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82" w:rsidRDefault="00BB3782">
      <w:pPr>
        <w:pStyle w:val="Title"/>
        <w:spacing w:after="120"/>
      </w:pPr>
      <w:bookmarkStart w:id="0" w:name="_GoBack"/>
      <w:r>
        <w:t>Neurochemistry</w:t>
      </w:r>
    </w:p>
    <w:p w:rsidR="00BB6773" w:rsidRDefault="00BB6773" w:rsidP="00BB6773">
      <w:pPr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F528A0">
        <w:rPr>
          <w:noProof/>
        </w:rPr>
        <w:t>April 20, 2019</w:t>
      </w:r>
      <w:r>
        <w:fldChar w:fldCharType="end"/>
      </w:r>
    </w:p>
    <w:p w:rsidR="008934CD" w:rsidRDefault="0046796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b/>
          <w:smallCaps w:val="0"/>
          <w:lang w:val="lt-LT"/>
        </w:rPr>
        <w:fldChar w:fldCharType="begin"/>
      </w:r>
      <w:r>
        <w:rPr>
          <w:b/>
          <w:smallCaps w:val="0"/>
          <w:lang w:val="lt-LT"/>
        </w:rPr>
        <w:instrText xml:space="preserve"> TOC \h \z \t "Nervous 1,2,Antraštė,1" </w:instrText>
      </w:r>
      <w:r>
        <w:rPr>
          <w:b/>
          <w:smallCaps w:val="0"/>
          <w:lang w:val="lt-LT"/>
        </w:rPr>
        <w:fldChar w:fldCharType="separate"/>
      </w:r>
      <w:hyperlink w:anchor="_Toc6655287" w:history="1">
        <w:r w:rsidR="008934CD" w:rsidRPr="00DC7D57">
          <w:rPr>
            <w:rStyle w:val="Hyperlink"/>
            <w:noProof/>
          </w:rPr>
          <w:t>Classification of neurotransmitters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_Toc6655287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 w:rsidR="00F528A0">
          <w:rPr>
            <w:noProof/>
            <w:webHidden/>
          </w:rPr>
          <w:t>2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88" w:history="1">
        <w:r w:rsidR="008934CD" w:rsidRPr="00DC7D57">
          <w:rPr>
            <w:rStyle w:val="Hyperlink"/>
            <w:noProof/>
          </w:rPr>
          <w:t>Catecholamines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_Toc6655288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289" w:history="1">
        <w:r w:rsidR="008934CD" w:rsidRPr="00DC7D57">
          <w:rPr>
            <w:rStyle w:val="Hyperlink"/>
            <w:noProof/>
          </w:rPr>
          <w:t>Noradrenaline (s. Norepinephrine, Levarterenol)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_Toc6655289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290" w:history="1">
        <w:r w:rsidR="008934CD" w:rsidRPr="00DC7D57">
          <w:rPr>
            <w:rStyle w:val="Hyperlink"/>
            <w:noProof/>
          </w:rPr>
          <w:t>Epinephrine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_Toc6655290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291" w:history="1">
        <w:r w:rsidR="008934CD" w:rsidRPr="00DC7D57">
          <w:rPr>
            <w:rStyle w:val="Hyperlink"/>
            <w:noProof/>
          </w:rPr>
          <w:t>Dopamine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_Toc6655291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92" w:history="1">
        <w:r w:rsidR="008934CD" w:rsidRPr="00DC7D57">
          <w:rPr>
            <w:rStyle w:val="Hyperlink"/>
            <w:noProof/>
          </w:rPr>
          <w:t>Serotonin (s. 5-hydroxytryptamine, 5-HT)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_Toc6655292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93" w:history="1">
        <w:r w:rsidR="008934CD" w:rsidRPr="00DC7D57">
          <w:rPr>
            <w:rStyle w:val="Hyperlink"/>
            <w:noProof/>
          </w:rPr>
          <w:t>Histamine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_Toc6655293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94" w:history="1">
        <w:r w:rsidR="008934CD" w:rsidRPr="00DC7D57">
          <w:rPr>
            <w:rStyle w:val="Hyperlink"/>
            <w:noProof/>
          </w:rPr>
          <w:t>Acetylcholine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_Toc6655294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95" w:history="1">
        <w:r w:rsidR="008934CD" w:rsidRPr="00DC7D57">
          <w:rPr>
            <w:rStyle w:val="Hyperlink"/>
            <w:noProof/>
          </w:rPr>
          <w:t>Amino acids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_Toc6655295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296" w:history="1">
        <w:r w:rsidR="008934CD" w:rsidRPr="00DC7D57">
          <w:rPr>
            <w:rStyle w:val="Hyperlink"/>
            <w:noProof/>
          </w:rPr>
          <w:t>Glutamate, Aspartate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_Toc6655296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297" w:history="1">
        <w:r w:rsidR="008934CD" w:rsidRPr="00DC7D57">
          <w:rPr>
            <w:rStyle w:val="Hyperlink"/>
            <w:noProof/>
          </w:rPr>
          <w:t>γ-aminobutyric acid (GABA)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_Toc6655297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298" w:history="1">
        <w:r w:rsidR="008934CD" w:rsidRPr="00DC7D57">
          <w:rPr>
            <w:rStyle w:val="Hyperlink"/>
            <w:noProof/>
          </w:rPr>
          <w:t>Glycine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_Toc6655298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299" w:history="1">
        <w:r w:rsidR="008934CD" w:rsidRPr="00DC7D57">
          <w:rPr>
            <w:rStyle w:val="Hyperlink"/>
            <w:noProof/>
          </w:rPr>
          <w:t>Neuropeptides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_Toc6655299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300" w:history="1">
        <w:r w:rsidR="008934CD" w:rsidRPr="00DC7D57">
          <w:rPr>
            <w:rStyle w:val="Hyperlink"/>
            <w:noProof/>
          </w:rPr>
          <w:t>Opioids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_Toc6655300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301" w:history="1">
        <w:r w:rsidR="008934CD" w:rsidRPr="00DC7D57">
          <w:rPr>
            <w:rStyle w:val="Hyperlink"/>
            <w:noProof/>
          </w:rPr>
          <w:t>Substance P &amp; other tachykinins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_Toc6655301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302" w:history="1">
        <w:r w:rsidR="008934CD" w:rsidRPr="00DC7D57">
          <w:rPr>
            <w:rStyle w:val="Hyperlink"/>
            <w:noProof/>
          </w:rPr>
          <w:t>Cannabinoids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_Toc6655302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303" w:history="1">
        <w:r w:rsidR="008934CD" w:rsidRPr="00DC7D57">
          <w:rPr>
            <w:rStyle w:val="Hyperlink"/>
            <w:noProof/>
          </w:rPr>
          <w:t>Gases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_Toc6655303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304" w:history="1">
        <w:r w:rsidR="008934CD" w:rsidRPr="00DC7D57">
          <w:rPr>
            <w:rStyle w:val="Hyperlink"/>
            <w:noProof/>
          </w:rPr>
          <w:t>NO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_Toc6655304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305" w:history="1">
        <w:r w:rsidR="008934CD" w:rsidRPr="00DC7D57">
          <w:rPr>
            <w:rStyle w:val="Hyperlink"/>
            <w:noProof/>
          </w:rPr>
          <w:t>CO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_Toc6655305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8934CD">
          <w:rPr>
            <w:noProof/>
            <w:webHidden/>
          </w:rPr>
          <w:fldChar w:fldCharType="end"/>
        </w:r>
      </w:hyperlink>
    </w:p>
    <w:p w:rsidR="008934CD" w:rsidRDefault="00F528A0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306" w:history="1">
        <w:r w:rsidR="008934CD" w:rsidRPr="00DC7D57">
          <w:rPr>
            <w:rStyle w:val="Hyperlink"/>
            <w:noProof/>
          </w:rPr>
          <w:t>Transmitters of Motor System</w:t>
        </w:r>
        <w:r w:rsidR="008934CD">
          <w:rPr>
            <w:noProof/>
            <w:webHidden/>
          </w:rPr>
          <w:tab/>
        </w:r>
        <w:r w:rsidR="008934CD">
          <w:rPr>
            <w:noProof/>
            <w:webHidden/>
          </w:rPr>
          <w:fldChar w:fldCharType="begin"/>
        </w:r>
        <w:r w:rsidR="008934CD">
          <w:rPr>
            <w:noProof/>
            <w:webHidden/>
          </w:rPr>
          <w:instrText xml:space="preserve"> PAGEREF _Toc6655306 \h </w:instrText>
        </w:r>
        <w:r w:rsidR="008934CD">
          <w:rPr>
            <w:noProof/>
            <w:webHidden/>
          </w:rPr>
        </w:r>
        <w:r w:rsidR="008934CD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8934CD">
          <w:rPr>
            <w:noProof/>
            <w:webHidden/>
          </w:rPr>
          <w:fldChar w:fldCharType="end"/>
        </w:r>
      </w:hyperlink>
    </w:p>
    <w:p w:rsidR="00BB3782" w:rsidRDefault="0046796A">
      <w:r>
        <w:rPr>
          <w:b/>
          <w:smallCaps/>
          <w:lang w:val="lt-LT"/>
        </w:rPr>
        <w:fldChar w:fldCharType="end"/>
      </w:r>
      <w:r w:rsidR="00BB3782">
        <w:rPr>
          <w:b/>
          <w:bCs/>
          <w:smallCaps/>
        </w:rPr>
        <w:t>Transmitters of Autonomic Nervous System</w:t>
      </w:r>
      <w:r w:rsidR="00BB3782">
        <w:t xml:space="preserve"> – see</w:t>
      </w:r>
      <w:r w:rsidR="00DD353C">
        <w:t xml:space="preserve"> p. A34</w:t>
      </w:r>
    </w:p>
    <w:p w:rsidR="00BB3782" w:rsidRDefault="00BB3782"/>
    <w:p w:rsidR="00DD353C" w:rsidRDefault="00DD353C"/>
    <w:p w:rsidR="00BB3782" w:rsidRDefault="00BB3782">
      <w:r>
        <w:rPr>
          <w:b/>
          <w:bCs/>
          <w:smallCaps/>
          <w:highlight w:val="yellow"/>
        </w:rPr>
        <w:t>Neurotransmitter</w:t>
      </w:r>
      <w:r>
        <w:t xml:space="preserve"> – endogenous chemical agent that relays information from one neuron to another through synapse; released by presynaptic cell (upon excitation), crosses synapse to </w:t>
      </w:r>
      <w:r>
        <w:rPr>
          <w:i/>
          <w:iCs/>
        </w:rPr>
        <w:t>stimulate</w:t>
      </w:r>
      <w:r>
        <w:t xml:space="preserve"> or </w:t>
      </w:r>
      <w:r>
        <w:rPr>
          <w:i/>
          <w:iCs/>
        </w:rPr>
        <w:t>inhibit</w:t>
      </w:r>
      <w:r>
        <w:t>* postsynaptic cell by binding to receptor.</w:t>
      </w:r>
    </w:p>
    <w:p w:rsidR="00BB3782" w:rsidRDefault="00BB3782">
      <w:pPr>
        <w:pStyle w:val="BodyTextIndent3"/>
        <w:ind w:left="3600"/>
      </w:pPr>
      <w:r>
        <w:t xml:space="preserve">*final result (hyperpolarization or depolarization) is dependent on both </w:t>
      </w:r>
      <w:r>
        <w:rPr>
          <w:b/>
          <w:bCs/>
        </w:rPr>
        <w:t>transmitter</w:t>
      </w:r>
      <w:r>
        <w:t xml:space="preserve"> and its </w:t>
      </w:r>
      <w:r>
        <w:rPr>
          <w:b/>
          <w:bCs/>
        </w:rPr>
        <w:t>receptor</w:t>
      </w:r>
      <w:r>
        <w:t>.</w:t>
      </w:r>
    </w:p>
    <w:p w:rsidR="00BB3782" w:rsidRDefault="00BB3782">
      <w:pPr>
        <w:pStyle w:val="NormalWeb"/>
        <w:numPr>
          <w:ilvl w:val="0"/>
          <w:numId w:val="55"/>
        </w:numPr>
      </w:pPr>
      <w:r>
        <w:rPr>
          <w:u w:val="single"/>
        </w:rPr>
        <w:t>to qualify as neurotransmitter</w:t>
      </w:r>
      <w:r>
        <w:t>, five classic criteria must be demonstrated:</w:t>
      </w:r>
    </w:p>
    <w:p w:rsidR="00BB3782" w:rsidRDefault="00BB3782">
      <w:pPr>
        <w:pStyle w:val="NormalWeb"/>
        <w:numPr>
          <w:ilvl w:val="1"/>
          <w:numId w:val="55"/>
        </w:numPr>
      </w:pPr>
      <w:r>
        <w:t>presence within neurons</w:t>
      </w:r>
    </w:p>
    <w:p w:rsidR="00BB3782" w:rsidRDefault="00BB3782">
      <w:pPr>
        <w:pStyle w:val="NormalWeb"/>
        <w:numPr>
          <w:ilvl w:val="1"/>
          <w:numId w:val="55"/>
        </w:numPr>
      </w:pPr>
      <w:r>
        <w:t>synthetic pathways with identified enzymes</w:t>
      </w:r>
    </w:p>
    <w:p w:rsidR="00BB3782" w:rsidRDefault="00BB3782">
      <w:pPr>
        <w:pStyle w:val="NormalWeb"/>
        <w:numPr>
          <w:ilvl w:val="1"/>
          <w:numId w:val="55"/>
        </w:numPr>
      </w:pPr>
      <w:r>
        <w:t>release mechanisms from neuron into synapse</w:t>
      </w:r>
    </w:p>
    <w:p w:rsidR="00BB3782" w:rsidRDefault="00BB3782">
      <w:pPr>
        <w:pStyle w:val="NormalWeb"/>
        <w:numPr>
          <w:ilvl w:val="1"/>
          <w:numId w:val="55"/>
        </w:numPr>
      </w:pPr>
      <w:r>
        <w:t>metab</w:t>
      </w:r>
      <w:r w:rsidR="006042FF">
        <w:t>olic pathways to effect removal from synapse</w:t>
      </w:r>
    </w:p>
    <w:p w:rsidR="00BB3782" w:rsidRDefault="00BB3782">
      <w:pPr>
        <w:pStyle w:val="NormalWeb"/>
        <w:numPr>
          <w:ilvl w:val="1"/>
          <w:numId w:val="55"/>
        </w:numPr>
      </w:pPr>
      <w:r>
        <w:t>mimicry of neuronal activity by iatrogenic application of neurochemical.</w:t>
      </w:r>
    </w:p>
    <w:p w:rsidR="00BB3782" w:rsidRDefault="00BB3782">
      <w:pPr>
        <w:pStyle w:val="NormalWeb"/>
        <w:ind w:left="340"/>
      </w:pPr>
      <w:r>
        <w:t>N.B. few neurotransmitters actually fulfill all criteria within CNS.</w:t>
      </w:r>
    </w:p>
    <w:p w:rsidR="00BB3782" w:rsidRDefault="00BB3782"/>
    <w:p w:rsidR="00BB3782" w:rsidRDefault="00BB3782">
      <w:pPr>
        <w:numPr>
          <w:ilvl w:val="0"/>
          <w:numId w:val="1"/>
        </w:numPr>
      </w:pPr>
      <w:r>
        <w:rPr>
          <w:u w:val="single"/>
        </w:rPr>
        <w:t xml:space="preserve">original </w:t>
      </w:r>
      <w:r>
        <w:rPr>
          <w:b/>
          <w:bCs/>
          <w:color w:val="0000FF"/>
          <w:u w:val="single"/>
        </w:rPr>
        <w:t>Dale-Feldberg law</w:t>
      </w:r>
      <w:r>
        <w:t xml:space="preserve">: single neuron makes use of </w:t>
      </w:r>
      <w:r>
        <w:rPr>
          <w:b/>
          <w:bCs/>
          <w:i/>
          <w:iCs/>
        </w:rPr>
        <w:t>the same transmitter</w:t>
      </w:r>
      <w:r>
        <w:t xml:space="preserve"> at all of its synapses (i.e. each neuron releases one and only one neurotransmitter).</w:t>
      </w:r>
    </w:p>
    <w:p w:rsidR="00BB3782" w:rsidRDefault="00BB3782">
      <w:pPr>
        <w:numPr>
          <w:ilvl w:val="0"/>
          <w:numId w:val="1"/>
        </w:numPr>
      </w:pPr>
      <w:r>
        <w:rPr>
          <w:u w:val="single"/>
        </w:rPr>
        <w:t xml:space="preserve">reformulated </w:t>
      </w:r>
      <w:r>
        <w:rPr>
          <w:b/>
          <w:bCs/>
          <w:color w:val="0000FF"/>
          <w:u w:val="single"/>
        </w:rPr>
        <w:t>Dale-Feldberg law</w:t>
      </w:r>
      <w:r>
        <w:t xml:space="preserve">: single neuron makes use of </w:t>
      </w:r>
      <w:r>
        <w:rPr>
          <w:b/>
          <w:bCs/>
          <w:i/>
          <w:iCs/>
        </w:rPr>
        <w:t>the same combination of chemical messengers</w:t>
      </w:r>
      <w:r>
        <w:t xml:space="preserve"> at all of its synapses.</w:t>
      </w:r>
    </w:p>
    <w:p w:rsidR="00BB3782" w:rsidRDefault="00BB3782">
      <w:pPr>
        <w:spacing w:before="120" w:after="120"/>
        <w:ind w:left="720"/>
        <w:rPr>
          <w:b/>
          <w:bCs/>
          <w:i/>
          <w:iCs/>
          <w:color w:val="CC3300"/>
        </w:rPr>
      </w:pPr>
      <w:r>
        <w:rPr>
          <w:b/>
          <w:bCs/>
          <w:i/>
          <w:iCs/>
          <w:color w:val="CC3300"/>
        </w:rPr>
        <w:t>More than one neurotransmitter may be released at any given synapse!</w:t>
      </w:r>
    </w:p>
    <w:p w:rsidR="00BB3782" w:rsidRDefault="00BB3782">
      <w:pPr>
        <w:numPr>
          <w:ilvl w:val="0"/>
          <w:numId w:val="5"/>
        </w:numPr>
        <w:spacing w:after="120"/>
      </w:pPr>
      <w:r>
        <w:t xml:space="preserve">one transmitter may predominate (others – </w:t>
      </w:r>
      <w:r>
        <w:rPr>
          <w:b/>
          <w:bCs/>
          <w:smallCaps/>
        </w:rPr>
        <w:t>cotransmitters, comodulators</w:t>
      </w:r>
      <w:r>
        <w:t>) – classification of neuronal systems.</w:t>
      </w:r>
    </w:p>
    <w:p w:rsidR="00BB3782" w:rsidRPr="00012A26" w:rsidRDefault="00BB3782">
      <w:pPr>
        <w:numPr>
          <w:ilvl w:val="0"/>
          <w:numId w:val="1"/>
        </w:numPr>
        <w:rPr>
          <w:lang w:val="lt-LT"/>
        </w:rPr>
      </w:pPr>
      <w:r w:rsidRPr="00012A26">
        <w:rPr>
          <w:lang w:val="lt-LT"/>
        </w:rPr>
        <w:t>tobulėjant tyrimo metodikoms, atrandami vis nauji transmiteriai ir specifinia</w:t>
      </w:r>
      <w:r w:rsidR="00012A26">
        <w:rPr>
          <w:lang w:val="lt-LT"/>
        </w:rPr>
        <w:t>i</w:t>
      </w:r>
      <w:r w:rsidRPr="00012A26">
        <w:rPr>
          <w:lang w:val="lt-LT"/>
        </w:rPr>
        <w:t xml:space="preserve"> traktai.</w:t>
      </w:r>
    </w:p>
    <w:p w:rsidR="00BB3782" w:rsidRPr="00012A26" w:rsidRDefault="00BB3782">
      <w:pPr>
        <w:pStyle w:val="BodyTextIndent2"/>
        <w:rPr>
          <w:sz w:val="22"/>
        </w:rPr>
      </w:pPr>
      <w:r w:rsidRPr="00012A26">
        <w:rPr>
          <w:sz w:val="22"/>
          <w:lang w:val="lt-LT"/>
        </w:rPr>
        <w:t>pvz. dauguma katecholaminerginių traktų (labai ploni, nemielinizuoti) atrasta tik naudojant</w:t>
      </w:r>
      <w:r>
        <w:rPr>
          <w:sz w:val="22"/>
          <w:lang w:val="lt-LT"/>
        </w:rPr>
        <w:t xml:space="preserve"> </w:t>
      </w:r>
      <w:r w:rsidRPr="00012A26">
        <w:rPr>
          <w:sz w:val="22"/>
        </w:rPr>
        <w:t>fluorescence microscopy).</w:t>
      </w:r>
    </w:p>
    <w:p w:rsidR="00BB3782" w:rsidRDefault="00BB3782"/>
    <w:p w:rsidR="00511324" w:rsidRDefault="00511324"/>
    <w:p w:rsidR="00BB3782" w:rsidRDefault="00BB3782" w:rsidP="00511324">
      <w:pPr>
        <w:pStyle w:val="Nervous1"/>
      </w:pPr>
      <w:bookmarkStart w:id="1" w:name="_Toc6655287"/>
      <w:r w:rsidRPr="00511324">
        <w:lastRenderedPageBreak/>
        <w:t>Classification of neurotransmitters</w:t>
      </w:r>
      <w:bookmarkEnd w:id="1"/>
    </w:p>
    <w:p w:rsidR="00BB3782" w:rsidRDefault="00BB3782" w:rsidP="00DD353C">
      <w:pPr>
        <w:numPr>
          <w:ilvl w:val="0"/>
          <w:numId w:val="70"/>
        </w:numPr>
        <w:rPr>
          <w:u w:val="single"/>
        </w:rPr>
      </w:pPr>
      <w:r>
        <w:rPr>
          <w:u w:val="single"/>
        </w:rPr>
        <w:t>Monoaminergic</w:t>
      </w:r>
      <w:r>
        <w:t xml:space="preserve"> – modulating action in </w:t>
      </w:r>
      <w:r>
        <w:rPr>
          <w:highlight w:val="yellow"/>
        </w:rPr>
        <w:t>CNS</w:t>
      </w:r>
      <w:r>
        <w:t xml:space="preserve"> (cell bodies in relatively few locations with multiple branched axons projecting to almost all parts of CNS):</w:t>
      </w:r>
    </w:p>
    <w:p w:rsidR="00BB3782" w:rsidRDefault="00BB3782" w:rsidP="00C57D69">
      <w:pPr>
        <w:numPr>
          <w:ilvl w:val="1"/>
          <w:numId w:val="2"/>
        </w:numPr>
      </w:pPr>
      <w:r>
        <w:rPr>
          <w:b/>
          <w:bCs/>
        </w:rPr>
        <w:t>Catecholaminergic</w:t>
      </w:r>
      <w:r>
        <w:t>:</w:t>
      </w:r>
    </w:p>
    <w:p w:rsidR="00BB3782" w:rsidRDefault="00BB3782" w:rsidP="00C57D69">
      <w:pPr>
        <w:numPr>
          <w:ilvl w:val="3"/>
          <w:numId w:val="2"/>
        </w:numPr>
      </w:pPr>
      <w:r>
        <w:rPr>
          <w:b/>
          <w:bCs/>
          <w:smallCaps/>
          <w:color w:val="008000"/>
        </w:rPr>
        <w:t>dopamine</w:t>
      </w:r>
    </w:p>
    <w:p w:rsidR="00BB3782" w:rsidRDefault="00BB3782" w:rsidP="00C57D69">
      <w:pPr>
        <w:numPr>
          <w:ilvl w:val="3"/>
          <w:numId w:val="2"/>
        </w:numPr>
      </w:pPr>
      <w:r>
        <w:rPr>
          <w:b/>
          <w:bCs/>
          <w:smallCaps/>
          <w:color w:val="008000"/>
        </w:rPr>
        <w:t>noradrenaline</w:t>
      </w:r>
    </w:p>
    <w:p w:rsidR="00BB3782" w:rsidRPr="00C57D69" w:rsidRDefault="00BB3782" w:rsidP="00C57D69">
      <w:pPr>
        <w:numPr>
          <w:ilvl w:val="3"/>
          <w:numId w:val="2"/>
        </w:numPr>
        <w:rPr>
          <w:b/>
          <w:smallCaps/>
          <w:color w:val="008000"/>
        </w:rPr>
      </w:pPr>
      <w:r w:rsidRPr="00C57D69">
        <w:rPr>
          <w:b/>
          <w:smallCaps/>
          <w:color w:val="008000"/>
        </w:rPr>
        <w:t>adrenaline</w:t>
      </w:r>
    </w:p>
    <w:p w:rsidR="00BB3782" w:rsidRDefault="00BB3782" w:rsidP="00C57D69">
      <w:pPr>
        <w:numPr>
          <w:ilvl w:val="1"/>
          <w:numId w:val="2"/>
        </w:numPr>
      </w:pPr>
      <w:r>
        <w:rPr>
          <w:b/>
          <w:bCs/>
        </w:rPr>
        <w:t>Serotonergic</w:t>
      </w:r>
      <w:r>
        <w:t xml:space="preserve"> – </w:t>
      </w:r>
      <w:r>
        <w:rPr>
          <w:b/>
          <w:bCs/>
          <w:smallCaps/>
          <w:color w:val="008000"/>
        </w:rPr>
        <w:t>serotonin</w:t>
      </w:r>
    </w:p>
    <w:p w:rsidR="00BB3782" w:rsidRDefault="00BB3782" w:rsidP="00C57D69">
      <w:pPr>
        <w:numPr>
          <w:ilvl w:val="1"/>
          <w:numId w:val="2"/>
        </w:numPr>
      </w:pPr>
      <w:r w:rsidRPr="00C57D69">
        <w:rPr>
          <w:b/>
        </w:rPr>
        <w:t>Histaminergic</w:t>
      </w:r>
      <w:r>
        <w:rPr>
          <w:smallCaps/>
          <w:color w:val="008000"/>
        </w:rPr>
        <w:t xml:space="preserve"> </w:t>
      </w:r>
      <w:r>
        <w:t xml:space="preserve">– </w:t>
      </w:r>
      <w:r w:rsidRPr="00C57D69">
        <w:rPr>
          <w:b/>
          <w:smallCaps/>
          <w:color w:val="008000"/>
        </w:rPr>
        <w:t>histamine</w:t>
      </w:r>
    </w:p>
    <w:p w:rsidR="00BB3782" w:rsidRDefault="00BB3782" w:rsidP="00DD353C">
      <w:pPr>
        <w:numPr>
          <w:ilvl w:val="0"/>
          <w:numId w:val="70"/>
        </w:numPr>
      </w:pPr>
      <w:r>
        <w:rPr>
          <w:u w:val="single"/>
        </w:rPr>
        <w:t>Cholinergic</w:t>
      </w:r>
      <w:r>
        <w:t xml:space="preserve"> – </w:t>
      </w:r>
      <w:r>
        <w:rPr>
          <w:b/>
          <w:bCs/>
          <w:smallCaps/>
          <w:color w:val="008000"/>
        </w:rPr>
        <w:t>acetylcholine</w:t>
      </w:r>
      <w:r>
        <w:t xml:space="preserve"> – major transmitter in </w:t>
      </w:r>
      <w:r>
        <w:rPr>
          <w:highlight w:val="yellow"/>
        </w:rPr>
        <w:t>PNS</w:t>
      </w:r>
      <w:r>
        <w:t xml:space="preserve"> (except postganglionic sympathetic neurons)</w:t>
      </w:r>
    </w:p>
    <w:p w:rsidR="00BB3782" w:rsidRDefault="00BB3782" w:rsidP="00DD353C">
      <w:pPr>
        <w:numPr>
          <w:ilvl w:val="0"/>
          <w:numId w:val="70"/>
        </w:numPr>
      </w:pPr>
      <w:r>
        <w:rPr>
          <w:u w:val="single"/>
        </w:rPr>
        <w:t>Amino acids</w:t>
      </w:r>
      <w:r>
        <w:t xml:space="preserve"> – major transmitters in </w:t>
      </w:r>
      <w:r>
        <w:rPr>
          <w:highlight w:val="yellow"/>
        </w:rPr>
        <w:t>CNS</w:t>
      </w:r>
      <w:r>
        <w:t>:</w:t>
      </w:r>
    </w:p>
    <w:p w:rsidR="00BB3782" w:rsidRDefault="00BB3782" w:rsidP="00C57D69">
      <w:pPr>
        <w:numPr>
          <w:ilvl w:val="2"/>
          <w:numId w:val="2"/>
        </w:numPr>
      </w:pPr>
      <w:r>
        <w:rPr>
          <w:b/>
          <w:bCs/>
          <w:color w:val="FF6600"/>
        </w:rPr>
        <w:t>Excitatory</w:t>
      </w:r>
      <w:r>
        <w:t xml:space="preserve"> – </w:t>
      </w:r>
      <w:r>
        <w:rPr>
          <w:b/>
          <w:bCs/>
          <w:color w:val="008000"/>
        </w:rPr>
        <w:t>glutamate</w:t>
      </w:r>
      <w:r>
        <w:t xml:space="preserve">, </w:t>
      </w:r>
      <w:r>
        <w:rPr>
          <w:b/>
          <w:bCs/>
          <w:color w:val="008000"/>
        </w:rPr>
        <w:t>aspartate</w:t>
      </w:r>
      <w:r>
        <w:t xml:space="preserve">, </w:t>
      </w:r>
      <w:r>
        <w:rPr>
          <w:b/>
          <w:bCs/>
          <w:color w:val="008000"/>
        </w:rPr>
        <w:t>cysteic acid</w:t>
      </w:r>
      <w:r>
        <w:t xml:space="preserve">, </w:t>
      </w:r>
      <w:r>
        <w:rPr>
          <w:b/>
          <w:bCs/>
          <w:color w:val="008000"/>
        </w:rPr>
        <w:t>homocysteic acid</w:t>
      </w:r>
      <w:r>
        <w:t>.</w:t>
      </w:r>
    </w:p>
    <w:p w:rsidR="00BB3782" w:rsidRDefault="00BB3782" w:rsidP="00C57D69">
      <w:pPr>
        <w:numPr>
          <w:ilvl w:val="2"/>
          <w:numId w:val="2"/>
        </w:numPr>
      </w:pPr>
      <w:r w:rsidRPr="00C57D69">
        <w:rPr>
          <w:b/>
          <w:color w:val="FF6600"/>
        </w:rPr>
        <w:t>Inhibitory</w:t>
      </w:r>
      <w:r>
        <w:t xml:space="preserve"> – </w:t>
      </w:r>
      <w:r w:rsidRPr="00C57D69">
        <w:rPr>
          <w:b/>
          <w:color w:val="008000"/>
        </w:rPr>
        <w:t>γ-aminobutyric acid (GABA)</w:t>
      </w:r>
      <w:r>
        <w:t xml:space="preserve">, </w:t>
      </w:r>
      <w:r w:rsidRPr="00C57D69">
        <w:rPr>
          <w:b/>
          <w:color w:val="008000"/>
        </w:rPr>
        <w:t>glycine</w:t>
      </w:r>
      <w:r>
        <w:t xml:space="preserve">, </w:t>
      </w:r>
      <w:r w:rsidRPr="00C57D69">
        <w:rPr>
          <w:b/>
          <w:color w:val="008000"/>
        </w:rPr>
        <w:t>taurine</w:t>
      </w:r>
      <w:r>
        <w:t xml:space="preserve">, </w:t>
      </w:r>
      <w:r w:rsidRPr="00C57D69">
        <w:rPr>
          <w:b/>
          <w:color w:val="008000"/>
        </w:rPr>
        <w:t>β-alanine</w:t>
      </w:r>
      <w:r>
        <w:t>.</w:t>
      </w:r>
    </w:p>
    <w:p w:rsidR="00BB3782" w:rsidRDefault="00BB3782" w:rsidP="00DD353C">
      <w:pPr>
        <w:numPr>
          <w:ilvl w:val="0"/>
          <w:numId w:val="70"/>
        </w:numPr>
      </w:pPr>
      <w:r>
        <w:rPr>
          <w:u w:val="single"/>
        </w:rPr>
        <w:t>Peptidergic</w:t>
      </w:r>
      <w:r>
        <w:t xml:space="preserve"> – žinomi 28 peptidai (substance P &amp; other tachykinins, ADH, oxytocin, CRH, TRH, GnRH, GRH, somatostatin, opioids, CKK, VIP, neurotensin, gastrin, glucagon, motilin, secretin, calcitonin gene-related peptide, neuropeptide Y, activins, inhibins, angiotensin II, galanin, ANP, brain natriuretic peptide, etc.)</w:t>
      </w:r>
    </w:p>
    <w:p w:rsidR="00BB3782" w:rsidRDefault="00BB3782" w:rsidP="00C57D69">
      <w:pPr>
        <w:numPr>
          <w:ilvl w:val="0"/>
          <w:numId w:val="71"/>
        </w:numPr>
      </w:pPr>
      <w:r w:rsidRPr="00012A26">
        <w:rPr>
          <w:lang w:val="lt-LT"/>
        </w:rPr>
        <w:t>peptidinių transmiterių gausa pasižymi</w:t>
      </w:r>
      <w:r>
        <w:t xml:space="preserve"> hypothalamus.</w:t>
      </w:r>
    </w:p>
    <w:p w:rsidR="00BB3782" w:rsidRDefault="00BB3782" w:rsidP="00DD353C">
      <w:pPr>
        <w:numPr>
          <w:ilvl w:val="0"/>
          <w:numId w:val="70"/>
        </w:numPr>
      </w:pPr>
      <w:r>
        <w:rPr>
          <w:u w:val="single"/>
        </w:rPr>
        <w:t>Purines</w:t>
      </w:r>
      <w:r>
        <w:t>:</w:t>
      </w:r>
    </w:p>
    <w:p w:rsidR="00BB3782" w:rsidRDefault="00BB3782" w:rsidP="00C57D69">
      <w:pPr>
        <w:numPr>
          <w:ilvl w:val="0"/>
          <w:numId w:val="46"/>
        </w:numPr>
      </w:pPr>
      <w:r>
        <w:rPr>
          <w:b/>
          <w:bCs/>
          <w:color w:val="008000"/>
        </w:rPr>
        <w:t>adenosine</w:t>
      </w:r>
      <w:r>
        <w:t xml:space="preserve"> (general </w:t>
      </w:r>
      <w:r w:rsidRPr="003C3A8D">
        <w:t>CNS</w:t>
      </w:r>
      <w:r>
        <w:t xml:space="preserve"> depressant, coronarodilator; </w:t>
      </w:r>
      <w:r>
        <w:rPr>
          <w:i/>
          <w:iCs/>
        </w:rPr>
        <w:t>stimulatory effects of caffeine and theophylline</w:t>
      </w:r>
      <w:r>
        <w:t xml:space="preserve"> are due to adenosine receptors blockade).</w:t>
      </w:r>
    </w:p>
    <w:p w:rsidR="00BB3782" w:rsidRDefault="00BB3782" w:rsidP="00C57D69">
      <w:pPr>
        <w:numPr>
          <w:ilvl w:val="0"/>
          <w:numId w:val="46"/>
        </w:numPr>
      </w:pPr>
      <w:r w:rsidRPr="00C57D69">
        <w:rPr>
          <w:b/>
          <w:bCs/>
          <w:color w:val="008000"/>
        </w:rPr>
        <w:t>ATP</w:t>
      </w:r>
    </w:p>
    <w:p w:rsidR="00BB3782" w:rsidRDefault="00BB3782" w:rsidP="00DD353C">
      <w:pPr>
        <w:numPr>
          <w:ilvl w:val="0"/>
          <w:numId w:val="70"/>
        </w:numPr>
      </w:pPr>
      <w:r>
        <w:rPr>
          <w:u w:val="single"/>
        </w:rPr>
        <w:t>Lipids:</w:t>
      </w:r>
      <w:r>
        <w:t xml:space="preserve"> </w:t>
      </w:r>
      <w:r>
        <w:rPr>
          <w:b/>
          <w:bCs/>
          <w:color w:val="008000"/>
        </w:rPr>
        <w:t>anandamide</w:t>
      </w:r>
      <w:r>
        <w:t>.</w:t>
      </w:r>
    </w:p>
    <w:p w:rsidR="00BB3782" w:rsidRDefault="00BB3782" w:rsidP="00C57D69">
      <w:pPr>
        <w:numPr>
          <w:ilvl w:val="0"/>
          <w:numId w:val="70"/>
        </w:numPr>
        <w:tabs>
          <w:tab w:val="clear" w:pos="360"/>
          <w:tab w:val="num" w:pos="567"/>
        </w:tabs>
      </w:pPr>
      <w:r>
        <w:rPr>
          <w:u w:val="single"/>
        </w:rPr>
        <w:t>Gases</w:t>
      </w:r>
      <w:r>
        <w:t xml:space="preserve"> – small gaseous molecules: </w:t>
      </w:r>
      <w:r>
        <w:rPr>
          <w:b/>
          <w:bCs/>
          <w:color w:val="008000"/>
        </w:rPr>
        <w:t>NO</w:t>
      </w:r>
      <w:r>
        <w:t xml:space="preserve">, </w:t>
      </w:r>
      <w:r>
        <w:rPr>
          <w:b/>
          <w:bCs/>
          <w:color w:val="008000"/>
        </w:rPr>
        <w:t>CO</w:t>
      </w:r>
      <w:r>
        <w:t>.</w:t>
      </w:r>
    </w:p>
    <w:p w:rsidR="00BB3782" w:rsidRDefault="00BB3782" w:rsidP="00C57D69"/>
    <w:p w:rsidR="00BB3782" w:rsidRDefault="00BB3782" w:rsidP="00C57D69"/>
    <w:p w:rsidR="00BB3782" w:rsidRDefault="00BB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7"/>
      </w:pPr>
      <w:r>
        <w:t xml:space="preserve">Neurochemical pathways that </w:t>
      </w:r>
      <w:r>
        <w:rPr>
          <w:i/>
          <w:iCs/>
        </w:rPr>
        <w:t>bypass thalamus</w:t>
      </w:r>
      <w:r>
        <w:t xml:space="preserve"> on their way to cerebral cortex:</w:t>
      </w:r>
    </w:p>
    <w:p w:rsidR="00BB3782" w:rsidRDefault="00BB3782">
      <w:pPr>
        <w:numPr>
          <w:ilvl w:val="0"/>
          <w:numId w:val="6"/>
        </w:numPr>
      </w:pPr>
      <w:r>
        <w:rPr>
          <w:smallCaps/>
        </w:rPr>
        <w:t>neurotransmitter – nucleus of origin</w:t>
      </w:r>
      <w:r>
        <w:t>:</w:t>
      </w:r>
    </w:p>
    <w:p w:rsidR="00BB3782" w:rsidRDefault="00BB3782">
      <w:pPr>
        <w:numPr>
          <w:ilvl w:val="1"/>
          <w:numId w:val="6"/>
        </w:numPr>
      </w:pPr>
      <w:r>
        <w:rPr>
          <w:b/>
          <w:bCs/>
        </w:rPr>
        <w:t>acetylcholine</w:t>
      </w:r>
      <w:r>
        <w:t xml:space="preserve"> – nucleus basalis of Meynert, hypothalamus</w:t>
      </w:r>
    </w:p>
    <w:p w:rsidR="00BB3782" w:rsidRDefault="00BB3782">
      <w:pPr>
        <w:numPr>
          <w:ilvl w:val="1"/>
          <w:numId w:val="6"/>
        </w:numPr>
      </w:pPr>
      <w:r>
        <w:rPr>
          <w:b/>
          <w:bCs/>
        </w:rPr>
        <w:t>GABA, neuropeptides, histamine</w:t>
      </w:r>
      <w:r>
        <w:t xml:space="preserve"> – hypothalamus</w:t>
      </w:r>
    </w:p>
    <w:p w:rsidR="00BB3782" w:rsidRDefault="00BB3782">
      <w:pPr>
        <w:numPr>
          <w:ilvl w:val="1"/>
          <w:numId w:val="6"/>
        </w:numPr>
      </w:pPr>
      <w:r>
        <w:rPr>
          <w:b/>
          <w:bCs/>
        </w:rPr>
        <w:t>dopamine</w:t>
      </w:r>
      <w:r>
        <w:t xml:space="preserve"> – substantia nigra, ventral midbrain tegmental nuclei</w:t>
      </w:r>
    </w:p>
    <w:p w:rsidR="00BB3782" w:rsidRDefault="00BB3782">
      <w:pPr>
        <w:numPr>
          <w:ilvl w:val="1"/>
          <w:numId w:val="6"/>
        </w:numPr>
      </w:pPr>
      <w:r>
        <w:rPr>
          <w:b/>
          <w:bCs/>
        </w:rPr>
        <w:t>serotonin</w:t>
      </w:r>
      <w:r>
        <w:t xml:space="preserve"> – raphe nuclei (midbrain)</w:t>
      </w:r>
    </w:p>
    <w:p w:rsidR="00BB3782" w:rsidRDefault="00BB3782">
      <w:pPr>
        <w:numPr>
          <w:ilvl w:val="1"/>
          <w:numId w:val="6"/>
        </w:numPr>
      </w:pPr>
      <w:r>
        <w:rPr>
          <w:b/>
          <w:bCs/>
        </w:rPr>
        <w:t>noradrenaline</w:t>
      </w:r>
      <w:r>
        <w:t xml:space="preserve"> – locus ceruleus</w:t>
      </w:r>
    </w:p>
    <w:p w:rsidR="00BB3782" w:rsidRDefault="00BB3782">
      <w:pPr>
        <w:numPr>
          <w:ilvl w:val="0"/>
          <w:numId w:val="6"/>
        </w:numPr>
        <w:spacing w:before="60"/>
      </w:pPr>
      <w:r>
        <w:rPr>
          <w:u w:val="single"/>
        </w:rPr>
        <w:t>features</w:t>
      </w:r>
      <w:r>
        <w:t>:</w:t>
      </w:r>
    </w:p>
    <w:p w:rsidR="00BB3782" w:rsidRDefault="00BB3782">
      <w:pPr>
        <w:numPr>
          <w:ilvl w:val="2"/>
          <w:numId w:val="6"/>
        </w:numPr>
      </w:pPr>
      <w:r>
        <w:t>tai discrete nuclei (basal forebrain, hypothalamus, midbrain tegmentum).</w:t>
      </w:r>
    </w:p>
    <w:p w:rsidR="00BB3782" w:rsidRDefault="00BB3782">
      <w:pPr>
        <w:numPr>
          <w:ilvl w:val="2"/>
          <w:numId w:val="6"/>
        </w:numPr>
      </w:pPr>
      <w:r>
        <w:t xml:space="preserve">direct, diffuse, profuse projections to entire cortex – </w:t>
      </w:r>
      <w:r>
        <w:rPr>
          <w:b/>
          <w:bCs/>
          <w:color w:val="0000FF"/>
        </w:rPr>
        <w:t>modulatory action</w:t>
      </w:r>
      <w:r>
        <w:t>.</w:t>
      </w:r>
    </w:p>
    <w:p w:rsidR="00BB3782" w:rsidRPr="00012A26" w:rsidRDefault="00BB3782">
      <w:pPr>
        <w:numPr>
          <w:ilvl w:val="2"/>
          <w:numId w:val="6"/>
        </w:numPr>
        <w:rPr>
          <w:lang w:val="lt-LT"/>
        </w:rPr>
      </w:pPr>
      <w:r>
        <w:t xml:space="preserve">most ending form </w:t>
      </w:r>
      <w:r>
        <w:rPr>
          <w:i/>
          <w:iCs/>
        </w:rPr>
        <w:t>true synapses</w:t>
      </w:r>
      <w:r>
        <w:t xml:space="preserve">; some endings are </w:t>
      </w:r>
      <w:r>
        <w:rPr>
          <w:i/>
          <w:iCs/>
        </w:rPr>
        <w:t>not true synapses</w:t>
      </w:r>
      <w:r>
        <w:t xml:space="preserve"> (</w:t>
      </w:r>
      <w:r w:rsidRPr="00012A26">
        <w:rPr>
          <w:lang w:val="lt-LT"/>
        </w:rPr>
        <w:t>noradrenerginės ir serotonerginės skaidulos).</w:t>
      </w:r>
    </w:p>
    <w:p w:rsidR="00BB3782" w:rsidRDefault="00BB3782"/>
    <w:p w:rsidR="00BB3782" w:rsidRDefault="00BB3782">
      <w:pPr>
        <w:numPr>
          <w:ilvl w:val="0"/>
          <w:numId w:val="7"/>
        </w:numPr>
      </w:pPr>
      <w:r>
        <w:rPr>
          <w:b/>
          <w:bCs/>
          <w:i/>
          <w:iCs/>
        </w:rPr>
        <w:t>neurotransmiterių balansas limbinėje sistemoje</w:t>
      </w:r>
      <w:r>
        <w:t xml:space="preserve"> nulemia mūsų nuotaikas, drives, instinctual behaviors; todėl reikia klausti ne “How are you?”, bet “Which neurochemical system predominates today – serotonergic, dopaminergic, cholinergic, or peptidergic?”.</w:t>
      </w:r>
    </w:p>
    <w:p w:rsidR="00BB3782" w:rsidRDefault="00BB3782">
      <w:pPr>
        <w:numPr>
          <w:ilvl w:val="0"/>
          <w:numId w:val="7"/>
        </w:numPr>
      </w:pPr>
      <w:r w:rsidRPr="00012A26">
        <w:rPr>
          <w:lang w:val="lt-LT"/>
        </w:rPr>
        <w:t>gausiausiai įvairių transmiterių randama</w:t>
      </w:r>
      <w:r>
        <w:t xml:space="preserve"> in </w:t>
      </w:r>
      <w:r>
        <w:rPr>
          <w:b/>
          <w:bCs/>
        </w:rPr>
        <w:t>circuits of basal motor nuclei</w:t>
      </w:r>
      <w:r>
        <w:t>:</w:t>
      </w:r>
    </w:p>
    <w:p w:rsidR="00BB3782" w:rsidRDefault="00BB6773">
      <w:pPr>
        <w:jc w:val="center"/>
      </w:pPr>
      <w:r>
        <w:rPr>
          <w:noProof/>
        </w:rPr>
        <w:lastRenderedPageBreak/>
        <w:drawing>
          <wp:inline distT="0" distB="0" distL="0" distR="0" wp14:anchorId="17DD532C" wp14:editId="20CC868B">
            <wp:extent cx="5086350" cy="3781425"/>
            <wp:effectExtent l="0" t="0" r="0" b="9525"/>
            <wp:docPr id="1" name="Picture 1" descr="D:\Viktoro\Neuroscience\A. Neuroscience Basics\A3-5. Neuron, Synapsis, Neurochemistry\00. Pictures\NA389 (neurotransmitter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A. Neuroscience Basics\A3-5. Neuron, Synapsis, Neurochemistry\00. Pictures\NA389 (neurotransmitters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82" w:rsidRDefault="00BB3782" w:rsidP="00C57D69"/>
    <w:p w:rsidR="00BB3782" w:rsidRDefault="00BB3782" w:rsidP="00C57D69"/>
    <w:p w:rsidR="00BB3782" w:rsidRDefault="00BB3782">
      <w:pPr>
        <w:pStyle w:val="Antrat"/>
      </w:pPr>
      <w:bookmarkStart w:id="2" w:name="_Toc6655288"/>
      <w:r>
        <w:t>Catecholamines</w:t>
      </w:r>
      <w:bookmarkEnd w:id="2"/>
    </w:p>
    <w:p w:rsidR="00C57D69" w:rsidRDefault="00BB3782" w:rsidP="00C57D69">
      <w:pPr>
        <w:pStyle w:val="Nervous6"/>
        <w:ind w:right="6520"/>
      </w:pPr>
      <w:r>
        <w:rPr>
          <w:highlight w:val="black"/>
        </w:rPr>
        <w:t>biosynthesis &amp; catabolism</w:t>
      </w:r>
    </w:p>
    <w:p w:rsidR="00BB3782" w:rsidRDefault="00BB3782" w:rsidP="00C57D69">
      <w:pPr>
        <w:ind w:left="2880"/>
        <w:rPr>
          <w:b/>
          <w:bCs/>
          <w:caps/>
          <w:highlight w:val="black"/>
        </w:rPr>
      </w:pPr>
      <w:r w:rsidRPr="00D92D67">
        <w:rPr>
          <w:color w:val="808080"/>
        </w:rPr>
        <w:t xml:space="preserve">see </w:t>
      </w:r>
      <w:r w:rsidR="00D92D67" w:rsidRPr="00D92D67">
        <w:rPr>
          <w:color w:val="808080"/>
        </w:rPr>
        <w:t>812 p</w:t>
      </w:r>
      <w:r w:rsidR="00D92D67">
        <w:rPr>
          <w:color w:val="808080"/>
        </w:rPr>
        <w:t>. (</w:t>
      </w:r>
      <w:r w:rsidRPr="00D92D67">
        <w:rPr>
          <w:i/>
          <w:smallCaps/>
          <w:color w:val="808080"/>
        </w:rPr>
        <w:t>biochemistry</w:t>
      </w:r>
      <w:r w:rsidR="00D92D67">
        <w:rPr>
          <w:color w:val="808080"/>
        </w:rPr>
        <w:t>)</w:t>
      </w:r>
      <w:r w:rsidRPr="00D92D67">
        <w:rPr>
          <w:color w:val="808080"/>
        </w:rPr>
        <w:t xml:space="preserve">, </w:t>
      </w:r>
      <w:r w:rsidR="00D92D67" w:rsidRPr="00D92D67">
        <w:rPr>
          <w:color w:val="808080"/>
        </w:rPr>
        <w:t>2723 p.</w:t>
      </w:r>
      <w:r w:rsidR="00D92D67">
        <w:rPr>
          <w:color w:val="808080"/>
        </w:rPr>
        <w:t xml:space="preserve"> (</w:t>
      </w:r>
      <w:r w:rsidRPr="00D92D67">
        <w:rPr>
          <w:i/>
          <w:smallCaps/>
          <w:color w:val="808080"/>
        </w:rPr>
        <w:t>endocrine system</w:t>
      </w:r>
      <w:r w:rsidR="00D92D67">
        <w:rPr>
          <w:color w:val="808080"/>
        </w:rPr>
        <w:t>)</w:t>
      </w:r>
    </w:p>
    <w:p w:rsidR="00BB3782" w:rsidRDefault="00BB3782" w:rsidP="00C57D69">
      <w:pPr>
        <w:numPr>
          <w:ilvl w:val="0"/>
          <w:numId w:val="3"/>
        </w:numPr>
      </w:pPr>
      <w:r w:rsidRPr="00D92D67">
        <w:rPr>
          <w:lang w:val="lt-LT"/>
        </w:rPr>
        <w:t>sintezuojami iš</w:t>
      </w:r>
      <w:r>
        <w:t xml:space="preserve"> </w:t>
      </w:r>
      <w:r>
        <w:rPr>
          <w:b/>
          <w:bCs/>
          <w:color w:val="00CC00"/>
        </w:rPr>
        <w:t>Tyrosine</w:t>
      </w:r>
      <w:r>
        <w:t>.</w:t>
      </w:r>
    </w:p>
    <w:p w:rsidR="00BB3782" w:rsidRPr="009812BB" w:rsidRDefault="00BB3782" w:rsidP="00C57D69">
      <w:pPr>
        <w:numPr>
          <w:ilvl w:val="0"/>
          <w:numId w:val="3"/>
        </w:numPr>
        <w:rPr>
          <w:lang w:val="lt-LT"/>
        </w:rPr>
      </w:pPr>
      <w:r w:rsidRPr="009812BB">
        <w:rPr>
          <w:lang w:val="lt-LT"/>
        </w:rPr>
        <w:t xml:space="preserve">NA ir A katabolizuojami į </w:t>
      </w:r>
      <w:r w:rsidRPr="009812BB">
        <w:rPr>
          <w:b/>
          <w:bCs/>
          <w:color w:val="800000"/>
          <w:lang w:val="lt-LT"/>
        </w:rPr>
        <w:t xml:space="preserve">VMA </w:t>
      </w:r>
      <w:r w:rsidRPr="009812BB">
        <w:rPr>
          <w:b/>
          <w:bCs/>
          <w:color w:val="800000"/>
        </w:rPr>
        <w:t>(vanillylmandelic acid)</w:t>
      </w:r>
      <w:r w:rsidRPr="009812BB">
        <w:t>; dopamine</w:t>
      </w:r>
      <w:r w:rsidRPr="009812BB">
        <w:rPr>
          <w:lang w:val="lt-LT"/>
        </w:rPr>
        <w:t xml:space="preserve"> katabolizuojamas į </w:t>
      </w:r>
      <w:r w:rsidRPr="009812BB">
        <w:rPr>
          <w:b/>
          <w:bCs/>
          <w:color w:val="800000"/>
        </w:rPr>
        <w:t>homovanillic acid</w:t>
      </w:r>
      <w:r w:rsidRPr="009812BB">
        <w:rPr>
          <w:lang w:val="lt-LT"/>
        </w:rPr>
        <w:t>.</w:t>
      </w:r>
    </w:p>
    <w:p w:rsidR="00BB3782" w:rsidRDefault="00BB3782" w:rsidP="00C57D69">
      <w:pPr>
        <w:ind w:left="1440"/>
        <w:rPr>
          <w:smallCaps/>
          <w:color w:val="0000FF"/>
        </w:rPr>
      </w:pPr>
      <w:r w:rsidRPr="009812BB">
        <w:rPr>
          <w:lang w:val="lt-LT"/>
        </w:rPr>
        <w:t xml:space="preserve">N.B. </w:t>
      </w:r>
      <w:r w:rsidRPr="009812BB">
        <w:rPr>
          <w:b/>
          <w:bCs/>
          <w:i/>
          <w:iCs/>
          <w:lang w:val="lt-LT"/>
        </w:rPr>
        <w:t>neuronuose</w:t>
      </w:r>
      <w:r w:rsidRPr="009812BB">
        <w:rPr>
          <w:lang w:val="lt-LT"/>
        </w:rPr>
        <w:t xml:space="preserve"> katabolizmą vykdo</w:t>
      </w:r>
      <w:r>
        <w:t xml:space="preserve"> </w:t>
      </w:r>
      <w:r>
        <w:rPr>
          <w:smallCaps/>
          <w:color w:val="0000FF"/>
        </w:rPr>
        <w:t>monoamine oxidase (MAO)</w:t>
      </w:r>
      <w:r>
        <w:t xml:space="preserve">! </w:t>
      </w:r>
      <w:r w:rsidRPr="009812BB">
        <w:rPr>
          <w:b/>
          <w:bCs/>
          <w:i/>
          <w:iCs/>
          <w:lang w:val="lt-LT"/>
        </w:rPr>
        <w:t>ekstraceliulinius</w:t>
      </w:r>
      <w:r w:rsidRPr="009812BB">
        <w:rPr>
          <w:lang w:val="lt-LT"/>
        </w:rPr>
        <w:t xml:space="preserve"> katecholaminus ardo</w:t>
      </w:r>
      <w:r>
        <w:t xml:space="preserve"> </w:t>
      </w:r>
      <w:r>
        <w:rPr>
          <w:smallCaps/>
          <w:color w:val="0000FF"/>
        </w:rPr>
        <w:t>catechol-O-methyltransferase (COMT)</w:t>
      </w:r>
    </w:p>
    <w:p w:rsidR="00BB3782" w:rsidRDefault="00BB3782"/>
    <w:p w:rsidR="002F7647" w:rsidRDefault="002F7647" w:rsidP="00C57D69">
      <w:r w:rsidRPr="002F7647">
        <w:rPr>
          <w:smallCaps/>
          <w:color w:val="0000FF"/>
        </w:rPr>
        <w:t>Monoamine oxidase</w:t>
      </w:r>
      <w:r w:rsidRPr="00C33416">
        <w:t xml:space="preserve"> is predominantly </w:t>
      </w:r>
      <w:r w:rsidRPr="002F7647">
        <w:rPr>
          <w:i/>
        </w:rPr>
        <w:t>intraneuronal</w:t>
      </w:r>
      <w:r w:rsidRPr="00C33416">
        <w:t xml:space="preserve"> enzyme </w:t>
      </w:r>
      <w:r>
        <w:t>(</w:t>
      </w:r>
      <w:r w:rsidRPr="00C33416">
        <w:t>located in</w:t>
      </w:r>
      <w:r>
        <w:t xml:space="preserve"> </w:t>
      </w:r>
      <w:r w:rsidRPr="00C33416">
        <w:t>outer membrane of mitochondria</w:t>
      </w:r>
      <w:r>
        <w:t>).</w:t>
      </w:r>
    </w:p>
    <w:p w:rsidR="002F7647" w:rsidRDefault="002F7647" w:rsidP="00C57D69">
      <w:pPr>
        <w:numPr>
          <w:ilvl w:val="0"/>
          <w:numId w:val="3"/>
        </w:numPr>
      </w:pPr>
      <w:r>
        <w:t>i</w:t>
      </w:r>
      <w:r w:rsidRPr="00C33416">
        <w:t>n</w:t>
      </w:r>
      <w:r>
        <w:t xml:space="preserve"> </w:t>
      </w:r>
      <w:r w:rsidRPr="00C33416">
        <w:t xml:space="preserve">human brain, at least </w:t>
      </w:r>
      <w:r w:rsidRPr="00896DBB">
        <w:rPr>
          <w:u w:val="single"/>
        </w:rPr>
        <w:t>two forms of MAO</w:t>
      </w:r>
      <w:r w:rsidRPr="002F7647">
        <w:t xml:space="preserve"> </w:t>
      </w:r>
      <w:r w:rsidRPr="00C33416">
        <w:t>have been identified</w:t>
      </w:r>
      <w:r>
        <w:t>:</w:t>
      </w:r>
    </w:p>
    <w:p w:rsidR="002F7647" w:rsidRDefault="002F7647" w:rsidP="00F22617">
      <w:pPr>
        <w:ind w:left="720"/>
      </w:pPr>
      <w:r w:rsidRPr="00A532AD">
        <w:rPr>
          <w:color w:val="0000FF"/>
        </w:rPr>
        <w:t>type A</w:t>
      </w:r>
      <w:r>
        <w:t xml:space="preserve"> </w:t>
      </w:r>
      <w:r w:rsidR="00896DBB">
        <w:t xml:space="preserve">(specifically inhibited by </w:t>
      </w:r>
      <w:r w:rsidR="00896DBB" w:rsidRPr="00A532AD">
        <w:rPr>
          <w:rStyle w:val="DrugnameChar"/>
        </w:rPr>
        <w:t>clorgyline</w:t>
      </w:r>
      <w:r w:rsidR="00896DBB">
        <w:t>)</w:t>
      </w:r>
    </w:p>
    <w:p w:rsidR="00896DBB" w:rsidRDefault="002F7647" w:rsidP="00F22617">
      <w:pPr>
        <w:ind w:left="720"/>
      </w:pPr>
      <w:r w:rsidRPr="00A532AD">
        <w:rPr>
          <w:color w:val="0000FF"/>
        </w:rPr>
        <w:t>type B</w:t>
      </w:r>
      <w:r w:rsidR="00896DBB">
        <w:t xml:space="preserve"> (specifically inhibited by </w:t>
      </w:r>
      <w:r w:rsidR="00896DBB" w:rsidRPr="00A532AD">
        <w:rPr>
          <w:rStyle w:val="DrugnameChar"/>
        </w:rPr>
        <w:t>deprenyl</w:t>
      </w:r>
      <w:r w:rsidR="00896DBB">
        <w:t>)</w:t>
      </w:r>
    </w:p>
    <w:p w:rsidR="002F7647" w:rsidRDefault="002F7647" w:rsidP="00C57D69"/>
    <w:p w:rsidR="00896DBB" w:rsidRDefault="00896DBB" w:rsidP="00C57D69"/>
    <w:p w:rsidR="00BB3782" w:rsidRDefault="00BB3782" w:rsidP="00C57D69">
      <w:pPr>
        <w:pStyle w:val="Nervous6"/>
        <w:ind w:right="8646"/>
        <w:rPr>
          <w:highlight w:val="black"/>
        </w:rPr>
      </w:pPr>
      <w:r>
        <w:rPr>
          <w:highlight w:val="black"/>
        </w:rPr>
        <w:t>location</w:t>
      </w:r>
    </w:p>
    <w:p w:rsidR="00BB3782" w:rsidRDefault="00BB3782" w:rsidP="00C57D69">
      <w:r>
        <w:rPr>
          <w:highlight w:val="yellow"/>
        </w:rPr>
        <w:t>CNS</w:t>
      </w:r>
    </w:p>
    <w:p w:rsidR="00BB3782" w:rsidRPr="009812BB" w:rsidRDefault="00BB3782" w:rsidP="00C57D69">
      <w:pPr>
        <w:numPr>
          <w:ilvl w:val="0"/>
          <w:numId w:val="3"/>
        </w:numPr>
        <w:rPr>
          <w:lang w:val="lt-LT"/>
        </w:rPr>
      </w:pPr>
      <w:r w:rsidRPr="009812BB">
        <w:rPr>
          <w:u w:val="single"/>
          <w:lang w:val="lt-LT"/>
        </w:rPr>
        <w:t>katecholaminerginių neuronų taisyklė</w:t>
      </w:r>
      <w:r w:rsidRPr="009812BB">
        <w:rPr>
          <w:lang w:val="lt-LT"/>
        </w:rPr>
        <w:t>:</w:t>
      </w:r>
    </w:p>
    <w:p w:rsidR="00BB3782" w:rsidRDefault="00BB3782" w:rsidP="00C57D69">
      <w:pPr>
        <w:ind w:left="2160"/>
      </w:pPr>
      <w:r w:rsidRPr="009812BB">
        <w:rPr>
          <w:smallCaps/>
          <w:lang w:val="lt-LT"/>
        </w:rPr>
        <w:t>dopaminerginiai</w:t>
      </w:r>
      <w:r>
        <w:t xml:space="preserve"> – in midbrain</w:t>
      </w:r>
    </w:p>
    <w:p w:rsidR="00BB3782" w:rsidRDefault="00BB3782" w:rsidP="00C57D69">
      <w:pPr>
        <w:ind w:left="2160"/>
      </w:pPr>
      <w:r>
        <w:rPr>
          <w:smallCaps/>
        </w:rPr>
        <w:t>noradrenerginiai</w:t>
      </w:r>
      <w:r>
        <w:t xml:space="preserve"> – in pons</w:t>
      </w:r>
    </w:p>
    <w:p w:rsidR="00BB3782" w:rsidRDefault="00BB3782" w:rsidP="00C57D69">
      <w:pPr>
        <w:ind w:left="2160"/>
      </w:pPr>
      <w:r>
        <w:rPr>
          <w:smallCaps/>
        </w:rPr>
        <w:t>adrenerginiai</w:t>
      </w:r>
      <w:r>
        <w:t xml:space="preserve"> – in medulla</w:t>
      </w:r>
    </w:p>
    <w:p w:rsidR="00BB3782" w:rsidRDefault="00BB3782" w:rsidP="00C57D69">
      <w:pPr>
        <w:numPr>
          <w:ilvl w:val="0"/>
          <w:numId w:val="3"/>
        </w:numPr>
      </w:pPr>
      <w:r>
        <w:rPr>
          <w:b/>
          <w:bCs/>
          <w:i/>
          <w:iCs/>
        </w:rPr>
        <w:t>catecholaminergic projections</w:t>
      </w:r>
      <w:r>
        <w:t xml:space="preserve"> (except dopaminergic) are diffuse, having less distinct body topography – </w:t>
      </w:r>
      <w:r>
        <w:rPr>
          <w:color w:val="0000FF"/>
        </w:rPr>
        <w:t xml:space="preserve">modulate </w:t>
      </w:r>
      <w:r>
        <w:t>or</w:t>
      </w:r>
      <w:r>
        <w:rPr>
          <w:color w:val="0000FF"/>
        </w:rPr>
        <w:t xml:space="preserve"> gate many general functions</w:t>
      </w:r>
      <w:r>
        <w:t xml:space="preserve"> (e.g. mood, attention).</w:t>
      </w:r>
    </w:p>
    <w:p w:rsidR="00BB3782" w:rsidRDefault="00BB3782" w:rsidP="00C57D69"/>
    <w:p w:rsidR="00BB3782" w:rsidRDefault="00BB3782" w:rsidP="00C57D69"/>
    <w:p w:rsidR="00BB3782" w:rsidRDefault="00BB3782">
      <w:pPr>
        <w:pStyle w:val="Nervous1"/>
      </w:pPr>
      <w:bookmarkStart w:id="3" w:name="_Toc6655289"/>
      <w:r>
        <w:t>Noradrenaline (</w:t>
      </w:r>
      <w:r>
        <w:rPr>
          <w:caps w:val="0"/>
        </w:rPr>
        <w:t>s</w:t>
      </w:r>
      <w:r>
        <w:t>. Norepinephrine, Levarterenol)</w:t>
      </w:r>
      <w:bookmarkEnd w:id="3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694BB2">
        <w:tc>
          <w:tcPr>
            <w:tcW w:w="10138" w:type="dxa"/>
          </w:tcPr>
          <w:p w:rsidR="00694BB2" w:rsidRDefault="00694BB2" w:rsidP="00C57D69">
            <w:pPr>
              <w:numPr>
                <w:ilvl w:val="0"/>
                <w:numId w:val="3"/>
              </w:numPr>
            </w:pPr>
            <w:r>
              <w:t xml:space="preserve">stored in characteristic </w:t>
            </w:r>
            <w:r>
              <w:rPr>
                <w:b/>
                <w:bCs/>
              </w:rPr>
              <w:t>small vesicles with dense core</w:t>
            </w:r>
            <w:r>
              <w:t xml:space="preserve"> (granulated vesicles); transport into vesicles is blocked by </w:t>
            </w:r>
            <w:r w:rsidRPr="00BB6773">
              <w:rPr>
                <w:smallCaps/>
                <w:color w:val="FF000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reserpine</w:t>
            </w:r>
            <w:r>
              <w:t>,</w:t>
            </w:r>
            <w:r w:rsidRPr="00BB6773">
              <w:rPr>
                <w:smallCaps/>
                <w:color w:val="FF000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tetrabenazine</w:t>
            </w:r>
            <w:r>
              <w:t>.</w:t>
            </w:r>
          </w:p>
          <w:p w:rsidR="00694BB2" w:rsidRDefault="00694BB2" w:rsidP="00C57D69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b/>
                <w:bCs/>
                <w:smallCaps/>
                <w:color w:val="0000FF"/>
              </w:rPr>
              <w:t>release into synapse</w:t>
            </w:r>
            <w:r>
              <w:t xml:space="preserve"> is blocked by </w:t>
            </w:r>
            <w:r w:rsidRPr="00BB6773">
              <w:rPr>
                <w:smallCaps/>
                <w:color w:val="FF000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guanethidine</w:t>
            </w:r>
            <w:r>
              <w:rPr>
                <w:smallCaps/>
              </w:rPr>
              <w:t xml:space="preserve">, </w:t>
            </w:r>
            <w:r w:rsidRPr="00BB6773">
              <w:rPr>
                <w:smallCaps/>
                <w:color w:val="FF000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bretylium</w:t>
            </w:r>
            <w:r>
              <w:t>.</w:t>
            </w:r>
          </w:p>
          <w:p w:rsidR="00694BB2" w:rsidRDefault="00694BB2" w:rsidP="00C57D69">
            <w:pPr>
              <w:numPr>
                <w:ilvl w:val="0"/>
                <w:numId w:val="3"/>
              </w:numPr>
            </w:pPr>
            <w:r>
              <w:rPr>
                <w:b/>
                <w:bCs/>
                <w:smallCaps/>
                <w:color w:val="0000FF"/>
              </w:rPr>
              <w:t>reuptake</w:t>
            </w:r>
            <w:r>
              <w:t xml:space="preserve"> is major mechanism of NA removal from synaptic cleft;</w:t>
            </w:r>
          </w:p>
          <w:p w:rsidR="00694BB2" w:rsidRDefault="00694BB2" w:rsidP="00C57D69">
            <w:pPr>
              <w:numPr>
                <w:ilvl w:val="0"/>
                <w:numId w:val="72"/>
              </w:numPr>
            </w:pPr>
            <w:r>
              <w:t>noradrenergic neuron damage → no reuptake → more NA from other sources is available to stimulate receptors (</w:t>
            </w:r>
            <w:r>
              <w:rPr>
                <w:i/>
                <w:iCs/>
                <w:smallCaps/>
              </w:rPr>
              <w:t>denervation hypersensitivity</w:t>
            </w:r>
            <w:r>
              <w:t>).</w:t>
            </w:r>
          </w:p>
          <w:p w:rsidR="00694BB2" w:rsidRDefault="00694BB2" w:rsidP="00C57D69">
            <w:pPr>
              <w:numPr>
                <w:ilvl w:val="0"/>
                <w:numId w:val="72"/>
              </w:numPr>
            </w:pPr>
            <w:r w:rsidRPr="00694BB2">
              <w:t xml:space="preserve">reuptake is blocked by </w:t>
            </w:r>
            <w:r w:rsidRPr="005C37BD">
              <w:rPr>
                <w:rStyle w:val="Drugname2Char"/>
                <w:caps w:val="0"/>
                <w:smallCaps w:val="0"/>
              </w:rPr>
              <w:t>tricyclic antidepressants</w:t>
            </w:r>
            <w:r w:rsidRPr="005C37BD">
              <w:rPr>
                <w:b/>
                <w:caps/>
              </w:rPr>
              <w:t xml:space="preserve">, </w:t>
            </w:r>
            <w:r w:rsidRPr="005C37BD">
              <w:rPr>
                <w:rStyle w:val="Drugname2Char"/>
                <w:b w:val="0"/>
                <w:caps w:val="0"/>
              </w:rPr>
              <w:t>cocaine</w:t>
            </w:r>
            <w:r>
              <w:t>.</w:t>
            </w:r>
          </w:p>
          <w:p w:rsidR="00694BB2" w:rsidRDefault="00694BB2" w:rsidP="00C57D69">
            <w:pPr>
              <w:numPr>
                <w:ilvl w:val="0"/>
                <w:numId w:val="72"/>
              </w:numPr>
            </w:pPr>
            <w:r>
              <w:rPr>
                <w:u w:val="single"/>
              </w:rPr>
              <w:t>reuptaken</w:t>
            </w:r>
            <w:r>
              <w:t xml:space="preserve"> NA is </w:t>
            </w:r>
            <w:r>
              <w:rPr>
                <w:i/>
                <w:iCs/>
                <w:color w:val="FF0000"/>
              </w:rPr>
              <w:t>oxidized</w:t>
            </w:r>
            <w:r>
              <w:t xml:space="preserve"> by </w:t>
            </w:r>
            <w:r>
              <w:rPr>
                <w:b/>
                <w:bCs/>
              </w:rPr>
              <w:t>monoamine oxidase (MAO)</w:t>
            </w:r>
            <w:r>
              <w:t xml:space="preserve">; deaminated derivatives (3,4-dihydroxy-mandellic acid, 3,4-dihydroxy-phenylglycol) enter circulation and are </w:t>
            </w:r>
            <w:r>
              <w:rPr>
                <w:i/>
                <w:iCs/>
                <w:color w:val="FF0000"/>
              </w:rPr>
              <w:t>O-methylated</w:t>
            </w:r>
            <w:r>
              <w:t xml:space="preserve"> in liver by </w:t>
            </w:r>
            <w:r>
              <w:rPr>
                <w:b/>
                <w:bCs/>
              </w:rPr>
              <w:t>catechol-O-methyltransferase (COMT)</w:t>
            </w:r>
            <w:r>
              <w:t>.</w:t>
            </w:r>
          </w:p>
        </w:tc>
      </w:tr>
    </w:tbl>
    <w:p w:rsidR="00BB3782" w:rsidRDefault="00BB3782" w:rsidP="00C57D69">
      <w:pPr>
        <w:numPr>
          <w:ilvl w:val="0"/>
          <w:numId w:val="3"/>
        </w:numPr>
      </w:pPr>
      <w:r>
        <w:rPr>
          <w:u w:val="single"/>
        </w:rPr>
        <w:t>secreted</w:t>
      </w:r>
      <w:r>
        <w:t xml:space="preserve"> extracellular NA is </w:t>
      </w:r>
      <w:r>
        <w:rPr>
          <w:i/>
          <w:iCs/>
          <w:color w:val="FF0000"/>
        </w:rPr>
        <w:t>O-methylated</w:t>
      </w:r>
      <w:r>
        <w:t xml:space="preserve"> by </w:t>
      </w:r>
      <w:r>
        <w:rPr>
          <w:b/>
          <w:bCs/>
        </w:rPr>
        <w:t>COMT</w:t>
      </w:r>
      <w:r>
        <w:t xml:space="preserve">, then normetanephrine is oxidized by </w:t>
      </w:r>
      <w:r>
        <w:rPr>
          <w:b/>
          <w:bCs/>
        </w:rPr>
        <w:t>MAO</w:t>
      </w:r>
      <w:r>
        <w:t xml:space="preserve"> in liver.</w:t>
      </w:r>
    </w:p>
    <w:p w:rsidR="00BB3782" w:rsidRDefault="00BB3782" w:rsidP="00C57D69">
      <w:pPr>
        <w:numPr>
          <w:ilvl w:val="0"/>
          <w:numId w:val="3"/>
        </w:numPr>
      </w:pPr>
      <w:r>
        <w:t xml:space="preserve">end product of catabolism (by either way) is </w:t>
      </w:r>
      <w:r>
        <w:rPr>
          <w:b/>
          <w:bCs/>
          <w:color w:val="008000"/>
        </w:rPr>
        <w:t>vanillylmandelic acid (VMA)</w:t>
      </w:r>
      <w:r>
        <w:t xml:space="preserve"> – secreted into urine.</w:t>
      </w:r>
    </w:p>
    <w:p w:rsidR="00BB3782" w:rsidRDefault="00BB3782"/>
    <w:p w:rsidR="00694BB2" w:rsidRDefault="00BB6773" w:rsidP="00C57D69">
      <w:r>
        <w:rPr>
          <w:noProof/>
        </w:rPr>
        <w:drawing>
          <wp:inline distT="0" distB="0" distL="0" distR="0" wp14:anchorId="3A1A6BB7" wp14:editId="22A31609">
            <wp:extent cx="2609850" cy="2800350"/>
            <wp:effectExtent l="0" t="0" r="0" b="0"/>
            <wp:docPr id="2" name="Picture 2" descr="D:\Viktoro\Neuroscience\A. Neuroscience Basics\A3-5. Neuron, Synapsis, Neurochemistry\00. Pictures\Noradrenergic e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A. Neuroscience Basics\A3-5. Neuron, Synapsis, Neurochemistry\00. Pictures\Noradrenergic end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BB2" w:rsidRPr="00694BB2">
        <w:t xml:space="preserve"> </w:t>
      </w:r>
      <w:r w:rsidR="00694BB2">
        <w:t xml:space="preserve">      </w:t>
      </w:r>
      <w:r>
        <w:rPr>
          <w:noProof/>
        </w:rPr>
        <w:drawing>
          <wp:inline distT="0" distB="0" distL="0" distR="0" wp14:anchorId="659126D7" wp14:editId="0C8C0291">
            <wp:extent cx="2543175" cy="3143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B2" w:rsidRDefault="00694BB2" w:rsidP="00694BB2">
      <w:pPr>
        <w:ind w:firstLine="720"/>
      </w:pPr>
      <w:r>
        <w:rPr>
          <w:sz w:val="20"/>
        </w:rPr>
        <w:t>X, receptor</w:t>
      </w:r>
    </w:p>
    <w:p w:rsidR="00694BB2" w:rsidRDefault="00694BB2"/>
    <w:p w:rsidR="00B82B01" w:rsidRDefault="00B82B01" w:rsidP="00C57D69">
      <w:r w:rsidRPr="00B82B01">
        <w:t xml:space="preserve">Release of NE </w:t>
      </w:r>
      <w:r>
        <w:t>is modulated by NE itself (</w:t>
      </w:r>
      <w:r w:rsidRPr="00B82B01">
        <w:t>acting on presynaptic α2-autoreceptors</w:t>
      </w:r>
      <w:r>
        <w:t>), and by ACh, angiotensin II:</w:t>
      </w:r>
    </w:p>
    <w:p w:rsidR="00B82B01" w:rsidRDefault="00BB6773" w:rsidP="00B82B01">
      <w:pPr>
        <w:jc w:val="center"/>
      </w:pPr>
      <w:r>
        <w:rPr>
          <w:noProof/>
        </w:rPr>
        <w:drawing>
          <wp:inline distT="0" distB="0" distL="0" distR="0" wp14:anchorId="724B1CD6" wp14:editId="469E255E">
            <wp:extent cx="3381375" cy="3228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01" w:rsidRDefault="00B82B01"/>
    <w:p w:rsidR="00B82B01" w:rsidRDefault="00B82B01"/>
    <w:p w:rsidR="00BB3782" w:rsidRDefault="00BB3782" w:rsidP="00C57D69">
      <w:r w:rsidRPr="009812BB">
        <w:rPr>
          <w:lang w:val="lt-LT"/>
        </w:rPr>
        <w:t xml:space="preserve">Noradrenerginiai neuronai in </w:t>
      </w:r>
      <w:r w:rsidRPr="009812BB">
        <w:rPr>
          <w:highlight w:val="yellow"/>
          <w:lang w:val="lt-LT"/>
        </w:rPr>
        <w:t>CNS</w:t>
      </w:r>
      <w:r w:rsidRPr="009812BB">
        <w:rPr>
          <w:lang w:val="lt-LT"/>
        </w:rPr>
        <w:t xml:space="preserve"> tęsiasi nuo medulla iki</w:t>
      </w:r>
      <w:r>
        <w:t xml:space="preserve"> basal forebrain, but </w:t>
      </w:r>
      <w:r>
        <w:rPr>
          <w:u w:val="single"/>
        </w:rPr>
        <w:t>most concentrate in pons</w:t>
      </w:r>
      <w:r>
        <w:t>:</w:t>
      </w:r>
    </w:p>
    <w:p w:rsidR="00BB3782" w:rsidRDefault="00BB3782">
      <w:pPr>
        <w:numPr>
          <w:ilvl w:val="0"/>
          <w:numId w:val="13"/>
        </w:numPr>
        <w:rPr>
          <w:b/>
          <w:bCs/>
        </w:rPr>
      </w:pPr>
      <w:r>
        <w:rPr>
          <w:b/>
          <w:bCs/>
          <w:color w:val="0000FF"/>
        </w:rPr>
        <w:t>nucleus locus ceruleus</w:t>
      </w:r>
      <w:r>
        <w:rPr>
          <w:b/>
          <w:bCs/>
        </w:rPr>
        <w:t>:</w:t>
      </w:r>
    </w:p>
    <w:p w:rsidR="00BB3782" w:rsidRPr="009812BB" w:rsidRDefault="00BB3782">
      <w:pPr>
        <w:numPr>
          <w:ilvl w:val="0"/>
          <w:numId w:val="14"/>
        </w:numPr>
        <w:rPr>
          <w:lang w:val="lt-LT"/>
        </w:rPr>
      </w:pPr>
      <w:r w:rsidRPr="009812BB">
        <w:rPr>
          <w:lang w:val="lt-LT"/>
        </w:rPr>
        <w:t xml:space="preserve">pagrindinės </w:t>
      </w:r>
      <w:r w:rsidRPr="009812BB">
        <w:rPr>
          <w:b/>
          <w:bCs/>
          <w:lang w:val="lt-LT"/>
        </w:rPr>
        <w:t>aferentės</w:t>
      </w:r>
      <w:r>
        <w:t xml:space="preserve"> – </w:t>
      </w:r>
      <w:r>
        <w:rPr>
          <w:i/>
          <w:iCs/>
        </w:rPr>
        <w:t>dorsal raphe nucleus of midbrain</w:t>
      </w:r>
      <w:r>
        <w:t xml:space="preserve"> (</w:t>
      </w:r>
      <w:r w:rsidRPr="009812BB">
        <w:rPr>
          <w:lang w:val="lt-LT"/>
        </w:rPr>
        <w:t>serotonerginis); šiaip</w:t>
      </w:r>
      <w:r>
        <w:t xml:space="preserve"> </w:t>
      </w:r>
      <w:r w:rsidRPr="009812BB">
        <w:rPr>
          <w:lang w:val="lt-LT"/>
        </w:rPr>
        <w:t>aferentės labai plačios.</w:t>
      </w:r>
    </w:p>
    <w:p w:rsidR="00BB3782" w:rsidRPr="00FC1B33" w:rsidRDefault="00BB3782">
      <w:pPr>
        <w:numPr>
          <w:ilvl w:val="0"/>
          <w:numId w:val="14"/>
        </w:numPr>
        <w:rPr>
          <w:lang w:val="lt-LT"/>
        </w:rPr>
      </w:pPr>
      <w:r w:rsidRPr="009812BB">
        <w:rPr>
          <w:b/>
          <w:bCs/>
          <w:lang w:val="lt-LT"/>
        </w:rPr>
        <w:t>eferentės</w:t>
      </w:r>
      <w:r w:rsidRPr="009812BB">
        <w:rPr>
          <w:lang w:val="lt-LT"/>
        </w:rPr>
        <w:t xml:space="preserve"> į visas CNS struktūras (</w:t>
      </w:r>
      <w:r w:rsidRPr="009812BB">
        <w:rPr>
          <w:color w:val="FF0000"/>
          <w:lang w:val="lt-LT"/>
        </w:rPr>
        <w:t>branduolys su plačiausiomis projekcijomis</w:t>
      </w:r>
      <w:r w:rsidRPr="009812BB">
        <w:rPr>
          <w:lang w:val="lt-LT"/>
        </w:rPr>
        <w:t>!) – aksonai šakojasi tūkstančius kartų.</w:t>
      </w:r>
    </w:p>
    <w:p w:rsidR="00BB3782" w:rsidRDefault="00BB3782">
      <w:pPr>
        <w:numPr>
          <w:ilvl w:val="0"/>
          <w:numId w:val="14"/>
        </w:numPr>
      </w:pPr>
      <w:r>
        <w:t>normal function of locus ceruleus system remains mystery (may be related to behavioral vigilance – orientation to unexpected external sensory stimuli).</w:t>
      </w:r>
    </w:p>
    <w:p w:rsidR="00BB3782" w:rsidRPr="009812BB" w:rsidRDefault="00BB3782">
      <w:pPr>
        <w:numPr>
          <w:ilvl w:val="0"/>
          <w:numId w:val="14"/>
        </w:numPr>
        <w:rPr>
          <w:lang w:val="lt-LT"/>
        </w:rPr>
      </w:pPr>
      <w:r w:rsidRPr="009812BB">
        <w:rPr>
          <w:lang w:val="lt-LT"/>
        </w:rPr>
        <w:t>degeneruoja sergant parkinsonizmu (šalia substantia nigra degeneracijos).</w:t>
      </w:r>
    </w:p>
    <w:p w:rsidR="00BB3782" w:rsidRDefault="00BB3782">
      <w:pPr>
        <w:numPr>
          <w:ilvl w:val="0"/>
          <w:numId w:val="13"/>
        </w:numPr>
      </w:pPr>
      <w:r>
        <w:rPr>
          <w:b/>
          <w:bCs/>
          <w:color w:val="0000FF"/>
        </w:rPr>
        <w:t>other tegmental pontine nuclei (of RF)</w:t>
      </w:r>
      <w:r>
        <w:t xml:space="preserve"> – projekcijos ne tokios plačios.</w:t>
      </w:r>
    </w:p>
    <w:p w:rsidR="00BB3782" w:rsidRDefault="00BB3782"/>
    <w:p w:rsidR="00BB3782" w:rsidRPr="009812BB" w:rsidRDefault="00BB3782">
      <w:pPr>
        <w:numPr>
          <w:ilvl w:val="0"/>
          <w:numId w:val="15"/>
        </w:numPr>
        <w:rPr>
          <w:lang w:val="lt-LT"/>
        </w:rPr>
      </w:pPr>
      <w:r w:rsidRPr="009812BB">
        <w:rPr>
          <w:u w:val="single"/>
          <w:lang w:val="lt-LT"/>
        </w:rPr>
        <w:t>noradrenerginės skaidulos keliauja</w:t>
      </w:r>
      <w:r w:rsidRPr="009812BB">
        <w:rPr>
          <w:lang w:val="lt-LT"/>
        </w:rPr>
        <w:t>:</w:t>
      </w:r>
    </w:p>
    <w:p w:rsidR="00BB3782" w:rsidRDefault="00BB3782">
      <w:pPr>
        <w:numPr>
          <w:ilvl w:val="1"/>
          <w:numId w:val="15"/>
        </w:numPr>
      </w:pPr>
      <w:r>
        <w:t>periventricular pathway (dorsal longitudinal fasciculus of Schütz, etc.)</w:t>
      </w:r>
    </w:p>
    <w:p w:rsidR="00BB3782" w:rsidRDefault="00BB3782">
      <w:pPr>
        <w:numPr>
          <w:ilvl w:val="1"/>
          <w:numId w:val="15"/>
        </w:numPr>
      </w:pPr>
      <w:r>
        <w:t>central tegmental tract</w:t>
      </w:r>
    </w:p>
    <w:p w:rsidR="00726F17" w:rsidRDefault="00726F17">
      <w:pPr>
        <w:numPr>
          <w:ilvl w:val="1"/>
          <w:numId w:val="15"/>
        </w:numPr>
      </w:pPr>
      <w:r w:rsidRPr="00C33416">
        <w:t>ventral tegmenta</w:t>
      </w:r>
      <w:r>
        <w:t>l-medial forebrain bundle tract</w:t>
      </w:r>
    </w:p>
    <w:p w:rsidR="00BB3782" w:rsidRPr="00E26036" w:rsidRDefault="00BB3782">
      <w:pPr>
        <w:numPr>
          <w:ilvl w:val="0"/>
          <w:numId w:val="15"/>
        </w:numPr>
        <w:rPr>
          <w:lang w:val="lt-LT"/>
        </w:rPr>
      </w:pPr>
      <w:r w:rsidRPr="00E26036">
        <w:rPr>
          <w:lang w:val="lt-LT"/>
        </w:rPr>
        <w:t>žievėje noradrenerginės skaidulos nesudaro aiškių sinapsių.</w:t>
      </w:r>
    </w:p>
    <w:p w:rsidR="00BB3782" w:rsidRDefault="00BB3782">
      <w:pPr>
        <w:numPr>
          <w:ilvl w:val="0"/>
          <w:numId w:val="15"/>
        </w:numPr>
      </w:pPr>
      <w:r>
        <w:t>noradrenergic axons have tendency to regenerate! (at least in lower animals)</w:t>
      </w:r>
    </w:p>
    <w:p w:rsidR="00BB3782" w:rsidRDefault="00BB3782">
      <w:pPr>
        <w:numPr>
          <w:ilvl w:val="0"/>
          <w:numId w:val="15"/>
        </w:numPr>
      </w:pPr>
      <w:r>
        <w:t xml:space="preserve">noradrenergic system↓ may cause </w:t>
      </w:r>
      <w:r w:rsidRPr="000404CC">
        <w:rPr>
          <w:b/>
          <w:i/>
          <w:color w:val="FF0000"/>
        </w:rPr>
        <w:t>depression</w:t>
      </w:r>
      <w:r>
        <w:t xml:space="preserve">, and ↑ may cause </w:t>
      </w:r>
      <w:r w:rsidRPr="000404CC">
        <w:rPr>
          <w:b/>
          <w:i/>
          <w:color w:val="FF0000"/>
        </w:rPr>
        <w:t>mania</w:t>
      </w:r>
      <w:r>
        <w:t xml:space="preserve"> (now this </w:t>
      </w:r>
      <w:r>
        <w:rPr>
          <w:b/>
          <w:bCs/>
        </w:rPr>
        <w:t>catecholaminergic theory of mood disorders</w:t>
      </w:r>
      <w:r>
        <w:t xml:space="preserve"> is questioned).</w:t>
      </w:r>
    </w:p>
    <w:p w:rsidR="00BB3782" w:rsidRDefault="00BB3782"/>
    <w:p w:rsidR="00BB3782" w:rsidRDefault="00BB3782">
      <w:r>
        <w:t xml:space="preserve">In </w:t>
      </w:r>
      <w:r>
        <w:rPr>
          <w:highlight w:val="yellow"/>
        </w:rPr>
        <w:t>PNS</w:t>
      </w:r>
      <w:r>
        <w:t xml:space="preserve"> - most </w:t>
      </w:r>
      <w:r>
        <w:rPr>
          <w:b/>
          <w:bCs/>
          <w:color w:val="0000FF"/>
        </w:rPr>
        <w:t>postganglionic sympathetic</w:t>
      </w:r>
      <w:r>
        <w:t xml:space="preserve"> endings.</w:t>
      </w:r>
    </w:p>
    <w:p w:rsidR="00BB3782" w:rsidRDefault="00BB3782">
      <w:pPr>
        <w:ind w:left="1440"/>
      </w:pPr>
      <w:r>
        <w:t xml:space="preserve">N.B. </w:t>
      </w:r>
      <w:r>
        <w:rPr>
          <w:smallCaps/>
        </w:rPr>
        <w:t>epinephrine</w:t>
      </w:r>
      <w:r>
        <w:t xml:space="preserve"> is not mediator at postganglionic sympathetic endings!</w:t>
      </w:r>
    </w:p>
    <w:p w:rsidR="00BB3782" w:rsidRDefault="00BB3782"/>
    <w:p w:rsidR="00BB3782" w:rsidRDefault="00BB3782" w:rsidP="00974803">
      <w:pPr>
        <w:pStyle w:val="Nervous6"/>
        <w:ind w:right="8646"/>
        <w:rPr>
          <w:highlight w:val="black"/>
        </w:rPr>
      </w:pPr>
      <w:r>
        <w:rPr>
          <w:highlight w:val="black"/>
        </w:rPr>
        <w:t>Receptors</w:t>
      </w:r>
    </w:p>
    <w:p w:rsidR="00BB3782" w:rsidRDefault="00BB3782">
      <w:pPr>
        <w:numPr>
          <w:ilvl w:val="0"/>
          <w:numId w:val="32"/>
        </w:numPr>
        <w:spacing w:after="120"/>
      </w:pPr>
      <w:r>
        <w:t xml:space="preserve">serpentine receptors </w:t>
      </w:r>
      <w:r>
        <w:rPr>
          <w:b/>
          <w:bCs/>
          <w:color w:val="008000"/>
        </w:rPr>
        <w:t>coupled via G</w:t>
      </w:r>
      <w:r>
        <w:rPr>
          <w:b/>
          <w:bCs/>
          <w:color w:val="008000"/>
          <w:vertAlign w:val="subscript"/>
        </w:rPr>
        <w:t>s/i/q</w:t>
      </w:r>
      <w:r>
        <w:rPr>
          <w:b/>
          <w:bCs/>
          <w:color w:val="008000"/>
        </w:rPr>
        <w:t xml:space="preserve"> proteins</w:t>
      </w:r>
      <w:r>
        <w:t xml:space="preserve"> to adenylyl cyclase, K</w:t>
      </w:r>
      <w:r>
        <w:rPr>
          <w:vertAlign w:val="superscript"/>
        </w:rPr>
        <w:t>+</w:t>
      </w:r>
      <w:r>
        <w:t xml:space="preserve"> channels, phospholipase 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3"/>
        <w:gridCol w:w="3308"/>
        <w:gridCol w:w="3301"/>
      </w:tblGrid>
      <w:tr w:rsidR="00BB3782">
        <w:tc>
          <w:tcPr>
            <w:tcW w:w="3379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Receptor Type</w:t>
            </w:r>
          </w:p>
        </w:tc>
        <w:tc>
          <w:tcPr>
            <w:tcW w:w="3379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Messenger</w:t>
            </w:r>
          </w:p>
        </w:tc>
        <w:tc>
          <w:tcPr>
            <w:tcW w:w="3380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Channel Effects</w:t>
            </w:r>
          </w:p>
        </w:tc>
      </w:tr>
      <w:tr w:rsidR="00BB3782">
        <w:tc>
          <w:tcPr>
            <w:tcW w:w="3379" w:type="dxa"/>
          </w:tcPr>
          <w:p w:rsidR="00BB3782" w:rsidRDefault="00BB3782">
            <w:r>
              <w:t>α</w:t>
            </w:r>
            <w:r>
              <w:rPr>
                <w:vertAlign w:val="subscript"/>
              </w:rPr>
              <w:t>1A</w:t>
            </w:r>
            <w:r>
              <w:t>, α</w:t>
            </w:r>
            <w:r>
              <w:rPr>
                <w:vertAlign w:val="subscript"/>
              </w:rPr>
              <w:t>1B</w:t>
            </w:r>
            <w:r>
              <w:t>, α</w:t>
            </w:r>
            <w:r>
              <w:rPr>
                <w:vertAlign w:val="subscript"/>
              </w:rPr>
              <w:t>1D</w:t>
            </w:r>
          </w:p>
        </w:tc>
        <w:tc>
          <w:tcPr>
            <w:tcW w:w="3379" w:type="dxa"/>
          </w:tcPr>
          <w:p w:rsidR="00BB3782" w:rsidRDefault="00BB3782">
            <w:r>
              <w:t>↑ IP</w:t>
            </w:r>
            <w:r>
              <w:rPr>
                <w:vertAlign w:val="subscript"/>
              </w:rPr>
              <w:t>3</w:t>
            </w:r>
            <w:r>
              <w:t xml:space="preserve"> &amp; DAG</w:t>
            </w:r>
          </w:p>
        </w:tc>
        <w:tc>
          <w:tcPr>
            <w:tcW w:w="3380" w:type="dxa"/>
          </w:tcPr>
          <w:p w:rsidR="00BB3782" w:rsidRDefault="00BB3782">
            <w:r>
              <w:t>↓ K</w:t>
            </w:r>
            <w:r>
              <w:rPr>
                <w:vertAlign w:val="superscript"/>
              </w:rPr>
              <w:t>+</w:t>
            </w:r>
          </w:p>
        </w:tc>
      </w:tr>
      <w:tr w:rsidR="00BB3782">
        <w:tc>
          <w:tcPr>
            <w:tcW w:w="3379" w:type="dxa"/>
          </w:tcPr>
          <w:p w:rsidR="00BB3782" w:rsidRDefault="00BB3782">
            <w:r>
              <w:t>α</w:t>
            </w:r>
            <w:r>
              <w:rPr>
                <w:vertAlign w:val="subscript"/>
              </w:rPr>
              <w:t>2A</w:t>
            </w:r>
            <w:r>
              <w:t>, α</w:t>
            </w:r>
            <w:r>
              <w:rPr>
                <w:vertAlign w:val="subscript"/>
              </w:rPr>
              <w:t>2B</w:t>
            </w:r>
            <w:r>
              <w:t>, α</w:t>
            </w:r>
            <w:r>
              <w:rPr>
                <w:vertAlign w:val="subscript"/>
              </w:rPr>
              <w:t>2C</w:t>
            </w:r>
          </w:p>
        </w:tc>
        <w:tc>
          <w:tcPr>
            <w:tcW w:w="3379" w:type="dxa"/>
          </w:tcPr>
          <w:p w:rsidR="00BB3782" w:rsidRDefault="00BB3782">
            <w:r>
              <w:t>↓ cAMP</w:t>
            </w:r>
          </w:p>
        </w:tc>
        <w:tc>
          <w:tcPr>
            <w:tcW w:w="3380" w:type="dxa"/>
          </w:tcPr>
          <w:p w:rsidR="00BB3782" w:rsidRDefault="00BB3782">
            <w:r>
              <w:t>↑ K</w:t>
            </w:r>
            <w:r>
              <w:rPr>
                <w:vertAlign w:val="superscript"/>
              </w:rPr>
              <w:t>+</w:t>
            </w:r>
            <w:r>
              <w:t>, ↓ Ca</w:t>
            </w:r>
            <w:r>
              <w:rPr>
                <w:vertAlign w:val="superscript"/>
              </w:rPr>
              <w:t>2+</w:t>
            </w:r>
          </w:p>
        </w:tc>
      </w:tr>
      <w:tr w:rsidR="00BB3782">
        <w:tc>
          <w:tcPr>
            <w:tcW w:w="3379" w:type="dxa"/>
          </w:tcPr>
          <w:p w:rsidR="00BB3782" w:rsidRDefault="00BB3782">
            <w:pPr>
              <w:rPr>
                <w:vertAlign w:val="subscript"/>
              </w:rPr>
            </w:pPr>
            <w:r>
              <w:t>β</w:t>
            </w:r>
            <w:r>
              <w:rPr>
                <w:vertAlign w:val="subscript"/>
              </w:rPr>
              <w:t>1</w:t>
            </w:r>
          </w:p>
        </w:tc>
        <w:tc>
          <w:tcPr>
            <w:tcW w:w="3379" w:type="dxa"/>
          </w:tcPr>
          <w:p w:rsidR="00BB3782" w:rsidRDefault="00BB3782">
            <w:r>
              <w:t>↑ cAMP</w:t>
            </w:r>
          </w:p>
        </w:tc>
        <w:tc>
          <w:tcPr>
            <w:tcW w:w="3380" w:type="dxa"/>
          </w:tcPr>
          <w:p w:rsidR="00BB3782" w:rsidRDefault="00BB3782"/>
        </w:tc>
      </w:tr>
      <w:tr w:rsidR="00BB3782">
        <w:tc>
          <w:tcPr>
            <w:tcW w:w="3379" w:type="dxa"/>
          </w:tcPr>
          <w:p w:rsidR="00BB3782" w:rsidRDefault="00BB3782" w:rsidP="00B85925">
            <w:r>
              <w:t>β</w:t>
            </w:r>
            <w:r>
              <w:rPr>
                <w:vertAlign w:val="subscript"/>
              </w:rPr>
              <w:t>2</w:t>
            </w:r>
          </w:p>
        </w:tc>
        <w:tc>
          <w:tcPr>
            <w:tcW w:w="3379" w:type="dxa"/>
          </w:tcPr>
          <w:p w:rsidR="00BB3782" w:rsidRDefault="00BB3782">
            <w:r>
              <w:t>↑ cAMP</w:t>
            </w:r>
          </w:p>
        </w:tc>
        <w:tc>
          <w:tcPr>
            <w:tcW w:w="3380" w:type="dxa"/>
          </w:tcPr>
          <w:p w:rsidR="00BB3782" w:rsidRDefault="00BB3782"/>
        </w:tc>
      </w:tr>
      <w:tr w:rsidR="00BB3782">
        <w:tc>
          <w:tcPr>
            <w:tcW w:w="3379" w:type="dxa"/>
          </w:tcPr>
          <w:p w:rsidR="00BB3782" w:rsidRDefault="00BB3782">
            <w:r>
              <w:t>β</w:t>
            </w:r>
            <w:r>
              <w:rPr>
                <w:vertAlign w:val="subscript"/>
              </w:rPr>
              <w:t>3</w:t>
            </w:r>
          </w:p>
        </w:tc>
        <w:tc>
          <w:tcPr>
            <w:tcW w:w="3379" w:type="dxa"/>
          </w:tcPr>
          <w:p w:rsidR="00BB3782" w:rsidRDefault="00BB3782">
            <w:r>
              <w:t>↑ cAMP</w:t>
            </w:r>
          </w:p>
        </w:tc>
        <w:tc>
          <w:tcPr>
            <w:tcW w:w="3380" w:type="dxa"/>
          </w:tcPr>
          <w:p w:rsidR="00BB3782" w:rsidRDefault="00BB3782"/>
        </w:tc>
      </w:tr>
    </w:tbl>
    <w:p w:rsidR="00BB3782" w:rsidRDefault="00BB3782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2578"/>
        <w:gridCol w:w="6379"/>
      </w:tblGrid>
      <w:tr w:rsidR="00BB3782">
        <w:trPr>
          <w:cantSplit/>
          <w:trHeight w:val="363"/>
        </w:trPr>
        <w:tc>
          <w:tcPr>
            <w:tcW w:w="1216" w:type="dxa"/>
            <w:shd w:val="clear" w:color="auto" w:fill="D9D9D9"/>
            <w:vAlign w:val="center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Receptor</w:t>
            </w:r>
          </w:p>
        </w:tc>
        <w:tc>
          <w:tcPr>
            <w:tcW w:w="2578" w:type="dxa"/>
            <w:shd w:val="clear" w:color="auto" w:fill="D9D9D9"/>
            <w:vAlign w:val="center"/>
          </w:tcPr>
          <w:p w:rsidR="00BB3782" w:rsidRDefault="00BB3782">
            <w:pPr>
              <w:pStyle w:val="Heading2"/>
            </w:pPr>
            <w:r>
              <w:t>Agonist activity</w:t>
            </w:r>
          </w:p>
        </w:tc>
        <w:tc>
          <w:tcPr>
            <w:tcW w:w="6379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B3782" w:rsidRDefault="00BB3782">
            <w:pPr>
              <w:numPr>
                <w:ilvl w:val="0"/>
                <w:numId w:val="32"/>
              </w:numPr>
              <w:spacing w:before="120"/>
            </w:pPr>
            <w:r>
              <w:rPr>
                <w:smallCaps/>
              </w:rPr>
              <w:t>NA</w:t>
            </w:r>
            <w:r>
              <w:t xml:space="preserve"> has greater affinity to </w:t>
            </w:r>
            <w:r>
              <w:rPr>
                <w:b/>
                <w:bCs/>
                <w:color w:val="0000FF"/>
              </w:rPr>
              <w:t>α receptors</w:t>
            </w:r>
            <w:r>
              <w:t xml:space="preserve">; </w:t>
            </w:r>
            <w:r>
              <w:rPr>
                <w:smallCaps/>
              </w:rPr>
              <w:t>A</w:t>
            </w:r>
            <w:r>
              <w:t xml:space="preserve"> – to </w:t>
            </w:r>
            <w:r>
              <w:rPr>
                <w:b/>
                <w:bCs/>
                <w:color w:val="0000FF"/>
              </w:rPr>
              <w:t>β receptors</w:t>
            </w:r>
            <w:r>
              <w:t>.</w:t>
            </w:r>
          </w:p>
          <w:p w:rsidR="00BB3782" w:rsidRDefault="00BB3782">
            <w:pPr>
              <w:numPr>
                <w:ilvl w:val="0"/>
                <w:numId w:val="48"/>
              </w:numPr>
            </w:pPr>
            <w:r>
              <w:rPr>
                <w:b/>
                <w:bCs/>
                <w:color w:val="0000FF"/>
              </w:rPr>
              <w:t>α receptors</w:t>
            </w:r>
            <w:r>
              <w:t xml:space="preserve"> are sensitive to both NA and A; </w:t>
            </w:r>
            <w:r>
              <w:rPr>
                <w:b/>
                <w:bCs/>
                <w:color w:val="0000FF"/>
              </w:rPr>
              <w:t>β receptors</w:t>
            </w:r>
            <w:r>
              <w:rPr>
                <w:b/>
                <w:bCs/>
                <w:color w:val="CC0099"/>
              </w:rPr>
              <w:t xml:space="preserve"> </w:t>
            </w:r>
            <w:r>
              <w:t>are sensitive to A but relatively insensitive to NA.</w:t>
            </w:r>
          </w:p>
          <w:p w:rsidR="00BB3782" w:rsidRDefault="00BB3782">
            <w:pPr>
              <w:numPr>
                <w:ilvl w:val="0"/>
                <w:numId w:val="32"/>
              </w:numPr>
            </w:pPr>
            <w:r>
              <w:rPr>
                <w:smallCaps/>
              </w:rPr>
              <w:t xml:space="preserve">isoproterenol </w:t>
            </w:r>
            <w:r>
              <w:t>is strongest</w:t>
            </w:r>
            <w:r>
              <w:rPr>
                <w:smallCaps/>
              </w:rPr>
              <w:t xml:space="preserve"> </w:t>
            </w:r>
            <w:r>
              <w:rPr>
                <w:b/>
                <w:bCs/>
                <w:color w:val="0000FF"/>
              </w:rPr>
              <w:t xml:space="preserve">β receptor </w:t>
            </w:r>
            <w:r>
              <w:t>agonist.</w:t>
            </w:r>
          </w:p>
          <w:p w:rsidR="00BB3782" w:rsidRDefault="00BB3782">
            <w:pPr>
              <w:ind w:left="720"/>
              <w:rPr>
                <w:b/>
                <w:bCs/>
                <w:sz w:val="22"/>
              </w:rPr>
            </w:pPr>
            <w:r>
              <w:t xml:space="preserve">N.B. </w:t>
            </w:r>
            <w:r>
              <w:rPr>
                <w:smallCaps/>
              </w:rPr>
              <w:t>epinephrine</w:t>
            </w:r>
            <w:r>
              <w:t xml:space="preserve"> is single most active endogenous amine on both </w:t>
            </w:r>
            <w:r>
              <w:rPr>
                <w:b/>
                <w:bCs/>
                <w:color w:val="0000FF"/>
              </w:rPr>
              <w:t>α</w:t>
            </w:r>
            <w:r>
              <w:t xml:space="preserve"> and </w:t>
            </w:r>
            <w:r>
              <w:rPr>
                <w:b/>
                <w:bCs/>
                <w:color w:val="0000FF"/>
              </w:rPr>
              <w:t>β receptors</w:t>
            </w:r>
            <w:r>
              <w:t>!</w:t>
            </w:r>
          </w:p>
        </w:tc>
      </w:tr>
      <w:tr w:rsidR="00BB3782">
        <w:trPr>
          <w:cantSplit/>
          <w:trHeight w:val="363"/>
        </w:trPr>
        <w:tc>
          <w:tcPr>
            <w:tcW w:w="1216" w:type="dxa"/>
            <w:vAlign w:val="center"/>
          </w:tcPr>
          <w:p w:rsidR="00BB3782" w:rsidRDefault="00BB3782">
            <w:pPr>
              <w:jc w:val="center"/>
              <w:rPr>
                <w:vertAlign w:val="subscript"/>
              </w:rPr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  <w:tc>
          <w:tcPr>
            <w:tcW w:w="2578" w:type="dxa"/>
            <w:vAlign w:val="center"/>
          </w:tcPr>
          <w:p w:rsidR="00BB3782" w:rsidRDefault="00BB3782">
            <w:pPr>
              <w:rPr>
                <w:sz w:val="22"/>
              </w:rPr>
            </w:pPr>
            <w:r>
              <w:rPr>
                <w:sz w:val="22"/>
              </w:rPr>
              <w:t xml:space="preserve">NA &gt; A &gt; </w:t>
            </w:r>
            <w:r>
              <w:t>isoproterenol</w:t>
            </w:r>
          </w:p>
        </w:tc>
        <w:tc>
          <w:tcPr>
            <w:tcW w:w="6379" w:type="dxa"/>
            <w:vMerge/>
            <w:tcBorders>
              <w:bottom w:val="nil"/>
              <w:right w:val="nil"/>
            </w:tcBorders>
            <w:shd w:val="clear" w:color="auto" w:fill="FFFFFF"/>
          </w:tcPr>
          <w:p w:rsidR="00BB3782" w:rsidRDefault="00BB3782">
            <w:pPr>
              <w:rPr>
                <w:sz w:val="22"/>
              </w:rPr>
            </w:pPr>
          </w:p>
        </w:tc>
      </w:tr>
      <w:tr w:rsidR="00BB3782">
        <w:trPr>
          <w:cantSplit/>
          <w:trHeight w:val="363"/>
        </w:trPr>
        <w:tc>
          <w:tcPr>
            <w:tcW w:w="1216" w:type="dxa"/>
            <w:vAlign w:val="center"/>
          </w:tcPr>
          <w:p w:rsidR="00BB3782" w:rsidRDefault="00BB3782">
            <w:pPr>
              <w:jc w:val="center"/>
              <w:rPr>
                <w:vertAlign w:val="subscript"/>
              </w:rPr>
            </w:pPr>
            <w:r>
              <w:t>α</w:t>
            </w:r>
            <w:r>
              <w:rPr>
                <w:vertAlign w:val="subscript"/>
              </w:rPr>
              <w:t>2</w:t>
            </w:r>
          </w:p>
        </w:tc>
        <w:tc>
          <w:tcPr>
            <w:tcW w:w="2578" w:type="dxa"/>
            <w:vAlign w:val="center"/>
          </w:tcPr>
          <w:p w:rsidR="00BB3782" w:rsidRDefault="00BB3782">
            <w:pPr>
              <w:rPr>
                <w:sz w:val="22"/>
              </w:rPr>
            </w:pPr>
            <w:r>
              <w:rPr>
                <w:sz w:val="22"/>
              </w:rPr>
              <w:t xml:space="preserve">A &gt; NA &gt; </w:t>
            </w:r>
            <w:r>
              <w:t>isoproterenol</w:t>
            </w:r>
          </w:p>
        </w:tc>
        <w:tc>
          <w:tcPr>
            <w:tcW w:w="6379" w:type="dxa"/>
            <w:vMerge/>
            <w:tcBorders>
              <w:bottom w:val="nil"/>
              <w:right w:val="nil"/>
            </w:tcBorders>
            <w:shd w:val="clear" w:color="auto" w:fill="FFFFFF"/>
          </w:tcPr>
          <w:p w:rsidR="00BB3782" w:rsidRDefault="00BB3782">
            <w:pPr>
              <w:rPr>
                <w:sz w:val="22"/>
              </w:rPr>
            </w:pPr>
          </w:p>
        </w:tc>
      </w:tr>
      <w:tr w:rsidR="00BB3782">
        <w:trPr>
          <w:cantSplit/>
          <w:trHeight w:val="363"/>
        </w:trPr>
        <w:tc>
          <w:tcPr>
            <w:tcW w:w="1216" w:type="dxa"/>
            <w:vAlign w:val="center"/>
          </w:tcPr>
          <w:p w:rsidR="00BB3782" w:rsidRDefault="00BB3782">
            <w:pPr>
              <w:jc w:val="center"/>
              <w:rPr>
                <w:vertAlign w:val="subscript"/>
              </w:rPr>
            </w:pPr>
            <w:r>
              <w:t>β</w:t>
            </w:r>
            <w:r>
              <w:rPr>
                <w:vertAlign w:val="subscript"/>
              </w:rPr>
              <w:t>1</w:t>
            </w:r>
          </w:p>
        </w:tc>
        <w:tc>
          <w:tcPr>
            <w:tcW w:w="2578" w:type="dxa"/>
            <w:vAlign w:val="center"/>
          </w:tcPr>
          <w:p w:rsidR="00BB3782" w:rsidRDefault="00BB3782">
            <w:pPr>
              <w:rPr>
                <w:sz w:val="22"/>
              </w:rPr>
            </w:pPr>
            <w:r>
              <w:t>isoproterenol</w:t>
            </w:r>
            <w:r>
              <w:rPr>
                <w:sz w:val="22"/>
              </w:rPr>
              <w:t xml:space="preserve"> &gt; A = NA</w:t>
            </w:r>
          </w:p>
        </w:tc>
        <w:tc>
          <w:tcPr>
            <w:tcW w:w="6379" w:type="dxa"/>
            <w:vMerge/>
            <w:tcBorders>
              <w:bottom w:val="nil"/>
              <w:right w:val="nil"/>
            </w:tcBorders>
            <w:shd w:val="clear" w:color="auto" w:fill="FFFFFF"/>
          </w:tcPr>
          <w:p w:rsidR="00BB3782" w:rsidRDefault="00BB3782"/>
        </w:tc>
      </w:tr>
      <w:tr w:rsidR="00BB3782">
        <w:trPr>
          <w:cantSplit/>
          <w:trHeight w:val="363"/>
        </w:trPr>
        <w:tc>
          <w:tcPr>
            <w:tcW w:w="1216" w:type="dxa"/>
            <w:vAlign w:val="center"/>
          </w:tcPr>
          <w:p w:rsidR="00BB3782" w:rsidRDefault="00BB3782">
            <w:pPr>
              <w:jc w:val="center"/>
              <w:rPr>
                <w:vertAlign w:val="subscript"/>
              </w:rPr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  <w:tc>
          <w:tcPr>
            <w:tcW w:w="2578" w:type="dxa"/>
            <w:vAlign w:val="center"/>
          </w:tcPr>
          <w:p w:rsidR="00BB3782" w:rsidRDefault="00BB3782">
            <w:pPr>
              <w:rPr>
                <w:sz w:val="22"/>
              </w:rPr>
            </w:pPr>
            <w:r>
              <w:t>isoproterenol</w:t>
            </w:r>
            <w:r>
              <w:rPr>
                <w:sz w:val="22"/>
              </w:rPr>
              <w:t xml:space="preserve"> &gt; A &gt;&gt; NA</w:t>
            </w:r>
          </w:p>
        </w:tc>
        <w:tc>
          <w:tcPr>
            <w:tcW w:w="6379" w:type="dxa"/>
            <w:vMerge/>
            <w:tcBorders>
              <w:bottom w:val="nil"/>
              <w:right w:val="nil"/>
            </w:tcBorders>
            <w:shd w:val="clear" w:color="auto" w:fill="FFFFFF"/>
          </w:tcPr>
          <w:p w:rsidR="00BB3782" w:rsidRDefault="00BB3782"/>
        </w:tc>
      </w:tr>
    </w:tbl>
    <w:p w:rsidR="00BB3782" w:rsidRDefault="00BB3782">
      <w:pPr>
        <w:rPr>
          <w:color w:val="808080"/>
        </w:rPr>
      </w:pPr>
      <w:r>
        <w:rPr>
          <w:color w:val="808080"/>
        </w:rPr>
        <w:t>also see A34, A35 p.</w:t>
      </w:r>
    </w:p>
    <w:p w:rsidR="00BB3782" w:rsidRDefault="00BB3782"/>
    <w:p w:rsidR="00BB3782" w:rsidRDefault="00BB3782"/>
    <w:p w:rsidR="00BB3782" w:rsidRDefault="00BB3782">
      <w:pPr>
        <w:pStyle w:val="Nervous1"/>
      </w:pPr>
      <w:bookmarkStart w:id="4" w:name="_Toc6655290"/>
      <w:r>
        <w:t>Epinephrine</w:t>
      </w:r>
      <w:bookmarkEnd w:id="4"/>
    </w:p>
    <w:p w:rsidR="00BB3782" w:rsidRDefault="00BB3782">
      <w:pPr>
        <w:pStyle w:val="NormalWeb"/>
        <w:numPr>
          <w:ilvl w:val="0"/>
          <w:numId w:val="60"/>
        </w:numPr>
      </w:pPr>
      <w:r>
        <w:t xml:space="preserve">cell bodies in </w:t>
      </w:r>
      <w:r>
        <w:rPr>
          <w:b/>
          <w:bCs/>
          <w:color w:val="0000FF"/>
        </w:rPr>
        <w:t>medulla</w:t>
      </w:r>
      <w:r>
        <w:t>; project to hypothalamus (function is uncertain), thalamus, periaqueductal gray, and spinal cord.</w:t>
      </w:r>
    </w:p>
    <w:p w:rsidR="00BB3782" w:rsidRDefault="00BB3782"/>
    <w:p w:rsidR="00BB3782" w:rsidRDefault="00BB3782"/>
    <w:p w:rsidR="00BB3782" w:rsidRDefault="00BB3782">
      <w:pPr>
        <w:pStyle w:val="Nervous1"/>
      </w:pPr>
      <w:bookmarkStart w:id="5" w:name="_Toc6655291"/>
      <w:r>
        <w:t>Dopamine</w:t>
      </w:r>
      <w:bookmarkEnd w:id="5"/>
    </w:p>
    <w:p w:rsidR="00BB3782" w:rsidRDefault="00BB3782">
      <w:pPr>
        <w:jc w:val="right"/>
      </w:pPr>
      <w:r>
        <w:t>pharmacology – see A35 p.</w:t>
      </w:r>
    </w:p>
    <w:p w:rsidR="00BB3782" w:rsidRDefault="00BB3782">
      <w:pPr>
        <w:spacing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catabolism</w:t>
      </w:r>
    </w:p>
    <w:p w:rsidR="00BB3782" w:rsidRDefault="00BB3782">
      <w:r>
        <w:t xml:space="preserve">≈ as in NA (i.e. reuptake, MAO, COMT); end product – </w:t>
      </w:r>
      <w:r>
        <w:rPr>
          <w:b/>
          <w:bCs/>
          <w:color w:val="800000"/>
        </w:rPr>
        <w:t>homovanillic acid (HVA)</w:t>
      </w:r>
      <w:r>
        <w:t>.</w:t>
      </w:r>
    </w:p>
    <w:p w:rsidR="00BB3782" w:rsidRDefault="00BB3782"/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location</w:t>
      </w:r>
    </w:p>
    <w:p w:rsidR="00BB3782" w:rsidRDefault="00BB3782">
      <w:pPr>
        <w:numPr>
          <w:ilvl w:val="0"/>
          <w:numId w:val="35"/>
        </w:numPr>
      </w:pPr>
      <w:r>
        <w:t>small intensely fluorescent (SIF) cells in autonomic ganglia</w:t>
      </w:r>
    </w:p>
    <w:p w:rsidR="00BB3782" w:rsidRDefault="00BB3782">
      <w:pPr>
        <w:numPr>
          <w:ilvl w:val="0"/>
          <w:numId w:val="35"/>
        </w:numPr>
      </w:pPr>
      <w:r>
        <w:t>CNS</w:t>
      </w:r>
    </w:p>
    <w:p w:rsidR="00BB3782" w:rsidRDefault="00BB3782">
      <w:pPr>
        <w:numPr>
          <w:ilvl w:val="0"/>
          <w:numId w:val="35"/>
        </w:numPr>
      </w:pPr>
      <w:r>
        <w:t>adrenomedullary cells</w:t>
      </w:r>
    </w:p>
    <w:p w:rsidR="00BB3782" w:rsidRDefault="00BB3782"/>
    <w:p w:rsidR="00BB3782" w:rsidRDefault="00BB3782">
      <w:pPr>
        <w:rPr>
          <w:u w:val="single"/>
        </w:rPr>
      </w:pPr>
      <w:r>
        <w:rPr>
          <w:u w:val="single"/>
        </w:rPr>
        <w:t xml:space="preserve">Regions of </w:t>
      </w:r>
      <w:r>
        <w:rPr>
          <w:highlight w:val="yellow"/>
          <w:u w:val="single"/>
        </w:rPr>
        <w:t>CNS</w:t>
      </w:r>
      <w:r>
        <w:rPr>
          <w:u w:val="single"/>
        </w:rPr>
        <w:t xml:space="preserve"> lacking dopaminergic perikarya:</w:t>
      </w:r>
    </w:p>
    <w:p w:rsidR="00BB3782" w:rsidRDefault="00BB3782">
      <w:pPr>
        <w:numPr>
          <w:ilvl w:val="1"/>
          <w:numId w:val="3"/>
        </w:numPr>
      </w:pPr>
      <w:r>
        <w:t>Spinal cord</w:t>
      </w:r>
    </w:p>
    <w:p w:rsidR="00BB3782" w:rsidRDefault="00BB3782">
      <w:pPr>
        <w:numPr>
          <w:ilvl w:val="1"/>
          <w:numId w:val="3"/>
        </w:numPr>
      </w:pPr>
      <w:r>
        <w:t>Nuclei of cranial nerves</w:t>
      </w:r>
    </w:p>
    <w:p w:rsidR="00BB3782" w:rsidRDefault="00BB3782">
      <w:pPr>
        <w:numPr>
          <w:ilvl w:val="1"/>
          <w:numId w:val="3"/>
        </w:numPr>
      </w:pPr>
      <w:r>
        <w:t>Thalamus</w:t>
      </w:r>
    </w:p>
    <w:p w:rsidR="00BB3782" w:rsidRDefault="00BB3782">
      <w:pPr>
        <w:numPr>
          <w:ilvl w:val="1"/>
          <w:numId w:val="3"/>
        </w:numPr>
      </w:pPr>
      <w:r>
        <w:t>Cerebral cortex &amp; cerebellar cortex</w:t>
      </w:r>
    </w:p>
    <w:p w:rsidR="00BB3782" w:rsidRDefault="00BB3782"/>
    <w:p w:rsidR="00BB3782" w:rsidRDefault="00BB3782" w:rsidP="00747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110"/>
      </w:pPr>
      <w:r>
        <w:t>Location of dopaminergic pe</w:t>
      </w:r>
      <w:r w:rsidR="00747E82">
        <w:t>rikarya and axonal distribution</w:t>
      </w:r>
    </w:p>
    <w:p w:rsidR="00BB3782" w:rsidRDefault="00BB3782">
      <w:pPr>
        <w:spacing w:before="120"/>
      </w:pPr>
      <w:r>
        <w:t xml:space="preserve">I. </w:t>
      </w:r>
      <w:r>
        <w:rPr>
          <w:b/>
          <w:bCs/>
          <w:smallCaps/>
          <w:color w:val="0000FF"/>
        </w:rPr>
        <w:t>Telencephalon</w:t>
      </w:r>
      <w:r>
        <w:t>:</w:t>
      </w:r>
    </w:p>
    <w:p w:rsidR="00BB3782" w:rsidRDefault="00BB3782">
      <w:pPr>
        <w:numPr>
          <w:ilvl w:val="0"/>
          <w:numId w:val="8"/>
        </w:numPr>
      </w:pPr>
      <w:r>
        <w:rPr>
          <w:b/>
          <w:bCs/>
        </w:rPr>
        <w:t>Olfactory bulb</w:t>
      </w:r>
      <w:r>
        <w:t xml:space="preserve"> (periglomerular cells) – have </w:t>
      </w:r>
      <w:r>
        <w:rPr>
          <w:b/>
          <w:bCs/>
          <w:color w:val="FF0000"/>
        </w:rPr>
        <w:t>no axons</w:t>
      </w:r>
      <w:r>
        <w:t xml:space="preserve"> at all (amacrine interneurons)*</w:t>
      </w:r>
    </w:p>
    <w:p w:rsidR="00BB3782" w:rsidRDefault="00BB3782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Septal area</w:t>
      </w:r>
    </w:p>
    <w:p w:rsidR="00BB3782" w:rsidRDefault="00BB3782">
      <w:pPr>
        <w:spacing w:before="120"/>
      </w:pPr>
      <w:r>
        <w:t xml:space="preserve">II. </w:t>
      </w:r>
      <w:r>
        <w:rPr>
          <w:b/>
          <w:bCs/>
          <w:smallCaps/>
          <w:color w:val="0000FF"/>
        </w:rPr>
        <w:t>Diencephalon</w:t>
      </w:r>
      <w:r>
        <w:t>:</w:t>
      </w:r>
    </w:p>
    <w:p w:rsidR="00BB3782" w:rsidRDefault="00BB3782">
      <w:pPr>
        <w:numPr>
          <w:ilvl w:val="0"/>
          <w:numId w:val="9"/>
        </w:numPr>
      </w:pPr>
      <w:r>
        <w:rPr>
          <w:b/>
          <w:bCs/>
        </w:rPr>
        <w:t>Retina</w:t>
      </w:r>
      <w:r>
        <w:t xml:space="preserve"> – have </w:t>
      </w:r>
      <w:r>
        <w:rPr>
          <w:b/>
          <w:bCs/>
          <w:color w:val="FF0000"/>
        </w:rPr>
        <w:t>no axons</w:t>
      </w:r>
      <w:r>
        <w:t xml:space="preserve"> at all (amacrine interneurons)*</w:t>
      </w:r>
    </w:p>
    <w:p w:rsidR="00BB3782" w:rsidRDefault="00BB3782">
      <w:pPr>
        <w:numPr>
          <w:ilvl w:val="0"/>
          <w:numId w:val="9"/>
        </w:numPr>
      </w:pPr>
      <w:r>
        <w:rPr>
          <w:b/>
          <w:bCs/>
        </w:rPr>
        <w:t>Zona incerta</w:t>
      </w:r>
      <w:r>
        <w:t xml:space="preserve"> – have </w:t>
      </w:r>
      <w:r>
        <w:rPr>
          <w:b/>
          <w:bCs/>
          <w:color w:val="FF0000"/>
        </w:rPr>
        <w:t>short axons</w:t>
      </w:r>
    </w:p>
    <w:p w:rsidR="00BB3782" w:rsidRDefault="00BB3782">
      <w:pPr>
        <w:numPr>
          <w:ilvl w:val="0"/>
          <w:numId w:val="9"/>
        </w:numPr>
      </w:pPr>
      <w:r>
        <w:rPr>
          <w:b/>
          <w:bCs/>
        </w:rPr>
        <w:t>Hypothalamus</w:t>
      </w:r>
      <w:r>
        <w:t xml:space="preserve"> (arcuate and periventricular nuclei) – have </w:t>
      </w:r>
      <w:r>
        <w:rPr>
          <w:b/>
          <w:bCs/>
          <w:color w:val="FF0000"/>
        </w:rPr>
        <w:t>short axons</w:t>
      </w:r>
      <w:r>
        <w:rPr>
          <w:b/>
          <w:bCs/>
        </w:rPr>
        <w:t xml:space="preserve"> </w:t>
      </w:r>
      <w:r>
        <w:t xml:space="preserve">- </w:t>
      </w:r>
      <w:r>
        <w:rPr>
          <w:i/>
          <w:iCs/>
        </w:rPr>
        <w:t>tuberoinfundibular tract</w:t>
      </w:r>
      <w:r>
        <w:t xml:space="preserve"> (secretes dopamine into portal hypophysial vessels to inhibit prolactin secretion).</w:t>
      </w:r>
    </w:p>
    <w:p w:rsidR="00BB3782" w:rsidRDefault="00BB3782">
      <w:pPr>
        <w:spacing w:before="120"/>
        <w:jc w:val="right"/>
      </w:pPr>
      <w:r>
        <w:t>*inhibit lateral transfer of excitatory activity (signal-to-noise ratio↑)</w:t>
      </w:r>
    </w:p>
    <w:p w:rsidR="00BB3782" w:rsidRDefault="00BB3782">
      <w:r>
        <w:t xml:space="preserve">III. </w:t>
      </w:r>
      <w:r>
        <w:rPr>
          <w:b/>
          <w:bCs/>
          <w:smallCaps/>
          <w:color w:val="0000FF"/>
        </w:rPr>
        <w:t>Midbrain tegmentum</w:t>
      </w:r>
      <w:r>
        <w:t>:</w:t>
      </w:r>
    </w:p>
    <w:p w:rsidR="00BB3782" w:rsidRDefault="00BB3782">
      <w:pPr>
        <w:numPr>
          <w:ilvl w:val="0"/>
          <w:numId w:val="10"/>
        </w:numPr>
      </w:pPr>
      <w:r>
        <w:rPr>
          <w:b/>
          <w:bCs/>
          <w:highlight w:val="yellow"/>
        </w:rPr>
        <w:t>Substantia nigra</w:t>
      </w:r>
      <w:r>
        <w:t xml:space="preserve"> (</w:t>
      </w:r>
      <w:r>
        <w:rPr>
          <w:b/>
          <w:bCs/>
          <w:i/>
          <w:iCs/>
        </w:rPr>
        <w:t>pars compacta</w:t>
      </w:r>
      <w:r>
        <w:t xml:space="preserve"> – pigmented dorsal part) – </w:t>
      </w:r>
      <w:r>
        <w:rPr>
          <w:b/>
          <w:bCs/>
          <w:color w:val="FF0000"/>
        </w:rPr>
        <w:t>axons of medium length</w:t>
      </w:r>
      <w:r>
        <w:t xml:space="preserve"> run rostrally to:</w:t>
      </w:r>
    </w:p>
    <w:p w:rsidR="00BB3782" w:rsidRDefault="00BB3782" w:rsidP="00BB3782">
      <w:pPr>
        <w:numPr>
          <w:ilvl w:val="1"/>
          <w:numId w:val="10"/>
        </w:numPr>
        <w:ind w:left="2694" w:hanging="894"/>
      </w:pPr>
      <w:r>
        <w:rPr>
          <w:b/>
          <w:bCs/>
          <w:color w:val="993300"/>
        </w:rPr>
        <w:t>corpus striatum</w:t>
      </w:r>
      <w:r>
        <w:t xml:space="preserve"> (</w:t>
      </w:r>
      <w:r>
        <w:rPr>
          <w:i/>
          <w:iCs/>
        </w:rPr>
        <w:t>nigrostriatal</w:t>
      </w:r>
      <w:r>
        <w:t xml:space="preserve"> tract) – main projection!; highly </w:t>
      </w:r>
      <w:r>
        <w:rPr>
          <w:u w:val="single" w:color="FF0000"/>
        </w:rPr>
        <w:t>organized according to body topography</w:t>
      </w:r>
      <w:r>
        <w:t>!</w:t>
      </w:r>
    </w:p>
    <w:p w:rsidR="00BB3782" w:rsidRDefault="00BB3782" w:rsidP="00BB3782">
      <w:pPr>
        <w:numPr>
          <w:ilvl w:val="1"/>
          <w:numId w:val="10"/>
        </w:numPr>
        <w:ind w:left="2694" w:hanging="894"/>
      </w:pPr>
      <w:r>
        <w:rPr>
          <w:b/>
          <w:bCs/>
          <w:color w:val="993300"/>
        </w:rPr>
        <w:t>thalamic motor nuclei, nucleus subthalamicus, hypothalamus</w:t>
      </w:r>
      <w:r>
        <w:t xml:space="preserve"> (</w:t>
      </w:r>
      <w:r>
        <w:rPr>
          <w:i/>
          <w:iCs/>
        </w:rPr>
        <w:t>nigrodiencephalic</w:t>
      </w:r>
      <w:r>
        <w:t xml:space="preserve"> fibers).</w:t>
      </w:r>
    </w:p>
    <w:p w:rsidR="00BB3782" w:rsidRDefault="00BB3782">
      <w:pPr>
        <w:numPr>
          <w:ilvl w:val="1"/>
          <w:numId w:val="10"/>
        </w:numPr>
      </w:pPr>
      <w:r>
        <w:rPr>
          <w:b/>
          <w:bCs/>
          <w:color w:val="993300"/>
        </w:rPr>
        <w:t>motor cortex</w:t>
      </w:r>
      <w:r>
        <w:t xml:space="preserve"> (</w:t>
      </w:r>
      <w:r>
        <w:rPr>
          <w:i/>
          <w:iCs/>
        </w:rPr>
        <w:t>nigrocortical</w:t>
      </w:r>
      <w:r>
        <w:t xml:space="preserve"> fibers).</w:t>
      </w:r>
    </w:p>
    <w:p w:rsidR="00BB3782" w:rsidRDefault="00BB3782">
      <w:pPr>
        <w:ind w:left="1800"/>
      </w:pPr>
      <w:r>
        <w:t>N.B. in normal humans there is steady loss of dopamine receptors in basal ganglia with age (men &gt; women)</w:t>
      </w:r>
    </w:p>
    <w:p w:rsidR="00BB3782" w:rsidRDefault="00BB3782">
      <w:pPr>
        <w:numPr>
          <w:ilvl w:val="0"/>
          <w:numId w:val="10"/>
        </w:numPr>
        <w:spacing w:before="60"/>
      </w:pPr>
      <w:r w:rsidRPr="00B85925">
        <w:rPr>
          <w:b/>
          <w:bCs/>
          <w:highlight w:val="yellow"/>
        </w:rPr>
        <w:t>Ventral tegmental nuclei</w:t>
      </w:r>
      <w:r>
        <w:t xml:space="preserve"> – send </w:t>
      </w:r>
      <w:r>
        <w:rPr>
          <w:b/>
          <w:bCs/>
          <w:color w:val="FF0000"/>
        </w:rPr>
        <w:t>long axons</w:t>
      </w:r>
      <w:r>
        <w:t xml:space="preserve"> – ryšiai platesni negu substantia nigra:</w:t>
      </w:r>
    </w:p>
    <w:p w:rsidR="00BB3782" w:rsidRDefault="00BB3782">
      <w:pPr>
        <w:numPr>
          <w:ilvl w:val="2"/>
          <w:numId w:val="10"/>
        </w:numPr>
      </w:pPr>
      <w:r>
        <w:rPr>
          <w:b/>
          <w:bCs/>
          <w:i/>
          <w:iCs/>
        </w:rPr>
        <w:t>kaudaliai</w:t>
      </w:r>
      <w:r>
        <w:t xml:space="preserve"> (!) pasiekia spinal cord.</w:t>
      </w:r>
    </w:p>
    <w:p w:rsidR="00BB3782" w:rsidRDefault="00BB3782">
      <w:pPr>
        <w:numPr>
          <w:ilvl w:val="2"/>
          <w:numId w:val="10"/>
        </w:numPr>
      </w:pPr>
      <w:r>
        <w:rPr>
          <w:b/>
          <w:bCs/>
          <w:i/>
          <w:iCs/>
        </w:rPr>
        <w:t>rostraliai</w:t>
      </w:r>
      <w:r>
        <w:t xml:space="preserve"> projektuojasi į:</w:t>
      </w:r>
    </w:p>
    <w:p w:rsidR="00BB3782" w:rsidRDefault="00BB3782">
      <w:pPr>
        <w:ind w:left="2880"/>
      </w:pPr>
      <w:r>
        <w:t>entire cortex (</w:t>
      </w:r>
      <w:r>
        <w:rPr>
          <w:i/>
          <w:iCs/>
        </w:rPr>
        <w:t>mesocortical tract</w:t>
      </w:r>
      <w:r>
        <w:t>);</w:t>
      </w:r>
    </w:p>
    <w:p w:rsidR="00BB3782" w:rsidRDefault="00BB3782">
      <w:pPr>
        <w:ind w:left="3261" w:hanging="381"/>
      </w:pPr>
      <w:r>
        <w:t>limbic structures (</w:t>
      </w:r>
      <w:r>
        <w:rPr>
          <w:i/>
          <w:iCs/>
        </w:rPr>
        <w:t>mesolimbic tract</w:t>
      </w:r>
      <w:r>
        <w:t xml:space="preserve">) - role in </w:t>
      </w:r>
      <w:r>
        <w:rPr>
          <w:smallCaps/>
        </w:rPr>
        <w:t>addiction to drugs, schizophrenia</w:t>
      </w:r>
      <w:r>
        <w:t>.</w:t>
      </w:r>
    </w:p>
    <w:p w:rsidR="00BB3782" w:rsidRDefault="00BB3782"/>
    <w:p w:rsidR="00BB3782" w:rsidRDefault="00BB3782" w:rsidP="00C6491C">
      <w:pPr>
        <w:pStyle w:val="Nervous6"/>
        <w:ind w:right="8362"/>
        <w:rPr>
          <w:highlight w:val="black"/>
        </w:rPr>
      </w:pPr>
      <w:r>
        <w:rPr>
          <w:highlight w:val="black"/>
        </w:rPr>
        <w:t>Receptors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3"/>
        <w:gridCol w:w="3308"/>
        <w:gridCol w:w="3301"/>
      </w:tblGrid>
      <w:tr w:rsidR="00BB3782">
        <w:tc>
          <w:tcPr>
            <w:tcW w:w="3379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Receptor Type</w:t>
            </w:r>
          </w:p>
        </w:tc>
        <w:tc>
          <w:tcPr>
            <w:tcW w:w="3379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Messenger</w:t>
            </w:r>
          </w:p>
        </w:tc>
        <w:tc>
          <w:tcPr>
            <w:tcW w:w="3380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Channel Effects</w:t>
            </w:r>
          </w:p>
        </w:tc>
      </w:tr>
      <w:tr w:rsidR="00BB3782">
        <w:tc>
          <w:tcPr>
            <w:tcW w:w="3379" w:type="dxa"/>
          </w:tcPr>
          <w:p w:rsidR="00BB3782" w:rsidRDefault="00BB3782">
            <w:pPr>
              <w:rPr>
                <w:vertAlign w:val="subscript"/>
              </w:rPr>
            </w:pPr>
            <w:r>
              <w:t>D</w:t>
            </w:r>
            <w:r>
              <w:rPr>
                <w:vertAlign w:val="subscript"/>
              </w:rPr>
              <w:t>1</w:t>
            </w:r>
            <w:r>
              <w:t>, D</w:t>
            </w:r>
            <w:r>
              <w:rPr>
                <w:vertAlign w:val="subscript"/>
              </w:rPr>
              <w:t>5</w:t>
            </w:r>
          </w:p>
        </w:tc>
        <w:tc>
          <w:tcPr>
            <w:tcW w:w="3379" w:type="dxa"/>
          </w:tcPr>
          <w:p w:rsidR="00BB3782" w:rsidRDefault="00BB3782">
            <w:r>
              <w:t>↑ cAMP</w:t>
            </w:r>
          </w:p>
        </w:tc>
        <w:tc>
          <w:tcPr>
            <w:tcW w:w="3380" w:type="dxa"/>
          </w:tcPr>
          <w:p w:rsidR="00BB3782" w:rsidRDefault="00BB3782"/>
        </w:tc>
      </w:tr>
      <w:tr w:rsidR="00BB3782">
        <w:tc>
          <w:tcPr>
            <w:tcW w:w="3379" w:type="dxa"/>
          </w:tcPr>
          <w:p w:rsidR="00BB3782" w:rsidRDefault="00BB3782">
            <w:r>
              <w:t>D</w:t>
            </w:r>
            <w:r>
              <w:rPr>
                <w:vertAlign w:val="subscript"/>
              </w:rPr>
              <w:t>2</w:t>
            </w:r>
          </w:p>
        </w:tc>
        <w:tc>
          <w:tcPr>
            <w:tcW w:w="3379" w:type="dxa"/>
          </w:tcPr>
          <w:p w:rsidR="00BB3782" w:rsidRDefault="00BB3782">
            <w:r>
              <w:t>↓ cAMP</w:t>
            </w:r>
          </w:p>
        </w:tc>
        <w:tc>
          <w:tcPr>
            <w:tcW w:w="3380" w:type="dxa"/>
          </w:tcPr>
          <w:p w:rsidR="00BB3782" w:rsidRDefault="00BB3782">
            <w:pPr>
              <w:rPr>
                <w:vertAlign w:val="superscript"/>
              </w:rPr>
            </w:pPr>
            <w:r>
              <w:t>↑ K</w:t>
            </w:r>
            <w:r>
              <w:rPr>
                <w:vertAlign w:val="superscript"/>
              </w:rPr>
              <w:t>+</w:t>
            </w:r>
            <w:r>
              <w:t>, ↓ Ca</w:t>
            </w:r>
            <w:r>
              <w:rPr>
                <w:vertAlign w:val="superscript"/>
              </w:rPr>
              <w:t>2+</w:t>
            </w:r>
          </w:p>
        </w:tc>
      </w:tr>
      <w:tr w:rsidR="00BB3782">
        <w:tc>
          <w:tcPr>
            <w:tcW w:w="3379" w:type="dxa"/>
          </w:tcPr>
          <w:p w:rsidR="00BB3782" w:rsidRDefault="00BB3782">
            <w:pPr>
              <w:rPr>
                <w:vertAlign w:val="subscript"/>
              </w:rPr>
            </w:pPr>
            <w:r>
              <w:t>D</w:t>
            </w:r>
            <w:r>
              <w:rPr>
                <w:vertAlign w:val="subscript"/>
              </w:rPr>
              <w:t>3</w:t>
            </w:r>
            <w:r>
              <w:t>, D</w:t>
            </w:r>
            <w:r>
              <w:rPr>
                <w:vertAlign w:val="subscript"/>
              </w:rPr>
              <w:t>4</w:t>
            </w:r>
          </w:p>
        </w:tc>
        <w:tc>
          <w:tcPr>
            <w:tcW w:w="3379" w:type="dxa"/>
          </w:tcPr>
          <w:p w:rsidR="00BB3782" w:rsidRDefault="00BB3782">
            <w:r>
              <w:t>↓ cAMP</w:t>
            </w:r>
          </w:p>
        </w:tc>
        <w:tc>
          <w:tcPr>
            <w:tcW w:w="3380" w:type="dxa"/>
          </w:tcPr>
          <w:p w:rsidR="00BB3782" w:rsidRDefault="00BB3782"/>
        </w:tc>
      </w:tr>
    </w:tbl>
    <w:p w:rsidR="00BB3782" w:rsidRDefault="00BB3782"/>
    <w:p w:rsidR="00BB3782" w:rsidRDefault="00BB3782">
      <w:pPr>
        <w:numPr>
          <w:ilvl w:val="0"/>
          <w:numId w:val="32"/>
        </w:numPr>
      </w:pPr>
      <w:r>
        <w:t xml:space="preserve">serpentine receptors </w:t>
      </w:r>
      <w:r>
        <w:rPr>
          <w:b/>
          <w:bCs/>
          <w:color w:val="008000"/>
        </w:rPr>
        <w:t>coupled to G proteins</w:t>
      </w:r>
      <w:r>
        <w:t>.</w:t>
      </w:r>
    </w:p>
    <w:p w:rsidR="00BB3782" w:rsidRDefault="00BB3782">
      <w:pPr>
        <w:numPr>
          <w:ilvl w:val="0"/>
          <w:numId w:val="32"/>
        </w:numPr>
      </w:pPr>
      <w:r>
        <w:t>D</w:t>
      </w:r>
      <w:r>
        <w:rPr>
          <w:vertAlign w:val="subscript"/>
        </w:rPr>
        <w:t>1</w:t>
      </w:r>
      <w:r>
        <w:t>, D</w:t>
      </w:r>
      <w:r>
        <w:rPr>
          <w:vertAlign w:val="subscript"/>
        </w:rPr>
        <w:t>2</w:t>
      </w:r>
      <w:r>
        <w:t xml:space="preserve"> receptors are present in </w:t>
      </w:r>
      <w:r>
        <w:rPr>
          <w:b/>
          <w:bCs/>
          <w:i/>
          <w:iCs/>
        </w:rPr>
        <w:t>striatum</w:t>
      </w:r>
      <w:r>
        <w:t xml:space="preserve"> </w:t>
      </w:r>
      <w:r w:rsidR="00C6491C">
        <w:t>- control extrapyramidal system; D</w:t>
      </w:r>
      <w:r w:rsidR="00C6491C" w:rsidRPr="00C6491C">
        <w:rPr>
          <w:vertAlign w:val="subscript"/>
        </w:rPr>
        <w:t>1</w:t>
      </w:r>
      <w:r w:rsidR="00C6491C">
        <w:t xml:space="preserve"> also relaxes </w:t>
      </w:r>
      <w:r w:rsidR="00C6491C" w:rsidRPr="00C6491C">
        <w:rPr>
          <w:b/>
          <w:i/>
        </w:rPr>
        <w:t>renal</w:t>
      </w:r>
      <w:r w:rsidR="00C6491C" w:rsidRPr="00C6491C">
        <w:t xml:space="preserve"> </w:t>
      </w:r>
      <w:r w:rsidR="00C6491C" w:rsidRPr="00C6491C">
        <w:rPr>
          <w:b/>
          <w:i/>
        </w:rPr>
        <w:t>vascular</w:t>
      </w:r>
      <w:r w:rsidR="00C6491C" w:rsidRPr="00C6491C">
        <w:t xml:space="preserve"> smooth muscle</w:t>
      </w:r>
      <w:r w:rsidR="00C6491C">
        <w:t>.</w:t>
      </w:r>
    </w:p>
    <w:p w:rsidR="00BB3782" w:rsidRDefault="00BB3782">
      <w:pPr>
        <w:numPr>
          <w:ilvl w:val="0"/>
          <w:numId w:val="32"/>
        </w:numPr>
      </w:pPr>
      <w:r>
        <w:t>D</w:t>
      </w:r>
      <w:r>
        <w:rPr>
          <w:vertAlign w:val="subscript"/>
        </w:rPr>
        <w:t>3</w:t>
      </w:r>
      <w:r>
        <w:t>, D</w:t>
      </w:r>
      <w:r>
        <w:rPr>
          <w:vertAlign w:val="subscript"/>
        </w:rPr>
        <w:t>4</w:t>
      </w:r>
      <w:r>
        <w:t>, D</w:t>
      </w:r>
      <w:r>
        <w:rPr>
          <w:vertAlign w:val="subscript"/>
        </w:rPr>
        <w:t>5</w:t>
      </w:r>
      <w:r>
        <w:t xml:space="preserve"> receptors are present in </w:t>
      </w:r>
      <w:r>
        <w:rPr>
          <w:b/>
          <w:bCs/>
          <w:i/>
          <w:iCs/>
        </w:rPr>
        <w:t>limbic system</w:t>
      </w:r>
      <w:r>
        <w:t>.</w:t>
      </w:r>
    </w:p>
    <w:p w:rsidR="00BB3782" w:rsidRDefault="00BB3782">
      <w:pPr>
        <w:numPr>
          <w:ilvl w:val="0"/>
          <w:numId w:val="32"/>
        </w:numPr>
      </w:pPr>
      <w:r>
        <w:t>D</w:t>
      </w:r>
      <w:r>
        <w:rPr>
          <w:vertAlign w:val="subscript"/>
        </w:rPr>
        <w:t>3</w:t>
      </w:r>
      <w:r>
        <w:t xml:space="preserve"> </w:t>
      </w:r>
      <w:r w:rsidRPr="003941EF">
        <w:t>and D</w:t>
      </w:r>
      <w:r w:rsidRPr="003941EF">
        <w:rPr>
          <w:vertAlign w:val="subscript"/>
        </w:rPr>
        <w:t>4</w:t>
      </w:r>
      <w:r w:rsidRPr="003941EF">
        <w:t xml:space="preserve"> play role in thought control (limit negative symptoms of schizophrenic processes</w:t>
      </w:r>
      <w:r>
        <w:t>); D</w:t>
      </w:r>
      <w:r>
        <w:rPr>
          <w:vertAlign w:val="subscript"/>
        </w:rPr>
        <w:t>4</w:t>
      </w:r>
      <w:r>
        <w:t xml:space="preserve"> receptors have greater affinity for "atypical" antipsychotic drug </w:t>
      </w:r>
      <w:r w:rsidRPr="0086275E">
        <w:rPr>
          <w:rStyle w:val="DrugnameChar"/>
          <w:b w:val="0"/>
          <w:caps w:val="0"/>
          <w:smallCaps/>
        </w:rPr>
        <w:t>clozapine</w:t>
      </w:r>
      <w:r>
        <w:t xml:space="preserve"> - effective in schizophrenia (number of D</w:t>
      </w:r>
      <w:r>
        <w:rPr>
          <w:vertAlign w:val="subscript"/>
        </w:rPr>
        <w:t>4</w:t>
      </w:r>
      <w:r>
        <w:t xml:space="preserve"> receptors is increased sixfold in schizophrenia).</w:t>
      </w:r>
    </w:p>
    <w:p w:rsidR="00BB3782" w:rsidRDefault="00BB3782"/>
    <w:p w:rsidR="00BB3782" w:rsidRDefault="00BB3782"/>
    <w:p w:rsidR="00BB3782" w:rsidRDefault="00BB3782" w:rsidP="00C6491C">
      <w:pPr>
        <w:pStyle w:val="Nervous6"/>
        <w:ind w:right="5811"/>
        <w:rPr>
          <w:highlight w:val="black"/>
        </w:rPr>
      </w:pPr>
      <w:r>
        <w:rPr>
          <w:highlight w:val="black"/>
        </w:rPr>
        <w:t xml:space="preserve">Modulation of </w:t>
      </w:r>
      <w:bookmarkStart w:id="6" w:name="Modulation_of_dopamine_activity"/>
      <w:bookmarkEnd w:id="6"/>
      <w:r>
        <w:rPr>
          <w:highlight w:val="black"/>
        </w:rPr>
        <w:t>Dopamine activity</w:t>
      </w:r>
    </w:p>
    <w:p w:rsidR="00BB3782" w:rsidRDefault="00BB3782">
      <w:pPr>
        <w:pStyle w:val="NormalWeb"/>
      </w:pPr>
      <w:r>
        <w:rPr>
          <w:u w:val="single"/>
        </w:rPr>
        <w:t xml:space="preserve">Dopamine activity can be </w:t>
      </w:r>
      <w:r>
        <w:rPr>
          <w:b/>
          <w:bCs/>
          <w:smallCaps/>
          <w:u w:val="single"/>
        </w:rPr>
        <w:t>increased</w:t>
      </w:r>
      <w:r>
        <w:rPr>
          <w:u w:val="single"/>
        </w:rPr>
        <w:t xml:space="preserve"> by four mechanisms</w:t>
      </w:r>
      <w:r>
        <w:t>:</w:t>
      </w:r>
      <w:r>
        <w:tab/>
      </w:r>
      <w:r>
        <w:tab/>
      </w:r>
      <w:r>
        <w:rPr>
          <w:color w:val="808080"/>
        </w:rPr>
        <w:t xml:space="preserve">see Mov10 p. for </w:t>
      </w:r>
      <w:r>
        <w:rPr>
          <w:i/>
          <w:iCs/>
          <w:color w:val="808080"/>
        </w:rPr>
        <w:t>pharmacology</w:t>
      </w:r>
    </w:p>
    <w:p w:rsidR="00BB3782" w:rsidRDefault="00BB3782">
      <w:pPr>
        <w:pStyle w:val="NormalWeb"/>
        <w:numPr>
          <w:ilvl w:val="0"/>
          <w:numId w:val="56"/>
        </w:numPr>
        <w:spacing w:before="120"/>
      </w:pPr>
      <w:r>
        <w:rPr>
          <w:b/>
          <w:bCs/>
          <w:color w:val="0000FF"/>
        </w:rPr>
        <w:t>increased synthesis</w:t>
      </w:r>
      <w:r>
        <w:t xml:space="preserve"> - by giving 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levodopa</w:t>
      </w:r>
      <w:r>
        <w:t>, s.</w:t>
      </w:r>
      <w:r w:rsidRPr="00BB6773">
        <w:rPr>
          <w:b/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B6773">
        <w:rPr>
          <w:bCs/>
          <w: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l-dopa</w:t>
      </w:r>
      <w:r>
        <w:t xml:space="preserve"> - it is product beyond rate-limiting enzyme (</w:t>
      </w:r>
      <w:r>
        <w:rPr>
          <w:i/>
          <w:iCs/>
        </w:rPr>
        <w:t>tyrosine hydroxylase</w:t>
      </w:r>
      <w:r>
        <w:t>) + there is abundant amount of next enzyme (</w:t>
      </w:r>
      <w:r>
        <w:rPr>
          <w:i/>
          <w:iCs/>
        </w:rPr>
        <w:t>aromatic amino acid decarboxylase</w:t>
      </w:r>
      <w:r>
        <w:t>) in CNS;</w:t>
      </w:r>
    </w:p>
    <w:p w:rsidR="00BB3782" w:rsidRDefault="00BB3782">
      <w:pPr>
        <w:pStyle w:val="NormalWeb"/>
        <w:numPr>
          <w:ilvl w:val="0"/>
          <w:numId w:val="58"/>
        </w:numPr>
      </w:pPr>
      <w:r>
        <w:t xml:space="preserve">if </w:t>
      </w:r>
      <w:r>
        <w:rPr>
          <w:caps/>
        </w:rPr>
        <w:t>dopa</w:t>
      </w:r>
      <w:r>
        <w:t xml:space="preserve"> is combined with peripherally active </w:t>
      </w:r>
      <w:r>
        <w:rPr>
          <w:i/>
          <w:iCs/>
        </w:rPr>
        <w:t>DOPA decarboxylase</w:t>
      </w:r>
      <w:r>
        <w:t xml:space="preserve"> inhibitor </w:t>
      </w:r>
      <w:r w:rsidRPr="00BB6773">
        <w:rPr>
          <w:b/>
          <w:bCs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carbidopa</w:t>
      </w:r>
      <w:r>
        <w:t xml:space="preserve">, more </w:t>
      </w:r>
      <w:r>
        <w:rPr>
          <w:caps/>
        </w:rPr>
        <w:t>dopa</w:t>
      </w:r>
      <w:r>
        <w:t xml:space="preserve"> is delivered across BBB.</w:t>
      </w:r>
    </w:p>
    <w:p w:rsidR="00BB3782" w:rsidRDefault="00BB3782">
      <w:pPr>
        <w:pStyle w:val="NormalWeb"/>
        <w:numPr>
          <w:ilvl w:val="0"/>
          <w:numId w:val="58"/>
        </w:numPr>
      </w:pPr>
      <w:r>
        <w:rPr>
          <w:smallCaps/>
        </w:rPr>
        <w:t>levodopa + carbidopa</w:t>
      </w:r>
      <w:r>
        <w:t xml:space="preserve"> action is enhanced by </w:t>
      </w:r>
      <w:r>
        <w:rPr>
          <w:i/>
          <w:iCs/>
        </w:rPr>
        <w:t>COMT</w:t>
      </w:r>
      <w:r>
        <w:t xml:space="preserve"> inhibitor </w:t>
      </w:r>
      <w:r w:rsidRPr="00BB6773">
        <w:rPr>
          <w:b/>
          <w:bCs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tolcapone</w:t>
      </w:r>
      <w:r>
        <w:t xml:space="preserve">.  </w:t>
      </w:r>
      <w:r>
        <w:rPr>
          <w:color w:val="808080"/>
        </w:rPr>
        <w:t>see Mov10 p.</w:t>
      </w:r>
    </w:p>
    <w:p w:rsidR="00BB3782" w:rsidRDefault="00BB3782">
      <w:pPr>
        <w:pStyle w:val="NormalWeb"/>
        <w:numPr>
          <w:ilvl w:val="0"/>
          <w:numId w:val="56"/>
        </w:numPr>
        <w:spacing w:before="120"/>
      </w:pPr>
      <w:r>
        <w:rPr>
          <w:b/>
          <w:bCs/>
          <w:color w:val="0000FF"/>
        </w:rPr>
        <w:t>increased release</w:t>
      </w:r>
      <w:r>
        <w:t xml:space="preserve"> – by drugs forcing release of presynaptic catecholamines (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amphetamine</w:t>
      </w:r>
      <w:r>
        <w:t xml:space="preserve">, 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cocaine</w:t>
      </w:r>
      <w:r>
        <w:t xml:space="preserve">, 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methylphenidate</w:t>
      </w:r>
      <w:r>
        <w:t>).</w:t>
      </w:r>
    </w:p>
    <w:p w:rsidR="00BB3782" w:rsidRDefault="00BB3782">
      <w:pPr>
        <w:pStyle w:val="NormalWeb"/>
        <w:numPr>
          <w:ilvl w:val="0"/>
          <w:numId w:val="56"/>
        </w:numPr>
        <w:spacing w:before="120"/>
      </w:pPr>
      <w:r>
        <w:rPr>
          <w:b/>
          <w:bCs/>
          <w:color w:val="0000FF"/>
        </w:rPr>
        <w:t>prolongation of activity</w:t>
      </w:r>
      <w:r>
        <w:t>:</w:t>
      </w:r>
    </w:p>
    <w:p w:rsidR="00BB3782" w:rsidRDefault="00BB3782" w:rsidP="00BB3782">
      <w:pPr>
        <w:pStyle w:val="NormalWeb"/>
        <w:numPr>
          <w:ilvl w:val="1"/>
          <w:numId w:val="56"/>
        </w:numPr>
        <w:ind w:left="1434" w:hanging="357"/>
      </w:pPr>
      <w:r>
        <w:t xml:space="preserve">by </w:t>
      </w:r>
      <w:r>
        <w:rPr>
          <w:color w:val="0000FF"/>
        </w:rPr>
        <w:t>blocking re-uptake</w:t>
      </w:r>
      <w:r>
        <w:t xml:space="preserve"> (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amantadine</w:t>
      </w:r>
      <w:r>
        <w:t xml:space="preserve"> – also stimulates dopamine release).</w:t>
      </w:r>
    </w:p>
    <w:p w:rsidR="00BB3782" w:rsidRDefault="00BB3782" w:rsidP="00BB3782">
      <w:pPr>
        <w:pStyle w:val="NormalWeb"/>
        <w:numPr>
          <w:ilvl w:val="1"/>
          <w:numId w:val="56"/>
        </w:numPr>
        <w:ind w:left="1434" w:hanging="357"/>
      </w:pPr>
      <w:r>
        <w:t xml:space="preserve">by </w:t>
      </w:r>
      <w:r>
        <w:rPr>
          <w:color w:val="0000FF"/>
        </w:rPr>
        <w:t>blocking catabolism</w:t>
      </w:r>
      <w:r>
        <w:t xml:space="preserve"> - with </w:t>
      </w:r>
      <w:r>
        <w:rPr>
          <w:i/>
          <w:iCs/>
        </w:rPr>
        <w:t>MAO B</w:t>
      </w:r>
      <w:r>
        <w:t xml:space="preserve"> inhibitors</w:t>
      </w:r>
      <w:r>
        <w:rPr>
          <w:b/>
          <w:bCs/>
          <w:color w:val="FF0000"/>
        </w:rPr>
        <w:t xml:space="preserve"> </w:t>
      </w:r>
      <w:r>
        <w:t>(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deprenyl</w:t>
      </w:r>
      <w:r>
        <w:t xml:space="preserve">, s. 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selegiline</w:t>
      </w:r>
      <w:r>
        <w:t>)</w:t>
      </w:r>
    </w:p>
    <w:p w:rsidR="00BB3782" w:rsidRDefault="00BB3782">
      <w:pPr>
        <w:pStyle w:val="NormalWeb"/>
        <w:numPr>
          <w:ilvl w:val="0"/>
          <w:numId w:val="56"/>
        </w:numPr>
        <w:spacing w:before="120"/>
      </w:pPr>
      <w:r>
        <w:rPr>
          <w:b/>
          <w:bCs/>
          <w:color w:val="0000FF"/>
        </w:rPr>
        <w:t>receptor stimulation</w:t>
      </w:r>
      <w:r>
        <w:t xml:space="preserve"> - by direct agonists at receptor level (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bromocriptine</w:t>
      </w:r>
      <w:r>
        <w:t xml:space="preserve">, 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pergolide</w:t>
      </w:r>
      <w:r>
        <w:t xml:space="preserve">, 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pramipexole</w:t>
      </w:r>
      <w:r>
        <w:t xml:space="preserve">, 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ropinirole</w:t>
      </w:r>
      <w:r>
        <w:t>).</w:t>
      </w:r>
    </w:p>
    <w:p w:rsidR="00BB3782" w:rsidRDefault="00BB3782">
      <w:pPr>
        <w:pStyle w:val="NormalWeb"/>
        <w:ind w:left="1440"/>
      </w:pPr>
      <w:r>
        <w:t>N.B. orally administered dopamine cannot cross blood-brain barrier!</w:t>
      </w:r>
    </w:p>
    <w:p w:rsidR="00BB3782" w:rsidRDefault="00BB3782">
      <w:pPr>
        <w:pStyle w:val="NormalWeb"/>
      </w:pPr>
    </w:p>
    <w:p w:rsidR="00BB3782" w:rsidRDefault="00BB3782">
      <w:pPr>
        <w:pStyle w:val="NormalWeb"/>
        <w:spacing w:before="120"/>
        <w:rPr>
          <w:u w:val="single"/>
        </w:rPr>
      </w:pPr>
      <w:r>
        <w:rPr>
          <w:u w:val="single"/>
        </w:rPr>
        <w:t xml:space="preserve">Dopamine function can be </w:t>
      </w:r>
      <w:r>
        <w:rPr>
          <w:b/>
          <w:bCs/>
          <w:smallCaps/>
          <w:u w:val="single"/>
        </w:rPr>
        <w:t>antagonized</w:t>
      </w:r>
      <w:r>
        <w:rPr>
          <w:u w:val="single"/>
        </w:rPr>
        <w:t xml:space="preserve"> by three mechanisms:</w:t>
      </w:r>
    </w:p>
    <w:p w:rsidR="00BB3782" w:rsidRDefault="00BB3782">
      <w:pPr>
        <w:pStyle w:val="NormalWeb"/>
        <w:numPr>
          <w:ilvl w:val="0"/>
          <w:numId w:val="57"/>
        </w:numPr>
      </w:pPr>
      <w:r>
        <w:rPr>
          <w:b/>
          <w:bCs/>
          <w:color w:val="0000FF"/>
        </w:rPr>
        <w:t>decreased synthesis</w:t>
      </w:r>
      <w:r>
        <w:t xml:space="preserve"> - α-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methyl para-tyrosine</w:t>
      </w:r>
      <w:r>
        <w:t xml:space="preserve"> inhibits tyrosine hydroxylase.</w:t>
      </w:r>
    </w:p>
    <w:p w:rsidR="00BB3782" w:rsidRDefault="00BB3782">
      <w:pPr>
        <w:pStyle w:val="NormalWeb"/>
        <w:numPr>
          <w:ilvl w:val="0"/>
          <w:numId w:val="57"/>
        </w:numPr>
      </w:pPr>
      <w:r>
        <w:rPr>
          <w:b/>
          <w:bCs/>
          <w:color w:val="0000FF"/>
        </w:rPr>
        <w:t>decreased release</w:t>
      </w:r>
      <w:r w:rsidR="00860A8D">
        <w:rPr>
          <w:b/>
          <w:bCs/>
          <w:color w:val="0000FF"/>
        </w:rPr>
        <w:t xml:space="preserve"> (dopamine depleters)</w:t>
      </w:r>
      <w:r>
        <w:t xml:space="preserve"> - 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reserpine</w:t>
      </w:r>
      <w:r>
        <w:t xml:space="preserve"> and </w:t>
      </w:r>
      <w:r w:rsidRPr="00BB6773">
        <w:rPr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tetrabenazine</w:t>
      </w:r>
      <w:r>
        <w:t xml:space="preserve"> (block vesicular packaging of dopamine).</w:t>
      </w:r>
    </w:p>
    <w:p w:rsidR="00BB3782" w:rsidRDefault="00860A8D">
      <w:pPr>
        <w:pStyle w:val="NormalWeb"/>
        <w:numPr>
          <w:ilvl w:val="0"/>
          <w:numId w:val="57"/>
        </w:numPr>
      </w:pPr>
      <w:r>
        <w:rPr>
          <w:b/>
          <w:bCs/>
          <w:color w:val="0000FF"/>
        </w:rPr>
        <w:t xml:space="preserve">D </w:t>
      </w:r>
      <w:r w:rsidR="00BB3782">
        <w:rPr>
          <w:b/>
          <w:bCs/>
          <w:color w:val="0000FF"/>
        </w:rPr>
        <w:t>receptor</w:t>
      </w:r>
      <w:r w:rsidR="00BB3782">
        <w:t xml:space="preserve"> </w:t>
      </w:r>
      <w:r w:rsidR="00BB3782">
        <w:rPr>
          <w:b/>
          <w:bCs/>
          <w:color w:val="0000FF"/>
        </w:rPr>
        <w:t xml:space="preserve">blockade </w:t>
      </w:r>
      <w:r w:rsidR="00BB3782">
        <w:t xml:space="preserve">- </w:t>
      </w:r>
      <w:r w:rsidR="00BB3782">
        <w:rPr>
          <w:b/>
          <w:bCs/>
          <w:color w:val="FF0000"/>
        </w:rPr>
        <w:t>neuroleptics</w:t>
      </w:r>
      <w:r w:rsidR="00BB3782">
        <w:t>.</w:t>
      </w:r>
    </w:p>
    <w:p w:rsidR="00BB3782" w:rsidRDefault="00BB3782">
      <w:pPr>
        <w:pStyle w:val="NormalWeb"/>
      </w:pPr>
    </w:p>
    <w:p w:rsidR="005F784B" w:rsidRDefault="005F784B">
      <w:pPr>
        <w:pStyle w:val="NormalWeb"/>
      </w:pPr>
      <w:r w:rsidRPr="002B2914">
        <w:rPr>
          <w:smallCaps/>
          <w:shd w:val="clear" w:color="auto" w:fill="D9D9D9"/>
        </w:rPr>
        <w:t>Clinical Effects</w:t>
      </w:r>
      <w:r>
        <w:t>:</w:t>
      </w:r>
    </w:p>
    <w:p w:rsidR="002B2914" w:rsidRDefault="002B2914">
      <w:pPr>
        <w:pStyle w:val="NormalWeb"/>
      </w:pPr>
      <w:r>
        <w:t>dopamine↓ → e</w:t>
      </w:r>
      <w:r w:rsidRPr="00DC4FA3">
        <w:t>xtrapyramidal movement disorders</w:t>
      </w:r>
      <w:r>
        <w:t xml:space="preserve"> (d</w:t>
      </w:r>
      <w:r w:rsidRPr="00DC4FA3">
        <w:t>opamine D</w:t>
      </w:r>
      <w:r w:rsidRPr="00DC4FA3">
        <w:rPr>
          <w:vertAlign w:val="subscript"/>
        </w:rPr>
        <w:t>2</w:t>
      </w:r>
      <w:r w:rsidRPr="00DC4FA3">
        <w:t xml:space="preserve"> receptor blockade</w:t>
      </w:r>
      <w:r>
        <w:t>)</w:t>
      </w:r>
      <w:r w:rsidR="000404CC">
        <w:t>.</w:t>
      </w:r>
    </w:p>
    <w:p w:rsidR="005F784B" w:rsidRDefault="005F784B">
      <w:pPr>
        <w:pStyle w:val="NormalWeb"/>
      </w:pPr>
      <w:r>
        <w:t xml:space="preserve">dopamine↑ → </w:t>
      </w:r>
      <w:r w:rsidR="00CE1358">
        <w:t>p</w:t>
      </w:r>
      <w:r w:rsidR="00CE1358" w:rsidRPr="00DC4FA3">
        <w:t>sychomotor act</w:t>
      </w:r>
      <w:r w:rsidR="00CE1358">
        <w:t>ivation, aggravation of psychose</w:t>
      </w:r>
      <w:r w:rsidR="00CE1358" w:rsidRPr="00DC4FA3">
        <w:t>s</w:t>
      </w:r>
      <w:r w:rsidR="00CE1358">
        <w:t>.</w:t>
      </w:r>
    </w:p>
    <w:p w:rsidR="005F784B" w:rsidRDefault="005F784B">
      <w:pPr>
        <w:pStyle w:val="NormalWeb"/>
      </w:pPr>
    </w:p>
    <w:p w:rsidR="00BB3782" w:rsidRDefault="00BB3782"/>
    <w:p w:rsidR="00BB3782" w:rsidRDefault="00BB3782">
      <w:r>
        <w:rPr>
          <w:b/>
          <w:bCs/>
          <w:smallCaps/>
          <w:color w:val="FFFFFF"/>
          <w:sz w:val="28"/>
          <w:highlight w:val="black"/>
        </w:rPr>
        <w:t>Dysfunction of dopaminergic systems</w:t>
      </w:r>
      <w:r>
        <w:t xml:space="preserve"> priklauso nuo:</w:t>
      </w:r>
    </w:p>
    <w:p w:rsidR="00BB3782" w:rsidRDefault="00BB3782">
      <w:pPr>
        <w:numPr>
          <w:ilvl w:val="0"/>
          <w:numId w:val="11"/>
        </w:numPr>
      </w:pPr>
      <w:r>
        <w:rPr>
          <w:i/>
          <w:iCs/>
          <w:smallCaps/>
        </w:rPr>
        <w:t>dopamine</w:t>
      </w:r>
      <w:r>
        <w:t xml:space="preserve"> kiekio</w:t>
      </w:r>
    </w:p>
    <w:p w:rsidR="00BB3782" w:rsidRDefault="00BB3782">
      <w:pPr>
        <w:numPr>
          <w:ilvl w:val="0"/>
          <w:numId w:val="11"/>
        </w:numPr>
      </w:pPr>
      <w:r>
        <w:rPr>
          <w:i/>
          <w:iCs/>
          <w:smallCaps/>
        </w:rPr>
        <w:t>receptorių</w:t>
      </w:r>
      <w:r>
        <w:t xml:space="preserve"> jautrumo</w:t>
      </w:r>
    </w:p>
    <w:p w:rsidR="00BB3782" w:rsidRDefault="00BB3782">
      <w:pPr>
        <w:ind w:left="720"/>
      </w:pPr>
      <w:r>
        <w:t xml:space="preserve">jei ↑ - </w:t>
      </w:r>
      <w:r>
        <w:rPr>
          <w:b/>
          <w:bCs/>
          <w:i/>
          <w:iCs/>
          <w:color w:val="0000FF"/>
        </w:rPr>
        <w:t>involuntary movements</w:t>
      </w:r>
    </w:p>
    <w:p w:rsidR="00BB3782" w:rsidRDefault="00BB3782">
      <w:pPr>
        <w:ind w:left="720"/>
      </w:pPr>
      <w:r>
        <w:t xml:space="preserve">jei ↓ - </w:t>
      </w:r>
      <w:r>
        <w:rPr>
          <w:b/>
          <w:bCs/>
          <w:i/>
          <w:iCs/>
          <w:color w:val="0000FF"/>
        </w:rPr>
        <w:t>bradykinesia, akinesia</w:t>
      </w:r>
      <w:r>
        <w:t xml:space="preserve"> (parkinsonism)</w:t>
      </w:r>
    </w:p>
    <w:p w:rsidR="00BB3782" w:rsidRDefault="00BB3782"/>
    <w:p w:rsidR="00BB3782" w:rsidRDefault="00BB3782" w:rsidP="007462A8">
      <w:r>
        <w:rPr>
          <w:b/>
          <w:bCs/>
          <w:u w:val="single"/>
        </w:rPr>
        <w:t>Schizophrenia</w:t>
      </w:r>
      <w:r>
        <w:t xml:space="preserve"> – overactive </w:t>
      </w:r>
      <w:r w:rsidRPr="007462A8">
        <w:rPr>
          <w:b/>
          <w:i/>
        </w:rPr>
        <w:t>limbic</w:t>
      </w:r>
      <w:r>
        <w:t xml:space="preserve"> dopaminergic system;</w:t>
      </w:r>
    </w:p>
    <w:p w:rsidR="00BB3782" w:rsidRDefault="00BB3782">
      <w:pPr>
        <w:numPr>
          <w:ilvl w:val="0"/>
          <w:numId w:val="12"/>
        </w:numPr>
      </w:pPr>
      <w:r>
        <w:t xml:space="preserve">dopamine antagonists pagerina būklę, tačiau sukelia </w:t>
      </w:r>
      <w:r>
        <w:rPr>
          <w:smallCaps/>
        </w:rPr>
        <w:t>parkinsonizmą</w:t>
      </w:r>
      <w:r>
        <w:t>;</w:t>
      </w:r>
    </w:p>
    <w:p w:rsidR="00BB3782" w:rsidRDefault="00BB3782">
      <w:pPr>
        <w:numPr>
          <w:ilvl w:val="0"/>
          <w:numId w:val="12"/>
        </w:numPr>
      </w:pPr>
      <w:r>
        <w:t>ilgai gydant dopamine antagonists, padidėja dopamino receptorių jautrumas → hyperkinesias (</w:t>
      </w:r>
      <w:r>
        <w:rPr>
          <w:smallCaps/>
        </w:rPr>
        <w:t>tardive dyskinesia</w:t>
      </w:r>
      <w:r>
        <w:t>).</w:t>
      </w:r>
    </w:p>
    <w:p w:rsidR="00BB3782" w:rsidRDefault="00BB3782"/>
    <w:p w:rsidR="00747E82" w:rsidRDefault="00747E82"/>
    <w:p w:rsidR="00BB3782" w:rsidRDefault="00BB3782">
      <w:pPr>
        <w:pStyle w:val="Antrat"/>
      </w:pPr>
      <w:bookmarkStart w:id="7" w:name="_Toc6655292"/>
      <w:r>
        <w:t>Serotonin (</w:t>
      </w:r>
      <w:r>
        <w:rPr>
          <w:caps w:val="0"/>
        </w:rPr>
        <w:t>s</w:t>
      </w:r>
      <w:r>
        <w:t>. 5-hydroxytryptamine, 5-HT)</w:t>
      </w:r>
      <w:bookmarkEnd w:id="7"/>
    </w:p>
    <w:p w:rsidR="00BB3782" w:rsidRDefault="00BB3782"/>
    <w:tbl>
      <w:tblPr>
        <w:tblW w:w="0" w:type="auto"/>
        <w:tblLook w:val="0000" w:firstRow="0" w:lastRow="0" w:firstColumn="0" w:lastColumn="0" w:noHBand="0" w:noVBand="0"/>
      </w:tblPr>
      <w:tblGrid>
        <w:gridCol w:w="6226"/>
        <w:gridCol w:w="3696"/>
      </w:tblGrid>
      <w:tr w:rsidR="00BB3782">
        <w:tc>
          <w:tcPr>
            <w:tcW w:w="6442" w:type="dxa"/>
          </w:tcPr>
          <w:p w:rsidR="006A6779" w:rsidRDefault="00BB3782">
            <w:pPr>
              <w:numPr>
                <w:ilvl w:val="0"/>
                <w:numId w:val="3"/>
              </w:numPr>
            </w:pPr>
            <w:r>
              <w:rPr>
                <w:u w:val="single"/>
              </w:rPr>
              <w:t>sintezuojamas</w:t>
            </w:r>
            <w:r>
              <w:t xml:space="preserve"> iš </w:t>
            </w:r>
            <w:r>
              <w:rPr>
                <w:b/>
                <w:bCs/>
                <w:color w:val="00CC00"/>
              </w:rPr>
              <w:t>Tryptophan</w:t>
            </w:r>
            <w:r w:rsidR="006A6779">
              <w:t xml:space="preserve"> :</w:t>
            </w:r>
          </w:p>
          <w:p w:rsidR="00BB3782" w:rsidRDefault="001F4399" w:rsidP="006A6779">
            <w:pPr>
              <w:numPr>
                <w:ilvl w:val="0"/>
                <w:numId w:val="64"/>
              </w:numPr>
            </w:pPr>
            <w:r w:rsidRPr="00C33416">
              <w:t xml:space="preserve">rate-limiting step </w:t>
            </w:r>
            <w:r>
              <w:t xml:space="preserve">(regulated </w:t>
            </w:r>
            <w:r w:rsidRPr="00C33416">
              <w:t>by</w:t>
            </w:r>
            <w:r>
              <w:t xml:space="preserve"> </w:t>
            </w:r>
            <w:r w:rsidRPr="00C33416">
              <w:t>availability of substrate and cofactors</w:t>
            </w:r>
            <w:r>
              <w:t xml:space="preserve">; </w:t>
            </w:r>
            <w:r w:rsidRPr="00C33416">
              <w:t>not influenced by</w:t>
            </w:r>
            <w:r>
              <w:t xml:space="preserve"> </w:t>
            </w:r>
            <w:r w:rsidRPr="00C33416">
              <w:t xml:space="preserve">5-HT </w:t>
            </w:r>
            <w:r>
              <w:t xml:space="preserve">concentration!) - </w:t>
            </w:r>
            <w:r w:rsidR="006A6779" w:rsidRPr="00C33416">
              <w:t>hydroxylat</w:t>
            </w:r>
            <w:r>
              <w:t>ion</w:t>
            </w:r>
            <w:r w:rsidR="006A6779" w:rsidRPr="00C33416">
              <w:t xml:space="preserve"> by </w:t>
            </w:r>
            <w:r w:rsidR="006A6779" w:rsidRPr="006A6779">
              <w:rPr>
                <w:i/>
                <w:color w:val="0000FF"/>
              </w:rPr>
              <w:t>tryptophan hydroxylase</w:t>
            </w:r>
            <w:r w:rsidR="006A6779" w:rsidRPr="00C33416">
              <w:t xml:space="preserve"> to form </w:t>
            </w:r>
            <w:r w:rsidR="006A6779">
              <w:t>5-h</w:t>
            </w:r>
            <w:r w:rsidR="00BB3782">
              <w:t>ydroxytryptophan</w:t>
            </w:r>
            <w:r w:rsidR="006A6779">
              <w:t xml:space="preserve"> (5-HTP</w:t>
            </w:r>
            <w:r w:rsidR="00BB3782">
              <w:t>).</w:t>
            </w:r>
          </w:p>
          <w:p w:rsidR="006A6779" w:rsidRDefault="006A6779" w:rsidP="006A6779">
            <w:pPr>
              <w:numPr>
                <w:ilvl w:val="0"/>
                <w:numId w:val="64"/>
              </w:numPr>
            </w:pPr>
            <w:r w:rsidRPr="00C33416">
              <w:t>decarboxylat</w:t>
            </w:r>
            <w:r w:rsidR="001F4399">
              <w:t>ion</w:t>
            </w:r>
            <w:r w:rsidRPr="00C33416">
              <w:t xml:space="preserve"> </w:t>
            </w:r>
            <w:r>
              <w:t xml:space="preserve">by </w:t>
            </w:r>
            <w:r w:rsidRPr="006A6779">
              <w:rPr>
                <w:i/>
                <w:color w:val="0000FF"/>
              </w:rPr>
              <w:t>amino acid decarboxylase</w:t>
            </w:r>
            <w:r w:rsidRPr="00C33416">
              <w:t xml:space="preserve"> </w:t>
            </w:r>
            <w:r>
              <w:t>to serotonin.</w:t>
            </w:r>
          </w:p>
          <w:p w:rsidR="00BB3782" w:rsidRDefault="00BB3782">
            <w:pPr>
              <w:numPr>
                <w:ilvl w:val="0"/>
                <w:numId w:val="3"/>
              </w:numPr>
            </w:pPr>
            <w:r w:rsidRPr="006A6779">
              <w:rPr>
                <w:lang w:val="lt-LT"/>
              </w:rPr>
              <w:t>transportą į sinaptines pūsleles blokuoja</w:t>
            </w:r>
            <w:r>
              <w:t xml:space="preserve"> </w:t>
            </w:r>
            <w:r w:rsidRPr="00BB6773">
              <w:rPr>
                <w:smallCaps/>
                <w:color w:val="FF000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reserpine</w:t>
            </w:r>
            <w:r>
              <w:t xml:space="preserve">, </w:t>
            </w:r>
            <w:r w:rsidRPr="00BB6773">
              <w:rPr>
                <w:smallCaps/>
                <w:color w:val="FF000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tetrabenazine</w:t>
            </w:r>
            <w:r>
              <w:t>.</w:t>
            </w:r>
          </w:p>
          <w:p w:rsidR="00BB3782" w:rsidRDefault="00BB3782">
            <w:pPr>
              <w:numPr>
                <w:ilvl w:val="0"/>
                <w:numId w:val="3"/>
              </w:numPr>
            </w:pPr>
            <w:r>
              <w:rPr>
                <w:u w:val="single"/>
              </w:rPr>
              <w:t>katabolizuojamas</w:t>
            </w:r>
            <w:r>
              <w:t xml:space="preserve"> (</w:t>
            </w:r>
            <w:r w:rsidRPr="003941EF">
              <w:t>after</w:t>
            </w:r>
            <w:r>
              <w:t xml:space="preserve"> reuptake) su </w:t>
            </w:r>
            <w:r>
              <w:rPr>
                <w:b/>
                <w:bCs/>
              </w:rPr>
              <w:t>MAO</w:t>
            </w:r>
            <w:r>
              <w:t xml:space="preserve"> (primarily MAO-A) į </w:t>
            </w:r>
            <w:r>
              <w:rPr>
                <w:b/>
                <w:bCs/>
                <w:color w:val="800000"/>
              </w:rPr>
              <w:t>5-hydroxyindoleacetic acid (5-HIAA)</w:t>
            </w:r>
          </w:p>
          <w:p w:rsidR="00BB3782" w:rsidRPr="000404CC" w:rsidRDefault="00BB3782" w:rsidP="000404CC">
            <w:pPr>
              <w:ind w:left="720"/>
              <w:jc w:val="right"/>
              <w:rPr>
                <w:color w:val="808080"/>
              </w:rPr>
            </w:pPr>
            <w:r w:rsidRPr="000404CC">
              <w:rPr>
                <w:color w:val="808080"/>
                <w:sz w:val="20"/>
              </w:rPr>
              <w:t xml:space="preserve">see </w:t>
            </w:r>
            <w:r w:rsidR="000404CC" w:rsidRPr="000404CC">
              <w:rPr>
                <w:color w:val="808080"/>
                <w:sz w:val="20"/>
              </w:rPr>
              <w:t>813 p.</w:t>
            </w:r>
            <w:r w:rsidR="000404CC">
              <w:rPr>
                <w:color w:val="808080"/>
                <w:sz w:val="20"/>
              </w:rPr>
              <w:t xml:space="preserve"> (</w:t>
            </w:r>
            <w:r w:rsidRPr="000404CC">
              <w:rPr>
                <w:i/>
                <w:smallCaps/>
                <w:color w:val="808080"/>
                <w:sz w:val="20"/>
              </w:rPr>
              <w:t>biochemistry</w:t>
            </w:r>
            <w:r w:rsidR="000404CC">
              <w:rPr>
                <w:smallCaps/>
                <w:color w:val="808080"/>
                <w:sz w:val="20"/>
              </w:rPr>
              <w:t>)</w:t>
            </w:r>
            <w:r w:rsidRPr="000404CC">
              <w:rPr>
                <w:color w:val="808080"/>
                <w:sz w:val="20"/>
              </w:rPr>
              <w:t xml:space="preserve"> </w:t>
            </w:r>
          </w:p>
          <w:p w:rsidR="00BB3782" w:rsidRDefault="00BB3782">
            <w:pPr>
              <w:numPr>
                <w:ilvl w:val="0"/>
                <w:numId w:val="36"/>
              </w:numPr>
            </w:pPr>
            <w:r>
              <w:t>urinary 5-HIAA is index of serotonin metabolism rate.</w:t>
            </w:r>
          </w:p>
          <w:p w:rsidR="00BB3782" w:rsidRDefault="00BB3782">
            <w:pPr>
              <w:numPr>
                <w:ilvl w:val="0"/>
                <w:numId w:val="36"/>
              </w:numPr>
            </w:pPr>
            <w:r>
              <w:rPr>
                <w:b/>
                <w:bCs/>
                <w:smallCaps/>
              </w:rPr>
              <w:t>melatonin</w:t>
            </w:r>
            <w:r>
              <w:t xml:space="preserve"> is </w:t>
            </w:r>
            <w:r>
              <w:rPr>
                <w:b/>
                <w:bCs/>
                <w:i/>
                <w:iCs/>
              </w:rPr>
              <w:t>N-acetylated</w:t>
            </w:r>
            <w:r>
              <w:t xml:space="preserve"> derivative of serotonin;</w:t>
            </w:r>
          </w:p>
          <w:p w:rsidR="00BB3782" w:rsidRDefault="00BB3782" w:rsidP="008A28BF">
            <w:pPr>
              <w:ind w:left="340"/>
            </w:pPr>
            <w:r>
              <w:rPr>
                <w:b/>
                <w:bCs/>
                <w:i/>
                <w:iCs/>
              </w:rPr>
              <w:t>N-methylated</w:t>
            </w:r>
            <w:r>
              <w:t xml:space="preserve"> and </w:t>
            </w:r>
            <w:r>
              <w:rPr>
                <w:b/>
                <w:bCs/>
                <w:i/>
                <w:iCs/>
              </w:rPr>
              <w:t>N-formylated</w:t>
            </w:r>
            <w:r>
              <w:t xml:space="preserve"> derivatives are also formed in brain (may be related to psychosis).</w:t>
            </w:r>
          </w:p>
        </w:tc>
        <w:tc>
          <w:tcPr>
            <w:tcW w:w="3696" w:type="dxa"/>
          </w:tcPr>
          <w:p w:rsidR="00BB3782" w:rsidRDefault="00BB6773">
            <w:r>
              <w:rPr>
                <w:noProof/>
              </w:rPr>
              <w:drawing>
                <wp:inline distT="0" distB="0" distL="0" distR="0" wp14:anchorId="3C0C6915" wp14:editId="43280D9D">
                  <wp:extent cx="2209800" cy="2562225"/>
                  <wp:effectExtent l="0" t="0" r="0" b="9525"/>
                  <wp:docPr id="5" name="Picture 5" descr="D:\Viktoro\Neuroscience\A. Neuroscience Basics\A3-5. Neuron, Synapsis, Neurochemistry\00. Pictures\Serotonergic e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Viktoro\Neuroscience\A. Neuroscience Basics\A3-5. Neuron, Synapsis, Neurochemistry\00. Pictures\Serotonergic en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8BF" w:rsidRDefault="008A28BF">
      <w:pPr>
        <w:rPr>
          <w:u w:val="single"/>
        </w:rPr>
      </w:pPr>
    </w:p>
    <w:p w:rsidR="00BB3782" w:rsidRDefault="008A28BF">
      <w:r>
        <w:rPr>
          <w:u w:val="single"/>
        </w:rPr>
        <w:t>Highest 5-HT concentrations</w:t>
      </w:r>
      <w:r>
        <w:t xml:space="preserve"> are in </w:t>
      </w:r>
      <w:r>
        <w:rPr>
          <w:highlight w:val="yellow"/>
        </w:rPr>
        <w:t>platelets</w:t>
      </w:r>
      <w:r>
        <w:t xml:space="preserve"> and </w:t>
      </w:r>
      <w:r>
        <w:rPr>
          <w:highlight w:val="yellow"/>
        </w:rPr>
        <w:t>GI tract</w:t>
      </w:r>
      <w:r>
        <w:t xml:space="preserve"> (90% of body’s serotonin; enterochromaffin cells, myenteric plexus).</w:t>
      </w:r>
    </w:p>
    <w:p w:rsidR="008A28BF" w:rsidRDefault="008A28BF">
      <w:pPr>
        <w:numPr>
          <w:ilvl w:val="0"/>
          <w:numId w:val="17"/>
        </w:numPr>
      </w:pPr>
      <w:r w:rsidRPr="008A28BF">
        <w:rPr>
          <w:i/>
          <w:color w:val="FF0000"/>
        </w:rPr>
        <w:t>carcinoid tumors</w:t>
      </w:r>
      <w:r>
        <w:t xml:space="preserve"> synthesize large quantities of serotonin.</w:t>
      </w:r>
    </w:p>
    <w:p w:rsidR="008A28BF" w:rsidRDefault="008A28BF"/>
    <w:p w:rsidR="00BB3782" w:rsidRDefault="00586358" w:rsidP="00586358">
      <w:r w:rsidRPr="00586358">
        <w:rPr>
          <w:u w:val="single"/>
          <w:lang w:val="lt-LT"/>
        </w:rPr>
        <w:t>I</w:t>
      </w:r>
      <w:r w:rsidR="00BB3782" w:rsidRPr="00586358">
        <w:rPr>
          <w:u w:val="single"/>
          <w:lang w:val="lt-LT"/>
        </w:rPr>
        <w:t xml:space="preserve">n </w:t>
      </w:r>
      <w:r w:rsidR="00BB3782" w:rsidRPr="00586358">
        <w:rPr>
          <w:highlight w:val="yellow"/>
          <w:u w:val="single"/>
          <w:lang w:val="lt-LT"/>
        </w:rPr>
        <w:t>CNS</w:t>
      </w:r>
      <w:r w:rsidR="00BB3782" w:rsidRPr="00586358">
        <w:rPr>
          <w:u w:val="single"/>
          <w:lang w:val="lt-LT"/>
        </w:rPr>
        <w:t xml:space="preserve"> </w:t>
      </w:r>
      <w:r w:rsidR="0043359E" w:rsidRPr="00586358">
        <w:rPr>
          <w:u w:val="single"/>
          <w:lang w:val="lt-LT"/>
        </w:rPr>
        <w:t>esti tik 2% viso organizmo serotonino</w:t>
      </w:r>
      <w:r w:rsidR="0043359E" w:rsidRPr="0043359E">
        <w:rPr>
          <w:lang w:val="lt-LT"/>
        </w:rPr>
        <w:t xml:space="preserve"> </w:t>
      </w:r>
      <w:r w:rsidR="00BB3782" w:rsidRPr="0043359E">
        <w:rPr>
          <w:lang w:val="lt-LT"/>
        </w:rPr>
        <w:t>- serotonerginiai neuronai susitelkę</w:t>
      </w:r>
      <w:r w:rsidR="00BB3782">
        <w:t xml:space="preserve"> in </w:t>
      </w:r>
      <w:r w:rsidR="00BB3782">
        <w:rPr>
          <w:i/>
          <w:iCs/>
        </w:rPr>
        <w:t>(para)median plane of brain stem tegmentum</w:t>
      </w:r>
      <w:r w:rsidR="00BB3782">
        <w:t xml:space="preserve"> – </w:t>
      </w:r>
      <w:r w:rsidR="00BB3782">
        <w:rPr>
          <w:b/>
          <w:bCs/>
          <w:smallCaps/>
          <w:color w:val="0000FF"/>
        </w:rPr>
        <w:t>raphe</w:t>
      </w:r>
      <w:r w:rsidR="00BB3782">
        <w:rPr>
          <w:b/>
          <w:bCs/>
          <w:color w:val="0000FF"/>
        </w:rPr>
        <w:t xml:space="preserve"> nuclei</w:t>
      </w:r>
      <w:r w:rsidR="00BB3782">
        <w:t xml:space="preserve"> (nucl. raphes dorsalis, nucl. raphes medianus, nucl. raphes magnus, nucl. raphes pallidus, etc.).</w:t>
      </w:r>
    </w:p>
    <w:p w:rsidR="00BB3782" w:rsidRDefault="00BB3782">
      <w:pPr>
        <w:numPr>
          <w:ilvl w:val="0"/>
          <w:numId w:val="19"/>
        </w:numPr>
      </w:pPr>
      <w:r>
        <w:rPr>
          <w:i/>
          <w:iCs/>
          <w:color w:val="CC3300"/>
        </w:rPr>
        <w:t>raphe nuclei degeneruoja</w:t>
      </w:r>
      <w:r w:rsidR="004B1382">
        <w:t xml:space="preserve"> (→ brain dysfunction) in</w:t>
      </w:r>
      <w:r>
        <w:t xml:space="preserve"> Alzheimer disease (nucleus raphe dorsalis), chronic alcoholism.</w:t>
      </w:r>
    </w:p>
    <w:p w:rsidR="00BB3782" w:rsidRDefault="00BB3782">
      <w:pPr>
        <w:numPr>
          <w:ilvl w:val="0"/>
          <w:numId w:val="17"/>
        </w:numPr>
      </w:pPr>
      <w:r>
        <w:t xml:space="preserve">serotonerginiai neuronai turi </w:t>
      </w:r>
      <w:r>
        <w:rPr>
          <w:u w:val="wave" w:color="999999"/>
        </w:rPr>
        <w:t>primitive, large, relatively unbranched dendrites</w:t>
      </w:r>
      <w:r>
        <w:t xml:space="preserve"> (isodendritic).</w:t>
      </w:r>
    </w:p>
    <w:p w:rsidR="00BB3782" w:rsidRDefault="00BB3782">
      <w:pPr>
        <w:numPr>
          <w:ilvl w:val="0"/>
          <w:numId w:val="17"/>
        </w:numPr>
      </w:pPr>
      <w:r>
        <w:t xml:space="preserve">dendritai sudaro persipinančius pluoštelius, kurie artimai kontaktuoja su </w:t>
      </w:r>
      <w:r>
        <w:rPr>
          <w:b/>
          <w:bCs/>
          <w:i/>
          <w:iCs/>
        </w:rPr>
        <w:t>blood vessels</w:t>
      </w:r>
      <w:r>
        <w:t xml:space="preserve"> ir </w:t>
      </w:r>
      <w:r>
        <w:rPr>
          <w:b/>
          <w:bCs/>
          <w:i/>
          <w:iCs/>
        </w:rPr>
        <w:t>ventricular surfaces</w:t>
      </w:r>
      <w:r>
        <w:t xml:space="preserve"> – </w:t>
      </w:r>
      <w:r>
        <w:rPr>
          <w:color w:val="0000FF"/>
        </w:rPr>
        <w:t>chemical sampling of blood and CSF</w:t>
      </w:r>
      <w:r>
        <w:t>.</w:t>
      </w:r>
    </w:p>
    <w:p w:rsidR="00BB3782" w:rsidRDefault="00BB3782">
      <w:pPr>
        <w:numPr>
          <w:ilvl w:val="0"/>
          <w:numId w:val="17"/>
        </w:numPr>
      </w:pPr>
      <w:r>
        <w:t xml:space="preserve">serotonerginės projekcijos (kaip ir noradrenerginės) </w:t>
      </w:r>
      <w:r>
        <w:rPr>
          <w:u w:val="wave" w:color="FFCC00"/>
        </w:rPr>
        <w:t>į visas CNS struktūras</w:t>
      </w:r>
      <w:r>
        <w:t xml:space="preserve"> – </w:t>
      </w:r>
      <w:r>
        <w:rPr>
          <w:b/>
          <w:bCs/>
        </w:rPr>
        <w:t>augmenting and modulating role</w:t>
      </w:r>
      <w:r>
        <w:t>.</w:t>
      </w:r>
    </w:p>
    <w:p w:rsidR="00BB3782" w:rsidRDefault="00BB3782">
      <w:pPr>
        <w:numPr>
          <w:ilvl w:val="1"/>
          <w:numId w:val="17"/>
        </w:numPr>
      </w:pPr>
      <w:r>
        <w:rPr>
          <w:b/>
          <w:bCs/>
          <w:i/>
          <w:iCs/>
          <w:color w:val="CC3300"/>
        </w:rPr>
        <w:t>largest and most dense innervation to cerebral cortex</w:t>
      </w:r>
      <w:r>
        <w:t xml:space="preserve"> (of known neurochemical systems) – diffusely and profusely!</w:t>
      </w:r>
    </w:p>
    <w:p w:rsidR="00BB3782" w:rsidRDefault="00BB3782">
      <w:pPr>
        <w:numPr>
          <w:ilvl w:val="1"/>
          <w:numId w:val="17"/>
        </w:numPr>
      </w:pPr>
      <w:r>
        <w:t>neaišku, kiek serotonerginių skaidulų sudaro tikras sinapses žievėje – serotonergic terminals form baskets around cortical neurons.</w:t>
      </w:r>
    </w:p>
    <w:p w:rsidR="00BB3782" w:rsidRDefault="00BB3782"/>
    <w:p w:rsidR="00BB3782" w:rsidRDefault="00BB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9"/>
        <w:jc w:val="center"/>
      </w:pPr>
      <w:r>
        <w:t xml:space="preserve">Serotonin – </w:t>
      </w:r>
      <w:r>
        <w:rPr>
          <w:b/>
          <w:bCs/>
          <w:smallCaps/>
          <w:color w:val="FF0000"/>
        </w:rPr>
        <w:t>inhibitory</w:t>
      </w:r>
      <w:r>
        <w:rPr>
          <w:b/>
          <w:bCs/>
          <w:color w:val="FF0000"/>
        </w:rPr>
        <w:t xml:space="preserve"> neurotransmitter</w:t>
      </w:r>
    </w:p>
    <w:p w:rsidR="00BB3782" w:rsidRDefault="00BB3782">
      <w:pPr>
        <w:numPr>
          <w:ilvl w:val="1"/>
          <w:numId w:val="17"/>
        </w:numPr>
      </w:pPr>
      <w:r>
        <w:t>inhibicinės sinapsės ant preganglinių simpatinių neuronų nugaros smegenyse (cardiovascular control).</w:t>
      </w:r>
    </w:p>
    <w:p w:rsidR="00BB3782" w:rsidRDefault="00BB3782">
      <w:pPr>
        <w:numPr>
          <w:ilvl w:val="1"/>
          <w:numId w:val="17"/>
        </w:numPr>
      </w:pPr>
      <w:r>
        <w:t>inhibicinės sinapsės in substantia gelatinosa (increase pain threshold); stimulation of periaqueductal gray matter → skausmas↓.</w:t>
      </w:r>
    </w:p>
    <w:p w:rsidR="00BB3782" w:rsidRDefault="00BB3782">
      <w:pPr>
        <w:numPr>
          <w:ilvl w:val="1"/>
          <w:numId w:val="17"/>
        </w:numPr>
      </w:pPr>
      <w:r>
        <w:rPr>
          <w:b/>
          <w:bCs/>
        </w:rPr>
        <w:t>trūkstant serotonino</w:t>
      </w:r>
      <w:r>
        <w:t xml:space="preserve"> (iš serotonino sintezuojamas melatoninas!) – </w:t>
      </w:r>
      <w:r>
        <w:rPr>
          <w:smallCaps/>
        </w:rPr>
        <w:t>insomnia, depresija</w:t>
      </w:r>
      <w:r>
        <w:t>.</w:t>
      </w:r>
    </w:p>
    <w:p w:rsidR="00BB3782" w:rsidRDefault="00BB3782">
      <w:pPr>
        <w:numPr>
          <w:ilvl w:val="1"/>
          <w:numId w:val="17"/>
        </w:numPr>
      </w:pPr>
      <w:r>
        <w:rPr>
          <w:b/>
          <w:bCs/>
        </w:rPr>
        <w:t>serotonino perteklius</w:t>
      </w:r>
      <w:r>
        <w:t xml:space="preserve"> – </w:t>
      </w:r>
      <w:r>
        <w:rPr>
          <w:smallCaps/>
        </w:rPr>
        <w:t>mania</w:t>
      </w:r>
      <w:r>
        <w:t xml:space="preserve"> (serotonin may be involved in pathogenesis of </w:t>
      </w:r>
      <w:r>
        <w:rPr>
          <w:smallCaps/>
        </w:rPr>
        <w:t>obsessive-compulsive disorder</w:t>
      </w:r>
      <w:r w:rsidR="00E26036">
        <w:t xml:space="preserve">), </w:t>
      </w:r>
      <w:r w:rsidR="00E26036" w:rsidRPr="00E26036">
        <w:rPr>
          <w:smallCaps/>
        </w:rPr>
        <w:t>insomnia, GI &amp; orgasmic disturbances</w:t>
      </w:r>
      <w:r w:rsidR="00E26036">
        <w:t>.</w:t>
      </w:r>
    </w:p>
    <w:p w:rsidR="00BB3782" w:rsidRDefault="00BB3782">
      <w:pPr>
        <w:numPr>
          <w:ilvl w:val="1"/>
          <w:numId w:val="17"/>
        </w:numPr>
      </w:pPr>
      <w:r>
        <w:rPr>
          <w:i/>
          <w:iCs/>
        </w:rPr>
        <w:t>tricyclic antidepressants</w:t>
      </w:r>
      <w:r>
        <w:t xml:space="preserve">, </w:t>
      </w:r>
      <w:r w:rsidRPr="00BB6773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cocaine</w:t>
      </w:r>
      <w:r>
        <w:t xml:space="preserve"> block reuptake → nuotaika↑; naujausi antidepresantai – </w:t>
      </w:r>
      <w:r>
        <w:rPr>
          <w:i/>
          <w:iCs/>
        </w:rPr>
        <w:t>selective serotonin reuptake inhibitors (SSRI)</w:t>
      </w:r>
      <w:r>
        <w:t xml:space="preserve">; </w:t>
      </w:r>
      <w:r w:rsidRPr="00BB6773">
        <w:rPr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ecstasy</w:t>
      </w:r>
      <w:r>
        <w:t xml:space="preserve"> causes serotonin release (euphoria) → serotonin depletion (depression).</w:t>
      </w:r>
    </w:p>
    <w:p w:rsidR="00BB3782" w:rsidRDefault="00BB3782">
      <w:pPr>
        <w:numPr>
          <w:ilvl w:val="1"/>
          <w:numId w:val="17"/>
        </w:numPr>
      </w:pPr>
      <w:r>
        <w:rPr>
          <w:b/>
          <w:bCs/>
        </w:rPr>
        <w:t>hyperserotonemia</w:t>
      </w:r>
      <w:r>
        <w:t xml:space="preserve"> gali sąlygoti </w:t>
      </w:r>
      <w:r>
        <w:rPr>
          <w:smallCaps/>
        </w:rPr>
        <w:t>autizmą</w:t>
      </w:r>
      <w:r>
        <w:t>.</w:t>
      </w:r>
    </w:p>
    <w:p w:rsidR="00BB3782" w:rsidRDefault="00BB3782">
      <w:pPr>
        <w:numPr>
          <w:ilvl w:val="1"/>
          <w:numId w:val="17"/>
        </w:numPr>
      </w:pPr>
      <w:r>
        <w:t xml:space="preserve">discharge in serotonergic neurons in </w:t>
      </w:r>
      <w:r>
        <w:rPr>
          <w:b/>
          <w:bCs/>
          <w:i/>
          <w:iCs/>
        </w:rPr>
        <w:t>dorsal raphe nucleus</w:t>
      </w:r>
      <w:r>
        <w:t xml:space="preserve"> causes </w:t>
      </w:r>
      <w:r>
        <w:rPr>
          <w:smallCaps/>
        </w:rPr>
        <w:t>migraine</w:t>
      </w:r>
      <w:r>
        <w:t>.</w:t>
      </w:r>
    </w:p>
    <w:p w:rsidR="00BB3782" w:rsidRDefault="00BB3782">
      <w:pPr>
        <w:numPr>
          <w:ilvl w:val="1"/>
          <w:numId w:val="17"/>
        </w:numPr>
      </w:pPr>
      <w:r>
        <w:t xml:space="preserve">certain </w:t>
      </w:r>
      <w:r>
        <w:rPr>
          <w:b/>
          <w:bCs/>
        </w:rPr>
        <w:t>methylated serotonin derivatives</w:t>
      </w:r>
      <w:r>
        <w:t xml:space="preserve"> (formed in brain as errors in metabolism) may cause </w:t>
      </w:r>
      <w:r>
        <w:rPr>
          <w:smallCaps/>
        </w:rPr>
        <w:t>psychosis</w:t>
      </w:r>
      <w:r>
        <w:t>.</w:t>
      </w:r>
    </w:p>
    <w:p w:rsidR="00BB3782" w:rsidRDefault="00BB3782">
      <w:pPr>
        <w:rPr>
          <w:u w:val="single"/>
        </w:rPr>
      </w:pPr>
    </w:p>
    <w:p w:rsidR="00BB3782" w:rsidRDefault="00BB3782">
      <w:r>
        <w:rPr>
          <w:u w:val="single"/>
        </w:rPr>
        <w:t>Serotonino funkcijos nepilnai ištirtos; įtakoja</w:t>
      </w:r>
      <w:r>
        <w:t>:</w:t>
      </w:r>
    </w:p>
    <w:p w:rsidR="00BB3782" w:rsidRDefault="00BB3782">
      <w:pPr>
        <w:numPr>
          <w:ilvl w:val="0"/>
          <w:numId w:val="18"/>
        </w:numPr>
      </w:pPr>
      <w:r>
        <w:rPr>
          <w:b/>
          <w:bCs/>
        </w:rPr>
        <w:t>homeostasis</w:t>
      </w:r>
      <w:r>
        <w:t xml:space="preserve"> (water balance, appetite, blood circulation</w:t>
      </w:r>
      <w:r w:rsidR="0056621B">
        <w:t>*</w:t>
      </w:r>
      <w:r>
        <w:t>, temperature control, respiration, etc.)</w:t>
      </w:r>
    </w:p>
    <w:p w:rsidR="0056621B" w:rsidRDefault="0056621B" w:rsidP="0056621B">
      <w:pPr>
        <w:ind w:left="2160"/>
        <w:jc w:val="right"/>
      </w:pPr>
      <w:r>
        <w:t>*directly serotonin constricts splanchnic and renal vessels, and dilates skeletal muscle vessels; positive chronotropic &amp; inotropic effects</w:t>
      </w:r>
    </w:p>
    <w:p w:rsidR="00BB3782" w:rsidRDefault="00BB3782">
      <w:pPr>
        <w:numPr>
          <w:ilvl w:val="0"/>
          <w:numId w:val="18"/>
        </w:numPr>
      </w:pPr>
      <w:r>
        <w:rPr>
          <w:b/>
          <w:bCs/>
        </w:rPr>
        <w:t>behavior</w:t>
      </w:r>
      <w:r>
        <w:t>:</w:t>
      </w:r>
    </w:p>
    <w:p w:rsidR="00BB3782" w:rsidRDefault="00BB3782">
      <w:pPr>
        <w:numPr>
          <w:ilvl w:val="1"/>
          <w:numId w:val="18"/>
        </w:numPr>
      </w:pPr>
      <w:r>
        <w:t>activity level, aggression.</w:t>
      </w:r>
    </w:p>
    <w:p w:rsidR="00BB3782" w:rsidRDefault="00BB3782">
      <w:pPr>
        <w:numPr>
          <w:ilvl w:val="1"/>
          <w:numId w:val="18"/>
        </w:numPr>
      </w:pPr>
      <w:r>
        <w:t>sexual</w:t>
      </w:r>
    </w:p>
    <w:p w:rsidR="00BB3782" w:rsidRDefault="00BB3782">
      <w:pPr>
        <w:numPr>
          <w:ilvl w:val="1"/>
          <w:numId w:val="18"/>
        </w:numPr>
      </w:pPr>
      <w:r>
        <w:t>self-stimulation.</w:t>
      </w:r>
    </w:p>
    <w:p w:rsidR="00BB3782" w:rsidRDefault="00BB3782">
      <w:pPr>
        <w:numPr>
          <w:ilvl w:val="0"/>
          <w:numId w:val="18"/>
        </w:numPr>
      </w:pPr>
      <w:r>
        <w:rPr>
          <w:b/>
          <w:bCs/>
        </w:rPr>
        <w:t>pain</w:t>
      </w:r>
      <w:r>
        <w:t xml:space="preserve"> responses.</w:t>
      </w:r>
    </w:p>
    <w:p w:rsidR="00BB3782" w:rsidRDefault="00BB3782">
      <w:pPr>
        <w:numPr>
          <w:ilvl w:val="0"/>
          <w:numId w:val="18"/>
        </w:numPr>
      </w:pPr>
      <w:r>
        <w:t xml:space="preserve">regulation of </w:t>
      </w:r>
      <w:r>
        <w:rPr>
          <w:b/>
          <w:bCs/>
        </w:rPr>
        <w:t>circadian rhythms</w:t>
      </w:r>
      <w:r>
        <w:t xml:space="preserve"> (prominent serotonergic innervation of suprachiasmatic nuclei of hypothalamus)</w:t>
      </w:r>
    </w:p>
    <w:p w:rsidR="00BB3782" w:rsidRDefault="00BB3782">
      <w:pPr>
        <w:numPr>
          <w:ilvl w:val="0"/>
          <w:numId w:val="18"/>
        </w:numPr>
      </w:pPr>
      <w:r>
        <w:rPr>
          <w:b/>
          <w:bCs/>
        </w:rPr>
        <w:t>sleep</w:t>
      </w:r>
      <w:r>
        <w:t xml:space="preserve"> (serotonergic neurons discharge rapidly in awake state, slowly during drowsiness, more slowly with bursts during sleep, and not at all during REM sleep)</w:t>
      </w:r>
      <w:r w:rsidR="003941EF">
        <w:t>.</w:t>
      </w:r>
    </w:p>
    <w:p w:rsidR="00BB3782" w:rsidRDefault="00BB3782"/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Receptors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9"/>
        <w:gridCol w:w="1376"/>
        <w:gridCol w:w="1210"/>
        <w:gridCol w:w="3130"/>
        <w:gridCol w:w="2557"/>
      </w:tblGrid>
      <w:tr w:rsidR="00BB3782">
        <w:tc>
          <w:tcPr>
            <w:tcW w:w="1809" w:type="dxa"/>
            <w:shd w:val="clear" w:color="auto" w:fill="D9D9D9"/>
            <w:vAlign w:val="center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Receptor Type</w:t>
            </w:r>
          </w:p>
        </w:tc>
        <w:tc>
          <w:tcPr>
            <w:tcW w:w="1560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Messenger</w:t>
            </w:r>
          </w:p>
        </w:tc>
        <w:tc>
          <w:tcPr>
            <w:tcW w:w="1559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Channel Effects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Agonists</w:t>
            </w:r>
          </w:p>
        </w:tc>
        <w:tc>
          <w:tcPr>
            <w:tcW w:w="2187" w:type="dxa"/>
            <w:shd w:val="clear" w:color="auto" w:fill="D9D9D9"/>
            <w:vAlign w:val="center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Antagonists</w:t>
            </w:r>
          </w:p>
        </w:tc>
      </w:tr>
      <w:tr w:rsidR="00BB3782">
        <w:tc>
          <w:tcPr>
            <w:tcW w:w="1809" w:type="dxa"/>
            <w:vAlign w:val="center"/>
          </w:tcPr>
          <w:p w:rsidR="00BB3782" w:rsidRDefault="00BB3782">
            <w:pPr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5HT</w:t>
            </w:r>
            <w:r>
              <w:rPr>
                <w:b/>
                <w:bCs/>
                <w:vertAlign w:val="subscript"/>
              </w:rPr>
              <w:t>1A</w:t>
            </w:r>
          </w:p>
          <w:p w:rsidR="00BB3782" w:rsidRDefault="00BB3782" w:rsidP="00B43FDC">
            <w:r>
              <w:t>(raphe nuclei, hippocampus)</w:t>
            </w:r>
          </w:p>
        </w:tc>
        <w:tc>
          <w:tcPr>
            <w:tcW w:w="1560" w:type="dxa"/>
            <w:vAlign w:val="center"/>
          </w:tcPr>
          <w:p w:rsidR="00BB3782" w:rsidRDefault="00BB3782">
            <w:r>
              <w:t>↓ cAMP</w:t>
            </w:r>
          </w:p>
        </w:tc>
        <w:tc>
          <w:tcPr>
            <w:tcW w:w="1559" w:type="dxa"/>
            <w:vAlign w:val="center"/>
          </w:tcPr>
          <w:p w:rsidR="00BB3782" w:rsidRDefault="00BB3782">
            <w:r>
              <w:t>↑ K</w:t>
            </w:r>
            <w:r>
              <w:rPr>
                <w:vertAlign w:val="superscript"/>
              </w:rPr>
              <w:t>+</w:t>
            </w:r>
          </w:p>
        </w:tc>
        <w:tc>
          <w:tcPr>
            <w:tcW w:w="2409" w:type="dxa"/>
          </w:tcPr>
          <w:p w:rsidR="00BB3782" w:rsidRDefault="00BB3782">
            <w:pPr>
              <w:pStyle w:val="Drugname"/>
            </w:pPr>
            <w:r>
              <w:rPr>
                <w:lang w:val="en-US"/>
              </w:rPr>
              <w:t>buspirone</w:t>
            </w:r>
            <w:r w:rsidRPr="00BB6773">
              <w:rPr>
                <w:smallCaps/>
                <w:color w:val="auto"/>
                <w:szCs w:val="20"/>
                <w:lang w:val="en-US"/>
              </w:rPr>
              <w:t xml:space="preserve">, </w:t>
            </w:r>
            <w:r w:rsidRPr="005253B0">
              <w:rPr>
                <w:b w:val="0"/>
                <w:bCs w:val="0"/>
                <w:smallCaps/>
                <w:color w:val="0000FF"/>
              </w:rPr>
              <w:t>ergots</w:t>
            </w:r>
            <w:r w:rsidRPr="00BB6773">
              <w:rPr>
                <w:smallCaps/>
                <w:color w:val="auto"/>
                <w:szCs w:val="20"/>
                <w:lang w:val="en-US"/>
              </w:rPr>
              <w:t xml:space="preserve"> (</w:t>
            </w:r>
            <w:r>
              <w:rPr>
                <w:lang w:val="en-US"/>
              </w:rPr>
              <w:t>ergotamine</w:t>
            </w:r>
            <w:r w:rsidRPr="00BB6773">
              <w:rPr>
                <w:smallCaps/>
                <w:color w:val="auto"/>
                <w:szCs w:val="20"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>dihydroergotamine</w:t>
            </w:r>
            <w:r w:rsidRPr="00BB6773">
              <w:rPr>
                <w:smallCaps/>
                <w:color w:val="auto"/>
                <w:szCs w:val="20"/>
                <w:lang w:val="en-US"/>
              </w:rPr>
              <w:t>,</w:t>
            </w:r>
          </w:p>
          <w:p w:rsidR="00BB3782" w:rsidRDefault="00BB3782">
            <w:pPr>
              <w:pStyle w:val="Drugname"/>
              <w:rPr>
                <w:lang w:val="en-US"/>
              </w:rPr>
            </w:pPr>
            <w:r>
              <w:t>methysergide</w:t>
            </w:r>
            <w:r w:rsidRPr="00BB6773">
              <w:rPr>
                <w:smallCaps/>
                <w:color w:val="auto"/>
                <w:szCs w:val="20"/>
                <w:lang w:val="en-US"/>
              </w:rPr>
              <w:t>)</w:t>
            </w:r>
          </w:p>
        </w:tc>
        <w:tc>
          <w:tcPr>
            <w:tcW w:w="2187" w:type="dxa"/>
          </w:tcPr>
          <w:p w:rsidR="00BB3782" w:rsidRDefault="00BB3782"/>
        </w:tc>
      </w:tr>
      <w:tr w:rsidR="00BB3782">
        <w:tc>
          <w:tcPr>
            <w:tcW w:w="1809" w:type="dxa"/>
          </w:tcPr>
          <w:p w:rsidR="00BB3782" w:rsidRDefault="00BB3782">
            <w:pPr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5HT</w:t>
            </w:r>
            <w:r>
              <w:rPr>
                <w:b/>
                <w:bCs/>
                <w:vertAlign w:val="subscript"/>
              </w:rPr>
              <w:t>1B</w:t>
            </w:r>
          </w:p>
          <w:p w:rsidR="00BB3782" w:rsidRDefault="00BB3782" w:rsidP="00B43FDC">
            <w:r>
              <w:t>(striatum)</w:t>
            </w:r>
          </w:p>
        </w:tc>
        <w:tc>
          <w:tcPr>
            <w:tcW w:w="1560" w:type="dxa"/>
          </w:tcPr>
          <w:p w:rsidR="00BB3782" w:rsidRDefault="00BB3782">
            <w:r>
              <w:t>↓ cAMP</w:t>
            </w:r>
          </w:p>
        </w:tc>
        <w:tc>
          <w:tcPr>
            <w:tcW w:w="1559" w:type="dxa"/>
          </w:tcPr>
          <w:p w:rsidR="00BB3782" w:rsidRDefault="00BB3782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:rsidR="00BB3782" w:rsidRPr="005253B0" w:rsidRDefault="00BB3782">
            <w:pPr>
              <w:pStyle w:val="Drugname"/>
              <w:rPr>
                <w:color w:val="0000FF"/>
                <w:vertAlign w:val="superscript"/>
                <w:lang w:val="en-US"/>
              </w:rPr>
            </w:pPr>
            <w:r w:rsidRPr="005253B0">
              <w:rPr>
                <w:b w:val="0"/>
                <w:bCs w:val="0"/>
                <w:smallCaps/>
                <w:color w:val="0000FF"/>
              </w:rPr>
              <w:t>-triptans</w:t>
            </w:r>
          </w:p>
        </w:tc>
        <w:tc>
          <w:tcPr>
            <w:tcW w:w="2187" w:type="dxa"/>
          </w:tcPr>
          <w:p w:rsidR="00BB3782" w:rsidRDefault="00BB3782">
            <w:pPr>
              <w:rPr>
                <w:vertAlign w:val="superscript"/>
              </w:rPr>
            </w:pPr>
          </w:p>
        </w:tc>
      </w:tr>
      <w:tr w:rsidR="00BB3782">
        <w:tc>
          <w:tcPr>
            <w:tcW w:w="1809" w:type="dxa"/>
          </w:tcPr>
          <w:p w:rsidR="00BB3782" w:rsidRDefault="00BB3782">
            <w:pPr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5HT</w:t>
            </w:r>
            <w:r>
              <w:rPr>
                <w:b/>
                <w:bCs/>
                <w:vertAlign w:val="subscript"/>
              </w:rPr>
              <w:t>1C</w:t>
            </w:r>
          </w:p>
          <w:p w:rsidR="00BB3782" w:rsidRDefault="00BB3782">
            <w:r>
              <w:t>(choroid plexus)</w:t>
            </w:r>
          </w:p>
        </w:tc>
        <w:tc>
          <w:tcPr>
            <w:tcW w:w="1560" w:type="dxa"/>
          </w:tcPr>
          <w:p w:rsidR="00BB3782" w:rsidRDefault="00BB3782"/>
        </w:tc>
        <w:tc>
          <w:tcPr>
            <w:tcW w:w="1559" w:type="dxa"/>
          </w:tcPr>
          <w:p w:rsidR="00BB3782" w:rsidRDefault="00BB3782">
            <w:pPr>
              <w:rPr>
                <w:vertAlign w:val="superscript"/>
              </w:rPr>
            </w:pPr>
          </w:p>
        </w:tc>
        <w:tc>
          <w:tcPr>
            <w:tcW w:w="2409" w:type="dxa"/>
          </w:tcPr>
          <w:p w:rsidR="00BB3782" w:rsidRDefault="00BB3782">
            <w:pPr>
              <w:pStyle w:val="Drugname"/>
              <w:rPr>
                <w:b w:val="0"/>
                <w:bCs w:val="0"/>
                <w:smallCaps/>
              </w:rPr>
            </w:pPr>
          </w:p>
        </w:tc>
        <w:tc>
          <w:tcPr>
            <w:tcW w:w="2187" w:type="dxa"/>
          </w:tcPr>
          <w:p w:rsidR="00BB3782" w:rsidRDefault="00BB3782">
            <w:pPr>
              <w:rPr>
                <w:vertAlign w:val="superscript"/>
              </w:rPr>
            </w:pPr>
          </w:p>
        </w:tc>
      </w:tr>
      <w:tr w:rsidR="00BB3782">
        <w:tc>
          <w:tcPr>
            <w:tcW w:w="1809" w:type="dxa"/>
          </w:tcPr>
          <w:p w:rsidR="00BB3782" w:rsidRDefault="00BB3782">
            <w:r>
              <w:rPr>
                <w:b/>
                <w:bCs/>
              </w:rPr>
              <w:t>5HT</w:t>
            </w:r>
            <w:r>
              <w:rPr>
                <w:b/>
                <w:bCs/>
                <w:vertAlign w:val="subscript"/>
              </w:rPr>
              <w:t>1D</w:t>
            </w:r>
            <w:r>
              <w:t xml:space="preserve"> – similar to 5HT</w:t>
            </w:r>
            <w:r>
              <w:rPr>
                <w:vertAlign w:val="subscript"/>
              </w:rPr>
              <w:t>1B</w:t>
            </w:r>
          </w:p>
        </w:tc>
        <w:tc>
          <w:tcPr>
            <w:tcW w:w="1560" w:type="dxa"/>
          </w:tcPr>
          <w:p w:rsidR="00BB3782" w:rsidRDefault="00BB3782">
            <w:r>
              <w:t>↓ cAMP</w:t>
            </w:r>
          </w:p>
        </w:tc>
        <w:tc>
          <w:tcPr>
            <w:tcW w:w="1559" w:type="dxa"/>
          </w:tcPr>
          <w:p w:rsidR="00BB3782" w:rsidRDefault="00BB3782">
            <w:r>
              <w:t>↓ K</w:t>
            </w:r>
            <w:r>
              <w:rPr>
                <w:vertAlign w:val="superscript"/>
              </w:rPr>
              <w:t>+</w:t>
            </w:r>
          </w:p>
        </w:tc>
        <w:tc>
          <w:tcPr>
            <w:tcW w:w="2409" w:type="dxa"/>
          </w:tcPr>
          <w:p w:rsidR="00BB3782" w:rsidRPr="005253B0" w:rsidRDefault="00BB3782">
            <w:pPr>
              <w:pStyle w:val="Drugname"/>
              <w:rPr>
                <w:color w:val="0000FF"/>
                <w:lang w:val="en-US"/>
              </w:rPr>
            </w:pPr>
            <w:r w:rsidRPr="005253B0">
              <w:rPr>
                <w:b w:val="0"/>
                <w:bCs w:val="0"/>
                <w:smallCaps/>
                <w:color w:val="0000FF"/>
              </w:rPr>
              <w:t>-triptans</w:t>
            </w:r>
          </w:p>
        </w:tc>
        <w:tc>
          <w:tcPr>
            <w:tcW w:w="2187" w:type="dxa"/>
          </w:tcPr>
          <w:p w:rsidR="00BB3782" w:rsidRDefault="00BB3782"/>
        </w:tc>
      </w:tr>
      <w:tr w:rsidR="00BB3782">
        <w:tc>
          <w:tcPr>
            <w:tcW w:w="1809" w:type="dxa"/>
          </w:tcPr>
          <w:p w:rsidR="00BB3782" w:rsidRDefault="00BB3782">
            <w:r>
              <w:rPr>
                <w:b/>
                <w:bCs/>
              </w:rPr>
              <w:t>5HT</w:t>
            </w:r>
            <w:r>
              <w:rPr>
                <w:b/>
                <w:bCs/>
                <w:vertAlign w:val="subscript"/>
              </w:rPr>
              <w:t xml:space="preserve">2A </w:t>
            </w:r>
            <w:r>
              <w:t>(neocortex, hippocampus, platelets)</w:t>
            </w:r>
          </w:p>
        </w:tc>
        <w:tc>
          <w:tcPr>
            <w:tcW w:w="1560" w:type="dxa"/>
          </w:tcPr>
          <w:p w:rsidR="00BB3782" w:rsidRDefault="00BB3782">
            <w:r>
              <w:t>↑ IP</w:t>
            </w:r>
            <w:r>
              <w:rPr>
                <w:vertAlign w:val="subscript"/>
              </w:rPr>
              <w:t>3</w:t>
            </w:r>
            <w:r>
              <w:t xml:space="preserve"> &amp; DAG</w:t>
            </w:r>
          </w:p>
        </w:tc>
        <w:tc>
          <w:tcPr>
            <w:tcW w:w="1559" w:type="dxa"/>
          </w:tcPr>
          <w:p w:rsidR="00BB3782" w:rsidRDefault="00BB3782">
            <w:r>
              <w:t>↓ K</w:t>
            </w:r>
            <w:r>
              <w:rPr>
                <w:vertAlign w:val="superscript"/>
              </w:rPr>
              <w:t>+</w:t>
            </w:r>
          </w:p>
        </w:tc>
        <w:tc>
          <w:tcPr>
            <w:tcW w:w="2409" w:type="dxa"/>
          </w:tcPr>
          <w:p w:rsidR="00BB3782" w:rsidRDefault="00BB3782">
            <w:pPr>
              <w:pStyle w:val="Drugname"/>
              <w:rPr>
                <w:lang w:val="en-US"/>
              </w:rPr>
            </w:pPr>
            <w:r w:rsidRPr="005253B0">
              <w:rPr>
                <w:b w:val="0"/>
                <w:bCs w:val="0"/>
                <w:smallCaps/>
                <w:color w:val="0000FF"/>
              </w:rPr>
              <w:t>hallucinogens</w:t>
            </w:r>
            <w:r>
              <w:rPr>
                <w:lang w:val="en-US"/>
              </w:rPr>
              <w:t xml:space="preserve"> </w:t>
            </w:r>
            <w:r w:rsidRPr="00BB6773">
              <w:rPr>
                <w:smallCaps/>
                <w:color w:val="auto"/>
                <w:szCs w:val="20"/>
                <w:lang w:val="en-US"/>
              </w:rPr>
              <w:t>(</w:t>
            </w:r>
            <w:r>
              <w:t>LSD</w:t>
            </w:r>
            <w:r w:rsidRPr="00BB6773">
              <w:rPr>
                <w:smallCaps/>
                <w:color w:val="auto"/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psilocin</w:t>
            </w:r>
            <w:r w:rsidRPr="00BB6773">
              <w:rPr>
                <w:smallCaps/>
                <w:color w:val="auto"/>
                <w:szCs w:val="20"/>
                <w:lang w:val="en-US"/>
              </w:rPr>
              <w:t>,</w:t>
            </w:r>
            <w:r>
              <w:rPr>
                <w:lang w:val="en-US"/>
              </w:rPr>
              <w:t xml:space="preserve"> mescaline</w:t>
            </w:r>
            <w:r w:rsidRPr="00BB6773">
              <w:rPr>
                <w:smallCaps/>
                <w:color w:val="auto"/>
                <w:szCs w:val="20"/>
                <w:lang w:val="en-US"/>
              </w:rPr>
              <w:t>,</w:t>
            </w:r>
            <w:r>
              <w:rPr>
                <w:lang w:val="en-US"/>
              </w:rPr>
              <w:t xml:space="preserve"> DOM</w:t>
            </w:r>
            <w:r w:rsidRPr="00BB6773">
              <w:rPr>
                <w:smallCaps/>
                <w:color w:val="auto"/>
                <w:szCs w:val="20"/>
                <w:lang w:val="en-US"/>
              </w:rPr>
              <w:t xml:space="preserve">, </w:t>
            </w:r>
            <w:r>
              <w:rPr>
                <w:lang w:val="en-US"/>
              </w:rPr>
              <w:t>DMT</w:t>
            </w:r>
            <w:r w:rsidRPr="00BB6773">
              <w:rPr>
                <w:smallCaps/>
                <w:color w:val="auto"/>
                <w:szCs w:val="20"/>
                <w:lang w:val="en-US"/>
              </w:rPr>
              <w:t>)</w:t>
            </w:r>
          </w:p>
        </w:tc>
        <w:tc>
          <w:tcPr>
            <w:tcW w:w="2187" w:type="dxa"/>
          </w:tcPr>
          <w:p w:rsidR="00BB3782" w:rsidRDefault="00BB3782">
            <w:pPr>
              <w:pStyle w:val="Drugname"/>
            </w:pPr>
            <w:r>
              <w:t>methysergide</w:t>
            </w:r>
            <w:r w:rsidRPr="00BB6773">
              <w:rPr>
                <w:smallCaps/>
                <w:color w:val="auto"/>
                <w:szCs w:val="20"/>
                <w:lang w:val="en-US"/>
              </w:rPr>
              <w:t>,</w:t>
            </w:r>
          </w:p>
          <w:p w:rsidR="00BB3782" w:rsidRPr="005253B0" w:rsidRDefault="00BB3782">
            <w:pPr>
              <w:pStyle w:val="Drugname"/>
            </w:pPr>
            <w:r>
              <w:t>cyproheptadine</w:t>
            </w:r>
            <w:r w:rsidRPr="00BB6773">
              <w:rPr>
                <w:smallCaps/>
                <w:color w:val="auto"/>
                <w:szCs w:val="20"/>
                <w:lang w:val="en-US"/>
              </w:rPr>
              <w:t xml:space="preserve">, </w:t>
            </w:r>
            <w:r>
              <w:t>ketanserin</w:t>
            </w:r>
            <w:r w:rsidR="005253B0" w:rsidRPr="00BB6773">
              <w:rPr>
                <w:smallCaps/>
                <w:color w:val="auto"/>
                <w:szCs w:val="20"/>
                <w:lang w:val="en-US"/>
              </w:rPr>
              <w:t>,</w:t>
            </w:r>
            <w:r w:rsidR="005253B0" w:rsidRPr="005253B0">
              <w:t xml:space="preserve"> </w:t>
            </w:r>
            <w:r w:rsidR="005253B0" w:rsidRPr="005253B0">
              <w:rPr>
                <w:b w:val="0"/>
                <w:color w:val="0000FF"/>
              </w:rPr>
              <w:t>hypnotics</w:t>
            </w:r>
            <w:r w:rsidR="005253B0">
              <w:t xml:space="preserve"> </w:t>
            </w:r>
            <w:r w:rsidR="005253B0" w:rsidRPr="00BB6773">
              <w:rPr>
                <w:smallCaps/>
                <w:color w:val="auto"/>
                <w:szCs w:val="20"/>
                <w:lang w:val="en-US"/>
              </w:rPr>
              <w:t>(</w:t>
            </w:r>
            <w:r w:rsidR="005253B0" w:rsidRPr="005253B0">
              <w:t>eplivanserin</w:t>
            </w:r>
            <w:r w:rsidR="005253B0" w:rsidRPr="00BB6773">
              <w:rPr>
                <w:smallCaps/>
                <w:color w:val="auto"/>
                <w:szCs w:val="20"/>
                <w:lang w:val="en-US"/>
              </w:rPr>
              <w:t>,</w:t>
            </w:r>
            <w:r w:rsidR="005253B0" w:rsidRPr="005253B0">
              <w:t xml:space="preserve"> pimavanserin</w:t>
            </w:r>
            <w:r w:rsidR="005253B0" w:rsidRPr="00BB6773">
              <w:rPr>
                <w:smallCaps/>
                <w:color w:val="auto"/>
                <w:szCs w:val="20"/>
                <w:lang w:val="en-US"/>
              </w:rPr>
              <w:t>,</w:t>
            </w:r>
            <w:r w:rsidR="005253B0" w:rsidRPr="005253B0">
              <w:t xml:space="preserve"> pruvanserin</w:t>
            </w:r>
            <w:r w:rsidR="005253B0" w:rsidRPr="00BB6773">
              <w:rPr>
                <w:smallCaps/>
                <w:color w:val="auto"/>
                <w:szCs w:val="20"/>
                <w:lang w:val="en-US"/>
              </w:rPr>
              <w:t>,</w:t>
            </w:r>
            <w:r w:rsidR="005253B0" w:rsidRPr="005253B0">
              <w:t xml:space="preserve"> volinanserin</w:t>
            </w:r>
            <w:r w:rsidR="005253B0" w:rsidRPr="00BB6773">
              <w:rPr>
                <w:smallCaps/>
                <w:color w:val="auto"/>
                <w:szCs w:val="20"/>
                <w:lang w:val="en-US"/>
              </w:rPr>
              <w:t>)</w:t>
            </w:r>
          </w:p>
        </w:tc>
      </w:tr>
      <w:tr w:rsidR="00BB3782">
        <w:tc>
          <w:tcPr>
            <w:tcW w:w="1809" w:type="dxa"/>
          </w:tcPr>
          <w:p w:rsidR="00BB3782" w:rsidRPr="005253B0" w:rsidRDefault="00BB3782">
            <w:pPr>
              <w:rPr>
                <w:b/>
              </w:rPr>
            </w:pPr>
            <w:r w:rsidRPr="005253B0">
              <w:rPr>
                <w:b/>
              </w:rPr>
              <w:t>5HT</w:t>
            </w:r>
            <w:r w:rsidRPr="005253B0">
              <w:rPr>
                <w:b/>
                <w:vertAlign w:val="subscript"/>
              </w:rPr>
              <w:t>2C</w:t>
            </w:r>
          </w:p>
        </w:tc>
        <w:tc>
          <w:tcPr>
            <w:tcW w:w="1560" w:type="dxa"/>
          </w:tcPr>
          <w:p w:rsidR="00BB3782" w:rsidRDefault="00BB3782">
            <w:r>
              <w:t>↑ IP</w:t>
            </w:r>
            <w:r>
              <w:rPr>
                <w:vertAlign w:val="subscript"/>
              </w:rPr>
              <w:t>3</w:t>
            </w:r>
            <w:r>
              <w:t xml:space="preserve"> &amp; DAG</w:t>
            </w:r>
          </w:p>
        </w:tc>
        <w:tc>
          <w:tcPr>
            <w:tcW w:w="1559" w:type="dxa"/>
          </w:tcPr>
          <w:p w:rsidR="00BB3782" w:rsidRDefault="00BB3782"/>
        </w:tc>
        <w:tc>
          <w:tcPr>
            <w:tcW w:w="2409" w:type="dxa"/>
          </w:tcPr>
          <w:p w:rsidR="00BB3782" w:rsidRDefault="00BB3782"/>
        </w:tc>
        <w:tc>
          <w:tcPr>
            <w:tcW w:w="2187" w:type="dxa"/>
          </w:tcPr>
          <w:p w:rsidR="00BB3782" w:rsidRDefault="00BB3782"/>
        </w:tc>
      </w:tr>
      <w:tr w:rsidR="00BB3782">
        <w:tc>
          <w:tcPr>
            <w:tcW w:w="1809" w:type="dxa"/>
          </w:tcPr>
          <w:p w:rsidR="00BB3782" w:rsidRPr="005253B0" w:rsidRDefault="00BB3782">
            <w:pPr>
              <w:rPr>
                <w:b/>
              </w:rPr>
            </w:pPr>
            <w:r w:rsidRPr="005253B0">
              <w:rPr>
                <w:b/>
              </w:rPr>
              <w:t>5HT</w:t>
            </w:r>
            <w:r w:rsidRPr="005253B0">
              <w:rPr>
                <w:b/>
                <w:vertAlign w:val="subscript"/>
              </w:rPr>
              <w:t>3</w:t>
            </w:r>
          </w:p>
        </w:tc>
        <w:tc>
          <w:tcPr>
            <w:tcW w:w="1560" w:type="dxa"/>
          </w:tcPr>
          <w:p w:rsidR="00BB3782" w:rsidRDefault="00BB3782">
            <w:r>
              <w:t>-</w:t>
            </w:r>
          </w:p>
        </w:tc>
        <w:tc>
          <w:tcPr>
            <w:tcW w:w="1559" w:type="dxa"/>
          </w:tcPr>
          <w:p w:rsidR="00BB3782" w:rsidRDefault="00BB3782">
            <w:pPr>
              <w:rPr>
                <w:vertAlign w:val="superscript"/>
              </w:rPr>
            </w:pPr>
            <w:r>
              <w:t>↑ Na</w:t>
            </w:r>
            <w:r>
              <w:rPr>
                <w:vertAlign w:val="superscript"/>
              </w:rPr>
              <w:t>+</w:t>
            </w:r>
          </w:p>
        </w:tc>
        <w:tc>
          <w:tcPr>
            <w:tcW w:w="2409" w:type="dxa"/>
          </w:tcPr>
          <w:p w:rsidR="00BB3782" w:rsidRDefault="00BB3782"/>
        </w:tc>
        <w:tc>
          <w:tcPr>
            <w:tcW w:w="2187" w:type="dxa"/>
          </w:tcPr>
          <w:p w:rsidR="00BB3782" w:rsidRPr="005253B0" w:rsidRDefault="00BB3782">
            <w:pPr>
              <w:pStyle w:val="Drugname"/>
              <w:rPr>
                <w:b w:val="0"/>
                <w:bCs w:val="0"/>
                <w:smallCaps/>
                <w:color w:val="0000FF"/>
              </w:rPr>
            </w:pPr>
            <w:r w:rsidRPr="005253B0">
              <w:rPr>
                <w:b w:val="0"/>
                <w:bCs w:val="0"/>
                <w:smallCaps/>
                <w:color w:val="0000FF"/>
              </w:rPr>
              <w:t>-setrons</w:t>
            </w:r>
          </w:p>
        </w:tc>
      </w:tr>
      <w:tr w:rsidR="00BB3782">
        <w:tc>
          <w:tcPr>
            <w:tcW w:w="1809" w:type="dxa"/>
          </w:tcPr>
          <w:p w:rsidR="00BB3782" w:rsidRPr="005253B0" w:rsidRDefault="00BB3782">
            <w:pPr>
              <w:rPr>
                <w:b/>
              </w:rPr>
            </w:pPr>
            <w:r w:rsidRPr="005253B0">
              <w:rPr>
                <w:b/>
              </w:rPr>
              <w:t>5HT</w:t>
            </w:r>
            <w:r w:rsidRPr="005253B0">
              <w:rPr>
                <w:b/>
                <w:vertAlign w:val="subscript"/>
              </w:rPr>
              <w:t>4</w:t>
            </w:r>
          </w:p>
        </w:tc>
        <w:tc>
          <w:tcPr>
            <w:tcW w:w="1560" w:type="dxa"/>
          </w:tcPr>
          <w:p w:rsidR="00BB3782" w:rsidRDefault="00BB3782">
            <w:r>
              <w:t>↑ cAMP</w:t>
            </w:r>
          </w:p>
        </w:tc>
        <w:tc>
          <w:tcPr>
            <w:tcW w:w="1559" w:type="dxa"/>
          </w:tcPr>
          <w:p w:rsidR="00BB3782" w:rsidRDefault="00BB3782"/>
        </w:tc>
        <w:tc>
          <w:tcPr>
            <w:tcW w:w="2409" w:type="dxa"/>
          </w:tcPr>
          <w:p w:rsidR="00BB3782" w:rsidRDefault="00BB3782"/>
        </w:tc>
        <w:tc>
          <w:tcPr>
            <w:tcW w:w="2187" w:type="dxa"/>
          </w:tcPr>
          <w:p w:rsidR="00BB3782" w:rsidRDefault="00BB3782"/>
        </w:tc>
      </w:tr>
      <w:tr w:rsidR="00BB3782">
        <w:tc>
          <w:tcPr>
            <w:tcW w:w="1809" w:type="dxa"/>
          </w:tcPr>
          <w:p w:rsidR="00BB3782" w:rsidRPr="005253B0" w:rsidRDefault="00BB3782">
            <w:pPr>
              <w:rPr>
                <w:b/>
              </w:rPr>
            </w:pPr>
            <w:r w:rsidRPr="005253B0">
              <w:rPr>
                <w:b/>
              </w:rPr>
              <w:t>5HT</w:t>
            </w:r>
            <w:r w:rsidRPr="005253B0">
              <w:rPr>
                <w:b/>
                <w:vertAlign w:val="subscript"/>
              </w:rPr>
              <w:t>5A</w:t>
            </w:r>
            <w:r w:rsidRPr="005253B0">
              <w:rPr>
                <w:b/>
              </w:rPr>
              <w:t>, 5HT</w:t>
            </w:r>
            <w:r w:rsidRPr="005253B0">
              <w:rPr>
                <w:b/>
                <w:vertAlign w:val="subscript"/>
              </w:rPr>
              <w:t>5B</w:t>
            </w:r>
          </w:p>
        </w:tc>
        <w:tc>
          <w:tcPr>
            <w:tcW w:w="1560" w:type="dxa"/>
          </w:tcPr>
          <w:p w:rsidR="00BB3782" w:rsidRDefault="00BB3782"/>
        </w:tc>
        <w:tc>
          <w:tcPr>
            <w:tcW w:w="1559" w:type="dxa"/>
          </w:tcPr>
          <w:p w:rsidR="00BB3782" w:rsidRDefault="00BB3782"/>
        </w:tc>
        <w:tc>
          <w:tcPr>
            <w:tcW w:w="2409" w:type="dxa"/>
          </w:tcPr>
          <w:p w:rsidR="00BB3782" w:rsidRDefault="00BB3782"/>
        </w:tc>
        <w:tc>
          <w:tcPr>
            <w:tcW w:w="2187" w:type="dxa"/>
          </w:tcPr>
          <w:p w:rsidR="00BB3782" w:rsidRDefault="00BB3782"/>
        </w:tc>
      </w:tr>
      <w:tr w:rsidR="00BB3782">
        <w:tc>
          <w:tcPr>
            <w:tcW w:w="1809" w:type="dxa"/>
          </w:tcPr>
          <w:p w:rsidR="00BB3782" w:rsidRPr="005253B0" w:rsidRDefault="00BB3782">
            <w:pPr>
              <w:rPr>
                <w:b/>
              </w:rPr>
            </w:pPr>
            <w:r w:rsidRPr="005253B0">
              <w:rPr>
                <w:b/>
              </w:rPr>
              <w:t>5HT</w:t>
            </w:r>
            <w:r w:rsidRPr="005253B0">
              <w:rPr>
                <w:b/>
                <w:vertAlign w:val="subscript"/>
              </w:rPr>
              <w:t>6</w:t>
            </w:r>
          </w:p>
        </w:tc>
        <w:tc>
          <w:tcPr>
            <w:tcW w:w="1560" w:type="dxa"/>
          </w:tcPr>
          <w:p w:rsidR="00BB3782" w:rsidRDefault="00BB3782"/>
        </w:tc>
        <w:tc>
          <w:tcPr>
            <w:tcW w:w="1559" w:type="dxa"/>
          </w:tcPr>
          <w:p w:rsidR="00BB3782" w:rsidRDefault="00BB3782"/>
        </w:tc>
        <w:tc>
          <w:tcPr>
            <w:tcW w:w="2409" w:type="dxa"/>
          </w:tcPr>
          <w:p w:rsidR="00BB3782" w:rsidRDefault="00BB3782"/>
        </w:tc>
        <w:tc>
          <w:tcPr>
            <w:tcW w:w="2187" w:type="dxa"/>
          </w:tcPr>
          <w:p w:rsidR="00BB3782" w:rsidRDefault="00BB3782"/>
        </w:tc>
      </w:tr>
      <w:tr w:rsidR="00BB3782">
        <w:tc>
          <w:tcPr>
            <w:tcW w:w="1809" w:type="dxa"/>
          </w:tcPr>
          <w:p w:rsidR="00BB3782" w:rsidRPr="005253B0" w:rsidRDefault="00BB3782">
            <w:pPr>
              <w:rPr>
                <w:b/>
              </w:rPr>
            </w:pPr>
            <w:r w:rsidRPr="005253B0">
              <w:rPr>
                <w:b/>
              </w:rPr>
              <w:t>5HT</w:t>
            </w:r>
            <w:r w:rsidRPr="005253B0">
              <w:rPr>
                <w:b/>
                <w:vertAlign w:val="subscript"/>
              </w:rPr>
              <w:t>7</w:t>
            </w:r>
          </w:p>
        </w:tc>
        <w:tc>
          <w:tcPr>
            <w:tcW w:w="1560" w:type="dxa"/>
          </w:tcPr>
          <w:p w:rsidR="00BB3782" w:rsidRDefault="00BB3782"/>
        </w:tc>
        <w:tc>
          <w:tcPr>
            <w:tcW w:w="1559" w:type="dxa"/>
          </w:tcPr>
          <w:p w:rsidR="00BB3782" w:rsidRDefault="00BB3782"/>
        </w:tc>
        <w:tc>
          <w:tcPr>
            <w:tcW w:w="2409" w:type="dxa"/>
          </w:tcPr>
          <w:p w:rsidR="00BB3782" w:rsidRDefault="00BB3782"/>
        </w:tc>
        <w:tc>
          <w:tcPr>
            <w:tcW w:w="2187" w:type="dxa"/>
          </w:tcPr>
          <w:p w:rsidR="00BB3782" w:rsidRDefault="00BB3782"/>
        </w:tc>
      </w:tr>
    </w:tbl>
    <w:p w:rsidR="00BB3782" w:rsidRDefault="00BB3782"/>
    <w:p w:rsidR="00BB3782" w:rsidRDefault="00BB3782" w:rsidP="00B43FDC">
      <w:pPr>
        <w:numPr>
          <w:ilvl w:val="0"/>
          <w:numId w:val="36"/>
        </w:numPr>
      </w:pPr>
      <w:r>
        <w:t xml:space="preserve">serpentine receptors </w:t>
      </w:r>
      <w:r>
        <w:rPr>
          <w:b/>
          <w:bCs/>
          <w:color w:val="008000"/>
        </w:rPr>
        <w:t>coupled via G proteins</w:t>
      </w:r>
      <w:r>
        <w:t xml:space="preserve"> to adenylyl cyclase, phospholipase C.</w:t>
      </w:r>
    </w:p>
    <w:p w:rsidR="00BB3782" w:rsidRDefault="00BB3782" w:rsidP="00B43FDC">
      <w:pPr>
        <w:numPr>
          <w:ilvl w:val="0"/>
          <w:numId w:val="36"/>
        </w:numPr>
      </w:pPr>
      <w:r>
        <w:t>5HT</w:t>
      </w:r>
      <w:r>
        <w:rPr>
          <w:vertAlign w:val="subscript"/>
        </w:rPr>
        <w:t xml:space="preserve">2A </w:t>
      </w:r>
      <w:r>
        <w:t>mediate behavioral effects of serotonin.</w:t>
      </w:r>
    </w:p>
    <w:p w:rsidR="00BB3782" w:rsidRDefault="00BB3782">
      <w:pPr>
        <w:numPr>
          <w:ilvl w:val="0"/>
          <w:numId w:val="36"/>
        </w:numPr>
      </w:pPr>
      <w:r>
        <w:t>5HT</w:t>
      </w:r>
      <w:r>
        <w:rPr>
          <w:vertAlign w:val="subscript"/>
        </w:rPr>
        <w:t xml:space="preserve">3 </w:t>
      </w:r>
      <w:r>
        <w:t xml:space="preserve">are </w:t>
      </w:r>
      <w:r>
        <w:rPr>
          <w:b/>
          <w:bCs/>
          <w:color w:val="008000"/>
        </w:rPr>
        <w:t>ligand-gated ion channels</w:t>
      </w:r>
      <w:r>
        <w:t>; 5HT</w:t>
      </w:r>
      <w:r>
        <w:rPr>
          <w:vertAlign w:val="subscript"/>
        </w:rPr>
        <w:t>3</w:t>
      </w:r>
      <w:r>
        <w:t xml:space="preserve"> receptors are present in </w:t>
      </w:r>
      <w:r>
        <w:rPr>
          <w:b/>
          <w:bCs/>
        </w:rPr>
        <w:t>GI tract</w:t>
      </w:r>
      <w:r>
        <w:t xml:space="preserve"> and </w:t>
      </w:r>
      <w:r>
        <w:rPr>
          <w:b/>
          <w:bCs/>
        </w:rPr>
        <w:t>area postrema</w:t>
      </w:r>
      <w:r>
        <w:t xml:space="preserve"> - related to vomiting.</w:t>
      </w:r>
    </w:p>
    <w:p w:rsidR="00BB3782" w:rsidRDefault="00BB3782">
      <w:pPr>
        <w:numPr>
          <w:ilvl w:val="0"/>
          <w:numId w:val="36"/>
        </w:numPr>
      </w:pPr>
      <w:r>
        <w:t>5HT</w:t>
      </w:r>
      <w:r>
        <w:rPr>
          <w:vertAlign w:val="subscript"/>
        </w:rPr>
        <w:t>6</w:t>
      </w:r>
      <w:r>
        <w:t xml:space="preserve"> receptors have high affinity for antidepressant drugs.</w:t>
      </w:r>
    </w:p>
    <w:p w:rsidR="00BB3782" w:rsidRDefault="00BB3782"/>
    <w:p w:rsidR="005253B0" w:rsidRDefault="005253B0"/>
    <w:p w:rsidR="00BB3782" w:rsidRDefault="00BB3782">
      <w:pPr>
        <w:pStyle w:val="Antrat"/>
      </w:pPr>
      <w:bookmarkStart w:id="8" w:name="_Toc6655293"/>
      <w:r>
        <w:t>Histamine</w:t>
      </w:r>
      <w:bookmarkEnd w:id="8"/>
    </w:p>
    <w:p w:rsidR="00BB3782" w:rsidRDefault="00BB3782" w:rsidP="00C6491C">
      <w:pPr>
        <w:pStyle w:val="Nervous6"/>
        <w:ind w:right="6945"/>
        <w:rPr>
          <w:highlight w:val="black"/>
        </w:rPr>
      </w:pPr>
      <w:r>
        <w:rPr>
          <w:highlight w:val="black"/>
        </w:rPr>
        <w:t>synthesis &amp; catabolism</w:t>
      </w:r>
    </w:p>
    <w:p w:rsidR="00BB3782" w:rsidRDefault="00BB3782">
      <w:pPr>
        <w:numPr>
          <w:ilvl w:val="0"/>
          <w:numId w:val="3"/>
        </w:numPr>
      </w:pPr>
      <w:r>
        <w:rPr>
          <w:u w:val="single"/>
        </w:rPr>
        <w:t>formed</w:t>
      </w:r>
      <w:r>
        <w:t xml:space="preserve"> by decarboxylation of </w:t>
      </w:r>
      <w:r>
        <w:rPr>
          <w:b/>
          <w:bCs/>
          <w:color w:val="00CC00"/>
        </w:rPr>
        <w:t>Histidine</w:t>
      </w:r>
      <w:r>
        <w:t>.</w:t>
      </w:r>
    </w:p>
    <w:p w:rsidR="00BB3782" w:rsidRDefault="00BB3782">
      <w:pPr>
        <w:numPr>
          <w:ilvl w:val="0"/>
          <w:numId w:val="3"/>
        </w:numPr>
      </w:pPr>
      <w:r>
        <w:rPr>
          <w:u w:val="single"/>
        </w:rPr>
        <w:t>catabolized</w:t>
      </w:r>
      <w:r>
        <w:t>:</w:t>
      </w:r>
    </w:p>
    <w:p w:rsidR="00BB3782" w:rsidRDefault="00BB3782">
      <w:pPr>
        <w:numPr>
          <w:ilvl w:val="0"/>
          <w:numId w:val="39"/>
        </w:numPr>
      </w:pPr>
      <w:r>
        <w:t xml:space="preserve">to methylhistamine → </w:t>
      </w:r>
      <w:r>
        <w:rPr>
          <w:b/>
          <w:bCs/>
          <w:color w:val="800000"/>
        </w:rPr>
        <w:t>methylimidazoleacetic acid</w:t>
      </w:r>
      <w:r>
        <w:t xml:space="preserve"> by </w:t>
      </w:r>
      <w:r>
        <w:rPr>
          <w:b/>
          <w:bCs/>
        </w:rPr>
        <w:t>MAO</w:t>
      </w:r>
      <w:r>
        <w:t>.</w:t>
      </w:r>
    </w:p>
    <w:p w:rsidR="00BB3782" w:rsidRDefault="00BB3782">
      <w:pPr>
        <w:numPr>
          <w:ilvl w:val="0"/>
          <w:numId w:val="39"/>
        </w:numPr>
      </w:pPr>
      <w:r>
        <w:t xml:space="preserve">to </w:t>
      </w:r>
      <w:r>
        <w:rPr>
          <w:b/>
          <w:bCs/>
          <w:color w:val="800000"/>
        </w:rPr>
        <w:t>imidazoleacetic acid</w:t>
      </w:r>
      <w:r>
        <w:t xml:space="preserve"> (less important in humans) by </w:t>
      </w:r>
      <w:r>
        <w:rPr>
          <w:b/>
          <w:bCs/>
        </w:rPr>
        <w:t>diamine oxidase (histaminase)</w:t>
      </w:r>
      <w:r>
        <w:t>.</w:t>
      </w:r>
    </w:p>
    <w:p w:rsidR="00BB3782" w:rsidRDefault="00BB3782"/>
    <w:p w:rsidR="00BB3782" w:rsidRDefault="00C6491C" w:rsidP="00C6491C">
      <w:pPr>
        <w:pStyle w:val="Nervous6"/>
        <w:ind w:right="7228"/>
        <w:rPr>
          <w:highlight w:val="black"/>
        </w:rPr>
      </w:pPr>
      <w:r>
        <w:rPr>
          <w:highlight w:val="black"/>
        </w:rPr>
        <w:t>L</w:t>
      </w:r>
      <w:r w:rsidR="00BB3782">
        <w:rPr>
          <w:highlight w:val="black"/>
        </w:rPr>
        <w:t>ocation &amp; function</w:t>
      </w:r>
    </w:p>
    <w:p w:rsidR="00BB3782" w:rsidRDefault="00BB3782">
      <w:pPr>
        <w:pStyle w:val="NormalWeb"/>
        <w:numPr>
          <w:ilvl w:val="0"/>
          <w:numId w:val="38"/>
        </w:numPr>
      </w:pPr>
      <w:r>
        <w:rPr>
          <w:b/>
          <w:bCs/>
        </w:rPr>
        <w:t>posterior hypothalamus</w:t>
      </w:r>
      <w:r>
        <w:t xml:space="preserve"> (tuberomammillary nucleus).</w:t>
      </w:r>
    </w:p>
    <w:p w:rsidR="00BB3782" w:rsidRDefault="00BB3782">
      <w:pPr>
        <w:pStyle w:val="NormalWeb"/>
        <w:numPr>
          <w:ilvl w:val="0"/>
          <w:numId w:val="38"/>
        </w:numPr>
      </w:pPr>
      <w:r>
        <w:t>axons project to all CNS parts.</w:t>
      </w:r>
    </w:p>
    <w:p w:rsidR="00BB3782" w:rsidRDefault="00BB3782">
      <w:pPr>
        <w:pStyle w:val="NormalWeb"/>
        <w:numPr>
          <w:ilvl w:val="0"/>
          <w:numId w:val="37"/>
        </w:numPr>
      </w:pPr>
      <w:r>
        <w:t>function is uncertain, but histamine has been related to arousal, sexual behavior, regulation of some anterior pituitary hormones secretion, blood pressure, drinking, pain thresholds.</w:t>
      </w:r>
    </w:p>
    <w:p w:rsidR="00BB3782" w:rsidRDefault="00BB3782">
      <w:pPr>
        <w:pStyle w:val="NormalWeb"/>
      </w:pPr>
    </w:p>
    <w:p w:rsidR="00BB3782" w:rsidRDefault="00BB3782" w:rsidP="00C6491C">
      <w:pPr>
        <w:pStyle w:val="Nervous6"/>
        <w:ind w:right="8504"/>
        <w:rPr>
          <w:highlight w:val="black"/>
        </w:rPr>
      </w:pPr>
      <w:r>
        <w:rPr>
          <w:highlight w:val="black"/>
        </w:rPr>
        <w:t>Receptors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2232"/>
        <w:gridCol w:w="5611"/>
      </w:tblGrid>
      <w:tr w:rsidR="00BB3782">
        <w:tc>
          <w:tcPr>
            <w:tcW w:w="2093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Receptor Type</w:t>
            </w:r>
          </w:p>
        </w:tc>
        <w:tc>
          <w:tcPr>
            <w:tcW w:w="2268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Messenger</w:t>
            </w:r>
          </w:p>
        </w:tc>
        <w:tc>
          <w:tcPr>
            <w:tcW w:w="5777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Effects</w:t>
            </w:r>
          </w:p>
        </w:tc>
      </w:tr>
      <w:tr w:rsidR="00BB3782">
        <w:tc>
          <w:tcPr>
            <w:tcW w:w="2093" w:type="dxa"/>
          </w:tcPr>
          <w:p w:rsidR="00BB3782" w:rsidRDefault="00BB3782">
            <w:pPr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1</w:t>
            </w:r>
          </w:p>
        </w:tc>
        <w:tc>
          <w:tcPr>
            <w:tcW w:w="2268" w:type="dxa"/>
          </w:tcPr>
          <w:p w:rsidR="00BB3782" w:rsidRDefault="00BB3782">
            <w:r>
              <w:t>↑ IP</w:t>
            </w:r>
            <w:r>
              <w:rPr>
                <w:vertAlign w:val="subscript"/>
              </w:rPr>
              <w:t>3</w:t>
            </w:r>
            <w:r>
              <w:t xml:space="preserve"> &amp; DAG</w:t>
            </w:r>
          </w:p>
        </w:tc>
        <w:tc>
          <w:tcPr>
            <w:tcW w:w="5777" w:type="dxa"/>
          </w:tcPr>
          <w:p w:rsidR="00BB3782" w:rsidRDefault="007E460D" w:rsidP="007E460D">
            <w:r w:rsidRPr="007E460D">
              <w:t>allergy mediator (nasal and bronchial mucus production, contraction of bronchioles,</w:t>
            </w:r>
            <w:r>
              <w:t xml:space="preserve"> </w:t>
            </w:r>
            <w:r w:rsidRPr="007E460D">
              <w:t>pruritus, pain)</w:t>
            </w:r>
          </w:p>
        </w:tc>
      </w:tr>
      <w:tr w:rsidR="00BB3782">
        <w:tc>
          <w:tcPr>
            <w:tcW w:w="2093" w:type="dxa"/>
          </w:tcPr>
          <w:p w:rsidR="00BB3782" w:rsidRDefault="00BB3782">
            <w:pPr>
              <w:rPr>
                <w:vertAlign w:val="subscript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</w:p>
        </w:tc>
        <w:tc>
          <w:tcPr>
            <w:tcW w:w="2268" w:type="dxa"/>
          </w:tcPr>
          <w:p w:rsidR="00BB3782" w:rsidRDefault="00BB3782">
            <w:r>
              <w:t>↑ cAMP</w:t>
            </w:r>
          </w:p>
        </w:tc>
        <w:tc>
          <w:tcPr>
            <w:tcW w:w="5777" w:type="dxa"/>
          </w:tcPr>
          <w:p w:rsidR="00BB3782" w:rsidRDefault="007E460D">
            <w:pPr>
              <w:rPr>
                <w:vertAlign w:val="superscript"/>
              </w:rPr>
            </w:pPr>
            <w:r w:rsidRPr="007E460D">
              <w:t>gastric acid secretion↑</w:t>
            </w:r>
          </w:p>
        </w:tc>
      </w:tr>
      <w:tr w:rsidR="00BB3782">
        <w:tc>
          <w:tcPr>
            <w:tcW w:w="2093" w:type="dxa"/>
          </w:tcPr>
          <w:p w:rsidR="00BB3782" w:rsidRDefault="00BB3782">
            <w:r>
              <w:t>H</w:t>
            </w:r>
            <w:r>
              <w:rPr>
                <w:vertAlign w:val="subscript"/>
              </w:rPr>
              <w:t>3</w:t>
            </w:r>
            <w:r>
              <w:t xml:space="preserve"> (presynaptic)</w:t>
            </w:r>
          </w:p>
        </w:tc>
        <w:tc>
          <w:tcPr>
            <w:tcW w:w="2268" w:type="dxa"/>
          </w:tcPr>
          <w:p w:rsidR="00BB3782" w:rsidRDefault="00BB3782"/>
        </w:tc>
        <w:tc>
          <w:tcPr>
            <w:tcW w:w="5777" w:type="dxa"/>
          </w:tcPr>
          <w:p w:rsidR="00BB3782" w:rsidRDefault="00BB3782"/>
        </w:tc>
      </w:tr>
    </w:tbl>
    <w:p w:rsidR="00BB3782" w:rsidRDefault="00BB3782">
      <w:pPr>
        <w:pStyle w:val="NormalWeb"/>
      </w:pPr>
    </w:p>
    <w:p w:rsidR="00BB3782" w:rsidRDefault="00BB3782">
      <w:pPr>
        <w:pStyle w:val="NormalWeb"/>
        <w:numPr>
          <w:ilvl w:val="0"/>
          <w:numId w:val="37"/>
        </w:numPr>
      </w:pPr>
      <w:r>
        <w:t>all three receptor types are found in peripheral tissues and brain.</w:t>
      </w:r>
    </w:p>
    <w:p w:rsidR="00BB3782" w:rsidRDefault="00BB3782"/>
    <w:p w:rsidR="00B025EF" w:rsidRDefault="00B025EF"/>
    <w:p w:rsidR="00BB3782" w:rsidRDefault="00BB3782">
      <w:pPr>
        <w:pStyle w:val="Antrat"/>
      </w:pPr>
      <w:bookmarkStart w:id="9" w:name="_Toc6655294"/>
      <w:r>
        <w:t>Acetylcholine</w:t>
      </w:r>
      <w:bookmarkEnd w:id="9"/>
    </w:p>
    <w:p w:rsidR="00BB3782" w:rsidRDefault="00C6491C" w:rsidP="00C6491C">
      <w:pPr>
        <w:pStyle w:val="Nervous6"/>
        <w:ind w:right="6803"/>
        <w:rPr>
          <w:highlight w:val="black"/>
        </w:rPr>
      </w:pPr>
      <w:r>
        <w:rPr>
          <w:highlight w:val="black"/>
        </w:rPr>
        <w:t>B</w:t>
      </w:r>
      <w:r w:rsidR="00BB3782">
        <w:rPr>
          <w:highlight w:val="black"/>
        </w:rPr>
        <w:t>iosynthesis &amp; catabolism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1"/>
        <w:gridCol w:w="6981"/>
      </w:tblGrid>
      <w:tr w:rsidR="00BB3782">
        <w:tc>
          <w:tcPr>
            <w:tcW w:w="2943" w:type="dxa"/>
            <w:vAlign w:val="center"/>
          </w:tcPr>
          <w:p w:rsidR="00BB3782" w:rsidRDefault="00BB6773">
            <w:r>
              <w:rPr>
                <w:noProof/>
              </w:rPr>
              <w:drawing>
                <wp:inline distT="0" distB="0" distL="0" distR="0" wp14:anchorId="729F28B5" wp14:editId="5EE99E70">
                  <wp:extent cx="1704975" cy="790575"/>
                  <wp:effectExtent l="0" t="0" r="9525" b="9525"/>
                  <wp:docPr id="6" name="Picture 6" descr="D:\Viktoro\Neuroscience\A. Neuroscience Basics\A3-5. Neuron, Synapsis, Neurochemistry\00. Pictures\Acetylcho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Viktoro\Neuroscience\A. Neuroscience Basics\A3-5. Neuron, Synapsis, Neurochemistry\00. Pictures\Acetylchol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</w:tcPr>
          <w:p w:rsidR="00BB3782" w:rsidRDefault="00BB3782">
            <w:r>
              <w:rPr>
                <w:b/>
                <w:bCs/>
              </w:rPr>
              <w:t>choline</w:t>
            </w:r>
            <w:r>
              <w:t xml:space="preserve"> + </w:t>
            </w:r>
            <w:r>
              <w:rPr>
                <w:b/>
                <w:bCs/>
              </w:rPr>
              <w:t>acetyl-CoA</w:t>
            </w:r>
          </w:p>
          <w:p w:rsidR="00BB3782" w:rsidRDefault="00BB3782">
            <w:pPr>
              <w:spacing w:before="120" w:after="120"/>
              <w:ind w:left="720"/>
            </w:pPr>
            <w:r>
              <w:t xml:space="preserve"> ↓ </w:t>
            </w:r>
            <w:r>
              <w:rPr>
                <w:smallCaps/>
                <w:color w:val="0000FF"/>
              </w:rPr>
              <w:t>choline acetyltransferase (CAT)</w:t>
            </w:r>
          </w:p>
          <w:p w:rsidR="00BB3782" w:rsidRDefault="00BB3782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acetylcholine</w:t>
            </w:r>
            <w:r>
              <w:t xml:space="preserve"> </w:t>
            </w:r>
            <w:r>
              <w:rPr>
                <w:color w:val="808080"/>
              </w:rPr>
              <w:t>(acetyl ester of choline; quaternary ammonium)</w:t>
            </w:r>
          </w:p>
          <w:p w:rsidR="00BB3782" w:rsidRDefault="00BB3782">
            <w:pPr>
              <w:spacing w:before="120" w:after="120"/>
              <w:ind w:left="720"/>
            </w:pPr>
            <w:r>
              <w:t xml:space="preserve"> ↓ </w:t>
            </w:r>
            <w:r>
              <w:rPr>
                <w:smallCaps/>
                <w:color w:val="0000FF"/>
              </w:rPr>
              <w:t>acetylcholinesterase</w:t>
            </w:r>
          </w:p>
          <w:p w:rsidR="00BB3782" w:rsidRDefault="00BB3782">
            <w:r>
              <w:rPr>
                <w:b/>
                <w:bCs/>
              </w:rPr>
              <w:t>choline</w:t>
            </w:r>
            <w:r>
              <w:t xml:space="preserve"> + </w:t>
            </w:r>
            <w:r>
              <w:rPr>
                <w:b/>
                <w:bCs/>
              </w:rPr>
              <w:t>acetate</w:t>
            </w:r>
          </w:p>
        </w:tc>
      </w:tr>
    </w:tbl>
    <w:p w:rsidR="00BB3782" w:rsidRDefault="00B025EF" w:rsidP="00B025EF">
      <w:pPr>
        <w:tabs>
          <w:tab w:val="left" w:pos="3686"/>
        </w:tabs>
      </w:pPr>
      <w:r>
        <w:tab/>
      </w:r>
      <w:r w:rsidR="00BB3782">
        <w:t>↓</w:t>
      </w:r>
    </w:p>
    <w:p w:rsidR="00BB3782" w:rsidRDefault="00BB3782">
      <w:pPr>
        <w:ind w:left="1440" w:firstLine="720"/>
      </w:pPr>
      <w:r>
        <w:t xml:space="preserve">  active </w:t>
      </w:r>
      <w:r>
        <w:rPr>
          <w:b/>
          <w:bCs/>
        </w:rPr>
        <w:t>choline</w:t>
      </w:r>
      <w:r>
        <w:t xml:space="preserve"> uptake into presynaptic neuron</w:t>
      </w:r>
    </w:p>
    <w:p w:rsidR="00BB3782" w:rsidRDefault="00BB3782"/>
    <w:p w:rsidR="00BB3782" w:rsidRDefault="00BB3782">
      <w:pPr>
        <w:numPr>
          <w:ilvl w:val="0"/>
          <w:numId w:val="48"/>
        </w:numPr>
      </w:pPr>
      <w:r>
        <w:rPr>
          <w:b/>
          <w:bCs/>
        </w:rPr>
        <w:t>choline</w:t>
      </w:r>
      <w:r>
        <w:t xml:space="preserve"> is not synthesized in CNS; it is transported into brain.</w:t>
      </w:r>
    </w:p>
    <w:p w:rsidR="00BB3782" w:rsidRDefault="00BB3782">
      <w:pPr>
        <w:numPr>
          <w:ilvl w:val="0"/>
          <w:numId w:val="48"/>
        </w:numPr>
      </w:pPr>
      <w:r>
        <w:rPr>
          <w:b/>
          <w:bCs/>
        </w:rPr>
        <w:t>choline</w:t>
      </w:r>
      <w:r>
        <w:t xml:space="preserve"> transport (cotransport with Na</w:t>
      </w:r>
      <w:r>
        <w:rPr>
          <w:vertAlign w:val="superscript"/>
        </w:rPr>
        <w:t>+</w:t>
      </w:r>
      <w:r>
        <w:t xml:space="preserve">) into neuron can be blocked by </w:t>
      </w:r>
      <w:r w:rsidRPr="00BB6773">
        <w:rPr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hemicholinium</w:t>
      </w:r>
      <w:r>
        <w:t>.</w:t>
      </w:r>
    </w:p>
    <w:p w:rsidR="00BB3782" w:rsidRDefault="00BB3782"/>
    <w:tbl>
      <w:tblPr>
        <w:tblW w:w="0" w:type="auto"/>
        <w:tblLook w:val="0000" w:firstRow="0" w:lastRow="0" w:firstColumn="0" w:lastColumn="0" w:noHBand="0" w:noVBand="0"/>
      </w:tblPr>
      <w:tblGrid>
        <w:gridCol w:w="2676"/>
        <w:gridCol w:w="7246"/>
      </w:tblGrid>
      <w:tr w:rsidR="00BB3782">
        <w:tc>
          <w:tcPr>
            <w:tcW w:w="2664" w:type="dxa"/>
          </w:tcPr>
          <w:p w:rsidR="00BB3782" w:rsidRDefault="00BB6773" w:rsidP="00C57D69">
            <w:r>
              <w:rPr>
                <w:noProof/>
              </w:rPr>
              <w:drawing>
                <wp:inline distT="0" distB="0" distL="0" distR="0" wp14:anchorId="4370241A" wp14:editId="4025C520">
                  <wp:extent cx="1552575" cy="2800350"/>
                  <wp:effectExtent l="0" t="0" r="9525" b="0"/>
                  <wp:docPr id="7" name="Picture 7" descr="D:\Viktoro\Neuroscience\A. Neuroscience Basics\A3-5. Neuron, Synapsis, Neurochemistry\00. Pictures\Cholinergic en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Viktoro\Neuroscience\A. Neuroscience Basics\A3-5. Neuron, Synapsis, Neurochemistry\00. Pictures\Cholinergic en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782" w:rsidRPr="00C57D69" w:rsidRDefault="00BB3782" w:rsidP="00C57D69">
            <w:pPr>
              <w:rPr>
                <w:sz w:val="22"/>
              </w:rPr>
            </w:pPr>
            <w:r w:rsidRPr="00C57D69">
              <w:rPr>
                <w:sz w:val="22"/>
              </w:rPr>
              <w:t>ASE, acetylcholinesterase;</w:t>
            </w:r>
          </w:p>
          <w:p w:rsidR="00BB3782" w:rsidRDefault="00BB3782" w:rsidP="00C57D69">
            <w:r w:rsidRPr="00C57D69">
              <w:rPr>
                <w:sz w:val="22"/>
              </w:rPr>
              <w:t>X, receptor</w:t>
            </w:r>
          </w:p>
        </w:tc>
        <w:tc>
          <w:tcPr>
            <w:tcW w:w="7474" w:type="dxa"/>
          </w:tcPr>
          <w:p w:rsidR="00BB3782" w:rsidRDefault="00BB3782">
            <w:r>
              <w:rPr>
                <w:u w:val="single"/>
              </w:rPr>
              <w:t>Acch transport into vesicles</w:t>
            </w:r>
            <w:r>
              <w:t xml:space="preserve"> (refill of recycled membrane vesicles):</w:t>
            </w:r>
          </w:p>
          <w:p w:rsidR="00BB3782" w:rsidRDefault="00BB3782">
            <w:pPr>
              <w:numPr>
                <w:ilvl w:val="0"/>
                <w:numId w:val="47"/>
              </w:numPr>
            </w:pPr>
            <w:r>
              <w:t>vesicle membrane has H</w:t>
            </w:r>
            <w:r>
              <w:rPr>
                <w:vertAlign w:val="superscript"/>
              </w:rPr>
              <w:t>+</w:t>
            </w:r>
            <w:r>
              <w:t>-ATPase;</w:t>
            </w:r>
          </w:p>
          <w:p w:rsidR="00BB3782" w:rsidRDefault="00BB3782">
            <w:pPr>
              <w:numPr>
                <w:ilvl w:val="0"/>
                <w:numId w:val="47"/>
              </w:numPr>
            </w:pPr>
            <w:r>
              <w:t>energy contained in H</w:t>
            </w:r>
            <w:r>
              <w:rPr>
                <w:vertAlign w:val="superscript"/>
              </w:rPr>
              <w:t>+</w:t>
            </w:r>
            <w:r>
              <w:t xml:space="preserve"> gradient is used to pump Acch into vesicle (</w:t>
            </w:r>
            <w:r>
              <w:rPr>
                <w:b/>
                <w:bCs/>
              </w:rPr>
              <w:t>secondary active transport</w:t>
            </w:r>
            <w:r>
              <w:t>).</w:t>
            </w:r>
          </w:p>
          <w:p w:rsidR="00BB3782" w:rsidRDefault="00BB3782">
            <w:pPr>
              <w:numPr>
                <w:ilvl w:val="0"/>
                <w:numId w:val="47"/>
              </w:numPr>
            </w:pPr>
            <w:r>
              <w:t>each vesicle contains 5000-10000 Acch molecules (Acch quantum).</w:t>
            </w:r>
          </w:p>
          <w:p w:rsidR="00BB3782" w:rsidRDefault="00BB3782"/>
          <w:p w:rsidR="00BB3782" w:rsidRDefault="00BB3782">
            <w:pPr>
              <w:spacing w:before="120" w:after="120"/>
              <w:rPr>
                <w:b/>
                <w:bCs/>
                <w:caps/>
                <w:highlight w:val="lightGray"/>
              </w:rPr>
            </w:pPr>
            <w:r>
              <w:rPr>
                <w:b/>
                <w:bCs/>
                <w:caps/>
                <w:highlight w:val="lightGray"/>
              </w:rPr>
              <w:t>Cholinesterases</w:t>
            </w:r>
          </w:p>
          <w:p w:rsidR="00BB3782" w:rsidRDefault="00BB3782">
            <w:pPr>
              <w:pStyle w:val="NormalWeb"/>
              <w:numPr>
                <w:ilvl w:val="0"/>
                <w:numId w:val="31"/>
              </w:numPr>
            </w:pPr>
            <w:r>
              <w:t>Acch rapidly dissociates from receptor and must be rapidly removed if repolarization is to occur.</w:t>
            </w:r>
          </w:p>
          <w:p w:rsidR="00BB3782" w:rsidRDefault="00BB3782">
            <w:pPr>
              <w:pStyle w:val="NormalWeb"/>
              <w:numPr>
                <w:ilvl w:val="0"/>
                <w:numId w:val="31"/>
              </w:numPr>
            </w:pPr>
            <w:r>
              <w:t xml:space="preserve">removal occurs by hydrolysis by </w:t>
            </w:r>
            <w:r>
              <w:rPr>
                <w:b/>
                <w:bCs/>
                <w:smallCaps/>
                <w:color w:val="0000FF"/>
              </w:rPr>
              <w:t>acetylcholinesterase</w:t>
            </w:r>
            <w:r>
              <w:t xml:space="preserve"> (s. </w:t>
            </w:r>
            <w:r>
              <w:rPr>
                <w:b/>
                <w:bCs/>
              </w:rPr>
              <w:t>true</w:t>
            </w:r>
            <w:r>
              <w:t xml:space="preserve"> or </w:t>
            </w:r>
            <w:r>
              <w:rPr>
                <w:b/>
                <w:bCs/>
              </w:rPr>
              <w:t>specific cholinesterase</w:t>
            </w:r>
            <w:r>
              <w:t>);</w:t>
            </w:r>
          </w:p>
          <w:p w:rsidR="00BB3782" w:rsidRDefault="00BB3782">
            <w:pPr>
              <w:pStyle w:val="NormalWeb"/>
              <w:numPr>
                <w:ilvl w:val="1"/>
                <w:numId w:val="31"/>
              </w:numPr>
            </w:pPr>
            <w:r>
              <w:t>clustered in postsynaptic membrane and in synaptic cleft; some is found in glia.</w:t>
            </w:r>
          </w:p>
          <w:p w:rsidR="00BB3782" w:rsidRDefault="00BB3782">
            <w:pPr>
              <w:pStyle w:val="NormalWeb"/>
              <w:numPr>
                <w:ilvl w:val="1"/>
                <w:numId w:val="31"/>
              </w:numPr>
            </w:pPr>
            <w:r>
              <w:t>greatest affinity for Acch, but also hydrolyzes other choline esters.</w:t>
            </w:r>
          </w:p>
          <w:p w:rsidR="00BB3782" w:rsidRDefault="00BB3782" w:rsidP="00E85BB8">
            <w:pPr>
              <w:pStyle w:val="NormalWeb"/>
              <w:numPr>
                <w:ilvl w:val="0"/>
                <w:numId w:val="31"/>
              </w:numPr>
            </w:pPr>
            <w:r>
              <w:rPr>
                <w:b/>
                <w:bCs/>
                <w:smallCaps/>
                <w:color w:val="800000"/>
              </w:rPr>
              <w:t>pseudocholinesterase</w:t>
            </w:r>
            <w:r>
              <w:t xml:space="preserve"> (s. </w:t>
            </w:r>
            <w:r>
              <w:rPr>
                <w:b/>
                <w:bCs/>
              </w:rPr>
              <w:t>nonspecific cholinesterase</w:t>
            </w:r>
            <w:r>
              <w:t>) - found in plasma (synthesized in liver); also capable of hydrolyzing A</w:t>
            </w:r>
            <w:r w:rsidR="00E85BB8">
              <w:t>cc</w:t>
            </w:r>
            <w:r>
              <w:t>h.</w:t>
            </w:r>
          </w:p>
        </w:tc>
      </w:tr>
    </w:tbl>
    <w:p w:rsidR="00BB3782" w:rsidRDefault="00BB3782"/>
    <w:p w:rsidR="00BB3782" w:rsidRDefault="00BB3782" w:rsidP="00C57D69">
      <w:r>
        <w:t xml:space="preserve">N.B. cholinergic synapse is unique – </w:t>
      </w:r>
      <w:r>
        <w:rPr>
          <w:highlight w:val="yellow"/>
        </w:rPr>
        <w:t xml:space="preserve">transmitter is inactivated by </w:t>
      </w:r>
      <w:r>
        <w:rPr>
          <w:b/>
          <w:bCs/>
          <w:highlight w:val="yellow"/>
        </w:rPr>
        <w:t>enzymatic destruction</w:t>
      </w:r>
      <w:r>
        <w:t xml:space="preserve"> (vs. in other synapses – by transmitter </w:t>
      </w:r>
      <w:r>
        <w:rPr>
          <w:b/>
          <w:bCs/>
        </w:rPr>
        <w:t>diffusion / active reuptake</w:t>
      </w:r>
      <w:r>
        <w:t xml:space="preserve"> from synaptic cleft).</w:t>
      </w:r>
    </w:p>
    <w:p w:rsidR="00BB3782" w:rsidRDefault="00BB3782" w:rsidP="00C57D69"/>
    <w:p w:rsidR="00BB3782" w:rsidRDefault="00BB3782" w:rsidP="00C57D69">
      <w:pPr>
        <w:pStyle w:val="Nervous6"/>
        <w:ind w:right="7228"/>
        <w:rPr>
          <w:highlight w:val="black"/>
        </w:rPr>
      </w:pPr>
      <w:r>
        <w:rPr>
          <w:highlight w:val="black"/>
        </w:rPr>
        <w:t>function &amp; location</w:t>
      </w:r>
    </w:p>
    <w:p w:rsidR="00BB3782" w:rsidRDefault="00BB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20" w:right="4394"/>
        <w:jc w:val="center"/>
      </w:pPr>
      <w:r>
        <w:t xml:space="preserve">Acetylcholine – </w:t>
      </w:r>
      <w:r>
        <w:rPr>
          <w:b/>
          <w:bCs/>
          <w:smallCaps/>
          <w:color w:val="FF0000"/>
        </w:rPr>
        <w:t>excitatory</w:t>
      </w:r>
      <w:r>
        <w:rPr>
          <w:b/>
          <w:bCs/>
          <w:color w:val="FF0000"/>
        </w:rPr>
        <w:t xml:space="preserve"> neurotransmitter</w:t>
      </w:r>
      <w:r>
        <w:t>.</w:t>
      </w:r>
    </w:p>
    <w:p w:rsidR="00BB3782" w:rsidRDefault="00BB3782">
      <w:r>
        <w:rPr>
          <w:u w:val="single"/>
        </w:rPr>
        <w:t>Most significant functions of Acch</w:t>
      </w:r>
      <w:r>
        <w:t xml:space="preserve"> – </w:t>
      </w:r>
      <w:r>
        <w:rPr>
          <w:b/>
          <w:bCs/>
        </w:rPr>
        <w:t>movement</w:t>
      </w:r>
      <w:r>
        <w:t xml:space="preserve"> and </w:t>
      </w:r>
      <w:r>
        <w:rPr>
          <w:b/>
          <w:bCs/>
        </w:rPr>
        <w:t>memory-cognition</w:t>
      </w:r>
      <w:r>
        <w:t>.</w:t>
      </w:r>
    </w:p>
    <w:p w:rsidR="00BB3782" w:rsidRDefault="00BB3782"/>
    <w:p w:rsidR="00BB3782" w:rsidRDefault="00BB3782">
      <w:r>
        <w:rPr>
          <w:u w:val="single"/>
        </w:rPr>
        <w:t xml:space="preserve">Major transmitter of </w:t>
      </w:r>
      <w:r>
        <w:rPr>
          <w:highlight w:val="yellow"/>
          <w:u w:val="single"/>
        </w:rPr>
        <w:t>PNS</w:t>
      </w:r>
      <w:r>
        <w:t>:</w:t>
      </w:r>
    </w:p>
    <w:p w:rsidR="00BB3782" w:rsidRDefault="00BB3782">
      <w:pPr>
        <w:numPr>
          <w:ilvl w:val="0"/>
          <w:numId w:val="30"/>
        </w:numPr>
      </w:pPr>
      <w:r>
        <w:t>myoneural junction</w:t>
      </w:r>
    </w:p>
    <w:p w:rsidR="00BB3782" w:rsidRDefault="00BB3782">
      <w:pPr>
        <w:numPr>
          <w:ilvl w:val="0"/>
          <w:numId w:val="30"/>
        </w:numPr>
      </w:pPr>
      <w:r>
        <w:t>preganglionic autonomic endings</w:t>
      </w:r>
    </w:p>
    <w:p w:rsidR="00BB3782" w:rsidRDefault="00BB3782">
      <w:pPr>
        <w:numPr>
          <w:ilvl w:val="0"/>
          <w:numId w:val="30"/>
        </w:numPr>
      </w:pPr>
      <w:r>
        <w:t>postganglionic autonomic endings:</w:t>
      </w:r>
    </w:p>
    <w:p w:rsidR="00BB3782" w:rsidRDefault="00BB3782">
      <w:pPr>
        <w:numPr>
          <w:ilvl w:val="2"/>
          <w:numId w:val="30"/>
        </w:numPr>
      </w:pPr>
      <w:r>
        <w:t>parasympathetic</w:t>
      </w:r>
    </w:p>
    <w:p w:rsidR="00BB3782" w:rsidRDefault="00BB3782">
      <w:pPr>
        <w:numPr>
          <w:ilvl w:val="2"/>
          <w:numId w:val="30"/>
        </w:numPr>
      </w:pPr>
      <w:r>
        <w:t>sympathetic to sweat gland, and muscle vasodilator</w:t>
      </w:r>
    </w:p>
    <w:p w:rsidR="00BB3782" w:rsidRDefault="00BB3782"/>
    <w:p w:rsidR="00BB3782" w:rsidRDefault="00BB3782">
      <w:r>
        <w:rPr>
          <w:u w:val="single"/>
        </w:rPr>
        <w:t xml:space="preserve">In </w:t>
      </w:r>
      <w:r>
        <w:rPr>
          <w:highlight w:val="yellow"/>
          <w:u w:val="single"/>
        </w:rPr>
        <w:t>CNS</w:t>
      </w:r>
      <w:r>
        <w:rPr>
          <w:u w:val="single"/>
        </w:rPr>
        <w:t xml:space="preserve"> cholinerginius neuronus galima lokalizuoti</w:t>
      </w:r>
      <w:r>
        <w:t xml:space="preserve"> tik netiesiogiai – aptinkant </w:t>
      </w:r>
      <w:r>
        <w:rPr>
          <w:b/>
          <w:bCs/>
          <w:smallCaps/>
          <w:color w:val="0000FF"/>
        </w:rPr>
        <w:t xml:space="preserve">choline acetyltransferase </w:t>
      </w:r>
      <w:r>
        <w:t>arba</w:t>
      </w:r>
      <w:r>
        <w:rPr>
          <w:b/>
          <w:bCs/>
          <w:smallCaps/>
          <w:color w:val="0000FF"/>
        </w:rPr>
        <w:t xml:space="preserve"> acetylcholinesterase</w:t>
      </w:r>
      <w:r>
        <w:t>:</w:t>
      </w:r>
    </w:p>
    <w:p w:rsidR="00BB3782" w:rsidRDefault="00BB3782">
      <w:pPr>
        <w:numPr>
          <w:ilvl w:val="0"/>
          <w:numId w:val="20"/>
        </w:numPr>
      </w:pPr>
      <w:r>
        <w:rPr>
          <w:b/>
          <w:bCs/>
        </w:rPr>
        <w:t>Striatum</w:t>
      </w:r>
      <w:r>
        <w:t xml:space="preserve"> – intrinsic neurons.</w:t>
      </w:r>
    </w:p>
    <w:p w:rsidR="00BB3782" w:rsidRDefault="00BB3782">
      <w:pPr>
        <w:numPr>
          <w:ilvl w:val="0"/>
          <w:numId w:val="20"/>
        </w:numPr>
      </w:pPr>
      <w:r>
        <w:rPr>
          <w:b/>
          <w:bCs/>
        </w:rPr>
        <w:t>Basal forebrain</w:t>
      </w:r>
      <w:r>
        <w:t xml:space="preserve"> – </w:t>
      </w:r>
      <w:r>
        <w:rPr>
          <w:i/>
          <w:iCs/>
        </w:rPr>
        <w:t>nucleus basalis of Meynert</w:t>
      </w:r>
      <w:r>
        <w:t xml:space="preserve"> in gigantocellular complex of basal forebrain (projects diffusely to hippocampus and entire cortex - involved in motivation, perception, and cognition); degenerates in </w:t>
      </w:r>
      <w:r>
        <w:rPr>
          <w:i/>
          <w:iCs/>
          <w:color w:val="FF0000"/>
        </w:rPr>
        <w:t>Alzheimer disease</w:t>
      </w:r>
      <w:r>
        <w:t>.</w:t>
      </w:r>
    </w:p>
    <w:p w:rsidR="00BB3782" w:rsidRDefault="00BB3782">
      <w:pPr>
        <w:numPr>
          <w:ilvl w:val="0"/>
          <w:numId w:val="20"/>
        </w:numPr>
      </w:pPr>
      <w:r>
        <w:rPr>
          <w:b/>
          <w:bCs/>
        </w:rPr>
        <w:t>RF</w:t>
      </w:r>
      <w:r>
        <w:t xml:space="preserve"> (</w:t>
      </w:r>
      <w:r>
        <w:rPr>
          <w:i/>
          <w:iCs/>
        </w:rPr>
        <w:t>nucleus pedunculopontinus, nucleus laterodorsalis</w:t>
      </w:r>
      <w:r>
        <w:t xml:space="preserve">) – project strongly to intralaminar nuclei (dalis ARAS sistemos); ponto-geniculo-occipital spike system responsible for </w:t>
      </w:r>
      <w:r w:rsidRPr="00E85BB8">
        <w:t>REM</w:t>
      </w:r>
      <w:r>
        <w:t xml:space="preserve"> sleep is cholinergic.</w:t>
      </w:r>
    </w:p>
    <w:p w:rsidR="00BB3782" w:rsidRDefault="00BB3782">
      <w:pPr>
        <w:numPr>
          <w:ilvl w:val="0"/>
          <w:numId w:val="20"/>
        </w:numPr>
      </w:pPr>
      <w:r>
        <w:t xml:space="preserve">Some amacrine cells in </w:t>
      </w:r>
      <w:r>
        <w:rPr>
          <w:b/>
          <w:bCs/>
        </w:rPr>
        <w:t>retina</w:t>
      </w:r>
      <w:r>
        <w:t>.</w:t>
      </w:r>
    </w:p>
    <w:p w:rsidR="00BB3782" w:rsidRDefault="00BB3782">
      <w:pPr>
        <w:pStyle w:val="NormalWeb"/>
        <w:numPr>
          <w:ilvl w:val="1"/>
          <w:numId w:val="20"/>
        </w:numPr>
      </w:pPr>
      <w:r>
        <w:t xml:space="preserve">distribution of cholinergic neurons </w:t>
      </w:r>
      <w:r>
        <w:rPr>
          <w:i/>
          <w:iCs/>
        </w:rPr>
        <w:t>resembles that of monoaminergic systems</w:t>
      </w:r>
      <w:r>
        <w:t xml:space="preserve"> (cholinergic neurons project diffusely to much of brain) but differs in that there are also cholinergic interneurons and short cholinergic systems throughout </w:t>
      </w:r>
      <w:r w:rsidRPr="00E85BB8">
        <w:t>CNS</w:t>
      </w:r>
      <w:r>
        <w:t>.</w:t>
      </w:r>
    </w:p>
    <w:p w:rsidR="00BB3782" w:rsidRDefault="00BB3782"/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Receptors</w:t>
      </w:r>
    </w:p>
    <w:p w:rsidR="00BB3782" w:rsidRDefault="00BB3782">
      <w:pPr>
        <w:rPr>
          <w:u w:val="single"/>
        </w:rPr>
      </w:pPr>
      <w:r>
        <w:rPr>
          <w:b/>
          <w:bCs/>
          <w:u w:val="single"/>
        </w:rPr>
        <w:t>Nicotinic (N) cholinergic receptors</w:t>
      </w:r>
    </w:p>
    <w:p w:rsidR="00BB3782" w:rsidRDefault="00BB3782">
      <w:pPr>
        <w:numPr>
          <w:ilvl w:val="0"/>
          <w:numId w:val="32"/>
        </w:numPr>
      </w:pPr>
      <w:r>
        <w:t>located in:</w:t>
      </w:r>
    </w:p>
    <w:p w:rsidR="00BB3782" w:rsidRDefault="00BB3782">
      <w:pPr>
        <w:numPr>
          <w:ilvl w:val="1"/>
          <w:numId w:val="32"/>
        </w:numPr>
      </w:pPr>
      <w:r>
        <w:rPr>
          <w:b/>
          <w:bCs/>
          <w:color w:val="0000FF"/>
        </w:rPr>
        <w:t>neuromuscular junctions</w:t>
      </w:r>
      <w:r>
        <w:t xml:space="preserve"> (muscle type N receptors)</w:t>
      </w:r>
    </w:p>
    <w:p w:rsidR="00BB3782" w:rsidRDefault="00BB3782">
      <w:pPr>
        <w:numPr>
          <w:ilvl w:val="1"/>
          <w:numId w:val="32"/>
        </w:numPr>
      </w:pPr>
      <w:r>
        <w:rPr>
          <w:b/>
          <w:bCs/>
          <w:color w:val="0000FF"/>
        </w:rPr>
        <w:t>autonomic ganglia</w:t>
      </w:r>
      <w:r>
        <w:t xml:space="preserve"> (neuronal type N receptors)</w:t>
      </w:r>
      <w:r>
        <w:tab/>
      </w:r>
      <w:r>
        <w:tab/>
      </w:r>
      <w:r>
        <w:rPr>
          <w:color w:val="808080"/>
        </w:rPr>
        <w:t>also see A34, A35 p.</w:t>
      </w:r>
    </w:p>
    <w:p w:rsidR="00BB3782" w:rsidRDefault="00BB3782">
      <w:pPr>
        <w:numPr>
          <w:ilvl w:val="1"/>
          <w:numId w:val="32"/>
        </w:numPr>
      </w:pPr>
      <w:r>
        <w:rPr>
          <w:b/>
          <w:bCs/>
          <w:color w:val="0000FF"/>
        </w:rPr>
        <w:t>CNS</w:t>
      </w:r>
      <w:r>
        <w:t xml:space="preserve"> (some N receptors are located </w:t>
      </w:r>
      <w:r>
        <w:rPr>
          <w:i/>
          <w:iCs/>
        </w:rPr>
        <w:t>presynaptically</w:t>
      </w:r>
      <w:r>
        <w:t xml:space="preserve"> on </w:t>
      </w:r>
      <w:r>
        <w:rPr>
          <w:smallCaps/>
        </w:rPr>
        <w:t>glutamine</w:t>
      </w:r>
      <w:r>
        <w:t>-secreting axon terminals - facilitate glutamate release)</w:t>
      </w:r>
    </w:p>
    <w:p w:rsidR="00BB3782" w:rsidRDefault="00BB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 w:right="2551"/>
      </w:pPr>
      <w:r>
        <w:t xml:space="preserve">palengvinimas – </w:t>
      </w:r>
      <w:r>
        <w:rPr>
          <w:b/>
          <w:bCs/>
        </w:rPr>
        <w:t>N</w:t>
      </w:r>
      <w:r>
        <w:t xml:space="preserve"> receptoriai esti pirmosiose sinapsėse už C</w:t>
      </w:r>
      <w:r>
        <w:rPr>
          <w:b/>
          <w:bCs/>
        </w:rPr>
        <w:t>N</w:t>
      </w:r>
      <w:r>
        <w:t>S ribų</w:t>
      </w:r>
    </w:p>
    <w:p w:rsidR="00BB3782" w:rsidRDefault="00BB3782">
      <w:pPr>
        <w:numPr>
          <w:ilvl w:val="0"/>
          <w:numId w:val="32"/>
        </w:numPr>
      </w:pPr>
      <w:r>
        <w:rPr>
          <w:b/>
          <w:bCs/>
          <w:color w:val="008000"/>
        </w:rPr>
        <w:t>ligand-gated ion channels</w:t>
      </w:r>
      <w:r>
        <w:t xml:space="preserve"> - activated receptor permits passage of </w:t>
      </w:r>
      <w:r>
        <w:rPr>
          <w:highlight w:val="yellow"/>
        </w:rPr>
        <w:t>Na</w:t>
      </w:r>
      <w:r>
        <w:rPr>
          <w:highlight w:val="yellow"/>
          <w:vertAlign w:val="superscript"/>
        </w:rPr>
        <w:t>+</w:t>
      </w:r>
      <w:r>
        <w:t xml:space="preserve"> (and other cations*) through central channel in receptor molecule.</w:t>
      </w:r>
    </w:p>
    <w:p w:rsidR="00BB3782" w:rsidRDefault="00BB3782">
      <w:pPr>
        <w:ind w:left="2160"/>
      </w:pPr>
      <w:r>
        <w:t xml:space="preserve">* </w:t>
      </w:r>
      <w:r>
        <w:rPr>
          <w:i/>
          <w:iCs/>
        </w:rPr>
        <w:t>neuronal type N receptors</w:t>
      </w:r>
      <w:r>
        <w:t xml:space="preserve"> have high permeability to </w:t>
      </w:r>
      <w:r>
        <w:rPr>
          <w:highlight w:val="yellow"/>
        </w:rPr>
        <w:t>Ca</w:t>
      </w:r>
      <w:r>
        <w:rPr>
          <w:highlight w:val="yellow"/>
          <w:vertAlign w:val="superscript"/>
        </w:rPr>
        <w:t>2+</w:t>
      </w:r>
    </w:p>
    <w:p w:rsidR="00BB3782" w:rsidRDefault="00BB3782">
      <w:pPr>
        <w:ind w:left="2160"/>
      </w:pPr>
      <w:r>
        <w:t>(role in synaptic facilitation and learning);</w:t>
      </w:r>
    </w:p>
    <w:p w:rsidR="00BB3782" w:rsidRDefault="00BB3782">
      <w:pPr>
        <w:ind w:left="2160"/>
      </w:pPr>
      <w:r>
        <w:rPr>
          <w:i/>
          <w:iCs/>
        </w:rPr>
        <w:t>muscular type N receptors</w:t>
      </w:r>
      <w:r>
        <w:t xml:space="preserve"> also permit </w:t>
      </w:r>
      <w:r>
        <w:rPr>
          <w:highlight w:val="yellow"/>
        </w:rPr>
        <w:t>K</w:t>
      </w:r>
      <w:r>
        <w:rPr>
          <w:highlight w:val="yellow"/>
          <w:vertAlign w:val="superscript"/>
        </w:rPr>
        <w:t>+</w:t>
      </w:r>
      <w:r>
        <w:t xml:space="preserve"> efflux, but Na</w:t>
      </w:r>
      <w:r>
        <w:rPr>
          <w:vertAlign w:val="superscript"/>
        </w:rPr>
        <w:t>+</w:t>
      </w:r>
      <w:r>
        <w:t xml:space="preserve"> influx is much greater</w:t>
      </w:r>
    </w:p>
    <w:p w:rsidR="00BB3782" w:rsidRDefault="00BB3782">
      <w:pPr>
        <w:ind w:left="2160"/>
      </w:pPr>
      <w:r>
        <w:t>(due to greater electrochemical gradient) → depolarization.</w:t>
      </w:r>
    </w:p>
    <w:p w:rsidR="00BB3782" w:rsidRDefault="00BB3782">
      <w:pPr>
        <w:numPr>
          <w:ilvl w:val="0"/>
          <w:numId w:val="32"/>
        </w:numPr>
      </w:pPr>
      <w:r>
        <w:t>receptor is made of 5 subunits (α, α, β, δ, γ); both α subunits must bind 1 Acch molecule each to activate whole receptor (i.e. open ion channel).</w:t>
      </w:r>
    </w:p>
    <w:p w:rsidR="00BB3782" w:rsidRDefault="00BB3782"/>
    <w:p w:rsidR="00BB3782" w:rsidRDefault="00BB3782">
      <w:pPr>
        <w:rPr>
          <w:u w:val="single"/>
        </w:rPr>
      </w:pPr>
      <w:r>
        <w:rPr>
          <w:b/>
          <w:bCs/>
          <w:u w:val="single"/>
        </w:rPr>
        <w:t>Muscarinic (M) cholinergic receptors</w:t>
      </w:r>
    </w:p>
    <w:p w:rsidR="00BB3782" w:rsidRDefault="00BB3782">
      <w:pPr>
        <w:numPr>
          <w:ilvl w:val="0"/>
          <w:numId w:val="32"/>
        </w:numPr>
      </w:pPr>
      <w:r>
        <w:t>located in:</w:t>
      </w:r>
    </w:p>
    <w:p w:rsidR="00BB3782" w:rsidRDefault="00BB3782">
      <w:pPr>
        <w:numPr>
          <w:ilvl w:val="0"/>
          <w:numId w:val="49"/>
        </w:numPr>
      </w:pPr>
      <w:r>
        <w:t>parasympathetic postaganglionic synapses (smooth muscle, heart, glands).</w:t>
      </w:r>
      <w:r>
        <w:rPr>
          <w:color w:val="808080"/>
        </w:rPr>
        <w:t xml:space="preserve">     see A34, A35 p.</w:t>
      </w:r>
    </w:p>
    <w:p w:rsidR="00BB3782" w:rsidRDefault="00BB3782">
      <w:pPr>
        <w:numPr>
          <w:ilvl w:val="0"/>
          <w:numId w:val="49"/>
        </w:numPr>
      </w:pPr>
      <w:r>
        <w:t>CNS (e.g. in striatum).</w:t>
      </w:r>
    </w:p>
    <w:p w:rsidR="00BB3782" w:rsidRDefault="00BB3782">
      <w:pPr>
        <w:numPr>
          <w:ilvl w:val="0"/>
          <w:numId w:val="32"/>
        </w:numPr>
      </w:pPr>
      <w:r>
        <w:t xml:space="preserve">serpentine receptors </w:t>
      </w:r>
      <w:r>
        <w:rPr>
          <w:b/>
          <w:bCs/>
          <w:color w:val="008000"/>
        </w:rPr>
        <w:t>coupled via G proteins</w:t>
      </w:r>
      <w:r>
        <w:t xml:space="preserve"> to adenylyl cyclase, K</w:t>
      </w:r>
      <w:r>
        <w:rPr>
          <w:vertAlign w:val="superscript"/>
        </w:rPr>
        <w:t>+</w:t>
      </w:r>
      <w:r>
        <w:t xml:space="preserve"> channels, phospholipase C.</w:t>
      </w:r>
    </w:p>
    <w:p w:rsidR="00BB3782" w:rsidRDefault="00BB3782"/>
    <w:p w:rsidR="00BB3782" w:rsidRDefault="00BB3782">
      <w:pPr>
        <w:rPr>
          <w:b/>
          <w:bCs/>
          <w:caps/>
          <w:color w:val="CCFFCC"/>
          <w:highlight w:val="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535"/>
        <w:gridCol w:w="1979"/>
        <w:gridCol w:w="1535"/>
        <w:gridCol w:w="2585"/>
      </w:tblGrid>
      <w:tr w:rsidR="00BB3782">
        <w:tc>
          <w:tcPr>
            <w:tcW w:w="2376" w:type="dxa"/>
            <w:shd w:val="clear" w:color="auto" w:fill="D9D9D9"/>
            <w:vAlign w:val="center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Receptor Type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Messenger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Channel Effects</w:t>
            </w:r>
          </w:p>
        </w:tc>
        <w:tc>
          <w:tcPr>
            <w:tcW w:w="1557" w:type="dxa"/>
            <w:shd w:val="clear" w:color="auto" w:fill="D9D9D9"/>
            <w:vAlign w:val="center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Agonists</w:t>
            </w:r>
          </w:p>
        </w:tc>
        <w:tc>
          <w:tcPr>
            <w:tcW w:w="2659" w:type="dxa"/>
            <w:shd w:val="clear" w:color="auto" w:fill="D9D9D9"/>
            <w:vAlign w:val="center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Antagonists</w:t>
            </w:r>
          </w:p>
        </w:tc>
      </w:tr>
      <w:tr w:rsidR="00BB3782">
        <w:trPr>
          <w:cantSplit/>
          <w:trHeight w:val="285"/>
        </w:trPr>
        <w:tc>
          <w:tcPr>
            <w:tcW w:w="2376" w:type="dxa"/>
            <w:vAlign w:val="center"/>
          </w:tcPr>
          <w:p w:rsidR="00BB3782" w:rsidRDefault="00BB3782">
            <w:pPr>
              <w:ind w:left="284" w:hanging="284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(neuronal type + adrenal medulla)</w:t>
            </w:r>
          </w:p>
        </w:tc>
        <w:tc>
          <w:tcPr>
            <w:tcW w:w="1560" w:type="dxa"/>
            <w:vMerge w:val="restart"/>
            <w:vAlign w:val="center"/>
          </w:tcPr>
          <w:p w:rsidR="00BB3782" w:rsidRDefault="00BB3782">
            <w:pPr>
              <w:jc w:val="center"/>
            </w:pPr>
            <w:r>
              <w:t>–</w:t>
            </w:r>
          </w:p>
        </w:tc>
        <w:tc>
          <w:tcPr>
            <w:tcW w:w="1986" w:type="dxa"/>
            <w:vAlign w:val="center"/>
          </w:tcPr>
          <w:p w:rsidR="00BB3782" w:rsidRDefault="00BB3782">
            <w:pPr>
              <w:rPr>
                <w:vertAlign w:val="superscript"/>
              </w:rPr>
            </w:pPr>
            <w:r>
              <w:t>↑ Na</w:t>
            </w:r>
            <w:r>
              <w:rPr>
                <w:vertAlign w:val="superscript"/>
              </w:rPr>
              <w:t>+</w:t>
            </w:r>
            <w:r>
              <w:t>, Ca</w:t>
            </w:r>
            <w:r>
              <w:rPr>
                <w:vertAlign w:val="superscript"/>
              </w:rPr>
              <w:t>2+</w:t>
            </w:r>
          </w:p>
        </w:tc>
        <w:tc>
          <w:tcPr>
            <w:tcW w:w="1557" w:type="dxa"/>
            <w:vMerge w:val="restart"/>
            <w:vAlign w:val="center"/>
          </w:tcPr>
          <w:p w:rsidR="00BB3782" w:rsidRDefault="00BB3782">
            <w:r>
              <w:rPr>
                <w:smallCaps/>
                <w:color w:val="0000FF"/>
              </w:rPr>
              <w:t xml:space="preserve">nicotine </w:t>
            </w:r>
            <w:r>
              <w:rPr>
                <w:sz w:val="20"/>
              </w:rPr>
              <w:t>(initialy stimulates but then blocks)</w:t>
            </w:r>
          </w:p>
        </w:tc>
        <w:tc>
          <w:tcPr>
            <w:tcW w:w="2659" w:type="dxa"/>
            <w:vAlign w:val="center"/>
          </w:tcPr>
          <w:p w:rsidR="00BB3782" w:rsidRDefault="00BB3782">
            <w:r>
              <w:rPr>
                <w:smallCaps/>
                <w:color w:val="FF0000"/>
              </w:rPr>
              <w:t>hexamethonium</w:t>
            </w:r>
          </w:p>
        </w:tc>
      </w:tr>
      <w:tr w:rsidR="00BB3782">
        <w:trPr>
          <w:cantSplit/>
          <w:trHeight w:val="285"/>
        </w:trPr>
        <w:tc>
          <w:tcPr>
            <w:tcW w:w="2376" w:type="dxa"/>
            <w:vAlign w:val="center"/>
          </w:tcPr>
          <w:p w:rsidR="00BB3782" w:rsidRDefault="00BB3782"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 (muscle type)</w:t>
            </w:r>
          </w:p>
        </w:tc>
        <w:tc>
          <w:tcPr>
            <w:tcW w:w="1560" w:type="dxa"/>
            <w:vMerge/>
            <w:vAlign w:val="center"/>
          </w:tcPr>
          <w:p w:rsidR="00BB3782" w:rsidRDefault="00BB3782"/>
        </w:tc>
        <w:tc>
          <w:tcPr>
            <w:tcW w:w="1986" w:type="dxa"/>
            <w:vAlign w:val="center"/>
          </w:tcPr>
          <w:p w:rsidR="00BB3782" w:rsidRDefault="00BB3782" w:rsidP="0071170F">
            <w:pPr>
              <w:rPr>
                <w:vertAlign w:val="superscript"/>
              </w:rPr>
            </w:pPr>
            <w:r>
              <w:t>↑ Na</w:t>
            </w:r>
            <w:r>
              <w:rPr>
                <w:vertAlign w:val="superscript"/>
              </w:rPr>
              <w:t>+</w:t>
            </w:r>
            <w:r>
              <w:t>, K</w:t>
            </w:r>
            <w:r>
              <w:rPr>
                <w:vertAlign w:val="superscript"/>
              </w:rPr>
              <w:t>+</w:t>
            </w:r>
          </w:p>
        </w:tc>
        <w:tc>
          <w:tcPr>
            <w:tcW w:w="1557" w:type="dxa"/>
            <w:vMerge/>
            <w:vAlign w:val="center"/>
          </w:tcPr>
          <w:p w:rsidR="00BB3782" w:rsidRDefault="00BB3782">
            <w:pPr>
              <w:rPr>
                <w:smallCaps/>
                <w:color w:val="0000FF"/>
              </w:rPr>
            </w:pPr>
          </w:p>
        </w:tc>
        <w:tc>
          <w:tcPr>
            <w:tcW w:w="2659" w:type="dxa"/>
            <w:vAlign w:val="center"/>
          </w:tcPr>
          <w:p w:rsidR="00BB3782" w:rsidRDefault="00BB3782">
            <w:r>
              <w:rPr>
                <w:color w:val="FF0000"/>
              </w:rPr>
              <w:t>α-</w:t>
            </w:r>
            <w:r>
              <w:rPr>
                <w:smallCaps/>
                <w:color w:val="FF0000"/>
              </w:rPr>
              <w:t>bungarotoxin</w:t>
            </w:r>
            <w:r>
              <w:t xml:space="preserve"> </w:t>
            </w:r>
            <w:r>
              <w:rPr>
                <w:sz w:val="22"/>
              </w:rPr>
              <w:t>(snake venom),</w:t>
            </w:r>
            <w:r>
              <w:t xml:space="preserve"> </w:t>
            </w:r>
            <w:r>
              <w:rPr>
                <w:smallCaps/>
                <w:color w:val="FF0000"/>
              </w:rPr>
              <w:t>curare</w:t>
            </w:r>
          </w:p>
        </w:tc>
      </w:tr>
      <w:tr w:rsidR="00BB3782">
        <w:trPr>
          <w:cantSplit/>
        </w:trPr>
        <w:tc>
          <w:tcPr>
            <w:tcW w:w="2376" w:type="dxa"/>
            <w:shd w:val="clear" w:color="auto" w:fill="E6E6E6"/>
            <w:vAlign w:val="center"/>
          </w:tcPr>
          <w:p w:rsidR="00BB3782" w:rsidRDefault="00BB3782">
            <w:r>
              <w:t>M</w:t>
            </w:r>
            <w:r>
              <w:rPr>
                <w:vertAlign w:val="subscript"/>
              </w:rPr>
              <w:t>1</w:t>
            </w:r>
            <w:r>
              <w:t xml:space="preserve"> (brain, gastric parietal cells)</w:t>
            </w:r>
          </w:p>
        </w:tc>
        <w:tc>
          <w:tcPr>
            <w:tcW w:w="1560" w:type="dxa"/>
            <w:vAlign w:val="center"/>
          </w:tcPr>
          <w:p w:rsidR="00BB3782" w:rsidRDefault="00BB3782">
            <w:r>
              <w:t>↑ IP</w:t>
            </w:r>
            <w:r>
              <w:rPr>
                <w:vertAlign w:val="subscript"/>
              </w:rPr>
              <w:t>3</w:t>
            </w:r>
            <w:r>
              <w:t xml:space="preserve"> &amp; DAG</w:t>
            </w:r>
          </w:p>
        </w:tc>
        <w:tc>
          <w:tcPr>
            <w:tcW w:w="1986" w:type="dxa"/>
            <w:vAlign w:val="center"/>
          </w:tcPr>
          <w:p w:rsidR="00BB3782" w:rsidRDefault="00BB3782">
            <w:r>
              <w:t>↑ Ca</w:t>
            </w:r>
            <w:r>
              <w:rPr>
                <w:vertAlign w:val="superscript"/>
              </w:rPr>
              <w:t>2+</w:t>
            </w:r>
          </w:p>
        </w:tc>
        <w:tc>
          <w:tcPr>
            <w:tcW w:w="1557" w:type="dxa"/>
            <w:vMerge w:val="restart"/>
            <w:vAlign w:val="center"/>
          </w:tcPr>
          <w:p w:rsidR="00BB3782" w:rsidRDefault="00BB3782">
            <w:r>
              <w:rPr>
                <w:smallCaps/>
                <w:color w:val="0000FF"/>
              </w:rPr>
              <w:t>muscarine</w:t>
            </w:r>
            <w:r>
              <w:t xml:space="preserve"> </w:t>
            </w:r>
            <w:r w:rsidRPr="00D92182">
              <w:rPr>
                <w:sz w:val="20"/>
              </w:rPr>
              <w:t>(alkaloid in toadstools, Amanita muscaria)</w:t>
            </w:r>
          </w:p>
        </w:tc>
        <w:tc>
          <w:tcPr>
            <w:tcW w:w="2659" w:type="dxa"/>
            <w:vMerge w:val="restart"/>
            <w:vAlign w:val="center"/>
          </w:tcPr>
          <w:p w:rsidR="003560B3" w:rsidRDefault="00BB3782">
            <w:pPr>
              <w:rPr>
                <w:sz w:val="22"/>
              </w:rPr>
            </w:pPr>
            <w:r>
              <w:rPr>
                <w:smallCaps/>
                <w:color w:val="FF0000"/>
              </w:rPr>
              <w:t>atropine</w:t>
            </w:r>
            <w:r>
              <w:rPr>
                <w:sz w:val="22"/>
              </w:rPr>
              <w:t>,</w:t>
            </w:r>
            <w:r>
              <w:rPr>
                <w:smallCaps/>
                <w:color w:val="FF0000"/>
              </w:rPr>
              <w:t xml:space="preserve"> scopolamine</w:t>
            </w:r>
            <w:r w:rsidR="003560B3">
              <w:rPr>
                <w:sz w:val="22"/>
              </w:rPr>
              <w:t>,</w:t>
            </w:r>
          </w:p>
          <w:p w:rsidR="00BB3782" w:rsidRPr="003560B3" w:rsidRDefault="00B5601B">
            <w:pPr>
              <w:rPr>
                <w:sz w:val="22"/>
              </w:rPr>
            </w:pPr>
            <w:r>
              <w:rPr>
                <w:sz w:val="22"/>
              </w:rPr>
              <w:t>selective M</w:t>
            </w:r>
            <w:r w:rsidRPr="00D92182"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 xml:space="preserve"> antagonists (</w:t>
            </w:r>
            <w:r w:rsidRPr="00B5601B">
              <w:rPr>
                <w:smallCaps/>
                <w:color w:val="FF0000"/>
              </w:rPr>
              <w:t>tolterodine</w:t>
            </w:r>
            <w:r w:rsidRPr="00B5601B">
              <w:t xml:space="preserve">, </w:t>
            </w:r>
            <w:r w:rsidRPr="00B5601B">
              <w:rPr>
                <w:smallCaps/>
                <w:color w:val="FF0000"/>
              </w:rPr>
              <w:t>darifenacin</w:t>
            </w:r>
            <w:r w:rsidRPr="00B5601B">
              <w:t xml:space="preserve">, </w:t>
            </w:r>
            <w:r w:rsidRPr="00B5601B">
              <w:rPr>
                <w:smallCaps/>
                <w:color w:val="FF0000"/>
              </w:rPr>
              <w:t>solifenacin</w:t>
            </w:r>
            <w:r>
              <w:t>)</w:t>
            </w:r>
          </w:p>
        </w:tc>
      </w:tr>
      <w:tr w:rsidR="00BB3782">
        <w:trPr>
          <w:cantSplit/>
        </w:trPr>
        <w:tc>
          <w:tcPr>
            <w:tcW w:w="2376" w:type="dxa"/>
            <w:shd w:val="clear" w:color="auto" w:fill="E6E6E6"/>
            <w:vAlign w:val="center"/>
          </w:tcPr>
          <w:p w:rsidR="00BB3782" w:rsidRDefault="00BB3782" w:rsidP="0071170F">
            <w:r>
              <w:t>M</w:t>
            </w:r>
            <w:r>
              <w:rPr>
                <w:vertAlign w:val="subscript"/>
              </w:rPr>
              <w:t>2</w:t>
            </w:r>
            <w:r>
              <w:t xml:space="preserve"> (cardiac cells, smooth muscle)</w:t>
            </w:r>
          </w:p>
        </w:tc>
        <w:tc>
          <w:tcPr>
            <w:tcW w:w="1560" w:type="dxa"/>
            <w:vAlign w:val="center"/>
          </w:tcPr>
          <w:p w:rsidR="00BB3782" w:rsidRDefault="00BB3782" w:rsidP="0071170F">
            <w:r>
              <w:t>↓ cAMP</w:t>
            </w:r>
          </w:p>
        </w:tc>
        <w:tc>
          <w:tcPr>
            <w:tcW w:w="1986" w:type="dxa"/>
            <w:vAlign w:val="center"/>
          </w:tcPr>
          <w:p w:rsidR="00BB3782" w:rsidRDefault="00BB3782">
            <w:r>
              <w:t>↑ K</w:t>
            </w:r>
            <w:r>
              <w:rPr>
                <w:vertAlign w:val="superscript"/>
              </w:rPr>
              <w:t>+</w:t>
            </w:r>
            <w:r>
              <w:t xml:space="preserve"> </w:t>
            </w:r>
            <w:r>
              <w:rPr>
                <w:sz w:val="22"/>
              </w:rPr>
              <w:t>(hyperpolarization)</w:t>
            </w:r>
          </w:p>
        </w:tc>
        <w:tc>
          <w:tcPr>
            <w:tcW w:w="1557" w:type="dxa"/>
            <w:vMerge/>
            <w:vAlign w:val="center"/>
          </w:tcPr>
          <w:p w:rsidR="00BB3782" w:rsidRDefault="00BB3782"/>
        </w:tc>
        <w:tc>
          <w:tcPr>
            <w:tcW w:w="2659" w:type="dxa"/>
            <w:vMerge/>
            <w:vAlign w:val="center"/>
          </w:tcPr>
          <w:p w:rsidR="00BB3782" w:rsidRDefault="00BB3782"/>
        </w:tc>
      </w:tr>
      <w:tr w:rsidR="00BB3782">
        <w:trPr>
          <w:cantSplit/>
        </w:trPr>
        <w:tc>
          <w:tcPr>
            <w:tcW w:w="2376" w:type="dxa"/>
            <w:shd w:val="clear" w:color="auto" w:fill="E6E6E6"/>
            <w:vAlign w:val="center"/>
          </w:tcPr>
          <w:p w:rsidR="00BB3782" w:rsidRDefault="00BB3782">
            <w:r>
              <w:t>M</w:t>
            </w:r>
            <w:r>
              <w:rPr>
                <w:vertAlign w:val="subscript"/>
              </w:rPr>
              <w:t>3</w:t>
            </w:r>
            <w:r>
              <w:t xml:space="preserve"> (</w:t>
            </w:r>
            <w:r w:rsidR="004551EC">
              <w:t xml:space="preserve">salivary </w:t>
            </w:r>
            <w:r>
              <w:t>glands, smooth muscle</w:t>
            </w:r>
            <w:r w:rsidR="004551EC">
              <w:t>*, iris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BB3782" w:rsidRDefault="00BB3782">
            <w:r>
              <w:t>↓ cAMP</w:t>
            </w:r>
          </w:p>
        </w:tc>
        <w:tc>
          <w:tcPr>
            <w:tcW w:w="1986" w:type="dxa"/>
            <w:vAlign w:val="center"/>
          </w:tcPr>
          <w:p w:rsidR="00BB3782" w:rsidRDefault="00BB3782"/>
        </w:tc>
        <w:tc>
          <w:tcPr>
            <w:tcW w:w="1557" w:type="dxa"/>
            <w:vMerge/>
            <w:vAlign w:val="center"/>
          </w:tcPr>
          <w:p w:rsidR="00BB3782" w:rsidRDefault="00BB3782"/>
        </w:tc>
        <w:tc>
          <w:tcPr>
            <w:tcW w:w="2659" w:type="dxa"/>
            <w:vMerge/>
            <w:vAlign w:val="center"/>
          </w:tcPr>
          <w:p w:rsidR="00BB3782" w:rsidRDefault="00BB3782"/>
        </w:tc>
      </w:tr>
      <w:tr w:rsidR="00BB3782">
        <w:trPr>
          <w:cantSplit/>
        </w:trPr>
        <w:tc>
          <w:tcPr>
            <w:tcW w:w="2376" w:type="dxa"/>
            <w:vAlign w:val="center"/>
          </w:tcPr>
          <w:p w:rsidR="00BB3782" w:rsidRDefault="00BB3782">
            <w:r>
              <w:t>M</w:t>
            </w:r>
            <w:r>
              <w:rPr>
                <w:vertAlign w:val="subscript"/>
              </w:rPr>
              <w:t>4</w:t>
            </w:r>
            <w:r>
              <w:t xml:space="preserve"> (glands, smooth muscle)</w:t>
            </w:r>
          </w:p>
        </w:tc>
        <w:tc>
          <w:tcPr>
            <w:tcW w:w="1560" w:type="dxa"/>
            <w:vAlign w:val="center"/>
          </w:tcPr>
          <w:p w:rsidR="00BB3782" w:rsidRDefault="00BB3782">
            <w:r>
              <w:t>↑ IP</w:t>
            </w:r>
            <w:r>
              <w:rPr>
                <w:vertAlign w:val="subscript"/>
              </w:rPr>
              <w:t>3</w:t>
            </w:r>
            <w:r>
              <w:t xml:space="preserve"> &amp; DAG</w:t>
            </w:r>
          </w:p>
        </w:tc>
        <w:tc>
          <w:tcPr>
            <w:tcW w:w="1986" w:type="dxa"/>
            <w:vAlign w:val="center"/>
          </w:tcPr>
          <w:p w:rsidR="00BB3782" w:rsidRDefault="00BB3782"/>
        </w:tc>
        <w:tc>
          <w:tcPr>
            <w:tcW w:w="1557" w:type="dxa"/>
            <w:vMerge/>
            <w:vAlign w:val="center"/>
          </w:tcPr>
          <w:p w:rsidR="00BB3782" w:rsidRDefault="00BB3782"/>
        </w:tc>
        <w:tc>
          <w:tcPr>
            <w:tcW w:w="2659" w:type="dxa"/>
            <w:vMerge/>
            <w:vAlign w:val="center"/>
          </w:tcPr>
          <w:p w:rsidR="00BB3782" w:rsidRDefault="00BB3782"/>
        </w:tc>
      </w:tr>
      <w:tr w:rsidR="00BB3782">
        <w:trPr>
          <w:cantSplit/>
        </w:trPr>
        <w:tc>
          <w:tcPr>
            <w:tcW w:w="2376" w:type="dxa"/>
            <w:vAlign w:val="center"/>
          </w:tcPr>
          <w:p w:rsidR="00BB3782" w:rsidRDefault="00BB3782">
            <w:r>
              <w:t>M</w:t>
            </w:r>
            <w:r>
              <w:rPr>
                <w:vertAlign w:val="subscript"/>
              </w:rPr>
              <w:t>5</w:t>
            </w:r>
          </w:p>
        </w:tc>
        <w:tc>
          <w:tcPr>
            <w:tcW w:w="1560" w:type="dxa"/>
            <w:vAlign w:val="center"/>
          </w:tcPr>
          <w:p w:rsidR="00BB3782" w:rsidRDefault="00BB3782">
            <w:r>
              <w:t>↑ IP</w:t>
            </w:r>
            <w:r>
              <w:rPr>
                <w:vertAlign w:val="subscript"/>
              </w:rPr>
              <w:t>3</w:t>
            </w:r>
            <w:r>
              <w:t xml:space="preserve"> &amp; DAG</w:t>
            </w:r>
          </w:p>
        </w:tc>
        <w:tc>
          <w:tcPr>
            <w:tcW w:w="1986" w:type="dxa"/>
            <w:vAlign w:val="center"/>
          </w:tcPr>
          <w:p w:rsidR="00BB3782" w:rsidRDefault="00BB3782"/>
        </w:tc>
        <w:tc>
          <w:tcPr>
            <w:tcW w:w="1557" w:type="dxa"/>
            <w:vMerge/>
            <w:vAlign w:val="center"/>
          </w:tcPr>
          <w:p w:rsidR="00BB3782" w:rsidRDefault="00BB3782"/>
        </w:tc>
        <w:tc>
          <w:tcPr>
            <w:tcW w:w="2659" w:type="dxa"/>
            <w:vMerge/>
            <w:vAlign w:val="center"/>
          </w:tcPr>
          <w:p w:rsidR="00BB3782" w:rsidRDefault="00BB3782"/>
        </w:tc>
      </w:tr>
    </w:tbl>
    <w:p w:rsidR="00BB3782" w:rsidRDefault="004551EC">
      <w:r>
        <w:t>*GI, urinary bladder</w:t>
      </w:r>
    </w:p>
    <w:p w:rsidR="004551EC" w:rsidRDefault="004551EC"/>
    <w:p w:rsidR="00BB3782" w:rsidRDefault="00BB3782">
      <w:r>
        <w:rPr>
          <w:b/>
          <w:bCs/>
        </w:rPr>
        <w:t>M receptors</w:t>
      </w:r>
      <w:r>
        <w:t xml:space="preserve"> affinities: </w:t>
      </w:r>
      <w:r>
        <w:rPr>
          <w:smallCaps/>
          <w:color w:val="0000FF"/>
        </w:rPr>
        <w:t>muscarine</w:t>
      </w:r>
      <w:r>
        <w:t xml:space="preserve"> &gt; Acch &gt; </w:t>
      </w:r>
      <w:r>
        <w:rPr>
          <w:color w:val="0000FF"/>
        </w:rPr>
        <w:t>nicotine</w:t>
      </w:r>
    </w:p>
    <w:p w:rsidR="00BB3782" w:rsidRDefault="00BB3782">
      <w:r>
        <w:rPr>
          <w:b/>
          <w:bCs/>
        </w:rPr>
        <w:t>N receptors</w:t>
      </w:r>
      <w:r>
        <w:t xml:space="preserve"> affinities: </w:t>
      </w:r>
      <w:r>
        <w:rPr>
          <w:smallCaps/>
          <w:color w:val="0000FF"/>
        </w:rPr>
        <w:t>nicotine</w:t>
      </w:r>
      <w:r>
        <w:t xml:space="preserve"> &gt; Acch &gt; </w:t>
      </w:r>
      <w:r>
        <w:rPr>
          <w:color w:val="0000FF"/>
        </w:rPr>
        <w:t>muscarine</w:t>
      </w:r>
    </w:p>
    <w:p w:rsidR="00BB3782" w:rsidRDefault="00BB3782"/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Disorders</w:t>
      </w:r>
    </w:p>
    <w:p w:rsidR="00BB3782" w:rsidRDefault="00BB3782" w:rsidP="00DD353C">
      <w:r>
        <w:rPr>
          <w:b/>
          <w:bCs/>
          <w:u w:val="single"/>
        </w:rPr>
        <w:t>Acetylcholine</w:t>
      </w:r>
      <w:r>
        <w:t>↓:</w:t>
      </w:r>
    </w:p>
    <w:p w:rsidR="00243520" w:rsidRDefault="00243520" w:rsidP="00DD353C">
      <w:pPr>
        <w:numPr>
          <w:ilvl w:val="0"/>
          <w:numId w:val="69"/>
        </w:numPr>
      </w:pPr>
      <w:r>
        <w:rPr>
          <w:smallCaps/>
        </w:rPr>
        <w:t>botulinum toxins</w:t>
      </w:r>
      <w:r>
        <w:t xml:space="preserve"> – </w:t>
      </w:r>
      <w:r w:rsidRPr="00243520">
        <w:rPr>
          <w:i/>
          <w:color w:val="0000FF"/>
        </w:rPr>
        <w:t>Acch sekrecijos inhibicija</w:t>
      </w:r>
      <w:r>
        <w:t xml:space="preserve"> mioneuralinėje sinapsėje;</w:t>
      </w:r>
    </w:p>
    <w:p w:rsidR="00243520" w:rsidRDefault="00243520" w:rsidP="00DD353C">
      <w:pPr>
        <w:numPr>
          <w:ilvl w:val="0"/>
          <w:numId w:val="69"/>
        </w:numPr>
      </w:pPr>
      <w:r>
        <w:rPr>
          <w:smallCaps/>
        </w:rPr>
        <w:t>Lambert-Eaton myasthenic syndrome</w:t>
      </w:r>
      <w:r>
        <w:rPr>
          <w:b/>
          <w:bCs/>
          <w:color w:val="008000"/>
        </w:rPr>
        <w:t xml:space="preserve"> </w:t>
      </w:r>
      <w:r>
        <w:t xml:space="preserve">– </w:t>
      </w:r>
      <w:r w:rsidRPr="00243520">
        <w:rPr>
          <w:i/>
          <w:color w:val="0000FF"/>
        </w:rPr>
        <w:t>Acch sekrecijos inhibicija</w:t>
      </w:r>
      <w:r>
        <w:t xml:space="preserve"> mioneuralinėje sinapsėje (antibodies to presynaptic Ca</w:t>
      </w:r>
      <w:r>
        <w:rPr>
          <w:vertAlign w:val="superscript"/>
        </w:rPr>
        <w:t>2+</w:t>
      </w:r>
      <w:r>
        <w:t xml:space="preserve"> channels);</w:t>
      </w:r>
    </w:p>
    <w:p w:rsidR="00243520" w:rsidRDefault="00243520" w:rsidP="00DD353C">
      <w:pPr>
        <w:numPr>
          <w:ilvl w:val="0"/>
          <w:numId w:val="69"/>
        </w:numPr>
      </w:pPr>
      <w:r>
        <w:rPr>
          <w:smallCaps/>
        </w:rPr>
        <w:t>aminoglycosides</w:t>
      </w:r>
      <w:r>
        <w:t xml:space="preserve"> – </w:t>
      </w:r>
      <w:r w:rsidRPr="00243520">
        <w:rPr>
          <w:i/>
          <w:color w:val="0000FF"/>
        </w:rPr>
        <w:t>Acch sekrecijos inhibicija</w:t>
      </w:r>
      <w:r>
        <w:t xml:space="preserve"> mioneuralinėje sinapsėje (inhibited presynaptic Ca</w:t>
      </w:r>
      <w:r>
        <w:rPr>
          <w:vertAlign w:val="superscript"/>
        </w:rPr>
        <w:t>2+</w:t>
      </w:r>
      <w:r>
        <w:t xml:space="preserve"> channels);</w:t>
      </w:r>
    </w:p>
    <w:p w:rsidR="00BB3782" w:rsidRDefault="00BB3782" w:rsidP="00DD353C">
      <w:pPr>
        <w:numPr>
          <w:ilvl w:val="0"/>
          <w:numId w:val="69"/>
        </w:numPr>
      </w:pPr>
      <w:r>
        <w:rPr>
          <w:smallCaps/>
        </w:rPr>
        <w:t>myasthenia gravis</w:t>
      </w:r>
      <w:r>
        <w:t xml:space="preserve"> – Acch receptorių autoimuninė inaktyvacija;</w:t>
      </w:r>
    </w:p>
    <w:p w:rsidR="00BB3782" w:rsidRDefault="00BB3782" w:rsidP="00DD353C">
      <w:pPr>
        <w:numPr>
          <w:ilvl w:val="0"/>
          <w:numId w:val="69"/>
        </w:numPr>
      </w:pPr>
      <w:r>
        <w:t>α-</w:t>
      </w:r>
      <w:r>
        <w:rPr>
          <w:smallCaps/>
        </w:rPr>
        <w:t xml:space="preserve">bungarotoxin, curare </w:t>
      </w:r>
      <w:r>
        <w:t>– Acch receptorių blokada mioneuralinėje sinapsėje.</w:t>
      </w:r>
    </w:p>
    <w:p w:rsidR="00BB3782" w:rsidRDefault="00BB3782" w:rsidP="00DD353C">
      <w:r>
        <w:rPr>
          <w:b/>
          <w:bCs/>
          <w:u w:val="single"/>
        </w:rPr>
        <w:t>Acetylcholine</w:t>
      </w:r>
      <w:r>
        <w:t>↑:</w:t>
      </w:r>
    </w:p>
    <w:p w:rsidR="00BB3782" w:rsidRDefault="00BB3782" w:rsidP="00DD353C">
      <w:pPr>
        <w:numPr>
          <w:ilvl w:val="0"/>
          <w:numId w:val="69"/>
        </w:numPr>
        <w:rPr>
          <w:smallCaps/>
        </w:rPr>
      </w:pPr>
      <w:r>
        <w:rPr>
          <w:smallCaps/>
        </w:rPr>
        <w:t xml:space="preserve">black widow spider venom – </w:t>
      </w:r>
      <w:r>
        <w:t>masyvi Acch sekrecija.</w:t>
      </w:r>
    </w:p>
    <w:p w:rsidR="00BB3782" w:rsidRPr="00243520" w:rsidRDefault="00BB3782" w:rsidP="00DD353C">
      <w:pPr>
        <w:numPr>
          <w:ilvl w:val="0"/>
          <w:numId w:val="69"/>
        </w:numPr>
        <w:rPr>
          <w:smallCaps/>
          <w:lang w:val="lt-LT"/>
        </w:rPr>
      </w:pPr>
      <w:r>
        <w:rPr>
          <w:smallCaps/>
        </w:rPr>
        <w:t>organophosphates, carbamates</w:t>
      </w:r>
      <w:r w:rsidR="00243520">
        <w:rPr>
          <w:smallCaps/>
        </w:rPr>
        <w:t xml:space="preserve">, </w:t>
      </w:r>
      <w:r w:rsidR="00243520">
        <w:rPr>
          <w:i/>
          <w:iCs/>
        </w:rPr>
        <w:t>Amanita muscaria</w:t>
      </w:r>
      <w:r w:rsidR="00243520">
        <w:t xml:space="preserve"> </w:t>
      </w:r>
      <w:r>
        <w:t xml:space="preserve">– </w:t>
      </w:r>
      <w:r w:rsidRPr="00243520">
        <w:rPr>
          <w:lang w:val="lt-LT"/>
        </w:rPr>
        <w:t>acetilcholinesterazės inhibitoriai.</w:t>
      </w:r>
    </w:p>
    <w:p w:rsidR="00BB3782" w:rsidRDefault="00BB3782" w:rsidP="00DD353C">
      <w:pPr>
        <w:numPr>
          <w:ilvl w:val="0"/>
          <w:numId w:val="69"/>
        </w:numPr>
        <w:rPr>
          <w:smallCaps/>
        </w:rPr>
      </w:pPr>
      <w:r>
        <w:rPr>
          <w:i/>
          <w:iCs/>
        </w:rPr>
        <w:t>Inocybe, Clitocybe</w:t>
      </w:r>
      <w:r>
        <w:t xml:space="preserve"> mushrooms (toadstools) – contain muscarine (stimulation of M receptors).</w:t>
      </w:r>
    </w:p>
    <w:p w:rsidR="00BB3782" w:rsidRDefault="00BB3782"/>
    <w:p w:rsidR="0071170F" w:rsidRDefault="0071170F"/>
    <w:p w:rsidR="00BB3782" w:rsidRDefault="00BB3782">
      <w:pPr>
        <w:pStyle w:val="Antrat"/>
      </w:pPr>
      <w:bookmarkStart w:id="10" w:name="_Toc6655295"/>
      <w:r>
        <w:t>Amino acids</w:t>
      </w:r>
      <w:bookmarkEnd w:id="10"/>
    </w:p>
    <w:p w:rsidR="00BB3782" w:rsidRDefault="00BB3782">
      <w:pPr>
        <w:pStyle w:val="Nervous1"/>
      </w:pPr>
      <w:bookmarkStart w:id="11" w:name="_Toc6655296"/>
      <w:r>
        <w:t>Glutamate, Aspartate</w:t>
      </w:r>
      <w:bookmarkEnd w:id="11"/>
    </w:p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synthesis &amp; catabolism</w:t>
      </w:r>
    </w:p>
    <w:p w:rsidR="00BB3782" w:rsidRDefault="00BB3782">
      <w:pPr>
        <w:numPr>
          <w:ilvl w:val="0"/>
          <w:numId w:val="40"/>
        </w:numPr>
      </w:pPr>
      <w:r>
        <w:rPr>
          <w:smallCaps/>
        </w:rPr>
        <w:t>glutamate</w:t>
      </w:r>
      <w:r>
        <w:t xml:space="preserve"> is formed by </w:t>
      </w:r>
      <w:r>
        <w:rPr>
          <w:i/>
          <w:iCs/>
        </w:rPr>
        <w:t>reductive amination</w:t>
      </w:r>
      <w:r>
        <w:t xml:space="preserve"> of Krebs cycle intermediate </w:t>
      </w:r>
      <w:r>
        <w:rPr>
          <w:b/>
          <w:bCs/>
          <w:color w:val="00CC00"/>
        </w:rPr>
        <w:t>α-ketoglutarate</w:t>
      </w:r>
      <w:r>
        <w:t>.</w:t>
      </w:r>
    </w:p>
    <w:p w:rsidR="00BB3782" w:rsidRDefault="00BB3782">
      <w:pPr>
        <w:numPr>
          <w:ilvl w:val="0"/>
          <w:numId w:val="40"/>
        </w:numPr>
      </w:pPr>
      <w:r>
        <w:rPr>
          <w:smallCaps/>
        </w:rPr>
        <w:t>aspartate</w:t>
      </w:r>
      <w:r>
        <w:t xml:space="preserve"> is formed by </w:t>
      </w:r>
      <w:r>
        <w:rPr>
          <w:i/>
          <w:iCs/>
        </w:rPr>
        <w:t>transamination</w:t>
      </w:r>
      <w:r>
        <w:t xml:space="preserve"> of Krebs cycle intermediate </w:t>
      </w:r>
      <w:r>
        <w:rPr>
          <w:b/>
          <w:bCs/>
          <w:color w:val="00CC00"/>
        </w:rPr>
        <w:t>oxaloacetate</w:t>
      </w:r>
      <w:r>
        <w:t>.</w:t>
      </w:r>
    </w:p>
    <w:p w:rsidR="00BB3782" w:rsidRDefault="00BB3782">
      <w:pPr>
        <w:numPr>
          <w:ilvl w:val="0"/>
          <w:numId w:val="40"/>
        </w:numPr>
      </w:pPr>
      <w:r>
        <w:t xml:space="preserve">both reactions are reversible, and catabolism occurs via </w:t>
      </w:r>
      <w:r>
        <w:rPr>
          <w:b/>
          <w:bCs/>
        </w:rPr>
        <w:t>Krebs cycle</w:t>
      </w:r>
      <w:r>
        <w:t>.</w:t>
      </w:r>
    </w:p>
    <w:p w:rsidR="00BB3782" w:rsidRDefault="00BB3782"/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location &amp; functions</w:t>
      </w:r>
    </w:p>
    <w:p w:rsidR="00BB3782" w:rsidRDefault="00BB3782">
      <w:r w:rsidRPr="00F5756D">
        <w:rPr>
          <w:highlight w:val="yellow"/>
          <w:u w:val="single" w:color="000000"/>
        </w:rPr>
        <w:t xml:space="preserve">Principal </w:t>
      </w:r>
      <w:r w:rsidRPr="00F5756D">
        <w:rPr>
          <w:b/>
          <w:bCs/>
          <w:smallCaps/>
          <w:color w:val="FF0000"/>
          <w:highlight w:val="yellow"/>
          <w:u w:val="single" w:color="000000"/>
        </w:rPr>
        <w:t xml:space="preserve">excitatory </w:t>
      </w:r>
      <w:r w:rsidRPr="00F5756D">
        <w:rPr>
          <w:b/>
          <w:bCs/>
          <w:color w:val="FF0000"/>
          <w:highlight w:val="yellow"/>
          <w:u w:val="single" w:color="000000"/>
        </w:rPr>
        <w:t>transmitters</w:t>
      </w:r>
      <w:r w:rsidRPr="00F5756D">
        <w:rPr>
          <w:highlight w:val="yellow"/>
          <w:u w:val="single"/>
        </w:rPr>
        <w:t xml:space="preserve"> of CNS</w:t>
      </w:r>
      <w:r>
        <w:t>! (as acetylcholine in PNS).</w:t>
      </w:r>
    </w:p>
    <w:p w:rsidR="00BB3782" w:rsidRDefault="00BB3782">
      <w:pPr>
        <w:numPr>
          <w:ilvl w:val="0"/>
          <w:numId w:val="24"/>
        </w:numPr>
      </w:pPr>
      <w:r>
        <w:t>depolarize many different mammalian neurons when delivered directly on their cell membranes.</w:t>
      </w:r>
    </w:p>
    <w:p w:rsidR="00BB3782" w:rsidRDefault="00BB3782">
      <w:pPr>
        <w:numPr>
          <w:ilvl w:val="0"/>
          <w:numId w:val="24"/>
        </w:numPr>
      </w:pPr>
      <w:r>
        <w:rPr>
          <w:smallCaps/>
        </w:rPr>
        <w:t>glutamate</w:t>
      </w:r>
      <w:r>
        <w:t xml:space="preserve"> is responsible for 75% excitatory transmission in brain.</w:t>
      </w:r>
    </w:p>
    <w:p w:rsidR="00BB3782" w:rsidRDefault="00BB3782">
      <w:pPr>
        <w:numPr>
          <w:ilvl w:val="0"/>
          <w:numId w:val="24"/>
        </w:numPr>
      </w:pPr>
      <w:r>
        <w:rPr>
          <w:smallCaps/>
        </w:rPr>
        <w:t>aspartate</w:t>
      </w:r>
      <w:r>
        <w:t xml:space="preserve"> is transmitter in pyramidal cells, spiny stellate cells in visual cortex.</w:t>
      </w:r>
    </w:p>
    <w:p w:rsidR="00BB3782" w:rsidRDefault="00BB3782">
      <w:pPr>
        <w:numPr>
          <w:ilvl w:val="0"/>
          <w:numId w:val="24"/>
        </w:numPr>
      </w:pPr>
      <w:r>
        <w:rPr>
          <w:smallCaps/>
          <w:u w:val="single" w:color="FF0000"/>
        </w:rPr>
        <w:t>glutamate</w:t>
      </w:r>
      <w:r>
        <w:rPr>
          <w:u w:val="single" w:color="FF0000"/>
        </w:rPr>
        <w:t xml:space="preserve"> is </w:t>
      </w:r>
      <w:r>
        <w:rPr>
          <w:b/>
          <w:bCs/>
          <w:color w:val="FF6600"/>
          <w:u w:val="single" w:color="FF0000"/>
        </w:rPr>
        <w:t>excitotoxin</w:t>
      </w:r>
      <w:r>
        <w:t xml:space="preserve"> - can kill cells by overstimulating them (huge Ca</w:t>
      </w:r>
      <w:r>
        <w:rPr>
          <w:vertAlign w:val="superscript"/>
        </w:rPr>
        <w:t>2+</w:t>
      </w:r>
      <w:r>
        <w:t xml:space="preserve"> influx);</w:t>
      </w:r>
    </w:p>
    <w:p w:rsidR="00BB3782" w:rsidRDefault="00BB3782">
      <w:pPr>
        <w:numPr>
          <w:ilvl w:val="1"/>
          <w:numId w:val="24"/>
        </w:numPr>
      </w:pPr>
      <w:r>
        <w:rPr>
          <w:smallCaps/>
          <w:color w:val="0000FF"/>
        </w:rPr>
        <w:t>glutamate</w:t>
      </w:r>
      <w:r>
        <w:rPr>
          <w:color w:val="0000FF"/>
        </w:rPr>
        <w:t xml:space="preserve"> reuptake</w:t>
      </w:r>
      <w:r>
        <w:t xml:space="preserve"> (into neurons and glia) is important to prevent this.</w:t>
      </w:r>
    </w:p>
    <w:p w:rsidR="00BB3782" w:rsidRDefault="00BB3782">
      <w:pPr>
        <w:numPr>
          <w:ilvl w:val="1"/>
          <w:numId w:val="24"/>
        </w:numPr>
      </w:pPr>
      <w:r>
        <w:t xml:space="preserve">during </w:t>
      </w:r>
      <w:r>
        <w:rPr>
          <w:b/>
          <w:bCs/>
        </w:rPr>
        <w:t>ischemia, anoxia, trauma</w:t>
      </w:r>
      <w:r>
        <w:t xml:space="preserve">, </w:t>
      </w:r>
      <w:r>
        <w:rPr>
          <w:smallCaps/>
        </w:rPr>
        <w:t>glutamate</w:t>
      </w:r>
      <w:r>
        <w:t xml:space="preserve"> reuptake is inhibited → cascade of events that leads to cell death</w:t>
      </w:r>
    </w:p>
    <w:p w:rsidR="00BB3782" w:rsidRDefault="00BB3782"/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Receptors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2694"/>
        <w:gridCol w:w="2409"/>
      </w:tblGrid>
      <w:tr w:rsidR="00BB3782">
        <w:tc>
          <w:tcPr>
            <w:tcW w:w="3260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smallCaps/>
              </w:rPr>
              <w:t>Glutamate</w:t>
            </w:r>
            <w:r>
              <w:rPr>
                <w:b/>
                <w:bCs/>
              </w:rPr>
              <w:t xml:space="preserve"> Receptor Type</w:t>
            </w:r>
          </w:p>
        </w:tc>
        <w:tc>
          <w:tcPr>
            <w:tcW w:w="2694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Messenger</w:t>
            </w:r>
          </w:p>
        </w:tc>
        <w:tc>
          <w:tcPr>
            <w:tcW w:w="2409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Channel Effects</w:t>
            </w:r>
          </w:p>
        </w:tc>
      </w:tr>
      <w:tr w:rsidR="00BB3782">
        <w:tc>
          <w:tcPr>
            <w:tcW w:w="3260" w:type="dxa"/>
          </w:tcPr>
          <w:p w:rsidR="00BB3782" w:rsidRDefault="00BB3782">
            <w:r>
              <w:rPr>
                <w:b/>
                <w:bCs/>
                <w:smallCaps/>
                <w:color w:val="0000FF"/>
              </w:rPr>
              <w:t>Metabotropic</w:t>
            </w:r>
            <w:r>
              <w:t xml:space="preserve"> (11 subtypes)</w:t>
            </w:r>
          </w:p>
        </w:tc>
        <w:tc>
          <w:tcPr>
            <w:tcW w:w="2694" w:type="dxa"/>
          </w:tcPr>
          <w:p w:rsidR="00BB3782" w:rsidRDefault="00BB3782">
            <w:r>
              <w:t>↓ cAMP or ↑ IP</w:t>
            </w:r>
            <w:r>
              <w:rPr>
                <w:vertAlign w:val="subscript"/>
              </w:rPr>
              <w:t>3</w:t>
            </w:r>
            <w:r>
              <w:t xml:space="preserve"> &amp; DAG</w:t>
            </w:r>
          </w:p>
        </w:tc>
        <w:tc>
          <w:tcPr>
            <w:tcW w:w="2409" w:type="dxa"/>
          </w:tcPr>
          <w:p w:rsidR="00BB3782" w:rsidRDefault="00BB3782">
            <w:r>
              <w:t>Ca</w:t>
            </w:r>
            <w:r>
              <w:rPr>
                <w:vertAlign w:val="superscript"/>
              </w:rPr>
              <w:t>2+</w:t>
            </w:r>
            <w:r>
              <w:t>↑</w:t>
            </w:r>
          </w:p>
        </w:tc>
      </w:tr>
      <w:tr w:rsidR="00BB3782">
        <w:trPr>
          <w:cantSplit/>
        </w:trPr>
        <w:tc>
          <w:tcPr>
            <w:tcW w:w="8363" w:type="dxa"/>
            <w:gridSpan w:val="3"/>
          </w:tcPr>
          <w:p w:rsidR="00BB3782" w:rsidRDefault="00BB3782">
            <w:r>
              <w:rPr>
                <w:b/>
                <w:bCs/>
                <w:smallCaps/>
                <w:color w:val="0000FF"/>
              </w:rPr>
              <w:t>Ionotropic</w:t>
            </w:r>
            <w:r>
              <w:t>:</w:t>
            </w:r>
          </w:p>
        </w:tc>
      </w:tr>
      <w:tr w:rsidR="00BB3782">
        <w:tc>
          <w:tcPr>
            <w:tcW w:w="3260" w:type="dxa"/>
          </w:tcPr>
          <w:p w:rsidR="00BB3782" w:rsidRDefault="00BB3782">
            <w:pPr>
              <w:pStyle w:val="TOC4"/>
            </w:pPr>
            <w:r>
              <w:t>AMPA, kainate</w:t>
            </w:r>
          </w:p>
        </w:tc>
        <w:tc>
          <w:tcPr>
            <w:tcW w:w="2694" w:type="dxa"/>
          </w:tcPr>
          <w:p w:rsidR="00BB3782" w:rsidRDefault="00BB3782"/>
        </w:tc>
        <w:tc>
          <w:tcPr>
            <w:tcW w:w="2409" w:type="dxa"/>
          </w:tcPr>
          <w:p w:rsidR="00BB3782" w:rsidRDefault="00BB3782">
            <w:pPr>
              <w:rPr>
                <w:vertAlign w:val="superscript"/>
              </w:rPr>
            </w:pPr>
            <w:r>
              <w:t>↑ Na</w:t>
            </w:r>
            <w:r>
              <w:rPr>
                <w:vertAlign w:val="superscript"/>
              </w:rPr>
              <w:t>+</w:t>
            </w:r>
          </w:p>
        </w:tc>
      </w:tr>
      <w:tr w:rsidR="00BB3782">
        <w:tc>
          <w:tcPr>
            <w:tcW w:w="3260" w:type="dxa"/>
          </w:tcPr>
          <w:p w:rsidR="00BB3782" w:rsidRDefault="00BB3782">
            <w:pPr>
              <w:pStyle w:val="TOC4"/>
            </w:pPr>
            <w:r>
              <w:t>NMDA</w:t>
            </w:r>
          </w:p>
        </w:tc>
        <w:tc>
          <w:tcPr>
            <w:tcW w:w="2694" w:type="dxa"/>
          </w:tcPr>
          <w:p w:rsidR="00BB3782" w:rsidRDefault="00BB3782"/>
        </w:tc>
        <w:tc>
          <w:tcPr>
            <w:tcW w:w="2409" w:type="dxa"/>
          </w:tcPr>
          <w:p w:rsidR="00BB3782" w:rsidRDefault="00BB3782" w:rsidP="009839AE">
            <w:pPr>
              <w:rPr>
                <w:vertAlign w:val="superscript"/>
              </w:rPr>
            </w:pPr>
            <w:r>
              <w:t>↑ Na</w:t>
            </w:r>
            <w:r>
              <w:rPr>
                <w:vertAlign w:val="superscript"/>
              </w:rPr>
              <w:t>+</w:t>
            </w:r>
            <w:r>
              <w:t>, Ca</w:t>
            </w:r>
            <w:r>
              <w:rPr>
                <w:vertAlign w:val="superscript"/>
              </w:rPr>
              <w:t>2+</w:t>
            </w:r>
          </w:p>
        </w:tc>
      </w:tr>
    </w:tbl>
    <w:p w:rsidR="00BB3782" w:rsidRDefault="00BB3782">
      <w:pPr>
        <w:spacing w:before="120"/>
      </w:pPr>
      <w:r>
        <w:rPr>
          <w:b/>
          <w:bCs/>
          <w:smallCaps/>
          <w:color w:val="0000FF"/>
        </w:rPr>
        <w:t>Metabotropic</w:t>
      </w:r>
      <w:r>
        <w:t xml:space="preserve"> receptors are serpentine </w:t>
      </w:r>
      <w:r>
        <w:rPr>
          <w:b/>
          <w:bCs/>
          <w:color w:val="008000"/>
        </w:rPr>
        <w:t>G protein-coupled</w:t>
      </w:r>
      <w:r>
        <w:t xml:space="preserve"> receptors → activate phospholipase C; </w:t>
      </w:r>
    </w:p>
    <w:p w:rsidR="00BB3782" w:rsidRDefault="00BB3782">
      <w:pPr>
        <w:numPr>
          <w:ilvl w:val="0"/>
          <w:numId w:val="61"/>
        </w:numPr>
      </w:pPr>
      <w:r>
        <w:t>widely distributed in brain.</w:t>
      </w:r>
    </w:p>
    <w:p w:rsidR="00BB3782" w:rsidRDefault="00BB3782">
      <w:pPr>
        <w:numPr>
          <w:ilvl w:val="0"/>
          <w:numId w:val="61"/>
        </w:numPr>
      </w:pPr>
      <w:r>
        <w:t xml:space="preserve">involved in </w:t>
      </w:r>
      <w:r>
        <w:rPr>
          <w:b/>
          <w:bCs/>
          <w:i/>
          <w:iCs/>
          <w:color w:val="FF6600"/>
        </w:rPr>
        <w:t>synaptic plasticity</w:t>
      </w:r>
      <w:r>
        <w:t xml:space="preserve"> (particularly in hippocampus and cerebellum) – slow prolonged changes of cellular excitability.</w:t>
      </w:r>
    </w:p>
    <w:p w:rsidR="00BB3782" w:rsidRDefault="00BB3782">
      <w:pPr>
        <w:spacing w:before="120"/>
      </w:pPr>
      <w:r>
        <w:rPr>
          <w:b/>
          <w:bCs/>
          <w:smallCaps/>
          <w:color w:val="0000FF"/>
        </w:rPr>
        <w:t>Ionotropic</w:t>
      </w:r>
      <w:r>
        <w:t xml:space="preserve"> receptors are </w:t>
      </w:r>
      <w:r>
        <w:rPr>
          <w:b/>
          <w:bCs/>
          <w:color w:val="008000"/>
        </w:rPr>
        <w:t>ligand-gated ion channels</w:t>
      </w:r>
      <w:r>
        <w:t>.</w:t>
      </w:r>
    </w:p>
    <w:p w:rsidR="00BB3782" w:rsidRDefault="00BB3782">
      <w:pPr>
        <w:numPr>
          <w:ilvl w:val="0"/>
          <w:numId w:val="41"/>
        </w:numPr>
      </w:pPr>
      <w:r>
        <w:t xml:space="preserve">serve for </w:t>
      </w:r>
      <w:r>
        <w:rPr>
          <w:b/>
          <w:bCs/>
          <w:i/>
          <w:iCs/>
          <w:color w:val="FF6600"/>
        </w:rPr>
        <w:t>fast neurotransmission</w:t>
      </w:r>
      <w:r>
        <w:t>.</w:t>
      </w:r>
    </w:p>
    <w:p w:rsidR="00BB3782" w:rsidRDefault="00BB3782">
      <w:pPr>
        <w:numPr>
          <w:ilvl w:val="0"/>
          <w:numId w:val="41"/>
        </w:numPr>
      </w:pPr>
      <w:r>
        <w:t>three general types, each named for glutamate congeners to which they respond in maximum fashion:</w:t>
      </w:r>
    </w:p>
    <w:p w:rsidR="00BB3782" w:rsidRDefault="00BB3782">
      <w:pPr>
        <w:numPr>
          <w:ilvl w:val="0"/>
          <w:numId w:val="42"/>
        </w:numPr>
      </w:pPr>
      <w:r>
        <w:rPr>
          <w:b/>
          <w:bCs/>
        </w:rPr>
        <w:t>kainate receptors</w:t>
      </w:r>
      <w:r>
        <w:t xml:space="preserve"> (kainate is acid isolated from seaweed)</w:t>
      </w:r>
    </w:p>
    <w:p w:rsidR="00BB3782" w:rsidRDefault="00BB3782">
      <w:pPr>
        <w:numPr>
          <w:ilvl w:val="0"/>
          <w:numId w:val="42"/>
        </w:numPr>
      </w:pPr>
      <w:r w:rsidRPr="00480DEB">
        <w:rPr>
          <w:b/>
          <w:bCs/>
        </w:rPr>
        <w:t>AMPA</w:t>
      </w:r>
      <w:r>
        <w:rPr>
          <w:b/>
          <w:bCs/>
        </w:rPr>
        <w:t xml:space="preserve"> receptors</w:t>
      </w:r>
      <w:r>
        <w:t xml:space="preserve"> (for α-amino-3-hydroxy-5-methyl-4-isoxazoleproprionate)</w:t>
      </w:r>
    </w:p>
    <w:p w:rsidR="00BB3782" w:rsidRDefault="00BB3782">
      <w:pPr>
        <w:numPr>
          <w:ilvl w:val="0"/>
          <w:numId w:val="42"/>
        </w:numPr>
      </w:pPr>
      <w:r>
        <w:rPr>
          <w:b/>
          <w:bCs/>
        </w:rPr>
        <w:t>NMDA receptors</w:t>
      </w:r>
      <w:r>
        <w:t xml:space="preserve"> (for </w:t>
      </w:r>
      <w:r>
        <w:rPr>
          <w:i/>
          <w:iCs/>
        </w:rPr>
        <w:t>N</w:t>
      </w:r>
      <w:r>
        <w:t>-methyl-</w:t>
      </w:r>
      <w:r>
        <w:rPr>
          <w:sz w:val="15"/>
          <w:szCs w:val="15"/>
        </w:rPr>
        <w:t>D</w:t>
      </w:r>
      <w:r>
        <w:t>-aspartate).</w:t>
      </w:r>
    </w:p>
    <w:p w:rsidR="00BB3782" w:rsidRDefault="00BB3782"/>
    <w:p w:rsidR="00BB3782" w:rsidRDefault="00BB3782">
      <w:r w:rsidRPr="00480DEB">
        <w:rPr>
          <w:u w:val="single"/>
        </w:rPr>
        <w:t>NMDA</w:t>
      </w:r>
      <w:r>
        <w:rPr>
          <w:u w:val="single"/>
        </w:rPr>
        <w:t xml:space="preserve"> receptor</w:t>
      </w:r>
      <w:r w:rsidR="003D69DD">
        <w:rPr>
          <w:u w:val="single"/>
        </w:rPr>
        <w:t>s</w:t>
      </w:r>
      <w:r>
        <w:rPr>
          <w:u w:val="single"/>
        </w:rPr>
        <w:t>:</w:t>
      </w:r>
    </w:p>
    <w:p w:rsidR="00BB3782" w:rsidRDefault="00BB3782">
      <w:pPr>
        <w:numPr>
          <w:ilvl w:val="1"/>
          <w:numId w:val="59"/>
        </w:numPr>
      </w:pPr>
      <w:r>
        <w:t xml:space="preserve">permits passage of relatively large amounts of </w:t>
      </w:r>
      <w:r>
        <w:rPr>
          <w:b/>
          <w:bCs/>
        </w:rPr>
        <w:t>Ca</w:t>
      </w:r>
      <w:r>
        <w:rPr>
          <w:b/>
          <w:bCs/>
          <w:vertAlign w:val="superscript"/>
        </w:rPr>
        <w:t>2+</w:t>
      </w:r>
      <w:r>
        <w:t>.</w:t>
      </w:r>
    </w:p>
    <w:p w:rsidR="00BB3782" w:rsidRDefault="00BB3782">
      <w:pPr>
        <w:numPr>
          <w:ilvl w:val="1"/>
          <w:numId w:val="59"/>
        </w:numPr>
      </w:pPr>
      <w:r>
        <w:rPr>
          <w:smallCaps/>
          <w:color w:val="FF00FF"/>
        </w:rPr>
        <w:t>glycine</w:t>
      </w:r>
      <w:r>
        <w:t xml:space="preserve"> binds to it and is essential for its normal response to </w:t>
      </w:r>
      <w:r>
        <w:rPr>
          <w:smallCaps/>
        </w:rPr>
        <w:t>glutamate</w:t>
      </w:r>
      <w:r>
        <w:t>.</w:t>
      </w:r>
    </w:p>
    <w:p w:rsidR="00BB3782" w:rsidRDefault="00BB3782">
      <w:pPr>
        <w:numPr>
          <w:ilvl w:val="1"/>
          <w:numId w:val="59"/>
        </w:numPr>
      </w:pPr>
      <w:r>
        <w:t xml:space="preserve">at normal membrane potentials, channel is </w:t>
      </w:r>
      <w:r w:rsidRPr="00230039">
        <w:rPr>
          <w:u w:val="double" w:color="FF0000"/>
        </w:rPr>
        <w:t xml:space="preserve">blocked by </w:t>
      </w:r>
      <w:r w:rsidRPr="00230039">
        <w:rPr>
          <w:b/>
          <w:bCs/>
          <w:u w:val="double" w:color="FF0000"/>
        </w:rPr>
        <w:t>Mg</w:t>
      </w:r>
      <w:r w:rsidRPr="00230039">
        <w:rPr>
          <w:b/>
          <w:bCs/>
          <w:u w:val="double" w:color="FF0000"/>
          <w:vertAlign w:val="superscript"/>
        </w:rPr>
        <w:t>2+</w:t>
      </w:r>
      <w:r>
        <w:t>; block is removed only when neuron is partially depolarized by activation of AMPA or other channels.</w:t>
      </w:r>
    </w:p>
    <w:p w:rsidR="003D69DD" w:rsidRDefault="003D69DD" w:rsidP="003D69DD">
      <w:pPr>
        <w:numPr>
          <w:ilvl w:val="1"/>
          <w:numId w:val="59"/>
        </w:numPr>
      </w:pPr>
      <w:r>
        <w:t>glutamate increases NO synthesis.</w:t>
      </w:r>
    </w:p>
    <w:p w:rsidR="003D69DD" w:rsidRDefault="003D69DD" w:rsidP="003D69DD">
      <w:pPr>
        <w:numPr>
          <w:ilvl w:val="1"/>
          <w:numId w:val="59"/>
        </w:numPr>
      </w:pPr>
      <w:r>
        <w:t xml:space="preserve">high concentration in </w:t>
      </w:r>
      <w:r>
        <w:rPr>
          <w:i/>
          <w:iCs/>
        </w:rPr>
        <w:t>hippocampus</w:t>
      </w:r>
      <w:r>
        <w:t xml:space="preserve"> (receptor blockade prevents </w:t>
      </w:r>
      <w:r>
        <w:rPr>
          <w:b/>
          <w:bCs/>
        </w:rPr>
        <w:t>long-term potentiation</w:t>
      </w:r>
      <w:r>
        <w:t>) - NMDA receptors are generally assumed to be associated with learning and memory.</w:t>
      </w:r>
    </w:p>
    <w:p w:rsidR="003D69DD" w:rsidRPr="003D69DD" w:rsidRDefault="003D69DD" w:rsidP="003D69DD">
      <w:pPr>
        <w:numPr>
          <w:ilvl w:val="1"/>
          <w:numId w:val="59"/>
        </w:numPr>
      </w:pPr>
      <w:r>
        <w:t xml:space="preserve">NMDA </w:t>
      </w:r>
      <w:r w:rsidRPr="00F43ED1">
        <w:rPr>
          <w:lang w:val="lt-LT"/>
        </w:rPr>
        <w:t>receptoriai gausiausi srityse, jautriausiose hipoksijai</w:t>
      </w:r>
      <w:r>
        <w:t xml:space="preserve"> (cortex, striatum, hippocampus, cerebellum); </w:t>
      </w:r>
      <w:r w:rsidRPr="00F43ED1">
        <w:rPr>
          <w:lang w:val="lt-LT"/>
        </w:rPr>
        <w:t>insulto, hipoksijos, epilepsijos gydymui bandoma taikyti</w:t>
      </w:r>
      <w:r>
        <w:t xml:space="preserve"> </w:t>
      </w:r>
      <w:r w:rsidRPr="003D69DD">
        <w:rPr>
          <w:i/>
          <w:iCs/>
        </w:rPr>
        <w:t>NMDA receptor antagonists, Ca</w:t>
      </w:r>
      <w:r w:rsidRPr="003D69DD">
        <w:rPr>
          <w:i/>
          <w:iCs/>
          <w:vertAlign w:val="superscript"/>
        </w:rPr>
        <w:t>2+</w:t>
      </w:r>
      <w:r w:rsidRPr="003D69DD">
        <w:rPr>
          <w:i/>
          <w:iCs/>
        </w:rPr>
        <w:t xml:space="preserve"> channel blo</w:t>
      </w:r>
      <w:r>
        <w:rPr>
          <w:i/>
          <w:iCs/>
        </w:rPr>
        <w:t>c</w:t>
      </w:r>
      <w:r w:rsidRPr="003D69DD">
        <w:rPr>
          <w:i/>
          <w:iCs/>
        </w:rPr>
        <w:t>kers, glycine</w:t>
      </w:r>
      <w:r w:rsidRPr="003D69DD">
        <w:t>.</w:t>
      </w:r>
    </w:p>
    <w:p w:rsidR="003D69DD" w:rsidRDefault="003D69DD" w:rsidP="003D69DD">
      <w:pPr>
        <w:numPr>
          <w:ilvl w:val="1"/>
          <w:numId w:val="59"/>
        </w:numPr>
      </w:pPr>
      <w:r>
        <w:t xml:space="preserve">manoma, kad </w:t>
      </w:r>
      <w:r>
        <w:rPr>
          <w:b/>
          <w:bCs/>
          <w:smallCaps/>
        </w:rPr>
        <w:t>inhaliaciniai anestetikai</w:t>
      </w:r>
      <w:r>
        <w:t xml:space="preserve"> veikia per NMDA receptorius.</w:t>
      </w:r>
    </w:p>
    <w:p w:rsidR="00230039" w:rsidRDefault="00230039" w:rsidP="00230039">
      <w:pPr>
        <w:numPr>
          <w:ilvl w:val="1"/>
          <w:numId w:val="59"/>
        </w:numPr>
      </w:pPr>
      <w:r>
        <w:t xml:space="preserve">NMDA antagonists </w:t>
      </w:r>
      <w:r w:rsidRPr="00BB6773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phencyclidine</w:t>
      </w:r>
      <w:r>
        <w:t xml:space="preserve"> and </w:t>
      </w:r>
      <w:r w:rsidRPr="00BB6773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ketamine</w:t>
      </w:r>
      <w:r>
        <w:t xml:space="preserve"> (which produce amnesia and feeling of dissociation from environment) bind to site inside channel.</w:t>
      </w:r>
    </w:p>
    <w:p w:rsidR="003D69DD" w:rsidRDefault="00230039" w:rsidP="003D69DD">
      <w:pPr>
        <w:numPr>
          <w:ilvl w:val="1"/>
          <w:numId w:val="59"/>
        </w:numPr>
      </w:pPr>
      <w:r>
        <w:t>NMDA antagonist</w:t>
      </w:r>
      <w:r w:rsidRPr="00BB6773">
        <w:rPr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9DD" w:rsidRPr="00BB6773">
        <w:rPr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memantine</w:t>
      </w:r>
      <w:r w:rsidRPr="00BB6773">
        <w:rPr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D69DD">
        <w:t xml:space="preserve">– FDA approved for advanced </w:t>
      </w:r>
      <w:r w:rsidR="003D69DD" w:rsidRPr="00CB4C63">
        <w:rPr>
          <w:color w:val="FF0000"/>
        </w:rPr>
        <w:t>Alzheimer disease</w:t>
      </w:r>
      <w:r w:rsidR="003D69DD">
        <w:t>.</w:t>
      </w:r>
    </w:p>
    <w:p w:rsidR="003D69DD" w:rsidRDefault="003D69DD" w:rsidP="003D69DD">
      <w:pPr>
        <w:numPr>
          <w:ilvl w:val="1"/>
          <w:numId w:val="59"/>
        </w:numPr>
      </w:pPr>
      <w:r>
        <w:t xml:space="preserve">NMDA antagonist are investigated as neuroprotective agents in </w:t>
      </w:r>
      <w:r w:rsidRPr="00CB4C63">
        <w:rPr>
          <w:color w:val="FF0000"/>
        </w:rPr>
        <w:t>ischemic stroke</w:t>
      </w:r>
      <w:r>
        <w:t>.</w:t>
      </w:r>
      <w:r>
        <w:tab/>
      </w:r>
      <w:r w:rsidRPr="003D69DD">
        <w:rPr>
          <w:color w:val="808080"/>
        </w:rPr>
        <w:t>see Vas5 p.</w:t>
      </w:r>
    </w:p>
    <w:p w:rsidR="003D69DD" w:rsidRDefault="003D69DD" w:rsidP="003D69DD"/>
    <w:p w:rsidR="00BB3782" w:rsidRDefault="00BB3782"/>
    <w:p w:rsidR="00BB3782" w:rsidRDefault="00BB6773">
      <w:pPr>
        <w:jc w:val="center"/>
      </w:pPr>
      <w:r>
        <w:rPr>
          <w:noProof/>
        </w:rPr>
        <w:drawing>
          <wp:inline distT="0" distB="0" distL="0" distR="0" wp14:anchorId="040821A3" wp14:editId="46FF28DB">
            <wp:extent cx="3600450" cy="2924175"/>
            <wp:effectExtent l="0" t="0" r="0" b="9525"/>
            <wp:docPr id="8" name="Picture 8" descr="D:\Viktoro\Neuroscience\A. Neuroscience Basics\A3-5. Neuron, Synapsis, Neurochemistry\00. Pictures\Glutaminergic trans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Viktoro\Neuroscience\A. Neuroscience Basics\A3-5. Neuron, Synapsis, Neurochemistry\00. Pictures\Glutaminergic transmissio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82" w:rsidRDefault="00BB3782">
      <w:pPr>
        <w:pStyle w:val="Caption"/>
        <w:spacing w:before="120" w:beforeAutospacing="0" w:after="0" w:afterAutospacing="0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u w:val="single"/>
          <w:lang w:val="en-US"/>
        </w:rPr>
        <w:t>Synaptic actions of glutamate are terminated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mainly by </w:t>
      </w:r>
      <w:r>
        <w:rPr>
          <w:rFonts w:ascii="Times New Roman" w:hAnsi="Times New Roman" w:cs="Times New Roman"/>
          <w:b/>
          <w:bCs/>
          <w:color w:val="000000"/>
          <w:sz w:val="24"/>
          <w:lang w:val="en-US"/>
        </w:rPr>
        <w:t>uptake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through </w:t>
      </w:r>
      <w:r>
        <w:rPr>
          <w:rFonts w:ascii="Times New Roman" w:hAnsi="Times New Roman" w:cs="Times New Roman"/>
          <w:color w:val="0000FF"/>
          <w:sz w:val="24"/>
          <w:lang w:val="en-US"/>
        </w:rPr>
        <w:t>Na</w:t>
      </w:r>
      <w:r>
        <w:rPr>
          <w:rFonts w:ascii="Times New Roman" w:hAnsi="Times New Roman" w:cs="Times New Roman"/>
          <w:color w:val="0000FF"/>
          <w:sz w:val="24"/>
          <w:szCs w:val="16"/>
          <w:vertAlign w:val="superscript"/>
          <w:lang w:val="en-US"/>
        </w:rPr>
        <w:t>+</w:t>
      </w:r>
      <w:r>
        <w:rPr>
          <w:rFonts w:ascii="Times New Roman" w:hAnsi="Times New Roman" w:cs="Times New Roman"/>
          <w:color w:val="0000FF"/>
          <w:sz w:val="24"/>
          <w:lang w:val="en-US"/>
        </w:rPr>
        <w:t>-dependent glutamate transporters (GT)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on glia.</w:t>
      </w:r>
    </w:p>
    <w:p w:rsidR="00BB3782" w:rsidRDefault="00BB3782">
      <w:pPr>
        <w:pStyle w:val="Caption"/>
        <w:numPr>
          <w:ilvl w:val="1"/>
          <w:numId w:val="6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 xml:space="preserve">60% </w:t>
      </w:r>
      <w:r>
        <w:rPr>
          <w:rFonts w:ascii="Times New Roman" w:hAnsi="Times New Roman" w:cs="Times New Roman"/>
          <w:color w:val="FF0000"/>
          <w:sz w:val="24"/>
        </w:rPr>
        <w:t>ALS</w:t>
      </w:r>
      <w:r>
        <w:rPr>
          <w:rFonts w:ascii="Times New Roman" w:hAnsi="Times New Roman" w:cs="Times New Roman"/>
          <w:color w:val="FF0000"/>
          <w:sz w:val="24"/>
          <w:lang w:val="en-US"/>
        </w:rPr>
        <w:t xml:space="preserve"> (amyotrophic lateral sclerosis)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patients have large decrease in glutamate transport activity.</w:t>
      </w:r>
    </w:p>
    <w:p w:rsidR="00BB3782" w:rsidRDefault="00BB3782">
      <w:pPr>
        <w:pStyle w:val="Caption"/>
        <w:numPr>
          <w:ilvl w:val="1"/>
          <w:numId w:val="6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lang w:val="en-US"/>
        </w:rPr>
      </w:pPr>
      <w:r w:rsidRPr="00BB6773">
        <w:rPr>
          <w:rFonts w:ascii="Times New Roman" w:hAnsi="Times New Roman" w:cs="Times New Roman"/>
          <w:small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riluzole 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(glutamate antagonist) – FDA approved for </w:t>
      </w:r>
      <w:r w:rsidRPr="0010297E">
        <w:rPr>
          <w:rFonts w:ascii="Times New Roman" w:hAnsi="Times New Roman" w:cs="Times New Roman"/>
          <w:color w:val="FF0000"/>
          <w:sz w:val="24"/>
          <w:lang w:val="en-US"/>
        </w:rPr>
        <w:t>ALS</w:t>
      </w:r>
      <w:r>
        <w:rPr>
          <w:rFonts w:ascii="Times New Roman" w:hAnsi="Times New Roman" w:cs="Times New Roman"/>
          <w:color w:val="000000"/>
          <w:sz w:val="24"/>
          <w:lang w:val="en-US"/>
        </w:rPr>
        <w:t>.</w:t>
      </w:r>
    </w:p>
    <w:p w:rsidR="003D3034" w:rsidRDefault="003D3034">
      <w:pPr>
        <w:pStyle w:val="Caption"/>
        <w:numPr>
          <w:ilvl w:val="1"/>
          <w:numId w:val="63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lang w:val="en-US"/>
        </w:rPr>
      </w:pPr>
      <w:r w:rsidRPr="00BB6773">
        <w:rPr>
          <w:rFonts w:ascii="Times New Roman" w:hAnsi="Times New Roman" w:cs="Times New Roman"/>
          <w:smallCaps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acamprosate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(glutamate antagonist) – </w:t>
      </w:r>
      <w:r w:rsidRPr="0010297E">
        <w:rPr>
          <w:rFonts w:ascii="Times New Roman" w:hAnsi="Times New Roman" w:cs="Times New Roman"/>
          <w:color w:val="FF0000"/>
          <w:sz w:val="24"/>
          <w:lang w:val="en-US"/>
        </w:rPr>
        <w:t>alcoholism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treatment.</w:t>
      </w:r>
    </w:p>
    <w:p w:rsidR="00BB3782" w:rsidRDefault="00BB3782">
      <w:pPr>
        <w:pStyle w:val="Caption"/>
        <w:numPr>
          <w:ilvl w:val="0"/>
          <w:numId w:val="6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 xml:space="preserve">in astrocyte, glutamate is converted into glutamine (by </w:t>
      </w:r>
      <w:r>
        <w:rPr>
          <w:rFonts w:ascii="Times New Roman" w:hAnsi="Times New Roman" w:cs="Times New Roman"/>
          <w:smallCaps/>
          <w:color w:val="000000"/>
          <w:sz w:val="24"/>
          <w:lang w:val="en-US"/>
        </w:rPr>
        <w:t>glutamine synthetase</w:t>
      </w:r>
      <w:r>
        <w:rPr>
          <w:rFonts w:ascii="Times New Roman" w:hAnsi="Times New Roman" w:cs="Times New Roman"/>
          <w:color w:val="000000"/>
          <w:sz w:val="24"/>
          <w:lang w:val="en-US"/>
        </w:rPr>
        <w:t>).</w:t>
      </w:r>
    </w:p>
    <w:p w:rsidR="00BB3782" w:rsidRDefault="00BB3782">
      <w:pPr>
        <w:pStyle w:val="Caption"/>
        <w:numPr>
          <w:ilvl w:val="0"/>
          <w:numId w:val="62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glutamine can be shuttled back to neurons for reconversion into glutamate.</w:t>
      </w:r>
    </w:p>
    <w:p w:rsidR="00BB3782" w:rsidRDefault="00BB3782"/>
    <w:p w:rsidR="00BB3782" w:rsidRDefault="00BB3782"/>
    <w:p w:rsidR="00BB3782" w:rsidRDefault="00BB3782">
      <w:pPr>
        <w:pStyle w:val="Nervous1"/>
      </w:pPr>
      <w:bookmarkStart w:id="12" w:name="_Toc6655297"/>
      <w:r>
        <w:rPr>
          <w:caps w:val="0"/>
        </w:rPr>
        <w:t>γ</w:t>
      </w:r>
      <w:r>
        <w:t>-aminobutyric acid (GABA)</w:t>
      </w:r>
      <w:bookmarkEnd w:id="12"/>
    </w:p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synthesis &amp; catabolism</w:t>
      </w:r>
    </w:p>
    <w:p w:rsidR="00BB3782" w:rsidRDefault="00BB3782">
      <w:pPr>
        <w:numPr>
          <w:ilvl w:val="0"/>
          <w:numId w:val="40"/>
        </w:numPr>
      </w:pPr>
      <w:r>
        <w:rPr>
          <w:u w:val="single"/>
        </w:rPr>
        <w:t>formed</w:t>
      </w:r>
      <w:r>
        <w:t xml:space="preserve"> by decarboxylation of </w:t>
      </w:r>
      <w:r>
        <w:rPr>
          <w:b/>
          <w:bCs/>
          <w:color w:val="00CC00"/>
        </w:rPr>
        <w:t>glutamate</w:t>
      </w:r>
      <w:r>
        <w:t xml:space="preserve"> by </w:t>
      </w:r>
      <w:r>
        <w:rPr>
          <w:smallCaps/>
          <w:color w:val="0000FF"/>
        </w:rPr>
        <w:t>glutamate decarboxylase</w:t>
      </w:r>
      <w:r>
        <w:rPr>
          <w:b/>
          <w:bCs/>
          <w:color w:val="0000FF"/>
        </w:rPr>
        <w:t xml:space="preserve"> </w:t>
      </w:r>
      <w:r>
        <w:rPr>
          <w:color w:val="0000FF"/>
        </w:rPr>
        <w:t>(GAD)</w:t>
      </w:r>
      <w:r>
        <w:t>*.</w:t>
      </w:r>
    </w:p>
    <w:p w:rsidR="00BB3782" w:rsidRDefault="00BB3782">
      <w:pPr>
        <w:numPr>
          <w:ilvl w:val="0"/>
          <w:numId w:val="40"/>
        </w:numPr>
      </w:pPr>
      <w:r>
        <w:rPr>
          <w:u w:val="single"/>
        </w:rPr>
        <w:t>catabolized</w:t>
      </w:r>
      <w:r>
        <w:t xml:space="preserve"> (by transamination) to </w:t>
      </w:r>
      <w:r>
        <w:rPr>
          <w:b/>
          <w:bCs/>
          <w:color w:val="800000"/>
        </w:rPr>
        <w:t>succinic semialdehyde</w:t>
      </w:r>
      <w:r>
        <w:t xml:space="preserve"> by </w:t>
      </w:r>
      <w:r>
        <w:rPr>
          <w:smallCaps/>
          <w:color w:val="0000FF"/>
        </w:rPr>
        <w:t>GABA transaminase (GABA-t)</w:t>
      </w:r>
      <w:r>
        <w:rPr>
          <w:smallCaps/>
        </w:rPr>
        <w:t>*</w:t>
      </w:r>
      <w:r>
        <w:t xml:space="preserve"> → </w:t>
      </w:r>
      <w:r>
        <w:rPr>
          <w:b/>
          <w:bCs/>
          <w:color w:val="800000"/>
        </w:rPr>
        <w:t>succinate</w:t>
      </w:r>
      <w:r>
        <w:t xml:space="preserve"> → citric acid cycle.</w:t>
      </w:r>
    </w:p>
    <w:p w:rsidR="00BB3782" w:rsidRDefault="00BB3782">
      <w:pPr>
        <w:jc w:val="right"/>
      </w:pPr>
      <w:r>
        <w:t>*reikalingas kofaktorius vit.B</w:t>
      </w:r>
      <w:r>
        <w:rPr>
          <w:vertAlign w:val="subscript"/>
        </w:rPr>
        <w:t>6</w:t>
      </w:r>
    </w:p>
    <w:p w:rsidR="00BB3782" w:rsidRDefault="00BB3782">
      <w:pPr>
        <w:numPr>
          <w:ilvl w:val="0"/>
          <w:numId w:val="40"/>
        </w:numPr>
      </w:pPr>
      <w:r>
        <w:t xml:space="preserve">there is in addition active </w:t>
      </w:r>
      <w:r>
        <w:rPr>
          <w:b/>
          <w:bCs/>
        </w:rPr>
        <w:t>GABA reuptake</w:t>
      </w:r>
      <w:r>
        <w:t>.</w:t>
      </w:r>
    </w:p>
    <w:p w:rsidR="00BB3782" w:rsidRDefault="00BB3782"/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localization &amp; functions</w:t>
      </w:r>
    </w:p>
    <w:p w:rsidR="00BB3782" w:rsidRDefault="00BB3782">
      <w:pPr>
        <w:numPr>
          <w:ilvl w:val="0"/>
          <w:numId w:val="21"/>
        </w:numPr>
      </w:pPr>
      <w:r>
        <w:rPr>
          <w:u w:val="single"/>
        </w:rPr>
        <w:t>localization of GABAergic systems</w:t>
      </w:r>
      <w:r>
        <w:t xml:space="preserve"> is based on concentrations of:</w:t>
      </w:r>
    </w:p>
    <w:p w:rsidR="00BB3782" w:rsidRDefault="00BB3782">
      <w:pPr>
        <w:numPr>
          <w:ilvl w:val="1"/>
          <w:numId w:val="21"/>
        </w:numPr>
      </w:pPr>
      <w:r>
        <w:rPr>
          <w:b/>
          <w:bCs/>
          <w:color w:val="800000"/>
        </w:rPr>
        <w:t>GABA</w:t>
      </w:r>
    </w:p>
    <w:p w:rsidR="00BB3782" w:rsidRDefault="00BB3782">
      <w:pPr>
        <w:numPr>
          <w:ilvl w:val="1"/>
          <w:numId w:val="21"/>
        </w:numPr>
      </w:pPr>
      <w:r>
        <w:rPr>
          <w:b/>
          <w:bCs/>
          <w:color w:val="800000"/>
        </w:rPr>
        <w:t>GAD</w:t>
      </w:r>
      <w:r>
        <w:t xml:space="preserve"> – preferred, nes:</w:t>
      </w:r>
    </w:p>
    <w:p w:rsidR="00BB3782" w:rsidRDefault="00BB3782">
      <w:pPr>
        <w:numPr>
          <w:ilvl w:val="2"/>
          <w:numId w:val="21"/>
        </w:numPr>
      </w:pPr>
      <w:r>
        <w:t>glial cells also take up GABA;</w:t>
      </w:r>
    </w:p>
    <w:p w:rsidR="00BB3782" w:rsidRDefault="00BB3782">
      <w:pPr>
        <w:numPr>
          <w:ilvl w:val="2"/>
          <w:numId w:val="21"/>
        </w:numPr>
      </w:pPr>
      <w:r>
        <w:t>glutamate (GABA precursor) itself acts as transmitter;</w:t>
      </w:r>
    </w:p>
    <w:p w:rsidR="00BB3782" w:rsidRDefault="00BB3782">
      <w:pPr>
        <w:numPr>
          <w:ilvl w:val="2"/>
          <w:numId w:val="21"/>
        </w:numPr>
      </w:pPr>
      <w:r>
        <w:t>GABA often coexists with other transmitters.</w:t>
      </w:r>
    </w:p>
    <w:p w:rsidR="00BB3782" w:rsidRDefault="00BB3782"/>
    <w:p w:rsidR="00BB3782" w:rsidRDefault="00BB3782">
      <w:pPr>
        <w:pStyle w:val="Heading1"/>
      </w:pPr>
      <w:r>
        <w:rPr>
          <w:highlight w:val="yellow"/>
        </w:rPr>
        <w:t>GABAerginiai neuronai esti tik CNS</w:t>
      </w:r>
    </w:p>
    <w:p w:rsidR="00BB3782" w:rsidRDefault="00BB3782">
      <w:pPr>
        <w:numPr>
          <w:ilvl w:val="0"/>
          <w:numId w:val="22"/>
        </w:numPr>
        <w:spacing w:after="120"/>
      </w:pPr>
      <w:r>
        <w:t xml:space="preserve">GABA – principal </w:t>
      </w:r>
      <w:r>
        <w:rPr>
          <w:b/>
          <w:bCs/>
          <w:smallCaps/>
          <w:color w:val="FF0000"/>
        </w:rPr>
        <w:t xml:space="preserve">inhibitory </w:t>
      </w:r>
      <w:r>
        <w:rPr>
          <w:b/>
          <w:bCs/>
          <w:color w:val="FF0000"/>
        </w:rPr>
        <w:t>transmitter</w:t>
      </w:r>
      <w:r>
        <w:t xml:space="preserve"> of CNS!</w:t>
      </w:r>
    </w:p>
    <w:p w:rsidR="00BB3782" w:rsidRDefault="00BB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984"/>
      </w:pPr>
      <w:r>
        <w:rPr>
          <w:b/>
          <w:bCs/>
        </w:rPr>
        <w:t>GABA</w:t>
      </w:r>
      <w:r>
        <w:t xml:space="preserve"> vyrauja </w:t>
      </w:r>
      <w:r>
        <w:rPr>
          <w:b/>
          <w:bCs/>
          <w:i/>
          <w:iCs/>
        </w:rPr>
        <w:t>galvos smegenyse</w:t>
      </w:r>
      <w:r>
        <w:t>, vykdo</w:t>
      </w:r>
      <w:r>
        <w:rPr>
          <w:b/>
          <w:bCs/>
          <w:i/>
          <w:iCs/>
          <w:color w:val="0000FF"/>
        </w:rPr>
        <w:t xml:space="preserve"> presynaptic inhibition</w:t>
      </w:r>
      <w:r>
        <w:t xml:space="preserve">. </w:t>
      </w:r>
      <w:r>
        <w:rPr>
          <w:color w:val="808080"/>
        </w:rPr>
        <w:t>see A4 p.</w:t>
      </w:r>
    </w:p>
    <w:p w:rsidR="00BB3782" w:rsidRDefault="00BB3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984"/>
      </w:pPr>
      <w:r>
        <w:rPr>
          <w:b/>
          <w:bCs/>
          <w:smallCaps/>
        </w:rPr>
        <w:t>glycine</w:t>
      </w:r>
      <w:r>
        <w:rPr>
          <w:b/>
          <w:bCs/>
        </w:rPr>
        <w:t xml:space="preserve"> </w:t>
      </w:r>
      <w:r>
        <w:t xml:space="preserve">vyrauja </w:t>
      </w:r>
      <w:r>
        <w:rPr>
          <w:b/>
          <w:bCs/>
          <w:i/>
          <w:iCs/>
        </w:rPr>
        <w:t>nugaros smegenyse</w:t>
      </w:r>
      <w:r>
        <w:t xml:space="preserve">, vykdo </w:t>
      </w:r>
      <w:r>
        <w:rPr>
          <w:b/>
          <w:bCs/>
          <w:i/>
          <w:iCs/>
          <w:color w:val="0000FF"/>
        </w:rPr>
        <w:t>postsynaptic inhibition</w:t>
      </w:r>
      <w:r>
        <w:t>.</w:t>
      </w:r>
    </w:p>
    <w:p w:rsidR="00BB3782" w:rsidRDefault="00BB3782">
      <w:pPr>
        <w:numPr>
          <w:ilvl w:val="0"/>
          <w:numId w:val="23"/>
        </w:numPr>
        <w:spacing w:before="120"/>
      </w:pPr>
      <w:r>
        <w:t xml:space="preserve">GABA agonistai naudojami </w:t>
      </w:r>
      <w:r>
        <w:rPr>
          <w:b/>
          <w:bCs/>
        </w:rPr>
        <w:t>epilepsijai</w:t>
      </w:r>
      <w:r>
        <w:t xml:space="preserve"> gydyti;</w:t>
      </w:r>
    </w:p>
    <w:p w:rsidR="00BB3782" w:rsidRDefault="00BB3782">
      <w:pPr>
        <w:numPr>
          <w:ilvl w:val="0"/>
          <w:numId w:val="23"/>
        </w:numPr>
      </w:pPr>
      <w:r>
        <w:t xml:space="preserve">GABA activity↓ → </w:t>
      </w:r>
      <w:r>
        <w:rPr>
          <w:b/>
          <w:bCs/>
        </w:rPr>
        <w:t>anxiety</w:t>
      </w:r>
      <w:r>
        <w:t>.</w:t>
      </w:r>
    </w:p>
    <w:p w:rsidR="00BB3782" w:rsidRDefault="00BB3782">
      <w:pPr>
        <w:numPr>
          <w:ilvl w:val="0"/>
          <w:numId w:val="22"/>
        </w:numPr>
      </w:pPr>
      <w:r>
        <w:t xml:space="preserve">GABA is </w:t>
      </w:r>
      <w:r w:rsidR="004704DD">
        <w:t>present in</w:t>
      </w:r>
      <w:r>
        <w:t xml:space="preserve"> 20</w:t>
      </w:r>
      <w:r w:rsidR="004704DD">
        <w:t>-60</w:t>
      </w:r>
      <w:r>
        <w:t>% CNS synapses.</w:t>
      </w:r>
    </w:p>
    <w:p w:rsidR="004704DD" w:rsidRDefault="004704DD">
      <w:pPr>
        <w:numPr>
          <w:ilvl w:val="0"/>
          <w:numId w:val="22"/>
        </w:numPr>
      </w:pPr>
      <w:r>
        <w:t>GABA is 200-1000 times more abundant than dopamine or NE.</w:t>
      </w:r>
    </w:p>
    <w:p w:rsidR="00BB3782" w:rsidRDefault="00BB3782">
      <w:pPr>
        <w:numPr>
          <w:ilvl w:val="0"/>
          <w:numId w:val="22"/>
        </w:numPr>
      </w:pPr>
      <w:r w:rsidRPr="004704DD">
        <w:rPr>
          <w:b/>
          <w:bCs/>
          <w:i/>
          <w:iCs/>
          <w:lang w:val="lt-LT"/>
        </w:rPr>
        <w:t>žievėje</w:t>
      </w:r>
      <w:r>
        <w:t xml:space="preserve"> GABAerginiai neuronai pasiskirstę tolygiai, bet negausiai (only 30% cortical interneurons use GABA as primary transmitter).</w:t>
      </w:r>
    </w:p>
    <w:p w:rsidR="00BB3782" w:rsidRDefault="00BB3782">
      <w:pPr>
        <w:numPr>
          <w:ilvl w:val="0"/>
          <w:numId w:val="22"/>
        </w:numPr>
      </w:pPr>
      <w:r>
        <w:t xml:space="preserve">GABAerginiai neuronai (Golgi II type) pagrinde sudaro </w:t>
      </w:r>
      <w:r>
        <w:rPr>
          <w:smallCaps/>
          <w:u w:val="wave" w:color="FF0000"/>
        </w:rPr>
        <w:t>short interneuronal circuits</w:t>
      </w:r>
      <w:r>
        <w:rPr>
          <w:u w:val="wave" w:color="FF0000"/>
        </w:rPr>
        <w:t xml:space="preserve"> of entire CNS</w:t>
      </w:r>
      <w:r>
        <w:t>!</w:t>
      </w:r>
    </w:p>
    <w:p w:rsidR="00BB3782" w:rsidRDefault="00BB3782">
      <w:pPr>
        <w:numPr>
          <w:ilvl w:val="0"/>
          <w:numId w:val="22"/>
        </w:numPr>
      </w:pPr>
      <w:r>
        <w:rPr>
          <w:u w:val="single"/>
        </w:rPr>
        <w:t xml:space="preserve">some </w:t>
      </w:r>
      <w:r>
        <w:rPr>
          <w:smallCaps/>
          <w:u w:val="single"/>
        </w:rPr>
        <w:t>intermediate length</w:t>
      </w:r>
      <w:r>
        <w:rPr>
          <w:u w:val="single"/>
        </w:rPr>
        <w:t xml:space="preserve"> GABAergic tracts</w:t>
      </w:r>
      <w:r>
        <w:t>:</w:t>
      </w:r>
    </w:p>
    <w:p w:rsidR="00BB3782" w:rsidRDefault="00BB3782" w:rsidP="00BB3782">
      <w:pPr>
        <w:numPr>
          <w:ilvl w:val="1"/>
          <w:numId w:val="22"/>
        </w:numPr>
        <w:spacing w:before="60"/>
        <w:ind w:left="1417"/>
      </w:pPr>
      <w:r>
        <w:t xml:space="preserve">most </w:t>
      </w:r>
      <w:r>
        <w:rPr>
          <w:b/>
          <w:bCs/>
        </w:rPr>
        <w:t>intrinsic neurons of cerebellum</w:t>
      </w:r>
      <w:r>
        <w:t xml:space="preserve"> (esp. Purkinje cells)</w:t>
      </w:r>
    </w:p>
    <w:p w:rsidR="00BB3782" w:rsidRDefault="00BB6773" w:rsidP="00BB3782">
      <w:pPr>
        <w:numPr>
          <w:ilvl w:val="1"/>
          <w:numId w:val="22"/>
        </w:numPr>
        <w:spacing w:before="60"/>
        <w:ind w:left="1417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F2DB4" wp14:editId="38192B8E">
                <wp:simplePos x="0" y="0"/>
                <wp:positionH relativeFrom="column">
                  <wp:posOffset>3006090</wp:posOffset>
                </wp:positionH>
                <wp:positionV relativeFrom="paragraph">
                  <wp:posOffset>172085</wp:posOffset>
                </wp:positionV>
                <wp:extent cx="571500" cy="0"/>
                <wp:effectExtent l="0" t="0" r="0" b="0"/>
                <wp:wrapNone/>
                <wp:docPr id="1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A6E24" id="Line 9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7pt,13.55pt" to="281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">
                <v:stroke endarrow="open" endarrowwidth="narrow" endarrowlength="short"/>
              </v:lin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A8C645" wp14:editId="3DCB1D2F">
                <wp:simplePos x="0" y="0"/>
                <wp:positionH relativeFrom="column">
                  <wp:posOffset>4263390</wp:posOffset>
                </wp:positionH>
                <wp:positionV relativeFrom="paragraph">
                  <wp:posOffset>172085</wp:posOffset>
                </wp:positionV>
                <wp:extent cx="342900" cy="0"/>
                <wp:effectExtent l="0" t="0" r="0" b="0"/>
                <wp:wrapNone/>
                <wp:docPr id="1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BA11F" id="Line 9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7pt,13.55pt" to="36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 w:rsidR="00BB3782">
        <w:rPr>
          <w:b/>
          <w:bCs/>
        </w:rPr>
        <w:t>substantia nigra</w:t>
      </w:r>
      <w:r w:rsidR="00BB3782">
        <w:t xml:space="preserve"> (pars reticulata)</w:t>
      </w:r>
      <w:r w:rsidR="00BB3782">
        <w:tab/>
      </w:r>
      <w:r w:rsidR="00BB3782">
        <w:tab/>
      </w:r>
      <w:r w:rsidR="00BB3782">
        <w:rPr>
          <w:b/>
          <w:bCs/>
        </w:rPr>
        <w:t>striatum</w:t>
      </w:r>
      <w:r w:rsidR="00BB3782">
        <w:t xml:space="preserve"> </w:t>
      </w:r>
      <w:r w:rsidR="00BB3782">
        <w:tab/>
        <w:t xml:space="preserve">   </w:t>
      </w:r>
      <w:r w:rsidR="00BB3782">
        <w:rPr>
          <w:i/>
          <w:iCs/>
        </w:rPr>
        <w:t>interneurons</w:t>
      </w:r>
    </w:p>
    <w:p w:rsidR="00BB3782" w:rsidRDefault="00BB677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B5EEE" wp14:editId="7EE5958B">
                <wp:simplePos x="0" y="0"/>
                <wp:positionH relativeFrom="column">
                  <wp:posOffset>3930015</wp:posOffset>
                </wp:positionH>
                <wp:positionV relativeFrom="paragraph">
                  <wp:posOffset>15875</wp:posOffset>
                </wp:positionV>
                <wp:extent cx="333375" cy="171450"/>
                <wp:effectExtent l="0" t="0" r="0" b="0"/>
                <wp:wrapNone/>
                <wp:docPr id="1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DF5D" id="Line 9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45pt,1.25pt" to="335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">
                <v:stroke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A6E178" wp14:editId="452488B1">
                <wp:simplePos x="0" y="0"/>
                <wp:positionH relativeFrom="column">
                  <wp:posOffset>3577590</wp:posOffset>
                </wp:positionH>
                <wp:positionV relativeFrom="paragraph">
                  <wp:posOffset>15875</wp:posOffset>
                </wp:positionV>
                <wp:extent cx="342900" cy="171450"/>
                <wp:effectExtent l="0" t="0" r="0" b="0"/>
                <wp:wrapNone/>
                <wp:docPr id="1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DBD0" id="Line 9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7pt,1.25pt" to="308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ICMwIAAFU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">
                <v:stroke endarrow="open" endarrowwidth="narrow" endarrowlength="short"/>
              </v:line>
            </w:pict>
          </mc:Fallback>
        </mc:AlternateContent>
      </w:r>
    </w:p>
    <w:p w:rsidR="00BB3782" w:rsidRDefault="00BB3782">
      <w:pPr>
        <w:spacing w:after="120"/>
        <w:ind w:left="4320"/>
        <w:rPr>
          <w:b/>
          <w:bCs/>
        </w:rPr>
      </w:pPr>
      <w:r>
        <w:t xml:space="preserve">    </w:t>
      </w:r>
      <w:r>
        <w:rPr>
          <w:b/>
          <w:bCs/>
        </w:rPr>
        <w:t>substantia nigra</w:t>
      </w:r>
      <w:r>
        <w:t xml:space="preserve">      </w:t>
      </w:r>
      <w:r>
        <w:rPr>
          <w:b/>
          <w:bCs/>
        </w:rPr>
        <w:t>pallidum</w:t>
      </w:r>
    </w:p>
    <w:p w:rsidR="00BB3782" w:rsidRDefault="00BB3782">
      <w:pPr>
        <w:spacing w:after="120"/>
        <w:ind w:left="1440"/>
      </w:pPr>
      <w:r>
        <w:rPr>
          <w:b/>
          <w:bCs/>
          <w:color w:val="CC3300"/>
        </w:rPr>
        <w:t>Huntington disease</w:t>
      </w:r>
      <w:r>
        <w:t xml:space="preserve"> – loss of small striatum interneurons (→ GABA↓ in striatum) → hyperkinesias (dėl dopamine overactivity), tačiau GABAmimetic drugs are ineffective!</w:t>
      </w:r>
    </w:p>
    <w:p w:rsidR="00BB3782" w:rsidRDefault="00BB3782">
      <w:pPr>
        <w:spacing w:after="120"/>
        <w:ind w:left="1440"/>
      </w:pPr>
      <w:r>
        <w:t xml:space="preserve">Autoantibodies to GAD (→ GABA deficiency) causes </w:t>
      </w:r>
      <w:r>
        <w:rPr>
          <w:b/>
          <w:bCs/>
          <w:color w:val="CC3300"/>
        </w:rPr>
        <w:t>stiff-man syndrome (SMS)</w:t>
      </w:r>
      <w:r>
        <w:t>.</w:t>
      </w:r>
    </w:p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Receptors &amp; pharmacology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3"/>
        <w:gridCol w:w="3308"/>
        <w:gridCol w:w="3301"/>
      </w:tblGrid>
      <w:tr w:rsidR="00BB3782">
        <w:tc>
          <w:tcPr>
            <w:tcW w:w="3379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Receptor Type</w:t>
            </w:r>
          </w:p>
        </w:tc>
        <w:tc>
          <w:tcPr>
            <w:tcW w:w="3379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 Messenger</w:t>
            </w:r>
          </w:p>
        </w:tc>
        <w:tc>
          <w:tcPr>
            <w:tcW w:w="3380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Channel Effects</w:t>
            </w:r>
          </w:p>
        </w:tc>
      </w:tr>
      <w:tr w:rsidR="00BB3782">
        <w:tc>
          <w:tcPr>
            <w:tcW w:w="3379" w:type="dxa"/>
          </w:tcPr>
          <w:p w:rsidR="00BB3782" w:rsidRDefault="00BB3782">
            <w:pPr>
              <w:rPr>
                <w:vertAlign w:val="subscript"/>
              </w:rPr>
            </w:pPr>
            <w:r>
              <w:t>GABA</w:t>
            </w:r>
            <w:r>
              <w:rPr>
                <w:vertAlign w:val="subscript"/>
              </w:rPr>
              <w:t>A</w:t>
            </w:r>
          </w:p>
        </w:tc>
        <w:tc>
          <w:tcPr>
            <w:tcW w:w="3379" w:type="dxa"/>
          </w:tcPr>
          <w:p w:rsidR="00BB3782" w:rsidRDefault="00BB3782"/>
        </w:tc>
        <w:tc>
          <w:tcPr>
            <w:tcW w:w="3380" w:type="dxa"/>
          </w:tcPr>
          <w:p w:rsidR="00BB3782" w:rsidRDefault="00BB3782">
            <w:pPr>
              <w:rPr>
                <w:vertAlign w:val="superscript"/>
              </w:rPr>
            </w:pPr>
            <w:r>
              <w:t>↑ Cl</w:t>
            </w:r>
            <w:r>
              <w:rPr>
                <w:vertAlign w:val="superscript"/>
              </w:rPr>
              <w:t>-</w:t>
            </w:r>
          </w:p>
        </w:tc>
      </w:tr>
      <w:tr w:rsidR="00BB3782">
        <w:tc>
          <w:tcPr>
            <w:tcW w:w="3379" w:type="dxa"/>
          </w:tcPr>
          <w:p w:rsidR="00BB3782" w:rsidRDefault="00BB3782" w:rsidP="00DD353C">
            <w:r>
              <w:t>GABA</w:t>
            </w:r>
            <w:r>
              <w:rPr>
                <w:vertAlign w:val="subscript"/>
              </w:rPr>
              <w:t>B</w:t>
            </w:r>
          </w:p>
        </w:tc>
        <w:tc>
          <w:tcPr>
            <w:tcW w:w="3379" w:type="dxa"/>
          </w:tcPr>
          <w:p w:rsidR="00BB3782" w:rsidRDefault="00BB3782">
            <w:r>
              <w:t>↑ IP</w:t>
            </w:r>
            <w:r>
              <w:rPr>
                <w:vertAlign w:val="subscript"/>
              </w:rPr>
              <w:t>3</w:t>
            </w:r>
            <w:r>
              <w:t xml:space="preserve"> &amp; DAG</w:t>
            </w:r>
          </w:p>
        </w:tc>
        <w:tc>
          <w:tcPr>
            <w:tcW w:w="3380" w:type="dxa"/>
          </w:tcPr>
          <w:p w:rsidR="00BB3782" w:rsidRDefault="00BB3782">
            <w:pPr>
              <w:rPr>
                <w:vertAlign w:val="superscript"/>
              </w:rPr>
            </w:pPr>
            <w:r>
              <w:t>↑ K</w:t>
            </w:r>
            <w:r>
              <w:rPr>
                <w:vertAlign w:val="superscript"/>
              </w:rPr>
              <w:t>+</w:t>
            </w:r>
            <w:r>
              <w:t>, ↓ Ca</w:t>
            </w:r>
            <w:r>
              <w:rPr>
                <w:vertAlign w:val="superscript"/>
              </w:rPr>
              <w:t>2+</w:t>
            </w:r>
          </w:p>
        </w:tc>
      </w:tr>
      <w:tr w:rsidR="00BB3782">
        <w:tc>
          <w:tcPr>
            <w:tcW w:w="3379" w:type="dxa"/>
          </w:tcPr>
          <w:p w:rsidR="00BB3782" w:rsidRDefault="00BB3782" w:rsidP="00DD353C">
            <w:r>
              <w:t>GABA</w:t>
            </w:r>
            <w:r>
              <w:rPr>
                <w:vertAlign w:val="subscript"/>
              </w:rPr>
              <w:t>C</w:t>
            </w:r>
            <w:r>
              <w:t xml:space="preserve"> (only in retina)</w:t>
            </w:r>
          </w:p>
        </w:tc>
        <w:tc>
          <w:tcPr>
            <w:tcW w:w="3379" w:type="dxa"/>
          </w:tcPr>
          <w:p w:rsidR="00BB3782" w:rsidRDefault="00BB3782"/>
        </w:tc>
        <w:tc>
          <w:tcPr>
            <w:tcW w:w="3380" w:type="dxa"/>
          </w:tcPr>
          <w:p w:rsidR="00BB3782" w:rsidRDefault="00BB3782">
            <w:r>
              <w:t>↑ Cl</w:t>
            </w:r>
            <w:r>
              <w:rPr>
                <w:vertAlign w:val="superscript"/>
              </w:rPr>
              <w:t>-</w:t>
            </w:r>
          </w:p>
        </w:tc>
      </w:tr>
    </w:tbl>
    <w:p w:rsidR="00BB3782" w:rsidRDefault="00BB3782" w:rsidP="00DD353C">
      <w:pPr>
        <w:numPr>
          <w:ilvl w:val="0"/>
          <w:numId w:val="25"/>
        </w:numPr>
      </w:pPr>
      <w:r>
        <w:t>GABA</w:t>
      </w:r>
      <w:r>
        <w:rPr>
          <w:vertAlign w:val="subscript"/>
        </w:rPr>
        <w:t>A</w:t>
      </w:r>
      <w:r>
        <w:t xml:space="preserve"> &amp; GABA</w:t>
      </w:r>
      <w:r>
        <w:rPr>
          <w:vertAlign w:val="subscript"/>
        </w:rPr>
        <w:t>C</w:t>
      </w:r>
      <w:r>
        <w:rPr>
          <w:b/>
          <w:bCs/>
        </w:rPr>
        <w:t xml:space="preserve"> </w:t>
      </w:r>
      <w:r>
        <w:t xml:space="preserve">are </w:t>
      </w:r>
      <w:r>
        <w:rPr>
          <w:b/>
          <w:bCs/>
          <w:color w:val="008000"/>
        </w:rPr>
        <w:t>ligand-gated ion channels</w:t>
      </w:r>
      <w:r>
        <w:t>; GABA</w:t>
      </w:r>
      <w:r>
        <w:rPr>
          <w:vertAlign w:val="subscript"/>
        </w:rPr>
        <w:t>B</w:t>
      </w:r>
      <w:r>
        <w:rPr>
          <w:b/>
          <w:bCs/>
        </w:rPr>
        <w:t xml:space="preserve"> </w:t>
      </w:r>
      <w:r>
        <w:t xml:space="preserve">is </w:t>
      </w:r>
      <w:r>
        <w:rPr>
          <w:b/>
          <w:bCs/>
          <w:color w:val="008000"/>
        </w:rPr>
        <w:t>G protein-coupled</w:t>
      </w:r>
      <w:r>
        <w:t>.</w:t>
      </w:r>
    </w:p>
    <w:p w:rsidR="00BB3782" w:rsidRDefault="00BB3782" w:rsidP="00DD353C">
      <w:pPr>
        <w:numPr>
          <w:ilvl w:val="0"/>
          <w:numId w:val="25"/>
        </w:numPr>
      </w:pPr>
      <w:r>
        <w:t>GABA</w:t>
      </w:r>
      <w:r>
        <w:rPr>
          <w:vertAlign w:val="subscript"/>
        </w:rPr>
        <w:t>A</w:t>
      </w:r>
      <w:r>
        <w:rPr>
          <w:b/>
          <w:bCs/>
        </w:rPr>
        <w:t xml:space="preserve"> </w:t>
      </w:r>
      <w:r>
        <w:t>is coupled to Cl</w:t>
      </w:r>
      <w:r>
        <w:rPr>
          <w:vertAlign w:val="superscript"/>
        </w:rPr>
        <w:t>-</w:t>
      </w:r>
      <w:r>
        <w:t xml:space="preserve"> channels (</w:t>
      </w:r>
      <w:r>
        <w:rPr>
          <w:b/>
          <w:bCs/>
          <w:i/>
          <w:iCs/>
        </w:rPr>
        <w:t>increases Cl</w:t>
      </w:r>
      <w:r>
        <w:rPr>
          <w:b/>
          <w:bCs/>
          <w:i/>
          <w:iCs/>
          <w:vertAlign w:val="superscript"/>
        </w:rPr>
        <w:t>-</w:t>
      </w:r>
      <w:r>
        <w:rPr>
          <w:b/>
          <w:bCs/>
          <w:i/>
          <w:iCs/>
        </w:rPr>
        <w:t xml:space="preserve"> conductance</w:t>
      </w:r>
      <w:r>
        <w:t>).</w:t>
      </w:r>
    </w:p>
    <w:p w:rsidR="00BB3782" w:rsidRDefault="00BB3782" w:rsidP="00DD353C">
      <w:pPr>
        <w:numPr>
          <w:ilvl w:val="0"/>
          <w:numId w:val="25"/>
        </w:numPr>
      </w:pPr>
      <w:r>
        <w:t>GABA</w:t>
      </w:r>
      <w:r>
        <w:rPr>
          <w:vertAlign w:val="subscript"/>
        </w:rPr>
        <w:t>B</w:t>
      </w:r>
      <w:r>
        <w:rPr>
          <w:b/>
          <w:bCs/>
        </w:rPr>
        <w:t xml:space="preserve"> </w:t>
      </w:r>
      <w:r>
        <w:t>is coupled (via G protein) to K</w:t>
      </w:r>
      <w:r>
        <w:rPr>
          <w:vertAlign w:val="superscript"/>
        </w:rPr>
        <w:t>+</w:t>
      </w:r>
      <w:r>
        <w:t xml:space="preserve"> channels (</w:t>
      </w:r>
      <w:r>
        <w:rPr>
          <w:b/>
          <w:bCs/>
          <w:i/>
          <w:iCs/>
        </w:rPr>
        <w:t>increases K</w:t>
      </w:r>
      <w:r>
        <w:rPr>
          <w:b/>
          <w:bCs/>
          <w:i/>
          <w:iCs/>
          <w:vertAlign w:val="superscript"/>
        </w:rPr>
        <w:t>+</w:t>
      </w:r>
      <w:r>
        <w:rPr>
          <w:b/>
          <w:bCs/>
          <w:i/>
          <w:iCs/>
        </w:rPr>
        <w:t xml:space="preserve"> conductance</w:t>
      </w:r>
      <w:r>
        <w:t>).</w:t>
      </w:r>
    </w:p>
    <w:p w:rsidR="00BB3782" w:rsidRDefault="00BB3782" w:rsidP="00DD353C">
      <w:pPr>
        <w:numPr>
          <w:ilvl w:val="0"/>
          <w:numId w:val="25"/>
        </w:numPr>
      </w:pPr>
      <w:r>
        <w:t>GABA</w:t>
      </w:r>
      <w:r>
        <w:rPr>
          <w:vertAlign w:val="subscript"/>
        </w:rPr>
        <w:t>A</w:t>
      </w:r>
      <w:r>
        <w:rPr>
          <w:b/>
          <w:bCs/>
        </w:rPr>
        <w:t xml:space="preserve"> </w:t>
      </w:r>
      <w:r>
        <w:t xml:space="preserve">is located </w:t>
      </w:r>
      <w:r w:rsidRPr="004704DD">
        <w:rPr>
          <w:i/>
          <w:iCs/>
          <w:color w:val="0000FF"/>
        </w:rPr>
        <w:t>postsynaptically</w:t>
      </w:r>
      <w:r>
        <w:t xml:space="preserve"> (induction of IPSP), whereas GABA</w:t>
      </w:r>
      <w:r>
        <w:rPr>
          <w:vertAlign w:val="subscript"/>
        </w:rPr>
        <w:t>B</w:t>
      </w:r>
      <w:r>
        <w:rPr>
          <w:b/>
          <w:bCs/>
        </w:rPr>
        <w:t xml:space="preserve"> </w:t>
      </w:r>
      <w:r>
        <w:t xml:space="preserve">is located </w:t>
      </w:r>
      <w:r w:rsidRPr="004704DD">
        <w:rPr>
          <w:i/>
          <w:iCs/>
          <w:color w:val="0000FF"/>
        </w:rPr>
        <w:t>presynaptically</w:t>
      </w:r>
      <w:r>
        <w:t xml:space="preserve"> (inhibits release of excitatory neurotransmitter).</w:t>
      </w:r>
    </w:p>
    <w:p w:rsidR="00BB3782" w:rsidRDefault="00BB3782"/>
    <w:p w:rsidR="00BB3782" w:rsidRDefault="00BB3782" w:rsidP="00DD353C">
      <w:pPr>
        <w:pStyle w:val="NormalWeb"/>
        <w:rPr>
          <w:b/>
          <w:bCs/>
        </w:rPr>
      </w:pPr>
      <w:r>
        <w:rPr>
          <w:highlight w:val="cyan"/>
        </w:rPr>
        <w:t>GABA</w:t>
      </w:r>
      <w:r>
        <w:rPr>
          <w:highlight w:val="cyan"/>
          <w:vertAlign w:val="subscript"/>
        </w:rPr>
        <w:t>A</w:t>
      </w:r>
      <w:r>
        <w:rPr>
          <w:b/>
          <w:bCs/>
          <w:highlight w:val="cyan"/>
        </w:rPr>
        <w:t xml:space="preserve"> </w:t>
      </w:r>
      <w:r>
        <w:rPr>
          <w:highlight w:val="cyan"/>
        </w:rPr>
        <w:t>agonists</w:t>
      </w:r>
      <w:r>
        <w:t>:</w:t>
      </w:r>
    </w:p>
    <w:p w:rsidR="00BB3782" w:rsidRDefault="00BB3782">
      <w:pPr>
        <w:numPr>
          <w:ilvl w:val="1"/>
          <w:numId w:val="43"/>
        </w:numPr>
      </w:pPr>
      <w:r w:rsidRPr="00BB6773">
        <w:rPr>
          <w:b/>
          <w:b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benzodiazepines</w:t>
      </w:r>
      <w:r>
        <w:t xml:space="preserve"> - increase frequency of openings of Cl</w:t>
      </w:r>
      <w:r>
        <w:rPr>
          <w:vertAlign w:val="superscript"/>
        </w:rPr>
        <w:t>-</w:t>
      </w:r>
      <w:r>
        <w:t xml:space="preserve"> channels</w:t>
      </w:r>
    </w:p>
    <w:p w:rsidR="00BB3782" w:rsidRDefault="00BB3782">
      <w:pPr>
        <w:numPr>
          <w:ilvl w:val="1"/>
          <w:numId w:val="43"/>
        </w:numPr>
      </w:pPr>
      <w:r w:rsidRPr="00BB6773">
        <w:rPr>
          <w:b/>
          <w:b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barbiturates</w:t>
      </w:r>
      <w:r>
        <w:t xml:space="preserve"> - increase duration of openings of Cl</w:t>
      </w:r>
      <w:r>
        <w:rPr>
          <w:vertAlign w:val="superscript"/>
        </w:rPr>
        <w:t>-</w:t>
      </w:r>
      <w:r>
        <w:t xml:space="preserve"> channels</w:t>
      </w:r>
    </w:p>
    <w:p w:rsidR="00BB3782" w:rsidRDefault="00BB3782">
      <w:pPr>
        <w:numPr>
          <w:ilvl w:val="1"/>
          <w:numId w:val="43"/>
        </w:numPr>
      </w:pPr>
      <w:r>
        <w:t xml:space="preserve">newer </w:t>
      </w:r>
      <w:r w:rsidRPr="00BB6773">
        <w:rPr>
          <w:b/>
          <w:bC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anticonvulsants</w:t>
      </w:r>
      <w:r>
        <w:t xml:space="preserve"> (e.g. </w:t>
      </w:r>
      <w:r w:rsidRPr="00BB6773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lamotrigine</w:t>
      </w:r>
      <w:r>
        <w:t xml:space="preserve">, </w:t>
      </w:r>
      <w:r w:rsidRPr="00BB6773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topiramate</w:t>
      </w:r>
      <w:r>
        <w:t>).</w:t>
      </w:r>
    </w:p>
    <w:p w:rsidR="00BB3782" w:rsidRDefault="00BB3782">
      <w:pPr>
        <w:numPr>
          <w:ilvl w:val="1"/>
          <w:numId w:val="43"/>
        </w:numPr>
      </w:pPr>
      <w:r>
        <w:t>alcohol, progesterone &amp; deoxycorticosterone metabolites, muscimol (</w:t>
      </w:r>
      <w:r>
        <w:rPr>
          <w:color w:val="000000"/>
        </w:rPr>
        <w:t xml:space="preserve">poison of </w:t>
      </w:r>
      <w:r>
        <w:rPr>
          <w:i/>
          <w:iCs/>
          <w:color w:val="000000"/>
        </w:rPr>
        <w:t>Amanita muscaria</w:t>
      </w:r>
      <w:r>
        <w:rPr>
          <w:color w:val="000000"/>
        </w:rPr>
        <w:t>).</w:t>
      </w:r>
    </w:p>
    <w:p w:rsidR="00BB3782" w:rsidRDefault="00BB3782"/>
    <w:p w:rsidR="00BB3782" w:rsidRDefault="00BB3782" w:rsidP="00DD353C">
      <w:pPr>
        <w:pStyle w:val="NormalWeb"/>
      </w:pPr>
      <w:r>
        <w:rPr>
          <w:highlight w:val="cyan"/>
        </w:rPr>
        <w:t>GABA</w:t>
      </w:r>
      <w:r>
        <w:rPr>
          <w:highlight w:val="cyan"/>
          <w:vertAlign w:val="subscript"/>
        </w:rPr>
        <w:t>B</w:t>
      </w:r>
      <w:r>
        <w:rPr>
          <w:highlight w:val="cyan"/>
        </w:rPr>
        <w:t xml:space="preserve"> agonist</w:t>
      </w:r>
      <w:r>
        <w:t xml:space="preserve"> -</w:t>
      </w:r>
      <w:r w:rsidRPr="00BB6773">
        <w:rPr>
          <w:b/>
          <w:bCs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B6773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baclofen</w:t>
      </w:r>
      <w:r>
        <w:t xml:space="preserve"> (spasticity treatment).</w:t>
      </w:r>
    </w:p>
    <w:p w:rsidR="00BB3782" w:rsidRDefault="00BB3782"/>
    <w:p w:rsidR="00BB3782" w:rsidRDefault="00BB3782">
      <w:pPr>
        <w:pStyle w:val="NormalWeb"/>
      </w:pPr>
      <w:r>
        <w:rPr>
          <w:highlight w:val="cyan"/>
        </w:rPr>
        <w:t>GABA receptor blockers</w:t>
      </w:r>
      <w:r>
        <w:t>:</w:t>
      </w:r>
    </w:p>
    <w:p w:rsidR="00BB3782" w:rsidRDefault="00BB3782">
      <w:pPr>
        <w:pStyle w:val="NormalWeb"/>
        <w:numPr>
          <w:ilvl w:val="3"/>
          <w:numId w:val="54"/>
        </w:numPr>
        <w:rPr>
          <w:smallCaps/>
          <w:color w:val="FF0000"/>
        </w:rPr>
      </w:pPr>
      <w:r>
        <w:rPr>
          <w:smallCaps/>
          <w:color w:val="FF0000"/>
        </w:rPr>
        <w:t>tetanus toxin</w:t>
      </w:r>
    </w:p>
    <w:p w:rsidR="00BB3782" w:rsidRDefault="00BB3782">
      <w:pPr>
        <w:pStyle w:val="NormalWeb"/>
        <w:numPr>
          <w:ilvl w:val="3"/>
          <w:numId w:val="54"/>
        </w:numPr>
      </w:pPr>
      <w:r>
        <w:rPr>
          <w:smallCaps/>
          <w:color w:val="FF0000"/>
        </w:rPr>
        <w:t>picrotoxin</w:t>
      </w:r>
      <w:r>
        <w:t xml:space="preserve">, </w:t>
      </w:r>
      <w:r>
        <w:rPr>
          <w:smallCaps/>
          <w:color w:val="FF0000"/>
        </w:rPr>
        <w:t>bicuculline</w:t>
      </w:r>
      <w:r w:rsidR="003245E9">
        <w:t xml:space="preserve"> (convulsant).</w:t>
      </w:r>
    </w:p>
    <w:p w:rsidR="00BB3782" w:rsidRDefault="00BB3782"/>
    <w:p w:rsidR="00BB3782" w:rsidRDefault="00BB3782"/>
    <w:p w:rsidR="00BB3782" w:rsidRDefault="00BB3782">
      <w:pPr>
        <w:pStyle w:val="Nervous1"/>
      </w:pPr>
      <w:bookmarkStart w:id="13" w:name="_Toc6655298"/>
      <w:r>
        <w:t>Glycine</w:t>
      </w:r>
      <w:bookmarkEnd w:id="13"/>
    </w:p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Functions &amp; receptors</w:t>
      </w:r>
    </w:p>
    <w:p w:rsidR="00BB3782" w:rsidRDefault="00BB3782">
      <w:pPr>
        <w:pStyle w:val="NormalWeb"/>
        <w:numPr>
          <w:ilvl w:val="0"/>
          <w:numId w:val="44"/>
        </w:numPr>
        <w:spacing w:after="120"/>
      </w:pPr>
      <w:r>
        <w:rPr>
          <w:b/>
          <w:bCs/>
          <w:smallCaps/>
          <w:color w:val="FF0000"/>
          <w:szCs w:val="20"/>
        </w:rPr>
        <w:t>excitatory</w:t>
      </w:r>
      <w:r>
        <w:rPr>
          <w:b/>
          <w:bCs/>
          <w:color w:val="FF0000"/>
          <w:szCs w:val="20"/>
        </w:rPr>
        <w:t xml:space="preserve"> effect</w:t>
      </w:r>
      <w:r>
        <w:t xml:space="preserve"> (by action on </w:t>
      </w:r>
      <w:r>
        <w:rPr>
          <w:b/>
          <w:bCs/>
          <w:color w:val="0000FF"/>
        </w:rPr>
        <w:t>NMDA receptors</w:t>
      </w:r>
      <w:r>
        <w:t>).</w:t>
      </w:r>
    </w:p>
    <w:p w:rsidR="00BB3782" w:rsidRDefault="00BB3782">
      <w:pPr>
        <w:pStyle w:val="NormalWeb"/>
        <w:numPr>
          <w:ilvl w:val="0"/>
          <w:numId w:val="44"/>
        </w:numPr>
      </w:pPr>
      <w:r w:rsidRPr="00F5756D">
        <w:rPr>
          <w:b/>
          <w:bCs/>
          <w:color w:val="FF0000"/>
          <w:szCs w:val="20"/>
          <w:highlight w:val="yellow"/>
        </w:rPr>
        <w:t xml:space="preserve">postsynaptic </w:t>
      </w:r>
      <w:r w:rsidRPr="00F5756D">
        <w:rPr>
          <w:b/>
          <w:bCs/>
          <w:smallCaps/>
          <w:color w:val="FF0000"/>
          <w:szCs w:val="20"/>
          <w:highlight w:val="yellow"/>
        </w:rPr>
        <w:t>inhibition</w:t>
      </w:r>
      <w:r>
        <w:t xml:space="preserve"> (primarily in </w:t>
      </w:r>
      <w:r>
        <w:rPr>
          <w:b/>
          <w:bCs/>
          <w:i/>
          <w:iCs/>
        </w:rPr>
        <w:t>brain stem</w:t>
      </w:r>
      <w:r>
        <w:t xml:space="preserve"> </w:t>
      </w:r>
      <w:r>
        <w:rPr>
          <w:b/>
          <w:bCs/>
          <w:i/>
          <w:iCs/>
        </w:rPr>
        <w:t>&amp; spinal cord</w:t>
      </w:r>
      <w:r>
        <w:t>)</w:t>
      </w:r>
    </w:p>
    <w:p w:rsidR="00BB3782" w:rsidRDefault="00BB3782">
      <w:pPr>
        <w:pStyle w:val="NormalWeb"/>
        <w:numPr>
          <w:ilvl w:val="1"/>
          <w:numId w:val="44"/>
        </w:numPr>
      </w:pPr>
      <w:r>
        <w:t xml:space="preserve">glycine receptor is </w:t>
      </w:r>
      <w:r>
        <w:rPr>
          <w:b/>
          <w:bCs/>
          <w:color w:val="008000"/>
          <w:szCs w:val="20"/>
        </w:rPr>
        <w:t>ligand-gated Cl</w:t>
      </w:r>
      <w:r>
        <w:rPr>
          <w:b/>
          <w:bCs/>
          <w:color w:val="008000"/>
          <w:szCs w:val="20"/>
          <w:vertAlign w:val="superscript"/>
        </w:rPr>
        <w:t>-</w:t>
      </w:r>
      <w:r>
        <w:rPr>
          <w:b/>
          <w:bCs/>
          <w:color w:val="008000"/>
          <w:szCs w:val="20"/>
        </w:rPr>
        <w:t xml:space="preserve"> channel</w:t>
      </w:r>
      <w:r>
        <w:t>.</w:t>
      </w:r>
    </w:p>
    <w:p w:rsidR="00BB3782" w:rsidRDefault="00BB3782">
      <w:pPr>
        <w:pStyle w:val="NormalWeb"/>
        <w:numPr>
          <w:ilvl w:val="1"/>
          <w:numId w:val="44"/>
        </w:numPr>
      </w:pPr>
      <w:r>
        <w:t xml:space="preserve">action is antagonized by </w:t>
      </w:r>
      <w:r w:rsidRPr="00BB6773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strychnine</w:t>
      </w:r>
      <w:r>
        <w:t xml:space="preserve"> (→ convulsions and muscular hyperactivity).</w:t>
      </w:r>
    </w:p>
    <w:p w:rsidR="00BB3782" w:rsidRDefault="00BB3782">
      <w:pPr>
        <w:pStyle w:val="NormalWeb"/>
        <w:numPr>
          <w:ilvl w:val="1"/>
          <w:numId w:val="44"/>
        </w:numPr>
      </w:pPr>
      <w:r>
        <w:t>glycine receptor mutation (glycine-gated channel defect) → hyperactive startle reflexes (</w:t>
      </w:r>
      <w:r>
        <w:rPr>
          <w:b/>
          <w:bCs/>
        </w:rPr>
        <w:t>startle disease, s. hyperexplexia</w:t>
      </w:r>
      <w:r>
        <w:t>); H: valproate, clonazepam.</w:t>
      </w:r>
    </w:p>
    <w:p w:rsidR="00BB3782" w:rsidRDefault="00BB3782">
      <w:pPr>
        <w:pStyle w:val="NormalWeb"/>
        <w:numPr>
          <w:ilvl w:val="1"/>
          <w:numId w:val="44"/>
        </w:numPr>
      </w:pPr>
      <w:r w:rsidRPr="00BB6773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tetanus toxin</w:t>
      </w:r>
      <w:r>
        <w:rPr>
          <w:b/>
          <w:bCs/>
        </w:rPr>
        <w:t xml:space="preserve"> (</w:t>
      </w:r>
      <w:r w:rsidRPr="00BB6773">
        <w:rPr>
          <w:b/>
          <w:bCs/>
          <w:smallCaps/>
          <w:color w:val="FF000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tetanospasmin</w:t>
      </w:r>
      <w:r>
        <w:rPr>
          <w:b/>
          <w:bCs/>
        </w:rPr>
        <w:t>)</w:t>
      </w:r>
      <w:r>
        <w:t xml:space="preserve"> blocks glycine receptors.</w:t>
      </w:r>
    </w:p>
    <w:p w:rsidR="00BB3782" w:rsidRDefault="00BB3782">
      <w:pPr>
        <w:pStyle w:val="NormalWeb"/>
        <w:spacing w:before="120"/>
        <w:rPr>
          <w:u w:val="single"/>
        </w:rPr>
      </w:pPr>
      <w:r>
        <w:rPr>
          <w:u w:val="single"/>
        </w:rPr>
        <w:t xml:space="preserve">Three kinds of neurons responsible for </w:t>
      </w:r>
      <w:r>
        <w:rPr>
          <w:b/>
          <w:bCs/>
          <w:u w:val="single"/>
        </w:rPr>
        <w:t>direct inhibition in spinal cord</w:t>
      </w:r>
      <w:r>
        <w:rPr>
          <w:u w:val="single"/>
        </w:rPr>
        <w:t>:</w:t>
      </w:r>
    </w:p>
    <w:p w:rsidR="00BB3782" w:rsidRDefault="00BB3782">
      <w:pPr>
        <w:pStyle w:val="NormalWeb"/>
        <w:numPr>
          <w:ilvl w:val="2"/>
          <w:numId w:val="44"/>
        </w:numPr>
      </w:pPr>
      <w:r>
        <w:t>neurons that secrete glycine</w:t>
      </w:r>
    </w:p>
    <w:p w:rsidR="00BB3782" w:rsidRDefault="00BB3782">
      <w:pPr>
        <w:pStyle w:val="NormalWeb"/>
        <w:numPr>
          <w:ilvl w:val="2"/>
          <w:numId w:val="44"/>
        </w:numPr>
      </w:pPr>
      <w:r>
        <w:t>neurons that secrete GABA</w:t>
      </w:r>
    </w:p>
    <w:p w:rsidR="00BB3782" w:rsidRDefault="00BB3782">
      <w:pPr>
        <w:pStyle w:val="NormalWeb"/>
        <w:numPr>
          <w:ilvl w:val="2"/>
          <w:numId w:val="44"/>
        </w:numPr>
      </w:pPr>
      <w:r>
        <w:t>neurons that secrete both (glycine and GABA in the same vesicles).</w:t>
      </w:r>
    </w:p>
    <w:p w:rsidR="00BB3782" w:rsidRDefault="00BB3782"/>
    <w:p w:rsidR="00251DBA" w:rsidRDefault="00251DBA"/>
    <w:p w:rsidR="00BB3782" w:rsidRDefault="00BB3782">
      <w:pPr>
        <w:pStyle w:val="Antrat"/>
      </w:pPr>
      <w:bookmarkStart w:id="14" w:name="_Toc6655299"/>
      <w:r>
        <w:t>Neuropeptides</w:t>
      </w:r>
      <w:bookmarkEnd w:id="14"/>
    </w:p>
    <w:p w:rsidR="00BB3782" w:rsidRDefault="00BB3782">
      <w:pPr>
        <w:numPr>
          <w:ilvl w:val="0"/>
          <w:numId w:val="25"/>
        </w:numPr>
      </w:pPr>
      <w:r>
        <w:t>peptidai, gausiai randami nervų sistemoje (išsk. cerebellum!!!); taip pat randama ir kitur (e.g. VIP).</w:t>
      </w:r>
    </w:p>
    <w:p w:rsidR="00BB3782" w:rsidRDefault="00BB3782">
      <w:pPr>
        <w:numPr>
          <w:ilvl w:val="0"/>
          <w:numId w:val="25"/>
        </w:numPr>
      </w:pPr>
      <w:r>
        <w:rPr>
          <w:u w:val="single"/>
        </w:rPr>
        <w:t>gaminami</w:t>
      </w:r>
      <w:r>
        <w:t xml:space="preserve"> ribosomose ant mRNA matricos (in </w:t>
      </w:r>
      <w:r>
        <w:rPr>
          <w:b/>
          <w:bCs/>
          <w:i/>
          <w:iCs/>
        </w:rPr>
        <w:t>perikarya</w:t>
      </w:r>
      <w:r>
        <w:t xml:space="preserve">, </w:t>
      </w:r>
      <w:r>
        <w:rPr>
          <w:b/>
          <w:bCs/>
          <w:i/>
          <w:iCs/>
        </w:rPr>
        <w:t>dendrites</w:t>
      </w:r>
      <w:r>
        <w:t xml:space="preserve">, but not in </w:t>
      </w:r>
      <w:r>
        <w:rPr>
          <w:b/>
          <w:bCs/>
          <w:i/>
          <w:iCs/>
        </w:rPr>
        <w:t>axons</w:t>
      </w:r>
      <w:r>
        <w:t>!); proteolytic enzymes cleave neuropeptides from precursor proteins.</w:t>
      </w:r>
    </w:p>
    <w:p w:rsidR="00BB3782" w:rsidRDefault="00BB3782">
      <w:pPr>
        <w:numPr>
          <w:ilvl w:val="0"/>
          <w:numId w:val="25"/>
        </w:numPr>
      </w:pPr>
      <w:r>
        <w:t>supakuoti į vesicles, keliauja į axon terminal.</w:t>
      </w:r>
    </w:p>
    <w:p w:rsidR="00BB3782" w:rsidRDefault="00BB3782">
      <w:pPr>
        <w:numPr>
          <w:ilvl w:val="0"/>
          <w:numId w:val="25"/>
        </w:numPr>
      </w:pPr>
      <w:r>
        <w:rPr>
          <w:b/>
          <w:bCs/>
          <w:u w:val="thick" w:color="FFFF00"/>
        </w:rPr>
        <w:t>CNS ir PNS kotransmiteriai</w:t>
      </w:r>
      <w:r>
        <w:t xml:space="preserve"> (excitatory, inhibitory) – modify action of primary transmitters!</w:t>
      </w:r>
    </w:p>
    <w:p w:rsidR="00BB3782" w:rsidRDefault="00BB3782">
      <w:pPr>
        <w:numPr>
          <w:ilvl w:val="0"/>
          <w:numId w:val="25"/>
        </w:numPr>
      </w:pPr>
      <w:r>
        <w:t>traktai, kurie naudoja tą patį primary transmitter, gali naudoti skirtingus neuropeptides, i.e. pathways are neuropeptide-coded (“</w:t>
      </w:r>
      <w:r>
        <w:rPr>
          <w:b/>
          <w:bCs/>
          <w:color w:val="800080"/>
        </w:rPr>
        <w:t>neuropeptide signature</w:t>
      </w:r>
      <w:r>
        <w:t>”).</w:t>
      </w:r>
    </w:p>
    <w:p w:rsidR="00BB3782" w:rsidRDefault="00BB3782">
      <w:pPr>
        <w:numPr>
          <w:ilvl w:val="0"/>
          <w:numId w:val="25"/>
        </w:numPr>
      </w:pPr>
      <w:r>
        <w:t>manoma, kad ontogenezėje neuronai gali keisti savo neuropeptidinę transmisiją – neuronų plast</w:t>
      </w:r>
      <w:r w:rsidR="007E4C5A">
        <w:t>i</w:t>
      </w:r>
      <w:r>
        <w:t>škumo mechanizmas? (sąlyginiai refleksai, learning, memory)</w:t>
      </w:r>
    </w:p>
    <w:p w:rsidR="00BB3782" w:rsidRDefault="00BB3782"/>
    <w:p w:rsidR="00BB3782" w:rsidRDefault="00BB3782" w:rsidP="00DD3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28"/>
      </w:pPr>
      <w:r>
        <w:t>Neuropeptidų klasifikacija</w:t>
      </w:r>
    </w:p>
    <w:p w:rsidR="00BB3782" w:rsidRDefault="00BB3782">
      <w:pPr>
        <w:spacing w:before="120"/>
        <w:ind w:left="852" w:hanging="426"/>
      </w:pPr>
      <w:r>
        <w:rPr>
          <w:b/>
          <w:bCs/>
        </w:rPr>
        <w:t xml:space="preserve">A. </w:t>
      </w:r>
      <w:r>
        <w:rPr>
          <w:b/>
          <w:bCs/>
          <w:u w:val="single"/>
        </w:rPr>
        <w:t>Hormones</w:t>
      </w:r>
      <w:r>
        <w:t xml:space="preserve"> (neurohypophyseal neuropeptides) – oxytocin, ADH.</w:t>
      </w:r>
    </w:p>
    <w:p w:rsidR="00BB3782" w:rsidRDefault="00BB3782">
      <w:pPr>
        <w:spacing w:before="120"/>
        <w:ind w:left="852" w:hanging="426"/>
      </w:pPr>
      <w:r>
        <w:rPr>
          <w:b/>
          <w:bCs/>
        </w:rPr>
        <w:t xml:space="preserve">B. </w:t>
      </w:r>
      <w:r>
        <w:rPr>
          <w:b/>
          <w:bCs/>
          <w:u w:val="single"/>
        </w:rPr>
        <w:t>Releasing and inhibitory factors for hormones</w:t>
      </w:r>
      <w:r>
        <w:t xml:space="preserve"> (adenohypophyseal releasing neuropeptides) – produced in hypothalamus.</w:t>
      </w:r>
    </w:p>
    <w:p w:rsidR="00BB3782" w:rsidRDefault="00BB3782">
      <w:pPr>
        <w:spacing w:before="120"/>
        <w:ind w:left="852" w:hanging="426"/>
      </w:pPr>
      <w:r>
        <w:rPr>
          <w:b/>
          <w:bCs/>
        </w:rPr>
        <w:t xml:space="preserve">C. </w:t>
      </w:r>
      <w:r>
        <w:rPr>
          <w:b/>
          <w:bCs/>
          <w:u w:val="single"/>
        </w:rPr>
        <w:t>Neurotransmitters</w:t>
      </w:r>
      <w:r>
        <w:t xml:space="preserve"> (neuromodulators)*:</w:t>
      </w:r>
    </w:p>
    <w:p w:rsidR="00BB3782" w:rsidRDefault="00BB3782">
      <w:pPr>
        <w:spacing w:before="120"/>
        <w:ind w:left="1278" w:hanging="426"/>
      </w:pPr>
      <w:r>
        <w:t xml:space="preserve">1. </w:t>
      </w:r>
      <w:r>
        <w:rPr>
          <w:caps/>
        </w:rPr>
        <w:t xml:space="preserve">Opioid </w:t>
      </w:r>
      <w:r>
        <w:t>(e.g. endorphins, enkephalins).</w:t>
      </w:r>
    </w:p>
    <w:p w:rsidR="00BB3782" w:rsidRDefault="00BB3782">
      <w:pPr>
        <w:spacing w:before="120"/>
        <w:ind w:left="851"/>
      </w:pPr>
      <w:r>
        <w:t xml:space="preserve">2. </w:t>
      </w:r>
      <w:r>
        <w:rPr>
          <w:caps/>
        </w:rPr>
        <w:t>Nonopioid</w:t>
      </w:r>
      <w:r>
        <w:t xml:space="preserve"> (e.g. substance P, VIP, kai kurie adenohipofizės hormonai ir </w:t>
      </w:r>
      <w:r w:rsidRPr="007E4C5A">
        <w:t>releasing</w:t>
      </w:r>
      <w:r>
        <w:t>-faktoriai).</w:t>
      </w:r>
    </w:p>
    <w:p w:rsidR="00BB3782" w:rsidRDefault="00BB3782">
      <w:pPr>
        <w:spacing w:before="120"/>
      </w:pPr>
      <w:r>
        <w:t xml:space="preserve">*N.B. it seems that </w:t>
      </w:r>
      <w:r>
        <w:rPr>
          <w:i/>
          <w:iCs/>
        </w:rPr>
        <w:t>all of neuropeptides</w:t>
      </w:r>
      <w:r>
        <w:t xml:space="preserve"> may function as neurotransmitters!</w:t>
      </w:r>
    </w:p>
    <w:p w:rsidR="00BB3782" w:rsidRDefault="00BB3782"/>
    <w:p w:rsidR="00BB3782" w:rsidRDefault="00BB3782">
      <w:pPr>
        <w:pStyle w:val="Nervous1"/>
      </w:pPr>
      <w:bookmarkStart w:id="15" w:name="_Toc6655300"/>
      <w:r>
        <w:t>Opioids</w:t>
      </w:r>
      <w:bookmarkEnd w:id="15"/>
    </w:p>
    <w:p w:rsidR="00BB3782" w:rsidRDefault="00BB3782">
      <w:pPr>
        <w:jc w:val="right"/>
      </w:pPr>
      <w:r w:rsidRPr="00E02B5F">
        <w:rPr>
          <w:smallCaps/>
        </w:rPr>
        <w:t>function &amp; pharmacology</w:t>
      </w:r>
      <w:r>
        <w:t xml:space="preserve"> - see S20, S21 p.</w:t>
      </w:r>
    </w:p>
    <w:p w:rsidR="00BB3782" w:rsidRDefault="00BB3782">
      <w:r>
        <w:rPr>
          <w:b/>
          <w:bCs/>
          <w:smallCaps/>
          <w:u w:val="single"/>
        </w:rPr>
        <w:t>pro-opiomelanocortin (POMC)</w:t>
      </w:r>
      <w:r>
        <w:t xml:space="preserve"> – common precursor for:</w:t>
      </w:r>
    </w:p>
    <w:p w:rsidR="00BB3782" w:rsidRDefault="00BB3782">
      <w:pPr>
        <w:ind w:left="2160"/>
      </w:pPr>
      <w:r>
        <w:t>ACTH, β-LPH, MSH, β-endorphin, Met-enkephalin</w:t>
      </w:r>
    </w:p>
    <w:p w:rsidR="00BB3782" w:rsidRPr="00E02B5F" w:rsidRDefault="00BB3782">
      <w:pPr>
        <w:numPr>
          <w:ilvl w:val="0"/>
          <w:numId w:val="28"/>
        </w:numPr>
        <w:rPr>
          <w:lang w:val="lt-LT"/>
        </w:rPr>
      </w:pPr>
      <w:r w:rsidRPr="00E02B5F">
        <w:rPr>
          <w:lang w:val="lt-LT"/>
        </w:rPr>
        <w:t>skirtinguose neuronuose, veikiant skirtingiems skaldantiems enzimams, gaunami skirtingi POMC produktai.</w:t>
      </w:r>
    </w:p>
    <w:p w:rsidR="00BB3782" w:rsidRPr="00E02B5F" w:rsidRDefault="00BB3782">
      <w:pPr>
        <w:numPr>
          <w:ilvl w:val="0"/>
          <w:numId w:val="28"/>
        </w:numPr>
        <w:rPr>
          <w:lang w:val="lt-LT"/>
        </w:rPr>
      </w:pPr>
      <w:r w:rsidRPr="00E02B5F">
        <w:rPr>
          <w:lang w:val="lt-LT"/>
        </w:rPr>
        <w:t>POMC gausiai randamas hipofizėje, hypothalamus ir kitose CNS dalyse, o taip pat plaučiuose, GI trakte, placentoje.</w:t>
      </w:r>
    </w:p>
    <w:p w:rsidR="00BB3782" w:rsidRDefault="00BB3782"/>
    <w:p w:rsidR="00BB3782" w:rsidRDefault="00BB3782">
      <w:r>
        <w:rPr>
          <w:highlight w:val="cyan"/>
          <w:u w:val="single"/>
        </w:rPr>
        <w:t>Opioid peptides</w:t>
      </w:r>
      <w:r>
        <w:t xml:space="preserve"> (substances that bind to opioid receptors):</w:t>
      </w:r>
    </w:p>
    <w:p w:rsidR="00BB3782" w:rsidRDefault="00BB3782">
      <w:pPr>
        <w:numPr>
          <w:ilvl w:val="1"/>
          <w:numId w:val="28"/>
        </w:numPr>
      </w:pPr>
      <w:r>
        <w:rPr>
          <w:b/>
          <w:bCs/>
        </w:rPr>
        <w:t>Enkephalins</w:t>
      </w:r>
      <w:r>
        <w:t xml:space="preserve"> (</w:t>
      </w:r>
      <w:r>
        <w:rPr>
          <w:smallCaps/>
        </w:rPr>
        <w:t>Leu</w:t>
      </w:r>
      <w:r>
        <w:t xml:space="preserve">-enkephalin, </w:t>
      </w:r>
      <w:r>
        <w:rPr>
          <w:smallCaps/>
        </w:rPr>
        <w:t>Met</w:t>
      </w:r>
      <w:r>
        <w:t>-enkephalin)</w:t>
      </w:r>
    </w:p>
    <w:p w:rsidR="00BB3782" w:rsidRDefault="00BB3782">
      <w:pPr>
        <w:numPr>
          <w:ilvl w:val="1"/>
          <w:numId w:val="28"/>
        </w:numPr>
        <w:rPr>
          <w:b/>
          <w:bCs/>
        </w:rPr>
      </w:pPr>
      <w:r>
        <w:rPr>
          <w:b/>
          <w:bCs/>
        </w:rPr>
        <w:t>β-Endorphin</w:t>
      </w:r>
    </w:p>
    <w:p w:rsidR="00BB3782" w:rsidRDefault="00BB3782">
      <w:pPr>
        <w:numPr>
          <w:ilvl w:val="1"/>
          <w:numId w:val="28"/>
        </w:numPr>
        <w:rPr>
          <w:b/>
          <w:bCs/>
        </w:rPr>
      </w:pPr>
      <w:r>
        <w:rPr>
          <w:b/>
          <w:bCs/>
        </w:rPr>
        <w:t>Dynorphins</w:t>
      </w:r>
    </w:p>
    <w:p w:rsidR="00BB3782" w:rsidRDefault="00BB3782">
      <w:pPr>
        <w:numPr>
          <w:ilvl w:val="1"/>
          <w:numId w:val="28"/>
        </w:numPr>
      </w:pPr>
      <w:r>
        <w:rPr>
          <w:b/>
          <w:bCs/>
        </w:rPr>
        <w:t>Neoendorphins</w:t>
      </w:r>
      <w:r>
        <w:t xml:space="preserve"> (α and β)</w:t>
      </w:r>
    </w:p>
    <w:p w:rsidR="00BB3782" w:rsidRDefault="00BB3782">
      <w:pPr>
        <w:numPr>
          <w:ilvl w:val="1"/>
          <w:numId w:val="28"/>
        </w:numPr>
      </w:pPr>
      <w:r>
        <w:rPr>
          <w:b/>
          <w:bCs/>
        </w:rPr>
        <w:t>Endomorphins</w:t>
      </w:r>
      <w:r>
        <w:t xml:space="preserve"> (1 and 2)</w:t>
      </w:r>
    </w:p>
    <w:p w:rsidR="00BB3782" w:rsidRDefault="00BB3782" w:rsidP="00DD353C">
      <w:pPr>
        <w:numPr>
          <w:ilvl w:val="0"/>
          <w:numId w:val="28"/>
        </w:numPr>
      </w:pPr>
      <w:r>
        <w:t xml:space="preserve">opioid peptides have number of different precursors; each has </w:t>
      </w:r>
      <w:r>
        <w:rPr>
          <w:b/>
          <w:bCs/>
          <w:i/>
          <w:iCs/>
        </w:rPr>
        <w:t>prepro form</w:t>
      </w:r>
      <w:r>
        <w:t xml:space="preserve"> and </w:t>
      </w:r>
      <w:r>
        <w:rPr>
          <w:b/>
          <w:bCs/>
          <w:i/>
          <w:iCs/>
        </w:rPr>
        <w:t>pro form</w:t>
      </w:r>
      <w:r>
        <w:t xml:space="preserve"> from which signal peptide has been cleaved.</w:t>
      </w:r>
    </w:p>
    <w:p w:rsidR="00BB3782" w:rsidRDefault="00BB3782"/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opioid receptors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068"/>
      </w:tblGrid>
      <w:tr w:rsidR="00BB3782">
        <w:tc>
          <w:tcPr>
            <w:tcW w:w="5070" w:type="dxa"/>
          </w:tcPr>
          <w:p w:rsidR="00BB3782" w:rsidRDefault="00BB3782" w:rsidP="00DD353C">
            <w:pPr>
              <w:ind w:left="993" w:hanging="993"/>
            </w:pPr>
            <w:r>
              <w:rPr>
                <w:b/>
                <w:bCs/>
                <w:color w:val="0000FF"/>
                <w:sz w:val="28"/>
              </w:rPr>
              <w:t>μ</w:t>
            </w:r>
            <w:r>
              <w:rPr>
                <w:b/>
                <w:bCs/>
                <w:color w:val="0000FF"/>
                <w:vertAlign w:val="subscript"/>
              </w:rPr>
              <w:t>1-2</w:t>
            </w:r>
            <w:r>
              <w:rPr>
                <w:b/>
                <w:bCs/>
                <w:color w:val="0000FF"/>
              </w:rPr>
              <w:t xml:space="preserve"> receptor</w:t>
            </w:r>
            <w:r>
              <w:t xml:space="preserve"> (site of morphine action): supraspinal analgesia (μ</w:t>
            </w:r>
            <w:r>
              <w:rPr>
                <w:vertAlign w:val="subscript"/>
              </w:rPr>
              <w:t>1</w:t>
            </w:r>
            <w:r>
              <w:t>), euphoria (physical dependence), sedation, respiratory depression (μ</w:t>
            </w:r>
            <w:r>
              <w:rPr>
                <w:vertAlign w:val="subscript"/>
              </w:rPr>
              <w:t>2</w:t>
            </w:r>
            <w:r>
              <w:t>), GI motility↓, miosis, GH and prolactin secretion↑.</w:t>
            </w:r>
          </w:p>
          <w:p w:rsidR="00BB3782" w:rsidRDefault="00BB3782" w:rsidP="00DD353C">
            <w:pPr>
              <w:ind w:left="993" w:hanging="993"/>
            </w:pPr>
            <w:r>
              <w:rPr>
                <w:b/>
                <w:bCs/>
                <w:color w:val="0000FF"/>
                <w:sz w:val="28"/>
              </w:rPr>
              <w:t>κ</w:t>
            </w:r>
            <w:r>
              <w:rPr>
                <w:b/>
                <w:bCs/>
                <w:color w:val="0000FF"/>
                <w:vertAlign w:val="subscript"/>
              </w:rPr>
              <w:t>1-3</w:t>
            </w:r>
            <w:r>
              <w:rPr>
                <w:b/>
                <w:bCs/>
                <w:color w:val="0000FF"/>
              </w:rPr>
              <w:t xml:space="preserve"> receptor</w:t>
            </w:r>
            <w:r>
              <w:t>: spinal analgesia, dysphoria, sedation, diuresis, miosis.</w:t>
            </w:r>
          </w:p>
          <w:p w:rsidR="00BB3782" w:rsidRDefault="00BB3782" w:rsidP="00DD353C">
            <w:pPr>
              <w:ind w:left="993" w:hanging="993"/>
            </w:pPr>
            <w:r>
              <w:rPr>
                <w:b/>
                <w:bCs/>
                <w:color w:val="0000FF"/>
                <w:sz w:val="28"/>
              </w:rPr>
              <w:t>δ</w:t>
            </w:r>
            <w:r>
              <w:rPr>
                <w:b/>
                <w:bCs/>
                <w:color w:val="0000FF"/>
                <w:vertAlign w:val="subscript"/>
              </w:rPr>
              <w:t>1-2</w:t>
            </w:r>
            <w:r>
              <w:rPr>
                <w:b/>
                <w:bCs/>
                <w:color w:val="0000FF"/>
              </w:rPr>
              <w:t xml:space="preserve"> receptor</w:t>
            </w:r>
            <w:r>
              <w:t>: analgesia.</w:t>
            </w:r>
          </w:p>
          <w:p w:rsidR="00BB3782" w:rsidRDefault="00BB3782" w:rsidP="00DD353C"/>
        </w:tc>
        <w:tc>
          <w:tcPr>
            <w:tcW w:w="5068" w:type="dxa"/>
          </w:tcPr>
          <w:p w:rsidR="00BB3782" w:rsidRDefault="00BB6773" w:rsidP="00DD353C">
            <w:r>
              <w:rPr>
                <w:noProof/>
              </w:rPr>
              <w:drawing>
                <wp:inline distT="0" distB="0" distL="0" distR="0" wp14:anchorId="259CCECF" wp14:editId="0BB6B33E">
                  <wp:extent cx="3076575" cy="1790700"/>
                  <wp:effectExtent l="0" t="0" r="9525" b="0"/>
                  <wp:docPr id="9" name="Picture 9" descr="D:\Viktoro\Neuroscience\A. Neuroscience Basics\A3-5. Neuron, Synapsis, Neurochemistry\00. Pictures\Opioid receptors ligand affini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Viktoro\Neuroscience\A. Neuroscience Basics\A3-5. Neuron, Synapsis, Neurochemistry\00. Pictures\Opioid receptors ligand affini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3782" w:rsidRDefault="00BB3782" w:rsidP="00DD353C">
      <w:pPr>
        <w:numPr>
          <w:ilvl w:val="0"/>
          <w:numId w:val="28"/>
        </w:numPr>
        <w:rPr>
          <w:b/>
          <w:bCs/>
        </w:rPr>
      </w:pPr>
      <w:r>
        <w:t xml:space="preserve">all three are serpentine receptors </w:t>
      </w:r>
      <w:r>
        <w:rPr>
          <w:b/>
          <w:bCs/>
          <w:color w:val="008000"/>
        </w:rPr>
        <w:t>coupled to G</w:t>
      </w:r>
      <w:r>
        <w:rPr>
          <w:b/>
          <w:bCs/>
          <w:color w:val="008000"/>
          <w:vertAlign w:val="subscript"/>
        </w:rPr>
        <w:t>q</w:t>
      </w:r>
      <w:r>
        <w:rPr>
          <w:b/>
          <w:bCs/>
          <w:color w:val="008000"/>
        </w:rPr>
        <w:t xml:space="preserve"> protein</w:t>
      </w:r>
      <w:r>
        <w:t xml:space="preserve"> (↓ cAMP).</w:t>
      </w:r>
    </w:p>
    <w:p w:rsidR="00BB3782" w:rsidRDefault="00BB3782" w:rsidP="00DD353C">
      <w:pPr>
        <w:ind w:left="720"/>
      </w:pPr>
      <w:r>
        <w:rPr>
          <w:b/>
          <w:bCs/>
        </w:rPr>
        <w:t>μ receptors</w:t>
      </w:r>
      <w:r>
        <w:t xml:space="preserve"> increase K</w:t>
      </w:r>
      <w:r>
        <w:rPr>
          <w:vertAlign w:val="superscript"/>
        </w:rPr>
        <w:t>+</w:t>
      </w:r>
      <w:r>
        <w:t xml:space="preserve"> conductance (→ hyperpolarization).</w:t>
      </w:r>
    </w:p>
    <w:p w:rsidR="00BB3782" w:rsidRDefault="00BB3782" w:rsidP="00DD353C">
      <w:pPr>
        <w:ind w:left="720"/>
      </w:pPr>
      <w:r>
        <w:rPr>
          <w:b/>
          <w:bCs/>
        </w:rPr>
        <w:t>κ</w:t>
      </w:r>
      <w:r>
        <w:t xml:space="preserve"> and </w:t>
      </w:r>
      <w:r>
        <w:rPr>
          <w:b/>
          <w:bCs/>
        </w:rPr>
        <w:t>δ receptors</w:t>
      </w:r>
      <w:r>
        <w:t xml:space="preserve"> close Ca</w:t>
      </w:r>
      <w:r>
        <w:rPr>
          <w:vertAlign w:val="superscript"/>
        </w:rPr>
        <w:t>2+</w:t>
      </w:r>
      <w:r>
        <w:t xml:space="preserve"> channels (→ transmitter release↓).</w:t>
      </w:r>
    </w:p>
    <w:p w:rsidR="00BB3782" w:rsidRDefault="00BB3782"/>
    <w:p w:rsidR="00BB3782" w:rsidRDefault="00BB3782" w:rsidP="00DD353C">
      <w:r>
        <w:rPr>
          <w:b/>
          <w:bCs/>
          <w:color w:val="0000FF"/>
        </w:rPr>
        <w:t>σ receptor</w:t>
      </w:r>
      <w:r>
        <w:t>: dysphoria, psychotomimetic effects (hallucinations), pupil dilation, respiratory &amp; vasomotor stimulation.</w:t>
      </w:r>
    </w:p>
    <w:p w:rsidR="00BB3782" w:rsidRDefault="00BB3782" w:rsidP="00DD353C">
      <w:pPr>
        <w:numPr>
          <w:ilvl w:val="0"/>
          <w:numId w:val="26"/>
        </w:numPr>
      </w:pPr>
      <w:r>
        <w:t>less specific – also binds nonopioids (e.g. phencyclidine).</w:t>
      </w:r>
    </w:p>
    <w:p w:rsidR="00BB3782" w:rsidRDefault="00BB3782" w:rsidP="00DD353C">
      <w:r>
        <w:rPr>
          <w:b/>
          <w:bCs/>
          <w:color w:val="0000FF"/>
        </w:rPr>
        <w:t>ε receptor</w:t>
      </w:r>
      <w:r>
        <w:t>: catatonia.</w:t>
      </w:r>
    </w:p>
    <w:p w:rsidR="00BB3782" w:rsidRDefault="00BB3782"/>
    <w:p w:rsidR="00BB3782" w:rsidRDefault="00BB3782" w:rsidP="00DD353C">
      <w:r>
        <w:rPr>
          <w:u w:val="single"/>
        </w:rPr>
        <w:t>Receptor distribution</w:t>
      </w:r>
      <w:r>
        <w:t>:</w:t>
      </w:r>
    </w:p>
    <w:p w:rsidR="00BB3782" w:rsidRDefault="00BB3782" w:rsidP="00DD353C">
      <w:pPr>
        <w:numPr>
          <w:ilvl w:val="0"/>
          <w:numId w:val="68"/>
        </w:numPr>
      </w:pPr>
      <w:r>
        <w:rPr>
          <w:b/>
          <w:bCs/>
          <w:color w:val="008000"/>
        </w:rPr>
        <w:t>CNS</w:t>
      </w:r>
      <w:r>
        <w:t xml:space="preserve"> (μ receptors in brain, κ receptors in spinal cord):</w:t>
      </w:r>
    </w:p>
    <w:p w:rsidR="00BB3782" w:rsidRDefault="00BB3782" w:rsidP="00DD353C">
      <w:pPr>
        <w:ind w:left="720"/>
      </w:pPr>
      <w:r>
        <w:rPr>
          <w:b/>
          <w:bCs/>
          <w:i/>
          <w:iCs/>
        </w:rPr>
        <w:t>limbic system</w:t>
      </w:r>
      <w:r>
        <w:t xml:space="preserve"> (esp. amygdala): emotional behavior;</w:t>
      </w:r>
    </w:p>
    <w:p w:rsidR="00BB3782" w:rsidRDefault="00BB3782" w:rsidP="00DD353C">
      <w:pPr>
        <w:ind w:left="720"/>
      </w:pPr>
      <w:r>
        <w:rPr>
          <w:b/>
          <w:bCs/>
          <w:i/>
          <w:iCs/>
        </w:rPr>
        <w:t>hypothalamus</w:t>
      </w:r>
      <w:r>
        <w:t>: neuroendocrine secretion;</w:t>
      </w:r>
    </w:p>
    <w:p w:rsidR="00BB3782" w:rsidRDefault="00BB3782" w:rsidP="00DD353C">
      <w:pPr>
        <w:ind w:left="720"/>
      </w:pPr>
      <w:r>
        <w:rPr>
          <w:b/>
          <w:bCs/>
          <w:i/>
          <w:iCs/>
        </w:rPr>
        <w:t>medial thalamus</w:t>
      </w:r>
      <w:r>
        <w:t>: deep pain (poorly localized, emotionally influenced);</w:t>
      </w:r>
    </w:p>
    <w:p w:rsidR="00BB3782" w:rsidRDefault="00BB3782" w:rsidP="00DD353C">
      <w:pPr>
        <w:ind w:left="1560" w:hanging="840"/>
      </w:pPr>
      <w:r>
        <w:rPr>
          <w:b/>
          <w:bCs/>
          <w:i/>
          <w:iCs/>
        </w:rPr>
        <w:t>brain</w:t>
      </w:r>
      <w:r>
        <w:t xml:space="preserve"> </w:t>
      </w:r>
      <w:r>
        <w:rPr>
          <w:b/>
          <w:bCs/>
          <w:i/>
          <w:iCs/>
        </w:rPr>
        <w:t>stem</w:t>
      </w:r>
      <w:r>
        <w:t>: respiration, cough, nausea &amp; vomiting (without unpleasant sensation), BP maintenance, pupillary diameter, stomach secretion control;</w:t>
      </w:r>
    </w:p>
    <w:p w:rsidR="00BB3782" w:rsidRDefault="00BB3782" w:rsidP="00DD353C">
      <w:pPr>
        <w:ind w:left="1560" w:hanging="840"/>
      </w:pPr>
      <w:r>
        <w:rPr>
          <w:b/>
          <w:bCs/>
          <w:i/>
          <w:iCs/>
        </w:rPr>
        <w:t>substantia gelatinosa</w:t>
      </w:r>
      <w:r>
        <w:t>: attenuation of afferent painful stimuli.</w:t>
      </w:r>
    </w:p>
    <w:p w:rsidR="00BB3782" w:rsidRDefault="00BB3782" w:rsidP="00DD353C">
      <w:pPr>
        <w:numPr>
          <w:ilvl w:val="0"/>
          <w:numId w:val="68"/>
        </w:numPr>
      </w:pPr>
      <w:r>
        <w:rPr>
          <w:b/>
          <w:bCs/>
          <w:color w:val="008000"/>
        </w:rPr>
        <w:t>PNS</w:t>
      </w:r>
      <w:r>
        <w:t xml:space="preserve"> (δ receptors): attenuation of painful stimuli.</w:t>
      </w:r>
    </w:p>
    <w:p w:rsidR="00BB3782" w:rsidRDefault="00BB3782" w:rsidP="00DD353C">
      <w:pPr>
        <w:numPr>
          <w:ilvl w:val="0"/>
          <w:numId w:val="68"/>
        </w:numPr>
      </w:pPr>
      <w:r>
        <w:rPr>
          <w:b/>
          <w:bCs/>
          <w:color w:val="008000"/>
        </w:rPr>
        <w:t>GI tract</w:t>
      </w:r>
      <w:r>
        <w:t>: motility↓</w:t>
      </w:r>
    </w:p>
    <w:p w:rsidR="00BB3782" w:rsidRDefault="00BB3782" w:rsidP="00DD353C">
      <w:pPr>
        <w:numPr>
          <w:ilvl w:val="0"/>
          <w:numId w:val="68"/>
        </w:numPr>
      </w:pPr>
      <w:r>
        <w:rPr>
          <w:b/>
          <w:bCs/>
          <w:color w:val="008000"/>
        </w:rPr>
        <w:t>Immune cells</w:t>
      </w:r>
    </w:p>
    <w:p w:rsidR="00BB3782" w:rsidRDefault="00BB3782"/>
    <w:p w:rsidR="00BB3782" w:rsidRDefault="00BB3782">
      <w:pPr>
        <w:spacing w:before="120" w:after="120"/>
        <w:rPr>
          <w:b/>
          <w:bCs/>
          <w:caps/>
          <w:color w:val="CCFFCC"/>
          <w:highlight w:val="black"/>
        </w:rPr>
      </w:pPr>
      <w:r>
        <w:rPr>
          <w:b/>
          <w:bCs/>
          <w:caps/>
          <w:color w:val="CCFFCC"/>
          <w:highlight w:val="black"/>
        </w:rPr>
        <w:t>Endogenous opioids</w:t>
      </w:r>
    </w:p>
    <w:p w:rsidR="00BB3782" w:rsidRDefault="00BB3782">
      <w:pPr>
        <w:rPr>
          <w:b/>
          <w:bCs/>
          <w:color w:val="0000FF"/>
        </w:rPr>
      </w:pPr>
      <w:r>
        <w:rPr>
          <w:b/>
          <w:bCs/>
          <w:smallCaps/>
          <w:color w:val="0000FF"/>
          <w:highlight w:val="yellow"/>
        </w:rPr>
        <w:t>endorphins</w:t>
      </w:r>
      <w:r>
        <w:rPr>
          <w:b/>
          <w:bCs/>
          <w:color w:val="0000FF"/>
          <w:highlight w:val="yellow"/>
        </w:rPr>
        <w:t xml:space="preserve"> (“endogenous morphins”)</w:t>
      </w:r>
    </w:p>
    <w:p w:rsidR="00BB3782" w:rsidRDefault="00BB3782">
      <w:pPr>
        <w:numPr>
          <w:ilvl w:val="0"/>
          <w:numId w:val="26"/>
        </w:numPr>
      </w:pPr>
      <w:r>
        <w:t>neuropeptides that bind to same receptors that bind exogenous opiates.</w:t>
      </w:r>
    </w:p>
    <w:p w:rsidR="00BB3782" w:rsidRDefault="00BB3782">
      <w:pPr>
        <w:numPr>
          <w:ilvl w:val="0"/>
          <w:numId w:val="26"/>
        </w:numPr>
      </w:pPr>
      <w:r>
        <w:t>found in many parts of body.</w:t>
      </w:r>
    </w:p>
    <w:p w:rsidR="00BB3782" w:rsidRDefault="00BB3782"/>
    <w:p w:rsidR="00BB3782" w:rsidRDefault="00BB3782">
      <w:r>
        <w:rPr>
          <w:b/>
          <w:bCs/>
          <w:smallCaps/>
          <w:color w:val="0000FF"/>
          <w:highlight w:val="yellow"/>
        </w:rPr>
        <w:t>enkephalins</w:t>
      </w:r>
      <w:r>
        <w:t xml:space="preserve"> – pentapeptide endorphins.</w:t>
      </w:r>
    </w:p>
    <w:p w:rsidR="00BB3782" w:rsidRDefault="00BB3782">
      <w:pPr>
        <w:numPr>
          <w:ilvl w:val="0"/>
          <w:numId w:val="26"/>
        </w:numPr>
      </w:pPr>
      <w:r>
        <w:t>found in many parts of brain and GI tract.</w:t>
      </w:r>
    </w:p>
    <w:p w:rsidR="00BB3782" w:rsidRDefault="00BB3782">
      <w:pPr>
        <w:numPr>
          <w:ilvl w:val="0"/>
          <w:numId w:val="26"/>
        </w:numPr>
      </w:pPr>
      <w:r>
        <w:t>bind to pain-related receptors (nonaddicting analgesics) – presynaptically inhibit pain transmission by substance P.</w:t>
      </w:r>
    </w:p>
    <w:p w:rsidR="00BB3782" w:rsidRDefault="00BB3782">
      <w:pPr>
        <w:numPr>
          <w:ilvl w:val="0"/>
          <w:numId w:val="26"/>
        </w:numPr>
      </w:pPr>
      <w:r>
        <w:rPr>
          <w:u w:val="single"/>
        </w:rPr>
        <w:t>pagal amino rūgštį 5-oje pozicijoje</w:t>
      </w:r>
      <w:r>
        <w:t>:</w:t>
      </w:r>
    </w:p>
    <w:p w:rsidR="00BB3782" w:rsidRDefault="00BB3782">
      <w:pPr>
        <w:numPr>
          <w:ilvl w:val="0"/>
          <w:numId w:val="27"/>
        </w:numPr>
      </w:pPr>
      <w:r>
        <w:rPr>
          <w:b/>
          <w:bCs/>
          <w:smallCaps/>
          <w:color w:val="0000FF"/>
        </w:rPr>
        <w:t>Leu</w:t>
      </w:r>
      <w:r>
        <w:rPr>
          <w:b/>
          <w:bCs/>
          <w:color w:val="0000FF"/>
        </w:rPr>
        <w:t>-enkephalin</w:t>
      </w:r>
    </w:p>
    <w:p w:rsidR="00BB3782" w:rsidRDefault="00BB3782">
      <w:pPr>
        <w:numPr>
          <w:ilvl w:val="0"/>
          <w:numId w:val="27"/>
        </w:numPr>
      </w:pPr>
      <w:r>
        <w:rPr>
          <w:b/>
          <w:bCs/>
          <w:smallCaps/>
          <w:color w:val="0000FF"/>
        </w:rPr>
        <w:t>Met</w:t>
      </w:r>
      <w:r>
        <w:rPr>
          <w:b/>
          <w:bCs/>
          <w:color w:val="0000FF"/>
        </w:rPr>
        <w:t>-enkephalin</w:t>
      </w:r>
    </w:p>
    <w:p w:rsidR="00BB3782" w:rsidRDefault="00BB3782">
      <w:pPr>
        <w:rPr>
          <w:rStyle w:val="Strong"/>
        </w:rPr>
      </w:pPr>
    </w:p>
    <w:p w:rsidR="00BB3782" w:rsidRDefault="00BB3782">
      <w:r>
        <w:rPr>
          <w:b/>
          <w:bCs/>
          <w:smallCaps/>
          <w:color w:val="0000FF"/>
          <w:highlight w:val="yellow"/>
        </w:rPr>
        <w:t>dynorphins</w:t>
      </w:r>
      <w:r>
        <w:t xml:space="preserve"> - group of seven peptides with similar amino acid sequences.</w:t>
      </w:r>
    </w:p>
    <w:p w:rsidR="00BB3782" w:rsidRDefault="00BB3782">
      <w:pPr>
        <w:numPr>
          <w:ilvl w:val="0"/>
          <w:numId w:val="50"/>
        </w:numPr>
      </w:pPr>
      <w:r>
        <w:t>geographically coexist with enkephalins.</w:t>
      </w:r>
    </w:p>
    <w:p w:rsidR="00BB3782" w:rsidRDefault="00BB3782"/>
    <w:p w:rsidR="00BB3782" w:rsidRDefault="00BB3782"/>
    <w:p w:rsidR="00BB3782" w:rsidRDefault="00BB3782">
      <w:pPr>
        <w:pStyle w:val="Nervous1"/>
        <w:rPr>
          <w:caps w:val="0"/>
        </w:rPr>
      </w:pPr>
      <w:bookmarkStart w:id="16" w:name="_Toc6655301"/>
      <w:r>
        <w:t xml:space="preserve">Substance P </w:t>
      </w:r>
      <w:r>
        <w:rPr>
          <w:caps w:val="0"/>
        </w:rPr>
        <w:t>&amp; other tachykinins</w:t>
      </w:r>
      <w:bookmarkEnd w:id="16"/>
    </w:p>
    <w:p w:rsidR="00BB3782" w:rsidRDefault="00BB3782">
      <w:pPr>
        <w:spacing w:after="120"/>
      </w:pPr>
      <w:r>
        <w:rPr>
          <w:b/>
          <w:bCs/>
          <w:caps/>
          <w:u w:val="single"/>
        </w:rPr>
        <w:t>Tachykinins</w:t>
      </w:r>
      <w:r>
        <w:t xml:space="preserve"> (differ at amino terminal end but have in </w:t>
      </w:r>
      <w:r w:rsidRPr="00C21894">
        <w:rPr>
          <w:color w:val="0000FF"/>
        </w:rPr>
        <w:t>common carboxyl terminal sequence</w:t>
      </w:r>
      <w:r>
        <w:t xml:space="preserve"> of Phe-X-Gly-Leu-Met-NH</w:t>
      </w:r>
      <w:r>
        <w:rPr>
          <w:vertAlign w:val="subscript"/>
        </w:rPr>
        <w:t>2</w:t>
      </w:r>
      <w:r>
        <w:t>, where X is Val, His, Lys, or Phe):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8"/>
        <w:gridCol w:w="2649"/>
        <w:gridCol w:w="2535"/>
      </w:tblGrid>
      <w:tr w:rsidR="00BB3782">
        <w:tc>
          <w:tcPr>
            <w:tcW w:w="4077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</w:t>
            </w:r>
          </w:p>
        </w:tc>
        <w:tc>
          <w:tcPr>
            <w:tcW w:w="2681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Polypeptide tachykinin</w:t>
            </w:r>
          </w:p>
        </w:tc>
        <w:tc>
          <w:tcPr>
            <w:tcW w:w="2564" w:type="dxa"/>
            <w:shd w:val="clear" w:color="auto" w:fill="D9D9D9"/>
          </w:tcPr>
          <w:p w:rsidR="00BB3782" w:rsidRDefault="00BB3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Receptors</w:t>
            </w:r>
          </w:p>
        </w:tc>
      </w:tr>
      <w:tr w:rsidR="00BB3782">
        <w:tc>
          <w:tcPr>
            <w:tcW w:w="4077" w:type="dxa"/>
            <w:vAlign w:val="center"/>
          </w:tcPr>
          <w:p w:rsidR="00BB3782" w:rsidRDefault="00BB3782">
            <w:r>
              <w:rPr>
                <w:b/>
                <w:bCs/>
              </w:rPr>
              <w:t>SP/NKA (substance P/neurokinin A)</w:t>
            </w:r>
          </w:p>
        </w:tc>
        <w:tc>
          <w:tcPr>
            <w:tcW w:w="2681" w:type="dxa"/>
          </w:tcPr>
          <w:p w:rsidR="00BB3782" w:rsidRDefault="00BB3782" w:rsidP="00DD353C">
            <w:r>
              <w:t>Substance P</w:t>
            </w:r>
          </w:p>
          <w:p w:rsidR="00BB3782" w:rsidRDefault="00BB3782" w:rsidP="00DD353C">
            <w:r>
              <w:t>Neurokinin A</w:t>
            </w:r>
          </w:p>
          <w:p w:rsidR="00BB3782" w:rsidRDefault="00BB3782" w:rsidP="00DD353C">
            <w:r>
              <w:t>Neuropeptide K</w:t>
            </w:r>
          </w:p>
          <w:p w:rsidR="00BB3782" w:rsidRDefault="00BB3782" w:rsidP="00DD353C">
            <w:r>
              <w:t>Neuropeptide α</w:t>
            </w:r>
          </w:p>
          <w:p w:rsidR="00BB3782" w:rsidRDefault="00BB3782" w:rsidP="00DD353C">
            <w:r>
              <w:t>Neurokinin A (3-10)</w:t>
            </w:r>
          </w:p>
        </w:tc>
        <w:tc>
          <w:tcPr>
            <w:tcW w:w="2564" w:type="dxa"/>
          </w:tcPr>
          <w:p w:rsidR="00BB3782" w:rsidRDefault="00BB3782">
            <w:r>
              <w:t>Substance P (NK-1)</w:t>
            </w:r>
          </w:p>
          <w:p w:rsidR="00BB3782" w:rsidRDefault="00BB3782"/>
          <w:p w:rsidR="00BB3782" w:rsidRDefault="00BB3782">
            <w:r>
              <w:t>Neuropeptide K (NK-2)</w:t>
            </w:r>
          </w:p>
        </w:tc>
      </w:tr>
      <w:tr w:rsidR="00BB3782">
        <w:tc>
          <w:tcPr>
            <w:tcW w:w="4077" w:type="dxa"/>
          </w:tcPr>
          <w:p w:rsidR="00BB3782" w:rsidRDefault="00BB3782">
            <w:r>
              <w:rPr>
                <w:b/>
                <w:bCs/>
              </w:rPr>
              <w:t>NKB (neurokinin B)</w:t>
            </w:r>
          </w:p>
        </w:tc>
        <w:tc>
          <w:tcPr>
            <w:tcW w:w="2681" w:type="dxa"/>
          </w:tcPr>
          <w:p w:rsidR="00BB3782" w:rsidRDefault="00BB3782">
            <w:r>
              <w:t>Neurokinin B</w:t>
            </w:r>
          </w:p>
        </w:tc>
        <w:tc>
          <w:tcPr>
            <w:tcW w:w="2564" w:type="dxa"/>
          </w:tcPr>
          <w:p w:rsidR="00BB3782" w:rsidRDefault="00BB3782">
            <w:r>
              <w:t>Neurokinin B (NK-3)</w:t>
            </w:r>
          </w:p>
        </w:tc>
      </w:tr>
    </w:tbl>
    <w:p w:rsidR="00BB3782" w:rsidRDefault="00BB3782"/>
    <w:p w:rsidR="00BB3782" w:rsidRDefault="00BB3782">
      <w:r>
        <w:rPr>
          <w:highlight w:val="yellow"/>
        </w:rPr>
        <w:t>Substance P</w:t>
      </w:r>
    </w:p>
    <w:p w:rsidR="00BB3782" w:rsidRDefault="00BB3782">
      <w:pPr>
        <w:numPr>
          <w:ilvl w:val="0"/>
          <w:numId w:val="29"/>
        </w:numPr>
      </w:pPr>
      <w:r>
        <w:t xml:space="preserve">substance P receptor is </w:t>
      </w:r>
      <w:r>
        <w:rPr>
          <w:b/>
          <w:bCs/>
          <w:color w:val="008000"/>
        </w:rPr>
        <w:t>G protein-coupled</w:t>
      </w:r>
      <w:r>
        <w:t xml:space="preserve"> (↑ IP</w:t>
      </w:r>
      <w:r>
        <w:rPr>
          <w:vertAlign w:val="subscript"/>
        </w:rPr>
        <w:t>3</w:t>
      </w:r>
      <w:r>
        <w:t xml:space="preserve"> and DAG).</w:t>
      </w:r>
    </w:p>
    <w:p w:rsidR="00BB3782" w:rsidRDefault="00BB3782">
      <w:pPr>
        <w:numPr>
          <w:ilvl w:val="0"/>
          <w:numId w:val="29"/>
        </w:numPr>
      </w:pPr>
      <w:r>
        <w:t xml:space="preserve">substance P is </w:t>
      </w:r>
      <w:r>
        <w:rPr>
          <w:b/>
          <w:bCs/>
          <w:color w:val="CC3300"/>
        </w:rPr>
        <w:t xml:space="preserve">primary transmitter for </w:t>
      </w:r>
      <w:r>
        <w:rPr>
          <w:b/>
          <w:bCs/>
          <w:smallCaps/>
          <w:color w:val="CC3300"/>
        </w:rPr>
        <w:t>pain</w:t>
      </w:r>
      <w:r>
        <w:t xml:space="preserve"> in dorsal roots (i.e. first synapse in pathway for slow pain):</w:t>
      </w:r>
    </w:p>
    <w:p w:rsidR="00BB3782" w:rsidRDefault="00BB6773">
      <w:pPr>
        <w:jc w:val="center"/>
      </w:pPr>
      <w:r>
        <w:rPr>
          <w:noProof/>
        </w:rPr>
        <w:drawing>
          <wp:inline distT="0" distB="0" distL="0" distR="0" wp14:anchorId="7B071568" wp14:editId="59CD2659">
            <wp:extent cx="5038725" cy="1657350"/>
            <wp:effectExtent l="0" t="0" r="9525" b="0"/>
            <wp:docPr id="10" name="Picture 10" descr="D:\Viktoro\Neuroscience\A. Neuroscience Basics\A3-5. Neuron, Synapsis, Neurochemistry\00. Pictures\enkephalins and substance 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Viktoro\Neuroscience\A. Neuroscience Basics\A3-5. Neuron, Synapsis, Neurochemistry\00. Pictures\enkephalins and substance P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82" w:rsidRPr="0057615E" w:rsidRDefault="00BB3782">
      <w:pPr>
        <w:numPr>
          <w:ilvl w:val="0"/>
          <w:numId w:val="29"/>
        </w:numPr>
        <w:rPr>
          <w:lang w:val="lt-LT"/>
        </w:rPr>
      </w:pPr>
      <w:r>
        <w:rPr>
          <w:b/>
          <w:bCs/>
          <w:color w:val="008000"/>
        </w:rPr>
        <w:t>enkephalins</w:t>
      </w:r>
      <w:r>
        <w:t xml:space="preserve"> </w:t>
      </w:r>
      <w:r w:rsidRPr="0057615E">
        <w:rPr>
          <w:lang w:val="lt-LT"/>
        </w:rPr>
        <w:t xml:space="preserve">vykdo </w:t>
      </w:r>
      <w:r w:rsidRPr="0057615E">
        <w:rPr>
          <w:smallCaps/>
          <w:lang w:val="lt-LT"/>
        </w:rPr>
        <w:t>presinaptinę inhibiciją</w:t>
      </w:r>
      <w:r w:rsidRPr="0057615E">
        <w:rPr>
          <w:lang w:val="lt-LT"/>
        </w:rPr>
        <w:t xml:space="preserve"> – blokuoja </w:t>
      </w:r>
      <w:r w:rsidRPr="0057615E">
        <w:t>substance P</w:t>
      </w:r>
      <w:r w:rsidRPr="0057615E">
        <w:rPr>
          <w:lang w:val="lt-LT"/>
        </w:rPr>
        <w:t xml:space="preserve"> išsiskyrimą ir skausmo perdavimą.</w:t>
      </w:r>
    </w:p>
    <w:p w:rsidR="00BB3782" w:rsidRPr="0057615E" w:rsidRDefault="00BB3782">
      <w:pPr>
        <w:numPr>
          <w:ilvl w:val="0"/>
          <w:numId w:val="29"/>
        </w:numPr>
        <w:rPr>
          <w:lang w:val="lt-LT"/>
        </w:rPr>
      </w:pPr>
      <w:r w:rsidRPr="0057615E">
        <w:rPr>
          <w:lang w:val="lt-LT"/>
        </w:rPr>
        <w:t>kaip veikia serotonerginiai bulbospinaliniai skausmą slopinantys aksonai nežinoma (inhibicinės sinapsės in substantia gelatinosa?).</w:t>
      </w:r>
    </w:p>
    <w:p w:rsidR="00BB3782" w:rsidRDefault="00BB3782">
      <w:pPr>
        <w:numPr>
          <w:ilvl w:val="0"/>
          <w:numId w:val="29"/>
        </w:numPr>
      </w:pPr>
      <w:r w:rsidRPr="0057615E">
        <w:t>substance P</w:t>
      </w:r>
      <w:r w:rsidRPr="0057615E">
        <w:rPr>
          <w:lang w:val="lt-LT"/>
        </w:rPr>
        <w:t xml:space="preserve"> randama ir </w:t>
      </w:r>
      <w:r w:rsidRPr="0057615E">
        <w:rPr>
          <w:b/>
          <w:bCs/>
          <w:color w:val="CC3300"/>
          <w:lang w:val="lt-LT"/>
        </w:rPr>
        <w:t>žarnyne</w:t>
      </w:r>
      <w:r w:rsidRPr="0057615E">
        <w:rPr>
          <w:lang w:val="lt-LT"/>
        </w:rPr>
        <w:t xml:space="preserve"> bei </w:t>
      </w:r>
      <w:r w:rsidRPr="0057615E">
        <w:rPr>
          <w:b/>
          <w:bCs/>
          <w:color w:val="CC3300"/>
          <w:lang w:val="lt-LT"/>
        </w:rPr>
        <w:t>uždegimo židiniuose</w:t>
      </w:r>
      <w:r w:rsidRPr="0057615E">
        <w:rPr>
          <w:lang w:val="lt-LT"/>
        </w:rPr>
        <w:t xml:space="preserve"> – </w:t>
      </w:r>
      <w:r w:rsidRPr="00C21894">
        <w:rPr>
          <w:b/>
          <w:bCs/>
          <w:i/>
          <w:iCs/>
          <w:u w:val="double" w:color="FF0000"/>
          <w:lang w:val="lt-LT"/>
        </w:rPr>
        <w:t>viena iš stipriausiai lygiuosius raumenis veikiančių medžiagų</w:t>
      </w:r>
      <w:r>
        <w:t xml:space="preserve"> (dilation of blood vessels, contraction of intestine).</w:t>
      </w:r>
    </w:p>
    <w:p w:rsidR="00BB3782" w:rsidRDefault="00BB3782">
      <w:pPr>
        <w:numPr>
          <w:ilvl w:val="0"/>
          <w:numId w:val="29"/>
        </w:numPr>
      </w:pPr>
      <w:r>
        <w:t xml:space="preserve">substance P is probable mediator of local </w:t>
      </w:r>
      <w:r>
        <w:rPr>
          <w:b/>
          <w:bCs/>
          <w:color w:val="CC3300"/>
        </w:rPr>
        <w:t>axon reflex</w:t>
      </w:r>
      <w:r>
        <w:t xml:space="preserve"> (upon injection into skin, it causes redness and swelling) – </w:t>
      </w:r>
      <w:r>
        <w:rPr>
          <w:b/>
          <w:bCs/>
          <w:i/>
          <w:iCs/>
          <w:color w:val="0000FF"/>
        </w:rPr>
        <w:t>neurogenic inflammation</w:t>
      </w:r>
      <w:r>
        <w:t>.</w:t>
      </w:r>
    </w:p>
    <w:p w:rsidR="00BB3782" w:rsidRDefault="00BB3782"/>
    <w:p w:rsidR="00BD1D47" w:rsidRDefault="00BD1D47" w:rsidP="0005517C">
      <w:pPr>
        <w:autoSpaceDE w:val="0"/>
        <w:autoSpaceDN w:val="0"/>
        <w:adjustRightInd w:val="0"/>
        <w:rPr>
          <w:szCs w:val="24"/>
        </w:rPr>
      </w:pPr>
      <w:r w:rsidRPr="00BD1D47">
        <w:rPr>
          <w:rStyle w:val="DrugnameChar"/>
        </w:rPr>
        <w:t>fosaprepitant</w:t>
      </w:r>
      <w:r w:rsidRPr="00BD1D47">
        <w:rPr>
          <w:szCs w:val="24"/>
        </w:rPr>
        <w:t xml:space="preserve"> (Emend</w:t>
      </w:r>
      <w:r w:rsidR="007F19A7" w:rsidRPr="007F19A7">
        <w:rPr>
          <w:szCs w:val="24"/>
          <w:vertAlign w:val="superscript"/>
        </w:rPr>
        <w:t>®</w:t>
      </w:r>
      <w:r w:rsidRPr="00BD1D47">
        <w:rPr>
          <w:szCs w:val="24"/>
        </w:rPr>
        <w:t>)</w:t>
      </w:r>
      <w:r>
        <w:rPr>
          <w:szCs w:val="24"/>
        </w:rPr>
        <w:t xml:space="preserve"> – </w:t>
      </w:r>
      <w:r w:rsidR="0005517C" w:rsidRPr="0005517C">
        <w:rPr>
          <w:szCs w:val="24"/>
        </w:rPr>
        <w:t xml:space="preserve">when administered IV is rapidly converted to </w:t>
      </w:r>
      <w:r w:rsidR="0005517C" w:rsidRPr="0005517C">
        <w:rPr>
          <w:rStyle w:val="DrugnameChar"/>
          <w:b w:val="0"/>
          <w:color w:val="000000"/>
        </w:rPr>
        <w:t>aprepitant</w:t>
      </w:r>
      <w:r w:rsidR="0005517C" w:rsidRPr="0005517C">
        <w:rPr>
          <w:szCs w:val="24"/>
        </w:rPr>
        <w:t xml:space="preserve"> - selective high-affinity </w:t>
      </w:r>
      <w:r w:rsidR="0005517C" w:rsidRPr="0005517C">
        <w:rPr>
          <w:szCs w:val="24"/>
          <w:shd w:val="clear" w:color="auto" w:fill="FFFFCC"/>
        </w:rPr>
        <w:t>antagonist of human substance P/neurokinin 1 (NK</w:t>
      </w:r>
      <w:r w:rsidR="0005517C" w:rsidRPr="0005517C">
        <w:rPr>
          <w:szCs w:val="24"/>
          <w:shd w:val="clear" w:color="auto" w:fill="FFFFCC"/>
          <w:vertAlign w:val="subscript"/>
        </w:rPr>
        <w:t>1</w:t>
      </w:r>
      <w:r w:rsidR="0005517C" w:rsidRPr="0005517C">
        <w:rPr>
          <w:szCs w:val="24"/>
          <w:shd w:val="clear" w:color="auto" w:fill="FFFFCC"/>
        </w:rPr>
        <w:t>) receptors</w:t>
      </w:r>
      <w:r w:rsidR="0005517C">
        <w:rPr>
          <w:szCs w:val="24"/>
        </w:rPr>
        <w:t xml:space="preserve"> – strong </w:t>
      </w:r>
      <w:r w:rsidR="0005517C" w:rsidRPr="0005517C">
        <w:rPr>
          <w:b/>
          <w:color w:val="0000FF"/>
          <w:szCs w:val="24"/>
        </w:rPr>
        <w:t>antiemetic</w:t>
      </w:r>
      <w:r w:rsidR="0005517C">
        <w:rPr>
          <w:szCs w:val="24"/>
        </w:rPr>
        <w:t>.</w:t>
      </w:r>
    </w:p>
    <w:p w:rsidR="008E3B8C" w:rsidRDefault="008E3B8C" w:rsidP="008E3B8C">
      <w:pPr>
        <w:numPr>
          <w:ilvl w:val="0"/>
          <w:numId w:val="66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crosses BBB (effective in central emesis).</w:t>
      </w:r>
    </w:p>
    <w:p w:rsidR="008E3B8C" w:rsidRDefault="008E3B8C" w:rsidP="008E3B8C">
      <w:pPr>
        <w:numPr>
          <w:ilvl w:val="0"/>
          <w:numId w:val="66"/>
        </w:numPr>
        <w:autoSpaceDE w:val="0"/>
        <w:autoSpaceDN w:val="0"/>
        <w:adjustRightInd w:val="0"/>
        <w:rPr>
          <w:szCs w:val="24"/>
        </w:rPr>
      </w:pPr>
      <w:r w:rsidRPr="008E3B8C">
        <w:rPr>
          <w:szCs w:val="24"/>
        </w:rPr>
        <w:t>augments antiemetic activity of ondansetron and dexamethasone</w:t>
      </w:r>
      <w:r>
        <w:rPr>
          <w:szCs w:val="24"/>
        </w:rPr>
        <w:t>.</w:t>
      </w:r>
    </w:p>
    <w:p w:rsidR="00D57D12" w:rsidRPr="0005517C" w:rsidRDefault="008E3B8C" w:rsidP="00D57D12">
      <w:pPr>
        <w:numPr>
          <w:ilvl w:val="0"/>
          <w:numId w:val="66"/>
        </w:numPr>
        <w:autoSpaceDE w:val="0"/>
        <w:autoSpaceDN w:val="0"/>
        <w:adjustRightInd w:val="0"/>
        <w:rPr>
          <w:szCs w:val="24"/>
        </w:rPr>
      </w:pPr>
      <w:r w:rsidRPr="008E3B8C">
        <w:rPr>
          <w:szCs w:val="24"/>
          <w:u w:val="single"/>
        </w:rPr>
        <w:t>indicated</w:t>
      </w:r>
      <w:r>
        <w:rPr>
          <w:szCs w:val="24"/>
        </w:rPr>
        <w:t xml:space="preserve"> </w:t>
      </w:r>
      <w:r w:rsidR="00D57D12" w:rsidRPr="00D57D12">
        <w:rPr>
          <w:szCs w:val="24"/>
        </w:rPr>
        <w:t>in combination with other antiemetic agents</w:t>
      </w:r>
      <w:r w:rsidR="00D57D12">
        <w:rPr>
          <w:szCs w:val="24"/>
        </w:rPr>
        <w:t xml:space="preserve"> for </w:t>
      </w:r>
      <w:r w:rsidR="00D57D12" w:rsidRPr="00D57D12">
        <w:rPr>
          <w:szCs w:val="24"/>
        </w:rPr>
        <w:t>prevention of acute and delayed nausea and vomiting associated with initial and repeat</w:t>
      </w:r>
      <w:r w:rsidR="00D57D12">
        <w:rPr>
          <w:szCs w:val="24"/>
        </w:rPr>
        <w:t xml:space="preserve"> </w:t>
      </w:r>
      <w:r w:rsidR="00D57D12" w:rsidRPr="00D57D12">
        <w:rPr>
          <w:szCs w:val="24"/>
        </w:rPr>
        <w:t xml:space="preserve">courses of highly </w:t>
      </w:r>
      <w:r w:rsidR="00D57D12" w:rsidRPr="00D57D12">
        <w:rPr>
          <w:i/>
          <w:color w:val="0000FF"/>
          <w:szCs w:val="24"/>
        </w:rPr>
        <w:t>emetogenic cancer chemotherapy</w:t>
      </w:r>
      <w:r w:rsidR="00D57D12" w:rsidRPr="00D57D12">
        <w:rPr>
          <w:szCs w:val="24"/>
        </w:rPr>
        <w:t xml:space="preserve"> </w:t>
      </w:r>
      <w:r w:rsidR="00D57D12">
        <w:rPr>
          <w:szCs w:val="24"/>
        </w:rPr>
        <w:t>(incl.</w:t>
      </w:r>
      <w:r w:rsidR="00D57D12" w:rsidRPr="00D57D12">
        <w:rPr>
          <w:szCs w:val="24"/>
        </w:rPr>
        <w:t xml:space="preserve"> high-dose cisplatin</w:t>
      </w:r>
      <w:r w:rsidR="00D57D12">
        <w:rPr>
          <w:szCs w:val="24"/>
        </w:rPr>
        <w:t>).</w:t>
      </w:r>
    </w:p>
    <w:p w:rsidR="0005517C" w:rsidRPr="0005517C" w:rsidRDefault="0005517C" w:rsidP="0005517C">
      <w:pPr>
        <w:autoSpaceDE w:val="0"/>
        <w:autoSpaceDN w:val="0"/>
        <w:adjustRightInd w:val="0"/>
        <w:rPr>
          <w:szCs w:val="24"/>
        </w:rPr>
      </w:pPr>
    </w:p>
    <w:p w:rsidR="0005517C" w:rsidRDefault="0005517C" w:rsidP="0005517C">
      <w:pPr>
        <w:autoSpaceDE w:val="0"/>
        <w:autoSpaceDN w:val="0"/>
        <w:adjustRightInd w:val="0"/>
      </w:pPr>
    </w:p>
    <w:p w:rsidR="00BB3782" w:rsidRDefault="00BB3782">
      <w:pPr>
        <w:pStyle w:val="Antrat"/>
      </w:pPr>
      <w:bookmarkStart w:id="17" w:name="_Toc6655302"/>
      <w:r>
        <w:t>Canna</w:t>
      </w:r>
      <w:bookmarkStart w:id="18" w:name="Cannabinoids"/>
      <w:bookmarkEnd w:id="18"/>
      <w:r>
        <w:t>binoids</w:t>
      </w:r>
      <w:bookmarkEnd w:id="17"/>
    </w:p>
    <w:p w:rsidR="00BB3782" w:rsidRDefault="00BB3782">
      <w:pPr>
        <w:numPr>
          <w:ilvl w:val="0"/>
          <w:numId w:val="45"/>
        </w:numPr>
      </w:pPr>
      <w:r>
        <w:t>two receptors (CB</w:t>
      </w:r>
      <w:r>
        <w:rPr>
          <w:vertAlign w:val="subscript"/>
        </w:rPr>
        <w:t>1</w:t>
      </w:r>
      <w:r>
        <w:t>, CB</w:t>
      </w:r>
      <w:r>
        <w:rPr>
          <w:vertAlign w:val="subscript"/>
        </w:rPr>
        <w:t>2</w:t>
      </w:r>
      <w:r>
        <w:t xml:space="preserve">) have high affinity for </w:t>
      </w:r>
      <w:r w:rsidRPr="004F2C8A">
        <w:rPr>
          <w:i/>
        </w:rPr>
        <w:t>exogenous</w:t>
      </w:r>
      <w:r>
        <w:t xml:space="preserve"> </w:t>
      </w:r>
      <w:r>
        <w:rPr>
          <w:b/>
          <w:bCs/>
        </w:rPr>
        <w:t>Δ</w:t>
      </w:r>
      <w:r>
        <w:rPr>
          <w:b/>
          <w:bCs/>
          <w:vertAlign w:val="superscript"/>
        </w:rPr>
        <w:t>9</w:t>
      </w:r>
      <w:r>
        <w:rPr>
          <w:b/>
          <w:bCs/>
        </w:rPr>
        <w:t>-tetrahydrocannabinol (THC</w:t>
      </w:r>
      <w:r w:rsidR="004F2C8A">
        <w:rPr>
          <w:b/>
          <w:bCs/>
        </w:rPr>
        <w:t xml:space="preserve">, </w:t>
      </w:r>
      <w:r w:rsidR="004F2C8A" w:rsidRPr="004F2C8A">
        <w:rPr>
          <w:b/>
          <w:bCs/>
        </w:rPr>
        <w:t>dronabinol</w:t>
      </w:r>
      <w:r>
        <w:rPr>
          <w:b/>
          <w:bCs/>
        </w:rPr>
        <w:t xml:space="preserve">) </w:t>
      </w:r>
      <w:r>
        <w:t xml:space="preserve">- psychoactive ingredient in </w:t>
      </w:r>
      <w:r w:rsidRPr="00715FB8">
        <w:rPr>
          <w:color w:val="FF0000"/>
        </w:rPr>
        <w:t>marijuana</w:t>
      </w:r>
      <w:r w:rsidR="00715FB8">
        <w:t xml:space="preserve"> </w:t>
      </w:r>
      <w:r w:rsidR="00C20D38">
        <w:t>(</w:t>
      </w:r>
      <w:r w:rsidR="00C20D38" w:rsidRPr="006E7B66">
        <w:t xml:space="preserve">derived from </w:t>
      </w:r>
      <w:r w:rsidR="00715FB8">
        <w:t>hemp</w:t>
      </w:r>
      <w:r w:rsidR="00C20D38" w:rsidRPr="006E7B66">
        <w:t xml:space="preserve"> plant, </w:t>
      </w:r>
      <w:r w:rsidR="00C20D38" w:rsidRPr="006E7B66">
        <w:rPr>
          <w:i/>
          <w:iCs/>
        </w:rPr>
        <w:t>Cannabis sativa</w:t>
      </w:r>
      <w:r w:rsidR="00C20D38">
        <w:t>).</w:t>
      </w:r>
    </w:p>
    <w:p w:rsidR="00715FB8" w:rsidRDefault="00715FB8" w:rsidP="00715FB8">
      <w:pPr>
        <w:numPr>
          <w:ilvl w:val="0"/>
          <w:numId w:val="65"/>
        </w:numPr>
      </w:pPr>
      <w:r w:rsidRPr="00715FB8">
        <w:rPr>
          <w:color w:val="FF0000"/>
        </w:rPr>
        <w:t>hashish</w:t>
      </w:r>
      <w:r w:rsidRPr="006E7B66">
        <w:t xml:space="preserve"> </w:t>
      </w:r>
      <w:r>
        <w:t xml:space="preserve">is made from plant resin - </w:t>
      </w:r>
      <w:r w:rsidRPr="006E7B66">
        <w:t xml:space="preserve">contains </w:t>
      </w:r>
      <w:r>
        <w:t>more</w:t>
      </w:r>
      <w:r w:rsidRPr="006E7B66">
        <w:t xml:space="preserve"> psychoactive cannabinoids</w:t>
      </w:r>
      <w:r>
        <w:t>.</w:t>
      </w:r>
    </w:p>
    <w:p w:rsidR="003A3F0B" w:rsidRDefault="003A3F0B">
      <w:pPr>
        <w:numPr>
          <w:ilvl w:val="0"/>
          <w:numId w:val="45"/>
        </w:numPr>
      </w:pPr>
      <w:r>
        <w:t>THC accumulates</w:t>
      </w:r>
      <w:r w:rsidRPr="006E7B66">
        <w:t xml:space="preserve"> in body fat</w:t>
      </w:r>
      <w:r>
        <w:t>,</w:t>
      </w:r>
      <w:r w:rsidRPr="006E7B66">
        <w:t xml:space="preserve"> </w:t>
      </w:r>
      <w:r>
        <w:t>metabolized in liver.</w:t>
      </w:r>
    </w:p>
    <w:p w:rsidR="00AD3318" w:rsidRDefault="00AD3318" w:rsidP="00AD3318">
      <w:pPr>
        <w:numPr>
          <w:ilvl w:val="0"/>
          <w:numId w:val="45"/>
        </w:numPr>
      </w:pPr>
      <w:r>
        <w:t>mild t</w:t>
      </w:r>
      <w:r w:rsidRPr="006E7B66">
        <w:t xml:space="preserve">olerance and mild </w:t>
      </w:r>
      <w:r>
        <w:t>p</w:t>
      </w:r>
      <w:r w:rsidRPr="006E7B66">
        <w:t xml:space="preserve">sychologic dependence occur with </w:t>
      </w:r>
      <w:r>
        <w:t>continued frequent use.</w:t>
      </w:r>
      <w:r>
        <w:tab/>
      </w:r>
      <w:r w:rsidRPr="00123119">
        <w:rPr>
          <w:color w:val="808080"/>
        </w:rPr>
        <w:t>see Psy23 p.</w:t>
      </w:r>
    </w:p>
    <w:p w:rsidR="004F2C8A" w:rsidRDefault="004F2C8A" w:rsidP="004F2C8A">
      <w:pPr>
        <w:rPr>
          <w:b/>
          <w:bCs/>
        </w:rPr>
      </w:pPr>
    </w:p>
    <w:p w:rsidR="004F2C8A" w:rsidRDefault="00BB3782" w:rsidP="004F2C8A">
      <w:r w:rsidRPr="005A0F5A">
        <w:rPr>
          <w:b/>
          <w:bCs/>
          <w:u w:val="single"/>
        </w:rPr>
        <w:t>CB</w:t>
      </w:r>
      <w:r w:rsidRPr="005A0F5A">
        <w:rPr>
          <w:b/>
          <w:bCs/>
          <w:u w:val="single"/>
          <w:vertAlign w:val="subscript"/>
        </w:rPr>
        <w:t>1</w:t>
      </w:r>
      <w:r w:rsidRPr="005A0F5A">
        <w:rPr>
          <w:b/>
          <w:bCs/>
          <w:u w:val="single"/>
        </w:rPr>
        <w:t xml:space="preserve"> receptor</w:t>
      </w:r>
    </w:p>
    <w:p w:rsidR="00BB3782" w:rsidRDefault="00BB3782">
      <w:pPr>
        <w:numPr>
          <w:ilvl w:val="0"/>
          <w:numId w:val="45"/>
        </w:numPr>
      </w:pPr>
      <w:r w:rsidRPr="004F2C8A">
        <w:rPr>
          <w:i/>
        </w:rPr>
        <w:t>endogenous</w:t>
      </w:r>
      <w:r>
        <w:t xml:space="preserve"> ligand for receptor is </w:t>
      </w:r>
      <w:r>
        <w:rPr>
          <w:b/>
          <w:bCs/>
          <w:smallCaps/>
          <w:color w:val="0000FF"/>
        </w:rPr>
        <w:t>anandamide</w:t>
      </w:r>
      <w:r>
        <w:t xml:space="preserve"> (derivative of arachidonic acid):</w:t>
      </w:r>
    </w:p>
    <w:p w:rsidR="00BB3782" w:rsidRDefault="00BB6773">
      <w:pPr>
        <w:jc w:val="center"/>
      </w:pPr>
      <w:r>
        <w:rPr>
          <w:noProof/>
        </w:rPr>
        <w:drawing>
          <wp:inline distT="0" distB="0" distL="0" distR="0" wp14:anchorId="2E451001" wp14:editId="2A83D0E1">
            <wp:extent cx="2838450" cy="742950"/>
            <wp:effectExtent l="0" t="0" r="0" b="0"/>
            <wp:docPr id="11" name="Picture 11" descr="D:\Viktoro\Neuroscience\A. Neuroscience Basics\A3-5. Neuron, Synapsis, Neurochemistry\00. Pictures\Anandami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Viktoro\Neuroscience\A. Neuroscience Basics\A3-5. Neuron, Synapsis, Neurochemistry\00. Pictures\Anandamid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82" w:rsidRDefault="00BB3782"/>
    <w:p w:rsidR="004F2C8A" w:rsidRPr="005A0F5A" w:rsidRDefault="00BB3782" w:rsidP="004F2C8A">
      <w:pPr>
        <w:rPr>
          <w:u w:val="single"/>
        </w:rPr>
      </w:pPr>
      <w:r w:rsidRPr="005A0F5A">
        <w:rPr>
          <w:b/>
          <w:bCs/>
          <w:u w:val="single"/>
        </w:rPr>
        <w:t>CB</w:t>
      </w:r>
      <w:r w:rsidRPr="005A0F5A">
        <w:rPr>
          <w:b/>
          <w:bCs/>
          <w:u w:val="single"/>
          <w:vertAlign w:val="subscript"/>
        </w:rPr>
        <w:t>2</w:t>
      </w:r>
      <w:r w:rsidRPr="005A0F5A">
        <w:rPr>
          <w:b/>
          <w:bCs/>
          <w:u w:val="single"/>
        </w:rPr>
        <w:t xml:space="preserve"> receptor</w:t>
      </w:r>
    </w:p>
    <w:p w:rsidR="004F2C8A" w:rsidRDefault="004F2C8A">
      <w:pPr>
        <w:numPr>
          <w:ilvl w:val="0"/>
          <w:numId w:val="45"/>
        </w:numPr>
      </w:pPr>
      <w:r w:rsidRPr="004F2C8A">
        <w:rPr>
          <w:i/>
        </w:rPr>
        <w:t>endogenous</w:t>
      </w:r>
      <w:r>
        <w:t xml:space="preserve"> ligand </w:t>
      </w:r>
      <w:r>
        <w:rPr>
          <w:b/>
          <w:bCs/>
          <w:color w:val="0000FF"/>
        </w:rPr>
        <w:t>palmitoylethanolamide (PEA)</w:t>
      </w:r>
      <w:r w:rsidR="005A0F5A">
        <w:t>; physiologic role of this compound is unsettled (acts peripherally to augment analgesic effects of anandamide).</w:t>
      </w:r>
    </w:p>
    <w:p w:rsidR="008F4A8E" w:rsidRDefault="008F4A8E" w:rsidP="008F4A8E"/>
    <w:p w:rsidR="008F4A8E" w:rsidRDefault="008F4A8E" w:rsidP="008F4A8E">
      <w:r w:rsidRPr="008F4A8E">
        <w:rPr>
          <w:u w:val="double"/>
        </w:rPr>
        <w:t>Marijuana effects</w:t>
      </w:r>
      <w:r w:rsidRPr="008F4A8E">
        <w:t xml:space="preserve"> </w:t>
      </w:r>
      <w:r w:rsidR="005F0329">
        <w:t>(</w:t>
      </w:r>
      <w:r w:rsidRPr="006E7B66">
        <w:t>immediately after smoking</w:t>
      </w:r>
      <w:r w:rsidR="005F0329">
        <w:t>;</w:t>
      </w:r>
      <w:r w:rsidRPr="006E7B66">
        <w:t xml:space="preserve"> maximal effects take about 20 minutes</w:t>
      </w:r>
      <w:r w:rsidR="005F0329">
        <w:t xml:space="preserve">; </w:t>
      </w:r>
      <w:r w:rsidR="005F0329" w:rsidRPr="006E7B66">
        <w:t>effects largely disappear</w:t>
      </w:r>
      <w:r w:rsidR="005F0329">
        <w:t xml:space="preserve"> by 3 hours):</w:t>
      </w:r>
    </w:p>
    <w:p w:rsidR="008F4A8E" w:rsidRDefault="008F4A8E" w:rsidP="008F4A8E">
      <w:pPr>
        <w:numPr>
          <w:ilvl w:val="1"/>
          <w:numId w:val="45"/>
        </w:numPr>
      </w:pPr>
      <w:r>
        <w:t>euphoria</w:t>
      </w:r>
      <w:r w:rsidR="003A533E">
        <w:t>, relaxation (high)</w:t>
      </w:r>
      <w:r>
        <w:t xml:space="preserve"> → drowsiness, calmness, </w:t>
      </w:r>
      <w:r w:rsidR="00AF517E" w:rsidRPr="006E7B66">
        <w:t>sexual arousal</w:t>
      </w:r>
      <w:r w:rsidR="00AF517E">
        <w:t xml:space="preserve">↑, </w:t>
      </w:r>
      <w:r>
        <w:t>dream states, analgesia.</w:t>
      </w:r>
    </w:p>
    <w:p w:rsidR="0050559E" w:rsidRDefault="0050559E" w:rsidP="0050559E">
      <w:pPr>
        <w:numPr>
          <w:ilvl w:val="1"/>
          <w:numId w:val="45"/>
        </w:numPr>
      </w:pPr>
      <w:r w:rsidRPr="006E7B66">
        <w:t>e</w:t>
      </w:r>
      <w:r w:rsidR="00312019">
        <w:t>nhancement of sensory activity, d</w:t>
      </w:r>
      <w:r w:rsidR="00312019" w:rsidRPr="006E7B66">
        <w:t>istortion of time and space</w:t>
      </w:r>
      <w:r w:rsidR="00312019">
        <w:t>.</w:t>
      </w:r>
    </w:p>
    <w:p w:rsidR="008F4A8E" w:rsidRDefault="008F4A8E" w:rsidP="008F4A8E">
      <w:pPr>
        <w:numPr>
          <w:ilvl w:val="1"/>
          <w:numId w:val="45"/>
        </w:numPr>
      </w:pPr>
      <w:r w:rsidRPr="006E7B66">
        <w:t>decrease</w:t>
      </w:r>
      <w:r>
        <w:t xml:space="preserve">d muscle strength, </w:t>
      </w:r>
      <w:r w:rsidRPr="008F4A8E">
        <w:rPr>
          <w:iCs/>
        </w:rPr>
        <w:t>impaired</w:t>
      </w:r>
      <w:r w:rsidRPr="006E7B66">
        <w:t xml:space="preserve"> short-t</w:t>
      </w:r>
      <w:r>
        <w:t>erm memory, mental activity,</w:t>
      </w:r>
      <w:r w:rsidRPr="008F4A8E">
        <w:t xml:space="preserve"> </w:t>
      </w:r>
      <w:r w:rsidR="0050559E" w:rsidRPr="006E7B66">
        <w:t xml:space="preserve">coordination </w:t>
      </w:r>
      <w:r w:rsidR="0050559E">
        <w:t xml:space="preserve">and </w:t>
      </w:r>
      <w:r w:rsidRPr="006E7B66">
        <w:t>highly skilled motor activity</w:t>
      </w:r>
      <w:r>
        <w:t xml:space="preserve"> (</w:t>
      </w:r>
      <w:r w:rsidRPr="006E7B66">
        <w:t>such as driv</w:t>
      </w:r>
      <w:r>
        <w:t>ing</w:t>
      </w:r>
      <w:r w:rsidRPr="006E7B66">
        <w:t xml:space="preserve"> car</w:t>
      </w:r>
      <w:r>
        <w:t>).</w:t>
      </w:r>
    </w:p>
    <w:p w:rsidR="008F4A8E" w:rsidRDefault="008F4A8E" w:rsidP="008F4A8E">
      <w:pPr>
        <w:numPr>
          <w:ilvl w:val="1"/>
          <w:numId w:val="45"/>
        </w:numPr>
      </w:pPr>
      <w:r w:rsidRPr="006E7B66">
        <w:t>appetite</w:t>
      </w:r>
      <w:r>
        <w:t>↑</w:t>
      </w:r>
      <w:r w:rsidRPr="006E7B66">
        <w:t xml:space="preserve">, </w:t>
      </w:r>
      <w:r>
        <w:t>xerostomia</w:t>
      </w:r>
      <w:r w:rsidR="005F0329">
        <w:t xml:space="preserve">, </w:t>
      </w:r>
      <w:r w:rsidR="005F0329" w:rsidRPr="006E7B66">
        <w:t>reddening of conjunctiva</w:t>
      </w:r>
      <w:r w:rsidR="005F0329">
        <w:t>!</w:t>
      </w:r>
      <w:r w:rsidR="00312019">
        <w:t xml:space="preserve"> (n</w:t>
      </w:r>
      <w:r w:rsidR="00312019" w:rsidRPr="006E7B66">
        <w:t>o change in pupils</w:t>
      </w:r>
      <w:r w:rsidR="00312019">
        <w:t>!)</w:t>
      </w:r>
    </w:p>
    <w:p w:rsidR="005F0329" w:rsidRDefault="005F0329" w:rsidP="005F0329">
      <w:pPr>
        <w:numPr>
          <w:ilvl w:val="1"/>
          <w:numId w:val="45"/>
        </w:numPr>
      </w:pPr>
      <w:r>
        <w:t>tachycardia</w:t>
      </w:r>
      <w:r w:rsidR="008F4A8E" w:rsidRPr="006E7B66">
        <w:t xml:space="preserve">, </w:t>
      </w:r>
      <w:r w:rsidR="009D1EFF" w:rsidRPr="006E7B66">
        <w:t>postural hypotension</w:t>
      </w:r>
      <w:r>
        <w:t>.</w:t>
      </w:r>
    </w:p>
    <w:p w:rsidR="005F0329" w:rsidRDefault="008F4A8E" w:rsidP="005F0329">
      <w:pPr>
        <w:numPr>
          <w:ilvl w:val="1"/>
          <w:numId w:val="45"/>
        </w:numPr>
      </w:pPr>
      <w:r w:rsidRPr="006E7B66">
        <w:t>high doses</w:t>
      </w:r>
      <w:r w:rsidR="005F0329">
        <w:t xml:space="preserve"> →</w:t>
      </w:r>
      <w:r w:rsidRPr="006E7B66">
        <w:t xml:space="preserve"> toxic psychosis</w:t>
      </w:r>
      <w:r w:rsidR="009D3099">
        <w:t xml:space="preserve"> </w:t>
      </w:r>
      <w:r w:rsidR="00816925">
        <w:t xml:space="preserve">with </w:t>
      </w:r>
      <w:r w:rsidR="00816925" w:rsidRPr="006E7B66">
        <w:t>hallucinations, delusions</w:t>
      </w:r>
      <w:r w:rsidR="00816925">
        <w:t xml:space="preserve"> </w:t>
      </w:r>
      <w:r w:rsidR="009D3099">
        <w:t>(e.g. schizophrenia exacerbation).</w:t>
      </w:r>
    </w:p>
    <w:p w:rsidR="00B47662" w:rsidRDefault="00B47662" w:rsidP="00B47662">
      <w:pPr>
        <w:ind w:left="1440"/>
      </w:pPr>
      <w:r>
        <w:t>N.B. seizures do not occur!!!</w:t>
      </w:r>
    </w:p>
    <w:p w:rsidR="00AF517E" w:rsidRDefault="00AF517E" w:rsidP="005F0329">
      <w:pPr>
        <w:numPr>
          <w:ilvl w:val="0"/>
          <w:numId w:val="45"/>
        </w:numPr>
      </w:pPr>
      <w:r>
        <w:t>some</w:t>
      </w:r>
      <w:r w:rsidRPr="006E7B66">
        <w:t xml:space="preserve"> report increased suspiciousness, paranoia, and aggr</w:t>
      </w:r>
      <w:r>
        <w:t xml:space="preserve">essiveness; </w:t>
      </w:r>
      <w:r w:rsidRPr="006E7B66">
        <w:t>others become quite withdrawn socially</w:t>
      </w:r>
      <w:r>
        <w:t>.</w:t>
      </w:r>
    </w:p>
    <w:p w:rsidR="009D1EFF" w:rsidRPr="00AF517E" w:rsidRDefault="009D1EFF" w:rsidP="005F0329">
      <w:pPr>
        <w:numPr>
          <w:ilvl w:val="0"/>
          <w:numId w:val="45"/>
        </w:numPr>
      </w:pPr>
      <w:r w:rsidRPr="006E7B66">
        <w:t>fatal overdose has not been documented</w:t>
      </w:r>
      <w:r>
        <w:t>!</w:t>
      </w:r>
    </w:p>
    <w:p w:rsidR="00312019" w:rsidRDefault="00312019" w:rsidP="005F0329">
      <w:pPr>
        <w:numPr>
          <w:ilvl w:val="0"/>
          <w:numId w:val="45"/>
        </w:numPr>
      </w:pPr>
      <w:r w:rsidRPr="00312019">
        <w:rPr>
          <w:u w:val="single"/>
        </w:rPr>
        <w:t>treatment of intoxication</w:t>
      </w:r>
      <w:r>
        <w:t xml:space="preserve">: </w:t>
      </w:r>
      <w:r w:rsidRPr="006E7B66">
        <w:t>reassurance in quiet settin</w:t>
      </w:r>
      <w:r>
        <w:t>g</w:t>
      </w:r>
      <w:r w:rsidR="00B01E52">
        <w:t xml:space="preserve"> (!!!)</w:t>
      </w:r>
      <w:r>
        <w:t xml:space="preserve">, </w:t>
      </w:r>
      <w:r w:rsidRPr="00BA24B1">
        <w:rPr>
          <w:rStyle w:val="DrugnameChar"/>
          <w:b w:val="0"/>
          <w:caps w:val="0"/>
          <w:smallCaps/>
        </w:rPr>
        <w:t>diazepam</w:t>
      </w:r>
      <w:r w:rsidR="00B01E52">
        <w:t xml:space="preserve">; for </w:t>
      </w:r>
      <w:r w:rsidR="00B01E52" w:rsidRPr="006E7B66">
        <w:t>acute psychotic state</w:t>
      </w:r>
      <w:r w:rsidR="00B01E52">
        <w:t xml:space="preserve"> –</w:t>
      </w:r>
      <w:r w:rsidR="00BA24B1">
        <w:t xml:space="preserve"> </w:t>
      </w:r>
      <w:r w:rsidR="00B01E52" w:rsidRPr="00BA24B1">
        <w:rPr>
          <w:rStyle w:val="DrugnameChar"/>
          <w:b w:val="0"/>
          <w:caps w:val="0"/>
          <w:smallCaps/>
        </w:rPr>
        <w:t>haloperidol</w:t>
      </w:r>
      <w:r w:rsidR="00B01E52">
        <w:t>.</w:t>
      </w:r>
    </w:p>
    <w:p w:rsidR="005F0329" w:rsidRDefault="005F0329" w:rsidP="005F0329">
      <w:pPr>
        <w:ind w:left="-54"/>
      </w:pPr>
    </w:p>
    <w:p w:rsidR="005F0329" w:rsidRDefault="005F0329" w:rsidP="005F0329">
      <w:pPr>
        <w:ind w:left="-54"/>
      </w:pPr>
      <w:r w:rsidRPr="005F0329">
        <w:rPr>
          <w:u w:val="double"/>
        </w:rPr>
        <w:t>Medical use</w:t>
      </w:r>
      <w:r>
        <w:t xml:space="preserve">: </w:t>
      </w:r>
      <w:r w:rsidRPr="005F0329">
        <w:rPr>
          <w:color w:val="0000FF"/>
        </w:rPr>
        <w:t>severe emesis</w:t>
      </w:r>
      <w:r w:rsidRPr="006E7B66">
        <w:t xml:space="preserve"> caused by </w:t>
      </w:r>
      <w:r>
        <w:t>chemotherap</w:t>
      </w:r>
      <w:r w:rsidR="003A533E">
        <w:t xml:space="preserve">y, </w:t>
      </w:r>
      <w:r w:rsidR="003A533E" w:rsidRPr="003A533E">
        <w:rPr>
          <w:color w:val="0000FF"/>
        </w:rPr>
        <w:t>appetite enhancement</w:t>
      </w:r>
      <w:r w:rsidR="003A533E" w:rsidRPr="006E7B66">
        <w:t xml:space="preserve"> in AIDS patients</w:t>
      </w:r>
      <w:r w:rsidR="003A533E">
        <w:t>.</w:t>
      </w:r>
    </w:p>
    <w:p w:rsidR="00BB3782" w:rsidRDefault="00BB3782" w:rsidP="005A0F5A"/>
    <w:p w:rsidR="00BB3782" w:rsidRDefault="00BB3782"/>
    <w:p w:rsidR="00BB3782" w:rsidRDefault="00BB3782">
      <w:pPr>
        <w:pStyle w:val="Antrat"/>
      </w:pPr>
      <w:bookmarkStart w:id="19" w:name="_Toc6655303"/>
      <w:r>
        <w:t>Gases</w:t>
      </w:r>
      <w:bookmarkEnd w:id="19"/>
    </w:p>
    <w:p w:rsidR="00BB3782" w:rsidRDefault="00BB3782" w:rsidP="00DD353C">
      <w:pPr>
        <w:numPr>
          <w:ilvl w:val="0"/>
          <w:numId w:val="45"/>
        </w:numPr>
      </w:pPr>
      <w:r>
        <w:t xml:space="preserve">act by </w:t>
      </w:r>
      <w:r>
        <w:rPr>
          <w:i/>
          <w:iCs/>
          <w:smallCaps/>
        </w:rPr>
        <w:t>diffusion</w:t>
      </w:r>
      <w:r>
        <w:t xml:space="preserve"> (rather than being secreted in packets at synapses and binding to receptor sites on membranes).</w:t>
      </w:r>
    </w:p>
    <w:p w:rsidR="00BB3782" w:rsidRDefault="00BB3782" w:rsidP="00DD353C">
      <w:pPr>
        <w:numPr>
          <w:ilvl w:val="0"/>
          <w:numId w:val="45"/>
        </w:numPr>
      </w:pPr>
      <w:r>
        <w:rPr>
          <w:b/>
          <w:bCs/>
          <w:color w:val="0000FF"/>
        </w:rPr>
        <w:t>relax smooth muscles</w:t>
      </w:r>
      <w:r>
        <w:t>.</w:t>
      </w:r>
    </w:p>
    <w:p w:rsidR="00BB3782" w:rsidRDefault="00BB3782" w:rsidP="00DD353C">
      <w:pPr>
        <w:numPr>
          <w:ilvl w:val="0"/>
          <w:numId w:val="45"/>
        </w:numPr>
      </w:pPr>
      <w:r>
        <w:t>involved in memory.</w:t>
      </w:r>
    </w:p>
    <w:p w:rsidR="00BB3782" w:rsidRDefault="00BB3782"/>
    <w:p w:rsidR="00BB3782" w:rsidRDefault="00BB3782">
      <w:pPr>
        <w:pStyle w:val="Nervous1"/>
      </w:pPr>
      <w:bookmarkStart w:id="20" w:name="_Toc6655304"/>
      <w:r>
        <w:t>NO</w:t>
      </w:r>
      <w:bookmarkEnd w:id="20"/>
    </w:p>
    <w:p w:rsidR="009F1242" w:rsidRPr="009F1242" w:rsidRDefault="009F1242" w:rsidP="00DD353C">
      <w:pPr>
        <w:ind w:left="2160"/>
      </w:pPr>
      <w:r>
        <w:t>N</w:t>
      </w:r>
      <w:r w:rsidRPr="009F1242">
        <w:t>ot to be confused with "laughing gas" nitrous oxide</w:t>
      </w:r>
      <w:r>
        <w:t xml:space="preserve"> (N</w:t>
      </w:r>
      <w:r w:rsidRPr="009F1242">
        <w:rPr>
          <w:vertAlign w:val="subscript"/>
        </w:rPr>
        <w:t>2</w:t>
      </w:r>
      <w:r>
        <w:t>O)</w:t>
      </w:r>
      <w:r w:rsidRPr="009F1242">
        <w:t>!!!</w:t>
      </w:r>
    </w:p>
    <w:p w:rsidR="00BB3782" w:rsidRDefault="00BB3782" w:rsidP="00DD353C">
      <w:pPr>
        <w:numPr>
          <w:ilvl w:val="0"/>
          <w:numId w:val="45"/>
        </w:numPr>
        <w:rPr>
          <w:color w:val="808080"/>
        </w:rPr>
      </w:pPr>
      <w:r w:rsidRPr="009F1242">
        <w:rPr>
          <w:lang w:val="lt-LT"/>
        </w:rPr>
        <w:t xml:space="preserve">sintezuojamas iš </w:t>
      </w:r>
      <w:r w:rsidRPr="009F1242">
        <w:rPr>
          <w:b/>
          <w:bCs/>
          <w:color w:val="00CC00"/>
          <w:lang w:val="lt-LT"/>
        </w:rPr>
        <w:t>Arg</w:t>
      </w:r>
      <w:r>
        <w:t xml:space="preserve"> by </w:t>
      </w:r>
      <w:r>
        <w:rPr>
          <w:b/>
          <w:bCs/>
          <w:color w:val="0000FF"/>
        </w:rPr>
        <w:t>NO synthase, type 1</w:t>
      </w:r>
      <w:r>
        <w:t>.</w:t>
      </w:r>
      <w:r>
        <w:tab/>
      </w:r>
      <w:r>
        <w:rPr>
          <w:color w:val="808080"/>
        </w:rPr>
        <w:t>see 1317 p. (</w:t>
      </w:r>
      <w:r>
        <w:rPr>
          <w:smallCaps/>
          <w:color w:val="808080"/>
        </w:rPr>
        <w:t>cardiovascular</w:t>
      </w:r>
      <w:r>
        <w:rPr>
          <w:color w:val="808080"/>
        </w:rPr>
        <w:t>)</w:t>
      </w:r>
    </w:p>
    <w:p w:rsidR="00BB3782" w:rsidRDefault="00BB3782" w:rsidP="00DD353C">
      <w:pPr>
        <w:numPr>
          <w:ilvl w:val="0"/>
          <w:numId w:val="45"/>
        </w:numPr>
      </w:pPr>
      <w:r>
        <w:t>not stored – i.e. synthesized when needed.</w:t>
      </w:r>
    </w:p>
    <w:p w:rsidR="00BB3782" w:rsidRDefault="00BB3782" w:rsidP="00DD353C">
      <w:pPr>
        <w:numPr>
          <w:ilvl w:val="0"/>
          <w:numId w:val="45"/>
        </w:numPr>
      </w:pPr>
      <w:r>
        <w:rPr>
          <w:b/>
          <w:bCs/>
          <w:i/>
          <w:iCs/>
          <w:color w:val="D60093"/>
        </w:rPr>
        <w:t>retrograde neurotransmitter</w:t>
      </w:r>
      <w:r>
        <w:t xml:space="preserve"> – released from postsynaptic cells, activates presynaptic potentials.</w:t>
      </w:r>
    </w:p>
    <w:p w:rsidR="00BB3782" w:rsidRDefault="00BB3782" w:rsidP="00DD353C">
      <w:pPr>
        <w:numPr>
          <w:ilvl w:val="0"/>
          <w:numId w:val="45"/>
        </w:numPr>
      </w:pPr>
      <w:r>
        <w:t xml:space="preserve">crosses cell membranes with ease and binds directly to </w:t>
      </w:r>
      <w:r>
        <w:rPr>
          <w:b/>
          <w:bCs/>
        </w:rPr>
        <w:t>guanylyl cyclase</w:t>
      </w:r>
      <w:r>
        <w:t xml:space="preserve"> → cGMP↑.</w:t>
      </w:r>
    </w:p>
    <w:p w:rsidR="00BB3782" w:rsidRDefault="00BB3782" w:rsidP="00DD353C">
      <w:pPr>
        <w:numPr>
          <w:ilvl w:val="0"/>
          <w:numId w:val="45"/>
        </w:numPr>
      </w:pPr>
      <w:r>
        <w:rPr>
          <w:i/>
          <w:iCs/>
        </w:rPr>
        <w:t>very short-lived</w:t>
      </w:r>
      <w:r>
        <w:t>: NO → nitrite → nitrate → urine.</w:t>
      </w:r>
    </w:p>
    <w:p w:rsidR="00BB3782" w:rsidRDefault="00BB3782" w:rsidP="00DD353C">
      <w:pPr>
        <w:numPr>
          <w:ilvl w:val="0"/>
          <w:numId w:val="45"/>
        </w:numPr>
      </w:pPr>
      <w:r>
        <w:t xml:space="preserve">NO is </w:t>
      </w:r>
      <w:r>
        <w:rPr>
          <w:b/>
          <w:bCs/>
          <w:color w:val="CC9900"/>
        </w:rPr>
        <w:t>strong smooth muscle relaxant</w:t>
      </w:r>
      <w:r>
        <w:t xml:space="preserve"> (e.g. in enteric NS</w:t>
      </w:r>
      <w:r w:rsidR="009A3BF9">
        <w:t>, pulmonary vasculature</w:t>
      </w:r>
      <w:r>
        <w:t>).</w:t>
      </w:r>
    </w:p>
    <w:p w:rsidR="00BB3782" w:rsidRPr="009A3BF9" w:rsidRDefault="00BB3782" w:rsidP="00DD353C">
      <w:pPr>
        <w:numPr>
          <w:ilvl w:val="0"/>
          <w:numId w:val="45"/>
        </w:numPr>
        <w:rPr>
          <w:lang w:val="lt-LT"/>
        </w:rPr>
      </w:pPr>
      <w:r w:rsidRPr="009A3BF9">
        <w:rPr>
          <w:u w:val="single"/>
          <w:lang w:val="lt-LT"/>
        </w:rPr>
        <w:t>klinikinis pritaikymas</w:t>
      </w:r>
      <w:r w:rsidR="009A3BF9" w:rsidRPr="009A3BF9">
        <w:rPr>
          <w:lang w:val="lt-LT"/>
        </w:rPr>
        <w:t xml:space="preserve">: </w:t>
      </w:r>
      <w:r w:rsidR="009A3BF9" w:rsidRPr="009A3BF9">
        <w:rPr>
          <w:i/>
          <w:color w:val="0000FF"/>
          <w:lang w:val="lt-LT"/>
        </w:rPr>
        <w:t>nėščiųjų toksikozės</w:t>
      </w:r>
      <w:r w:rsidR="009A3BF9" w:rsidRPr="009A3BF9">
        <w:rPr>
          <w:lang w:val="lt-LT"/>
        </w:rPr>
        <w:t xml:space="preserve"> gydymas, </w:t>
      </w:r>
      <w:r w:rsidR="009A3BF9" w:rsidRPr="009A3BF9">
        <w:rPr>
          <w:i/>
          <w:color w:val="0000FF"/>
          <w:lang w:val="lt-LT"/>
        </w:rPr>
        <w:t>plautinės hipertenzijos</w:t>
      </w:r>
      <w:r w:rsidR="009A3BF9">
        <w:rPr>
          <w:lang w:val="lt-LT"/>
        </w:rPr>
        <w:t xml:space="preserve"> gydymas.</w:t>
      </w:r>
    </w:p>
    <w:p w:rsidR="00BB3782" w:rsidRDefault="00BB3782"/>
    <w:p w:rsidR="00BB3782" w:rsidRDefault="00BB3782"/>
    <w:p w:rsidR="00BB3782" w:rsidRDefault="00BB3782">
      <w:pPr>
        <w:pStyle w:val="Nervous1"/>
      </w:pPr>
      <w:bookmarkStart w:id="21" w:name="_Toc6655305"/>
      <w:r>
        <w:t>CO</w:t>
      </w:r>
      <w:bookmarkEnd w:id="21"/>
    </w:p>
    <w:p w:rsidR="00BB3782" w:rsidRDefault="00BB3782" w:rsidP="00DD353C">
      <w:pPr>
        <w:numPr>
          <w:ilvl w:val="0"/>
          <w:numId w:val="45"/>
        </w:numPr>
        <w:rPr>
          <w:color w:val="808080"/>
        </w:rPr>
      </w:pPr>
      <w:r w:rsidRPr="009A3BF9">
        <w:rPr>
          <w:lang w:val="lt-LT"/>
        </w:rPr>
        <w:t xml:space="preserve">susidaro </w:t>
      </w:r>
      <w:r w:rsidRPr="009A3BF9">
        <w:rPr>
          <w:b/>
          <w:bCs/>
          <w:color w:val="00CC00"/>
          <w:lang w:val="lt-LT"/>
        </w:rPr>
        <w:t>hemo</w:t>
      </w:r>
      <w:r w:rsidRPr="009A3BF9">
        <w:rPr>
          <w:lang w:val="lt-LT"/>
        </w:rPr>
        <w:t xml:space="preserve"> katabolizmo metu</w:t>
      </w:r>
      <w:r>
        <w:t>.</w:t>
      </w:r>
      <w:r>
        <w:tab/>
      </w:r>
      <w:r>
        <w:rPr>
          <w:color w:val="808080"/>
        </w:rPr>
        <w:t>see 822 p. (</w:t>
      </w:r>
      <w:r>
        <w:rPr>
          <w:smallCaps/>
          <w:color w:val="808080"/>
        </w:rPr>
        <w:t>biochemistry</w:t>
      </w:r>
      <w:r>
        <w:rPr>
          <w:color w:val="808080"/>
        </w:rPr>
        <w:t>)</w:t>
      </w:r>
    </w:p>
    <w:p w:rsidR="00BB3782" w:rsidRDefault="00BB3782" w:rsidP="00DD353C">
      <w:pPr>
        <w:numPr>
          <w:ilvl w:val="0"/>
          <w:numId w:val="45"/>
        </w:numPr>
      </w:pPr>
      <w:r>
        <w:t xml:space="preserve">like NO, activates </w:t>
      </w:r>
      <w:r>
        <w:rPr>
          <w:b/>
          <w:bCs/>
        </w:rPr>
        <w:t>guanylyl cyclase</w:t>
      </w:r>
      <w:r>
        <w:t>.</w:t>
      </w:r>
    </w:p>
    <w:p w:rsidR="00BB3782" w:rsidRDefault="00BB3782"/>
    <w:p w:rsidR="00BB3782" w:rsidRDefault="00BB3782"/>
    <w:p w:rsidR="00C57D69" w:rsidRDefault="00C57D69"/>
    <w:p w:rsidR="00BB3782" w:rsidRDefault="00BB3782">
      <w:pPr>
        <w:pStyle w:val="Antrat"/>
      </w:pPr>
      <w:bookmarkStart w:id="22" w:name="_Toc6655306"/>
      <w:r>
        <w:t>Transmitters of Motor System</w:t>
      </w:r>
      <w:bookmarkEnd w:id="22"/>
    </w:p>
    <w:p w:rsidR="00BB3782" w:rsidRDefault="00BB3782">
      <w:pPr>
        <w:pStyle w:val="NormalWeb"/>
        <w:numPr>
          <w:ilvl w:val="0"/>
          <w:numId w:val="54"/>
        </w:numPr>
      </w:pPr>
      <w:r>
        <w:rPr>
          <w:b/>
          <w:bCs/>
        </w:rPr>
        <w:t>LMN (lower motor neuron)</w:t>
      </w:r>
      <w:r>
        <w:t xml:space="preserve"> in </w:t>
      </w:r>
      <w:r>
        <w:rPr>
          <w:b/>
          <w:bCs/>
          <w:i/>
          <w:iCs/>
          <w:color w:val="339966"/>
        </w:rPr>
        <w:t>spinal cord</w:t>
      </w:r>
      <w:r>
        <w:t xml:space="preserve"> uses </w:t>
      </w:r>
      <w:r>
        <w:rPr>
          <w:smallCaps/>
          <w:color w:val="0000FF"/>
        </w:rPr>
        <w:t>acetylcholine</w:t>
      </w:r>
      <w:r>
        <w:t>.</w:t>
      </w:r>
    </w:p>
    <w:p w:rsidR="00BB3782" w:rsidRDefault="00BB3782">
      <w:pPr>
        <w:pStyle w:val="NormalWeb"/>
        <w:numPr>
          <w:ilvl w:val="0"/>
          <w:numId w:val="54"/>
        </w:numPr>
      </w:pPr>
      <w:r>
        <w:rPr>
          <w:b/>
          <w:bCs/>
        </w:rPr>
        <w:t>internuncial pool of inhibitory neurons</w:t>
      </w:r>
      <w:r>
        <w:t xml:space="preserve"> in </w:t>
      </w:r>
      <w:r>
        <w:rPr>
          <w:b/>
          <w:bCs/>
          <w:i/>
          <w:iCs/>
          <w:color w:val="339966"/>
        </w:rPr>
        <w:t>spinal cord</w:t>
      </w:r>
      <w:r>
        <w:t xml:space="preserve"> use </w:t>
      </w:r>
      <w:r>
        <w:rPr>
          <w:smallCaps/>
          <w:color w:val="0000FF"/>
        </w:rPr>
        <w:t>GABA</w:t>
      </w:r>
      <w:r>
        <w:t xml:space="preserve"> and </w:t>
      </w:r>
      <w:r>
        <w:rPr>
          <w:smallCaps/>
          <w:color w:val="0000FF"/>
        </w:rPr>
        <w:t>glycine</w:t>
      </w:r>
      <w:r>
        <w:t xml:space="preserve"> (Renshaw cell).</w:t>
      </w:r>
    </w:p>
    <w:p w:rsidR="00BB3782" w:rsidRDefault="00BB3782">
      <w:pPr>
        <w:pStyle w:val="NormalWeb"/>
        <w:numPr>
          <w:ilvl w:val="0"/>
          <w:numId w:val="54"/>
        </w:numPr>
      </w:pPr>
      <w:r>
        <w:rPr>
          <w:b/>
          <w:bCs/>
        </w:rPr>
        <w:t>UMN (upper motor neurons)</w:t>
      </w:r>
      <w:r>
        <w:t xml:space="preserve"> of </w:t>
      </w:r>
      <w:r>
        <w:rPr>
          <w:b/>
          <w:bCs/>
          <w:i/>
          <w:iCs/>
          <w:color w:val="339966"/>
        </w:rPr>
        <w:t>cerebral cortex</w:t>
      </w:r>
      <w:r>
        <w:t xml:space="preserve"> use </w:t>
      </w:r>
      <w:r>
        <w:rPr>
          <w:smallCaps/>
          <w:color w:val="0000FF"/>
        </w:rPr>
        <w:t>glutamate</w:t>
      </w:r>
      <w:r>
        <w:t xml:space="preserve"> (this includes all motor outputs from cerebral cortex – corticospinal, corticobulbar tracts, inputs to rubrospinal and tectospinal systems, etc).</w:t>
      </w:r>
    </w:p>
    <w:p w:rsidR="00BB3782" w:rsidRDefault="00BB3782">
      <w:pPr>
        <w:pStyle w:val="NormalWeb"/>
        <w:numPr>
          <w:ilvl w:val="0"/>
          <w:numId w:val="54"/>
        </w:numPr>
      </w:pPr>
      <w:r>
        <w:t xml:space="preserve">output neurons in </w:t>
      </w:r>
      <w:r>
        <w:rPr>
          <w:b/>
          <w:bCs/>
          <w:i/>
          <w:iCs/>
          <w:color w:val="339966"/>
        </w:rPr>
        <w:t>basal ganglia</w:t>
      </w:r>
      <w:r>
        <w:t xml:space="preserve"> and </w:t>
      </w:r>
      <w:r>
        <w:rPr>
          <w:b/>
          <w:bCs/>
          <w:i/>
          <w:iCs/>
          <w:color w:val="339966"/>
        </w:rPr>
        <w:t>cerebellum</w:t>
      </w:r>
      <w:r>
        <w:t xml:space="preserve"> use </w:t>
      </w:r>
      <w:r>
        <w:rPr>
          <w:smallCaps/>
          <w:color w:val="0000FF"/>
        </w:rPr>
        <w:t>GABA</w:t>
      </w:r>
      <w:r>
        <w:t>.</w:t>
      </w:r>
    </w:p>
    <w:p w:rsidR="00BB3782" w:rsidRDefault="00BB3782" w:rsidP="00DD353C">
      <w:pPr>
        <w:ind w:left="2160"/>
        <w:jc w:val="right"/>
      </w:pPr>
      <w:r>
        <w:t>basal ganglia transmitters – see A102 (2) p.</w:t>
      </w:r>
    </w:p>
    <w:p w:rsidR="00BB3782" w:rsidRDefault="00BB3782"/>
    <w:p w:rsidR="00BB3782" w:rsidRDefault="00BB3782"/>
    <w:p w:rsidR="00C57D69" w:rsidRDefault="00C57D69"/>
    <w:p w:rsidR="0046796A" w:rsidRPr="00273F8C" w:rsidRDefault="0046796A" w:rsidP="0046796A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Neuron, Synapsis, Neurochemistry</w:t>
      </w:r>
      <w:r w:rsidRPr="00273F8C">
        <w:rPr>
          <w:szCs w:val="24"/>
        </w:rPr>
        <w:t xml:space="preserve">” → </w:t>
      </w:r>
      <w:r w:rsidR="006A6AB7">
        <w:rPr>
          <w:szCs w:val="24"/>
        </w:rPr>
        <w:t xml:space="preserve">follow this </w:t>
      </w:r>
      <w:hyperlink r:id="rId18" w:tgtFrame="_blank" w:history="1">
        <w:r w:rsidR="006A6AB7">
          <w:rPr>
            <w:rStyle w:val="Hyperlink"/>
            <w:smallCaps/>
            <w:szCs w:val="24"/>
          </w:rPr>
          <w:t>link</w:t>
        </w:r>
        <w:r w:rsidR="006A6AB7">
          <w:rPr>
            <w:rStyle w:val="Hyperlink"/>
            <w:szCs w:val="24"/>
          </w:rPr>
          <w:t xml:space="preserve"> &gt;&gt;</w:t>
        </w:r>
      </w:hyperlink>
    </w:p>
    <w:p w:rsidR="0046796A" w:rsidRDefault="0046796A" w:rsidP="0046796A">
      <w:pPr>
        <w:rPr>
          <w:sz w:val="20"/>
        </w:rPr>
      </w:pPr>
      <w:r>
        <w:rPr>
          <w:sz w:val="20"/>
        </w:rPr>
        <w:t>NMS Neuroanatomy 1998,</w:t>
      </w:r>
    </w:p>
    <w:p w:rsidR="0046796A" w:rsidRDefault="0046796A" w:rsidP="0046796A">
      <w:pPr>
        <w:rPr>
          <w:sz w:val="20"/>
        </w:rPr>
      </w:pPr>
      <w:r>
        <w:rPr>
          <w:sz w:val="20"/>
        </w:rPr>
        <w:t>Ganong “Review of Medical Physiology”, 2002</w:t>
      </w:r>
    </w:p>
    <w:p w:rsidR="0046796A" w:rsidRDefault="0046796A" w:rsidP="0046796A">
      <w:pPr>
        <w:rPr>
          <w:sz w:val="20"/>
        </w:rPr>
      </w:pPr>
      <w:r>
        <w:rPr>
          <w:sz w:val="20"/>
        </w:rPr>
        <w:t>Lippincott’s Pharmacology Review,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ed., 2000</w:t>
      </w:r>
    </w:p>
    <w:p w:rsidR="0046796A" w:rsidRDefault="0046796A" w:rsidP="0046796A">
      <w:pPr>
        <w:rPr>
          <w:sz w:val="20"/>
        </w:rPr>
      </w:pPr>
      <w:r>
        <w:rPr>
          <w:sz w:val="20"/>
        </w:rPr>
        <w:t>“The Merck Manual”, 17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1999</w:t>
      </w:r>
    </w:p>
    <w:p w:rsidR="0046796A" w:rsidRDefault="0046796A" w:rsidP="0046796A">
      <w:pPr>
        <w:rPr>
          <w:sz w:val="20"/>
        </w:rPr>
      </w:pPr>
      <w:r>
        <w:rPr>
          <w:sz w:val="20"/>
        </w:rPr>
        <w:t>“Stedman’s Medical Dictionary”, 27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2000</w:t>
      </w:r>
    </w:p>
    <w:p w:rsidR="0046796A" w:rsidRDefault="0046796A" w:rsidP="0046796A">
      <w:r>
        <w:rPr>
          <w:sz w:val="20"/>
        </w:rPr>
        <w:t>Goetz “Textbook of Clinical Neurology”,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ed., 1999 (241-243 p.)</w:t>
      </w:r>
    </w:p>
    <w:p w:rsidR="0046796A" w:rsidRDefault="0046796A" w:rsidP="0046796A">
      <w:pPr>
        <w:rPr>
          <w:sz w:val="20"/>
        </w:rPr>
      </w:pPr>
    </w:p>
    <w:p w:rsidR="0046796A" w:rsidRDefault="0046796A" w:rsidP="0046796A">
      <w:pPr>
        <w:pBdr>
          <w:bottom w:val="single" w:sz="4" w:space="1" w:color="auto"/>
        </w:pBdr>
        <w:ind w:right="57"/>
        <w:rPr>
          <w:sz w:val="20"/>
        </w:rPr>
      </w:pPr>
    </w:p>
    <w:p w:rsidR="0046796A" w:rsidRPr="00B806B3" w:rsidRDefault="0046796A" w:rsidP="0046796A">
      <w:pPr>
        <w:pBdr>
          <w:bottom w:val="single" w:sz="4" w:space="1" w:color="auto"/>
        </w:pBdr>
        <w:ind w:right="57"/>
        <w:rPr>
          <w:sz w:val="20"/>
        </w:rPr>
      </w:pPr>
    </w:p>
    <w:p w:rsidR="0046796A" w:rsidRDefault="00F528A0" w:rsidP="0046796A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9" w:tgtFrame="_blank" w:history="1">
        <w:r w:rsidR="0046796A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46796A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46796A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46796A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46796A" w:rsidRPr="0046796A" w:rsidRDefault="00F528A0" w:rsidP="0046796A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0" w:tgtFrame="_blank" w:history="1">
        <w:r w:rsidR="0046796A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46796A" w:rsidRPr="0046796A" w:rsidSect="00467274">
      <w:headerReference w:type="default" r:id="rId21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70" w:rsidRDefault="003D1770">
      <w:r>
        <w:separator/>
      </w:r>
    </w:p>
  </w:endnote>
  <w:endnote w:type="continuationSeparator" w:id="0">
    <w:p w:rsidR="003D1770" w:rsidRDefault="003D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70" w:rsidRDefault="003D1770">
      <w:r>
        <w:separator/>
      </w:r>
    </w:p>
  </w:footnote>
  <w:footnote w:type="continuationSeparator" w:id="0">
    <w:p w:rsidR="003D1770" w:rsidRDefault="003D1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82" w:rsidRPr="00BB6773" w:rsidRDefault="00BB6773" w:rsidP="00BB6773">
    <w:pPr>
      <w:pStyle w:val="Header"/>
      <w:pBdr>
        <w:bottom w:val="single" w:sz="4" w:space="1" w:color="999999"/>
      </w:pBdr>
      <w:tabs>
        <w:tab w:val="clear" w:pos="9360"/>
        <w:tab w:val="center" w:pos="4820"/>
        <w:tab w:val="left" w:pos="9090"/>
        <w:tab w:val="left" w:pos="9270"/>
        <w:tab w:val="right" w:pos="990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366749" wp14:editId="21255667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6" name="Picture 16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Neurochemistry</w:t>
    </w:r>
    <w:r>
      <w:rPr>
        <w:b/>
        <w:bCs/>
        <w:iCs/>
        <w:smallCaps/>
      </w:rPr>
      <w:tab/>
    </w:r>
    <w:r>
      <w:t>A4b (</w:t>
    </w:r>
    <w:r>
      <w:fldChar w:fldCharType="begin"/>
    </w:r>
    <w:r>
      <w:instrText xml:space="preserve"> PAGE </w:instrText>
    </w:r>
    <w:r>
      <w:fldChar w:fldCharType="separate"/>
    </w:r>
    <w:r w:rsidR="00F528A0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CEC"/>
    <w:multiLevelType w:val="hybridMultilevel"/>
    <w:tmpl w:val="4B9C2FEE"/>
    <w:lvl w:ilvl="0" w:tplc="79BA5258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</w:rPr>
    </w:lvl>
    <w:lvl w:ilvl="1" w:tplc="547C99A6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2" w:tplc="3252BA64">
      <w:start w:val="1"/>
      <w:numFmt w:val="lowerLetter"/>
      <w:lvlText w:val="%3)"/>
      <w:lvlJc w:val="left"/>
      <w:pPr>
        <w:tabs>
          <w:tab w:val="num" w:pos="2061"/>
        </w:tabs>
        <w:ind w:left="2041" w:hanging="3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6837B0B"/>
    <w:multiLevelType w:val="hybridMultilevel"/>
    <w:tmpl w:val="43EE5738"/>
    <w:lvl w:ilvl="0" w:tplc="3252BA64">
      <w:start w:val="1"/>
      <w:numFmt w:val="lowerLetter"/>
      <w:lvlText w:val="%1)"/>
      <w:lvlJc w:val="left"/>
      <w:pPr>
        <w:tabs>
          <w:tab w:val="num" w:pos="2140"/>
        </w:tabs>
        <w:ind w:left="212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2" w15:restartNumberingAfterBreak="0">
    <w:nsid w:val="085A196C"/>
    <w:multiLevelType w:val="hybridMultilevel"/>
    <w:tmpl w:val="951009C0"/>
    <w:lvl w:ilvl="0" w:tplc="7A56D7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370E7B9A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09066197"/>
    <w:multiLevelType w:val="hybridMultilevel"/>
    <w:tmpl w:val="64129BD6"/>
    <w:lvl w:ilvl="0" w:tplc="4E9AFD8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94AC36A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7A1D"/>
    <w:multiLevelType w:val="hybridMultilevel"/>
    <w:tmpl w:val="E766F0A2"/>
    <w:lvl w:ilvl="0" w:tplc="79BA5258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762C88"/>
    <w:multiLevelType w:val="hybridMultilevel"/>
    <w:tmpl w:val="1FE4E932"/>
    <w:lvl w:ilvl="0" w:tplc="668695B8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20975"/>
    <w:multiLevelType w:val="hybridMultilevel"/>
    <w:tmpl w:val="11ECD280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2CAE9D2">
      <w:start w:val="1"/>
      <w:numFmt w:val="bullet"/>
      <w:lvlText w:val=""/>
      <w:lvlJc w:val="left"/>
      <w:pPr>
        <w:tabs>
          <w:tab w:val="num" w:pos="306"/>
        </w:tabs>
        <w:ind w:left="286" w:hanging="340"/>
      </w:pPr>
      <w:rPr>
        <w:rFonts w:ascii="Symbol" w:hAnsi="Symbol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0F8A6679"/>
    <w:multiLevelType w:val="hybridMultilevel"/>
    <w:tmpl w:val="25CEB8BA"/>
    <w:lvl w:ilvl="0" w:tplc="4E9AFD8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94AC36A">
      <w:start w:val="1"/>
      <w:numFmt w:val="decimal"/>
      <w:lvlText w:val="%2) "/>
      <w:lvlJc w:val="left"/>
      <w:pPr>
        <w:tabs>
          <w:tab w:val="num" w:pos="2160"/>
        </w:tabs>
        <w:ind w:left="21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547C99A6">
      <w:start w:val="1"/>
      <w:numFmt w:val="bullet"/>
      <w:lvlText w:val="–"/>
      <w:lvlJc w:val="left"/>
      <w:pPr>
        <w:tabs>
          <w:tab w:val="num" w:pos="1647"/>
        </w:tabs>
        <w:ind w:left="1627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314C6"/>
    <w:multiLevelType w:val="hybridMultilevel"/>
    <w:tmpl w:val="25CEB8BA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547C99A6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172A8"/>
    <w:multiLevelType w:val="hybridMultilevel"/>
    <w:tmpl w:val="C88EAA16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8382F2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E0108ADE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00B6A"/>
    <w:multiLevelType w:val="hybridMultilevel"/>
    <w:tmpl w:val="3D80B55C"/>
    <w:lvl w:ilvl="0" w:tplc="4F9A1F32">
      <w:start w:val="1"/>
      <w:numFmt w:val="decimal"/>
      <w:lvlText w:val="%1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6DA271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C6DA2712">
      <w:start w:val="1"/>
      <w:numFmt w:val="bullet"/>
      <w:lvlText w:val="–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082643"/>
    <w:multiLevelType w:val="hybridMultilevel"/>
    <w:tmpl w:val="35601CCE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17522"/>
    <w:multiLevelType w:val="hybridMultilevel"/>
    <w:tmpl w:val="CEECAACE"/>
    <w:lvl w:ilvl="0" w:tplc="588A1D06">
      <w:start w:val="1"/>
      <w:numFmt w:val="decimal"/>
      <w:lvlText w:val="%1)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3E0F1F"/>
    <w:multiLevelType w:val="hybridMultilevel"/>
    <w:tmpl w:val="77988B94"/>
    <w:lvl w:ilvl="0" w:tplc="6B96F8D2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967DB"/>
    <w:multiLevelType w:val="hybridMultilevel"/>
    <w:tmpl w:val="09EE42DE"/>
    <w:lvl w:ilvl="0" w:tplc="E0108A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1" w:tplc="4F9A1F32">
      <w:start w:val="1"/>
      <w:numFmt w:val="decimal"/>
      <w:lvlText w:val="%2) "/>
      <w:lvlJc w:val="left"/>
      <w:pPr>
        <w:tabs>
          <w:tab w:val="num" w:pos="646"/>
        </w:tabs>
        <w:ind w:left="626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5" w15:restartNumberingAfterBreak="0">
    <w:nsid w:val="1CFB7103"/>
    <w:multiLevelType w:val="hybridMultilevel"/>
    <w:tmpl w:val="93606FD0"/>
    <w:lvl w:ilvl="0" w:tplc="7D96415E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0108ADE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4F9A1F32">
      <w:start w:val="1"/>
      <w:numFmt w:val="decimal"/>
      <w:lvlText w:val="%3) "/>
      <w:lvlJc w:val="left"/>
      <w:pPr>
        <w:tabs>
          <w:tab w:val="num" w:pos="1773"/>
        </w:tabs>
        <w:ind w:left="1753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1D1737A9"/>
    <w:multiLevelType w:val="hybridMultilevel"/>
    <w:tmpl w:val="0D468B52"/>
    <w:lvl w:ilvl="0" w:tplc="C6DA2712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41D4B"/>
    <w:multiLevelType w:val="hybridMultilevel"/>
    <w:tmpl w:val="EEA49ED2"/>
    <w:lvl w:ilvl="0" w:tplc="094AC36A">
      <w:start w:val="1"/>
      <w:numFmt w:val="decimal"/>
      <w:lvlText w:val="%1)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272C3A12">
      <w:start w:val="1"/>
      <w:numFmt w:val="bullet"/>
      <w:lvlText w:val="–"/>
      <w:lvlJc w:val="left"/>
      <w:pPr>
        <w:tabs>
          <w:tab w:val="num" w:pos="774"/>
        </w:tabs>
        <w:ind w:left="754" w:hanging="340"/>
      </w:pPr>
      <w:rPr>
        <w:rFonts w:ascii="Times New Roman" w:hAnsi="Times New Roman" w:cs="Times New Roman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1F4D0856"/>
    <w:multiLevelType w:val="hybridMultilevel"/>
    <w:tmpl w:val="C7FA3C86"/>
    <w:lvl w:ilvl="0" w:tplc="4F9A1F32">
      <w:start w:val="1"/>
      <w:numFmt w:val="decimal"/>
      <w:lvlText w:val="%1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22BA8C8C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A094E5F8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64679D"/>
    <w:multiLevelType w:val="hybridMultilevel"/>
    <w:tmpl w:val="826C068E"/>
    <w:lvl w:ilvl="0" w:tplc="6CA8E8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9A2625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F3C14"/>
    <w:multiLevelType w:val="hybridMultilevel"/>
    <w:tmpl w:val="F42829E2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252BA64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547C99A6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BB2B09"/>
    <w:multiLevelType w:val="hybridMultilevel"/>
    <w:tmpl w:val="6D0283BC"/>
    <w:lvl w:ilvl="0" w:tplc="4F9A1F32">
      <w:start w:val="1"/>
      <w:numFmt w:val="decimal"/>
      <w:lvlText w:val="%1)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2" w15:restartNumberingAfterBreak="0">
    <w:nsid w:val="22B7081C"/>
    <w:multiLevelType w:val="hybridMultilevel"/>
    <w:tmpl w:val="AC745CFC"/>
    <w:lvl w:ilvl="0" w:tplc="981858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24754386"/>
    <w:multiLevelType w:val="hybridMultilevel"/>
    <w:tmpl w:val="66A06F4C"/>
    <w:lvl w:ilvl="0" w:tplc="A094E5F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24" w15:restartNumberingAfterBreak="0">
    <w:nsid w:val="26A00AB4"/>
    <w:multiLevelType w:val="hybridMultilevel"/>
    <w:tmpl w:val="91BEB72E"/>
    <w:lvl w:ilvl="0" w:tplc="79BA5258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28016FFB"/>
    <w:multiLevelType w:val="hybridMultilevel"/>
    <w:tmpl w:val="64046608"/>
    <w:lvl w:ilvl="0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A8D22C8"/>
    <w:multiLevelType w:val="hybridMultilevel"/>
    <w:tmpl w:val="25CEB8BA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547C99A6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A366BB"/>
    <w:multiLevelType w:val="hybridMultilevel"/>
    <w:tmpl w:val="BB9AA6A4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B784D780">
      <w:start w:val="1"/>
      <w:numFmt w:val="decimal"/>
      <w:lvlText w:val="%2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8" w15:restartNumberingAfterBreak="0">
    <w:nsid w:val="2B191788"/>
    <w:multiLevelType w:val="hybridMultilevel"/>
    <w:tmpl w:val="11ECD280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6CA927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9" w15:restartNumberingAfterBreak="0">
    <w:nsid w:val="2C183DE0"/>
    <w:multiLevelType w:val="hybridMultilevel"/>
    <w:tmpl w:val="08FCF8C0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D885876">
      <w:start w:val="1"/>
      <w:numFmt w:val="bullet"/>
      <w:lvlText w:val=""/>
      <w:lvlJc w:val="left"/>
      <w:pPr>
        <w:tabs>
          <w:tab w:val="num" w:pos="306"/>
        </w:tabs>
        <w:ind w:left="286" w:hanging="340"/>
      </w:pPr>
      <w:rPr>
        <w:rFonts w:ascii="Symbol" w:hAnsi="Symbol" w:hint="default"/>
        <w:color w:val="00000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2C72500E"/>
    <w:multiLevelType w:val="hybridMultilevel"/>
    <w:tmpl w:val="EEEA0AA2"/>
    <w:lvl w:ilvl="0" w:tplc="547C99A6">
      <w:start w:val="1"/>
      <w:numFmt w:val="bullet"/>
      <w:lvlText w:val="–"/>
      <w:lvlJc w:val="left"/>
      <w:pPr>
        <w:tabs>
          <w:tab w:val="num" w:pos="1800"/>
        </w:tabs>
        <w:ind w:left="178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31" w15:restartNumberingAfterBreak="0">
    <w:nsid w:val="2E192642"/>
    <w:multiLevelType w:val="hybridMultilevel"/>
    <w:tmpl w:val="F984D700"/>
    <w:lvl w:ilvl="0" w:tplc="547C99A6">
      <w:start w:val="1"/>
      <w:numFmt w:val="bullet"/>
      <w:lvlText w:val="–"/>
      <w:lvlJc w:val="left"/>
      <w:pPr>
        <w:tabs>
          <w:tab w:val="num" w:pos="1800"/>
        </w:tabs>
        <w:ind w:left="178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32" w15:restartNumberingAfterBreak="0">
    <w:nsid w:val="2F17322F"/>
    <w:multiLevelType w:val="hybridMultilevel"/>
    <w:tmpl w:val="CE2849F4"/>
    <w:lvl w:ilvl="0" w:tplc="547C99A6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E0108AD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2B333A"/>
    <w:multiLevelType w:val="hybridMultilevel"/>
    <w:tmpl w:val="D2FCB474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252BA64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4E9AFD8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36662"/>
    <w:multiLevelType w:val="hybridMultilevel"/>
    <w:tmpl w:val="18889108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E53FF5"/>
    <w:multiLevelType w:val="hybridMultilevel"/>
    <w:tmpl w:val="9EBC2E72"/>
    <w:lvl w:ilvl="0" w:tplc="6408008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79BA525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</w:rPr>
    </w:lvl>
    <w:lvl w:ilvl="2" w:tplc="71D46A04">
      <w:start w:val="1"/>
      <w:numFmt w:val="upperLetter"/>
      <w:lvlText w:val="%3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6B7C015E">
      <w:start w:val="1"/>
      <w:numFmt w:val="decimal"/>
      <w:lvlText w:val="%4) "/>
      <w:lvlJc w:val="left"/>
      <w:pPr>
        <w:tabs>
          <w:tab w:val="num" w:pos="2880"/>
        </w:tabs>
        <w:ind w:left="2860" w:hanging="340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  <w:lvl w:ilvl="4" w:tplc="E0108ADE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24"/>
      </w:rPr>
    </w:lvl>
    <w:lvl w:ilvl="5" w:tplc="4F9A1F32">
      <w:start w:val="1"/>
      <w:numFmt w:val="decimal"/>
      <w:lvlText w:val="%6) "/>
      <w:lvlJc w:val="left"/>
      <w:pPr>
        <w:tabs>
          <w:tab w:val="num" w:pos="4500"/>
        </w:tabs>
        <w:ind w:left="448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328372F"/>
    <w:multiLevelType w:val="hybridMultilevel"/>
    <w:tmpl w:val="93B056E0"/>
    <w:lvl w:ilvl="0" w:tplc="4E9AFD8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32E317A"/>
    <w:multiLevelType w:val="hybridMultilevel"/>
    <w:tmpl w:val="96C4444E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8" w15:restartNumberingAfterBreak="0">
    <w:nsid w:val="34444F16"/>
    <w:multiLevelType w:val="hybridMultilevel"/>
    <w:tmpl w:val="978C524E"/>
    <w:lvl w:ilvl="0" w:tplc="06BE23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36C71E94"/>
    <w:multiLevelType w:val="hybridMultilevel"/>
    <w:tmpl w:val="B452392E"/>
    <w:lvl w:ilvl="0" w:tplc="A094E5F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E85472"/>
    <w:multiLevelType w:val="hybridMultilevel"/>
    <w:tmpl w:val="D3FE6866"/>
    <w:lvl w:ilvl="0" w:tplc="12629EF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1A10A4E"/>
    <w:multiLevelType w:val="hybridMultilevel"/>
    <w:tmpl w:val="604A8EA6"/>
    <w:lvl w:ilvl="0" w:tplc="1A30FB1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79BA5258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</w:rPr>
    </w:lvl>
    <w:lvl w:ilvl="2" w:tplc="094AC36A">
      <w:start w:val="1"/>
      <w:numFmt w:val="decimal"/>
      <w:lvlText w:val="%3) "/>
      <w:lvlJc w:val="left"/>
      <w:pPr>
        <w:tabs>
          <w:tab w:val="num" w:pos="2160"/>
        </w:tabs>
        <w:ind w:left="21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4632E6"/>
    <w:multiLevelType w:val="hybridMultilevel"/>
    <w:tmpl w:val="980C74B0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C42D77"/>
    <w:multiLevelType w:val="hybridMultilevel"/>
    <w:tmpl w:val="C7FA3C86"/>
    <w:lvl w:ilvl="0" w:tplc="4F9A1F32">
      <w:start w:val="1"/>
      <w:numFmt w:val="decimal"/>
      <w:lvlText w:val="%1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6DA271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B774BBC"/>
    <w:multiLevelType w:val="hybridMultilevel"/>
    <w:tmpl w:val="44ACC9CC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5" w15:restartNumberingAfterBreak="0">
    <w:nsid w:val="4FFC2B20"/>
    <w:multiLevelType w:val="hybridMultilevel"/>
    <w:tmpl w:val="81CABD9C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6DA2712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6" w15:restartNumberingAfterBreak="0">
    <w:nsid w:val="50EC2262"/>
    <w:multiLevelType w:val="hybridMultilevel"/>
    <w:tmpl w:val="9EDE531C"/>
    <w:lvl w:ilvl="0" w:tplc="06BE23F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360D13"/>
    <w:multiLevelType w:val="hybridMultilevel"/>
    <w:tmpl w:val="71924BD8"/>
    <w:lvl w:ilvl="0" w:tplc="3252BA64">
      <w:start w:val="1"/>
      <w:numFmt w:val="lowerLetter"/>
      <w:lvlText w:val="%1)"/>
      <w:lvlJc w:val="left"/>
      <w:pPr>
        <w:tabs>
          <w:tab w:val="num" w:pos="2061"/>
        </w:tabs>
        <w:ind w:left="2041" w:hanging="340"/>
      </w:pPr>
      <w:rPr>
        <w:rFonts w:hint="default"/>
      </w:rPr>
    </w:lvl>
    <w:lvl w:ilvl="1" w:tplc="4E9AFD8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340CC8"/>
    <w:multiLevelType w:val="hybridMultilevel"/>
    <w:tmpl w:val="0AAEF2C2"/>
    <w:lvl w:ilvl="0" w:tplc="547C99A6">
      <w:start w:val="1"/>
      <w:numFmt w:val="bullet"/>
      <w:lvlText w:val="–"/>
      <w:lvlJc w:val="left"/>
      <w:pPr>
        <w:tabs>
          <w:tab w:val="num" w:pos="2520"/>
        </w:tabs>
        <w:ind w:left="250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33"/>
        </w:tabs>
        <w:ind w:left="6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53"/>
        </w:tabs>
        <w:ind w:left="73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73"/>
        </w:tabs>
        <w:ind w:left="8073" w:hanging="360"/>
      </w:pPr>
      <w:rPr>
        <w:rFonts w:ascii="Wingdings" w:hAnsi="Wingdings" w:hint="default"/>
      </w:rPr>
    </w:lvl>
  </w:abstractNum>
  <w:abstractNum w:abstractNumId="49" w15:restartNumberingAfterBreak="0">
    <w:nsid w:val="5C7D7362"/>
    <w:multiLevelType w:val="hybridMultilevel"/>
    <w:tmpl w:val="854C3E2A"/>
    <w:lvl w:ilvl="0" w:tplc="CD8858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394BF6"/>
    <w:multiLevelType w:val="hybridMultilevel"/>
    <w:tmpl w:val="71924BD8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E9AFD8A">
      <w:start w:val="1"/>
      <w:numFmt w:val="bullet"/>
      <w:lvlText w:val=""/>
      <w:lvlJc w:val="left"/>
      <w:pPr>
        <w:tabs>
          <w:tab w:val="num" w:pos="-261"/>
        </w:tabs>
        <w:ind w:left="-281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51" w15:restartNumberingAfterBreak="0">
    <w:nsid w:val="5F5045F0"/>
    <w:multiLevelType w:val="hybridMultilevel"/>
    <w:tmpl w:val="B654381A"/>
    <w:lvl w:ilvl="0" w:tplc="79BA5258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</w:rPr>
    </w:lvl>
    <w:lvl w:ilvl="1" w:tplc="3244AA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 w15:restartNumberingAfterBreak="0">
    <w:nsid w:val="5FCB4689"/>
    <w:multiLevelType w:val="hybridMultilevel"/>
    <w:tmpl w:val="93B056E0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F33DBA"/>
    <w:multiLevelType w:val="hybridMultilevel"/>
    <w:tmpl w:val="47505AE0"/>
    <w:lvl w:ilvl="0" w:tplc="2E3C0C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B20EBDC">
      <w:start w:val="1"/>
      <w:numFmt w:val="decimal"/>
      <w:lvlText w:val="%2) "/>
      <w:lvlJc w:val="left"/>
      <w:pPr>
        <w:tabs>
          <w:tab w:val="num" w:pos="22"/>
        </w:tabs>
        <w:ind w:left="2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1B20EBDC">
      <w:start w:val="1"/>
      <w:numFmt w:val="decimal"/>
      <w:lvlText w:val="%4) "/>
      <w:lvlJc w:val="left"/>
      <w:pPr>
        <w:tabs>
          <w:tab w:val="num" w:pos="1462"/>
        </w:tabs>
        <w:ind w:left="1442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 w:tplc="0409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54" w15:restartNumberingAfterBreak="0">
    <w:nsid w:val="64B41D49"/>
    <w:multiLevelType w:val="hybridMultilevel"/>
    <w:tmpl w:val="8268369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5" w15:restartNumberingAfterBreak="0">
    <w:nsid w:val="64C366ED"/>
    <w:multiLevelType w:val="hybridMultilevel"/>
    <w:tmpl w:val="C1684B38"/>
    <w:lvl w:ilvl="0" w:tplc="469882F4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E7503D"/>
    <w:multiLevelType w:val="hybridMultilevel"/>
    <w:tmpl w:val="CE96D64C"/>
    <w:lvl w:ilvl="0" w:tplc="6DD2A4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69663CF"/>
    <w:multiLevelType w:val="hybridMultilevel"/>
    <w:tmpl w:val="88A6E8A6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B73801"/>
    <w:multiLevelType w:val="hybridMultilevel"/>
    <w:tmpl w:val="606C8C90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086650"/>
    <w:multiLevelType w:val="hybridMultilevel"/>
    <w:tmpl w:val="C526D7B8"/>
    <w:lvl w:ilvl="0" w:tplc="094AC36A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A0E6364"/>
    <w:multiLevelType w:val="hybridMultilevel"/>
    <w:tmpl w:val="61042CE6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A051CC"/>
    <w:multiLevelType w:val="hybridMultilevel"/>
    <w:tmpl w:val="5DB44296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F9A1F32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EE471C7"/>
    <w:multiLevelType w:val="hybridMultilevel"/>
    <w:tmpl w:val="6678A116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3" w15:restartNumberingAfterBreak="0">
    <w:nsid w:val="718F4794"/>
    <w:multiLevelType w:val="hybridMultilevel"/>
    <w:tmpl w:val="9B0812D8"/>
    <w:lvl w:ilvl="0" w:tplc="588A1D06">
      <w:start w:val="1"/>
      <w:numFmt w:val="decimal"/>
      <w:lvlText w:val="%1)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757ECE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2BE3FED"/>
    <w:multiLevelType w:val="hybridMultilevel"/>
    <w:tmpl w:val="5B00684E"/>
    <w:lvl w:ilvl="0" w:tplc="930CCFA0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F0492B"/>
    <w:multiLevelType w:val="hybridMultilevel"/>
    <w:tmpl w:val="82326062"/>
    <w:lvl w:ilvl="0" w:tplc="DD8AAECE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62B1255"/>
    <w:multiLevelType w:val="hybridMultilevel"/>
    <w:tmpl w:val="E626DA80"/>
    <w:lvl w:ilvl="0" w:tplc="AA74B16A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7" w15:restartNumberingAfterBreak="0">
    <w:nsid w:val="777D3608"/>
    <w:multiLevelType w:val="hybridMultilevel"/>
    <w:tmpl w:val="CBC4D340"/>
    <w:lvl w:ilvl="0" w:tplc="4F9A1F32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6"/>
        </w:tabs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abstractNum w:abstractNumId="68" w15:restartNumberingAfterBreak="0">
    <w:nsid w:val="78AD4752"/>
    <w:multiLevelType w:val="hybridMultilevel"/>
    <w:tmpl w:val="96B07DFA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547C99A6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4E9AFD8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C80F8E"/>
    <w:multiLevelType w:val="hybridMultilevel"/>
    <w:tmpl w:val="92F2D5AE"/>
    <w:lvl w:ilvl="0" w:tplc="4E9AFD8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6DA2712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0" w15:restartNumberingAfterBreak="0">
    <w:nsid w:val="7BAF2A90"/>
    <w:multiLevelType w:val="hybridMultilevel"/>
    <w:tmpl w:val="25CEB8BA"/>
    <w:lvl w:ilvl="0" w:tplc="9F68C214">
      <w:start w:val="1"/>
      <w:numFmt w:val="bullet"/>
      <w:lvlText w:val="–"/>
      <w:lvlJc w:val="left"/>
      <w:pPr>
        <w:tabs>
          <w:tab w:val="num" w:pos="1800"/>
        </w:tabs>
        <w:ind w:left="178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1" w15:restartNumberingAfterBreak="0">
    <w:nsid w:val="7E6F36D3"/>
    <w:multiLevelType w:val="hybridMultilevel"/>
    <w:tmpl w:val="CE2849F4"/>
    <w:lvl w:ilvl="0" w:tplc="E0108AD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0108ADE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41"/>
  </w:num>
  <w:num w:numId="4">
    <w:abstractNumId w:val="42"/>
  </w:num>
  <w:num w:numId="5">
    <w:abstractNumId w:val="70"/>
  </w:num>
  <w:num w:numId="6">
    <w:abstractNumId w:val="7"/>
  </w:num>
  <w:num w:numId="7">
    <w:abstractNumId w:val="8"/>
  </w:num>
  <w:num w:numId="8">
    <w:abstractNumId w:val="24"/>
  </w:num>
  <w:num w:numId="9">
    <w:abstractNumId w:val="4"/>
  </w:num>
  <w:num w:numId="10">
    <w:abstractNumId w:val="0"/>
  </w:num>
  <w:num w:numId="11">
    <w:abstractNumId w:val="1"/>
  </w:num>
  <w:num w:numId="12">
    <w:abstractNumId w:val="32"/>
  </w:num>
  <w:num w:numId="13">
    <w:abstractNumId w:val="59"/>
  </w:num>
  <w:num w:numId="14">
    <w:abstractNumId w:val="30"/>
  </w:num>
  <w:num w:numId="15">
    <w:abstractNumId w:val="33"/>
  </w:num>
  <w:num w:numId="16">
    <w:abstractNumId w:val="58"/>
  </w:num>
  <w:num w:numId="17">
    <w:abstractNumId w:val="68"/>
  </w:num>
  <w:num w:numId="18">
    <w:abstractNumId w:val="17"/>
  </w:num>
  <w:num w:numId="19">
    <w:abstractNumId w:val="31"/>
  </w:num>
  <w:num w:numId="20">
    <w:abstractNumId w:val="51"/>
  </w:num>
  <w:num w:numId="21">
    <w:abstractNumId w:val="20"/>
  </w:num>
  <w:num w:numId="22">
    <w:abstractNumId w:val="3"/>
  </w:num>
  <w:num w:numId="23">
    <w:abstractNumId w:val="48"/>
  </w:num>
  <w:num w:numId="24">
    <w:abstractNumId w:val="69"/>
  </w:num>
  <w:num w:numId="25">
    <w:abstractNumId w:val="52"/>
  </w:num>
  <w:num w:numId="26">
    <w:abstractNumId w:val="36"/>
  </w:num>
  <w:num w:numId="27">
    <w:abstractNumId w:val="47"/>
  </w:num>
  <w:num w:numId="28">
    <w:abstractNumId w:val="9"/>
  </w:num>
  <w:num w:numId="29">
    <w:abstractNumId w:val="50"/>
  </w:num>
  <w:num w:numId="30">
    <w:abstractNumId w:val="10"/>
  </w:num>
  <w:num w:numId="31">
    <w:abstractNumId w:val="45"/>
  </w:num>
  <w:num w:numId="32">
    <w:abstractNumId w:val="61"/>
  </w:num>
  <w:num w:numId="33">
    <w:abstractNumId w:val="71"/>
  </w:num>
  <w:num w:numId="34">
    <w:abstractNumId w:val="44"/>
  </w:num>
  <w:num w:numId="35">
    <w:abstractNumId w:val="21"/>
  </w:num>
  <w:num w:numId="36">
    <w:abstractNumId w:val="29"/>
  </w:num>
  <w:num w:numId="37">
    <w:abstractNumId w:val="37"/>
  </w:num>
  <w:num w:numId="38">
    <w:abstractNumId w:val="62"/>
  </w:num>
  <w:num w:numId="39">
    <w:abstractNumId w:val="13"/>
  </w:num>
  <w:num w:numId="40">
    <w:abstractNumId w:val="6"/>
  </w:num>
  <w:num w:numId="41">
    <w:abstractNumId w:val="14"/>
  </w:num>
  <w:num w:numId="42">
    <w:abstractNumId w:val="43"/>
  </w:num>
  <w:num w:numId="43">
    <w:abstractNumId w:val="27"/>
  </w:num>
  <w:num w:numId="44">
    <w:abstractNumId w:val="15"/>
  </w:num>
  <w:num w:numId="45">
    <w:abstractNumId w:val="2"/>
  </w:num>
  <w:num w:numId="46">
    <w:abstractNumId w:val="67"/>
  </w:num>
  <w:num w:numId="47">
    <w:abstractNumId w:val="16"/>
  </w:num>
  <w:num w:numId="48">
    <w:abstractNumId w:val="34"/>
  </w:num>
  <w:num w:numId="49">
    <w:abstractNumId w:val="64"/>
  </w:num>
  <w:num w:numId="50">
    <w:abstractNumId w:val="65"/>
  </w:num>
  <w:num w:numId="51">
    <w:abstractNumId w:val="5"/>
  </w:num>
  <w:num w:numId="52">
    <w:abstractNumId w:val="46"/>
  </w:num>
  <w:num w:numId="53">
    <w:abstractNumId w:val="38"/>
  </w:num>
  <w:num w:numId="54">
    <w:abstractNumId w:val="53"/>
  </w:num>
  <w:num w:numId="55">
    <w:abstractNumId w:val="19"/>
  </w:num>
  <w:num w:numId="56">
    <w:abstractNumId w:val="63"/>
  </w:num>
  <w:num w:numId="57">
    <w:abstractNumId w:val="12"/>
  </w:num>
  <w:num w:numId="58">
    <w:abstractNumId w:val="55"/>
  </w:num>
  <w:num w:numId="59">
    <w:abstractNumId w:val="18"/>
  </w:num>
  <w:num w:numId="60">
    <w:abstractNumId w:val="49"/>
  </w:num>
  <w:num w:numId="61">
    <w:abstractNumId w:val="23"/>
  </w:num>
  <w:num w:numId="62">
    <w:abstractNumId w:val="39"/>
  </w:num>
  <w:num w:numId="63">
    <w:abstractNumId w:val="28"/>
  </w:num>
  <w:num w:numId="64">
    <w:abstractNumId w:val="56"/>
  </w:num>
  <w:num w:numId="65">
    <w:abstractNumId w:val="60"/>
  </w:num>
  <w:num w:numId="66">
    <w:abstractNumId w:val="11"/>
  </w:num>
  <w:num w:numId="67">
    <w:abstractNumId w:val="25"/>
  </w:num>
  <w:num w:numId="68">
    <w:abstractNumId w:val="66"/>
  </w:num>
  <w:num w:numId="69">
    <w:abstractNumId w:val="57"/>
  </w:num>
  <w:num w:numId="70">
    <w:abstractNumId w:val="40"/>
  </w:num>
  <w:num w:numId="71">
    <w:abstractNumId w:val="54"/>
  </w:num>
  <w:num w:numId="72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EF"/>
    <w:rsid w:val="00011C34"/>
    <w:rsid w:val="00012A26"/>
    <w:rsid w:val="000404CC"/>
    <w:rsid w:val="00047D30"/>
    <w:rsid w:val="0005517C"/>
    <w:rsid w:val="00066F2E"/>
    <w:rsid w:val="000A3894"/>
    <w:rsid w:val="000F7F70"/>
    <w:rsid w:val="0010297E"/>
    <w:rsid w:val="00123119"/>
    <w:rsid w:val="0012774A"/>
    <w:rsid w:val="00141BC8"/>
    <w:rsid w:val="001801EB"/>
    <w:rsid w:val="00191808"/>
    <w:rsid w:val="001F4399"/>
    <w:rsid w:val="0020339A"/>
    <w:rsid w:val="00213635"/>
    <w:rsid w:val="002271C2"/>
    <w:rsid w:val="00230039"/>
    <w:rsid w:val="00243520"/>
    <w:rsid w:val="00245739"/>
    <w:rsid w:val="00251DBA"/>
    <w:rsid w:val="00276BCE"/>
    <w:rsid w:val="002B2914"/>
    <w:rsid w:val="002F7647"/>
    <w:rsid w:val="00312019"/>
    <w:rsid w:val="003245E9"/>
    <w:rsid w:val="003560B3"/>
    <w:rsid w:val="003941EF"/>
    <w:rsid w:val="003A3F0B"/>
    <w:rsid w:val="003A533E"/>
    <w:rsid w:val="003A6B3A"/>
    <w:rsid w:val="003B6E33"/>
    <w:rsid w:val="003C3A8D"/>
    <w:rsid w:val="003D1770"/>
    <w:rsid w:val="003D3034"/>
    <w:rsid w:val="003D69DD"/>
    <w:rsid w:val="003F2C00"/>
    <w:rsid w:val="0041625D"/>
    <w:rsid w:val="0043359E"/>
    <w:rsid w:val="004551EC"/>
    <w:rsid w:val="00467274"/>
    <w:rsid w:val="0046796A"/>
    <w:rsid w:val="004704DD"/>
    <w:rsid w:val="00480DEB"/>
    <w:rsid w:val="004A5D30"/>
    <w:rsid w:val="004B1382"/>
    <w:rsid w:val="004F2C8A"/>
    <w:rsid w:val="0050559E"/>
    <w:rsid w:val="00511324"/>
    <w:rsid w:val="005253B0"/>
    <w:rsid w:val="00526DF7"/>
    <w:rsid w:val="0056621B"/>
    <w:rsid w:val="00574180"/>
    <w:rsid w:val="0057615E"/>
    <w:rsid w:val="005825C5"/>
    <w:rsid w:val="005841A3"/>
    <w:rsid w:val="00586358"/>
    <w:rsid w:val="005A0F5A"/>
    <w:rsid w:val="005A15B2"/>
    <w:rsid w:val="005C37BD"/>
    <w:rsid w:val="005F0329"/>
    <w:rsid w:val="005F784B"/>
    <w:rsid w:val="006042FF"/>
    <w:rsid w:val="00693B20"/>
    <w:rsid w:val="00694BB2"/>
    <w:rsid w:val="006A6779"/>
    <w:rsid w:val="006A6AB7"/>
    <w:rsid w:val="006B5B95"/>
    <w:rsid w:val="006D388A"/>
    <w:rsid w:val="0071170F"/>
    <w:rsid w:val="00715FB8"/>
    <w:rsid w:val="00726F17"/>
    <w:rsid w:val="00727313"/>
    <w:rsid w:val="00732CF2"/>
    <w:rsid w:val="00734681"/>
    <w:rsid w:val="0073796A"/>
    <w:rsid w:val="007462A8"/>
    <w:rsid w:val="00747E82"/>
    <w:rsid w:val="00794ABB"/>
    <w:rsid w:val="007B12D8"/>
    <w:rsid w:val="007D74C5"/>
    <w:rsid w:val="007E460D"/>
    <w:rsid w:val="007E4C5A"/>
    <w:rsid w:val="007F19A7"/>
    <w:rsid w:val="00806060"/>
    <w:rsid w:val="00816925"/>
    <w:rsid w:val="00860A8D"/>
    <w:rsid w:val="0086275E"/>
    <w:rsid w:val="0087739B"/>
    <w:rsid w:val="00881758"/>
    <w:rsid w:val="008934CD"/>
    <w:rsid w:val="00896DBB"/>
    <w:rsid w:val="008A28BF"/>
    <w:rsid w:val="008C0733"/>
    <w:rsid w:val="008E0AE1"/>
    <w:rsid w:val="008E3B8C"/>
    <w:rsid w:val="008E680A"/>
    <w:rsid w:val="008F4A8E"/>
    <w:rsid w:val="008F6992"/>
    <w:rsid w:val="008F7540"/>
    <w:rsid w:val="008F7A00"/>
    <w:rsid w:val="00974803"/>
    <w:rsid w:val="009812BB"/>
    <w:rsid w:val="009839AE"/>
    <w:rsid w:val="009A3BF9"/>
    <w:rsid w:val="009D1EFF"/>
    <w:rsid w:val="009D3099"/>
    <w:rsid w:val="009F1242"/>
    <w:rsid w:val="00A3557B"/>
    <w:rsid w:val="00A532AD"/>
    <w:rsid w:val="00AD3318"/>
    <w:rsid w:val="00AF517E"/>
    <w:rsid w:val="00B01E52"/>
    <w:rsid w:val="00B01EA0"/>
    <w:rsid w:val="00B025EF"/>
    <w:rsid w:val="00B43FDC"/>
    <w:rsid w:val="00B47662"/>
    <w:rsid w:val="00B5601B"/>
    <w:rsid w:val="00B64633"/>
    <w:rsid w:val="00B82B01"/>
    <w:rsid w:val="00B85925"/>
    <w:rsid w:val="00BA24B1"/>
    <w:rsid w:val="00BB3782"/>
    <w:rsid w:val="00BB4F37"/>
    <w:rsid w:val="00BB6773"/>
    <w:rsid w:val="00BD1D47"/>
    <w:rsid w:val="00BE6DE7"/>
    <w:rsid w:val="00C20D38"/>
    <w:rsid w:val="00C21894"/>
    <w:rsid w:val="00C57D69"/>
    <w:rsid w:val="00C6491C"/>
    <w:rsid w:val="00C70338"/>
    <w:rsid w:val="00CB4C63"/>
    <w:rsid w:val="00CE1358"/>
    <w:rsid w:val="00D31177"/>
    <w:rsid w:val="00D51E73"/>
    <w:rsid w:val="00D57D12"/>
    <w:rsid w:val="00D61CD5"/>
    <w:rsid w:val="00D92182"/>
    <w:rsid w:val="00D92D67"/>
    <w:rsid w:val="00DC64E1"/>
    <w:rsid w:val="00DD353C"/>
    <w:rsid w:val="00DE3831"/>
    <w:rsid w:val="00E01DE6"/>
    <w:rsid w:val="00E02B5F"/>
    <w:rsid w:val="00E26036"/>
    <w:rsid w:val="00E832FB"/>
    <w:rsid w:val="00E85BB8"/>
    <w:rsid w:val="00EA069A"/>
    <w:rsid w:val="00F22617"/>
    <w:rsid w:val="00F43ED1"/>
    <w:rsid w:val="00F528A0"/>
    <w:rsid w:val="00F5756D"/>
    <w:rsid w:val="00FA333B"/>
    <w:rsid w:val="00FB4025"/>
    <w:rsid w:val="00FC1B33"/>
    <w:rsid w:val="00FD4B06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17C5854-6213-4CB7-8292-EC8513DA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992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  <w:szCs w:val="24"/>
      <w:lang w:val="en-GB"/>
    </w:rPr>
  </w:style>
  <w:style w:type="paragraph" w:styleId="Heading8">
    <w:name w:val="heading 8"/>
    <w:basedOn w:val="Normal"/>
    <w:next w:val="Normal"/>
    <w:qFormat/>
    <w:rsid w:val="008F699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F69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B6773"/>
    <w:pPr>
      <w:tabs>
        <w:tab w:val="center" w:pos="4680"/>
        <w:tab w:val="right" w:pos="9360"/>
      </w:tabs>
    </w:pPr>
    <w:rPr>
      <w:color w:val="969696"/>
    </w:rPr>
  </w:style>
  <w:style w:type="paragraph" w:styleId="Footer">
    <w:name w:val="footer"/>
    <w:basedOn w:val="Normal"/>
    <w:rsid w:val="008F6992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8F6992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8F6992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8F6992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8F6992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8F6992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8F6992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8F6992"/>
    <w:rPr>
      <w:color w:val="999999"/>
      <w:u w:val="none"/>
    </w:rPr>
  </w:style>
  <w:style w:type="paragraph" w:customStyle="1" w:styleId="Nervous4">
    <w:name w:val="Nervous 4"/>
    <w:basedOn w:val="Normal"/>
    <w:rsid w:val="008F69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8F699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8F6992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8F6992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3686" w:hanging="806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Drugname">
    <w:name w:val="Drug name"/>
    <w:basedOn w:val="NormalWeb"/>
    <w:link w:val="DrugnameChar"/>
    <w:autoRedefine/>
    <w:rsid w:val="008F6992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8F6992"/>
    <w:rPr>
      <w:szCs w:val="24"/>
    </w:rPr>
  </w:style>
  <w:style w:type="paragraph" w:customStyle="1" w:styleId="head3">
    <w:name w:val="head3"/>
    <w:basedOn w:val="Normal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rsid w:val="008F6992"/>
    <w:rPr>
      <w:color w:val="999999"/>
      <w:u w:val="non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3">
    <w:name w:val="Body Text Indent 3"/>
    <w:basedOn w:val="Normal"/>
    <w:pPr>
      <w:ind w:left="2160"/>
    </w:pPr>
  </w:style>
  <w:style w:type="paragraph" w:styleId="Caption">
    <w:name w:val="caption"/>
    <w:basedOn w:val="Normal"/>
    <w:qFormat/>
    <w:pPr>
      <w:spacing w:before="100" w:beforeAutospacing="1" w:after="100" w:afterAutospacing="1"/>
    </w:pPr>
    <w:rPr>
      <w:rFonts w:ascii="Verdana" w:eastAsia="Arial Unicode MS" w:hAnsi="Verdana" w:cs="Arial Unicode MS"/>
      <w:color w:val="542F2F"/>
      <w:sz w:val="18"/>
      <w:szCs w:val="18"/>
      <w:lang w:val="en-GB"/>
    </w:rPr>
  </w:style>
  <w:style w:type="character" w:customStyle="1" w:styleId="NormalWebChar">
    <w:name w:val="Normal (Web) Char"/>
    <w:basedOn w:val="DefaultParagraphFont"/>
    <w:link w:val="NormalWeb"/>
    <w:rsid w:val="00A532AD"/>
    <w:rPr>
      <w:sz w:val="24"/>
      <w:szCs w:val="24"/>
    </w:rPr>
  </w:style>
  <w:style w:type="character" w:customStyle="1" w:styleId="DrugnameChar">
    <w:name w:val="Drug name Char"/>
    <w:basedOn w:val="NormalWebChar"/>
    <w:link w:val="Drugname"/>
    <w:rsid w:val="00A532AD"/>
    <w:rPr>
      <w:b/>
      <w:bCs/>
      <w: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6">
    <w:name w:val="Nervous 6"/>
    <w:basedOn w:val="Normal"/>
    <w:rsid w:val="008F6992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8F6992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8F6992"/>
    <w:rPr>
      <w:b w:val="0"/>
      <w:caps w:val="0"/>
      <w:smallCaps/>
    </w:rPr>
  </w:style>
  <w:style w:type="paragraph" w:customStyle="1" w:styleId="Nervous9">
    <w:name w:val="Nervous 9"/>
    <w:rsid w:val="008F6992"/>
    <w:rPr>
      <w:sz w:val="24"/>
      <w:szCs w:val="24"/>
      <w:u w:val="double" w:color="FF0000"/>
    </w:rPr>
  </w:style>
  <w:style w:type="character" w:customStyle="1" w:styleId="Drugname2Char">
    <w:name w:val="Drug name 2 Char"/>
    <w:basedOn w:val="DrugnameChar"/>
    <w:link w:val="Drugname2"/>
    <w:rsid w:val="00694BB2"/>
    <w:rPr>
      <w:b/>
      <w:bCs/>
      <w:cap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8">
    <w:name w:val="Nervous 8"/>
    <w:basedOn w:val="Normal"/>
    <w:rsid w:val="008F6992"/>
    <w:rPr>
      <w:i/>
      <w:smallCaps/>
      <w:color w:val="999999"/>
      <w:szCs w:val="24"/>
    </w:rPr>
  </w:style>
  <w:style w:type="character" w:customStyle="1" w:styleId="HeaderChar">
    <w:name w:val="Header Char"/>
    <w:basedOn w:val="DefaultParagraphFont"/>
    <w:link w:val="Header"/>
    <w:rsid w:val="00BB6773"/>
    <w:rPr>
      <w:color w:val="969696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467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yperlink" Target="http://www.neurosurgeryresident.net/A.%20Neuroscience%20Basics\A.%20Bibliography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12</TotalTime>
  <Pages>21</Pages>
  <Words>5878</Words>
  <Characters>33507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39307</CharactersWithSpaces>
  <SharedDoc>false</SharedDoc>
  <HLinks>
    <vt:vector size="168" baseType="variant">
      <vt:variant>
        <vt:i4>2031666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_Toc230684894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_Toc230684893</vt:lpwstr>
      </vt:variant>
      <vt:variant>
        <vt:i4>2031666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_Toc230684892</vt:lpwstr>
      </vt:variant>
      <vt:variant>
        <vt:i4>2031666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_Toc230684891</vt:lpwstr>
      </vt:variant>
      <vt:variant>
        <vt:i4>2031666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_Toc230684890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_Toc230684889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_Toc230684888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_Toc230684887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_Toc230684886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_Toc230684885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_Toc230684884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_Toc230684883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_Toc230684882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_Toc230684881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_Toc230684880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_Toc230684879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_Toc230684878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_Toc230684877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_Toc230684876</vt:lpwstr>
      </vt:variant>
      <vt:variant>
        <vt:i4>4849751</vt:i4>
      </vt:variant>
      <vt:variant>
        <vt:i4>9530</vt:i4>
      </vt:variant>
      <vt:variant>
        <vt:i4>1025</vt:i4>
      </vt:variant>
      <vt:variant>
        <vt:i4>1</vt:i4>
      </vt:variant>
      <vt:variant>
        <vt:lpwstr>D:\Viktoro\Neuroscience\A. Neuroscience Basics\A3-5. Neuron, Synapsis, Neurochemistry\00. Pictures\NA389 (neurotransmitters).jpg</vt:lpwstr>
      </vt:variant>
      <vt:variant>
        <vt:lpwstr/>
      </vt:variant>
      <vt:variant>
        <vt:i4>7405620</vt:i4>
      </vt:variant>
      <vt:variant>
        <vt:i4>12741</vt:i4>
      </vt:variant>
      <vt:variant>
        <vt:i4>1026</vt:i4>
      </vt:variant>
      <vt:variant>
        <vt:i4>1</vt:i4>
      </vt:variant>
      <vt:variant>
        <vt:lpwstr>D:\Viktoro\Neuroscience\A. Neuroscience Basics\A3-5. Neuron, Synapsis, Neurochemistry\00. Pictures\Noradrenergic ending.jpg</vt:lpwstr>
      </vt:variant>
      <vt:variant>
        <vt:lpwstr/>
      </vt:variant>
      <vt:variant>
        <vt:i4>7405602</vt:i4>
      </vt:variant>
      <vt:variant>
        <vt:i4>24291</vt:i4>
      </vt:variant>
      <vt:variant>
        <vt:i4>1029</vt:i4>
      </vt:variant>
      <vt:variant>
        <vt:i4>1</vt:i4>
      </vt:variant>
      <vt:variant>
        <vt:lpwstr>D:\Viktoro\Neuroscience\A. Neuroscience Basics\A3-5. Neuron, Synapsis, Neurochemistry\00. Pictures\Serotonergic ending.jpg</vt:lpwstr>
      </vt:variant>
      <vt:variant>
        <vt:lpwstr/>
      </vt:variant>
      <vt:variant>
        <vt:i4>4194369</vt:i4>
      </vt:variant>
      <vt:variant>
        <vt:i4>32408</vt:i4>
      </vt:variant>
      <vt:variant>
        <vt:i4>1030</vt:i4>
      </vt:variant>
      <vt:variant>
        <vt:i4>1</vt:i4>
      </vt:variant>
      <vt:variant>
        <vt:lpwstr>D:\Viktoro\Neuroscience\A. Neuroscience Basics\A3-5. Neuron, Synapsis, Neurochemistry\00. Pictures\Acetylcholine.gif</vt:lpwstr>
      </vt:variant>
      <vt:variant>
        <vt:lpwstr/>
      </vt:variant>
      <vt:variant>
        <vt:i4>589900</vt:i4>
      </vt:variant>
      <vt:variant>
        <vt:i4>33042</vt:i4>
      </vt:variant>
      <vt:variant>
        <vt:i4>1031</vt:i4>
      </vt:variant>
      <vt:variant>
        <vt:i4>1</vt:i4>
      </vt:variant>
      <vt:variant>
        <vt:lpwstr>D:\Viktoro\Neuroscience\A. Neuroscience Basics\A3-5. Neuron, Synapsis, Neurochemistry\00. Pictures\Cholinergic ending.jpg</vt:lpwstr>
      </vt:variant>
      <vt:variant>
        <vt:lpwstr/>
      </vt:variant>
      <vt:variant>
        <vt:i4>655448</vt:i4>
      </vt:variant>
      <vt:variant>
        <vt:i4>99136</vt:i4>
      </vt:variant>
      <vt:variant>
        <vt:i4>1032</vt:i4>
      </vt:variant>
      <vt:variant>
        <vt:i4>1</vt:i4>
      </vt:variant>
      <vt:variant>
        <vt:lpwstr>D:\Viktoro\Neuroscience\A. Neuroscience Basics\A3-5. Neuron, Synapsis, Neurochemistry\00. Pictures\Glutaminergic transmission.jpg</vt:lpwstr>
      </vt:variant>
      <vt:variant>
        <vt:lpwstr/>
      </vt:variant>
      <vt:variant>
        <vt:i4>6488108</vt:i4>
      </vt:variant>
      <vt:variant>
        <vt:i4>111146</vt:i4>
      </vt:variant>
      <vt:variant>
        <vt:i4>1033</vt:i4>
      </vt:variant>
      <vt:variant>
        <vt:i4>1</vt:i4>
      </vt:variant>
      <vt:variant>
        <vt:lpwstr>D:\Viktoro\Neuroscience\A. Neuroscience Basics\A3-5. Neuron, Synapsis, Neurochemistry\00. Pictures\Opioid receptors ligand affinity.gif</vt:lpwstr>
      </vt:variant>
      <vt:variant>
        <vt:lpwstr/>
      </vt:variant>
      <vt:variant>
        <vt:i4>3080290</vt:i4>
      </vt:variant>
      <vt:variant>
        <vt:i4>115484</vt:i4>
      </vt:variant>
      <vt:variant>
        <vt:i4>1034</vt:i4>
      </vt:variant>
      <vt:variant>
        <vt:i4>1</vt:i4>
      </vt:variant>
      <vt:variant>
        <vt:lpwstr>D:\Viktoro\Neuroscience\A. Neuroscience Basics\A3-5. Neuron, Synapsis, Neurochemistry\00. Pictures\enkephalins and substance P.jpg</vt:lpwstr>
      </vt:variant>
      <vt:variant>
        <vt:lpwstr/>
      </vt:variant>
      <vt:variant>
        <vt:i4>1441821</vt:i4>
      </vt:variant>
      <vt:variant>
        <vt:i4>118802</vt:i4>
      </vt:variant>
      <vt:variant>
        <vt:i4>1035</vt:i4>
      </vt:variant>
      <vt:variant>
        <vt:i4>1</vt:i4>
      </vt:variant>
      <vt:variant>
        <vt:lpwstr>D:\Viktoro\Neuroscience\A. Neuroscience Basics\A3-5. Neuron, Synapsis, Neurochemistry\00. Pictures\Anandamide.gif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10</cp:revision>
  <cp:lastPrinted>2019-04-21T04:50:00Z</cp:lastPrinted>
  <dcterms:created xsi:type="dcterms:W3CDTF">2016-02-16T18:13:00Z</dcterms:created>
  <dcterms:modified xsi:type="dcterms:W3CDTF">2019-04-21T04:50:00Z</dcterms:modified>
</cp:coreProperties>
</file>