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8472A1" w:rsidP="00A65185">
      <w:pPr>
        <w:pStyle w:val="Title"/>
      </w:pPr>
      <w:bookmarkStart w:id="0" w:name="_GoBack"/>
      <w:r>
        <w:t>Median Nerve</w:t>
      </w:r>
    </w:p>
    <w:p w:rsidR="005D737D" w:rsidRDefault="005D737D" w:rsidP="005D737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A095B">
        <w:rPr>
          <w:noProof/>
        </w:rPr>
        <w:t>April 20, 2019</w:t>
      </w:r>
      <w:r>
        <w:fldChar w:fldCharType="end"/>
      </w:r>
    </w:p>
    <w:p w:rsidR="00A908F0" w:rsidRDefault="00A908F0"/>
    <w:p w:rsidR="006038F7" w:rsidRDefault="006038F7" w:rsidP="006038F7">
      <w:r>
        <w:t xml:space="preserve">Also see </w:t>
      </w:r>
      <w:hyperlink r:id="rId7" w:anchor="Carpal_tunnel_anatomy" w:history="1">
        <w:r w:rsidRPr="00A51497">
          <w:rPr>
            <w:rStyle w:val="Hyperlink"/>
          </w:rPr>
          <w:t>p. PN5</w:t>
        </w:r>
        <w:r w:rsidR="00A51497" w:rsidRPr="00A51497">
          <w:rPr>
            <w:rStyle w:val="Hyperlink"/>
          </w:rPr>
          <w:t xml:space="preserve"> &gt;&gt;</w:t>
        </w:r>
      </w:hyperlink>
    </w:p>
    <w:p w:rsidR="006038F7" w:rsidRDefault="006038F7" w:rsidP="006038F7"/>
    <w:p w:rsidR="006038F7" w:rsidRDefault="006038F7" w:rsidP="006038F7">
      <w:r w:rsidRPr="006038F7">
        <w:rPr>
          <w:b/>
        </w:rPr>
        <w:t>Median palmar cutaneous nerve</w:t>
      </w:r>
      <w:r>
        <w:t xml:space="preserve"> arises from radial side of median nerve approximately 5 cm proximal to TCL and travels superficial to carpal tunnel to provide sensory innervation to thenar eminence.</w:t>
      </w:r>
    </w:p>
    <w:p w:rsidR="006038F7" w:rsidRDefault="006038F7" w:rsidP="006038F7"/>
    <w:p w:rsidR="006038F7" w:rsidRDefault="006038F7" w:rsidP="006038F7">
      <w:r w:rsidRPr="006038F7">
        <w:rPr>
          <w:b/>
        </w:rPr>
        <w:t>Recurrent motor branch</w:t>
      </w:r>
      <w:r>
        <w:t xml:space="preserve"> (innervation to opponens pollicis, abductor pollicis brevis, and flexor pollicis brevis) arises from median nerve distal to TCL.</w:t>
      </w:r>
    </w:p>
    <w:p w:rsidR="006038F7" w:rsidRDefault="006038F7" w:rsidP="006038F7">
      <w:pPr>
        <w:numPr>
          <w:ilvl w:val="0"/>
          <w:numId w:val="1"/>
        </w:numPr>
      </w:pPr>
      <w:r>
        <w:t>Lanz classified anatomic variations into three main groups:</w:t>
      </w:r>
    </w:p>
    <w:p w:rsidR="006038F7" w:rsidRDefault="006038F7" w:rsidP="006038F7">
      <w:pPr>
        <w:ind w:left="1440"/>
      </w:pPr>
      <w:r>
        <w:t>extraligamentous (50%)</w:t>
      </w:r>
    </w:p>
    <w:p w:rsidR="006038F7" w:rsidRDefault="006038F7" w:rsidP="006038F7">
      <w:pPr>
        <w:ind w:left="1440"/>
      </w:pPr>
      <w:r>
        <w:t>subligamentous (30%)</w:t>
      </w:r>
    </w:p>
    <w:p w:rsidR="006038F7" w:rsidRDefault="006038F7" w:rsidP="006038F7">
      <w:pPr>
        <w:ind w:left="1440"/>
      </w:pPr>
      <w:r>
        <w:t>transligamentous (20%)</w:t>
      </w:r>
    </w:p>
    <w:p w:rsidR="00751186" w:rsidRDefault="006038F7" w:rsidP="006038F7">
      <w:pPr>
        <w:numPr>
          <w:ilvl w:val="0"/>
          <w:numId w:val="1"/>
        </w:numPr>
      </w:pPr>
      <w:r>
        <w:t xml:space="preserve">important anatomic variant is </w:t>
      </w:r>
      <w:r w:rsidRPr="006038F7">
        <w:rPr>
          <w:b/>
          <w:smallCaps/>
          <w:color w:val="00B050"/>
        </w:rPr>
        <w:t>Riche-Cannieu</w:t>
      </w:r>
      <w:r w:rsidRPr="006038F7">
        <w:rPr>
          <w:b/>
          <w:color w:val="00B050"/>
        </w:rPr>
        <w:t xml:space="preserve"> anastomosis</w:t>
      </w:r>
      <w:r>
        <w:t xml:space="preserve"> - innervation of thenar muscles is provided by ulnar nerve.</w:t>
      </w:r>
    </w:p>
    <w:p w:rsidR="00491FCD" w:rsidRPr="0087667A" w:rsidRDefault="00491FCD" w:rsidP="00491FCD">
      <w:pPr>
        <w:pStyle w:val="NormalWeb"/>
      </w:pPr>
    </w:p>
    <w:p w:rsidR="00491FCD" w:rsidRDefault="00491FCD" w:rsidP="00491FCD"/>
    <w:p w:rsidR="00491FCD" w:rsidRDefault="00491FCD" w:rsidP="00491FCD"/>
    <w:p w:rsidR="00491FCD" w:rsidRDefault="00491FCD" w:rsidP="00491FCD"/>
    <w:p w:rsidR="00491FCD" w:rsidRPr="0061618C" w:rsidRDefault="00491FCD" w:rsidP="00491FCD">
      <w:pPr>
        <w:rPr>
          <w:szCs w:val="24"/>
        </w:rPr>
      </w:pPr>
      <w:r w:rsidRPr="00F34741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 w:rsidR="005D737D">
        <w:rPr>
          <w:szCs w:val="24"/>
        </w:rPr>
        <w:t>Somatic PNS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8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5D7603" w:rsidRDefault="005D7603">
      <w:pPr>
        <w:rPr>
          <w:sz w:val="20"/>
        </w:rPr>
      </w:pPr>
    </w:p>
    <w:p w:rsidR="00F34741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Pr="00B806B3" w:rsidRDefault="00F34741" w:rsidP="00F34741">
      <w:pPr>
        <w:pBdr>
          <w:bottom w:val="single" w:sz="4" w:space="1" w:color="auto"/>
        </w:pBdr>
        <w:ind w:right="57"/>
        <w:rPr>
          <w:sz w:val="20"/>
        </w:rPr>
      </w:pPr>
    </w:p>
    <w:p w:rsidR="00F34741" w:rsidRDefault="009A095B" w:rsidP="00F3474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F34741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34741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34741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34741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2098B" w:rsidRPr="00F34741" w:rsidRDefault="009A095B" w:rsidP="00F3474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F34741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2098B" w:rsidRPr="00F34741" w:rsidSect="00282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99" w:rsidRDefault="00867599">
      <w:r>
        <w:separator/>
      </w:r>
    </w:p>
  </w:endnote>
  <w:endnote w:type="continuationSeparator" w:id="0">
    <w:p w:rsidR="00867599" w:rsidRDefault="0086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E1" w:rsidRDefault="00640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E1" w:rsidRDefault="00640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E1" w:rsidRDefault="0064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99" w:rsidRDefault="00867599">
      <w:r>
        <w:separator/>
      </w:r>
    </w:p>
  </w:footnote>
  <w:footnote w:type="continuationSeparator" w:id="0">
    <w:p w:rsidR="00867599" w:rsidRDefault="0086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E1" w:rsidRDefault="00640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580C19" w:rsidRDefault="005D737D" w:rsidP="00ED0D1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19">
      <w:rPr>
        <w:b/>
        <w:caps/>
      </w:rPr>
      <w:tab/>
    </w:r>
    <w:r w:rsidR="006038F7">
      <w:rPr>
        <w:b/>
        <w:bCs/>
        <w:iCs/>
        <w:smallCaps/>
      </w:rPr>
      <w:t>Median Nerve</w:t>
    </w:r>
    <w:r w:rsidR="00580C19">
      <w:rPr>
        <w:b/>
        <w:bCs/>
        <w:iCs/>
        <w:smallCaps/>
      </w:rPr>
      <w:tab/>
    </w:r>
    <w:r w:rsidR="006038F7">
      <w:t>A20</w:t>
    </w:r>
    <w:r w:rsidR="004C4170">
      <w:t xml:space="preserve"> (12)</w:t>
    </w:r>
    <w:r w:rsidR="00580C19">
      <w:t xml:space="preserve"> (</w:t>
    </w:r>
    <w:r w:rsidR="00580C19">
      <w:fldChar w:fldCharType="begin"/>
    </w:r>
    <w:r w:rsidR="00580C19">
      <w:instrText xml:space="preserve"> PAGE </w:instrText>
    </w:r>
    <w:r w:rsidR="00580C19">
      <w:fldChar w:fldCharType="separate"/>
    </w:r>
    <w:r w:rsidR="009A095B">
      <w:rPr>
        <w:noProof/>
      </w:rPr>
      <w:t>1</w:t>
    </w:r>
    <w:r w:rsidR="00580C19">
      <w:fldChar w:fldCharType="end"/>
    </w:r>
    <w:r w:rsidR="00580C19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E1" w:rsidRDefault="00640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401"/>
    <w:multiLevelType w:val="hybridMultilevel"/>
    <w:tmpl w:val="F26CBC66"/>
    <w:lvl w:ilvl="0" w:tplc="54EC3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2C46"/>
    <w:rsid w:val="000615DB"/>
    <w:rsid w:val="0009465D"/>
    <w:rsid w:val="000F2D01"/>
    <w:rsid w:val="001235E0"/>
    <w:rsid w:val="00146970"/>
    <w:rsid w:val="00167DDB"/>
    <w:rsid w:val="00172F04"/>
    <w:rsid w:val="001B5925"/>
    <w:rsid w:val="001B66E5"/>
    <w:rsid w:val="001C4B6E"/>
    <w:rsid w:val="001E3BB7"/>
    <w:rsid w:val="00201F72"/>
    <w:rsid w:val="00211A76"/>
    <w:rsid w:val="00282B61"/>
    <w:rsid w:val="00290B06"/>
    <w:rsid w:val="002A4930"/>
    <w:rsid w:val="00313EAF"/>
    <w:rsid w:val="003213FF"/>
    <w:rsid w:val="0036399E"/>
    <w:rsid w:val="003643C1"/>
    <w:rsid w:val="00397578"/>
    <w:rsid w:val="003A6DF0"/>
    <w:rsid w:val="003C398F"/>
    <w:rsid w:val="003E6C0B"/>
    <w:rsid w:val="003F33CF"/>
    <w:rsid w:val="004000BF"/>
    <w:rsid w:val="0047449B"/>
    <w:rsid w:val="0047669B"/>
    <w:rsid w:val="00491C32"/>
    <w:rsid w:val="00491FCD"/>
    <w:rsid w:val="004A3807"/>
    <w:rsid w:val="004C4170"/>
    <w:rsid w:val="004C66D2"/>
    <w:rsid w:val="004E39F8"/>
    <w:rsid w:val="00510034"/>
    <w:rsid w:val="00514AF8"/>
    <w:rsid w:val="0052098B"/>
    <w:rsid w:val="00520CBA"/>
    <w:rsid w:val="00522BC9"/>
    <w:rsid w:val="00530DB6"/>
    <w:rsid w:val="00580C19"/>
    <w:rsid w:val="00595C8B"/>
    <w:rsid w:val="005A702B"/>
    <w:rsid w:val="005D737D"/>
    <w:rsid w:val="005D7603"/>
    <w:rsid w:val="006038F7"/>
    <w:rsid w:val="00613516"/>
    <w:rsid w:val="00627403"/>
    <w:rsid w:val="00640AE1"/>
    <w:rsid w:val="006830B0"/>
    <w:rsid w:val="006A3349"/>
    <w:rsid w:val="006A3909"/>
    <w:rsid w:val="006A7427"/>
    <w:rsid w:val="006D0D5C"/>
    <w:rsid w:val="006D1039"/>
    <w:rsid w:val="006E6BF2"/>
    <w:rsid w:val="007076DF"/>
    <w:rsid w:val="00711C9B"/>
    <w:rsid w:val="00716FE1"/>
    <w:rsid w:val="007428BB"/>
    <w:rsid w:val="0075030D"/>
    <w:rsid w:val="00751186"/>
    <w:rsid w:val="0075422A"/>
    <w:rsid w:val="0075460F"/>
    <w:rsid w:val="00763CEB"/>
    <w:rsid w:val="00780D78"/>
    <w:rsid w:val="007950C5"/>
    <w:rsid w:val="007B289C"/>
    <w:rsid w:val="007B52F0"/>
    <w:rsid w:val="007B7E3C"/>
    <w:rsid w:val="007D7A6D"/>
    <w:rsid w:val="007E7EAF"/>
    <w:rsid w:val="007F0B79"/>
    <w:rsid w:val="007F0F9B"/>
    <w:rsid w:val="008036DF"/>
    <w:rsid w:val="00814116"/>
    <w:rsid w:val="00821995"/>
    <w:rsid w:val="00827365"/>
    <w:rsid w:val="00827474"/>
    <w:rsid w:val="008347CD"/>
    <w:rsid w:val="00844A97"/>
    <w:rsid w:val="008472A1"/>
    <w:rsid w:val="00851ABC"/>
    <w:rsid w:val="00856E8F"/>
    <w:rsid w:val="00867599"/>
    <w:rsid w:val="008740A6"/>
    <w:rsid w:val="00890E69"/>
    <w:rsid w:val="0089696D"/>
    <w:rsid w:val="008A2140"/>
    <w:rsid w:val="008A2A0F"/>
    <w:rsid w:val="008B6179"/>
    <w:rsid w:val="008F1350"/>
    <w:rsid w:val="008F63CC"/>
    <w:rsid w:val="009128A9"/>
    <w:rsid w:val="0093074D"/>
    <w:rsid w:val="00943F0C"/>
    <w:rsid w:val="009544CB"/>
    <w:rsid w:val="00955C61"/>
    <w:rsid w:val="00957DC0"/>
    <w:rsid w:val="00974427"/>
    <w:rsid w:val="009A095B"/>
    <w:rsid w:val="009C2A05"/>
    <w:rsid w:val="009C5C31"/>
    <w:rsid w:val="009D1998"/>
    <w:rsid w:val="009D2C2D"/>
    <w:rsid w:val="009D3347"/>
    <w:rsid w:val="009D424E"/>
    <w:rsid w:val="009F28EB"/>
    <w:rsid w:val="009F7CED"/>
    <w:rsid w:val="00A1460C"/>
    <w:rsid w:val="00A26E41"/>
    <w:rsid w:val="00A51497"/>
    <w:rsid w:val="00A55B78"/>
    <w:rsid w:val="00A57507"/>
    <w:rsid w:val="00A65185"/>
    <w:rsid w:val="00A75ACC"/>
    <w:rsid w:val="00A902AD"/>
    <w:rsid w:val="00A908F0"/>
    <w:rsid w:val="00AD4AE5"/>
    <w:rsid w:val="00AF640B"/>
    <w:rsid w:val="00B0641B"/>
    <w:rsid w:val="00B16989"/>
    <w:rsid w:val="00B25E0D"/>
    <w:rsid w:val="00BB0E67"/>
    <w:rsid w:val="00BF57D3"/>
    <w:rsid w:val="00C22A60"/>
    <w:rsid w:val="00C44402"/>
    <w:rsid w:val="00C4530E"/>
    <w:rsid w:val="00C45B61"/>
    <w:rsid w:val="00C50017"/>
    <w:rsid w:val="00C62236"/>
    <w:rsid w:val="00C71D46"/>
    <w:rsid w:val="00CA010A"/>
    <w:rsid w:val="00CB5B92"/>
    <w:rsid w:val="00CD3A28"/>
    <w:rsid w:val="00CE3040"/>
    <w:rsid w:val="00CF029D"/>
    <w:rsid w:val="00DB0BCE"/>
    <w:rsid w:val="00DB3039"/>
    <w:rsid w:val="00DF382B"/>
    <w:rsid w:val="00E25F5B"/>
    <w:rsid w:val="00E33248"/>
    <w:rsid w:val="00E474A3"/>
    <w:rsid w:val="00E71C1E"/>
    <w:rsid w:val="00E8598C"/>
    <w:rsid w:val="00E8789B"/>
    <w:rsid w:val="00EC5E85"/>
    <w:rsid w:val="00ED0D1F"/>
    <w:rsid w:val="00ED6AC5"/>
    <w:rsid w:val="00EE2929"/>
    <w:rsid w:val="00EF62A9"/>
    <w:rsid w:val="00F1159D"/>
    <w:rsid w:val="00F1215E"/>
    <w:rsid w:val="00F13481"/>
    <w:rsid w:val="00F34741"/>
    <w:rsid w:val="00F35390"/>
    <w:rsid w:val="00F65C5C"/>
    <w:rsid w:val="00F66292"/>
    <w:rsid w:val="00F663B6"/>
    <w:rsid w:val="00F731B6"/>
    <w:rsid w:val="00F87440"/>
    <w:rsid w:val="00F92386"/>
    <w:rsid w:val="00FC30F0"/>
    <w:rsid w:val="00FD14F0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C75CF3-1D79-4457-86ED-BCE6942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B6"/>
    <w:rPr>
      <w:sz w:val="24"/>
    </w:rPr>
  </w:style>
  <w:style w:type="paragraph" w:styleId="Heading8">
    <w:name w:val="heading 8"/>
    <w:basedOn w:val="Normal"/>
    <w:next w:val="Normal"/>
    <w:qFormat/>
    <w:rsid w:val="00F663B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663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663B6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F663B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F663B6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F663B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663B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663B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663B6"/>
    <w:rPr>
      <w:b/>
      <w:caps/>
      <w:sz w:val="28"/>
      <w:u w:val="double"/>
    </w:rPr>
  </w:style>
  <w:style w:type="character" w:styleId="Hyperlink">
    <w:name w:val="Hyperlink"/>
    <w:basedOn w:val="DefaultParagraphFont"/>
    <w:rsid w:val="00F663B6"/>
    <w:rPr>
      <w:color w:val="999999"/>
      <w:u w:val="none"/>
    </w:rPr>
  </w:style>
  <w:style w:type="paragraph" w:customStyle="1" w:styleId="Nervous4">
    <w:name w:val="Nervous 4"/>
    <w:basedOn w:val="Normal"/>
    <w:rsid w:val="00F663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66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F663B6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F663B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F663B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F663B6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F663B6"/>
    <w:rPr>
      <w:color w:val="999999"/>
      <w:u w:val="none"/>
    </w:rPr>
  </w:style>
  <w:style w:type="paragraph" w:customStyle="1" w:styleId="Nervous6">
    <w:name w:val="Nervous 6"/>
    <w:basedOn w:val="Normal"/>
    <w:rsid w:val="00F663B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F663B6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F663B6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F663B6"/>
    <w:rPr>
      <w:i/>
      <w:smallCaps/>
      <w:color w:val="999999"/>
      <w:szCs w:val="24"/>
    </w:rPr>
  </w:style>
  <w:style w:type="paragraph" w:styleId="Footer">
    <w:name w:val="footer"/>
    <w:basedOn w:val="Normal"/>
    <w:rsid w:val="00F663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663B6"/>
    <w:rPr>
      <w:szCs w:val="24"/>
    </w:rPr>
  </w:style>
  <w:style w:type="paragraph" w:styleId="BalloonText">
    <w:name w:val="Balloon Text"/>
    <w:basedOn w:val="Normal"/>
    <w:link w:val="BalloonTextChar"/>
    <w:rsid w:val="00847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N.%20Peripheral%20Neuropathies/PN5.%20Compressive%20Neuropathie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</vt:lpstr>
    </vt:vector>
  </TitlesOfParts>
  <Company>www.NeurosurgeryResident.net</Company>
  <LinksUpToDate>false</LinksUpToDate>
  <CharactersWithSpaces>1261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../Onc. Bibliography.doc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</dc:title>
  <dc:subject/>
  <dc:creator>Viktoras Palys, MD</dc:creator>
  <cp:keywords/>
  <cp:lastModifiedBy>Viktoras Palys</cp:lastModifiedBy>
  <cp:revision>14</cp:revision>
  <cp:lastPrinted>2019-04-21T04:56:00Z</cp:lastPrinted>
  <dcterms:created xsi:type="dcterms:W3CDTF">2016-02-18T22:36:00Z</dcterms:created>
  <dcterms:modified xsi:type="dcterms:W3CDTF">2019-04-21T04:56:00Z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