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96" w:rsidRDefault="00BD4096">
      <w:pPr>
        <w:pStyle w:val="Title"/>
      </w:pPr>
      <w:bookmarkStart w:id="0" w:name="_GoBack"/>
      <w:r>
        <w:t>Autonomic Nervous System Pharmacology</w:t>
      </w:r>
    </w:p>
    <w:p w:rsidR="00BD4096" w:rsidRDefault="00BD4096"/>
    <w:p w:rsidR="00D0759E" w:rsidRDefault="0092787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1,2,Antraštė,1,Nervous 5,3,Nervous 6,4" </w:instrText>
      </w:r>
      <w:r>
        <w:fldChar w:fldCharType="separate"/>
      </w:r>
      <w:hyperlink w:anchor="_Toc6655480" w:history="1">
        <w:r w:rsidR="00D0759E" w:rsidRPr="00544C61">
          <w:rPr>
            <w:rStyle w:val="Hyperlink"/>
            <w:noProof/>
          </w:rPr>
          <w:t>Cholinergic Agonists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_Toc6655480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 w:rsidR="00104124">
          <w:rPr>
            <w:noProof/>
            <w:webHidden/>
          </w:rPr>
          <w:t>1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481" w:history="1">
        <w:r w:rsidR="00D0759E" w:rsidRPr="00544C61">
          <w:rPr>
            <w:rStyle w:val="Hyperlink"/>
            <w:noProof/>
          </w:rPr>
          <w:t>Direct acting cholinergic agonists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_Toc6655481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482" w:history="1">
        <w:r w:rsidR="00D0759E" w:rsidRPr="00544C61">
          <w:rPr>
            <w:rStyle w:val="Hyperlink"/>
            <w:noProof/>
          </w:rPr>
          <w:t>Anticholinesterases (s. indirect acting cholinergic agonists)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_Toc6655482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5483" w:history="1">
        <w:r w:rsidR="00D0759E" w:rsidRPr="00544C61">
          <w:rPr>
            <w:rStyle w:val="Hyperlink"/>
            <w:noProof/>
          </w:rPr>
          <w:t>Reversible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_Toc6655483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5484" w:history="1">
        <w:r w:rsidR="00D0759E" w:rsidRPr="00544C61">
          <w:rPr>
            <w:rStyle w:val="Hyperlink"/>
            <w:noProof/>
          </w:rPr>
          <w:t>Irreversible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_Toc6655484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485" w:history="1">
        <w:r w:rsidR="00D0759E" w:rsidRPr="00544C61">
          <w:rPr>
            <w:rStyle w:val="Hyperlink"/>
            <w:noProof/>
          </w:rPr>
          <w:t>Cholinergic Antagonists (s. anticholinergics)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_Toc6655485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486" w:history="1">
        <w:r w:rsidR="00D0759E" w:rsidRPr="00544C61">
          <w:rPr>
            <w:rStyle w:val="Hyperlink"/>
            <w:noProof/>
          </w:rPr>
          <w:t>Antimuscarinic agents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_Toc6655486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487" w:history="1">
        <w:r w:rsidR="00D0759E" w:rsidRPr="00544C61">
          <w:rPr>
            <w:rStyle w:val="Hyperlink"/>
            <w:noProof/>
          </w:rPr>
          <w:t>Ganglionic blockers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_Toc6655487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488" w:history="1">
        <w:r w:rsidR="00D0759E" w:rsidRPr="00544C61">
          <w:rPr>
            <w:rStyle w:val="Hyperlink"/>
            <w:noProof/>
          </w:rPr>
          <w:t>Adrenergic agonists (s. sympathomimetics)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_Toc6655488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489" w:history="1">
        <w:r w:rsidR="00D0759E" w:rsidRPr="00544C61">
          <w:rPr>
            <w:rStyle w:val="Hyperlink"/>
            <w:noProof/>
          </w:rPr>
          <w:t>Direct-acting adrenergic agonists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_Toc6655489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5490" w:history="1">
        <w:r w:rsidR="00D0759E" w:rsidRPr="00544C61">
          <w:rPr>
            <w:rStyle w:val="Hyperlink"/>
            <w:noProof/>
          </w:rPr>
          <w:t>Catecholamines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_Toc6655490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5491" w:history="1">
        <w:r w:rsidR="00D0759E" w:rsidRPr="00544C61">
          <w:rPr>
            <w:rStyle w:val="Hyperlink"/>
            <w:noProof/>
          </w:rPr>
          <w:t>α</w:t>
        </w:r>
        <w:r w:rsidR="00D0759E" w:rsidRPr="00544C61">
          <w:rPr>
            <w:rStyle w:val="Hyperlink"/>
            <w:noProof/>
            <w:vertAlign w:val="subscript"/>
          </w:rPr>
          <w:t>1</w:t>
        </w:r>
        <w:r w:rsidR="00D0759E" w:rsidRPr="00544C61">
          <w:rPr>
            <w:rStyle w:val="Hyperlink"/>
            <w:noProof/>
          </w:rPr>
          <w:t>-Agonists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_Toc6655491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5492" w:history="1">
        <w:r w:rsidR="00D0759E" w:rsidRPr="00544C61">
          <w:rPr>
            <w:rStyle w:val="Hyperlink"/>
            <w:noProof/>
          </w:rPr>
          <w:t>β</w:t>
        </w:r>
        <w:r w:rsidR="00D0759E" w:rsidRPr="00544C61">
          <w:rPr>
            <w:rStyle w:val="Hyperlink"/>
            <w:noProof/>
            <w:vertAlign w:val="subscript"/>
          </w:rPr>
          <w:t>2</w:t>
        </w:r>
        <w:r w:rsidR="00D0759E" w:rsidRPr="00544C61">
          <w:rPr>
            <w:rStyle w:val="Hyperlink"/>
            <w:noProof/>
          </w:rPr>
          <w:t>-Agonists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_Toc6655492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5493" w:history="1">
        <w:r w:rsidR="00D0759E" w:rsidRPr="00544C61">
          <w:rPr>
            <w:rStyle w:val="Hyperlink"/>
            <w:noProof/>
          </w:rPr>
          <w:t>Central α</w:t>
        </w:r>
        <w:r w:rsidR="00D0759E" w:rsidRPr="00544C61">
          <w:rPr>
            <w:rStyle w:val="Hyperlink"/>
            <w:noProof/>
            <w:vertAlign w:val="subscript"/>
          </w:rPr>
          <w:t>2</w:t>
        </w:r>
        <w:r w:rsidR="00D0759E" w:rsidRPr="00544C61">
          <w:rPr>
            <w:rStyle w:val="Hyperlink"/>
            <w:noProof/>
          </w:rPr>
          <w:t>-agonists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_Toc6655493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494" w:history="1">
        <w:r w:rsidR="00D0759E" w:rsidRPr="00544C61">
          <w:rPr>
            <w:rStyle w:val="Hyperlink"/>
            <w:noProof/>
          </w:rPr>
          <w:t>Indirect-acting adrenergic agonists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_Toc6655494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495" w:history="1">
        <w:r w:rsidR="00D0759E" w:rsidRPr="00544C61">
          <w:rPr>
            <w:rStyle w:val="Hyperlink"/>
            <w:noProof/>
          </w:rPr>
          <w:t>Mixed action (direct &amp; indirect) adrenergic agonists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_Toc6655495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496" w:history="1">
        <w:r w:rsidR="00D0759E" w:rsidRPr="00544C61">
          <w:rPr>
            <w:rStyle w:val="Hyperlink"/>
            <w:noProof/>
          </w:rPr>
          <w:t>Adrenergic antagonists (s. adrenoblockers, sympatholytics)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_Toc6655496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497" w:history="1">
        <w:r w:rsidR="00D0759E" w:rsidRPr="00544C61">
          <w:rPr>
            <w:rStyle w:val="Hyperlink"/>
            <w:noProof/>
          </w:rPr>
          <w:t>β-Adrenergic blockers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_Toc6655497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498" w:history="1">
        <w:r w:rsidR="00D0759E" w:rsidRPr="00544C61">
          <w:rPr>
            <w:rStyle w:val="Hyperlink"/>
            <w:noProof/>
          </w:rPr>
          <w:t>α</w:t>
        </w:r>
        <w:r w:rsidR="00D0759E" w:rsidRPr="00544C61">
          <w:rPr>
            <w:rStyle w:val="Hyperlink"/>
            <w:noProof/>
            <w:vertAlign w:val="subscript"/>
          </w:rPr>
          <w:t>1</w:t>
        </w:r>
        <w:r w:rsidR="00D0759E" w:rsidRPr="00544C61">
          <w:rPr>
            <w:rStyle w:val="Hyperlink"/>
            <w:noProof/>
          </w:rPr>
          <w:t>-Adrenergic blockers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_Toc6655498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499" w:history="1">
        <w:r w:rsidR="00D0759E" w:rsidRPr="00544C61">
          <w:rPr>
            <w:rStyle w:val="Hyperlink"/>
            <w:noProof/>
          </w:rPr>
          <w:t>α</w:t>
        </w:r>
        <w:r w:rsidR="00D0759E" w:rsidRPr="00544C61">
          <w:rPr>
            <w:rStyle w:val="Hyperlink"/>
            <w:noProof/>
            <w:vertAlign w:val="subscript"/>
          </w:rPr>
          <w:t xml:space="preserve">1,2 </w:t>
        </w:r>
        <w:r w:rsidR="00D0759E" w:rsidRPr="00544C61">
          <w:rPr>
            <w:rStyle w:val="Hyperlink"/>
            <w:noProof/>
          </w:rPr>
          <w:t>-Adrenergic blockers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_Toc6655499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500" w:history="1">
        <w:r w:rsidR="00D0759E" w:rsidRPr="00544C61">
          <w:rPr>
            <w:rStyle w:val="Hyperlink"/>
            <w:noProof/>
          </w:rPr>
          <w:t>α</w:t>
        </w:r>
        <w:r w:rsidR="00D0759E" w:rsidRPr="00544C61">
          <w:rPr>
            <w:rStyle w:val="Hyperlink"/>
            <w:noProof/>
            <w:vertAlign w:val="subscript"/>
          </w:rPr>
          <w:t>1</w:t>
        </w:r>
        <w:r w:rsidR="00D0759E" w:rsidRPr="00544C61">
          <w:rPr>
            <w:rStyle w:val="Hyperlink"/>
            <w:noProof/>
          </w:rPr>
          <w:t xml:space="preserve"> and β</w:t>
        </w:r>
        <w:r w:rsidR="00D0759E" w:rsidRPr="00544C61">
          <w:rPr>
            <w:rStyle w:val="Hyperlink"/>
            <w:noProof/>
            <w:vertAlign w:val="subscript"/>
          </w:rPr>
          <w:t>1,2</w:t>
        </w:r>
        <w:r w:rsidR="00D0759E" w:rsidRPr="00544C61">
          <w:rPr>
            <w:rStyle w:val="Hyperlink"/>
            <w:noProof/>
          </w:rPr>
          <w:t xml:space="preserve"> -Adrenergic blockers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_Toc6655500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D0759E">
          <w:rPr>
            <w:noProof/>
            <w:webHidden/>
          </w:rPr>
          <w:fldChar w:fldCharType="end"/>
        </w:r>
      </w:hyperlink>
    </w:p>
    <w:p w:rsidR="00D0759E" w:rsidRDefault="0010412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501" w:history="1">
        <w:r w:rsidR="00D0759E" w:rsidRPr="00544C61">
          <w:rPr>
            <w:rStyle w:val="Hyperlink"/>
            <w:noProof/>
          </w:rPr>
          <w:t>other antiadrenergics</w:t>
        </w:r>
        <w:r w:rsidR="00D0759E">
          <w:rPr>
            <w:noProof/>
            <w:webHidden/>
          </w:rPr>
          <w:tab/>
        </w:r>
        <w:r w:rsidR="00D0759E">
          <w:rPr>
            <w:noProof/>
            <w:webHidden/>
          </w:rPr>
          <w:fldChar w:fldCharType="begin"/>
        </w:r>
        <w:r w:rsidR="00D0759E">
          <w:rPr>
            <w:noProof/>
            <w:webHidden/>
          </w:rPr>
          <w:instrText xml:space="preserve"> PAGEREF _Toc6655501 \h </w:instrText>
        </w:r>
        <w:r w:rsidR="00D0759E">
          <w:rPr>
            <w:noProof/>
            <w:webHidden/>
          </w:rPr>
        </w:r>
        <w:r w:rsidR="00D0759E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D0759E">
          <w:rPr>
            <w:noProof/>
            <w:webHidden/>
          </w:rPr>
          <w:fldChar w:fldCharType="end"/>
        </w:r>
      </w:hyperlink>
    </w:p>
    <w:p w:rsidR="00BD4096" w:rsidRDefault="00927876">
      <w:r>
        <w:rPr>
          <w:lang w:val="lt-LT"/>
        </w:rPr>
        <w:fldChar w:fldCharType="end"/>
      </w:r>
    </w:p>
    <w:p w:rsidR="00BD4096" w:rsidRDefault="00BD4096">
      <w:r>
        <w:t xml:space="preserve">Drugs that produce therapeutic effect by mimicking / altering functions of autonomic nervous system are called </w:t>
      </w:r>
      <w:r>
        <w:rPr>
          <w:b/>
          <w:bCs/>
          <w:smallCaps/>
        </w:rPr>
        <w:t>autonomic drugs</w:t>
      </w:r>
      <w:r>
        <w:t>.</w:t>
      </w:r>
    </w:p>
    <w:p w:rsidR="00BE745A" w:rsidRDefault="00BE745A"/>
    <w:p w:rsidR="00BD4096" w:rsidRDefault="00BD4096">
      <w:pPr>
        <w:pStyle w:val="Antrat"/>
      </w:pPr>
      <w:bookmarkStart w:id="1" w:name="_Toc6655480"/>
      <w:r>
        <w:t>Cholinergic Agonists</w:t>
      </w:r>
      <w:bookmarkEnd w:id="1"/>
    </w:p>
    <w:p w:rsidR="00BD4096" w:rsidRDefault="00BD4096">
      <w:pPr>
        <w:spacing w:before="120"/>
      </w:pPr>
      <w:r>
        <w:rPr>
          <w:u w:val="single"/>
        </w:rPr>
        <w:t>General effects of cholinergic stimulation / intoxication</w:t>
      </w:r>
      <w:r>
        <w:t>:</w:t>
      </w:r>
    </w:p>
    <w:p w:rsidR="00BD4096" w:rsidRDefault="00BD4096">
      <w:pPr>
        <w:spacing w:before="120"/>
      </w:pPr>
      <w:r>
        <w:rPr>
          <w:b/>
          <w:bCs/>
          <w:color w:val="0000FF"/>
        </w:rPr>
        <w:t>Muscarinic effects</w:t>
      </w:r>
      <w:r>
        <w:t>:</w:t>
      </w:r>
    </w:p>
    <w:p w:rsidR="00BD4096" w:rsidRDefault="00BD4096">
      <w:pPr>
        <w:numPr>
          <w:ilvl w:val="0"/>
          <w:numId w:val="21"/>
        </w:numPr>
      </w:pPr>
      <w:r>
        <w:t>Salivation &amp; sweating &amp; lacrimation</w:t>
      </w:r>
    </w:p>
    <w:p w:rsidR="00BD4096" w:rsidRDefault="00BD4096">
      <w:pPr>
        <w:numPr>
          <w:ilvl w:val="0"/>
          <w:numId w:val="21"/>
        </w:numPr>
      </w:pPr>
      <w:r>
        <w:t>Miosis, accommodation spasm (blurred vision)</w:t>
      </w:r>
    </w:p>
    <w:p w:rsidR="00BD4096" w:rsidRDefault="00BD4096">
      <w:pPr>
        <w:numPr>
          <w:ilvl w:val="0"/>
          <w:numId w:val="21"/>
        </w:numPr>
      </w:pPr>
      <w:r>
        <w:t>Flushing, BP↓, bradycardia</w:t>
      </w:r>
    </w:p>
    <w:p w:rsidR="00BD4096" w:rsidRDefault="00BD4096">
      <w:pPr>
        <w:numPr>
          <w:ilvl w:val="0"/>
          <w:numId w:val="21"/>
        </w:numPr>
      </w:pPr>
      <w:r>
        <w:t>Bronchospasm &amp; bronchorrhea, rhinorrhea</w:t>
      </w:r>
    </w:p>
    <w:p w:rsidR="00BD4096" w:rsidRDefault="00BD4096">
      <w:pPr>
        <w:numPr>
          <w:ilvl w:val="0"/>
          <w:numId w:val="21"/>
        </w:numPr>
      </w:pPr>
      <w:r>
        <w:t>Abdominal pain, nausea, vomiting, diarrhea, fecal incontinence</w:t>
      </w:r>
    </w:p>
    <w:p w:rsidR="00BD4096" w:rsidRDefault="00BD4096">
      <w:pPr>
        <w:numPr>
          <w:ilvl w:val="0"/>
          <w:numId w:val="21"/>
        </w:numPr>
      </w:pPr>
      <w:r>
        <w:t>Urinary urgency &amp; incontinence</w:t>
      </w:r>
    </w:p>
    <w:p w:rsidR="00BD4096" w:rsidRDefault="00BD4096">
      <w:r>
        <w:t xml:space="preserve">N.B. </w:t>
      </w:r>
      <w:r>
        <w:rPr>
          <w:b/>
          <w:bCs/>
          <w:smallCaps/>
          <w:color w:val="FF0000"/>
        </w:rPr>
        <w:t>atropine</w:t>
      </w:r>
      <w:r>
        <w:t xml:space="preserve"> is antidote!</w:t>
      </w:r>
    </w:p>
    <w:p w:rsidR="00BD4096" w:rsidRDefault="00BD4096">
      <w:pPr>
        <w:spacing w:before="120"/>
      </w:pPr>
      <w:r>
        <w:rPr>
          <w:b/>
          <w:bCs/>
          <w:color w:val="0000FF"/>
        </w:rPr>
        <w:t>Nicotinic effects</w:t>
      </w:r>
      <w:r>
        <w:t>:</w:t>
      </w:r>
    </w:p>
    <w:p w:rsidR="00BD4096" w:rsidRDefault="00BD4096">
      <w:pPr>
        <w:numPr>
          <w:ilvl w:val="0"/>
          <w:numId w:val="31"/>
        </w:numPr>
      </w:pPr>
      <w:r>
        <w:t>Skeletal muscle fasciculations → paralysis (due to prolonged nicotinic action) (breathing difficulty, etc).</w:t>
      </w:r>
    </w:p>
    <w:p w:rsidR="00BD4096" w:rsidRDefault="00BD4096">
      <w:pPr>
        <w:numPr>
          <w:ilvl w:val="0"/>
          <w:numId w:val="31"/>
        </w:numPr>
      </w:pPr>
      <w:r>
        <w:t>Pallor, tachycardia, BP↑</w:t>
      </w:r>
    </w:p>
    <w:p w:rsidR="00BD4096" w:rsidRDefault="00BD4096">
      <w:pPr>
        <w:spacing w:before="120"/>
        <w:rPr>
          <w:b/>
          <w:bCs/>
          <w:color w:val="0000FF"/>
        </w:rPr>
      </w:pPr>
      <w:r>
        <w:rPr>
          <w:b/>
          <w:bCs/>
          <w:color w:val="0000FF"/>
        </w:rPr>
        <w:t>CNS effects</w:t>
      </w:r>
      <w:r>
        <w:t xml:space="preserve"> (if agent can enter CNS) – mimics alcohol intoxication:</w:t>
      </w:r>
    </w:p>
    <w:p w:rsidR="00BD4096" w:rsidRDefault="00BD4096">
      <w:pPr>
        <w:numPr>
          <w:ilvl w:val="0"/>
          <w:numId w:val="30"/>
        </w:numPr>
      </w:pPr>
      <w:r>
        <w:t>Agitation, headache, drowsiness, confusion, ataxia, delirium</w:t>
      </w:r>
    </w:p>
    <w:p w:rsidR="00BD4096" w:rsidRDefault="00BD4096">
      <w:pPr>
        <w:numPr>
          <w:ilvl w:val="0"/>
          <w:numId w:val="30"/>
        </w:numPr>
      </w:pPr>
      <w:r>
        <w:t>Convulsions</w:t>
      </w:r>
    </w:p>
    <w:p w:rsidR="00BD4096" w:rsidRDefault="00BD4096">
      <w:pPr>
        <w:numPr>
          <w:ilvl w:val="0"/>
          <w:numId w:val="30"/>
        </w:numPr>
      </w:pPr>
      <w:r>
        <w:t>Coma</w:t>
      </w:r>
    </w:p>
    <w:p w:rsidR="00BD4096" w:rsidRDefault="00BD4096"/>
    <w:p w:rsidR="00BD4096" w:rsidRDefault="00BD4096"/>
    <w:p w:rsidR="00BD4096" w:rsidRDefault="00BD4096">
      <w:pPr>
        <w:pStyle w:val="Nervous1"/>
      </w:pPr>
      <w:bookmarkStart w:id="2" w:name="_Toc6655481"/>
      <w:r>
        <w:lastRenderedPageBreak/>
        <w:t>Direct acting cholinergic agonists</w:t>
      </w:r>
      <w:bookmarkEnd w:id="2"/>
    </w:p>
    <w:p w:rsidR="00BD4096" w:rsidRDefault="00BD4096">
      <w:r>
        <w:t xml:space="preserve">- directly bind to </w:t>
      </w:r>
      <w:r>
        <w:rPr>
          <w:b/>
          <w:bCs/>
        </w:rPr>
        <w:t>cholinoreceptors</w:t>
      </w:r>
      <w:r>
        <w:t>.</w:t>
      </w:r>
    </w:p>
    <w:p w:rsidR="00BD4096" w:rsidRDefault="00BD4096">
      <w:pPr>
        <w:spacing w:before="120"/>
      </w:pPr>
      <w:r>
        <w:t xml:space="preserve">In general, </w:t>
      </w:r>
      <w:r>
        <w:rPr>
          <w:b/>
          <w:bCs/>
          <w:color w:val="A50021"/>
        </w:rPr>
        <w:t>little specificity to N or M receptors</w:t>
      </w:r>
      <w:r>
        <w:t xml:space="preserve"> – limited clinical usefulness!</w:t>
      </w:r>
    </w:p>
    <w:p w:rsidR="00BD4096" w:rsidRDefault="00BD4096"/>
    <w:p w:rsidR="00BD4096" w:rsidRDefault="00BD4096"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Acetylcholine</w:t>
      </w:r>
      <w:r>
        <w:t xml:space="preserve"> – </w:t>
      </w:r>
      <w:r>
        <w:rPr>
          <w:u w:val="single"/>
        </w:rPr>
        <w:t>no therapeutic application</w:t>
      </w:r>
      <w:r>
        <w:t>:</w:t>
      </w:r>
    </w:p>
    <w:p w:rsidR="00BD4096" w:rsidRDefault="00BD4096">
      <w:pPr>
        <w:numPr>
          <w:ilvl w:val="0"/>
          <w:numId w:val="18"/>
        </w:numPr>
      </w:pPr>
      <w:r>
        <w:rPr>
          <w:b/>
          <w:bCs/>
        </w:rPr>
        <w:t>very shortly acting</w:t>
      </w:r>
      <w:r>
        <w:t xml:space="preserve"> (rapid inactivation by acetylcholinesterase)</w:t>
      </w:r>
    </w:p>
    <w:p w:rsidR="00BD4096" w:rsidRDefault="00BD4096">
      <w:pPr>
        <w:numPr>
          <w:ilvl w:val="0"/>
          <w:numId w:val="18"/>
        </w:numPr>
      </w:pPr>
      <w:r>
        <w:t xml:space="preserve">quaternary ammonium compound – </w:t>
      </w:r>
      <w:r>
        <w:rPr>
          <w:b/>
          <w:bCs/>
        </w:rPr>
        <w:t>cannot penetrate membranes</w:t>
      </w:r>
      <w:r>
        <w:t xml:space="preserve"> (active only i/v)</w:t>
      </w:r>
    </w:p>
    <w:p w:rsidR="00BD4096" w:rsidRDefault="00BD4096">
      <w:pPr>
        <w:numPr>
          <w:ilvl w:val="0"/>
          <w:numId w:val="18"/>
        </w:numPr>
      </w:pPr>
      <w:r>
        <w:t>multiplicity of actions</w:t>
      </w:r>
    </w:p>
    <w:p w:rsidR="00BD4096" w:rsidRDefault="00BD4096">
      <w:pPr>
        <w:numPr>
          <w:ilvl w:val="0"/>
          <w:numId w:val="24"/>
        </w:numPr>
      </w:pPr>
      <w:r>
        <w:t>Acch i/v → cardiodepression, vasodilation (→ brief BP↓) → sympathetic ganglia &amp; adrenomedullary stimulation → BP↑.</w:t>
      </w:r>
    </w:p>
    <w:p w:rsidR="00BD4096" w:rsidRDefault="00BD4096">
      <w:pPr>
        <w:numPr>
          <w:ilvl w:val="0"/>
          <w:numId w:val="24"/>
        </w:numPr>
      </w:pPr>
      <w:r>
        <w:t>may be used as myotic in cataract surgery.</w:t>
      </w:r>
    </w:p>
    <w:p w:rsidR="00BD4096" w:rsidRDefault="00BD4096"/>
    <w:p w:rsidR="00BD4096" w:rsidRDefault="00BD4096"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Bethanechol</w:t>
      </w:r>
      <w:r>
        <w:t xml:space="preserve"> (synthetic ester of choline – resist hydrolysis by acetylcholinesterase, but slowly hydrolysed by other esterases)</w:t>
      </w:r>
    </w:p>
    <w:p w:rsidR="00BD4096" w:rsidRDefault="00BD4096">
      <w:pPr>
        <w:numPr>
          <w:ilvl w:val="0"/>
          <w:numId w:val="19"/>
        </w:numPr>
      </w:pPr>
      <w:r>
        <w:rPr>
          <w:smallCaps/>
          <w:color w:val="0000FF"/>
        </w:rPr>
        <w:t>muscarinic</w:t>
      </w:r>
      <w:r>
        <w:rPr>
          <w:color w:val="0000FF"/>
        </w:rPr>
        <w:t xml:space="preserve"> agent</w:t>
      </w:r>
      <w:r>
        <w:t xml:space="preserve"> - strongly binds to </w:t>
      </w:r>
      <w:r>
        <w:rPr>
          <w:highlight w:val="yellow"/>
        </w:rPr>
        <w:t>M receptors</w:t>
      </w:r>
      <w:r>
        <w:t>, almost no nicotinic activity:</w:t>
      </w:r>
    </w:p>
    <w:p w:rsidR="00BD4096" w:rsidRDefault="00BD4096">
      <w:pPr>
        <w:numPr>
          <w:ilvl w:val="0"/>
          <w:numId w:val="20"/>
        </w:numPr>
      </w:pPr>
      <w:r>
        <w:t>intestinal motility &amp; tone↑</w:t>
      </w:r>
    </w:p>
    <w:p w:rsidR="00BD4096" w:rsidRDefault="00BD4096">
      <w:pPr>
        <w:numPr>
          <w:ilvl w:val="0"/>
          <w:numId w:val="20"/>
        </w:numPr>
      </w:pPr>
      <w:r>
        <w:t>expulsion of urine</w:t>
      </w:r>
    </w:p>
    <w:p w:rsidR="00BD4096" w:rsidRDefault="00BD4096">
      <w:pPr>
        <w:numPr>
          <w:ilvl w:val="0"/>
          <w:numId w:val="19"/>
        </w:numPr>
      </w:pPr>
      <w:r>
        <w:t>duration of action ≈ 1 hour.</w:t>
      </w:r>
    </w:p>
    <w:p w:rsidR="00BD4096" w:rsidRDefault="00BD4096">
      <w:pPr>
        <w:numPr>
          <w:ilvl w:val="0"/>
          <w:numId w:val="19"/>
        </w:numPr>
      </w:pPr>
      <w:r>
        <w:rPr>
          <w:u w:val="single"/>
        </w:rPr>
        <w:t>clinical application</w:t>
      </w:r>
      <w:r>
        <w:t>:</w:t>
      </w:r>
    </w:p>
    <w:p w:rsidR="00BD4096" w:rsidRDefault="00BD4096">
      <w:pPr>
        <w:numPr>
          <w:ilvl w:val="0"/>
          <w:numId w:val="25"/>
        </w:numPr>
      </w:pPr>
      <w:r>
        <w:rPr>
          <w:b/>
          <w:bCs/>
        </w:rPr>
        <w:t>stimulation of atonic urinary bladder</w:t>
      </w:r>
      <w:r>
        <w:t xml:space="preserve"> (i.e. nonobstructive retention - postpartum, post operation, etc).</w:t>
      </w:r>
    </w:p>
    <w:p w:rsidR="00BD4096" w:rsidRDefault="00BD4096">
      <w:pPr>
        <w:numPr>
          <w:ilvl w:val="0"/>
          <w:numId w:val="25"/>
        </w:numPr>
      </w:pPr>
      <w:r>
        <w:t>esophageal reflux disease</w:t>
      </w:r>
    </w:p>
    <w:p w:rsidR="00BD4096" w:rsidRDefault="00BD4096"/>
    <w:p w:rsidR="00BD4096" w:rsidRDefault="00BD4096"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Carbachol</w:t>
      </w:r>
      <w:r>
        <w:t xml:space="preserve"> (synthetic ester of choline – resist hydrolysis by acetylcholinesterase, but slowly hydrolysed by other esterases)</w:t>
      </w:r>
    </w:p>
    <w:p w:rsidR="00BD4096" w:rsidRDefault="00BD4096">
      <w:pPr>
        <w:numPr>
          <w:ilvl w:val="0"/>
          <w:numId w:val="19"/>
        </w:numPr>
      </w:pPr>
      <w:r>
        <w:t xml:space="preserve">has both – </w:t>
      </w:r>
      <w:r>
        <w:rPr>
          <w:highlight w:val="yellow"/>
        </w:rPr>
        <w:t>muscarinic</w:t>
      </w:r>
      <w:r>
        <w:t xml:space="preserve"> and </w:t>
      </w:r>
      <w:r>
        <w:rPr>
          <w:highlight w:val="yellow"/>
        </w:rPr>
        <w:t>nicotinic</w:t>
      </w:r>
      <w:r>
        <w:t xml:space="preserve"> (ganglionic) – actions.</w:t>
      </w:r>
    </w:p>
    <w:p w:rsidR="00BD4096" w:rsidRDefault="00BD4096">
      <w:pPr>
        <w:numPr>
          <w:ilvl w:val="0"/>
          <w:numId w:val="19"/>
        </w:numPr>
      </w:pPr>
      <w:r>
        <w:t>duration of action ≈ 1 hour.</w:t>
      </w:r>
    </w:p>
    <w:p w:rsidR="00BD4096" w:rsidRDefault="00BD4096">
      <w:pPr>
        <w:numPr>
          <w:ilvl w:val="0"/>
          <w:numId w:val="19"/>
        </w:numPr>
      </w:pPr>
      <w:r>
        <w:rPr>
          <w:u w:val="single"/>
        </w:rPr>
        <w:t>clinical application</w:t>
      </w:r>
      <w:r>
        <w:t xml:space="preserve"> – </w:t>
      </w:r>
      <w:r>
        <w:rPr>
          <w:i/>
          <w:iCs/>
        </w:rPr>
        <w:t>eye drops</w:t>
      </w:r>
      <w:r>
        <w:t xml:space="preserve"> to </w:t>
      </w:r>
      <w:r>
        <w:rPr>
          <w:b/>
          <w:bCs/>
        </w:rPr>
        <w:t>produce miosis</w:t>
      </w:r>
      <w:r>
        <w:t xml:space="preserve"> and </w:t>
      </w:r>
      <w:r>
        <w:rPr>
          <w:b/>
          <w:bCs/>
        </w:rPr>
        <w:t>decrease intraocular pressure</w:t>
      </w:r>
      <w:r>
        <w:t>.</w:t>
      </w:r>
    </w:p>
    <w:p w:rsidR="00BD4096" w:rsidRDefault="00BD4096"/>
    <w:p w:rsidR="00BD4096" w:rsidRDefault="00BD4096"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Pilocarpine</w:t>
      </w:r>
      <w:r>
        <w:t xml:space="preserve"> (natural alkaloid, tertiary amine, stable to hydrolysis by acetylcholinesterase)</w:t>
      </w:r>
    </w:p>
    <w:p w:rsidR="00BD4096" w:rsidRDefault="00BD4096">
      <w:pPr>
        <w:numPr>
          <w:ilvl w:val="0"/>
          <w:numId w:val="23"/>
        </w:numPr>
      </w:pPr>
      <w:r>
        <w:t xml:space="preserve">preferentially binds to </w:t>
      </w:r>
      <w:r>
        <w:rPr>
          <w:highlight w:val="yellow"/>
        </w:rPr>
        <w:t>M receptors</w:t>
      </w:r>
      <w:r>
        <w:t xml:space="preserve"> (</w:t>
      </w:r>
      <w:r>
        <w:rPr>
          <w:smallCaps/>
          <w:color w:val="0000FF"/>
        </w:rPr>
        <w:t>muscarinic</w:t>
      </w:r>
      <w:r>
        <w:rPr>
          <w:color w:val="0000FF"/>
        </w:rPr>
        <w:t xml:space="preserve"> agent</w:t>
      </w:r>
      <w:r>
        <w:t>).</w:t>
      </w:r>
    </w:p>
    <w:p w:rsidR="00BD4096" w:rsidRDefault="00BD4096">
      <w:pPr>
        <w:numPr>
          <w:ilvl w:val="0"/>
          <w:numId w:val="22"/>
        </w:numPr>
      </w:pPr>
      <w:r>
        <w:rPr>
          <w:i/>
          <w:iCs/>
          <w:color w:val="008000"/>
        </w:rPr>
        <w:t>far less potent</w:t>
      </w:r>
      <w:r>
        <w:t xml:space="preserve"> than other agents.</w:t>
      </w:r>
    </w:p>
    <w:p w:rsidR="00BD4096" w:rsidRDefault="00BD4096">
      <w:pPr>
        <w:numPr>
          <w:ilvl w:val="0"/>
          <w:numId w:val="22"/>
        </w:numPr>
      </w:pPr>
      <w:r>
        <w:rPr>
          <w:u w:val="single"/>
        </w:rPr>
        <w:t>clinical application</w:t>
      </w:r>
      <w:r>
        <w:t>:</w:t>
      </w:r>
    </w:p>
    <w:p w:rsidR="00BD4096" w:rsidRDefault="00BD4096">
      <w:pPr>
        <w:numPr>
          <w:ilvl w:val="1"/>
          <w:numId w:val="22"/>
        </w:numPr>
      </w:pPr>
      <w:r>
        <w:rPr>
          <w:i/>
          <w:iCs/>
        </w:rPr>
        <w:t>eye drops</w:t>
      </w:r>
      <w:r>
        <w:t xml:space="preserve"> to </w:t>
      </w:r>
      <w:r>
        <w:rPr>
          <w:b/>
          <w:bCs/>
        </w:rPr>
        <w:t>produce miosis</w:t>
      </w:r>
      <w:r>
        <w:t xml:space="preserve">, emergency (!) </w:t>
      </w:r>
      <w:r>
        <w:rPr>
          <w:b/>
          <w:bCs/>
        </w:rPr>
        <w:t>lowering intraocular pressure</w:t>
      </w:r>
      <w:r>
        <w:t xml:space="preserve"> (drug extremely effectively opens Schlemm canal; effect lasts up to 24 hours)</w:t>
      </w:r>
    </w:p>
    <w:p w:rsidR="00BD4096" w:rsidRDefault="00BD4096">
      <w:pPr>
        <w:numPr>
          <w:ilvl w:val="1"/>
          <w:numId w:val="22"/>
        </w:numPr>
      </w:pPr>
      <w:r>
        <w:rPr>
          <w:i/>
          <w:iCs/>
        </w:rPr>
        <w:t>burnos skalavimas</w:t>
      </w:r>
      <w:r>
        <w:t xml:space="preserve"> sukelti </w:t>
      </w:r>
      <w:r>
        <w:rPr>
          <w:b/>
          <w:bCs/>
        </w:rPr>
        <w:t>seilių išsiskyrimą</w:t>
      </w:r>
      <w:r>
        <w:t>.</w:t>
      </w:r>
    </w:p>
    <w:p w:rsidR="00BD4096" w:rsidRDefault="00BD4096"/>
    <w:p w:rsidR="00BD4096" w:rsidRDefault="00BD4096">
      <w:pPr>
        <w:pStyle w:val="Drugname"/>
        <w:rPr>
          <w:color w:val="000000"/>
          <w:lang w:val="en-US"/>
        </w:rPr>
      </w:pPr>
      <w:r>
        <w:t>Methacholine</w:t>
      </w:r>
    </w:p>
    <w:p w:rsidR="00BD4096" w:rsidRDefault="00BD4096">
      <w:pPr>
        <w:numPr>
          <w:ilvl w:val="0"/>
          <w:numId w:val="22"/>
        </w:numPr>
      </w:pPr>
      <w:r>
        <w:t>pure</w:t>
      </w:r>
      <w:r>
        <w:rPr>
          <w:color w:val="0000FF"/>
        </w:rPr>
        <w:t xml:space="preserve"> </w:t>
      </w:r>
      <w:r>
        <w:rPr>
          <w:highlight w:val="yellow"/>
        </w:rPr>
        <w:t>muscarinic</w:t>
      </w:r>
      <w:r>
        <w:t xml:space="preserve"> agent.</w:t>
      </w:r>
    </w:p>
    <w:p w:rsidR="00BD4096" w:rsidRDefault="00BD4096">
      <w:pPr>
        <w:numPr>
          <w:ilvl w:val="0"/>
          <w:numId w:val="22"/>
        </w:numPr>
      </w:pPr>
      <w:r>
        <w:rPr>
          <w:u w:val="single"/>
        </w:rPr>
        <w:t>clinical application</w:t>
      </w:r>
      <w:r>
        <w:t>:</w:t>
      </w:r>
    </w:p>
    <w:p w:rsidR="00BD4096" w:rsidRDefault="00BD4096">
      <w:pPr>
        <w:numPr>
          <w:ilvl w:val="1"/>
          <w:numId w:val="22"/>
        </w:numPr>
        <w:rPr>
          <w:color w:val="000000"/>
        </w:rPr>
      </w:pPr>
      <w:r>
        <w:rPr>
          <w:b/>
          <w:bCs/>
          <w:color w:val="000000"/>
        </w:rPr>
        <w:t>vasodilator</w:t>
      </w:r>
      <w:r>
        <w:rPr>
          <w:color w:val="000000"/>
        </w:rPr>
        <w:t xml:space="preserve"> in peripheral vascular disease</w:t>
      </w:r>
    </w:p>
    <w:p w:rsidR="00BD4096" w:rsidRDefault="00BD4096">
      <w:pPr>
        <w:numPr>
          <w:ilvl w:val="1"/>
          <w:numId w:val="22"/>
        </w:numPr>
        <w:rPr>
          <w:color w:val="000000"/>
        </w:rPr>
      </w:pPr>
      <w:r>
        <w:rPr>
          <w:color w:val="000000"/>
        </w:rPr>
        <w:t xml:space="preserve">inducing </w:t>
      </w:r>
      <w:r>
        <w:rPr>
          <w:b/>
          <w:bCs/>
          <w:color w:val="000000"/>
        </w:rPr>
        <w:t>hyperemia</w:t>
      </w:r>
      <w:r>
        <w:rPr>
          <w:color w:val="000000"/>
        </w:rPr>
        <w:t xml:space="preserve"> (locally by iontophoresis) in arthritis</w:t>
      </w:r>
    </w:p>
    <w:p w:rsidR="007432E4" w:rsidRDefault="007432E4">
      <w:pPr>
        <w:numPr>
          <w:ilvl w:val="1"/>
          <w:numId w:val="22"/>
        </w:numPr>
        <w:rPr>
          <w:color w:val="000000"/>
        </w:rPr>
      </w:pPr>
      <w:r>
        <w:rPr>
          <w:color w:val="000000"/>
        </w:rPr>
        <w:t xml:space="preserve">inducing </w:t>
      </w:r>
      <w:r w:rsidRPr="007432E4">
        <w:rPr>
          <w:b/>
          <w:color w:val="000000"/>
        </w:rPr>
        <w:t>bronchospasm</w:t>
      </w:r>
      <w:r>
        <w:rPr>
          <w:color w:val="000000"/>
        </w:rPr>
        <w:t xml:space="preserve"> during PFTs - bronchial asthma diagnosis</w:t>
      </w:r>
    </w:p>
    <w:p w:rsidR="00BD4096" w:rsidRDefault="00BD4096"/>
    <w:p w:rsidR="00822DE5" w:rsidRDefault="00822DE5" w:rsidP="00BE745A">
      <w:r w:rsidRPr="00822DE5">
        <w:rPr>
          <w:rStyle w:val="DrugnameChar"/>
        </w:rPr>
        <w:t>Cevimeline</w:t>
      </w:r>
      <w:r>
        <w:t xml:space="preserve"> (</w:t>
      </w:r>
      <w:r w:rsidRPr="00822DE5">
        <w:rPr>
          <w:rStyle w:val="DrugnameChar"/>
          <w:b w:val="0"/>
          <w:caps w:val="0"/>
          <w:color w:val="000000"/>
        </w:rPr>
        <w:t>Evoxac</w:t>
      </w:r>
      <w:r>
        <w:t>) - indicated for treat</w:t>
      </w:r>
      <w:r w:rsidR="0013624B">
        <w:t>ment of dry mouth in Sjögren’s s</w:t>
      </w:r>
      <w:r>
        <w:t>yndrome.</w:t>
      </w:r>
    </w:p>
    <w:p w:rsidR="00822DE5" w:rsidRDefault="00822DE5" w:rsidP="00BE745A"/>
    <w:p w:rsidR="00BD4096" w:rsidRDefault="00BD4096" w:rsidP="00BE745A"/>
    <w:p w:rsidR="00BD4096" w:rsidRDefault="00BD4096">
      <w:pPr>
        <w:pStyle w:val="Nervous1"/>
        <w:rPr>
          <w:caps w:val="0"/>
        </w:rPr>
      </w:pPr>
      <w:bookmarkStart w:id="3" w:name="_Toc6655482"/>
      <w:r>
        <w:t xml:space="preserve">Anticholinesterases </w:t>
      </w:r>
      <w:r>
        <w:rPr>
          <w:caps w:val="0"/>
        </w:rPr>
        <w:t>(s. indirect acting cholinergic agonists)</w:t>
      </w:r>
      <w:bookmarkEnd w:id="3"/>
    </w:p>
    <w:p w:rsidR="00BD4096" w:rsidRDefault="00BD4096">
      <w:r>
        <w:t xml:space="preserve">- prolong lifetime of acetylcholine (→ stimulation of </w:t>
      </w:r>
      <w:r>
        <w:rPr>
          <w:highlight w:val="yellow"/>
        </w:rPr>
        <w:t>N &amp; M</w:t>
      </w:r>
      <w:r>
        <w:t xml:space="preserve"> cholinoreceptors).</w:t>
      </w:r>
    </w:p>
    <w:p w:rsidR="00BD4096" w:rsidRDefault="00BD4096"/>
    <w:p w:rsidR="00BD4096" w:rsidRDefault="00BD4096">
      <w:pPr>
        <w:pStyle w:val="Nervous5"/>
        <w:ind w:right="8079"/>
      </w:pPr>
      <w:bookmarkStart w:id="4" w:name="_Toc6655483"/>
      <w:r>
        <w:lastRenderedPageBreak/>
        <w:t>Reversible</w:t>
      </w:r>
      <w:bookmarkEnd w:id="4"/>
    </w:p>
    <w:p w:rsidR="00BD4096" w:rsidRDefault="00BD4096">
      <w:pPr>
        <w:numPr>
          <w:ilvl w:val="0"/>
          <w:numId w:val="26"/>
        </w:numPr>
        <w:spacing w:after="120"/>
      </w:pPr>
      <w:r>
        <w:t xml:space="preserve">act as </w:t>
      </w:r>
      <w:r>
        <w:rPr>
          <w:i/>
          <w:iCs/>
        </w:rPr>
        <w:t>substrate for acetylcholinesterase</w:t>
      </w:r>
      <w:r>
        <w:t>, and form relatively stable enzyme-substrate intermediate.</w:t>
      </w:r>
    </w:p>
    <w:p w:rsidR="00BD4096" w:rsidRDefault="00BD4096" w:rsidP="0013624B"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Physostigmine</w:t>
      </w:r>
      <w:r>
        <w:t xml:space="preserve"> (tertiary amine, alkaloid)</w:t>
      </w:r>
    </w:p>
    <w:p w:rsidR="00BD4096" w:rsidRDefault="00BD4096" w:rsidP="0013624B">
      <w:pPr>
        <w:numPr>
          <w:ilvl w:val="0"/>
          <w:numId w:val="22"/>
        </w:numPr>
      </w:pPr>
      <w:r>
        <w:t>duration of action 2-4 hours.</w:t>
      </w:r>
    </w:p>
    <w:p w:rsidR="00BD4096" w:rsidRDefault="00BD4096" w:rsidP="0013624B">
      <w:pPr>
        <w:numPr>
          <w:ilvl w:val="0"/>
          <w:numId w:val="22"/>
        </w:numPr>
      </w:pPr>
      <w:r>
        <w:t>well absorbed from GI tract; can enter (and stimulate) CNS.</w:t>
      </w:r>
    </w:p>
    <w:p w:rsidR="00BD4096" w:rsidRDefault="00BD4096" w:rsidP="0013624B">
      <w:pPr>
        <w:numPr>
          <w:ilvl w:val="0"/>
          <w:numId w:val="22"/>
        </w:numPr>
      </w:pPr>
      <w:r>
        <w:rPr>
          <w:u w:val="single"/>
        </w:rPr>
        <w:t>indications:</w:t>
      </w:r>
    </w:p>
    <w:p w:rsidR="00BD4096" w:rsidRDefault="00BD4096">
      <w:pPr>
        <w:numPr>
          <w:ilvl w:val="1"/>
          <w:numId w:val="26"/>
        </w:numPr>
        <w:rPr>
          <w:b/>
          <w:bCs/>
        </w:rPr>
      </w:pPr>
      <w:r>
        <w:rPr>
          <w:b/>
          <w:bCs/>
        </w:rPr>
        <w:t>intestinal / bladder atony</w:t>
      </w:r>
    </w:p>
    <w:p w:rsidR="00BD4096" w:rsidRDefault="00BD4096">
      <w:pPr>
        <w:numPr>
          <w:ilvl w:val="1"/>
          <w:numId w:val="26"/>
        </w:numPr>
      </w:pPr>
      <w:r>
        <w:t xml:space="preserve">producing miosis and </w:t>
      </w:r>
      <w:r>
        <w:rPr>
          <w:b/>
          <w:bCs/>
        </w:rPr>
        <w:t>lowering intraocular pressure</w:t>
      </w:r>
      <w:r>
        <w:t xml:space="preserve"> (</w:t>
      </w:r>
      <w:r>
        <w:rPr>
          <w:smallCaps/>
        </w:rPr>
        <w:t>pilocarpine</w:t>
      </w:r>
      <w:r>
        <w:t xml:space="preserve"> is more effective!)</w:t>
      </w:r>
    </w:p>
    <w:p w:rsidR="00BD4096" w:rsidRDefault="00BD4096">
      <w:pPr>
        <w:numPr>
          <w:ilvl w:val="1"/>
          <w:numId w:val="26"/>
        </w:numPr>
      </w:pPr>
      <w:r>
        <w:t>overdosage of</w:t>
      </w:r>
      <w:r>
        <w:rPr>
          <w:b/>
          <w:bCs/>
        </w:rPr>
        <w:t xml:space="preserve"> anticholinergics</w:t>
      </w:r>
      <w:r>
        <w:t xml:space="preserve"> (e.g. atropine, phenothiazines, tricyclic antidepressants).</w:t>
      </w:r>
    </w:p>
    <w:p w:rsidR="00BD4096" w:rsidRDefault="00BD4096" w:rsidP="00B979C8">
      <w:pPr>
        <w:numPr>
          <w:ilvl w:val="0"/>
          <w:numId w:val="22"/>
        </w:numPr>
      </w:pPr>
      <w:r>
        <w:rPr>
          <w:u w:val="single"/>
        </w:rPr>
        <w:t>precautions, contraindications</w:t>
      </w:r>
      <w:r>
        <w:t xml:space="preserve"> – see below (anticholinergic poisoning)</w:t>
      </w:r>
      <w:r w:rsidR="00B979C8">
        <w:t>.</w:t>
      </w:r>
    </w:p>
    <w:p w:rsidR="00BD4096" w:rsidRDefault="00BD4096"/>
    <w:p w:rsidR="00BD4096" w:rsidRDefault="00BD4096" w:rsidP="00B979C8"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Neostigmine </w:t>
      </w:r>
      <w:r>
        <w:t>(synthetic quaternary amine)</w:t>
      </w:r>
    </w:p>
    <w:p w:rsidR="00BD4096" w:rsidRDefault="00BD4096" w:rsidP="00B979C8">
      <w:pPr>
        <w:numPr>
          <w:ilvl w:val="0"/>
          <w:numId w:val="22"/>
        </w:numPr>
      </w:pPr>
      <w:r>
        <w:t>duration of action 2-4 hours.</w:t>
      </w:r>
    </w:p>
    <w:p w:rsidR="00BD4096" w:rsidRDefault="00BD4096">
      <w:pPr>
        <w:numPr>
          <w:ilvl w:val="0"/>
          <w:numId w:val="26"/>
        </w:numPr>
      </w:pPr>
      <w:r>
        <w:t>more polar molecule – not well absorbed orally, does not enter CNS.</w:t>
      </w:r>
    </w:p>
    <w:p w:rsidR="00BD4096" w:rsidRDefault="00BD4096">
      <w:pPr>
        <w:numPr>
          <w:ilvl w:val="0"/>
          <w:numId w:val="26"/>
        </w:numPr>
      </w:pPr>
      <w:r>
        <w:rPr>
          <w:b/>
          <w:bCs/>
          <w:color w:val="0000FF"/>
        </w:rPr>
        <w:t xml:space="preserve">effects on </w:t>
      </w:r>
      <w:r>
        <w:rPr>
          <w:b/>
          <w:bCs/>
          <w:smallCaps/>
          <w:color w:val="0000FF"/>
        </w:rPr>
        <w:t>skeletal muscles</w:t>
      </w:r>
      <w:r>
        <w:t xml:space="preserve"> (greater than that of </w:t>
      </w:r>
      <w:r>
        <w:rPr>
          <w:smallCaps/>
        </w:rPr>
        <w:t>physostigmine</w:t>
      </w:r>
      <w:r>
        <w:t xml:space="preserve">; because of additional direct nicotinic stimulation) – </w:t>
      </w:r>
      <w:r>
        <w:rPr>
          <w:u w:val="single"/>
        </w:rPr>
        <w:t>indications</w:t>
      </w:r>
      <w:r>
        <w:t>:</w:t>
      </w:r>
    </w:p>
    <w:p w:rsidR="00BD4096" w:rsidRDefault="00BD4096">
      <w:pPr>
        <w:numPr>
          <w:ilvl w:val="0"/>
          <w:numId w:val="27"/>
        </w:numPr>
      </w:pPr>
      <w:r>
        <w:rPr>
          <w:b/>
          <w:bCs/>
        </w:rPr>
        <w:t>curare</w:t>
      </w:r>
      <w:r>
        <w:t xml:space="preserve"> antidote</w:t>
      </w:r>
    </w:p>
    <w:p w:rsidR="00BD4096" w:rsidRDefault="00BD4096">
      <w:pPr>
        <w:numPr>
          <w:ilvl w:val="0"/>
          <w:numId w:val="27"/>
        </w:numPr>
      </w:pPr>
      <w:r>
        <w:rPr>
          <w:b/>
          <w:bCs/>
        </w:rPr>
        <w:t>myasthenia gravis</w:t>
      </w:r>
      <w:r>
        <w:t xml:space="preserve"> treatment</w:t>
      </w:r>
    </w:p>
    <w:p w:rsidR="00BD4096" w:rsidRDefault="00BD4096"/>
    <w:p w:rsidR="00BD4096" w:rsidRDefault="00BD4096"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Pyridostigmine</w:t>
      </w:r>
    </w:p>
    <w:p w:rsidR="00BD4096" w:rsidRDefault="00BD4096" w:rsidP="004B61C2">
      <w:pPr>
        <w:numPr>
          <w:ilvl w:val="0"/>
          <w:numId w:val="26"/>
        </w:numPr>
      </w:pPr>
      <w:r>
        <w:t xml:space="preserve">≈ </w:t>
      </w:r>
      <w:r>
        <w:rPr>
          <w:smallCaps/>
        </w:rPr>
        <w:t>neostigmine</w:t>
      </w:r>
      <w:r>
        <w:t xml:space="preserve">; duration of action 3-6 hours (more suitable in </w:t>
      </w:r>
      <w:r>
        <w:rPr>
          <w:b/>
          <w:bCs/>
          <w:i/>
          <w:iCs/>
        </w:rPr>
        <w:t>chronic treatment</w:t>
      </w:r>
      <w:r>
        <w:t xml:space="preserve"> of </w:t>
      </w:r>
      <w:r>
        <w:rPr>
          <w:b/>
          <w:bCs/>
        </w:rPr>
        <w:t>myasthenia gravis</w:t>
      </w:r>
      <w:r>
        <w:t>).</w:t>
      </w:r>
    </w:p>
    <w:p w:rsidR="00BD4096" w:rsidRDefault="00BD4096"/>
    <w:p w:rsidR="00BD4096" w:rsidRDefault="00BD4096"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Edrophonium</w:t>
      </w:r>
      <w:r w:rsidR="001C735F">
        <w:t xml:space="preserve"> (Tensilon®)</w:t>
      </w:r>
    </w:p>
    <w:p w:rsidR="00BD4096" w:rsidRDefault="00BD4096" w:rsidP="004B61C2">
      <w:pPr>
        <w:numPr>
          <w:ilvl w:val="0"/>
          <w:numId w:val="26"/>
        </w:numPr>
      </w:pPr>
      <w:r>
        <w:t xml:space="preserve">≈ </w:t>
      </w:r>
      <w:r>
        <w:rPr>
          <w:smallCaps/>
        </w:rPr>
        <w:t>neostigmine</w:t>
      </w:r>
      <w:r>
        <w:t xml:space="preserve">; duration of action 10-20 min (used in </w:t>
      </w:r>
      <w:r>
        <w:rPr>
          <w:b/>
          <w:bCs/>
          <w:i/>
          <w:iCs/>
        </w:rPr>
        <w:t>diagnosis</w:t>
      </w:r>
      <w:r>
        <w:t xml:space="preserve"> of </w:t>
      </w:r>
      <w:r>
        <w:rPr>
          <w:b/>
          <w:bCs/>
        </w:rPr>
        <w:t>myasthenia gravis</w:t>
      </w:r>
      <w:r>
        <w:t xml:space="preserve">, or as </w:t>
      </w:r>
      <w:r>
        <w:rPr>
          <w:b/>
          <w:bCs/>
        </w:rPr>
        <w:t>curare</w:t>
      </w:r>
      <w:r>
        <w:t xml:space="preserve"> antidote).</w:t>
      </w:r>
    </w:p>
    <w:p w:rsidR="00BD4096" w:rsidRDefault="00BD4096"/>
    <w:p w:rsidR="00BD4096" w:rsidRDefault="00BD4096">
      <w:pPr>
        <w:pStyle w:val="NormalWeb"/>
        <w:ind w:left="851" w:hanging="851"/>
        <w:rPr>
          <w:color w:val="808080"/>
        </w:rPr>
      </w:pPr>
      <w:r>
        <w:rPr>
          <w:color w:val="0000FF"/>
          <w:u w:val="single"/>
        </w:rPr>
        <w:t xml:space="preserve">Newer </w:t>
      </w:r>
      <w:r>
        <w:rPr>
          <w:smallCaps/>
          <w:color w:val="0000FF"/>
          <w:u w:val="single"/>
        </w:rPr>
        <w:t>centrally acting</w:t>
      </w:r>
      <w:r>
        <w:rPr>
          <w:color w:val="0000FF"/>
          <w:u w:val="single"/>
        </w:rPr>
        <w:t xml:space="preserve"> agents</w:t>
      </w:r>
      <w:r>
        <w:t xml:space="preserve"> (</w:t>
      </w:r>
      <w:r w:rsidRPr="00FE4F39">
        <w:rPr>
          <w:b/>
          <w:bCs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tacrine</w:t>
      </w:r>
      <w:r>
        <w:t xml:space="preserve">, </w:t>
      </w:r>
      <w:r w:rsidRPr="00FE4F39">
        <w:rPr>
          <w:b/>
          <w:bCs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donepezil</w:t>
      </w:r>
      <w:r>
        <w:t xml:space="preserve">, </w:t>
      </w:r>
      <w:r w:rsidRPr="00FE4F39">
        <w:rPr>
          <w:b/>
          <w:bCs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galanthamine</w:t>
      </w:r>
      <w:r>
        <w:t xml:space="preserve">, </w:t>
      </w:r>
      <w:r w:rsidRPr="00FE4F39">
        <w:rPr>
          <w:b/>
          <w:bCs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rivastigmine</w:t>
      </w:r>
      <w:r>
        <w:t xml:space="preserve">) – used in treatment of </w:t>
      </w:r>
      <w:r>
        <w:rPr>
          <w:b/>
          <w:bCs/>
        </w:rPr>
        <w:t>Alzheimer disease</w:t>
      </w:r>
      <w:r>
        <w:t xml:space="preserve"> </w:t>
      </w:r>
      <w:r>
        <w:rPr>
          <w:color w:val="808080"/>
        </w:rPr>
        <w:t>(žr. S11 p.)</w:t>
      </w:r>
    </w:p>
    <w:p w:rsidR="00BD4096" w:rsidRDefault="00BD4096"/>
    <w:p w:rsidR="00BD4096" w:rsidRDefault="00BD4096"/>
    <w:p w:rsidR="00BD4096" w:rsidRDefault="00BD4096">
      <w:pPr>
        <w:pStyle w:val="Nervous5"/>
        <w:ind w:right="7795"/>
      </w:pPr>
      <w:bookmarkStart w:id="5" w:name="_Toc6655484"/>
      <w:r>
        <w:t>Irreversible</w:t>
      </w:r>
      <w:bookmarkEnd w:id="5"/>
    </w:p>
    <w:p w:rsidR="00BD4096" w:rsidRDefault="00BD4096">
      <w:r>
        <w:t xml:space="preserve">- </w:t>
      </w:r>
      <w:r>
        <w:rPr>
          <w:i/>
          <w:iCs/>
        </w:rPr>
        <w:t>covalently bind to acetylcholinesterase</w:t>
      </w:r>
      <w:r>
        <w:t xml:space="preserve"> </w:t>
      </w:r>
      <w:r>
        <w:rPr>
          <w:i/>
          <w:iCs/>
        </w:rPr>
        <w:t>&amp; pseudocholinesterase</w:t>
      </w:r>
      <w:r>
        <w:t>.</w:t>
      </w:r>
    </w:p>
    <w:p w:rsidR="00BD4096" w:rsidRDefault="00BD4096">
      <w:pPr>
        <w:numPr>
          <w:ilvl w:val="0"/>
          <w:numId w:val="26"/>
        </w:numPr>
      </w:pPr>
      <w:r>
        <w:t xml:space="preserve">enzyme molecule is inactivated (activity restoration requires synthesis of new enzyme molecules); </w:t>
      </w:r>
      <w:r>
        <w:rPr>
          <w:b/>
          <w:bCs/>
          <w:color w:val="0000FF"/>
        </w:rPr>
        <w:t>“aging”</w:t>
      </w:r>
      <w:r>
        <w:t xml:space="preserve"> – inactivated enzyme molecule slowly </w:t>
      </w:r>
      <w:r>
        <w:rPr>
          <w:b/>
          <w:bCs/>
          <w:i/>
          <w:iCs/>
        </w:rPr>
        <w:t>releases alkyl group</w:t>
      </w:r>
      <w:r>
        <w:t xml:space="preserve"> and so becomes </w:t>
      </w:r>
      <w:r>
        <w:rPr>
          <w:b/>
          <w:bCs/>
        </w:rPr>
        <w:t>permanently</w:t>
      </w:r>
      <w:r>
        <w:t xml:space="preserve"> inactivated (impossible to reactivate).</w:t>
      </w:r>
    </w:p>
    <w:p w:rsidR="00BD4096" w:rsidRDefault="00BD4096"/>
    <w:p w:rsidR="00BD4096" w:rsidRDefault="00BD4096">
      <w:pPr>
        <w:pStyle w:val="Heading3"/>
        <w:spacing w:after="120"/>
      </w:pPr>
      <w:r>
        <w:rPr>
          <w:highlight w:val="black"/>
        </w:rPr>
        <w:t>cholinergic poisonings</w:t>
      </w:r>
    </w:p>
    <w:p w:rsidR="00BD4096" w:rsidRDefault="00BD4096">
      <w:r>
        <w:rPr>
          <w:b/>
          <w:bCs/>
          <w:smallCaps/>
          <w:color w:val="800080"/>
          <w:highlight w:val="cyan"/>
        </w:rPr>
        <w:t>organophosphates</w:t>
      </w:r>
    </w:p>
    <w:p w:rsidR="00BD4096" w:rsidRDefault="00BD4096">
      <w:pPr>
        <w:numPr>
          <w:ilvl w:val="0"/>
          <w:numId w:val="26"/>
        </w:numPr>
      </w:pPr>
      <w:r>
        <w:t>extremely toxic synthetic agents:</w:t>
      </w:r>
    </w:p>
    <w:p w:rsidR="00BD4096" w:rsidRDefault="00BD4096">
      <w:pPr>
        <w:numPr>
          <w:ilvl w:val="0"/>
          <w:numId w:val="28"/>
        </w:numPr>
      </w:pPr>
      <w:r>
        <w:rPr>
          <w:b/>
          <w:bCs/>
        </w:rPr>
        <w:t>military nerve agents</w:t>
      </w:r>
      <w:r>
        <w:t xml:space="preserve"> (convulsions, breathing muscle paralysis); newer military agents “age” in minutes ÷ seconds.</w:t>
      </w:r>
    </w:p>
    <w:p w:rsidR="00BD4096" w:rsidRDefault="00BD4096">
      <w:pPr>
        <w:numPr>
          <w:ilvl w:val="0"/>
          <w:numId w:val="28"/>
        </w:numPr>
      </w:pPr>
      <w:r>
        <w:rPr>
          <w:b/>
          <w:bCs/>
        </w:rPr>
        <w:t>insecticides</w:t>
      </w:r>
      <w:r>
        <w:t xml:space="preserve"> (e.g. </w:t>
      </w:r>
      <w:r>
        <w:rPr>
          <w:smallCaps/>
        </w:rPr>
        <w:t>parathion, chlorpyrifos, diazinon, malathion, trichlorofon</w:t>
      </w:r>
      <w:r>
        <w:t>)</w:t>
      </w:r>
    </w:p>
    <w:p w:rsidR="00BD4096" w:rsidRDefault="00BD4096">
      <w:pPr>
        <w:numPr>
          <w:ilvl w:val="0"/>
          <w:numId w:val="26"/>
        </w:numPr>
      </w:pPr>
      <w:r>
        <w:t>readily absorbed (even through intact skin).</w:t>
      </w:r>
    </w:p>
    <w:p w:rsidR="00BD4096" w:rsidRDefault="00BD4096">
      <w:pPr>
        <w:numPr>
          <w:ilvl w:val="0"/>
          <w:numId w:val="26"/>
        </w:numPr>
      </w:pPr>
      <w:r>
        <w:t>some are lipid soluble (accumulate).</w:t>
      </w:r>
    </w:p>
    <w:p w:rsidR="00BD4096" w:rsidRDefault="00BD4096">
      <w:pPr>
        <w:numPr>
          <w:ilvl w:val="0"/>
          <w:numId w:val="26"/>
        </w:numPr>
      </w:pPr>
      <w:r>
        <w:rPr>
          <w:u w:val="single"/>
        </w:rPr>
        <w:t>clinical features</w:t>
      </w:r>
      <w:r>
        <w:t xml:space="preserve"> – general </w:t>
      </w:r>
      <w:r w:rsidRPr="004B61C2">
        <w:rPr>
          <w:b/>
          <w:color w:val="0000FF"/>
        </w:rPr>
        <w:t>cholinergic effects</w:t>
      </w:r>
      <w:r>
        <w:t xml:space="preserve"> (muscarinic + nicotinic + CNS);</w:t>
      </w:r>
    </w:p>
    <w:p w:rsidR="00BD4096" w:rsidRDefault="00BD4096">
      <w:pPr>
        <w:numPr>
          <w:ilvl w:val="1"/>
          <w:numId w:val="38"/>
        </w:numPr>
      </w:pPr>
      <w:r>
        <w:t>toxicity manifests when &gt; 50% acetylcholinesterase is inactivated.</w:t>
      </w:r>
    </w:p>
    <w:p w:rsidR="00BD4096" w:rsidRDefault="00BD4096">
      <w:pPr>
        <w:numPr>
          <w:ilvl w:val="1"/>
          <w:numId w:val="38"/>
        </w:numPr>
      </w:pPr>
      <w:r>
        <w:t>garlic-like / petroleum-like odor in patient’s breath.</w:t>
      </w:r>
    </w:p>
    <w:p w:rsidR="00BD4096" w:rsidRDefault="00BD4096">
      <w:pPr>
        <w:numPr>
          <w:ilvl w:val="1"/>
          <w:numId w:val="38"/>
        </w:numPr>
      </w:pPr>
      <w:r>
        <w:t xml:space="preserve">1-3 weeks after initial exposure, </w:t>
      </w:r>
      <w:r>
        <w:rPr>
          <w:b/>
          <w:bCs/>
          <w:color w:val="FF0000"/>
        </w:rPr>
        <w:t>organophosphate-induced delayed polyneuropathy (OPIDP)</w:t>
      </w:r>
      <w:r>
        <w:t xml:space="preserve"> may develop - </w:t>
      </w:r>
      <w:r>
        <w:rPr>
          <w:i/>
          <w:iCs/>
        </w:rPr>
        <w:t>distal dying back axonopathy</w:t>
      </w:r>
      <w:r>
        <w:t xml:space="preserve"> - cramping muscle pain in legs, paresthesias, motor weakness (e.g. foot drop, weakness of intrinsic hand muscles, absent ankle jerk, weakness of hip and knee flexors).</w:t>
      </w:r>
    </w:p>
    <w:p w:rsidR="00BD4096" w:rsidRDefault="00BD4096">
      <w:pPr>
        <w:numPr>
          <w:ilvl w:val="0"/>
          <w:numId w:val="26"/>
        </w:numPr>
      </w:pPr>
      <w:r>
        <w:rPr>
          <w:u w:val="single"/>
        </w:rPr>
        <w:t>confirmatory diagnosis</w:t>
      </w:r>
      <w:r>
        <w:t>:</w:t>
      </w:r>
    </w:p>
    <w:p w:rsidR="00BD4096" w:rsidRDefault="00BD4096">
      <w:pPr>
        <w:numPr>
          <w:ilvl w:val="0"/>
          <w:numId w:val="33"/>
        </w:numPr>
      </w:pPr>
      <w:r w:rsidRPr="004B61C2">
        <w:rPr>
          <w:b/>
          <w:bCs/>
          <w:color w:val="006600"/>
          <w:highlight w:val="yellow"/>
        </w:rPr>
        <w:t>erythrocyte (true) cholinesterase</w:t>
      </w:r>
      <w:r>
        <w:t xml:space="preserve"> – gold standard (reflects enzyme activity in neural tissues) – below 70% of normal.</w:t>
      </w:r>
    </w:p>
    <w:p w:rsidR="00BD4096" w:rsidRDefault="00BD4096">
      <w:pPr>
        <w:numPr>
          <w:ilvl w:val="0"/>
          <w:numId w:val="33"/>
        </w:numPr>
      </w:pPr>
      <w:r>
        <w:rPr>
          <w:b/>
          <w:bCs/>
        </w:rPr>
        <w:t>plasma (pseudo) cholinesterase</w:t>
      </w:r>
      <w:r>
        <w:t xml:space="preserve"> – levels affected by many other conditions.</w:t>
      </w:r>
    </w:p>
    <w:p w:rsidR="00BD4096" w:rsidRDefault="00BD4096">
      <w:pPr>
        <w:numPr>
          <w:ilvl w:val="0"/>
          <w:numId w:val="33"/>
        </w:numPr>
      </w:pPr>
      <w:r>
        <w:rPr>
          <w:b/>
          <w:bCs/>
        </w:rPr>
        <w:t>urine screen</w:t>
      </w:r>
      <w:r>
        <w:t xml:space="preserve"> for metabolites.</w:t>
      </w:r>
    </w:p>
    <w:p w:rsidR="00BD4096" w:rsidRDefault="00BD4096">
      <w:pPr>
        <w:numPr>
          <w:ilvl w:val="0"/>
          <w:numId w:val="34"/>
        </w:numPr>
      </w:pPr>
      <w:r>
        <w:rPr>
          <w:u w:val="single"/>
        </w:rPr>
        <w:t>treatment</w:t>
      </w:r>
      <w:r>
        <w:t>:</w:t>
      </w:r>
    </w:p>
    <w:p w:rsidR="00BD4096" w:rsidRDefault="00BD4096">
      <w:pPr>
        <w:numPr>
          <w:ilvl w:val="0"/>
          <w:numId w:val="35"/>
        </w:numPr>
        <w:rPr>
          <w:b/>
          <w:bCs/>
        </w:rPr>
      </w:pPr>
      <w:r>
        <w:rPr>
          <w:b/>
          <w:bCs/>
        </w:rPr>
        <w:t>ABC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Do not use morphine, aminophylline!</w:t>
      </w:r>
    </w:p>
    <w:p w:rsidR="00BD4096" w:rsidRDefault="00BD4096">
      <w:pPr>
        <w:numPr>
          <w:ilvl w:val="0"/>
          <w:numId w:val="35"/>
        </w:numPr>
      </w:pPr>
      <w:r>
        <w:rPr>
          <w:b/>
          <w:bCs/>
        </w:rPr>
        <w:t>benzodiazepines</w:t>
      </w:r>
      <w:r>
        <w:t xml:space="preserve"> for seizures</w:t>
      </w:r>
    </w:p>
    <w:p w:rsidR="00BD4096" w:rsidRDefault="00BD4096">
      <w:pPr>
        <w:numPr>
          <w:ilvl w:val="0"/>
          <w:numId w:val="35"/>
        </w:numPr>
      </w:pPr>
      <w:r>
        <w:rPr>
          <w:b/>
          <w:bCs/>
        </w:rPr>
        <w:t>decontamination</w:t>
      </w:r>
      <w:r>
        <w:t xml:space="preserve"> (avoid self-contamination - wear protective clothing, masks, gloves!) – </w:t>
      </w:r>
      <w:r>
        <w:rPr>
          <w:u w:val="single" w:color="FF0000"/>
        </w:rPr>
        <w:t>gastric lavage</w:t>
      </w:r>
      <w:r>
        <w:t xml:space="preserve"> with charcoal, skin flushing with water and soap.</w:t>
      </w:r>
    </w:p>
    <w:p w:rsidR="00BD4096" w:rsidRDefault="00BD4096">
      <w:pPr>
        <w:numPr>
          <w:ilvl w:val="0"/>
          <w:numId w:val="35"/>
        </w:numPr>
      </w:pPr>
      <w:r>
        <w:rPr>
          <w:b/>
          <w:bCs/>
          <w:smallCaps/>
        </w:rPr>
        <w:t>antidotes</w:t>
      </w:r>
      <w:r>
        <w:t>:</w:t>
      </w:r>
    </w:p>
    <w:p w:rsidR="00BD4096" w:rsidRDefault="00BD4096">
      <w:pPr>
        <w:spacing w:before="120"/>
        <w:ind w:left="2160"/>
      </w:pPr>
      <w:r w:rsidRPr="00FE4F39">
        <w:rPr>
          <w:b/>
          <w:bCs/>
          <w:caps/>
          <w:color w:val="FF00F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atropine</w:t>
      </w:r>
      <w:r>
        <w:t xml:space="preserve"> in high doses (1-2 mg IM q1h) can reverse many </w:t>
      </w:r>
      <w:r>
        <w:rPr>
          <w:b/>
          <w:bCs/>
        </w:rPr>
        <w:t>muscarinic</w:t>
      </w:r>
      <w:r>
        <w:t xml:space="preserve"> and </w:t>
      </w:r>
      <w:r>
        <w:rPr>
          <w:b/>
          <w:bCs/>
        </w:rPr>
        <w:t>CNS</w:t>
      </w:r>
      <w:r>
        <w:t xml:space="preserve"> effects.</w:t>
      </w:r>
    </w:p>
    <w:p w:rsidR="00BD4096" w:rsidRDefault="00BD4096">
      <w:pPr>
        <w:numPr>
          <w:ilvl w:val="3"/>
          <w:numId w:val="35"/>
        </w:numPr>
      </w:pPr>
      <w:r>
        <w:t>tachycardia is not contraindication.</w:t>
      </w:r>
    </w:p>
    <w:p w:rsidR="00BD4096" w:rsidRDefault="00BD4096">
      <w:pPr>
        <w:numPr>
          <w:ilvl w:val="3"/>
          <w:numId w:val="35"/>
        </w:numPr>
      </w:pPr>
      <w:r>
        <w:t>end point for atropine administration is drying of bronchial secretions.</w:t>
      </w:r>
    </w:p>
    <w:p w:rsidR="00BD4096" w:rsidRDefault="00BD4096"/>
    <w:p w:rsidR="00BD4096" w:rsidRDefault="00BD4096">
      <w:pPr>
        <w:ind w:left="2160"/>
      </w:pPr>
      <w:r>
        <w:rPr>
          <w:highlight w:val="yellow"/>
        </w:rPr>
        <w:t>Acetylcholinesterase reactivation</w:t>
      </w:r>
      <w:r>
        <w:t xml:space="preserve"> – </w:t>
      </w:r>
      <w:r w:rsidRPr="00FE4F39">
        <w:rPr>
          <w:b/>
          <w:bCs/>
          <w:caps/>
          <w:color w:val="FF00F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pralidoxime</w:t>
      </w:r>
      <w:r>
        <w:t xml:space="preserve"> (</w:t>
      </w:r>
      <w:r w:rsidRPr="00FE4F39">
        <w:rPr>
          <w:b/>
          <w:bCs/>
          <w:caps/>
          <w:color w:val="FF00F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PAM</w:t>
      </w:r>
      <w:r>
        <w:t>) 1 g IV:</w:t>
      </w:r>
    </w:p>
    <w:p w:rsidR="00BD4096" w:rsidRDefault="00BD4096">
      <w:pPr>
        <w:numPr>
          <w:ilvl w:val="3"/>
          <w:numId w:val="36"/>
        </w:numPr>
      </w:pPr>
      <w:r>
        <w:t>effective only if given before “aging” (but late presentation does not preclude administration).</w:t>
      </w:r>
    </w:p>
    <w:p w:rsidR="00BD4096" w:rsidRDefault="00BD4096">
      <w:pPr>
        <w:numPr>
          <w:ilvl w:val="3"/>
          <w:numId w:val="36"/>
        </w:numPr>
      </w:pPr>
      <w:r>
        <w:t xml:space="preserve">acts at </w:t>
      </w:r>
      <w:r>
        <w:rPr>
          <w:b/>
          <w:bCs/>
        </w:rPr>
        <w:t>nicotinic</w:t>
      </w:r>
      <w:r>
        <w:t xml:space="preserve"> receptors; cannot reverse CNS effects (drug molecule has charged group).</w:t>
      </w:r>
    </w:p>
    <w:p w:rsidR="00BD4096" w:rsidRDefault="00BD4096"/>
    <w:p w:rsidR="00BD4096" w:rsidRDefault="00BD4096">
      <w:pPr>
        <w:pStyle w:val="Heading1"/>
      </w:pPr>
      <w:r>
        <w:rPr>
          <w:highlight w:val="cyan"/>
        </w:rPr>
        <w:t>carbamates</w:t>
      </w:r>
    </w:p>
    <w:p w:rsidR="00BD4096" w:rsidRDefault="00BD4096">
      <w:r>
        <w:t xml:space="preserve">≈ </w:t>
      </w:r>
      <w:r>
        <w:rPr>
          <w:smallCaps/>
        </w:rPr>
        <w:t>organophosphates</w:t>
      </w:r>
      <w:r>
        <w:t>; differences:</w:t>
      </w:r>
    </w:p>
    <w:p w:rsidR="00BD4096" w:rsidRDefault="00BD4096">
      <w:pPr>
        <w:numPr>
          <w:ilvl w:val="0"/>
          <w:numId w:val="37"/>
        </w:numPr>
      </w:pPr>
      <w:r>
        <w:rPr>
          <w:b/>
          <w:bCs/>
        </w:rPr>
        <w:t>do not penetrate BBB</w:t>
      </w:r>
      <w:r>
        <w:t xml:space="preserve"> – small CNS toxicity.</w:t>
      </w:r>
    </w:p>
    <w:p w:rsidR="00BD4096" w:rsidRDefault="00BD4096">
      <w:pPr>
        <w:numPr>
          <w:ilvl w:val="0"/>
          <w:numId w:val="37"/>
        </w:numPr>
      </w:pPr>
      <w:r>
        <w:rPr>
          <w:b/>
          <w:bCs/>
        </w:rPr>
        <w:t>spontaneously hydrolyze</w:t>
      </w:r>
      <w:r>
        <w:t>.</w:t>
      </w:r>
    </w:p>
    <w:p w:rsidR="00BD4096" w:rsidRDefault="00BD4096"/>
    <w:p w:rsidR="00BD4096" w:rsidRDefault="00BD4096"/>
    <w:p w:rsidR="00BD4096" w:rsidRDefault="00BD4096">
      <w:pPr>
        <w:pStyle w:val="Heading3"/>
        <w:spacing w:after="120"/>
        <w:rPr>
          <w:color w:val="FFFF99"/>
          <w:highlight w:val="black"/>
        </w:rPr>
      </w:pPr>
      <w:r>
        <w:rPr>
          <w:color w:val="FFFF99"/>
          <w:highlight w:val="black"/>
        </w:rPr>
        <w:t>Therapeutic agents</w:t>
      </w:r>
    </w:p>
    <w:p w:rsidR="00BD4096" w:rsidRDefault="00BD4096">
      <w:pPr>
        <w:ind w:left="720"/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Echothiophate</w:t>
      </w:r>
    </w:p>
    <w:p w:rsidR="00BD4096" w:rsidRDefault="00BD4096">
      <w:pPr>
        <w:ind w:left="720"/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Isoflurophate</w:t>
      </w:r>
      <w:r>
        <w:t xml:space="preserve"> (s. 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DFP</w:t>
      </w:r>
      <w:r>
        <w:t>)</w:t>
      </w:r>
    </w:p>
    <w:p w:rsidR="00BD4096" w:rsidRDefault="00BD4096">
      <w:pPr>
        <w:ind w:left="720"/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demecarium</w:t>
      </w:r>
    </w:p>
    <w:p w:rsidR="00BD4096" w:rsidRDefault="00BD4096">
      <w:pPr>
        <w:numPr>
          <w:ilvl w:val="0"/>
          <w:numId w:val="32"/>
        </w:numPr>
      </w:pPr>
      <w:r>
        <w:t xml:space="preserve">used as </w:t>
      </w:r>
      <w:r>
        <w:rPr>
          <w:i/>
          <w:iCs/>
        </w:rPr>
        <w:t>ophthalmic ointments</w:t>
      </w:r>
      <w:r>
        <w:t xml:space="preserve"> to treat open-angle </w:t>
      </w:r>
      <w:r>
        <w:rPr>
          <w:b/>
          <w:bCs/>
        </w:rPr>
        <w:t>glaucoma</w:t>
      </w:r>
      <w:r>
        <w:t xml:space="preserve"> (effect lasts up to 1 week).</w:t>
      </w:r>
    </w:p>
    <w:p w:rsidR="00BD4096" w:rsidRDefault="00BD4096">
      <w:pPr>
        <w:numPr>
          <w:ilvl w:val="0"/>
          <w:numId w:val="29"/>
        </w:numPr>
      </w:pPr>
      <w:r>
        <w:t>DFP “ages” in 6-8 hours.</w:t>
      </w:r>
    </w:p>
    <w:p w:rsidR="00BD4096" w:rsidRDefault="00BD4096"/>
    <w:p w:rsidR="00332D8C" w:rsidRDefault="00332D8C"/>
    <w:p w:rsidR="00332D8C" w:rsidRDefault="00332D8C"/>
    <w:p w:rsidR="00BD4096" w:rsidRDefault="00BD4096">
      <w:pPr>
        <w:pStyle w:val="Antrat"/>
        <w:rPr>
          <w:caps w:val="0"/>
        </w:rPr>
      </w:pPr>
      <w:bookmarkStart w:id="6" w:name="_Toc6655485"/>
      <w:r>
        <w:t xml:space="preserve">Cholinergic Antagonists </w:t>
      </w:r>
      <w:r>
        <w:rPr>
          <w:caps w:val="0"/>
        </w:rPr>
        <w:t>(s. anticholinergics)</w:t>
      </w:r>
      <w:bookmarkEnd w:id="6"/>
    </w:p>
    <w:p w:rsidR="00BD4096" w:rsidRDefault="00BD4096">
      <w:pPr>
        <w:spacing w:before="120" w:after="120"/>
        <w:jc w:val="right"/>
      </w:pPr>
      <w:r>
        <w:rPr>
          <w:b/>
          <w:bCs/>
          <w:smallCaps/>
          <w:highlight w:val="lightGray"/>
        </w:rPr>
        <w:t>Neuromuscular blockers</w:t>
      </w:r>
      <w:r>
        <w:t xml:space="preserve"> – see 3905 p. </w:t>
      </w:r>
      <w:r>
        <w:rPr>
          <w:color w:val="808080"/>
        </w:rPr>
        <w:t>(</w:t>
      </w:r>
      <w:r>
        <w:rPr>
          <w:smallCaps/>
          <w:color w:val="808080"/>
        </w:rPr>
        <w:t>intensive care</w:t>
      </w:r>
      <w:r>
        <w:rPr>
          <w:color w:val="808080"/>
        </w:rPr>
        <w:t>)</w:t>
      </w:r>
    </w:p>
    <w:p w:rsidR="00BD4096" w:rsidRDefault="00BD4096">
      <w:pPr>
        <w:pStyle w:val="Nervous1"/>
      </w:pPr>
      <w:bookmarkStart w:id="7" w:name="_Toc6655486"/>
      <w:r>
        <w:t>Antimuscarinic agents</w:t>
      </w:r>
      <w:bookmarkEnd w:id="7"/>
    </w:p>
    <w:p w:rsidR="00BD4096" w:rsidRDefault="00BD4096">
      <w:pPr>
        <w:rPr>
          <w:lang w:val="en-GB"/>
        </w:rPr>
      </w:pPr>
      <w:r>
        <w:rPr>
          <w:caps/>
          <w:u w:val="single"/>
          <w:lang w:val="en-GB"/>
        </w:rPr>
        <w:t>Antimuscarinic</w:t>
      </w:r>
      <w:r>
        <w:rPr>
          <w:u w:val="single"/>
          <w:lang w:val="en-GB"/>
        </w:rPr>
        <w:t xml:space="preserve"> effects</w:t>
      </w:r>
      <w:r>
        <w:rPr>
          <w:lang w:val="en-GB"/>
        </w:rPr>
        <w:t>:</w:t>
      </w:r>
    </w:p>
    <w:p w:rsidR="00BD4096" w:rsidRDefault="00BD4096">
      <w:pPr>
        <w:numPr>
          <w:ilvl w:val="0"/>
          <w:numId w:val="40"/>
        </w:numPr>
        <w:rPr>
          <w:lang w:val="en-GB"/>
        </w:rPr>
      </w:pPr>
      <w:r>
        <w:rPr>
          <w:b/>
          <w:bCs/>
          <w:lang w:val="en-GB"/>
        </w:rPr>
        <w:t xml:space="preserve">Mydriasis </w:t>
      </w:r>
      <w:r>
        <w:rPr>
          <w:lang w:val="en-GB"/>
        </w:rPr>
        <w:t>(photophobia - “</w:t>
      </w:r>
      <w:r>
        <w:rPr>
          <w:color w:val="0000FF"/>
          <w:lang w:val="en-GB"/>
        </w:rPr>
        <w:t>blind as bat</w:t>
      </w:r>
      <w:r>
        <w:rPr>
          <w:lang w:val="en-GB"/>
        </w:rPr>
        <w:t>”),</w:t>
      </w:r>
      <w:r>
        <w:rPr>
          <w:b/>
          <w:bCs/>
          <w:lang w:val="en-GB"/>
        </w:rPr>
        <w:t xml:space="preserve"> cycloplegia</w:t>
      </w:r>
      <w:r>
        <w:rPr>
          <w:lang w:val="en-GB"/>
        </w:rPr>
        <w:t xml:space="preserve"> (blurring of near vision, intraocular pressure↑ - </w:t>
      </w:r>
      <w:r>
        <w:rPr>
          <w:color w:val="FF0000"/>
          <w:lang w:val="en-GB"/>
        </w:rPr>
        <w:t>contraindicated in glaucoma and elderly individuals</w:t>
      </w:r>
      <w:r>
        <w:rPr>
          <w:lang w:val="en-GB"/>
        </w:rPr>
        <w:t>!!!)</w:t>
      </w:r>
    </w:p>
    <w:p w:rsidR="00BD4096" w:rsidRDefault="00BD4096" w:rsidP="007C6DE2">
      <w:pPr>
        <w:numPr>
          <w:ilvl w:val="0"/>
          <w:numId w:val="40"/>
        </w:numPr>
        <w:spacing w:before="60"/>
        <w:ind w:left="714" w:hanging="357"/>
        <w:rPr>
          <w:lang w:val="en-GB"/>
        </w:rPr>
      </w:pPr>
      <w:r>
        <w:rPr>
          <w:b/>
          <w:bCs/>
          <w:lang w:val="en-GB"/>
        </w:rPr>
        <w:t>GI activity</w:t>
      </w:r>
      <w:r w:rsidRPr="00627E95">
        <w:rPr>
          <w:bCs/>
          <w:lang w:val="en-GB"/>
        </w:rPr>
        <w:t>↓↓↓</w:t>
      </w:r>
      <w:r>
        <w:rPr>
          <w:lang w:val="en-GB"/>
        </w:rPr>
        <w:t xml:space="preserve"> (most potent antispasmodics!) → constipation, paralytic ileus; HCl production↓ depends specifically on M</w:t>
      </w:r>
      <w:r>
        <w:rPr>
          <w:vertAlign w:val="subscript"/>
          <w:lang w:val="en-GB"/>
        </w:rPr>
        <w:t>1</w:t>
      </w:r>
      <w:r>
        <w:rPr>
          <w:lang w:val="en-GB"/>
        </w:rPr>
        <w:t xml:space="preserve"> blockade.</w:t>
      </w:r>
    </w:p>
    <w:p w:rsidR="00BD4096" w:rsidRDefault="00BD4096" w:rsidP="007C6DE2">
      <w:pPr>
        <w:numPr>
          <w:ilvl w:val="0"/>
          <w:numId w:val="40"/>
        </w:numPr>
        <w:spacing w:before="60"/>
        <w:ind w:left="714" w:hanging="357"/>
        <w:rPr>
          <w:lang w:val="en-GB"/>
        </w:rPr>
      </w:pPr>
      <w:r>
        <w:rPr>
          <w:b/>
          <w:bCs/>
          <w:lang w:val="en-GB"/>
        </w:rPr>
        <w:t>Urinary bladder activity</w:t>
      </w:r>
      <w:r w:rsidRPr="00627E95">
        <w:rPr>
          <w:bCs/>
          <w:lang w:val="en-GB"/>
        </w:rPr>
        <w:t>↓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→ urinary retention </w:t>
      </w:r>
      <w:r>
        <w:rPr>
          <w:color w:val="808080"/>
          <w:lang w:val="en-GB"/>
        </w:rPr>
        <w:t>(occasionally used for enuresis treatment)</w:t>
      </w:r>
    </w:p>
    <w:p w:rsidR="00BD4096" w:rsidRDefault="00BD4096" w:rsidP="007C6DE2">
      <w:pPr>
        <w:numPr>
          <w:ilvl w:val="0"/>
          <w:numId w:val="40"/>
        </w:numPr>
        <w:spacing w:before="60"/>
        <w:ind w:left="714" w:hanging="357"/>
        <w:rPr>
          <w:lang w:val="en-GB"/>
        </w:rPr>
      </w:pPr>
      <w:r>
        <w:rPr>
          <w:lang w:val="en-GB"/>
        </w:rPr>
        <w:t xml:space="preserve">Bradycardia (at </w:t>
      </w:r>
      <w:r>
        <w:rPr>
          <w:i/>
          <w:iCs/>
          <w:lang w:val="en-GB"/>
        </w:rPr>
        <w:t>small doses</w:t>
      </w:r>
      <w:r>
        <w:rPr>
          <w:lang w:val="en-GB"/>
        </w:rPr>
        <w:t xml:space="preserve"> – blockade of M</w:t>
      </w:r>
      <w:r>
        <w:rPr>
          <w:vertAlign w:val="subscript"/>
          <w:lang w:val="en-GB"/>
        </w:rPr>
        <w:t>1</w:t>
      </w:r>
      <w:r>
        <w:rPr>
          <w:lang w:val="en-GB"/>
        </w:rPr>
        <w:t xml:space="preserve"> on inhibitory prejunctional neurons, medullary stimulation of cardioinhibitory center) → </w:t>
      </w:r>
      <w:r>
        <w:rPr>
          <w:b/>
          <w:bCs/>
          <w:lang w:val="en-GB"/>
        </w:rPr>
        <w:t>tachycardia</w:t>
      </w:r>
      <w:r>
        <w:rPr>
          <w:lang w:val="en-GB"/>
        </w:rPr>
        <w:t xml:space="preserve"> (at </w:t>
      </w:r>
      <w:r>
        <w:rPr>
          <w:i/>
          <w:iCs/>
          <w:lang w:val="en-GB"/>
        </w:rPr>
        <w:t>atropine doses ≥ 1 mg</w:t>
      </w:r>
      <w:r>
        <w:rPr>
          <w:lang w:val="en-GB"/>
        </w:rPr>
        <w:t xml:space="preserve"> – higher than ordinary doses); BP is unaffected or ↑ (at toxic doses, cutaneous vasodilation – “</w:t>
      </w:r>
      <w:r>
        <w:rPr>
          <w:color w:val="0000FF"/>
          <w:lang w:val="en-GB"/>
        </w:rPr>
        <w:t>red as beet</w:t>
      </w:r>
      <w:r>
        <w:rPr>
          <w:lang w:val="en-GB"/>
        </w:rPr>
        <w:t>”).</w:t>
      </w:r>
    </w:p>
    <w:p w:rsidR="00BD4096" w:rsidRDefault="00BD4096" w:rsidP="007C6DE2">
      <w:pPr>
        <w:numPr>
          <w:ilvl w:val="0"/>
          <w:numId w:val="40"/>
        </w:numPr>
        <w:spacing w:before="60"/>
        <w:ind w:left="714" w:hanging="357"/>
        <w:rPr>
          <w:lang w:val="en-GB"/>
        </w:rPr>
      </w:pPr>
      <w:r>
        <w:rPr>
          <w:b/>
          <w:bCs/>
          <w:lang w:val="en-GB"/>
        </w:rPr>
        <w:t xml:space="preserve">Xerostomia </w:t>
      </w:r>
      <w:r>
        <w:rPr>
          <w:lang w:val="en-GB"/>
        </w:rPr>
        <w:t>(“</w:t>
      </w:r>
      <w:r>
        <w:rPr>
          <w:color w:val="0000FF"/>
          <w:lang w:val="en-GB"/>
        </w:rPr>
        <w:t>dry as bone</w:t>
      </w:r>
      <w:r>
        <w:rPr>
          <w:lang w:val="en-GB"/>
        </w:rPr>
        <w:t xml:space="preserve">”), </w:t>
      </w:r>
      <w:r>
        <w:rPr>
          <w:b/>
          <w:bCs/>
          <w:lang w:val="en-GB"/>
        </w:rPr>
        <w:t>sweating↓</w:t>
      </w:r>
      <w:r>
        <w:rPr>
          <w:lang w:val="en-GB"/>
        </w:rPr>
        <w:t xml:space="preserve"> (→ </w:t>
      </w:r>
      <w:r w:rsidRPr="00032E71">
        <w:rPr>
          <w:b/>
          <w:lang w:val="en-GB"/>
        </w:rPr>
        <w:t>body temperature</w:t>
      </w:r>
      <w:r>
        <w:rPr>
          <w:lang w:val="en-GB"/>
        </w:rPr>
        <w:t>↑ - “</w:t>
      </w:r>
      <w:r>
        <w:rPr>
          <w:color w:val="0000FF"/>
          <w:lang w:val="en-GB"/>
        </w:rPr>
        <w:t>hot as Hades</w:t>
      </w:r>
      <w:r>
        <w:rPr>
          <w:lang w:val="en-GB"/>
        </w:rPr>
        <w:t xml:space="preserve">”), </w:t>
      </w:r>
      <w:r>
        <w:rPr>
          <w:b/>
          <w:bCs/>
          <w:lang w:val="en-GB"/>
        </w:rPr>
        <w:t>xerophthalmia</w:t>
      </w:r>
      <w:r>
        <w:rPr>
          <w:lang w:val="en-GB"/>
        </w:rPr>
        <w:t xml:space="preserve"> (“</w:t>
      </w:r>
      <w:r>
        <w:rPr>
          <w:color w:val="0000FF"/>
          <w:lang w:val="en-GB"/>
        </w:rPr>
        <w:t>sandy eyes</w:t>
      </w:r>
      <w:r>
        <w:rPr>
          <w:lang w:val="en-GB"/>
        </w:rPr>
        <w:t>”).</w:t>
      </w:r>
    </w:p>
    <w:p w:rsidR="00BD4096" w:rsidRDefault="00BD4096" w:rsidP="007C6DE2">
      <w:pPr>
        <w:numPr>
          <w:ilvl w:val="0"/>
          <w:numId w:val="40"/>
        </w:numPr>
        <w:spacing w:before="60"/>
        <w:ind w:left="714" w:hanging="357"/>
        <w:rPr>
          <w:lang w:val="en-GB"/>
        </w:rPr>
      </w:pPr>
      <w:r>
        <w:rPr>
          <w:lang w:val="en-GB"/>
        </w:rPr>
        <w:t>CNS (at toxic doses, e.g. &gt; 10 mg atropine) – “</w:t>
      </w:r>
      <w:r>
        <w:rPr>
          <w:color w:val="0000FF"/>
          <w:lang w:val="en-GB"/>
        </w:rPr>
        <w:t>mad as hatter</w:t>
      </w:r>
      <w:r>
        <w:rPr>
          <w:lang w:val="en-GB"/>
        </w:rPr>
        <w:t xml:space="preserve">”: </w:t>
      </w:r>
      <w:r>
        <w:rPr>
          <w:b/>
          <w:bCs/>
          <w:lang w:val="en-GB"/>
        </w:rPr>
        <w:t xml:space="preserve">agitation, confusion, </w:t>
      </w:r>
      <w:r w:rsidR="00EC71E1">
        <w:rPr>
          <w:b/>
          <w:bCs/>
          <w:lang w:val="en-GB"/>
        </w:rPr>
        <w:t xml:space="preserve">delirium with </w:t>
      </w:r>
      <w:r>
        <w:rPr>
          <w:b/>
          <w:bCs/>
          <w:lang w:val="en-GB"/>
        </w:rPr>
        <w:t>hallucinations</w:t>
      </w:r>
      <w:r>
        <w:rPr>
          <w:lang w:val="en-GB"/>
        </w:rPr>
        <w:t xml:space="preserve">, </w:t>
      </w:r>
      <w:r w:rsidR="00032E71" w:rsidRPr="00032E71">
        <w:rPr>
          <w:b/>
          <w:lang w:val="en-GB"/>
        </w:rPr>
        <w:t>amnesia</w:t>
      </w:r>
      <w:r w:rsidR="00032E71">
        <w:rPr>
          <w:lang w:val="en-GB"/>
        </w:rPr>
        <w:t xml:space="preserve">, </w:t>
      </w:r>
      <w:r w:rsidR="00032E71" w:rsidRPr="00032E71">
        <w:rPr>
          <w:b/>
          <w:lang w:val="en-GB"/>
        </w:rPr>
        <w:t>psychosis</w:t>
      </w:r>
      <w:r w:rsidR="00032E71">
        <w:rPr>
          <w:lang w:val="en-GB"/>
        </w:rPr>
        <w:t xml:space="preserve">, </w:t>
      </w:r>
      <w:r w:rsidR="00482576" w:rsidRPr="00482576">
        <w:rPr>
          <w:b/>
          <w:lang w:val="en-GB"/>
        </w:rPr>
        <w:t>seizures</w:t>
      </w:r>
      <w:r w:rsidR="00482576">
        <w:rPr>
          <w:lang w:val="en-GB"/>
        </w:rPr>
        <w:t xml:space="preserve">, </w:t>
      </w:r>
      <w:r>
        <w:rPr>
          <w:b/>
          <w:bCs/>
          <w:lang w:val="en-GB"/>
        </w:rPr>
        <w:t>coma</w:t>
      </w:r>
      <w:r>
        <w:rPr>
          <w:lang w:val="en-GB"/>
        </w:rPr>
        <w:t xml:space="preserve">, </w:t>
      </w:r>
      <w:r>
        <w:rPr>
          <w:b/>
          <w:bCs/>
          <w:lang w:val="en-GB"/>
        </w:rPr>
        <w:t>cardiorespiratory collapse</w:t>
      </w:r>
      <w:r w:rsidR="00482576">
        <w:rPr>
          <w:lang w:val="en-GB"/>
        </w:rPr>
        <w:t xml:space="preserve">, </w:t>
      </w:r>
      <w:r w:rsidR="00482576" w:rsidRPr="00482576">
        <w:rPr>
          <w:color w:val="FF0000"/>
          <w:lang w:val="en-GB"/>
        </w:rPr>
        <w:t>death</w:t>
      </w:r>
      <w:r w:rsidR="00482576">
        <w:rPr>
          <w:lang w:val="en-GB"/>
        </w:rPr>
        <w:t>.</w:t>
      </w:r>
    </w:p>
    <w:p w:rsidR="00BD4096" w:rsidRDefault="00BD4096">
      <w:pPr>
        <w:rPr>
          <w:lang w:val="en-GB"/>
        </w:rPr>
      </w:pPr>
    </w:p>
    <w:p w:rsidR="00BD4096" w:rsidRDefault="00BD4096">
      <w:pPr>
        <w:rPr>
          <w:lang w:val="en-GB"/>
        </w:rPr>
      </w:pPr>
    </w:p>
    <w:p w:rsidR="00BD4096" w:rsidRDefault="00BD4096">
      <w:pPr>
        <w:rPr>
          <w:lang w:val="en-GB"/>
        </w:rPr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Atropine</w:t>
      </w:r>
      <w:r>
        <w:rPr>
          <w:lang w:val="en-GB"/>
        </w:rPr>
        <w:t xml:space="preserve"> (</w:t>
      </w:r>
      <w:r>
        <w:rPr>
          <w:color w:val="000000"/>
        </w:rPr>
        <w:t>racemic mixture of d- and l-</w:t>
      </w:r>
      <w:r>
        <w:rPr>
          <w:smallCaps/>
          <w:color w:val="000000"/>
        </w:rPr>
        <w:t>hyoscyamine</w:t>
      </w:r>
      <w:r>
        <w:rPr>
          <w:color w:val="000000"/>
        </w:rPr>
        <w:t xml:space="preserve">; </w:t>
      </w:r>
      <w:r>
        <w:rPr>
          <w:lang w:val="en-GB"/>
        </w:rPr>
        <w:t xml:space="preserve">alkaloid of </w:t>
      </w:r>
      <w:r>
        <w:rPr>
          <w:i/>
          <w:iCs/>
          <w:lang w:val="en-GB"/>
        </w:rPr>
        <w:t>Atropa belladonna</w:t>
      </w:r>
      <w:r>
        <w:rPr>
          <w:lang w:val="en-GB"/>
        </w:rPr>
        <w:t>*, s. deadly nightshade) – reversible competitive Acch antagonist at M receptors (at very high concentrations – also at N receptors).</w:t>
      </w:r>
    </w:p>
    <w:p w:rsidR="00BD4096" w:rsidRDefault="00BD4096">
      <w:pPr>
        <w:ind w:left="2880"/>
        <w:rPr>
          <w:lang w:val="en-GB"/>
        </w:rPr>
      </w:pPr>
      <w:r>
        <w:rPr>
          <w:lang w:val="en-GB"/>
        </w:rPr>
        <w:t>*</w:t>
      </w:r>
      <w:r>
        <w:t xml:space="preserve"> belladonna alkaloids were used in past by women who wanted large pupils as sign of beauty (</w:t>
      </w:r>
      <w:r>
        <w:rPr>
          <w:i/>
          <w:iCs/>
        </w:rPr>
        <w:t>bella</w:t>
      </w:r>
      <w:r>
        <w:t xml:space="preserve"> </w:t>
      </w:r>
      <w:r>
        <w:rPr>
          <w:i/>
          <w:iCs/>
        </w:rPr>
        <w:t>donna</w:t>
      </w:r>
      <w:r>
        <w:t>).</w:t>
      </w:r>
    </w:p>
    <w:p w:rsidR="00BD4096" w:rsidRDefault="00BD4096">
      <w:pPr>
        <w:numPr>
          <w:ilvl w:val="0"/>
          <w:numId w:val="39"/>
        </w:numPr>
        <w:rPr>
          <w:lang w:val="en-GB"/>
        </w:rPr>
      </w:pPr>
      <w:r>
        <w:rPr>
          <w:lang w:val="en-GB"/>
        </w:rPr>
        <w:t>poorly absorbed orally.</w:t>
      </w:r>
    </w:p>
    <w:p w:rsidR="00BD4096" w:rsidRDefault="00BD4096">
      <w:pPr>
        <w:numPr>
          <w:ilvl w:val="0"/>
          <w:numId w:val="39"/>
        </w:numPr>
        <w:rPr>
          <w:lang w:val="en-GB"/>
        </w:rPr>
      </w:pPr>
      <w:r>
        <w:rPr>
          <w:lang w:val="en-GB"/>
        </w:rPr>
        <w:t xml:space="preserve">acts both </w:t>
      </w:r>
      <w:r>
        <w:rPr>
          <w:b/>
          <w:bCs/>
          <w:i/>
          <w:iCs/>
          <w:color w:val="800000"/>
          <w:lang w:val="en-GB"/>
        </w:rPr>
        <w:t>centrally</w:t>
      </w:r>
      <w:r>
        <w:rPr>
          <w:lang w:val="en-GB"/>
        </w:rPr>
        <w:t xml:space="preserve"> and </w:t>
      </w:r>
      <w:r>
        <w:rPr>
          <w:b/>
          <w:bCs/>
          <w:i/>
          <w:iCs/>
          <w:color w:val="800000"/>
          <w:lang w:val="en-GB"/>
        </w:rPr>
        <w:t>peripherally</w:t>
      </w:r>
      <w:r>
        <w:rPr>
          <w:lang w:val="en-GB"/>
        </w:rPr>
        <w:t>.</w:t>
      </w:r>
    </w:p>
    <w:p w:rsidR="00BD4096" w:rsidRDefault="00BD4096">
      <w:pPr>
        <w:numPr>
          <w:ilvl w:val="0"/>
          <w:numId w:val="39"/>
        </w:numPr>
        <w:rPr>
          <w:lang w:val="en-GB"/>
        </w:rPr>
      </w:pPr>
      <w:r>
        <w:rPr>
          <w:lang w:val="en-GB"/>
        </w:rPr>
        <w:t>duration of action ≈ 4 hours (if placed topically in eye ≈ days).</w:t>
      </w:r>
    </w:p>
    <w:p w:rsidR="00BD4096" w:rsidRDefault="00BD4096">
      <w:pPr>
        <w:numPr>
          <w:ilvl w:val="0"/>
          <w:numId w:val="39"/>
        </w:numPr>
        <w:rPr>
          <w:lang w:val="en-GB"/>
        </w:rPr>
      </w:pPr>
      <w:r>
        <w:rPr>
          <w:u w:val="single"/>
          <w:lang w:val="en-GB"/>
        </w:rPr>
        <w:t>clinical use</w:t>
      </w:r>
      <w:r>
        <w:rPr>
          <w:lang w:val="en-GB"/>
        </w:rPr>
        <w:t>:</w:t>
      </w:r>
    </w:p>
    <w:p w:rsidR="00BD4096" w:rsidRDefault="00BD4096">
      <w:pPr>
        <w:numPr>
          <w:ilvl w:val="1"/>
          <w:numId w:val="39"/>
        </w:numPr>
        <w:rPr>
          <w:lang w:val="en-GB"/>
        </w:rPr>
      </w:pPr>
      <w:r>
        <w:rPr>
          <w:lang w:val="en-GB"/>
        </w:rPr>
        <w:t xml:space="preserve">ophthalmology (topical) – </w:t>
      </w:r>
      <w:r>
        <w:rPr>
          <w:b/>
          <w:bCs/>
          <w:lang w:val="en-GB"/>
        </w:rPr>
        <w:t>mydriasis &amp; cycloplegia production</w:t>
      </w:r>
      <w:r>
        <w:rPr>
          <w:lang w:val="en-GB"/>
        </w:rPr>
        <w:t xml:space="preserve"> for </w:t>
      </w:r>
      <w:r>
        <w:rPr>
          <w:i/>
          <w:iCs/>
          <w:lang w:val="en-GB"/>
        </w:rPr>
        <w:t>measurement of refractive errors</w:t>
      </w:r>
      <w:r>
        <w:rPr>
          <w:lang w:val="en-GB"/>
        </w:rPr>
        <w:t xml:space="preserve"> without interference by accomodative lens capacity.</w:t>
      </w:r>
    </w:p>
    <w:p w:rsidR="00BD4096" w:rsidRDefault="00BD4096">
      <w:pPr>
        <w:ind w:left="2160"/>
        <w:rPr>
          <w:lang w:val="en-GB"/>
        </w:rPr>
      </w:pPr>
      <w:r>
        <w:rPr>
          <w:lang w:val="en-GB"/>
        </w:rPr>
        <w:t xml:space="preserve">N.B. if cycloplegia is not required, use </w:t>
      </w:r>
      <w:r>
        <w:rPr>
          <w:color w:val="0000FF"/>
          <w:lang w:val="en-GB"/>
        </w:rPr>
        <w:t>α-adrenergic mydriatics</w:t>
      </w:r>
      <w:r>
        <w:rPr>
          <w:lang w:val="en-GB"/>
        </w:rPr>
        <w:t>.</w:t>
      </w:r>
    </w:p>
    <w:p w:rsidR="00BD4096" w:rsidRDefault="00BD4096">
      <w:pPr>
        <w:numPr>
          <w:ilvl w:val="1"/>
          <w:numId w:val="39"/>
        </w:numPr>
        <w:rPr>
          <w:lang w:val="en-GB"/>
        </w:rPr>
      </w:pPr>
      <w:r>
        <w:rPr>
          <w:b/>
          <w:bCs/>
          <w:lang w:val="en-GB"/>
        </w:rPr>
        <w:t>antisecretory</w:t>
      </w:r>
      <w:r>
        <w:rPr>
          <w:lang w:val="en-GB"/>
        </w:rPr>
        <w:t xml:space="preserve"> (in respiratory tract) </w:t>
      </w:r>
      <w:r>
        <w:rPr>
          <w:i/>
          <w:iCs/>
          <w:lang w:val="en-GB"/>
        </w:rPr>
        <w:t>before anesthesia induction</w:t>
      </w:r>
      <w:r>
        <w:rPr>
          <w:lang w:val="en-GB"/>
        </w:rPr>
        <w:t>.</w:t>
      </w:r>
    </w:p>
    <w:p w:rsidR="00BD4096" w:rsidRDefault="00BD4096">
      <w:pPr>
        <w:numPr>
          <w:ilvl w:val="1"/>
          <w:numId w:val="39"/>
        </w:numPr>
        <w:rPr>
          <w:lang w:val="en-GB"/>
        </w:rPr>
      </w:pPr>
      <w:r>
        <w:rPr>
          <w:b/>
          <w:bCs/>
          <w:lang w:val="en-GB"/>
        </w:rPr>
        <w:t>antidote</w:t>
      </w:r>
      <w:r>
        <w:rPr>
          <w:lang w:val="en-GB"/>
        </w:rPr>
        <w:t xml:space="preserve"> for </w:t>
      </w:r>
      <w:r>
        <w:rPr>
          <w:i/>
          <w:iCs/>
          <w:lang w:val="en-GB"/>
        </w:rPr>
        <w:t>organophosphate</w:t>
      </w:r>
      <w:r>
        <w:rPr>
          <w:lang w:val="en-GB"/>
        </w:rPr>
        <w:t xml:space="preserve">, </w:t>
      </w:r>
      <w:r>
        <w:rPr>
          <w:i/>
          <w:iCs/>
          <w:lang w:val="en-GB"/>
        </w:rPr>
        <w:t>mushroom</w:t>
      </w:r>
      <w:r>
        <w:rPr>
          <w:lang w:val="en-GB"/>
        </w:rPr>
        <w:t xml:space="preserve"> poisonings.</w:t>
      </w:r>
    </w:p>
    <w:p w:rsidR="00BD4096" w:rsidRDefault="00BD4096">
      <w:pPr>
        <w:numPr>
          <w:ilvl w:val="1"/>
          <w:numId w:val="39"/>
        </w:numPr>
        <w:rPr>
          <w:lang w:val="en-GB"/>
        </w:rPr>
      </w:pPr>
      <w:r>
        <w:rPr>
          <w:lang w:val="en-GB"/>
        </w:rPr>
        <w:t xml:space="preserve">treatment of </w:t>
      </w:r>
      <w:r>
        <w:rPr>
          <w:b/>
          <w:bCs/>
          <w:lang w:val="en-GB"/>
        </w:rPr>
        <w:t>bradyarrhythmias</w:t>
      </w:r>
      <w:r>
        <w:rPr>
          <w:lang w:val="en-GB"/>
        </w:rPr>
        <w:t>.</w:t>
      </w:r>
    </w:p>
    <w:p w:rsidR="00BD4096" w:rsidRDefault="00BD4096">
      <w:pPr>
        <w:numPr>
          <w:ilvl w:val="1"/>
          <w:numId w:val="39"/>
        </w:numPr>
        <w:rPr>
          <w:lang w:val="en-GB"/>
        </w:rPr>
      </w:pPr>
      <w:r>
        <w:rPr>
          <w:lang w:val="en-GB"/>
        </w:rPr>
        <w:t>GI, bladder relaxation.</w:t>
      </w:r>
    </w:p>
    <w:p w:rsidR="00BD4096" w:rsidRDefault="00BD4096">
      <w:pPr>
        <w:rPr>
          <w:lang w:val="en-GB"/>
        </w:rPr>
      </w:pPr>
    </w:p>
    <w:p w:rsidR="00BD4096" w:rsidRDefault="00BD4096">
      <w:pPr>
        <w:rPr>
          <w:lang w:val="en-GB"/>
        </w:rPr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Scopolamine</w:t>
      </w:r>
      <w:r>
        <w:rPr>
          <w:lang w:val="en-GB"/>
        </w:rPr>
        <w:t xml:space="preserve">, s. 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hyoscine</w:t>
      </w:r>
      <w:r>
        <w:rPr>
          <w:lang w:val="en-GB"/>
        </w:rPr>
        <w:t xml:space="preserve"> (</w:t>
      </w:r>
      <w:r>
        <w:rPr>
          <w:color w:val="000000"/>
        </w:rPr>
        <w:t xml:space="preserve">alkaloid found in </w:t>
      </w:r>
      <w:r>
        <w:rPr>
          <w:i/>
          <w:iCs/>
          <w:color w:val="000000"/>
        </w:rPr>
        <w:t>Hyoscyamus niger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Duboisia myoproides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Scopolia japonica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Scopolia carniolica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Atropa belladonna</w:t>
      </w:r>
      <w:r>
        <w:rPr>
          <w:lang w:val="en-GB"/>
        </w:rPr>
        <w:t xml:space="preserve">) ≈ </w:t>
      </w:r>
      <w:r>
        <w:rPr>
          <w:smallCaps/>
          <w:lang w:val="en-GB"/>
        </w:rPr>
        <w:t>atropine</w:t>
      </w:r>
      <w:r>
        <w:rPr>
          <w:lang w:val="en-GB"/>
        </w:rPr>
        <w:t xml:space="preserve">; except </w:t>
      </w:r>
      <w:r>
        <w:rPr>
          <w:b/>
          <w:bCs/>
          <w:lang w:val="en-GB"/>
        </w:rPr>
        <w:t>longer duration of action</w:t>
      </w:r>
      <w:r>
        <w:rPr>
          <w:lang w:val="en-GB"/>
        </w:rPr>
        <w:t xml:space="preserve"> and </w:t>
      </w:r>
      <w:r>
        <w:rPr>
          <w:b/>
          <w:bCs/>
          <w:lang w:val="en-GB"/>
        </w:rPr>
        <w:t>greater effect on CNS</w:t>
      </w:r>
      <w:r>
        <w:rPr>
          <w:lang w:val="en-GB"/>
        </w:rPr>
        <w:t>:</w:t>
      </w:r>
    </w:p>
    <w:p w:rsidR="00BD4096" w:rsidRDefault="00BD4096">
      <w:pPr>
        <w:numPr>
          <w:ilvl w:val="0"/>
          <w:numId w:val="42"/>
        </w:numPr>
        <w:rPr>
          <w:lang w:val="en-GB"/>
        </w:rPr>
      </w:pPr>
      <w:r>
        <w:rPr>
          <w:lang w:val="en-GB"/>
        </w:rPr>
        <w:t xml:space="preserve">Most effective </w:t>
      </w:r>
      <w:r>
        <w:rPr>
          <w:b/>
          <w:bCs/>
          <w:color w:val="0000FF"/>
          <w:lang w:val="en-GB"/>
        </w:rPr>
        <w:t>anti-motion sickness</w:t>
      </w:r>
      <w:r>
        <w:rPr>
          <w:lang w:val="en-GB"/>
        </w:rPr>
        <w:t xml:space="preserve"> drug available!!!</w:t>
      </w:r>
    </w:p>
    <w:p w:rsidR="00BD4096" w:rsidRDefault="00BD4096">
      <w:pPr>
        <w:numPr>
          <w:ilvl w:val="0"/>
          <w:numId w:val="42"/>
        </w:numPr>
        <w:rPr>
          <w:lang w:val="en-GB"/>
        </w:rPr>
      </w:pPr>
      <w:r>
        <w:rPr>
          <w:color w:val="0000FF"/>
          <w:lang w:val="en-GB"/>
        </w:rPr>
        <w:t>Sedation</w:t>
      </w:r>
      <w:r>
        <w:rPr>
          <w:lang w:val="en-GB"/>
        </w:rPr>
        <w:t xml:space="preserve"> (vs. atropine) + </w:t>
      </w:r>
      <w:r>
        <w:rPr>
          <w:color w:val="0000FF"/>
          <w:lang w:val="en-GB"/>
        </w:rPr>
        <w:t>blocks short-term memory</w:t>
      </w:r>
      <w:r>
        <w:rPr>
          <w:lang w:val="en-GB"/>
        </w:rPr>
        <w:t xml:space="preserve"> (useful in anesthetic procedures)</w:t>
      </w:r>
    </w:p>
    <w:p w:rsidR="00BD4096" w:rsidRDefault="00BD4096">
      <w:pPr>
        <w:rPr>
          <w:lang w:val="en-GB"/>
        </w:rPr>
      </w:pPr>
    </w:p>
    <w:p w:rsidR="00BD4096" w:rsidRDefault="00BD4096">
      <w:pPr>
        <w:rPr>
          <w:lang w:val="en-GB"/>
        </w:rPr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Ipratropium</w:t>
      </w:r>
      <w:r>
        <w:rPr>
          <w:lang w:val="en-GB"/>
        </w:rPr>
        <w:t xml:space="preserve"> (quaternary derivative of atropine), 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tiotropium</w:t>
      </w:r>
      <w:r>
        <w:rPr>
          <w:lang w:val="en-GB"/>
        </w:rPr>
        <w:t xml:space="preserve"> – inhaled drugs for treatment of </w:t>
      </w:r>
      <w:r>
        <w:rPr>
          <w:b/>
          <w:bCs/>
          <w:lang w:val="en-GB"/>
        </w:rPr>
        <w:t>asthma</w:t>
      </w:r>
      <w:r>
        <w:rPr>
          <w:lang w:val="en-GB"/>
        </w:rPr>
        <w:t xml:space="preserve">, </w:t>
      </w:r>
      <w:r>
        <w:rPr>
          <w:b/>
          <w:bCs/>
          <w:lang w:val="en-GB"/>
        </w:rPr>
        <w:t>COPD</w:t>
      </w:r>
      <w:r>
        <w:rPr>
          <w:lang w:val="en-GB"/>
        </w:rPr>
        <w:t>.</w:t>
      </w:r>
    </w:p>
    <w:p w:rsidR="00BD4096" w:rsidRDefault="00BD4096">
      <w:pPr>
        <w:ind w:left="720"/>
        <w:rPr>
          <w:lang w:val="en-GB"/>
        </w:rPr>
      </w:pPr>
      <w:r>
        <w:rPr>
          <w:smallCaps/>
          <w:lang w:val="en-GB"/>
        </w:rPr>
        <w:t>tiotropium</w:t>
      </w:r>
      <w:r>
        <w:rPr>
          <w:lang w:val="en-GB"/>
        </w:rPr>
        <w:t xml:space="preserve"> is longer acting (× 1 /d).</w:t>
      </w:r>
    </w:p>
    <w:p w:rsidR="00BD4096" w:rsidRDefault="00BD4096">
      <w:pPr>
        <w:rPr>
          <w:lang w:val="en-GB"/>
        </w:rPr>
      </w:pPr>
    </w:p>
    <w:p w:rsidR="00BD4096" w:rsidRDefault="00BD4096"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Pirenzepine</w:t>
      </w:r>
      <w:r>
        <w:t xml:space="preserve"> – selective </w:t>
      </w:r>
      <w:r>
        <w:rPr>
          <w:highlight w:val="yellow"/>
        </w:rPr>
        <w:t>M</w:t>
      </w:r>
      <w:r>
        <w:rPr>
          <w:highlight w:val="yellow"/>
          <w:vertAlign w:val="subscript"/>
        </w:rPr>
        <w:t>1</w:t>
      </w:r>
      <w:r>
        <w:rPr>
          <w:highlight w:val="yellow"/>
        </w:rPr>
        <w:t xml:space="preserve"> antagonist</w:t>
      </w:r>
      <w:r>
        <w:t xml:space="preserve">; treatment of </w:t>
      </w:r>
      <w:r>
        <w:rPr>
          <w:b/>
          <w:bCs/>
        </w:rPr>
        <w:t>gastroduodenal ulcers</w:t>
      </w:r>
      <w:r>
        <w:t>.</w:t>
      </w:r>
    </w:p>
    <w:p w:rsidR="00BD4096" w:rsidRDefault="00BD4096"/>
    <w:p w:rsidR="00BD4096" w:rsidRDefault="00BD4096">
      <w:r>
        <w:rPr>
          <w:u w:val="single"/>
        </w:rPr>
        <w:t xml:space="preserve">Anticholinergic drugs for </w:t>
      </w:r>
      <w:r>
        <w:rPr>
          <w:b/>
          <w:bCs/>
          <w:u w:val="single"/>
        </w:rPr>
        <w:t>urinary incontinence</w:t>
      </w:r>
      <w:r>
        <w:rPr>
          <w:u w:val="single"/>
        </w:rPr>
        <w:t xml:space="preserve"> treatment</w:t>
      </w:r>
      <w:r>
        <w:t>:</w:t>
      </w:r>
      <w:r>
        <w:tab/>
      </w:r>
      <w:r>
        <w:rPr>
          <w:color w:val="808080"/>
        </w:rPr>
        <w:t>see 2590 p. (</w:t>
      </w:r>
      <w:r>
        <w:rPr>
          <w:smallCaps/>
          <w:color w:val="808080"/>
        </w:rPr>
        <w:t>urogenital system</w:t>
      </w:r>
      <w:r>
        <w:rPr>
          <w:color w:val="808080"/>
        </w:rPr>
        <w:t>)</w:t>
      </w:r>
    </w:p>
    <w:p w:rsidR="00BD4096" w:rsidRDefault="00BD4096">
      <w:pPr>
        <w:numPr>
          <w:ilvl w:val="0"/>
          <w:numId w:val="41"/>
        </w:numPr>
      </w:pPr>
      <w:r w:rsidRPr="00FE4F39">
        <w:rPr>
          <w:b/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propantheline</w:t>
      </w:r>
    </w:p>
    <w:p w:rsidR="00BD4096" w:rsidRDefault="00BD4096">
      <w:pPr>
        <w:numPr>
          <w:ilvl w:val="0"/>
          <w:numId w:val="41"/>
        </w:numPr>
      </w:pPr>
      <w:r w:rsidRPr="00FE4F39">
        <w:rPr>
          <w:b/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oxybutynin</w:t>
      </w:r>
      <w:r>
        <w:rPr>
          <w:smallCaps/>
        </w:rPr>
        <w:t xml:space="preserve">, </w:t>
      </w:r>
      <w:r w:rsidRPr="00FE4F39">
        <w:rPr>
          <w:b/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dicyclomine</w:t>
      </w:r>
      <w:r>
        <w:t xml:space="preserve"> (combination of smooth muscle relaxant + anticholinergic)</w:t>
      </w:r>
    </w:p>
    <w:p w:rsidR="00BD4096" w:rsidRDefault="00BD4096">
      <w:pPr>
        <w:numPr>
          <w:ilvl w:val="0"/>
          <w:numId w:val="41"/>
        </w:numPr>
      </w:pPr>
      <w:r w:rsidRPr="00FE4F39">
        <w:rPr>
          <w:b/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tolterodine</w:t>
      </w:r>
      <w:r>
        <w:t xml:space="preserve"> (selective </w:t>
      </w:r>
      <w:r>
        <w:rPr>
          <w:highlight w:val="yellow"/>
        </w:rPr>
        <w:t>M</w:t>
      </w:r>
      <w:r>
        <w:rPr>
          <w:highlight w:val="yellow"/>
          <w:vertAlign w:val="subscript"/>
        </w:rPr>
        <w:t>3</w:t>
      </w:r>
      <w:r>
        <w:rPr>
          <w:highlight w:val="yellow"/>
        </w:rPr>
        <w:t xml:space="preserve"> antagonist</w:t>
      </w:r>
      <w:r>
        <w:t>)</w:t>
      </w:r>
    </w:p>
    <w:p w:rsidR="00BD4096" w:rsidRDefault="00BD4096"/>
    <w:p w:rsidR="00BD4096" w:rsidRDefault="00BD4096" w:rsidP="007A4BB3">
      <w:pPr>
        <w:tabs>
          <w:tab w:val="left" w:pos="6663"/>
        </w:tabs>
      </w:pPr>
      <w:r>
        <w:rPr>
          <w:u w:val="single"/>
        </w:rPr>
        <w:t xml:space="preserve">Anticholinergic drugs for </w:t>
      </w:r>
      <w:r>
        <w:rPr>
          <w:b/>
          <w:bCs/>
          <w:u w:val="single"/>
        </w:rPr>
        <w:t>parkinsonism</w:t>
      </w:r>
      <w:r>
        <w:rPr>
          <w:u w:val="single"/>
        </w:rPr>
        <w:t xml:space="preserve"> treatment</w:t>
      </w:r>
      <w:r>
        <w:t>:</w:t>
      </w:r>
      <w:r w:rsidR="007A4BB3">
        <w:tab/>
      </w:r>
      <w:r>
        <w:rPr>
          <w:color w:val="808080"/>
        </w:rPr>
        <w:t>see Mov10 p.</w:t>
      </w:r>
    </w:p>
    <w:p w:rsidR="00BD4096" w:rsidRDefault="00BD4096">
      <w:pPr>
        <w:numPr>
          <w:ilvl w:val="0"/>
          <w:numId w:val="75"/>
        </w:numPr>
        <w:rPr>
          <w:smallCaps/>
        </w:rPr>
      </w:pPr>
      <w:r w:rsidRPr="00FE4F39">
        <w:rPr>
          <w:b/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benztropine</w:t>
      </w:r>
    </w:p>
    <w:p w:rsidR="00BD4096" w:rsidRDefault="00BD4096">
      <w:pPr>
        <w:numPr>
          <w:ilvl w:val="0"/>
          <w:numId w:val="75"/>
        </w:numPr>
        <w:rPr>
          <w:smallCaps/>
        </w:rPr>
      </w:pPr>
      <w:r w:rsidRPr="00FE4F39">
        <w:rPr>
          <w:b/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trihexyphenidyl</w:t>
      </w:r>
    </w:p>
    <w:p w:rsidR="00BD4096" w:rsidRDefault="00BD4096">
      <w:pPr>
        <w:numPr>
          <w:ilvl w:val="0"/>
          <w:numId w:val="75"/>
        </w:numPr>
        <w:rPr>
          <w:smallCaps/>
        </w:rPr>
      </w:pPr>
      <w:r w:rsidRPr="00FE4F39">
        <w:rPr>
          <w:b/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biperiden</w:t>
      </w:r>
    </w:p>
    <w:p w:rsidR="00BD4096" w:rsidRDefault="00BD4096"/>
    <w:p w:rsidR="00BD4096" w:rsidRDefault="00BD4096"/>
    <w:p w:rsidR="00BD4096" w:rsidRDefault="00BD4096">
      <w:pPr>
        <w:pStyle w:val="Heading3"/>
      </w:pPr>
      <w:r>
        <w:rPr>
          <w:highlight w:val="black"/>
        </w:rPr>
        <w:t>Anticholinergic poisonings</w:t>
      </w:r>
    </w:p>
    <w:p w:rsidR="00BD4096" w:rsidRDefault="00BD4096">
      <w:pPr>
        <w:numPr>
          <w:ilvl w:val="0"/>
          <w:numId w:val="45"/>
        </w:numPr>
      </w:pPr>
      <w:r>
        <w:rPr>
          <w:b/>
          <w:bCs/>
        </w:rPr>
        <w:t>Drugs</w:t>
      </w:r>
      <w:r>
        <w:t>:</w:t>
      </w:r>
    </w:p>
    <w:p w:rsidR="00BD4096" w:rsidRDefault="00BD4096">
      <w:pPr>
        <w:numPr>
          <w:ilvl w:val="1"/>
          <w:numId w:val="45"/>
        </w:numPr>
      </w:pPr>
      <w:r>
        <w:t xml:space="preserve">OTC antihistamines, </w:t>
      </w:r>
      <w:r w:rsidR="00032E71">
        <w:t xml:space="preserve">OTC cold, </w:t>
      </w:r>
      <w:r>
        <w:t>OTC sleep medications</w:t>
      </w:r>
    </w:p>
    <w:p w:rsidR="00BD4096" w:rsidRDefault="00BD4096">
      <w:pPr>
        <w:numPr>
          <w:ilvl w:val="1"/>
          <w:numId w:val="45"/>
        </w:numPr>
      </w:pPr>
      <w:r>
        <w:t>Atropine ophthalmic drops</w:t>
      </w:r>
    </w:p>
    <w:p w:rsidR="00BD4096" w:rsidRDefault="00BD4096">
      <w:pPr>
        <w:numPr>
          <w:ilvl w:val="1"/>
          <w:numId w:val="45"/>
        </w:numPr>
      </w:pPr>
      <w:r>
        <w:t>Phenothiazines</w:t>
      </w:r>
    </w:p>
    <w:p w:rsidR="00BD4096" w:rsidRDefault="00BD4096">
      <w:pPr>
        <w:numPr>
          <w:ilvl w:val="1"/>
          <w:numId w:val="45"/>
        </w:numPr>
      </w:pPr>
      <w:r>
        <w:t>Tricyclic antidepressants</w:t>
      </w:r>
    </w:p>
    <w:p w:rsidR="00BD4096" w:rsidRDefault="00BD4096">
      <w:pPr>
        <w:numPr>
          <w:ilvl w:val="1"/>
          <w:numId w:val="45"/>
        </w:numPr>
      </w:pPr>
      <w:r>
        <w:t>Scopolamine (used to incapacitate and take advantage of unwary victim)</w:t>
      </w:r>
    </w:p>
    <w:p w:rsidR="00BD4096" w:rsidRDefault="00BD4096">
      <w:pPr>
        <w:numPr>
          <w:ilvl w:val="0"/>
          <w:numId w:val="45"/>
        </w:numPr>
      </w:pPr>
      <w:r>
        <w:rPr>
          <w:b/>
          <w:bCs/>
        </w:rPr>
        <w:t>Plants</w:t>
      </w:r>
      <w:r>
        <w:t xml:space="preserve">: </w:t>
      </w:r>
      <w:r>
        <w:rPr>
          <w:i/>
          <w:iCs/>
        </w:rPr>
        <w:t>Datura stramonium</w:t>
      </w:r>
      <w:r>
        <w:t xml:space="preserve">, s. jimsonweed (contains hyoscyamine; hallucinogenic abuse) – </w:t>
      </w:r>
      <w:r w:rsidR="00EC71E1" w:rsidRPr="006E7B66">
        <w:t>popular among American adolescents</w:t>
      </w:r>
      <w:r w:rsidR="00EC71E1">
        <w:t xml:space="preserve">: </w:t>
      </w:r>
      <w:r>
        <w:t>leaves for tea, dried leaves for smoking, seeds for ingestion.</w:t>
      </w:r>
    </w:p>
    <w:p w:rsidR="00BD4096" w:rsidRDefault="00BD4096"/>
    <w:p w:rsidR="00BD4096" w:rsidRDefault="00BD4096">
      <w:pPr>
        <w:numPr>
          <w:ilvl w:val="0"/>
          <w:numId w:val="44"/>
        </w:numPr>
      </w:pPr>
      <w:r>
        <w:t>poisons delay gastric emptying → prolonged absorption → delayed onset.</w:t>
      </w:r>
    </w:p>
    <w:p w:rsidR="00BD4096" w:rsidRDefault="00BD4096">
      <w:pPr>
        <w:numPr>
          <w:ilvl w:val="0"/>
          <w:numId w:val="44"/>
        </w:numPr>
      </w:pPr>
      <w:r>
        <w:t xml:space="preserve">most </w:t>
      </w:r>
      <w:r>
        <w:rPr>
          <w:u w:val="single"/>
        </w:rPr>
        <w:t>clinical effects</w:t>
      </w:r>
      <w:r>
        <w:t xml:space="preserve"> are </w:t>
      </w:r>
      <w:r>
        <w:rPr>
          <w:b/>
          <w:bCs/>
          <w:i/>
          <w:iCs/>
        </w:rPr>
        <w:t>antimuscarinic</w:t>
      </w:r>
      <w:r>
        <w:t>.</w:t>
      </w:r>
    </w:p>
    <w:p w:rsidR="00BD4096" w:rsidRDefault="00BD4096">
      <w:pPr>
        <w:numPr>
          <w:ilvl w:val="0"/>
          <w:numId w:val="44"/>
        </w:numPr>
      </w:pPr>
      <w:r>
        <w:rPr>
          <w:u w:val="single"/>
        </w:rPr>
        <w:t>treatment</w:t>
      </w:r>
      <w:r>
        <w:t>:</w:t>
      </w:r>
    </w:p>
    <w:p w:rsidR="00BD4096" w:rsidRDefault="00BD4096">
      <w:pPr>
        <w:numPr>
          <w:ilvl w:val="1"/>
          <w:numId w:val="44"/>
        </w:numPr>
      </w:pPr>
      <w:r>
        <w:t>ABC</w:t>
      </w:r>
    </w:p>
    <w:p w:rsidR="00BD4096" w:rsidRDefault="00BD4096">
      <w:pPr>
        <w:numPr>
          <w:ilvl w:val="1"/>
          <w:numId w:val="44"/>
        </w:numPr>
      </w:pPr>
      <w:r>
        <w:t>cooling</w:t>
      </w:r>
    </w:p>
    <w:p w:rsidR="00BD4096" w:rsidRDefault="00BD4096">
      <w:pPr>
        <w:numPr>
          <w:ilvl w:val="1"/>
          <w:numId w:val="44"/>
        </w:numPr>
      </w:pPr>
      <w:r>
        <w:t>benzodiazepines (for agitation, seizures)</w:t>
      </w:r>
    </w:p>
    <w:p w:rsidR="00BD4096" w:rsidRDefault="00BD4096">
      <w:pPr>
        <w:numPr>
          <w:ilvl w:val="1"/>
          <w:numId w:val="44"/>
        </w:numPr>
      </w:pPr>
      <w:r>
        <w:t>bladder catheterization</w:t>
      </w:r>
    </w:p>
    <w:p w:rsidR="00BD4096" w:rsidRDefault="00BD4096">
      <w:pPr>
        <w:numPr>
          <w:ilvl w:val="1"/>
          <w:numId w:val="44"/>
        </w:numPr>
      </w:pPr>
      <w:r>
        <w:t>cardiac support:</w:t>
      </w:r>
    </w:p>
    <w:p w:rsidR="00BD4096" w:rsidRDefault="00BD4096">
      <w:pPr>
        <w:numPr>
          <w:ilvl w:val="2"/>
          <w:numId w:val="44"/>
        </w:numPr>
      </w:pPr>
      <w:r>
        <w:t>if QRS is prolonged → sodium bicarbonate i/v</w:t>
      </w:r>
    </w:p>
    <w:p w:rsidR="00BD4096" w:rsidRDefault="00BD4096">
      <w:pPr>
        <w:numPr>
          <w:ilvl w:val="2"/>
          <w:numId w:val="44"/>
        </w:numPr>
        <w:rPr>
          <w:color w:val="FF0000"/>
        </w:rPr>
      </w:pPr>
      <w:r>
        <w:rPr>
          <w:color w:val="FF0000"/>
        </w:rPr>
        <w:t>avoid class Ia antiarrhythmics!!!</w:t>
      </w:r>
    </w:p>
    <w:p w:rsidR="00BD4096" w:rsidRDefault="00BD4096">
      <w:pPr>
        <w:numPr>
          <w:ilvl w:val="1"/>
          <w:numId w:val="44"/>
        </w:numPr>
      </w:pPr>
      <w:r>
        <w:t>gastric decontamination (multiple doses of activated charcoal) – drug may remain in stomach up to 4 hours!</w:t>
      </w:r>
    </w:p>
    <w:p w:rsidR="00BD4096" w:rsidRDefault="00BD4096">
      <w:pPr>
        <w:numPr>
          <w:ilvl w:val="1"/>
          <w:numId w:val="44"/>
        </w:numPr>
      </w:pPr>
      <w:r>
        <w:rPr>
          <w:b/>
          <w:bCs/>
        </w:rPr>
        <w:t>antidote</w:t>
      </w:r>
      <w:r>
        <w:t xml:space="preserve"> – </w:t>
      </w:r>
      <w:r w:rsidRPr="00FE4F39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physostigmine</w:t>
      </w:r>
      <w:r>
        <w:t xml:space="preserve"> i/v every 5</w:t>
      </w:r>
      <w:r w:rsidR="00482576">
        <w:t>-100</w:t>
      </w:r>
      <w:r>
        <w:t xml:space="preserve"> min up to total 1-</w:t>
      </w:r>
      <w:r w:rsidR="00482576">
        <w:t>3</w:t>
      </w:r>
      <w:r>
        <w:t xml:space="preserve"> mg:</w:t>
      </w:r>
    </w:p>
    <w:p w:rsidR="00BD4096" w:rsidRDefault="00BD4096" w:rsidP="00772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2880" w:right="2268"/>
      </w:pPr>
      <w:r>
        <w:t>short duration of action, narrow margin of safety</w:t>
      </w:r>
    </w:p>
    <w:p w:rsidR="00BD4096" w:rsidRDefault="00BD4096">
      <w:pPr>
        <w:numPr>
          <w:ilvl w:val="0"/>
          <w:numId w:val="46"/>
        </w:numPr>
      </w:pPr>
      <w:r>
        <w:rPr>
          <w:i/>
          <w:iCs/>
        </w:rPr>
        <w:t>requirements</w:t>
      </w:r>
      <w:r>
        <w:t xml:space="preserve">: </w:t>
      </w:r>
      <w:r>
        <w:rPr>
          <w:vertAlign w:val="superscript"/>
        </w:rPr>
        <w:t>1</w:t>
      </w:r>
      <w:r>
        <w:t xml:space="preserve">both peripheral and central anticholinergic toxicity must be present [antidote acts both centrally and peripherally], </w:t>
      </w:r>
      <w:r>
        <w:rPr>
          <w:vertAlign w:val="superscript"/>
        </w:rPr>
        <w:t>2</w:t>
      </w:r>
      <w:r>
        <w:t xml:space="preserve">narrow QRS, </w:t>
      </w:r>
      <w:r>
        <w:rPr>
          <w:vertAlign w:val="superscript"/>
        </w:rPr>
        <w:t>3</w:t>
      </w:r>
      <w:r w:rsidR="007C6DE2">
        <w:t>no conduction abnormalities</w:t>
      </w:r>
      <w:r>
        <w:t>.</w:t>
      </w:r>
    </w:p>
    <w:p w:rsidR="00BD4096" w:rsidRDefault="00BD4096">
      <w:pPr>
        <w:numPr>
          <w:ilvl w:val="0"/>
          <w:numId w:val="46"/>
        </w:numPr>
      </w:pPr>
      <w:r>
        <w:rPr>
          <w:i/>
          <w:iCs/>
        </w:rPr>
        <w:t>contraindication</w:t>
      </w:r>
      <w:r>
        <w:t xml:space="preserve"> – co-ingestion of class Ia-like drugs (incl. cyclic antidepressants) - exacerbates their poisoning.</w:t>
      </w:r>
    </w:p>
    <w:p w:rsidR="00BD4096" w:rsidRDefault="00BD4096">
      <w:pPr>
        <w:numPr>
          <w:ilvl w:val="0"/>
          <w:numId w:val="46"/>
        </w:numPr>
      </w:pPr>
      <w:r>
        <w:t>pretreat with benzodiazepines (to avoid seizures).</w:t>
      </w:r>
    </w:p>
    <w:p w:rsidR="00BD4096" w:rsidRDefault="00BD4096">
      <w:pPr>
        <w:numPr>
          <w:ilvl w:val="0"/>
          <w:numId w:val="46"/>
        </w:numPr>
      </w:pPr>
      <w:r>
        <w:t xml:space="preserve">physostigmine </w:t>
      </w:r>
      <w:r>
        <w:rPr>
          <w:i/>
          <w:iCs/>
          <w:color w:val="0000FF"/>
        </w:rPr>
        <w:t>also has</w:t>
      </w:r>
      <w:r>
        <w:t xml:space="preserve"> </w:t>
      </w:r>
      <w:r>
        <w:rPr>
          <w:i/>
          <w:iCs/>
          <w:color w:val="0000FF"/>
        </w:rPr>
        <w:t>nonspecific analeptic activities</w:t>
      </w:r>
      <w:r>
        <w:t xml:space="preserve"> (response to physostigmine does not confirm diagnosis of anticholinergic poisoning!).</w:t>
      </w:r>
    </w:p>
    <w:p w:rsidR="00772794" w:rsidRDefault="00772794">
      <w:pPr>
        <w:numPr>
          <w:ilvl w:val="0"/>
          <w:numId w:val="46"/>
        </w:numPr>
      </w:pPr>
      <w:r>
        <w:t>p</w:t>
      </w:r>
      <w:r w:rsidRPr="006E7B66">
        <w:t xml:space="preserve">ersistent signs of intoxication can be treated with longer-acting cholinesterase inhibitors </w:t>
      </w:r>
      <w:r>
        <w:t>(e.g.</w:t>
      </w:r>
      <w:r w:rsidRPr="006E7B66">
        <w:t xml:space="preserve"> </w:t>
      </w:r>
      <w:r w:rsidRPr="00772794">
        <w:rPr>
          <w:rStyle w:val="Drugname2Char"/>
        </w:rPr>
        <w:t>donepezil</w:t>
      </w:r>
      <w:r>
        <w:t>).</w:t>
      </w:r>
    </w:p>
    <w:p w:rsidR="00482576" w:rsidRDefault="00482576">
      <w:pPr>
        <w:numPr>
          <w:ilvl w:val="0"/>
          <w:numId w:val="46"/>
        </w:numPr>
      </w:pPr>
      <w:r w:rsidRPr="00482576">
        <w:rPr>
          <w:b/>
          <w:i/>
        </w:rPr>
        <w:t>neuroleptics</w:t>
      </w:r>
      <w:r>
        <w:t xml:space="preserve"> (</w:t>
      </w:r>
      <w:r w:rsidRPr="006E7B66">
        <w:t>anticholinergic activity</w:t>
      </w:r>
      <w:r>
        <w:t>)</w:t>
      </w:r>
      <w:r w:rsidRPr="006E7B66">
        <w:t xml:space="preserve"> are contraindicated</w:t>
      </w:r>
      <w:r>
        <w:t>!</w:t>
      </w:r>
    </w:p>
    <w:p w:rsidR="00BD4096" w:rsidRDefault="00BD4096"/>
    <w:p w:rsidR="006708C5" w:rsidRDefault="006708C5">
      <w:r>
        <w:t>There is no withdrawal syndrome!</w:t>
      </w:r>
    </w:p>
    <w:p w:rsidR="006708C5" w:rsidRDefault="006708C5"/>
    <w:p w:rsidR="00BD4096" w:rsidRDefault="00BD4096"/>
    <w:p w:rsidR="00BD4096" w:rsidRDefault="00BD4096">
      <w:pPr>
        <w:pStyle w:val="Nervous1"/>
      </w:pPr>
      <w:bookmarkStart w:id="8" w:name="_Toc6655487"/>
      <w:r>
        <w:t>Ganglionic blockers</w:t>
      </w:r>
      <w:bookmarkEnd w:id="8"/>
    </w:p>
    <w:p w:rsidR="00BD4096" w:rsidRDefault="00BD4096">
      <w:r>
        <w:t xml:space="preserve">- competitive </w:t>
      </w:r>
      <w:r>
        <w:rPr>
          <w:b/>
          <w:bCs/>
        </w:rPr>
        <w:t>N cholinoreceptor</w:t>
      </w:r>
      <w:r>
        <w:t xml:space="preserve"> blockers in </w:t>
      </w:r>
      <w:r w:rsidRPr="00EE0A1B">
        <w:rPr>
          <w:highlight w:val="yellow"/>
        </w:rPr>
        <w:t xml:space="preserve">all </w:t>
      </w:r>
      <w:r w:rsidRPr="00EE0A1B">
        <w:rPr>
          <w:b/>
          <w:bCs/>
          <w:highlight w:val="yellow"/>
        </w:rPr>
        <w:t>autonomic ganglia</w:t>
      </w:r>
      <w:r>
        <w:t xml:space="preserve"> (no selectivity for sympathetic or parasympathetic ganglia).</w:t>
      </w:r>
    </w:p>
    <w:p w:rsidR="00BD4096" w:rsidRDefault="00BD4096">
      <w:pPr>
        <w:spacing w:after="120"/>
        <w:ind w:left="1440"/>
        <w:rPr>
          <w:u w:val="thick" w:color="FEF800"/>
        </w:rPr>
      </w:pPr>
      <w:r>
        <w:rPr>
          <w:smallCaps/>
          <w:u w:val="thick" w:color="FEF800"/>
        </w:rPr>
        <w:t>Complete autonomic denervation</w:t>
      </w:r>
      <w:r>
        <w:rPr>
          <w:u w:val="thick" w:color="FEF800"/>
        </w:rPr>
        <w:t>!</w:t>
      </w:r>
      <w:r>
        <w:rPr>
          <w:u w:color="FEF800"/>
        </w:rPr>
        <w:t xml:space="preserve"> – actions are complex and unpredictable – more used in experimental pharmacology than clinically!</w:t>
      </w:r>
    </w:p>
    <w:p w:rsidR="00BD4096" w:rsidRDefault="00BD4096">
      <w:pPr>
        <w:numPr>
          <w:ilvl w:val="0"/>
          <w:numId w:val="43"/>
        </w:numPr>
      </w:pPr>
      <w:r>
        <w:t xml:space="preserve">do not block neuromuscular junction! </w:t>
      </w:r>
    </w:p>
    <w:p w:rsidR="00BD4096" w:rsidRDefault="00BD4096"/>
    <w:p w:rsidR="00BD4096" w:rsidRDefault="00BD4096">
      <w:pPr>
        <w:numPr>
          <w:ilvl w:val="0"/>
          <w:numId w:val="17"/>
        </w:numPr>
      </w:pPr>
      <w:r w:rsidRPr="00FE4F39">
        <w:rPr>
          <w:b/>
          <w:bCs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Trimethaphan</w:t>
      </w:r>
      <w:r>
        <w:t xml:space="preserve"> - short-acting (skiriamas i/v/i).</w:t>
      </w:r>
    </w:p>
    <w:p w:rsidR="00BD4096" w:rsidRDefault="00BD4096" w:rsidP="00BD4096">
      <w:pPr>
        <w:numPr>
          <w:ilvl w:val="0"/>
          <w:numId w:val="16"/>
        </w:numPr>
        <w:tabs>
          <w:tab w:val="clear" w:pos="360"/>
          <w:tab w:val="num" w:pos="720"/>
        </w:tabs>
        <w:ind w:left="700"/>
      </w:pPr>
      <w:r>
        <w:rPr>
          <w:u w:val="single"/>
        </w:rPr>
        <w:t>indication</w:t>
      </w:r>
      <w:r>
        <w:t xml:space="preserve"> – emergency lowering of blood pressure.</w:t>
      </w:r>
    </w:p>
    <w:p w:rsidR="00BD4096" w:rsidRDefault="00BD4096"/>
    <w:p w:rsidR="00BD4096" w:rsidRDefault="00BD4096">
      <w:pPr>
        <w:numPr>
          <w:ilvl w:val="0"/>
          <w:numId w:val="17"/>
        </w:numPr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Mecamylamine</w:t>
      </w:r>
      <w:r>
        <w:t xml:space="preserve"> - veikia iki 10 val. (skiriamas per os).</w:t>
      </w:r>
    </w:p>
    <w:p w:rsidR="00BD4096" w:rsidRDefault="00BD4096"/>
    <w:p w:rsidR="00BD4096" w:rsidRDefault="00BD4096">
      <w:pPr>
        <w:numPr>
          <w:ilvl w:val="0"/>
          <w:numId w:val="17"/>
        </w:numPr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Nico</w:t>
      </w:r>
      <w:bookmarkStart w:id="9" w:name="Nicotine"/>
      <w:bookmarkEnd w:id="9"/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tine</w:t>
      </w:r>
      <w:r>
        <w:t xml:space="preserve"> (active component of cigarette smoke)</w:t>
      </w:r>
      <w:r w:rsidR="00F25C94">
        <w:tab/>
      </w:r>
      <w:r w:rsidR="00F05785">
        <w:rPr>
          <w:color w:val="808080"/>
        </w:rPr>
        <w:t>addiction</w:t>
      </w:r>
      <w:r w:rsidR="00F25C94" w:rsidRPr="00F25C94">
        <w:rPr>
          <w:color w:val="808080"/>
        </w:rPr>
        <w:t xml:space="preserve">, withdrawal – see </w:t>
      </w:r>
      <w:hyperlink r:id="rId7" w:history="1">
        <w:r w:rsidR="00F25C94" w:rsidRPr="00F25C94">
          <w:rPr>
            <w:rStyle w:val="Hyperlink"/>
          </w:rPr>
          <w:t>Psy23 p.</w:t>
        </w:r>
      </w:hyperlink>
    </w:p>
    <w:p w:rsidR="00BD4096" w:rsidRDefault="00BD4096">
      <w:pPr>
        <w:numPr>
          <w:ilvl w:val="0"/>
          <w:numId w:val="43"/>
        </w:numPr>
      </w:pPr>
      <w:r>
        <w:t>not used clinically (except in smoking cessation).</w:t>
      </w:r>
    </w:p>
    <w:p w:rsidR="00BD4096" w:rsidRDefault="00BD4096">
      <w:pPr>
        <w:numPr>
          <w:ilvl w:val="0"/>
          <w:numId w:val="43"/>
        </w:numPr>
      </w:pPr>
      <w:r>
        <w:t>low doses → ganglionic stimulation; high doses → ganglionic blockade.</w:t>
      </w:r>
    </w:p>
    <w:p w:rsidR="00446797" w:rsidRPr="00446797" w:rsidRDefault="00BD4096" w:rsidP="00446797">
      <w:pPr>
        <w:numPr>
          <w:ilvl w:val="0"/>
          <w:numId w:val="43"/>
        </w:numPr>
        <w:rPr>
          <w:color w:val="000000"/>
        </w:rPr>
      </w:pPr>
      <w:r>
        <w:rPr>
          <w:b/>
          <w:bCs/>
        </w:rPr>
        <w:t>highly lipid soluble</w:t>
      </w:r>
      <w:r>
        <w:t xml:space="preserve"> – readily crosses BBB (stimulates → blocks N receptors in CNS), readily crosses all barriers (placenta, breast milk, skin, mucosa).</w:t>
      </w:r>
    </w:p>
    <w:p w:rsidR="00446797" w:rsidRDefault="00446797" w:rsidP="00446797">
      <w:pPr>
        <w:numPr>
          <w:ilvl w:val="0"/>
          <w:numId w:val="43"/>
        </w:numPr>
        <w:rPr>
          <w:color w:val="000000"/>
        </w:rPr>
      </w:pPr>
      <w:r w:rsidRPr="006E7B66">
        <w:rPr>
          <w:color w:val="000000"/>
        </w:rPr>
        <w:t>stimulates hypothalamic corticotropin-releasing factor (CRF), increases levels of endorphi</w:t>
      </w:r>
      <w:r w:rsidR="003A602F">
        <w:rPr>
          <w:color w:val="000000"/>
        </w:rPr>
        <w:t>ns, ACTH, arginine vasopressin (marked antidiuretic activity).</w:t>
      </w:r>
    </w:p>
    <w:p w:rsidR="00BD4096" w:rsidRDefault="00BD4096">
      <w:pPr>
        <w:numPr>
          <w:ilvl w:val="0"/>
          <w:numId w:val="43"/>
        </w:numPr>
      </w:pPr>
      <w:r>
        <w:rPr>
          <w:u w:val="single"/>
        </w:rPr>
        <w:t>clinical effects</w:t>
      </w:r>
      <w:r>
        <w:t>:</w:t>
      </w:r>
    </w:p>
    <w:p w:rsidR="00BD4096" w:rsidRDefault="00BD4096" w:rsidP="00031884">
      <w:pPr>
        <w:spacing w:before="120"/>
        <w:ind w:left="720"/>
      </w:pPr>
      <w:r>
        <w:rPr>
          <w:b/>
          <w:bCs/>
          <w:smallCaps/>
          <w:color w:val="0000FF"/>
        </w:rPr>
        <w:t>low doses</w:t>
      </w:r>
      <w:r>
        <w:t>:</w:t>
      </w:r>
    </w:p>
    <w:p w:rsidR="00BD4096" w:rsidRDefault="00BD4096">
      <w:pPr>
        <w:pStyle w:val="TOC7"/>
      </w:pPr>
      <w:r>
        <w:rPr>
          <w:b/>
          <w:bCs/>
        </w:rPr>
        <w:t>CNS</w:t>
      </w:r>
      <w:r>
        <w:t xml:space="preserve"> </w:t>
      </w:r>
      <w:r w:rsidR="00FA1C6C" w:rsidRPr="00FA1C6C">
        <w:rPr>
          <w:b/>
        </w:rPr>
        <w:t>stimulation</w:t>
      </w:r>
      <w:r w:rsidR="00446797" w:rsidRPr="00446797">
        <w:rPr>
          <w:color w:val="000000"/>
        </w:rPr>
        <w:t xml:space="preserve"> </w:t>
      </w:r>
      <w:r w:rsidR="00446797">
        <w:rPr>
          <w:color w:val="000000"/>
        </w:rPr>
        <w:t>(esp. with s</w:t>
      </w:r>
      <w:r w:rsidR="00446797" w:rsidRPr="006E7B66">
        <w:rPr>
          <w:color w:val="000000"/>
        </w:rPr>
        <w:t>mall rapid doses</w:t>
      </w:r>
      <w:r w:rsidR="00446797">
        <w:rPr>
          <w:color w:val="000000"/>
        </w:rPr>
        <w:t>)</w:t>
      </w:r>
      <w:r w:rsidR="00FA1C6C">
        <w:t>:</w:t>
      </w:r>
      <w:r>
        <w:t xml:space="preserve"> </w:t>
      </w:r>
      <w:r w:rsidRPr="000B0A74">
        <w:rPr>
          <w:shd w:val="clear" w:color="auto" w:fill="FFFFCC"/>
        </w:rPr>
        <w:t>arousal</w:t>
      </w:r>
      <w:r>
        <w:t xml:space="preserve">, </w:t>
      </w:r>
      <w:r w:rsidR="00FA1C6C" w:rsidRPr="006E7B66">
        <w:rPr>
          <w:color w:val="000000"/>
        </w:rPr>
        <w:t>reduc</w:t>
      </w:r>
      <w:r w:rsidR="00FA1C6C">
        <w:rPr>
          <w:color w:val="000000"/>
        </w:rPr>
        <w:t>ed</w:t>
      </w:r>
      <w:r w:rsidR="00FA1C6C" w:rsidRPr="006E7B66">
        <w:rPr>
          <w:color w:val="000000"/>
        </w:rPr>
        <w:t xml:space="preserve"> fatigue</w:t>
      </w:r>
      <w:r w:rsidR="00FA1C6C">
        <w:rPr>
          <w:color w:val="000000"/>
        </w:rPr>
        <w:t>,</w:t>
      </w:r>
      <w:r w:rsidR="00FA1C6C">
        <w:t xml:space="preserve"> </w:t>
      </w:r>
      <w:r>
        <w:t>improved attention, learning,</w:t>
      </w:r>
      <w:r w:rsidR="00CA0001">
        <w:t xml:space="preserve"> problem solving, reaction time; appetite↓ → weight loss.</w:t>
      </w:r>
    </w:p>
    <w:p w:rsidR="00FA1C6C" w:rsidRPr="00FA1C6C" w:rsidRDefault="00FA1C6C" w:rsidP="00FA1C6C">
      <w:pPr>
        <w:ind w:left="1440"/>
      </w:pPr>
      <w:r w:rsidRPr="00FA1C6C">
        <w:rPr>
          <w:b/>
          <w:bCs/>
        </w:rPr>
        <w:t>CNS</w:t>
      </w:r>
      <w:r w:rsidRPr="00FA1C6C">
        <w:t xml:space="preserve"> </w:t>
      </w:r>
      <w:r w:rsidRPr="00FA1C6C">
        <w:rPr>
          <w:b/>
        </w:rPr>
        <w:t>sedation</w:t>
      </w:r>
      <w:r w:rsidR="00446797" w:rsidRPr="00446797">
        <w:rPr>
          <w:color w:val="000000"/>
        </w:rPr>
        <w:t xml:space="preserve"> </w:t>
      </w:r>
      <w:r w:rsidR="00446797">
        <w:rPr>
          <w:color w:val="000000"/>
        </w:rPr>
        <w:t xml:space="preserve">(esp. with </w:t>
      </w:r>
      <w:r w:rsidR="00446797" w:rsidRPr="006E7B66">
        <w:rPr>
          <w:color w:val="000000"/>
        </w:rPr>
        <w:t>long drawn-out doses</w:t>
      </w:r>
      <w:r w:rsidR="00446797">
        <w:rPr>
          <w:color w:val="000000"/>
        </w:rPr>
        <w:t>)</w:t>
      </w:r>
      <w:r w:rsidRPr="00FA1C6C">
        <w:t>:</w:t>
      </w:r>
      <w:r>
        <w:t xml:space="preserve"> </w:t>
      </w:r>
      <w:r w:rsidRPr="000B0A74">
        <w:rPr>
          <w:shd w:val="clear" w:color="auto" w:fill="FFFFCC"/>
        </w:rPr>
        <w:t>relaxation</w:t>
      </w:r>
      <w:r w:rsidRPr="00FA1C6C">
        <w:rPr>
          <w:color w:val="000000"/>
        </w:rPr>
        <w:t xml:space="preserve"> </w:t>
      </w:r>
      <w:r>
        <w:rPr>
          <w:color w:val="000000"/>
        </w:rPr>
        <w:t>(</w:t>
      </w:r>
      <w:r w:rsidRPr="006E7B66">
        <w:rPr>
          <w:color w:val="000000"/>
        </w:rPr>
        <w:t>reduce</w:t>
      </w:r>
      <w:r>
        <w:rPr>
          <w:color w:val="000000"/>
        </w:rPr>
        <w:t>d</w:t>
      </w:r>
      <w:r w:rsidRPr="006E7B66">
        <w:rPr>
          <w:color w:val="000000"/>
        </w:rPr>
        <w:t xml:space="preserve"> anxiety</w:t>
      </w:r>
      <w:r>
        <w:rPr>
          <w:color w:val="000000"/>
        </w:rPr>
        <w:t>)</w:t>
      </w:r>
      <w:r w:rsidRPr="00FA1C6C">
        <w:t>, euphoria</w:t>
      </w:r>
      <w:r>
        <w:t>.</w:t>
      </w:r>
    </w:p>
    <w:p w:rsidR="00BD4096" w:rsidRPr="00FA1C6C" w:rsidRDefault="00BD4096" w:rsidP="00FE7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160" w:right="850"/>
        <w:rPr>
          <w:i/>
          <w:iCs/>
        </w:rPr>
      </w:pPr>
      <w:r w:rsidRPr="00FA1C6C">
        <w:rPr>
          <w:i/>
          <w:iCs/>
        </w:rPr>
        <w:t>Tobacco is second only to caffeine as most widely used CNS stimulant!</w:t>
      </w:r>
    </w:p>
    <w:p w:rsidR="00BD4096" w:rsidRPr="00FA1C6C" w:rsidRDefault="00BD4096">
      <w:pPr>
        <w:pStyle w:val="TOC7"/>
      </w:pPr>
      <w:r w:rsidRPr="00FA1C6C">
        <w:rPr>
          <w:b/>
          <w:bCs/>
        </w:rPr>
        <w:t>peripheral</w:t>
      </w:r>
      <w:r w:rsidRPr="00FA1C6C">
        <w:t xml:space="preserve"> – </w:t>
      </w:r>
      <w:r w:rsidRPr="000B0A74">
        <w:rPr>
          <w:shd w:val="clear" w:color="auto" w:fill="FFFFCC"/>
        </w:rPr>
        <w:t>BP↑ and tachycardia</w:t>
      </w:r>
      <w:r w:rsidRPr="00FA1C6C">
        <w:t xml:space="preserve"> (adrenomedullary and sympathetic ganglia stimulation), bowel hyperactivity &amp; salivary hypersecretion (paras</w:t>
      </w:r>
      <w:r w:rsidR="00CA0001">
        <w:t>ympathetic ganglia stimulation).</w:t>
      </w:r>
    </w:p>
    <w:p w:rsidR="00BD4096" w:rsidRPr="00FA1C6C" w:rsidRDefault="00BD4096" w:rsidP="00FA1C6C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160"/>
        <w:rPr>
          <w:i/>
          <w:iCs/>
        </w:rPr>
      </w:pPr>
      <w:r w:rsidRPr="00FA1C6C">
        <w:rPr>
          <w:i/>
          <w:iCs/>
        </w:rPr>
        <w:t>Smoking exacerbates hypertension, angina pectoris, peripheral vascular disease</w:t>
      </w:r>
    </w:p>
    <w:p w:rsidR="00BD4096" w:rsidRDefault="00BD4096">
      <w:pPr>
        <w:spacing w:before="120"/>
        <w:ind w:left="720"/>
      </w:pPr>
      <w:r>
        <w:rPr>
          <w:b/>
          <w:bCs/>
          <w:smallCaps/>
          <w:color w:val="0000FF"/>
        </w:rPr>
        <w:t>toxic doses</w:t>
      </w:r>
      <w:r w:rsidR="00B643DA">
        <w:t xml:space="preserve"> (</w:t>
      </w:r>
      <w:r w:rsidR="00B643DA" w:rsidRPr="006E7B66">
        <w:rPr>
          <w:color w:val="000000"/>
        </w:rPr>
        <w:t>acute nicotine poisoning</w:t>
      </w:r>
      <w:r w:rsidR="00031884">
        <w:rPr>
          <w:color w:val="000000"/>
        </w:rPr>
        <w:t>):</w:t>
      </w:r>
    </w:p>
    <w:p w:rsidR="00BD4096" w:rsidRDefault="00BD4096">
      <w:pPr>
        <w:pStyle w:val="TOC7"/>
      </w:pPr>
      <w:r>
        <w:rPr>
          <w:b/>
          <w:bCs/>
        </w:rPr>
        <w:t>CNS</w:t>
      </w:r>
      <w:r>
        <w:t xml:space="preserve"> – irritability, tremors </w:t>
      </w:r>
      <w:r w:rsidR="003A602F">
        <w:t>(</w:t>
      </w:r>
      <w:r>
        <w:t>→ convulsions</w:t>
      </w:r>
      <w:r w:rsidR="003A602F">
        <w:t>)</w:t>
      </w:r>
      <w:r>
        <w:t xml:space="preserve">, respiratory </w:t>
      </w:r>
      <w:r w:rsidR="00427005">
        <w:t xml:space="preserve">&amp; </w:t>
      </w:r>
      <w:r w:rsidR="003A602F">
        <w:t>vasomotor paralysis, coma.</w:t>
      </w:r>
    </w:p>
    <w:p w:rsidR="00BD4096" w:rsidRDefault="00BD4096">
      <w:pPr>
        <w:pStyle w:val="TOC7"/>
      </w:pPr>
      <w:r>
        <w:rPr>
          <w:b/>
          <w:bCs/>
        </w:rPr>
        <w:t>peripheral</w:t>
      </w:r>
      <w:r>
        <w:t xml:space="preserve"> – </w:t>
      </w:r>
      <w:r w:rsidR="00031884" w:rsidRPr="006E7B66">
        <w:rPr>
          <w:color w:val="000000"/>
        </w:rPr>
        <w:t xml:space="preserve">nausea, vomiting, salivation, pallor, </w:t>
      </w:r>
      <w:r>
        <w:t xml:space="preserve">hypotension, </w:t>
      </w:r>
      <w:r w:rsidR="003A602F">
        <w:t xml:space="preserve">arrhythmias, </w:t>
      </w:r>
      <w:r w:rsidR="00031884" w:rsidRPr="006E7B66">
        <w:rPr>
          <w:color w:val="000000"/>
        </w:rPr>
        <w:t>cold sweat</w:t>
      </w:r>
      <w:r w:rsidR="00031884">
        <w:rPr>
          <w:color w:val="000000"/>
        </w:rPr>
        <w:t>,</w:t>
      </w:r>
      <w:r w:rsidR="00031884" w:rsidRPr="006E7B66">
        <w:rPr>
          <w:color w:val="000000"/>
        </w:rPr>
        <w:t xml:space="preserve"> abdominal pain, diarrhea</w:t>
      </w:r>
      <w:r w:rsidR="00031884">
        <w:rPr>
          <w:color w:val="000000"/>
        </w:rPr>
        <w:t>,</w:t>
      </w:r>
      <w:r w:rsidR="00031884">
        <w:t xml:space="preserve"> </w:t>
      </w:r>
      <w:r>
        <w:t>GI &amp; bladder activity↓↓↓.</w:t>
      </w:r>
    </w:p>
    <w:p w:rsidR="00BD4096" w:rsidRDefault="00BD4096"/>
    <w:p w:rsidR="00BD4096" w:rsidRDefault="00BD4096">
      <w:pPr>
        <w:ind w:left="720"/>
      </w:pPr>
      <w:r>
        <w:rPr>
          <w:b/>
          <w:bCs/>
          <w:color w:val="FF0000"/>
        </w:rPr>
        <w:t>Acute lethal dose</w:t>
      </w:r>
      <w:r w:rsidR="003A602F">
        <w:t>*</w:t>
      </w:r>
      <w:r>
        <w:t xml:space="preserve"> is 60 mg (one cigarette contains 6-8 mg; 90% inhaled nicotine is absorbed), but </w:t>
      </w:r>
      <w:r>
        <w:rPr>
          <w:b/>
          <w:bCs/>
          <w:i/>
          <w:iCs/>
          <w:color w:val="008000"/>
        </w:rPr>
        <w:t>tolerance develops rapidly</w:t>
      </w:r>
      <w:r>
        <w:t xml:space="preserve"> (within days).</w:t>
      </w:r>
    </w:p>
    <w:p w:rsidR="003A602F" w:rsidRDefault="003A602F" w:rsidP="003A602F">
      <w:pPr>
        <w:ind w:left="720"/>
        <w:jc w:val="right"/>
      </w:pPr>
      <w:r>
        <w:t>*</w:t>
      </w:r>
      <w:r w:rsidRPr="006E7B66">
        <w:t>death due to paralysis of respiratory muscles</w:t>
      </w:r>
    </w:p>
    <w:p w:rsidR="00BD4096" w:rsidRDefault="00BD4096"/>
    <w:p w:rsidR="00BD4096" w:rsidRDefault="00BD4096">
      <w:pPr>
        <w:ind w:left="720"/>
      </w:pPr>
      <w:r>
        <w:t xml:space="preserve">N.B. cigarette smoking </w:t>
      </w:r>
      <w:r>
        <w:rPr>
          <w:b/>
          <w:bCs/>
          <w:i/>
          <w:iCs/>
        </w:rPr>
        <w:t>increases rate of metabolism of number of drugs</w:t>
      </w:r>
      <w:r>
        <w:t xml:space="preserve"> (it is not known which over 3000 components of cigarette smoke are responsible for this phenomenon, although </w:t>
      </w:r>
      <w:r>
        <w:rPr>
          <w:smallCaps/>
        </w:rPr>
        <w:t>benzopyrenes</w:t>
      </w:r>
      <w:r>
        <w:t xml:space="preserve"> have been implicated).</w:t>
      </w:r>
    </w:p>
    <w:p w:rsidR="00BD4096" w:rsidRDefault="00BD4096"/>
    <w:p w:rsidR="00BD4096" w:rsidRDefault="00BD4096">
      <w:pPr>
        <w:numPr>
          <w:ilvl w:val="0"/>
          <w:numId w:val="17"/>
        </w:numPr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Hexamethonium</w:t>
      </w:r>
      <w:r>
        <w:t xml:space="preserve"> – not used therapeutically.</w:t>
      </w:r>
    </w:p>
    <w:p w:rsidR="00F34F0A" w:rsidRDefault="00F34F0A" w:rsidP="00F34F0A"/>
    <w:p w:rsidR="00BD4096" w:rsidRDefault="00BD4096"/>
    <w:p w:rsidR="00BD4096" w:rsidRDefault="00BD4096">
      <w:pPr>
        <w:pStyle w:val="Antrat"/>
      </w:pPr>
      <w:bookmarkStart w:id="10" w:name="_Toc6655488"/>
      <w:r>
        <w:t xml:space="preserve">Adrenergic agonists </w:t>
      </w:r>
      <w:r>
        <w:rPr>
          <w:caps w:val="0"/>
        </w:rPr>
        <w:t>(s.</w:t>
      </w:r>
      <w:r>
        <w:t xml:space="preserve"> </w:t>
      </w:r>
      <w:r>
        <w:rPr>
          <w:caps w:val="0"/>
        </w:rPr>
        <w:t>sympathomimetics</w:t>
      </w:r>
      <w:r>
        <w:t>)</w:t>
      </w:r>
      <w:bookmarkEnd w:id="10"/>
    </w:p>
    <w:p w:rsidR="00BD4096" w:rsidRDefault="00BD409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5980"/>
        <w:gridCol w:w="2268"/>
      </w:tblGrid>
      <w:tr w:rsidR="00BD4096">
        <w:trPr>
          <w:cantSplit/>
        </w:trPr>
        <w:tc>
          <w:tcPr>
            <w:tcW w:w="1216" w:type="dxa"/>
            <w:vMerge w:val="restart"/>
            <w:shd w:val="clear" w:color="auto" w:fill="C0C0C0"/>
            <w:vAlign w:val="center"/>
          </w:tcPr>
          <w:p w:rsidR="00BD4096" w:rsidRPr="00F34F0A" w:rsidRDefault="00BD4096" w:rsidP="00F34F0A">
            <w:pPr>
              <w:jc w:val="center"/>
              <w:rPr>
                <w:b/>
              </w:rPr>
            </w:pPr>
            <w:r w:rsidRPr="00F34F0A">
              <w:rPr>
                <w:b/>
              </w:rPr>
              <w:t>Receptor Type</w:t>
            </w:r>
          </w:p>
        </w:tc>
        <w:tc>
          <w:tcPr>
            <w:tcW w:w="8248" w:type="dxa"/>
            <w:gridSpan w:val="2"/>
            <w:shd w:val="clear" w:color="auto" w:fill="E6E6E6"/>
            <w:vAlign w:val="center"/>
          </w:tcPr>
          <w:p w:rsidR="00BD4096" w:rsidRDefault="00BD4096">
            <w:pPr>
              <w:jc w:val="center"/>
            </w:pPr>
            <w:r>
              <w:rPr>
                <w:caps/>
              </w:rPr>
              <w:t>direct Agonists</w:t>
            </w:r>
          </w:p>
        </w:tc>
      </w:tr>
      <w:tr w:rsidR="00BD4096">
        <w:trPr>
          <w:cantSplit/>
        </w:trPr>
        <w:tc>
          <w:tcPr>
            <w:tcW w:w="1216" w:type="dxa"/>
            <w:vMerge/>
            <w:shd w:val="clear" w:color="auto" w:fill="C0C0C0"/>
            <w:vAlign w:val="center"/>
          </w:tcPr>
          <w:p w:rsidR="00BD4096" w:rsidRDefault="00BD4096">
            <w:pPr>
              <w:jc w:val="center"/>
            </w:pPr>
          </w:p>
        </w:tc>
        <w:tc>
          <w:tcPr>
            <w:tcW w:w="5980" w:type="dxa"/>
            <w:shd w:val="clear" w:color="auto" w:fill="C0C0C0"/>
            <w:vAlign w:val="center"/>
          </w:tcPr>
          <w:p w:rsidR="00BD4096" w:rsidRDefault="00BD4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Selective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BD4096" w:rsidRDefault="00BD4096">
            <w:pPr>
              <w:jc w:val="center"/>
            </w:pPr>
            <w:r>
              <w:rPr>
                <w:b/>
                <w:bCs/>
              </w:rPr>
              <w:t>Nonselective</w:t>
            </w:r>
          </w:p>
        </w:tc>
      </w:tr>
      <w:tr w:rsidR="00BD4096">
        <w:trPr>
          <w:cantSplit/>
        </w:trPr>
        <w:tc>
          <w:tcPr>
            <w:tcW w:w="1216" w:type="dxa"/>
            <w:vAlign w:val="center"/>
          </w:tcPr>
          <w:p w:rsidR="00BD4096" w:rsidRDefault="00BD4096">
            <w:pPr>
              <w:jc w:val="center"/>
              <w:rPr>
                <w:vertAlign w:val="subscript"/>
              </w:rPr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  <w:tc>
          <w:tcPr>
            <w:tcW w:w="5980" w:type="dxa"/>
            <w:vAlign w:val="center"/>
          </w:tcPr>
          <w:p w:rsidR="00BD4096" w:rsidRDefault="00287A3D" w:rsidP="00F34F0A">
            <w:r>
              <w:t xml:space="preserve">phenylephrine, midodrine, </w:t>
            </w:r>
            <w:r w:rsidR="00BD4096">
              <w:t>methoxamine</w:t>
            </w:r>
          </w:p>
        </w:tc>
        <w:tc>
          <w:tcPr>
            <w:tcW w:w="2268" w:type="dxa"/>
            <w:vAlign w:val="center"/>
          </w:tcPr>
          <w:p w:rsidR="00BD4096" w:rsidRDefault="00BD4096" w:rsidP="00F34F0A">
            <w:r>
              <w:t>NA &gt; A &gt; ISP</w:t>
            </w:r>
          </w:p>
        </w:tc>
      </w:tr>
      <w:tr w:rsidR="00BD4096">
        <w:trPr>
          <w:cantSplit/>
        </w:trPr>
        <w:tc>
          <w:tcPr>
            <w:tcW w:w="1216" w:type="dxa"/>
            <w:vAlign w:val="center"/>
          </w:tcPr>
          <w:p w:rsidR="00BD4096" w:rsidRDefault="00BD4096">
            <w:pPr>
              <w:jc w:val="center"/>
              <w:rPr>
                <w:vertAlign w:val="subscript"/>
              </w:rPr>
            </w:pPr>
            <w:r>
              <w:t>α</w:t>
            </w:r>
            <w:r>
              <w:rPr>
                <w:vertAlign w:val="subscript"/>
              </w:rPr>
              <w:t>2</w:t>
            </w:r>
          </w:p>
        </w:tc>
        <w:tc>
          <w:tcPr>
            <w:tcW w:w="5980" w:type="dxa"/>
            <w:vAlign w:val="center"/>
          </w:tcPr>
          <w:p w:rsidR="00BD4096" w:rsidRDefault="00BD4096">
            <w:r>
              <w:t>clonidine, guanfacine, guanabenz, α-methyldopa</w:t>
            </w:r>
          </w:p>
        </w:tc>
        <w:tc>
          <w:tcPr>
            <w:tcW w:w="2268" w:type="dxa"/>
            <w:vAlign w:val="center"/>
          </w:tcPr>
          <w:p w:rsidR="00BD4096" w:rsidRDefault="00BD4096">
            <w:r>
              <w:t>A &gt; NA &gt; ISP</w:t>
            </w:r>
          </w:p>
        </w:tc>
      </w:tr>
      <w:tr w:rsidR="00BD4096">
        <w:trPr>
          <w:cantSplit/>
        </w:trPr>
        <w:tc>
          <w:tcPr>
            <w:tcW w:w="1216" w:type="dxa"/>
            <w:vAlign w:val="center"/>
          </w:tcPr>
          <w:p w:rsidR="00BD4096" w:rsidRDefault="00BD4096">
            <w:pPr>
              <w:jc w:val="center"/>
              <w:rPr>
                <w:vertAlign w:val="subscript"/>
              </w:rPr>
            </w:pPr>
            <w:r>
              <w:t>β</w:t>
            </w:r>
            <w:r>
              <w:rPr>
                <w:vertAlign w:val="subscript"/>
              </w:rPr>
              <w:t>1</w:t>
            </w:r>
          </w:p>
        </w:tc>
        <w:tc>
          <w:tcPr>
            <w:tcW w:w="5980" w:type="dxa"/>
            <w:vAlign w:val="center"/>
          </w:tcPr>
          <w:p w:rsidR="00BD4096" w:rsidRDefault="00BD4096">
            <w:r>
              <w:t>dobutamine</w:t>
            </w:r>
          </w:p>
        </w:tc>
        <w:tc>
          <w:tcPr>
            <w:tcW w:w="2268" w:type="dxa"/>
            <w:vAlign w:val="center"/>
          </w:tcPr>
          <w:p w:rsidR="00BD4096" w:rsidRDefault="00BD4096">
            <w:r>
              <w:t>ISP &gt; A = NA</w:t>
            </w:r>
          </w:p>
        </w:tc>
      </w:tr>
      <w:tr w:rsidR="00BD4096">
        <w:trPr>
          <w:cantSplit/>
        </w:trPr>
        <w:tc>
          <w:tcPr>
            <w:tcW w:w="1216" w:type="dxa"/>
            <w:vAlign w:val="center"/>
          </w:tcPr>
          <w:p w:rsidR="00BD4096" w:rsidRDefault="00BD4096">
            <w:pPr>
              <w:jc w:val="center"/>
              <w:rPr>
                <w:vertAlign w:val="subscript"/>
              </w:rPr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  <w:tc>
          <w:tcPr>
            <w:tcW w:w="5980" w:type="dxa"/>
            <w:vAlign w:val="center"/>
          </w:tcPr>
          <w:p w:rsidR="00BD4096" w:rsidRDefault="00BD4096">
            <w:r>
              <w:t>metaproterenol, albuterol, terbutaline, salbutamol, salmeterol, pirbuterol, bitolterol, ritodrine</w:t>
            </w:r>
          </w:p>
        </w:tc>
        <w:tc>
          <w:tcPr>
            <w:tcW w:w="2268" w:type="dxa"/>
            <w:vAlign w:val="center"/>
          </w:tcPr>
          <w:p w:rsidR="00BD4096" w:rsidRDefault="00BD4096">
            <w:r>
              <w:t>ISP &gt; A &gt;&gt; NA</w:t>
            </w:r>
          </w:p>
        </w:tc>
      </w:tr>
    </w:tbl>
    <w:p w:rsidR="00BD4096" w:rsidRDefault="00BD4096" w:rsidP="00F34F0A">
      <w:r>
        <w:t>ISP - isoproterenol</w:t>
      </w:r>
    </w:p>
    <w:p w:rsidR="00BD4096" w:rsidRDefault="00BD4096"/>
    <w:p w:rsidR="00BD4096" w:rsidRDefault="00BD4096">
      <w:pPr>
        <w:pStyle w:val="Nervous1"/>
      </w:pPr>
      <w:bookmarkStart w:id="11" w:name="_Toc6655489"/>
      <w:r>
        <w:t>Direct-acting adrenergic agonists</w:t>
      </w:r>
      <w:bookmarkEnd w:id="11"/>
    </w:p>
    <w:p w:rsidR="00BD4096" w:rsidRDefault="00BD4096">
      <w:pPr>
        <w:numPr>
          <w:ilvl w:val="0"/>
          <w:numId w:val="50"/>
        </w:numPr>
      </w:pPr>
      <w:bookmarkStart w:id="12" w:name="_Toc36049859"/>
      <w:r>
        <w:t xml:space="preserve">adrenergic drugs are derivatives of </w:t>
      </w:r>
      <w:r>
        <w:rPr>
          <w:color w:val="0000FF"/>
        </w:rPr>
        <w:t>β-phenylethylamine</w:t>
      </w:r>
      <w:r>
        <w:t>; most important structural features of molecules:</w:t>
      </w:r>
    </w:p>
    <w:p w:rsidR="00BD4096" w:rsidRDefault="00BD4096">
      <w:pPr>
        <w:numPr>
          <w:ilvl w:val="1"/>
          <w:numId w:val="50"/>
        </w:numPr>
      </w:pPr>
      <w:r>
        <w:t xml:space="preserve">number &amp; location of –OH groups on </w:t>
      </w:r>
      <w:r>
        <w:rPr>
          <w:i/>
          <w:iCs/>
        </w:rPr>
        <w:t>benzene ring</w:t>
      </w:r>
      <w:r>
        <w:t xml:space="preserve"> (determine catabolism rate);</w:t>
      </w:r>
    </w:p>
    <w:p w:rsidR="00BD4096" w:rsidRDefault="00BD4096">
      <w:pPr>
        <w:numPr>
          <w:ilvl w:val="1"/>
          <w:numId w:val="50"/>
        </w:numPr>
      </w:pPr>
      <w:r>
        <w:t xml:space="preserve">substituent nature on </w:t>
      </w:r>
      <w:r>
        <w:rPr>
          <w:i/>
          <w:iCs/>
        </w:rPr>
        <w:t xml:space="preserve">amino nitrogen </w:t>
      </w:r>
      <w:r>
        <w:t>(more bulky substituent, greater potency at β receptors).</w:t>
      </w:r>
    </w:p>
    <w:p w:rsidR="00BD4096" w:rsidRDefault="00FE4F39">
      <w:pPr>
        <w:jc w:val="center"/>
      </w:pPr>
      <w:r>
        <w:rPr>
          <w:noProof/>
        </w:rPr>
        <w:drawing>
          <wp:inline distT="0" distB="0" distL="0" distR="0" wp14:anchorId="59FF71C7" wp14:editId="37BCC93E">
            <wp:extent cx="4314825" cy="5438775"/>
            <wp:effectExtent l="0" t="0" r="9525" b="9525"/>
            <wp:docPr id="1" name="Picture 1" descr="D:\Viktoro\Neuroscience\A. Neuroscience Basics\A30-35. Autonomic PNS\00. Pictures\Lipincot 60-61 (adrenergic agonist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A. Neuroscience Basics\A30-35. Autonomic PNS\00. Pictures\Lipincot 60-61 (adrenergic agonist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96" w:rsidRDefault="00BD4096">
      <w:pPr>
        <w:pStyle w:val="Nervous5"/>
        <w:ind w:right="7087"/>
      </w:pPr>
      <w:bookmarkStart w:id="13" w:name="_Toc6655490"/>
      <w:r>
        <w:t>Catecholamines</w:t>
      </w:r>
      <w:bookmarkEnd w:id="13"/>
    </w:p>
    <w:p w:rsidR="00BD4096" w:rsidRDefault="00BD4096">
      <w:pPr>
        <w:numPr>
          <w:ilvl w:val="0"/>
          <w:numId w:val="50"/>
        </w:numPr>
        <w:tabs>
          <w:tab w:val="left" w:pos="2010"/>
        </w:tabs>
      </w:pPr>
      <w:r>
        <w:rPr>
          <w:u w:val="single"/>
        </w:rPr>
        <w:t>biosynthesis and catabolism</w:t>
      </w:r>
      <w:r>
        <w:t xml:space="preserve"> - </w:t>
      </w:r>
      <w:r>
        <w:rPr>
          <w:sz w:val="20"/>
        </w:rPr>
        <w:t xml:space="preserve">žr. </w:t>
      </w:r>
      <w:r>
        <w:rPr>
          <w:smallCaps/>
          <w:sz w:val="20"/>
        </w:rPr>
        <w:t>biochemistry</w:t>
      </w:r>
      <w:r>
        <w:rPr>
          <w:sz w:val="20"/>
        </w:rPr>
        <w:t xml:space="preserve"> 812 p., </w:t>
      </w:r>
      <w:r>
        <w:rPr>
          <w:smallCaps/>
          <w:sz w:val="20"/>
        </w:rPr>
        <w:t>endocrine system</w:t>
      </w:r>
      <w:r>
        <w:rPr>
          <w:sz w:val="20"/>
        </w:rPr>
        <w:t xml:space="preserve"> 2723 p.</w:t>
      </w:r>
    </w:p>
    <w:p w:rsidR="00BD4096" w:rsidRDefault="00BD4096">
      <w:pPr>
        <w:numPr>
          <w:ilvl w:val="0"/>
          <w:numId w:val="50"/>
        </w:numPr>
        <w:tabs>
          <w:tab w:val="left" w:pos="2010"/>
        </w:tabs>
      </w:pPr>
      <w:r>
        <w:rPr>
          <w:b/>
          <w:bCs/>
          <w:smallCaps/>
        </w:rPr>
        <w:t>catechol</w:t>
      </w:r>
      <w:r>
        <w:t xml:space="preserve"> is 1,2-dihydroxybenzene; so catecholamines are amines that contain </w:t>
      </w:r>
      <w:r>
        <w:rPr>
          <w:color w:val="0000FF"/>
        </w:rPr>
        <w:t>3,4-dihydroxybenzene</w:t>
      </w:r>
      <w:r>
        <w:t xml:space="preserve"> group.</w:t>
      </w:r>
    </w:p>
    <w:p w:rsidR="00BD4096" w:rsidRDefault="00BD4096">
      <w:pPr>
        <w:numPr>
          <w:ilvl w:val="0"/>
          <w:numId w:val="50"/>
        </w:numPr>
        <w:tabs>
          <w:tab w:val="left" w:pos="2010"/>
        </w:tabs>
      </w:pPr>
      <w:r>
        <w:rPr>
          <w:highlight w:val="yellow"/>
        </w:rPr>
        <w:t>catecholamines</w:t>
      </w:r>
      <w:r>
        <w:t>:</w:t>
      </w:r>
    </w:p>
    <w:p w:rsidR="00BD4096" w:rsidRDefault="00BD4096">
      <w:pPr>
        <w:numPr>
          <w:ilvl w:val="1"/>
          <w:numId w:val="50"/>
        </w:numPr>
        <w:tabs>
          <w:tab w:val="left" w:pos="2010"/>
        </w:tabs>
      </w:pPr>
      <w:r>
        <w:t>have high potency for α/β receptors;</w:t>
      </w:r>
    </w:p>
    <w:p w:rsidR="00BD4096" w:rsidRDefault="00BD4096">
      <w:pPr>
        <w:numPr>
          <w:ilvl w:val="1"/>
          <w:numId w:val="50"/>
        </w:numPr>
        <w:tabs>
          <w:tab w:val="left" w:pos="2010"/>
        </w:tabs>
      </w:pPr>
      <w:r>
        <w:t>rapidly inactivated (MAO, COMT in liver) – must be given i/v/i;</w:t>
      </w:r>
    </w:p>
    <w:p w:rsidR="00BD4096" w:rsidRDefault="00BD4096">
      <w:pPr>
        <w:numPr>
          <w:ilvl w:val="1"/>
          <w:numId w:val="50"/>
        </w:numPr>
        <w:tabs>
          <w:tab w:val="left" w:pos="2010"/>
        </w:tabs>
      </w:pPr>
      <w:r>
        <w:t>ineffective when given orally - MAO, COMT in gut wall;</w:t>
      </w:r>
    </w:p>
    <w:p w:rsidR="00BD4096" w:rsidRDefault="00BD4096">
      <w:pPr>
        <w:numPr>
          <w:ilvl w:val="1"/>
          <w:numId w:val="50"/>
        </w:numPr>
        <w:tabs>
          <w:tab w:val="left" w:pos="2010"/>
        </w:tabs>
      </w:pPr>
      <w:r>
        <w:t>poor penetration into CNS.</w:t>
      </w:r>
    </w:p>
    <w:p w:rsidR="00BD4096" w:rsidRDefault="00BD4096">
      <w:pPr>
        <w:pStyle w:val="BodyTextIndent3"/>
        <w:spacing w:before="120"/>
        <w:ind w:left="0"/>
      </w:pPr>
      <w:r>
        <w:t xml:space="preserve">N.B. </w:t>
      </w:r>
      <w:r>
        <w:rPr>
          <w:highlight w:val="yellow"/>
        </w:rPr>
        <w:t>non-catecholamine drugs</w:t>
      </w:r>
      <w:r>
        <w:t xml:space="preserve"> (poor substrates of COMT, MAO) have much longer duration of action; many also have greater access to CNS; all can be administered orally.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Epinephrine</w:t>
      </w:r>
      <w:r>
        <w:t xml:space="preserve">, s. 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adrenaline</w:t>
      </w:r>
    </w:p>
    <w:p w:rsidR="00BD4096" w:rsidRDefault="00BD4096">
      <w:pPr>
        <w:tabs>
          <w:tab w:val="left" w:pos="2010"/>
        </w:tabs>
        <w:ind w:left="1440"/>
      </w:pPr>
      <w:r>
        <w:t xml:space="preserve">At low doses </w:t>
      </w:r>
      <w:r>
        <w:rPr>
          <w:b/>
          <w:bCs/>
          <w:color w:val="CC0099"/>
        </w:rPr>
        <w:t>β effects</w:t>
      </w:r>
      <w:r>
        <w:t xml:space="preserve"> predominate against α effects!</w:t>
      </w:r>
    </w:p>
    <w:p w:rsidR="00BD4096" w:rsidRDefault="00BD4096" w:rsidP="00BD4096">
      <w:pPr>
        <w:numPr>
          <w:ilvl w:val="0"/>
          <w:numId w:val="51"/>
        </w:numPr>
        <w:tabs>
          <w:tab w:val="left" w:pos="2010"/>
        </w:tabs>
        <w:ind w:left="7371" w:hanging="7326"/>
      </w:pPr>
      <w:r>
        <w:rPr>
          <w:b/>
          <w:bCs/>
        </w:rPr>
        <w:t>cardiovascular effects</w:t>
      </w:r>
      <w:r>
        <w:t xml:space="preserve"> (cardiostimulation, systolic BP↑, diastolic BP↓) – </w:t>
      </w:r>
      <w:r>
        <w:rPr>
          <w:sz w:val="20"/>
        </w:rPr>
        <w:t>žr. 1319 p.</w:t>
      </w:r>
      <w:r>
        <w:t xml:space="preserve"> </w:t>
      </w:r>
      <w:r>
        <w:rPr>
          <w:smallCaps/>
          <w:sz w:val="20"/>
        </w:rPr>
        <w:t>(c/v system)</w:t>
      </w:r>
    </w:p>
    <w:p w:rsidR="00BD4096" w:rsidRDefault="00BD4096">
      <w:pPr>
        <w:numPr>
          <w:ilvl w:val="0"/>
          <w:numId w:val="51"/>
        </w:numPr>
        <w:tabs>
          <w:tab w:val="left" w:pos="2010"/>
        </w:tabs>
      </w:pPr>
      <w:r>
        <w:rPr>
          <w:b/>
          <w:bCs/>
        </w:rPr>
        <w:t>biochemical effects</w:t>
      </w:r>
      <w:r>
        <w:t xml:space="preserve"> (hyperglycemia, lipolysis) - </w:t>
      </w:r>
      <w:r>
        <w:rPr>
          <w:sz w:val="20"/>
        </w:rPr>
        <w:t>žr. 2723 p. (</w:t>
      </w:r>
      <w:r>
        <w:rPr>
          <w:smallCaps/>
          <w:sz w:val="20"/>
        </w:rPr>
        <w:t>endocrine system</w:t>
      </w:r>
      <w:r>
        <w:rPr>
          <w:sz w:val="20"/>
        </w:rPr>
        <w:t>)</w:t>
      </w:r>
    </w:p>
    <w:p w:rsidR="00BD4096" w:rsidRDefault="00BD4096">
      <w:pPr>
        <w:numPr>
          <w:ilvl w:val="0"/>
          <w:numId w:val="51"/>
        </w:numPr>
        <w:tabs>
          <w:tab w:val="left" w:pos="2010"/>
        </w:tabs>
      </w:pPr>
      <w:r>
        <w:t xml:space="preserve">powerful </w:t>
      </w:r>
      <w:r>
        <w:rPr>
          <w:b/>
          <w:bCs/>
        </w:rPr>
        <w:t>bronchodilation</w:t>
      </w:r>
    </w:p>
    <w:p w:rsidR="00BD4096" w:rsidRDefault="00BD4096">
      <w:pPr>
        <w:numPr>
          <w:ilvl w:val="0"/>
          <w:numId w:val="52"/>
        </w:numPr>
        <w:tabs>
          <w:tab w:val="left" w:pos="2010"/>
        </w:tabs>
        <w:spacing w:before="120"/>
      </w:pPr>
      <w:r>
        <w:rPr>
          <w:u w:val="single"/>
        </w:rPr>
        <w:t>clinical uses</w:t>
      </w:r>
      <w:r>
        <w:t>:</w:t>
      </w:r>
    </w:p>
    <w:p w:rsidR="00BD4096" w:rsidRDefault="00BD4096">
      <w:pPr>
        <w:numPr>
          <w:ilvl w:val="1"/>
          <w:numId w:val="52"/>
        </w:numPr>
        <w:tabs>
          <w:tab w:val="left" w:pos="2010"/>
        </w:tabs>
      </w:pPr>
      <w:r>
        <w:t xml:space="preserve">drug of choice in </w:t>
      </w:r>
      <w:r>
        <w:rPr>
          <w:b/>
          <w:bCs/>
          <w:i/>
          <w:iCs/>
        </w:rPr>
        <w:t>acute bronchospasm</w:t>
      </w:r>
      <w:r>
        <w:t xml:space="preserve"> (asthma attack, anaphylaxis)</w:t>
      </w:r>
    </w:p>
    <w:p w:rsidR="00BD4096" w:rsidRDefault="00BD4096">
      <w:pPr>
        <w:numPr>
          <w:ilvl w:val="1"/>
          <w:numId w:val="52"/>
        </w:numPr>
        <w:tabs>
          <w:tab w:val="left" w:pos="2010"/>
        </w:tabs>
      </w:pPr>
      <w:r>
        <w:t xml:space="preserve">drug of choice in </w:t>
      </w:r>
      <w:r>
        <w:rPr>
          <w:b/>
          <w:bCs/>
          <w:i/>
          <w:iCs/>
        </w:rPr>
        <w:t>type I hypersensitivity reactions</w:t>
      </w:r>
      <w:r>
        <w:t xml:space="preserve"> (anaphylaxis)</w:t>
      </w:r>
    </w:p>
    <w:p w:rsidR="00BD4096" w:rsidRDefault="00BD4096">
      <w:pPr>
        <w:numPr>
          <w:ilvl w:val="1"/>
          <w:numId w:val="52"/>
        </w:numPr>
        <w:tabs>
          <w:tab w:val="left" w:pos="2010"/>
        </w:tabs>
      </w:pPr>
      <w:r>
        <w:t xml:space="preserve">resuscitation of </w:t>
      </w:r>
      <w:r>
        <w:rPr>
          <w:b/>
          <w:bCs/>
          <w:i/>
          <w:iCs/>
        </w:rPr>
        <w:t>cardiac arrest</w:t>
      </w:r>
      <w:r>
        <w:t>.</w:t>
      </w:r>
    </w:p>
    <w:p w:rsidR="00BD4096" w:rsidRDefault="00BD4096">
      <w:pPr>
        <w:numPr>
          <w:ilvl w:val="1"/>
          <w:numId w:val="52"/>
        </w:numPr>
        <w:tabs>
          <w:tab w:val="left" w:pos="2010"/>
        </w:tabs>
      </w:pPr>
      <w:r>
        <w:rPr>
          <w:b/>
          <w:bCs/>
          <w:i/>
          <w:iCs/>
        </w:rPr>
        <w:t>open-angle glaucoma</w:t>
      </w:r>
      <w:r>
        <w:t xml:space="preserve"> – 2% solution (humor production↓ due to ciliary body vasoconstriction)</w:t>
      </w:r>
    </w:p>
    <w:p w:rsidR="00BD4096" w:rsidRDefault="00BD4096">
      <w:pPr>
        <w:numPr>
          <w:ilvl w:val="1"/>
          <w:numId w:val="52"/>
        </w:numPr>
        <w:tabs>
          <w:tab w:val="left" w:pos="2010"/>
        </w:tabs>
      </w:pPr>
      <w:r>
        <w:t xml:space="preserve">component (1:100,000) in </w:t>
      </w:r>
      <w:r>
        <w:rPr>
          <w:b/>
          <w:bCs/>
          <w:i/>
          <w:iCs/>
        </w:rPr>
        <w:t>local anesthetic</w:t>
      </w:r>
      <w:r>
        <w:t xml:space="preserve"> solutions – prolonged action, bleeding↓; weak solution may also be used topically to control capillary oozing.</w:t>
      </w:r>
    </w:p>
    <w:p w:rsidR="00BD4096" w:rsidRDefault="00BD4096">
      <w:pPr>
        <w:numPr>
          <w:ilvl w:val="0"/>
          <w:numId w:val="52"/>
        </w:numPr>
        <w:tabs>
          <w:tab w:val="left" w:pos="2010"/>
        </w:tabs>
        <w:spacing w:before="120"/>
      </w:pPr>
      <w:r>
        <w:rPr>
          <w:u w:val="single"/>
        </w:rPr>
        <w:t>administration</w:t>
      </w:r>
      <w:r>
        <w:t xml:space="preserve"> – parenterally (i/v*, s/c**, inhalation), topically.</w:t>
      </w:r>
    </w:p>
    <w:p w:rsidR="00BD4096" w:rsidRDefault="00BD4096">
      <w:pPr>
        <w:tabs>
          <w:tab w:val="left" w:pos="2010"/>
        </w:tabs>
        <w:jc w:val="right"/>
      </w:pPr>
      <w:r>
        <w:t>*risk of heart fibrillation.</w:t>
      </w:r>
    </w:p>
    <w:p w:rsidR="00BD4096" w:rsidRDefault="00BD4096">
      <w:pPr>
        <w:tabs>
          <w:tab w:val="left" w:pos="2010"/>
        </w:tabs>
        <w:jc w:val="right"/>
      </w:pPr>
      <w:r>
        <w:t>**due to vasoconstriction, subcutaneous absorption is slow.</w:t>
      </w:r>
    </w:p>
    <w:p w:rsidR="00BD4096" w:rsidRDefault="00BD4096">
      <w:pPr>
        <w:numPr>
          <w:ilvl w:val="0"/>
          <w:numId w:val="52"/>
        </w:numPr>
        <w:tabs>
          <w:tab w:val="left" w:pos="2010"/>
        </w:tabs>
        <w:spacing w:before="120"/>
      </w:pPr>
      <w:r>
        <w:rPr>
          <w:u w:val="single"/>
        </w:rPr>
        <w:t>adverse effects</w:t>
      </w:r>
      <w:r>
        <w:t>: anxiety &amp; fear, headache, tremor, BP↑, cardiac arrhythmias (esp. if on digitalis, cocaine, hyperthyroidism), pulmonary edema.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Norepinephrine</w:t>
      </w:r>
      <w:r>
        <w:t xml:space="preserve">, s. 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levarterenol</w:t>
      </w:r>
    </w:p>
    <w:p w:rsidR="00BD4096" w:rsidRDefault="00BD4096">
      <w:pPr>
        <w:numPr>
          <w:ilvl w:val="0"/>
          <w:numId w:val="53"/>
        </w:numPr>
        <w:tabs>
          <w:tab w:val="left" w:pos="2010"/>
        </w:tabs>
      </w:pPr>
      <w:r>
        <w:t xml:space="preserve">in therapeutic doses </w:t>
      </w:r>
      <w:r>
        <w:rPr>
          <w:b/>
          <w:bCs/>
          <w:color w:val="CC0099"/>
        </w:rPr>
        <w:t>α-receptors</w:t>
      </w:r>
      <w:r>
        <w:t xml:space="preserve"> are most stimulated – </w:t>
      </w:r>
      <w:r>
        <w:rPr>
          <w:color w:val="0000FF"/>
        </w:rPr>
        <w:t>strong vasoconstriction</w:t>
      </w:r>
      <w:r>
        <w:t xml:space="preserve"> (incl. renal), systolic &amp; diastolic BP↑, reflex (baroreceptor) bradycardia.</w:t>
      </w:r>
    </w:p>
    <w:p w:rsidR="00BD4096" w:rsidRDefault="00BD4096">
      <w:pPr>
        <w:numPr>
          <w:ilvl w:val="0"/>
          <w:numId w:val="53"/>
        </w:numPr>
        <w:tabs>
          <w:tab w:val="left" w:pos="2010"/>
        </w:tabs>
      </w:pPr>
      <w:r>
        <w:rPr>
          <w:u w:val="single"/>
        </w:rPr>
        <w:t>clinical use</w:t>
      </w:r>
      <w:r>
        <w:t xml:space="preserve"> – </w:t>
      </w:r>
      <w:r>
        <w:rPr>
          <w:b/>
          <w:bCs/>
          <w:i/>
          <w:iCs/>
        </w:rPr>
        <w:t>shock</w:t>
      </w:r>
      <w:r>
        <w:t xml:space="preserve"> treatment (but </w:t>
      </w:r>
      <w:r>
        <w:rPr>
          <w:smallCaps/>
        </w:rPr>
        <w:t>dopamine</w:t>
      </w:r>
      <w:r>
        <w:t xml:space="preserve"> is better!)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pStyle w:val="Drugname"/>
      </w:pPr>
      <w:r>
        <w:t>Isoproterenol</w:t>
      </w:r>
    </w:p>
    <w:p w:rsidR="00BD4096" w:rsidRDefault="00BD4096">
      <w:pPr>
        <w:numPr>
          <w:ilvl w:val="0"/>
          <w:numId w:val="54"/>
        </w:numPr>
        <w:tabs>
          <w:tab w:val="left" w:pos="2010"/>
        </w:tabs>
      </w:pPr>
      <w:r>
        <w:rPr>
          <w:b/>
          <w:bCs/>
          <w:color w:val="CC0099"/>
        </w:rPr>
        <w:t>β</w:t>
      </w:r>
      <w:r>
        <w:rPr>
          <w:b/>
          <w:bCs/>
          <w:color w:val="CC0099"/>
          <w:vertAlign w:val="subscript"/>
        </w:rPr>
        <w:t>1</w:t>
      </w:r>
      <w:r>
        <w:rPr>
          <w:b/>
          <w:bCs/>
          <w:color w:val="CC0099"/>
        </w:rPr>
        <w:t>, β</w:t>
      </w:r>
      <w:r>
        <w:rPr>
          <w:b/>
          <w:bCs/>
          <w:color w:val="CC0099"/>
          <w:vertAlign w:val="subscript"/>
        </w:rPr>
        <w:t>2</w:t>
      </w:r>
      <w:r>
        <w:rPr>
          <w:b/>
          <w:bCs/>
          <w:color w:val="CC0099"/>
        </w:rPr>
        <w:t xml:space="preserve"> receptors</w:t>
      </w:r>
      <w:r>
        <w:t xml:space="preserve"> are stimulated much stronger than α receptors:</w:t>
      </w:r>
    </w:p>
    <w:p w:rsidR="00BD4096" w:rsidRDefault="00BD4096">
      <w:pPr>
        <w:numPr>
          <w:ilvl w:val="1"/>
          <w:numId w:val="54"/>
        </w:numPr>
        <w:tabs>
          <w:tab w:val="left" w:pos="2010"/>
        </w:tabs>
      </w:pPr>
      <w:r>
        <w:rPr>
          <w:color w:val="0000FF"/>
        </w:rPr>
        <w:t>strong cardiostimulation</w:t>
      </w:r>
      <w:r>
        <w:t xml:space="preserve">, </w:t>
      </w:r>
      <w:r>
        <w:rPr>
          <w:color w:val="0000FF"/>
        </w:rPr>
        <w:t>vasodilation</w:t>
      </w:r>
      <w:r>
        <w:t>, systolic BP slightly↑, diastolic BP↓↓↓</w:t>
      </w:r>
    </w:p>
    <w:p w:rsidR="00BD4096" w:rsidRDefault="00BD4096">
      <w:pPr>
        <w:numPr>
          <w:ilvl w:val="1"/>
          <w:numId w:val="54"/>
        </w:numPr>
        <w:tabs>
          <w:tab w:val="left" w:pos="2010"/>
        </w:tabs>
      </w:pPr>
      <w:r>
        <w:rPr>
          <w:color w:val="0000FF"/>
        </w:rPr>
        <w:t>strong bronchodilation</w:t>
      </w:r>
      <w:r>
        <w:t xml:space="preserve"> (as effective as with epinephrine)</w:t>
      </w:r>
    </w:p>
    <w:p w:rsidR="00BD4096" w:rsidRDefault="00BD4096">
      <w:pPr>
        <w:numPr>
          <w:ilvl w:val="0"/>
          <w:numId w:val="53"/>
        </w:numPr>
        <w:tabs>
          <w:tab w:val="left" w:pos="2010"/>
        </w:tabs>
      </w:pPr>
      <w:r>
        <w:rPr>
          <w:u w:val="single"/>
        </w:rPr>
        <w:t>clinical use</w:t>
      </w:r>
      <w:r>
        <w:t xml:space="preserve"> – emergency treatment of</w:t>
      </w:r>
      <w:r>
        <w:rPr>
          <w:b/>
          <w:bCs/>
          <w:i/>
          <w:iCs/>
        </w:rPr>
        <w:t xml:space="preserve"> bradyarrhythmias.</w:t>
      </w:r>
    </w:p>
    <w:p w:rsidR="00BD4096" w:rsidRDefault="00BD4096">
      <w:pPr>
        <w:numPr>
          <w:ilvl w:val="0"/>
          <w:numId w:val="53"/>
        </w:numPr>
        <w:tabs>
          <w:tab w:val="left" w:pos="2010"/>
        </w:tabs>
      </w:pPr>
      <w:r>
        <w:t>may be given orally, but absorption is unreliable.</w:t>
      </w:r>
    </w:p>
    <w:p w:rsidR="00BD4096" w:rsidRDefault="00BD4096">
      <w:pPr>
        <w:numPr>
          <w:ilvl w:val="0"/>
          <w:numId w:val="53"/>
        </w:numPr>
        <w:tabs>
          <w:tab w:val="left" w:pos="2010"/>
        </w:tabs>
      </w:pPr>
      <w:r>
        <w:t>slowly metabolized by COMT, stable to MAO action.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</w:p>
    <w:p w:rsidR="00BD4096" w:rsidRPr="00FE4F39" w:rsidRDefault="00BD4096">
      <w:pPr>
        <w:pStyle w:val="Drugname"/>
        <w:rPr>
          <w:b w:val="0"/>
          <w:bCs w:val="0"/>
          <w:caps w:val="0"/>
          <w:color w:val="auto"/>
          <w:szCs w:val="20"/>
          <w:lang w:val="en-US"/>
        </w:rPr>
      </w:pPr>
      <w:r>
        <w:t>Dopamine</w:t>
      </w:r>
      <w:r>
        <w:tab/>
      </w:r>
      <w:r>
        <w:tab/>
      </w:r>
      <w:r>
        <w:tab/>
        <w:t xml:space="preserve">   </w:t>
      </w:r>
      <w:r w:rsidRPr="00FE4F39">
        <w:rPr>
          <w:b w:val="0"/>
          <w:bCs w:val="0"/>
          <w:caps w:val="0"/>
          <w:color w:val="808080"/>
          <w:szCs w:val="20"/>
          <w:lang w:val="en-US"/>
        </w:rPr>
        <w:t>about central action modulation see A4b p.</w:t>
      </w:r>
    </w:p>
    <w:p w:rsidR="00BD4096" w:rsidRDefault="00BD4096">
      <w:pPr>
        <w:numPr>
          <w:ilvl w:val="0"/>
          <w:numId w:val="55"/>
        </w:numPr>
        <w:tabs>
          <w:tab w:val="left" w:pos="2010"/>
        </w:tabs>
      </w:pPr>
      <w:r>
        <w:rPr>
          <w:u w:val="single"/>
        </w:rPr>
        <w:t xml:space="preserve">effects depend on </w:t>
      </w:r>
      <w:r>
        <w:rPr>
          <w:smallCaps/>
          <w:u w:val="single"/>
        </w:rPr>
        <w:t>dose</w:t>
      </w:r>
      <w:r>
        <w:t>:</w:t>
      </w:r>
    </w:p>
    <w:p w:rsidR="00BD4096" w:rsidRDefault="00BD4096">
      <w:pPr>
        <w:tabs>
          <w:tab w:val="left" w:pos="2010"/>
        </w:tabs>
        <w:ind w:left="3119" w:hanging="1679"/>
      </w:pPr>
      <w:r>
        <w:rPr>
          <w:b/>
          <w:bCs/>
        </w:rPr>
        <w:t>1-3 μg/kg/min</w:t>
      </w:r>
      <w:r>
        <w:t xml:space="preserve"> – stimulation of </w:t>
      </w:r>
      <w:r>
        <w:rPr>
          <w:b/>
          <w:bCs/>
          <w:color w:val="CC0099"/>
        </w:rPr>
        <w:t>D receptors</w:t>
      </w:r>
      <w:r>
        <w:t xml:space="preserve">: </w:t>
      </w:r>
      <w:r>
        <w:rPr>
          <w:smallCaps/>
        </w:rPr>
        <w:t>vasodilation</w:t>
      </w:r>
      <w:r>
        <w:t xml:space="preserve"> (renal &amp; splanchnic) → natriuresis.</w:t>
      </w:r>
    </w:p>
    <w:p w:rsidR="00BD4096" w:rsidRDefault="00BD4096">
      <w:pPr>
        <w:tabs>
          <w:tab w:val="left" w:pos="2010"/>
        </w:tabs>
        <w:ind w:left="3119" w:hanging="1679"/>
      </w:pPr>
      <w:r>
        <w:rPr>
          <w:b/>
          <w:bCs/>
        </w:rPr>
        <w:t>3-10</w:t>
      </w:r>
      <w:r>
        <w:t xml:space="preserve"> </w:t>
      </w:r>
      <w:r>
        <w:rPr>
          <w:b/>
          <w:bCs/>
        </w:rPr>
        <w:t>μg/kg/min</w:t>
      </w:r>
      <w:r>
        <w:t xml:space="preserve"> – stimulation of </w:t>
      </w:r>
      <w:r>
        <w:rPr>
          <w:b/>
          <w:bCs/>
          <w:color w:val="CC0099"/>
        </w:rPr>
        <w:t>β</w:t>
      </w:r>
      <w:r>
        <w:rPr>
          <w:b/>
          <w:bCs/>
          <w:color w:val="CC0099"/>
          <w:vertAlign w:val="subscript"/>
        </w:rPr>
        <w:t>1</w:t>
      </w:r>
      <w:r>
        <w:rPr>
          <w:b/>
          <w:bCs/>
          <w:color w:val="CC0099"/>
        </w:rPr>
        <w:t xml:space="preserve"> receptors</w:t>
      </w:r>
      <w:r>
        <w:t xml:space="preserve">: </w:t>
      </w:r>
      <w:r>
        <w:rPr>
          <w:smallCaps/>
        </w:rPr>
        <w:t>cardiostimulation</w:t>
      </w:r>
      <w:r>
        <w:t xml:space="preserve"> (ino &amp; chrono) → systolic BP↑.</w:t>
      </w:r>
    </w:p>
    <w:p w:rsidR="00BD4096" w:rsidRDefault="00BD4096">
      <w:pPr>
        <w:tabs>
          <w:tab w:val="left" w:pos="2010"/>
        </w:tabs>
        <w:ind w:left="3119" w:hanging="1679"/>
      </w:pPr>
      <w:r>
        <w:rPr>
          <w:b/>
          <w:bCs/>
        </w:rPr>
        <w:t>&gt;10</w:t>
      </w:r>
      <w:r>
        <w:t xml:space="preserve"> </w:t>
      </w:r>
      <w:r>
        <w:rPr>
          <w:b/>
          <w:bCs/>
        </w:rPr>
        <w:t>μg/kg/min</w:t>
      </w:r>
      <w:r>
        <w:t xml:space="preserve"> – stimulation of </w:t>
      </w:r>
      <w:r>
        <w:rPr>
          <w:b/>
          <w:bCs/>
          <w:color w:val="CC0099"/>
        </w:rPr>
        <w:t>α</w:t>
      </w:r>
      <w:r>
        <w:rPr>
          <w:b/>
          <w:bCs/>
          <w:color w:val="CC0099"/>
          <w:vertAlign w:val="subscript"/>
        </w:rPr>
        <w:t>1</w:t>
      </w:r>
      <w:r>
        <w:rPr>
          <w:b/>
          <w:bCs/>
          <w:color w:val="CC0099"/>
        </w:rPr>
        <w:t xml:space="preserve"> receptors</w:t>
      </w:r>
      <w:r>
        <w:t xml:space="preserve">: </w:t>
      </w:r>
      <w:r>
        <w:rPr>
          <w:smallCaps/>
        </w:rPr>
        <w:t xml:space="preserve">vasoconstriction </w:t>
      </w:r>
      <w:r>
        <w:t>(incl. renal)</w:t>
      </w:r>
      <w:r>
        <w:rPr>
          <w:smallCaps/>
        </w:rPr>
        <w:t xml:space="preserve"> </w:t>
      </w:r>
      <w:r>
        <w:t>→ diastolic BP↑.</w:t>
      </w:r>
    </w:p>
    <w:p w:rsidR="00BD4096" w:rsidRDefault="00BD4096">
      <w:pPr>
        <w:numPr>
          <w:ilvl w:val="0"/>
          <w:numId w:val="53"/>
        </w:numPr>
        <w:tabs>
          <w:tab w:val="left" w:pos="2010"/>
        </w:tabs>
      </w:pPr>
      <w:r>
        <w:rPr>
          <w:u w:val="single"/>
        </w:rPr>
        <w:t>clinical use</w:t>
      </w:r>
      <w:r>
        <w:t xml:space="preserve"> – drug of choice in treatment of</w:t>
      </w:r>
      <w:r>
        <w:rPr>
          <w:b/>
          <w:bCs/>
          <w:i/>
          <w:iCs/>
        </w:rPr>
        <w:t xml:space="preserve"> shock </w:t>
      </w:r>
      <w:r>
        <w:t>– rises BP without affecting renal blood flow! (vs. norepinephrine).</w:t>
      </w:r>
    </w:p>
    <w:p w:rsidR="00BD4096" w:rsidRDefault="00BD4096">
      <w:pPr>
        <w:pStyle w:val="TOC4"/>
      </w:pPr>
      <w:r>
        <w:t>N.B. little effect on β</w:t>
      </w:r>
      <w:r>
        <w:rPr>
          <w:vertAlign w:val="subscript"/>
        </w:rPr>
        <w:t>2</w:t>
      </w:r>
      <w:r>
        <w:t xml:space="preserve"> receptors!</w:t>
      </w:r>
    </w:p>
    <w:p w:rsidR="00BD4096" w:rsidRDefault="00BD4096">
      <w:pPr>
        <w:numPr>
          <w:ilvl w:val="0"/>
          <w:numId w:val="53"/>
        </w:numPr>
        <w:tabs>
          <w:tab w:val="left" w:pos="2010"/>
        </w:tabs>
      </w:pPr>
      <w:r>
        <w:rPr>
          <w:u w:val="single"/>
        </w:rPr>
        <w:t>adverse effect</w:t>
      </w:r>
      <w:r>
        <w:t xml:space="preserve"> (at overdoses) – sympathetic overstimulation.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Dobutamine</w:t>
      </w:r>
      <w:r>
        <w:t xml:space="preserve"> - selective </w:t>
      </w:r>
      <w:r>
        <w:rPr>
          <w:b/>
          <w:bCs/>
          <w:color w:val="CC0099"/>
        </w:rPr>
        <w:t>β</w:t>
      </w:r>
      <w:r>
        <w:rPr>
          <w:b/>
          <w:bCs/>
          <w:color w:val="CC0099"/>
          <w:vertAlign w:val="subscript"/>
        </w:rPr>
        <w:t>1</w:t>
      </w:r>
      <w:r>
        <w:rPr>
          <w:b/>
          <w:bCs/>
          <w:color w:val="CC0099"/>
        </w:rPr>
        <w:t>-agonist</w:t>
      </w:r>
      <w:r>
        <w:t xml:space="preserve"> – </w:t>
      </w:r>
      <w:r>
        <w:rPr>
          <w:color w:val="0000FF"/>
        </w:rPr>
        <w:t>cardiostimulation</w:t>
      </w:r>
      <w:r>
        <w:t xml:space="preserve"> without vascular effects (slight β</w:t>
      </w:r>
      <w:r>
        <w:rPr>
          <w:vertAlign w:val="subscript"/>
        </w:rPr>
        <w:t>2</w:t>
      </w:r>
      <w:r>
        <w:t xml:space="preserve"> vasodilation*).</w:t>
      </w:r>
    </w:p>
    <w:p w:rsidR="00BD4096" w:rsidRDefault="00BD4096">
      <w:pPr>
        <w:tabs>
          <w:tab w:val="left" w:pos="2010"/>
        </w:tabs>
        <w:spacing w:before="120" w:after="120"/>
        <w:ind w:left="1440"/>
      </w:pPr>
      <w:r>
        <w:t>β</w:t>
      </w:r>
      <w:r>
        <w:rPr>
          <w:vertAlign w:val="subscript"/>
        </w:rPr>
        <w:t>1</w:t>
      </w:r>
      <w:r>
        <w:t xml:space="preserve"> potency: </w:t>
      </w:r>
      <w:r>
        <w:rPr>
          <w:smallCaps/>
        </w:rPr>
        <w:t>isoproterenol &gt; dobutamine &gt; epinephrine</w:t>
      </w:r>
      <w:r>
        <w:t>.</w:t>
      </w:r>
    </w:p>
    <w:p w:rsidR="00BD4096" w:rsidRDefault="00BD4096">
      <w:pPr>
        <w:tabs>
          <w:tab w:val="left" w:pos="2010"/>
        </w:tabs>
        <w:spacing w:after="120"/>
        <w:ind w:left="720"/>
      </w:pPr>
      <w:r>
        <w:t xml:space="preserve">N.B. </w:t>
      </w:r>
      <w:r>
        <w:rPr>
          <w:b/>
          <w:bCs/>
        </w:rPr>
        <w:t>inotropy↑↑↑ &gt; chronotropy↑</w:t>
      </w:r>
      <w:r>
        <w:t xml:space="preserve"> – myocardium O</w:t>
      </w:r>
      <w:r>
        <w:rPr>
          <w:vertAlign w:val="subscript"/>
        </w:rPr>
        <w:t>2</w:t>
      </w:r>
      <w:r>
        <w:t xml:space="preserve"> demands not significantly elevated (major advantage over other sympathomimetics).</w:t>
      </w:r>
    </w:p>
    <w:bookmarkEnd w:id="12"/>
    <w:p w:rsidR="00BD4096" w:rsidRDefault="00BD4096">
      <w:pPr>
        <w:numPr>
          <w:ilvl w:val="0"/>
          <w:numId w:val="56"/>
        </w:numPr>
        <w:tabs>
          <w:tab w:val="left" w:pos="2010"/>
        </w:tabs>
      </w:pPr>
      <w:r>
        <w:rPr>
          <w:u w:val="single"/>
        </w:rPr>
        <w:t>clinical use</w:t>
      </w:r>
      <w:r>
        <w:t xml:space="preserve"> – treatment of</w:t>
      </w:r>
      <w:r>
        <w:rPr>
          <w:b/>
          <w:bCs/>
          <w:i/>
          <w:iCs/>
        </w:rPr>
        <w:t xml:space="preserve"> cardiac failure</w:t>
      </w:r>
      <w:r>
        <w:t xml:space="preserve"> (e.g. </w:t>
      </w:r>
      <w:r>
        <w:rPr>
          <w:i/>
          <w:iCs/>
        </w:rPr>
        <w:t>cardiogenic</w:t>
      </w:r>
      <w:r>
        <w:t xml:space="preserve"> shock).</w:t>
      </w:r>
    </w:p>
    <w:p w:rsidR="00BD4096" w:rsidRDefault="00BD4096">
      <w:pPr>
        <w:tabs>
          <w:tab w:val="left" w:pos="2010"/>
        </w:tabs>
        <w:jc w:val="right"/>
      </w:pPr>
      <w:r>
        <w:t xml:space="preserve">*undesirable effect in treatment of </w:t>
      </w:r>
      <w:r>
        <w:rPr>
          <w:i/>
          <w:iCs/>
        </w:rPr>
        <w:t>noncardiogenic</w:t>
      </w:r>
      <w:r>
        <w:t xml:space="preserve"> shocks.</w:t>
      </w:r>
    </w:p>
    <w:p w:rsidR="00BD4096" w:rsidRDefault="00BD4096">
      <w:pPr>
        <w:numPr>
          <w:ilvl w:val="0"/>
          <w:numId w:val="56"/>
        </w:numPr>
        <w:tabs>
          <w:tab w:val="left" w:pos="2010"/>
        </w:tabs>
      </w:pPr>
      <w:r>
        <w:t>increases AV conductance – risky in atrial fibrillation.</w:t>
      </w:r>
    </w:p>
    <w:p w:rsidR="00BD4096" w:rsidRDefault="00BD4096">
      <w:pPr>
        <w:tabs>
          <w:tab w:val="left" w:pos="2010"/>
        </w:tabs>
      </w:pPr>
    </w:p>
    <w:p w:rsidR="00BD4096" w:rsidRDefault="00BD4096">
      <w:pPr>
        <w:tabs>
          <w:tab w:val="left" w:pos="2010"/>
        </w:tabs>
      </w:pPr>
    </w:p>
    <w:p w:rsidR="00BD4096" w:rsidRDefault="00BD4096">
      <w:pPr>
        <w:pStyle w:val="Nervous5"/>
        <w:ind w:right="8079"/>
      </w:pPr>
      <w:bookmarkStart w:id="14" w:name="_Toc6655491"/>
      <w:r>
        <w:rPr>
          <w:caps w:val="0"/>
        </w:rPr>
        <w:t>α</w:t>
      </w:r>
      <w:r>
        <w:rPr>
          <w:caps w:val="0"/>
          <w:vertAlign w:val="subscript"/>
        </w:rPr>
        <w:t>1</w:t>
      </w:r>
      <w:r>
        <w:t>-Agonists</w:t>
      </w:r>
      <w:bookmarkEnd w:id="14"/>
    </w:p>
    <w:p w:rsidR="00BD4096" w:rsidRDefault="00BD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10"/>
        </w:tabs>
        <w:ind w:left="340" w:right="3118"/>
      </w:pPr>
      <w:r>
        <w:t>Vasoconstriction → systolic &amp; diastolic BP↑ → reflex bradycardia</w:t>
      </w:r>
    </w:p>
    <w:p w:rsidR="00BD4096" w:rsidRDefault="00BD4096">
      <w:pPr>
        <w:numPr>
          <w:ilvl w:val="0"/>
          <w:numId w:val="52"/>
        </w:numPr>
        <w:tabs>
          <w:tab w:val="left" w:pos="2010"/>
        </w:tabs>
        <w:spacing w:before="120"/>
      </w:pPr>
      <w:r>
        <w:t>not inactivated by COMT – prolonged action.</w:t>
      </w:r>
    </w:p>
    <w:p w:rsidR="00BD4096" w:rsidRDefault="00BD4096">
      <w:pPr>
        <w:numPr>
          <w:ilvl w:val="0"/>
          <w:numId w:val="52"/>
        </w:numPr>
        <w:tabs>
          <w:tab w:val="left" w:pos="2010"/>
        </w:tabs>
      </w:pPr>
      <w:r>
        <w:rPr>
          <w:u w:val="single"/>
        </w:rPr>
        <w:t>clinical uses</w:t>
      </w:r>
      <w:r>
        <w:t>:</w:t>
      </w:r>
    </w:p>
    <w:p w:rsidR="00BD4096" w:rsidRDefault="00BD4096">
      <w:pPr>
        <w:numPr>
          <w:ilvl w:val="0"/>
          <w:numId w:val="57"/>
        </w:numPr>
        <w:tabs>
          <w:tab w:val="left" w:pos="2010"/>
        </w:tabs>
      </w:pPr>
      <w:r>
        <w:t xml:space="preserve">rising BP and so stimulating n. vagus → termination of </w:t>
      </w:r>
      <w:r>
        <w:rPr>
          <w:b/>
          <w:bCs/>
          <w:i/>
          <w:iCs/>
        </w:rPr>
        <w:t>supraventricular tachycardias</w:t>
      </w:r>
      <w:r>
        <w:t>.</w:t>
      </w:r>
    </w:p>
    <w:p w:rsidR="00BD4096" w:rsidRDefault="00BD4096">
      <w:pPr>
        <w:numPr>
          <w:ilvl w:val="0"/>
          <w:numId w:val="57"/>
        </w:numPr>
        <w:tabs>
          <w:tab w:val="left" w:pos="2010"/>
        </w:tabs>
      </w:pPr>
      <w:r>
        <w:rPr>
          <w:b/>
          <w:bCs/>
          <w:i/>
          <w:iCs/>
        </w:rPr>
        <w:t xml:space="preserve">hypotension during </w:t>
      </w:r>
      <w:r>
        <w:rPr>
          <w:b/>
          <w:bCs/>
          <w:i/>
          <w:iCs/>
          <w:smallCaps/>
        </w:rPr>
        <w:t>halothane</w:t>
      </w:r>
      <w:r>
        <w:rPr>
          <w:b/>
          <w:bCs/>
          <w:i/>
          <w:iCs/>
        </w:rPr>
        <w:t xml:space="preserve"> narcosis</w:t>
      </w:r>
      <w:r>
        <w:t xml:space="preserve"> treatment (</w:t>
      </w:r>
      <w:r>
        <w:rPr>
          <w:smallCaps/>
        </w:rPr>
        <w:t>methoxamine</w:t>
      </w:r>
      <w:r>
        <w:t xml:space="preserve"> – it does not trigger arrhythmias, vs. other sympathomimetics).</w:t>
      </w:r>
    </w:p>
    <w:p w:rsidR="00BD4096" w:rsidRDefault="00BD4096">
      <w:pPr>
        <w:numPr>
          <w:ilvl w:val="0"/>
          <w:numId w:val="57"/>
        </w:numPr>
        <w:tabs>
          <w:tab w:val="left" w:pos="2010"/>
        </w:tabs>
      </w:pPr>
      <w:r>
        <w:t>topical (</w:t>
      </w:r>
      <w:r>
        <w:rPr>
          <w:smallCaps/>
        </w:rPr>
        <w:t>phenylephrine</w:t>
      </w:r>
      <w:r>
        <w:t xml:space="preserve">) - mucosal </w:t>
      </w:r>
      <w:r>
        <w:rPr>
          <w:b/>
          <w:bCs/>
          <w:i/>
          <w:iCs/>
        </w:rPr>
        <w:t>decongestant</w:t>
      </w:r>
      <w:r>
        <w:t xml:space="preserve">, </w:t>
      </w:r>
      <w:r>
        <w:rPr>
          <w:b/>
          <w:bCs/>
          <w:i/>
          <w:iCs/>
        </w:rPr>
        <w:t>mydriatic</w:t>
      </w:r>
      <w:r>
        <w:t>.</w:t>
      </w:r>
    </w:p>
    <w:p w:rsidR="00BD4096" w:rsidRDefault="00BD4096">
      <w:pPr>
        <w:tabs>
          <w:tab w:val="left" w:pos="2010"/>
        </w:tabs>
        <w:spacing w:before="120"/>
        <w:ind w:left="45"/>
      </w:pPr>
      <w:r>
        <w:t xml:space="preserve">N.B. </w:t>
      </w:r>
      <w:r>
        <w:rPr>
          <w:u w:val="single" w:color="FF0000"/>
        </w:rPr>
        <w:t xml:space="preserve">contraindicated in </w:t>
      </w:r>
      <w:r>
        <w:rPr>
          <w:i/>
          <w:iCs/>
          <w:u w:val="single" w:color="FF0000"/>
        </w:rPr>
        <w:t>decreased cardiac output</w:t>
      </w:r>
      <w:r>
        <w:rPr>
          <w:u w:val="single" w:color="FF0000"/>
        </w:rPr>
        <w:t xml:space="preserve"> states</w:t>
      </w:r>
      <w:r>
        <w:t>!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Phenylephrine</w:t>
      </w:r>
      <w:r>
        <w:t xml:space="preserve"> – not very potent (if dose 300 μg/min is reached, switch to more potent vasoconstrictor).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Methoxamine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  <w:r w:rsidRPr="00FE4F39">
        <w:rPr>
          <w:b/>
          <w:bCs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midodrine</w:t>
      </w:r>
      <w:r>
        <w:t xml:space="preserve"> – FDA approved for </w:t>
      </w:r>
      <w:r>
        <w:rPr>
          <w:b/>
          <w:bCs/>
          <w:i/>
          <w:iCs/>
        </w:rPr>
        <w:t>orthostatic hypotension</w:t>
      </w:r>
      <w:r>
        <w:t xml:space="preserve"> of various etiologies.</w:t>
      </w:r>
    </w:p>
    <w:p w:rsidR="00BD4096" w:rsidRDefault="00BD4096">
      <w:pPr>
        <w:numPr>
          <w:ilvl w:val="0"/>
          <w:numId w:val="77"/>
        </w:numPr>
        <w:tabs>
          <w:tab w:val="left" w:pos="2010"/>
        </w:tabs>
      </w:pPr>
      <w:r>
        <w:rPr>
          <w:color w:val="000000"/>
          <w:szCs w:val="18"/>
        </w:rPr>
        <w:t xml:space="preserve">active metabolite, </w:t>
      </w:r>
      <w:r>
        <w:rPr>
          <w:i/>
          <w:iCs/>
          <w:smallCaps/>
          <w:color w:val="000000"/>
          <w:szCs w:val="18"/>
        </w:rPr>
        <w:t>desglymidodrine</w:t>
      </w:r>
      <w:r>
        <w:rPr>
          <w:color w:val="000000"/>
          <w:szCs w:val="18"/>
        </w:rPr>
        <w:t>, is α</w:t>
      </w:r>
      <w:r>
        <w:rPr>
          <w:color w:val="000000"/>
          <w:szCs w:val="18"/>
          <w:vertAlign w:val="subscript"/>
        </w:rPr>
        <w:t>1</w:t>
      </w:r>
      <w:r>
        <w:rPr>
          <w:color w:val="000000"/>
          <w:szCs w:val="18"/>
        </w:rPr>
        <w:t>-agonist.</w:t>
      </w:r>
    </w:p>
    <w:p w:rsidR="00BD4096" w:rsidRDefault="00BD4096">
      <w:pPr>
        <w:numPr>
          <w:ilvl w:val="0"/>
          <w:numId w:val="77"/>
        </w:numPr>
        <w:tabs>
          <w:tab w:val="left" w:pos="2010"/>
        </w:tabs>
      </w:pPr>
      <w:r>
        <w:rPr>
          <w:color w:val="000000"/>
          <w:szCs w:val="18"/>
        </w:rPr>
        <w:t>does not cross BBB.</w:t>
      </w:r>
    </w:p>
    <w:p w:rsidR="00BD4096" w:rsidRDefault="00BD4096">
      <w:pPr>
        <w:numPr>
          <w:ilvl w:val="0"/>
          <w:numId w:val="77"/>
        </w:numPr>
        <w:tabs>
          <w:tab w:val="left" w:pos="2010"/>
        </w:tabs>
      </w:pPr>
      <w:r>
        <w:rPr>
          <w:color w:val="000000"/>
          <w:szCs w:val="18"/>
        </w:rPr>
        <w:t>tablets 10 mg ×3/d.</w:t>
      </w:r>
    </w:p>
    <w:p w:rsidR="00BD4096" w:rsidRDefault="00BD4096">
      <w:pPr>
        <w:numPr>
          <w:ilvl w:val="0"/>
          <w:numId w:val="77"/>
        </w:numPr>
        <w:tabs>
          <w:tab w:val="left" w:pos="2010"/>
        </w:tabs>
      </w:pPr>
      <w:r>
        <w:rPr>
          <w:color w:val="000000"/>
          <w:szCs w:val="18"/>
        </w:rPr>
        <w:t>T</w:t>
      </w:r>
      <w:r>
        <w:rPr>
          <w:color w:val="000000"/>
          <w:szCs w:val="18"/>
          <w:vertAlign w:val="subscript"/>
        </w:rPr>
        <w:t>1/2</w:t>
      </w:r>
      <w:r>
        <w:rPr>
          <w:color w:val="000000"/>
          <w:szCs w:val="18"/>
        </w:rPr>
        <w:t xml:space="preserve"> of </w:t>
      </w:r>
      <w:r>
        <w:rPr>
          <w:i/>
          <w:iCs/>
          <w:smallCaps/>
          <w:color w:val="000000"/>
          <w:szCs w:val="18"/>
        </w:rPr>
        <w:t xml:space="preserve">desglymidodrine </w:t>
      </w:r>
      <w:r>
        <w:rPr>
          <w:color w:val="000000"/>
          <w:szCs w:val="18"/>
        </w:rPr>
        <w:t>= 3-4 hours.</w:t>
      </w:r>
    </w:p>
    <w:p w:rsidR="00BD4096" w:rsidRDefault="00BD4096">
      <w:pPr>
        <w:numPr>
          <w:ilvl w:val="0"/>
          <w:numId w:val="77"/>
        </w:numPr>
        <w:tabs>
          <w:tab w:val="left" w:pos="2010"/>
        </w:tabs>
        <w:rPr>
          <w:color w:val="000000"/>
          <w:szCs w:val="18"/>
        </w:rPr>
      </w:pPr>
      <w:r>
        <w:rPr>
          <w:color w:val="000000"/>
          <w:szCs w:val="18"/>
        </w:rPr>
        <w:t xml:space="preserve">can </w:t>
      </w:r>
      <w:r>
        <w:rPr>
          <w:color w:val="000000"/>
        </w:rPr>
        <w:t>cause</w:t>
      </w:r>
      <w:r>
        <w:rPr>
          <w:color w:val="000000"/>
          <w:szCs w:val="18"/>
        </w:rPr>
        <w:t xml:space="preserve"> marked </w:t>
      </w:r>
      <w:r>
        <w:rPr>
          <w:color w:val="000000"/>
        </w:rPr>
        <w:t>elevation</w:t>
      </w:r>
      <w:r>
        <w:rPr>
          <w:color w:val="000000"/>
          <w:szCs w:val="18"/>
        </w:rPr>
        <w:t xml:space="preserve"> of supine </w:t>
      </w:r>
      <w:r>
        <w:rPr>
          <w:color w:val="000000"/>
        </w:rPr>
        <w:t>blood</w:t>
      </w:r>
      <w:r>
        <w:rPr>
          <w:color w:val="000000"/>
          <w:szCs w:val="18"/>
        </w:rPr>
        <w:t xml:space="preserve"> </w:t>
      </w:r>
      <w:r>
        <w:rPr>
          <w:color w:val="000000"/>
        </w:rPr>
        <w:t>pressure</w:t>
      </w:r>
      <w:r>
        <w:rPr>
          <w:color w:val="000000"/>
          <w:szCs w:val="18"/>
        </w:rPr>
        <w:t xml:space="preserve"> (&gt; 200 mmHg systolic) – take last dose not later 6 p.m. (i.e. &gt; 4 hours before bedtime).</w:t>
      </w:r>
    </w:p>
    <w:p w:rsidR="00BD4096" w:rsidRDefault="00BD4096">
      <w:pPr>
        <w:numPr>
          <w:ilvl w:val="0"/>
          <w:numId w:val="77"/>
        </w:numPr>
        <w:tabs>
          <w:tab w:val="left" w:pos="2010"/>
        </w:tabs>
        <w:rPr>
          <w:color w:val="000000"/>
          <w:szCs w:val="18"/>
        </w:rPr>
      </w:pPr>
      <w:r>
        <w:rPr>
          <w:color w:val="000000"/>
          <w:szCs w:val="18"/>
        </w:rPr>
        <w:t xml:space="preserve">in overdosage (hypertension, urinary retention), use </w:t>
      </w:r>
      <w:r>
        <w:rPr>
          <w:smallCaps/>
          <w:color w:val="000000"/>
          <w:szCs w:val="18"/>
        </w:rPr>
        <w:t>phentolamine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01"/>
        <w:gridCol w:w="2186"/>
        <w:gridCol w:w="1337"/>
        <w:gridCol w:w="1437"/>
        <w:gridCol w:w="1701"/>
        <w:gridCol w:w="1560"/>
      </w:tblGrid>
      <w:tr w:rsidR="00BD4096">
        <w:trPr>
          <w:cantSplit/>
          <w:jc w:val="center"/>
        </w:trPr>
        <w:tc>
          <w:tcPr>
            <w:tcW w:w="1701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BD4096" w:rsidRDefault="00BD4096">
            <w:pPr>
              <w:jc w:val="center"/>
              <w:rPr>
                <w:b/>
              </w:rPr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b/>
              </w:rPr>
              <w:t xml:space="preserve"> AGENT</w:t>
            </w:r>
          </w:p>
        </w:tc>
        <w:tc>
          <w:tcPr>
            <w:tcW w:w="2186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D4096" w:rsidRDefault="00BD4096">
            <w:pPr>
              <w:jc w:val="center"/>
              <w:rPr>
                <w:b/>
              </w:rPr>
            </w:pPr>
            <w:r>
              <w:rPr>
                <w:b/>
              </w:rPr>
              <w:t>DOSE</w:t>
            </w:r>
          </w:p>
        </w:tc>
        <w:tc>
          <w:tcPr>
            <w:tcW w:w="277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:rsidR="00BD4096" w:rsidRDefault="00BD4096">
            <w:pPr>
              <w:jc w:val="center"/>
              <w:rPr>
                <w:b/>
              </w:rPr>
            </w:pPr>
            <w:r>
              <w:rPr>
                <w:b/>
              </w:rPr>
              <w:t>CARDIAC</w:t>
            </w:r>
          </w:p>
        </w:tc>
        <w:tc>
          <w:tcPr>
            <w:tcW w:w="326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:rsidR="00BD4096" w:rsidRDefault="00BD4096">
            <w:pPr>
              <w:jc w:val="center"/>
              <w:rPr>
                <w:b/>
              </w:rPr>
            </w:pPr>
            <w:r>
              <w:rPr>
                <w:b/>
              </w:rPr>
              <w:t>PERIPHERAL VASCULAR</w:t>
            </w:r>
          </w:p>
        </w:tc>
      </w:tr>
      <w:tr w:rsidR="00BD4096">
        <w:trPr>
          <w:cantSplit/>
          <w:jc w:val="center"/>
        </w:trPr>
        <w:tc>
          <w:tcPr>
            <w:tcW w:w="1701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D4096" w:rsidRDefault="00BD4096"/>
        </w:tc>
        <w:tc>
          <w:tcPr>
            <w:tcW w:w="2186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D4096" w:rsidRDefault="00BD4096"/>
        </w:tc>
        <w:tc>
          <w:tcPr>
            <w:tcW w:w="13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:rsidR="00BD4096" w:rsidRDefault="00BD4096">
            <w:pPr>
              <w:jc w:val="center"/>
              <w:rPr>
                <w:b/>
              </w:rPr>
            </w:pPr>
            <w:r>
              <w:rPr>
                <w:b/>
              </w:rPr>
              <w:t>Heart Rate</w:t>
            </w:r>
          </w:p>
        </w:tc>
        <w:tc>
          <w:tcPr>
            <w:tcW w:w="14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:rsidR="00BD4096" w:rsidRDefault="00BD4096">
            <w:pPr>
              <w:jc w:val="center"/>
              <w:rPr>
                <w:b/>
              </w:rPr>
            </w:pPr>
            <w:r>
              <w:rPr>
                <w:b/>
              </w:rPr>
              <w:t>Contractility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:rsidR="00BD4096" w:rsidRDefault="00BD4096">
            <w:pPr>
              <w:jc w:val="center"/>
              <w:rPr>
                <w:b/>
              </w:rPr>
            </w:pPr>
            <w:r>
              <w:rPr>
                <w:b/>
              </w:rPr>
              <w:t>Constriction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:rsidR="00BD4096" w:rsidRDefault="00BD4096">
            <w:pPr>
              <w:jc w:val="center"/>
              <w:rPr>
                <w:b/>
              </w:rPr>
            </w:pPr>
            <w:r>
              <w:rPr>
                <w:b/>
              </w:rPr>
              <w:t>Dilation</w:t>
            </w:r>
          </w:p>
        </w:tc>
      </w:tr>
      <w:tr w:rsidR="00BD4096">
        <w:trPr>
          <w:cantSplit/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r>
              <w:t>Norepinephrine</w:t>
            </w:r>
          </w:p>
        </w:tc>
        <w:tc>
          <w:tcPr>
            <w:tcW w:w="21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rPr>
                <w:sz w:val="22"/>
              </w:rPr>
            </w:pPr>
            <w:r>
              <w:rPr>
                <w:sz w:val="22"/>
              </w:rPr>
              <w:t>2-20 μg/min</w:t>
            </w:r>
          </w:p>
        </w:tc>
        <w:tc>
          <w:tcPr>
            <w:tcW w:w="13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</w:t>
            </w:r>
          </w:p>
        </w:tc>
        <w:tc>
          <w:tcPr>
            <w:tcW w:w="14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++++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0</w:t>
            </w:r>
          </w:p>
        </w:tc>
      </w:tr>
      <w:tr w:rsidR="00BD4096">
        <w:trPr>
          <w:cantSplit/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r>
              <w:t>Epinephrine</w:t>
            </w:r>
          </w:p>
        </w:tc>
        <w:tc>
          <w:tcPr>
            <w:tcW w:w="21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rPr>
                <w:sz w:val="22"/>
              </w:rPr>
            </w:pPr>
            <w:r>
              <w:rPr>
                <w:sz w:val="22"/>
              </w:rPr>
              <w:t>1-20 μg/min</w:t>
            </w:r>
          </w:p>
        </w:tc>
        <w:tc>
          <w:tcPr>
            <w:tcW w:w="13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++++</w:t>
            </w:r>
          </w:p>
        </w:tc>
        <w:tc>
          <w:tcPr>
            <w:tcW w:w="14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++++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++++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</w:t>
            </w:r>
          </w:p>
        </w:tc>
      </w:tr>
      <w:tr w:rsidR="00BD4096">
        <w:trPr>
          <w:cantSplit/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r>
              <w:t>Isoproterenol</w:t>
            </w:r>
          </w:p>
        </w:tc>
        <w:tc>
          <w:tcPr>
            <w:tcW w:w="21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rPr>
                <w:sz w:val="22"/>
              </w:rPr>
            </w:pPr>
            <w:r>
              <w:rPr>
                <w:sz w:val="22"/>
              </w:rPr>
              <w:t>1-5 μg/min</w:t>
            </w:r>
          </w:p>
        </w:tc>
        <w:tc>
          <w:tcPr>
            <w:tcW w:w="13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++++</w:t>
            </w:r>
          </w:p>
        </w:tc>
        <w:tc>
          <w:tcPr>
            <w:tcW w:w="14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++++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++++</w:t>
            </w:r>
          </w:p>
        </w:tc>
      </w:tr>
      <w:tr w:rsidR="00BD4096">
        <w:trPr>
          <w:cantSplit/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r>
              <w:t>Phenylephrine</w:t>
            </w:r>
          </w:p>
        </w:tc>
        <w:tc>
          <w:tcPr>
            <w:tcW w:w="21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rPr>
                <w:sz w:val="22"/>
              </w:rPr>
            </w:pPr>
            <w:r>
              <w:rPr>
                <w:sz w:val="22"/>
              </w:rPr>
              <w:t>20-200 μg/min</w:t>
            </w:r>
          </w:p>
        </w:tc>
        <w:tc>
          <w:tcPr>
            <w:tcW w:w="13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0</w:t>
            </w:r>
          </w:p>
        </w:tc>
        <w:tc>
          <w:tcPr>
            <w:tcW w:w="14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0</w:t>
            </w:r>
          </w:p>
        </w:tc>
      </w:tr>
      <w:tr w:rsidR="00BD4096">
        <w:trPr>
          <w:cantSplit/>
          <w:jc w:val="center"/>
        </w:trPr>
        <w:tc>
          <w:tcPr>
            <w:tcW w:w="1701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BD4096" w:rsidRDefault="00BD4096">
            <w:r>
              <w:t>Dopamine</w:t>
            </w:r>
          </w:p>
        </w:tc>
        <w:tc>
          <w:tcPr>
            <w:tcW w:w="21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rPr>
                <w:sz w:val="22"/>
              </w:rPr>
            </w:pPr>
            <w:r>
              <w:rPr>
                <w:sz w:val="22"/>
              </w:rPr>
              <w:t>1-4 μg/kg/min</w:t>
            </w:r>
          </w:p>
        </w:tc>
        <w:tc>
          <w:tcPr>
            <w:tcW w:w="13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</w:t>
            </w:r>
          </w:p>
        </w:tc>
        <w:tc>
          <w:tcPr>
            <w:tcW w:w="14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</w:t>
            </w:r>
          </w:p>
        </w:tc>
      </w:tr>
      <w:tr w:rsidR="00BD4096">
        <w:trPr>
          <w:cantSplit/>
          <w:jc w:val="center"/>
        </w:trPr>
        <w:tc>
          <w:tcPr>
            <w:tcW w:w="1701" w:type="dxa"/>
            <w:vMerge/>
            <w:tcBorders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BD4096" w:rsidRDefault="00BD4096"/>
        </w:tc>
        <w:tc>
          <w:tcPr>
            <w:tcW w:w="21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rPr>
                <w:sz w:val="22"/>
              </w:rPr>
            </w:pPr>
            <w:r>
              <w:rPr>
                <w:sz w:val="22"/>
              </w:rPr>
              <w:t>4-20 μg/kg/min</w:t>
            </w:r>
          </w:p>
        </w:tc>
        <w:tc>
          <w:tcPr>
            <w:tcW w:w="13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</w:t>
            </w:r>
          </w:p>
        </w:tc>
        <w:tc>
          <w:tcPr>
            <w:tcW w:w="14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0</w:t>
            </w:r>
          </w:p>
        </w:tc>
      </w:tr>
      <w:tr w:rsidR="00BD4096">
        <w:trPr>
          <w:cantSplit/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r>
              <w:t>Dobutamine</w:t>
            </w:r>
          </w:p>
        </w:tc>
        <w:tc>
          <w:tcPr>
            <w:tcW w:w="21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rPr>
                <w:sz w:val="22"/>
              </w:rPr>
            </w:pPr>
            <w:r>
              <w:rPr>
                <w:sz w:val="22"/>
              </w:rPr>
              <w:t>2.5-15 μg/kg/min</w:t>
            </w:r>
          </w:p>
        </w:tc>
        <w:tc>
          <w:tcPr>
            <w:tcW w:w="13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</w:t>
            </w:r>
          </w:p>
        </w:tc>
        <w:tc>
          <w:tcPr>
            <w:tcW w:w="14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++++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</w:t>
            </w:r>
          </w:p>
        </w:tc>
      </w:tr>
      <w:tr w:rsidR="00BD4096">
        <w:trPr>
          <w:cantSplit/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r>
              <w:t>Amrinone*</w:t>
            </w:r>
          </w:p>
        </w:tc>
        <w:tc>
          <w:tcPr>
            <w:tcW w:w="21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rPr>
                <w:sz w:val="22"/>
              </w:rPr>
            </w:pPr>
            <w:r>
              <w:rPr>
                <w:sz w:val="22"/>
              </w:rPr>
              <w:t>5-15 μg/kg/min</w:t>
            </w:r>
          </w:p>
        </w:tc>
        <w:tc>
          <w:tcPr>
            <w:tcW w:w="13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</w:t>
            </w:r>
          </w:p>
        </w:tc>
        <w:tc>
          <w:tcPr>
            <w:tcW w:w="14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</w:t>
            </w:r>
          </w:p>
        </w:tc>
      </w:tr>
      <w:tr w:rsidR="00BD4096">
        <w:trPr>
          <w:cantSplit/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r>
              <w:t>Milrinone*</w:t>
            </w:r>
          </w:p>
        </w:tc>
        <w:tc>
          <w:tcPr>
            <w:tcW w:w="21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rPr>
                <w:sz w:val="22"/>
              </w:rPr>
            </w:pPr>
            <w:r>
              <w:rPr>
                <w:sz w:val="22"/>
              </w:rPr>
              <w:t>0.375-0.75 μg/kg/min</w:t>
            </w:r>
          </w:p>
        </w:tc>
        <w:tc>
          <w:tcPr>
            <w:tcW w:w="13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</w:t>
            </w:r>
          </w:p>
        </w:tc>
        <w:tc>
          <w:tcPr>
            <w:tcW w:w="14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+++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4096" w:rsidRDefault="00BD4096">
            <w:pPr>
              <w:jc w:val="center"/>
            </w:pPr>
            <w:r>
              <w:t>++</w:t>
            </w:r>
          </w:p>
        </w:tc>
      </w:tr>
    </w:tbl>
    <w:p w:rsidR="00BD4096" w:rsidRDefault="00BD4096">
      <w:pPr>
        <w:tabs>
          <w:tab w:val="left" w:pos="2010"/>
        </w:tabs>
        <w:ind w:left="45"/>
        <w:jc w:val="right"/>
      </w:pPr>
      <w:r>
        <w:t>*phosphodiesterase inhibitors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pStyle w:val="Nervous5"/>
        <w:ind w:right="8079"/>
      </w:pPr>
      <w:bookmarkStart w:id="15" w:name="_Toc6655492"/>
      <w:r>
        <w:rPr>
          <w:caps w:val="0"/>
        </w:rPr>
        <w:t>β</w:t>
      </w:r>
      <w:r>
        <w:rPr>
          <w:caps w:val="0"/>
          <w:vertAlign w:val="subscript"/>
        </w:rPr>
        <w:t>2</w:t>
      </w:r>
      <w:r>
        <w:t>-Agonists</w:t>
      </w:r>
      <w:bookmarkEnd w:id="15"/>
    </w:p>
    <w:p w:rsidR="00BD4096" w:rsidRDefault="00BD4096">
      <w:pPr>
        <w:pStyle w:val="Drugname"/>
      </w:pPr>
      <w:r>
        <w:t>Metaproterenol</w:t>
      </w:r>
    </w:p>
    <w:p w:rsidR="00BD4096" w:rsidRDefault="00BD4096">
      <w:pPr>
        <w:pStyle w:val="Drugname"/>
      </w:pPr>
      <w:r>
        <w:t>Albuterol</w:t>
      </w:r>
      <w:r>
        <w:rPr>
          <w:b w:val="0"/>
          <w:bCs w:val="0"/>
          <w:color w:val="auto"/>
          <w:lang w:val="en-US"/>
        </w:rPr>
        <w:t>*</w:t>
      </w:r>
    </w:p>
    <w:p w:rsidR="00BD4096" w:rsidRDefault="00BD4096">
      <w:pPr>
        <w:pStyle w:val="Drugname"/>
      </w:pPr>
      <w:r>
        <w:t>Terbutaline</w:t>
      </w:r>
      <w:r>
        <w:rPr>
          <w:b w:val="0"/>
          <w:bCs w:val="0"/>
          <w:color w:val="auto"/>
          <w:lang w:val="en-US"/>
        </w:rPr>
        <w:t>*</w:t>
      </w:r>
    </w:p>
    <w:p w:rsidR="00BD4096" w:rsidRDefault="00BD4096">
      <w:pPr>
        <w:pStyle w:val="Drugname"/>
      </w:pPr>
      <w:r>
        <w:t>pirbuterol</w:t>
      </w:r>
      <w:r>
        <w:rPr>
          <w:b w:val="0"/>
          <w:bCs w:val="0"/>
          <w:color w:val="auto"/>
          <w:lang w:val="en-US"/>
        </w:rPr>
        <w:t>*</w:t>
      </w:r>
    </w:p>
    <w:p w:rsidR="00BD4096" w:rsidRDefault="00BD4096">
      <w:pPr>
        <w:pStyle w:val="Drugname"/>
      </w:pPr>
      <w:r>
        <w:t>bitolterol</w:t>
      </w:r>
    </w:p>
    <w:p w:rsidR="00BD4096" w:rsidRDefault="00BD4096">
      <w:pPr>
        <w:pStyle w:val="Drugname"/>
      </w:pPr>
      <w:r>
        <w:t>Ritodrine</w:t>
      </w:r>
    </w:p>
    <w:p w:rsidR="00BD4096" w:rsidRDefault="00BD4096">
      <w:pPr>
        <w:pStyle w:val="Drugname"/>
      </w:pPr>
      <w:r>
        <w:t>salbutamol</w:t>
      </w:r>
    </w:p>
    <w:p w:rsidR="00BD4096" w:rsidRDefault="00BD4096">
      <w:p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salmeterol</w:t>
      </w:r>
      <w:r>
        <w:t xml:space="preserve"> – longest acting (up to 12 hours).</w:t>
      </w:r>
    </w:p>
    <w:p w:rsidR="00BD4096" w:rsidRDefault="00BD4096">
      <w:pPr>
        <w:tabs>
          <w:tab w:val="left" w:pos="2010"/>
        </w:tabs>
        <w:jc w:val="right"/>
      </w:pPr>
      <w:r>
        <w:t>*most β</w:t>
      </w:r>
      <w:r>
        <w:rPr>
          <w:vertAlign w:val="subscript"/>
        </w:rPr>
        <w:t>2</w:t>
      </w:r>
      <w:r>
        <w:t>-selective</w:t>
      </w:r>
    </w:p>
    <w:p w:rsidR="00BD4096" w:rsidRDefault="00BD4096">
      <w:pPr>
        <w:numPr>
          <w:ilvl w:val="0"/>
          <w:numId w:val="52"/>
        </w:numPr>
        <w:tabs>
          <w:tab w:val="left" w:pos="2010"/>
        </w:tabs>
      </w:pPr>
      <w:r>
        <w:rPr>
          <w:u w:val="single"/>
        </w:rPr>
        <w:t>clinical uses</w:t>
      </w:r>
      <w:r>
        <w:t>:</w:t>
      </w:r>
    </w:p>
    <w:p w:rsidR="00BD4096" w:rsidRDefault="00BD4096">
      <w:pPr>
        <w:numPr>
          <w:ilvl w:val="0"/>
          <w:numId w:val="59"/>
        </w:numPr>
        <w:tabs>
          <w:tab w:val="left" w:pos="2010"/>
        </w:tabs>
        <w:rPr>
          <w:sz w:val="22"/>
        </w:rPr>
      </w:pPr>
      <w:r>
        <w:t xml:space="preserve">bronchodilation  </w:t>
      </w:r>
      <w:r>
        <w:tab/>
      </w:r>
      <w:r>
        <w:rPr>
          <w:color w:val="808080"/>
        </w:rPr>
        <w:t xml:space="preserve">see 2132 p. </w:t>
      </w:r>
      <w:r>
        <w:rPr>
          <w:color w:val="808080"/>
          <w:sz w:val="22"/>
        </w:rPr>
        <w:t>(</w:t>
      </w:r>
      <w:r>
        <w:rPr>
          <w:smallCaps/>
          <w:color w:val="808080"/>
          <w:sz w:val="22"/>
        </w:rPr>
        <w:t>respiratory</w:t>
      </w:r>
      <w:r>
        <w:rPr>
          <w:color w:val="808080"/>
          <w:sz w:val="22"/>
        </w:rPr>
        <w:t>)</w:t>
      </w:r>
    </w:p>
    <w:p w:rsidR="00BD4096" w:rsidRDefault="00BD4096">
      <w:pPr>
        <w:numPr>
          <w:ilvl w:val="0"/>
          <w:numId w:val="59"/>
        </w:numPr>
        <w:tabs>
          <w:tab w:val="left" w:pos="2010"/>
        </w:tabs>
      </w:pPr>
      <w:r>
        <w:t>uterine relaxation</w:t>
      </w:r>
    </w:p>
    <w:p w:rsidR="00BD4096" w:rsidRDefault="00BD4096">
      <w:pPr>
        <w:tabs>
          <w:tab w:val="left" w:pos="2010"/>
        </w:tabs>
        <w:spacing w:before="120"/>
        <w:ind w:left="45"/>
      </w:pPr>
      <w:r>
        <w:t>N.B. can have minimal β</w:t>
      </w:r>
      <w:r>
        <w:rPr>
          <w:vertAlign w:val="subscript"/>
        </w:rPr>
        <w:t>1</w:t>
      </w:r>
      <w:r>
        <w:t xml:space="preserve"> effects – caution in c/v disease, hyperthyroidism.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pStyle w:val="Nervous5"/>
        <w:ind w:right="6661"/>
      </w:pPr>
      <w:bookmarkStart w:id="16" w:name="_Toc6655493"/>
      <w:r>
        <w:t xml:space="preserve">Central </w:t>
      </w:r>
      <w:r>
        <w:rPr>
          <w:caps w:val="0"/>
        </w:rPr>
        <w:t>α</w:t>
      </w:r>
      <w:r>
        <w:rPr>
          <w:vertAlign w:val="subscript"/>
        </w:rPr>
        <w:t>2</w:t>
      </w:r>
      <w:r>
        <w:t>-agonists</w:t>
      </w:r>
      <w:bookmarkEnd w:id="16"/>
    </w:p>
    <w:p w:rsidR="00BD4096" w:rsidRDefault="00BD4096">
      <w:pPr>
        <w:numPr>
          <w:ilvl w:val="0"/>
          <w:numId w:val="58"/>
        </w:numPr>
        <w:tabs>
          <w:tab w:val="left" w:pos="2010"/>
        </w:tabs>
      </w:pPr>
      <w:r>
        <w:t xml:space="preserve">stimuliuoja </w:t>
      </w:r>
      <w:r>
        <w:rPr>
          <w:color w:val="0000FF"/>
        </w:rPr>
        <w:t>presinaptinius α</w:t>
      </w:r>
      <w:r>
        <w:rPr>
          <w:color w:val="0000FF"/>
          <w:vertAlign w:val="subscript"/>
        </w:rPr>
        <w:t>2</w:t>
      </w:r>
      <w:r>
        <w:rPr>
          <w:color w:val="0000FF"/>
        </w:rPr>
        <w:t xml:space="preserve"> receptorius CNS vazomotoriniame centre</w:t>
      </w:r>
      <w:r>
        <w:t xml:space="preserve"> - mažina central sympathetic outflow (</w:t>
      </w:r>
      <w:r>
        <w:rPr>
          <w:b/>
          <w:smallCaps/>
        </w:rPr>
        <w:t>central sympatholytics</w:t>
      </w:r>
      <w:r>
        <w:t xml:space="preserve">) - vieniems vyrauja </w:t>
      </w:r>
      <w:r>
        <w:rPr>
          <w:b/>
          <w:bCs/>
          <w:i/>
          <w:iCs/>
        </w:rPr>
        <w:t>vazodilatacija</w:t>
      </w:r>
      <w:r>
        <w:t xml:space="preserve"> (</w:t>
      </w:r>
      <w:r>
        <w:rPr>
          <w:smallCaps/>
        </w:rPr>
        <w:t>guanfacine</w:t>
      </w:r>
      <w:r>
        <w:t>, α-</w:t>
      </w:r>
      <w:r>
        <w:rPr>
          <w:smallCaps/>
        </w:rPr>
        <w:t>methyldopa</w:t>
      </w:r>
      <w:r>
        <w:t xml:space="preserve">), kitiems - </w:t>
      </w:r>
      <w:r>
        <w:rPr>
          <w:b/>
          <w:bCs/>
          <w:i/>
          <w:iCs/>
        </w:rPr>
        <w:t>cardiac output</w:t>
      </w:r>
      <w:r>
        <w:t>↓ (</w:t>
      </w:r>
      <w:r>
        <w:rPr>
          <w:smallCaps/>
        </w:rPr>
        <w:t>clonidine, guanabenz</w:t>
      </w:r>
      <w:r>
        <w:t>).</w:t>
      </w:r>
    </w:p>
    <w:p w:rsidR="00BD4096" w:rsidRDefault="00BD4096">
      <w:pPr>
        <w:tabs>
          <w:tab w:val="left" w:pos="2010"/>
        </w:tabs>
      </w:pPr>
    </w:p>
    <w:p w:rsidR="00BD4096" w:rsidRDefault="00BD4096">
      <w:pPr>
        <w:pStyle w:val="Drugname"/>
      </w:pPr>
      <w:r>
        <w:t>Clonidine</w:t>
      </w:r>
    </w:p>
    <w:p w:rsidR="00BD4096" w:rsidRDefault="00BD4096">
      <w:pPr>
        <w:numPr>
          <w:ilvl w:val="0"/>
          <w:numId w:val="7"/>
        </w:numPr>
        <w:tabs>
          <w:tab w:val="left" w:pos="2010"/>
        </w:tabs>
      </w:pPr>
      <w:r>
        <w:rPr>
          <w:u w:val="single"/>
        </w:rPr>
        <w:t>clinical uses</w:t>
      </w:r>
      <w:r>
        <w:t>: essential hypertension, withdrawal of opiates / benzodiazepines.</w:t>
      </w:r>
    </w:p>
    <w:p w:rsidR="00BD4096" w:rsidRDefault="00BD4096">
      <w:pPr>
        <w:numPr>
          <w:ilvl w:val="0"/>
          <w:numId w:val="7"/>
        </w:numPr>
        <w:tabs>
          <w:tab w:val="left" w:pos="2010"/>
        </w:tabs>
      </w:pPr>
      <w:r>
        <w:rPr>
          <w:u w:val="single"/>
        </w:rPr>
        <w:t>adverse effects</w:t>
      </w:r>
      <w:r>
        <w:t>:</w:t>
      </w:r>
    </w:p>
    <w:p w:rsidR="00BD4096" w:rsidRDefault="00BD4096">
      <w:pPr>
        <w:numPr>
          <w:ilvl w:val="0"/>
          <w:numId w:val="47"/>
        </w:numPr>
        <w:tabs>
          <w:tab w:val="left" w:pos="2010"/>
          <w:tab w:val="num" w:pos="3240"/>
        </w:tabs>
      </w:pPr>
      <w:r>
        <w:t>sedation</w:t>
      </w:r>
    </w:p>
    <w:p w:rsidR="00BD4096" w:rsidRDefault="00BD4096">
      <w:pPr>
        <w:numPr>
          <w:ilvl w:val="0"/>
          <w:numId w:val="47"/>
        </w:numPr>
        <w:tabs>
          <w:tab w:val="left" w:pos="2010"/>
          <w:tab w:val="num" w:pos="3240"/>
        </w:tabs>
      </w:pPr>
      <w:r>
        <w:t>oronasal mucosa drying</w:t>
      </w:r>
    </w:p>
    <w:p w:rsidR="00BD4096" w:rsidRDefault="00BD4096">
      <w:pPr>
        <w:numPr>
          <w:ilvl w:val="0"/>
          <w:numId w:val="47"/>
        </w:numPr>
        <w:tabs>
          <w:tab w:val="left" w:pos="2010"/>
          <w:tab w:val="num" w:pos="3240"/>
        </w:tabs>
      </w:pPr>
      <w:r>
        <w:rPr>
          <w:b/>
          <w:color w:val="FF0000"/>
        </w:rPr>
        <w:t>negalima staiga nutraukti</w:t>
      </w:r>
      <w:r>
        <w:t xml:space="preserve"> (rebound hypertension)</w:t>
      </w:r>
    </w:p>
    <w:p w:rsidR="00BD4096" w:rsidRDefault="00BD4096">
      <w:pPr>
        <w:numPr>
          <w:ilvl w:val="0"/>
          <w:numId w:val="47"/>
        </w:numPr>
        <w:tabs>
          <w:tab w:val="left" w:pos="2010"/>
          <w:tab w:val="num" w:pos="3240"/>
        </w:tabs>
      </w:pPr>
      <w:r>
        <w:t>nemažina renal blood flow ir glomerular filtration (tinka prie renal diseases), bet linkęs sulaikyti Na ir H</w:t>
      </w:r>
      <w:r>
        <w:rPr>
          <w:vertAlign w:val="subscript"/>
        </w:rPr>
        <w:t>2</w:t>
      </w:r>
      <w:r>
        <w:t xml:space="preserve">O - todėl </w:t>
      </w:r>
      <w:r>
        <w:rPr>
          <w:b/>
        </w:rPr>
        <w:t>skiriamas kartu su diuretikais</w:t>
      </w:r>
      <w:r>
        <w:t>!</w:t>
      </w:r>
    </w:p>
    <w:p w:rsidR="00BD4096" w:rsidRDefault="00BD4096">
      <w:pPr>
        <w:tabs>
          <w:tab w:val="left" w:pos="2010"/>
          <w:tab w:val="num" w:pos="3240"/>
        </w:tabs>
      </w:pPr>
    </w:p>
    <w:p w:rsidR="00BD4096" w:rsidRDefault="00BD4096">
      <w:pPr>
        <w:tabs>
          <w:tab w:val="left" w:pos="2010"/>
        </w:tabs>
      </w:pPr>
      <w:r w:rsidRPr="00FE4F39">
        <w:rPr>
          <w:b/>
          <w:bC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-Methyldopa</w:t>
      </w:r>
      <w:r>
        <w:t xml:space="preserve"> - panašu į </w:t>
      </w:r>
      <w:r>
        <w:rPr>
          <w:smallCaps/>
        </w:rPr>
        <w:t>clonidine</w:t>
      </w:r>
      <w:r>
        <w:t>;</w:t>
      </w:r>
    </w:p>
    <w:p w:rsidR="00BD4096" w:rsidRDefault="00BD4096">
      <w:pPr>
        <w:numPr>
          <w:ilvl w:val="0"/>
          <w:numId w:val="48"/>
        </w:numPr>
        <w:tabs>
          <w:tab w:val="left" w:pos="2010"/>
        </w:tabs>
      </w:pPr>
      <w:r>
        <w:t xml:space="preserve">gali sukelti </w:t>
      </w:r>
      <w:r>
        <w:rPr>
          <w:color w:val="FF0000"/>
        </w:rPr>
        <w:t>hemolitinę anemiją</w:t>
      </w:r>
      <w:r>
        <w:t xml:space="preserve"> (direct Coombs' test positive) ir </w:t>
      </w:r>
      <w:r>
        <w:rPr>
          <w:color w:val="FF0000"/>
        </w:rPr>
        <w:t>liver damage</w:t>
      </w:r>
      <w:r>
        <w:t>!</w:t>
      </w:r>
    </w:p>
    <w:p w:rsidR="00BD4096" w:rsidRDefault="00BD4096">
      <w:pPr>
        <w:tabs>
          <w:tab w:val="left" w:pos="2010"/>
        </w:tabs>
      </w:pPr>
    </w:p>
    <w:p w:rsidR="00BD4096" w:rsidRDefault="00BD4096">
      <w:p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Guanabenz</w:t>
      </w:r>
      <w:r>
        <w:t xml:space="preserve"> ≈ </w:t>
      </w:r>
      <w:r>
        <w:rPr>
          <w:smallCaps/>
        </w:rPr>
        <w:t>clonidine</w:t>
      </w:r>
    </w:p>
    <w:p w:rsidR="00BD4096" w:rsidRDefault="00BD4096">
      <w:pPr>
        <w:tabs>
          <w:tab w:val="left" w:pos="2010"/>
        </w:tabs>
      </w:pPr>
    </w:p>
    <w:p w:rsidR="00BD4096" w:rsidRDefault="00BD4096">
      <w:p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Guanfacine</w:t>
      </w:r>
      <w:r>
        <w:t xml:space="preserve"> - veikia ilgiausiai (skiriamas 1 k./d.).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pStyle w:val="Nervous1"/>
      </w:pPr>
      <w:bookmarkStart w:id="17" w:name="Amphetamines"/>
      <w:bookmarkStart w:id="18" w:name="_Toc6655494"/>
      <w:r>
        <w:t>Indirect-acting adrenergic agonists</w:t>
      </w:r>
      <w:bookmarkEnd w:id="17"/>
      <w:bookmarkEnd w:id="18"/>
    </w:p>
    <w:p w:rsidR="009D1A9B" w:rsidRPr="00FE4F39" w:rsidRDefault="00BD4096" w:rsidP="009D1A9B">
      <w:pPr>
        <w:pStyle w:val="Heading4"/>
        <w:spacing w:before="0"/>
        <w:rPr>
          <w:color w:val="000000"/>
        </w:rPr>
      </w:pPr>
      <w:r>
        <w:t>Amphetamine</w:t>
      </w:r>
    </w:p>
    <w:p w:rsidR="009D1A9B" w:rsidRPr="00FE4F39" w:rsidRDefault="001505EE" w:rsidP="009D1A9B">
      <w:pPr>
        <w:pStyle w:val="Heading4"/>
        <w:spacing w:before="0"/>
        <w:rPr>
          <w:color w:val="000000"/>
        </w:rPr>
      </w:pPr>
      <w:r w:rsidRPr="001505EE">
        <w:rPr>
          <w:rStyle w:val="DrugnameChar"/>
        </w:rPr>
        <w:t>dextroamphetamine</w:t>
      </w:r>
    </w:p>
    <w:p w:rsidR="009D1A9B" w:rsidRPr="00FE4F39" w:rsidRDefault="001505EE" w:rsidP="009D1A9B">
      <w:pPr>
        <w:pStyle w:val="Heading4"/>
        <w:spacing w:before="0"/>
        <w:rPr>
          <w:b w:val="0"/>
          <w:caps w:val="0"/>
          <w:color w:val="000000"/>
        </w:rPr>
      </w:pPr>
      <w:r w:rsidRPr="001505EE">
        <w:rPr>
          <w:rStyle w:val="DrugnameChar"/>
        </w:rPr>
        <w:t>methamphetamine</w:t>
      </w:r>
      <w:r w:rsidR="009D1A9B" w:rsidRPr="00FC55E1">
        <w:rPr>
          <w:rStyle w:val="Drugname2Char"/>
          <w:b w:val="0"/>
          <w:color w:val="800080"/>
        </w:rPr>
        <w:t xml:space="preserve"> </w:t>
      </w:r>
      <w:r w:rsidR="009D1A9B" w:rsidRPr="00FE4F39">
        <w:rPr>
          <w:b w:val="0"/>
          <w:caps w:val="0"/>
          <w:color w:val="000000"/>
        </w:rPr>
        <w:t>(METH, Ice)</w:t>
      </w:r>
    </w:p>
    <w:p w:rsidR="009D1A9B" w:rsidRPr="009D1A9B" w:rsidRDefault="009D1A9B" w:rsidP="009D1A9B">
      <w:pPr>
        <w:pStyle w:val="Heading4"/>
        <w:spacing w:before="0"/>
      </w:pPr>
      <w:r w:rsidRPr="009D1A9B">
        <w:rPr>
          <w:rStyle w:val="DrugnameChar"/>
        </w:rPr>
        <w:t>methylenedioxymethamphetamine</w:t>
      </w:r>
      <w:r w:rsidRPr="00FC55E1">
        <w:rPr>
          <w:rStyle w:val="Drugname2Char"/>
          <w:b w:val="0"/>
          <w:color w:val="800080"/>
        </w:rPr>
        <w:t xml:space="preserve"> </w:t>
      </w:r>
      <w:r w:rsidRPr="00FE4F39">
        <w:rPr>
          <w:b w:val="0"/>
          <w:caps w:val="0"/>
          <w:color w:val="000000"/>
        </w:rPr>
        <w:t>(MDMA, Ecstasy)</w:t>
      </w:r>
    </w:p>
    <w:p w:rsidR="00BD4096" w:rsidRDefault="00BD4096">
      <w:pPr>
        <w:tabs>
          <w:tab w:val="left" w:pos="2010"/>
        </w:tabs>
        <w:spacing w:before="120" w:after="120"/>
        <w:ind w:left="45"/>
      </w:pPr>
      <w:r>
        <w:t xml:space="preserve">- </w:t>
      </w:r>
      <w:r>
        <w:rPr>
          <w:highlight w:val="yellow"/>
        </w:rPr>
        <w:t>stimulate NA release into synaptic cleft</w:t>
      </w:r>
      <w:r>
        <w:t xml:space="preserve"> (i.e. displaces stored norepinephrine), also </w:t>
      </w:r>
      <w:r w:rsidR="0016502F">
        <w:t xml:space="preserve">weakly </w:t>
      </w:r>
      <w:r>
        <w:t>block MAO.</w:t>
      </w:r>
    </w:p>
    <w:p w:rsidR="00BD4096" w:rsidRDefault="00BD4096">
      <w:pPr>
        <w:tabs>
          <w:tab w:val="left" w:pos="2010"/>
        </w:tabs>
        <w:ind w:left="720"/>
      </w:pPr>
      <w:r>
        <w:rPr>
          <w:b/>
          <w:bCs/>
        </w:rPr>
        <w:t>CNS</w:t>
      </w:r>
      <w:r>
        <w:t xml:space="preserve"> – psychomotor stimulation is marked (≈ </w:t>
      </w:r>
      <w:r>
        <w:rPr>
          <w:smallCaps/>
        </w:rPr>
        <w:t xml:space="preserve">cocaine, </w:t>
      </w:r>
      <w:r>
        <w:t>but 4-8 times longer) → drug abuse.</w:t>
      </w:r>
    </w:p>
    <w:p w:rsidR="00BD4096" w:rsidRDefault="00BD4096">
      <w:pPr>
        <w:numPr>
          <w:ilvl w:val="0"/>
          <w:numId w:val="61"/>
        </w:numPr>
        <w:tabs>
          <w:tab w:val="left" w:pos="2010"/>
        </w:tabs>
      </w:pPr>
      <w:r>
        <w:t xml:space="preserve">effects are due to </w:t>
      </w:r>
      <w:r>
        <w:rPr>
          <w:b/>
          <w:bCs/>
          <w:i/>
          <w:iCs/>
          <w:color w:val="0000FF"/>
        </w:rPr>
        <w:t>dopamine</w:t>
      </w:r>
      <w:r>
        <w:t xml:space="preserve"> (not norepinephrine) release;</w:t>
      </w:r>
    </w:p>
    <w:p w:rsidR="00BD4096" w:rsidRDefault="00BD4096">
      <w:pPr>
        <w:numPr>
          <w:ilvl w:val="0"/>
          <w:numId w:val="61"/>
        </w:numPr>
        <w:tabs>
          <w:tab w:val="left" w:pos="2010"/>
        </w:tabs>
      </w:pPr>
      <w:r>
        <w:t xml:space="preserve">entire CNS is stimulated: alertness↑, fatigue↓, euphoria, </w:t>
      </w:r>
      <w:r w:rsidR="00642C71" w:rsidRPr="006E7B66">
        <w:t>increased motor and speech activity</w:t>
      </w:r>
      <w:r w:rsidR="00642C71">
        <w:t xml:space="preserve">, </w:t>
      </w:r>
      <w:r>
        <w:t>appetite↓, insomnia</w:t>
      </w:r>
      <w:r w:rsidR="00D710CF">
        <w:t xml:space="preserve"> (hypervigilance)</w:t>
      </w:r>
      <w:r w:rsidR="00642C71">
        <w:t xml:space="preserve">, </w:t>
      </w:r>
      <w:r w:rsidR="00642C71" w:rsidRPr="006E7B66">
        <w:t>medullary respiratory center stimulat</w:t>
      </w:r>
      <w:r w:rsidR="00642C71">
        <w:t>ion (</w:t>
      </w:r>
      <w:r w:rsidR="00642C71" w:rsidRPr="006E7B66">
        <w:t>analeptic action</w:t>
      </w:r>
      <w:r w:rsidR="00642C71">
        <w:t>).</w:t>
      </w:r>
    </w:p>
    <w:p w:rsidR="00BD4096" w:rsidRDefault="00BD4096">
      <w:pPr>
        <w:tabs>
          <w:tab w:val="left" w:pos="2010"/>
        </w:tabs>
        <w:ind w:left="1985" w:hanging="1265"/>
      </w:pPr>
      <w:r>
        <w:rPr>
          <w:b/>
          <w:bCs/>
        </w:rPr>
        <w:t>Periphery</w:t>
      </w:r>
      <w:r>
        <w:t xml:space="preserve"> – </w:t>
      </w:r>
      <w:r>
        <w:rPr>
          <w:b/>
          <w:bCs/>
          <w:i/>
          <w:iCs/>
          <w:color w:val="0000FF"/>
        </w:rPr>
        <w:t>norepinephrine</w:t>
      </w:r>
      <w:r>
        <w:t xml:space="preserve"> release (“fight or flight”): marked vasoconstriction (α effect), cardiostimulation (β effe</w:t>
      </w:r>
      <w:r w:rsidR="00D710CF">
        <w:t>ct), mydriasis (vs. opiates!!!), perspiration.</w:t>
      </w:r>
    </w:p>
    <w:p w:rsidR="00A12172" w:rsidRDefault="00A12172">
      <w:pPr>
        <w:numPr>
          <w:ilvl w:val="0"/>
          <w:numId w:val="61"/>
        </w:numPr>
        <w:tabs>
          <w:tab w:val="left" w:pos="2010"/>
        </w:tabs>
      </w:pPr>
      <w:r>
        <w:t>a</w:t>
      </w:r>
      <w:r w:rsidRPr="006E7B66">
        <w:t>mphetamines typically cause erectile dysfunction in men but enhance sexual desire.</w:t>
      </w:r>
    </w:p>
    <w:p w:rsidR="00BD4096" w:rsidRDefault="000A69CA" w:rsidP="000A69CA">
      <w:pPr>
        <w:tabs>
          <w:tab w:val="left" w:pos="2010"/>
        </w:tabs>
        <w:spacing w:before="120"/>
      </w:pPr>
      <w:r>
        <w:rPr>
          <w:u w:val="single"/>
        </w:rPr>
        <w:t>A</w:t>
      </w:r>
      <w:r w:rsidR="00BD4096">
        <w:rPr>
          <w:u w:val="single"/>
        </w:rPr>
        <w:t>dministration</w:t>
      </w:r>
      <w:r w:rsidR="00BD4096">
        <w:t xml:space="preserve"> - completely absorbed from GI tract; abusers also use by i/v, smoking “crank” (vs. cocaine – “crack”).</w:t>
      </w:r>
    </w:p>
    <w:p w:rsidR="00BD4096" w:rsidRDefault="000A69CA" w:rsidP="00024C18">
      <w:pPr>
        <w:tabs>
          <w:tab w:val="left" w:pos="2010"/>
        </w:tabs>
        <w:spacing w:before="120"/>
      </w:pPr>
      <w:r>
        <w:rPr>
          <w:u w:val="single"/>
        </w:rPr>
        <w:t>C</w:t>
      </w:r>
      <w:r w:rsidR="00BD4096">
        <w:rPr>
          <w:u w:val="single"/>
        </w:rPr>
        <w:t>linical uses</w:t>
      </w:r>
      <w:r w:rsidR="00BD4096">
        <w:t xml:space="preserve">: </w:t>
      </w:r>
      <w:r w:rsidR="00BD4096" w:rsidRPr="00024C18">
        <w:rPr>
          <w:color w:val="0000FF"/>
        </w:rPr>
        <w:t>attention deficit - hyperkinetic syndrome</w:t>
      </w:r>
      <w:r w:rsidR="00216DA2" w:rsidRPr="00216DA2">
        <w:t xml:space="preserve"> </w:t>
      </w:r>
      <w:r w:rsidR="00216DA2">
        <w:t>(</w:t>
      </w:r>
      <w:r w:rsidR="00216DA2" w:rsidRPr="006E7B66">
        <w:t>paradoxical calming effect is produced with long-term therapy</w:t>
      </w:r>
      <w:r w:rsidR="00216DA2">
        <w:t>)</w:t>
      </w:r>
      <w:r w:rsidR="00BD4096">
        <w:t xml:space="preserve">, </w:t>
      </w:r>
      <w:r w:rsidR="00BD4096" w:rsidRPr="00024C18">
        <w:rPr>
          <w:color w:val="0000FF"/>
        </w:rPr>
        <w:t>narcolepsy</w:t>
      </w:r>
      <w:r w:rsidR="00BD4096">
        <w:t xml:space="preserve">, </w:t>
      </w:r>
      <w:r w:rsidR="00BD4096" w:rsidRPr="00024C18">
        <w:rPr>
          <w:color w:val="0000FF"/>
        </w:rPr>
        <w:t>depression</w:t>
      </w:r>
      <w:r w:rsidR="00B809B8" w:rsidRPr="00B809B8">
        <w:t xml:space="preserve"> </w:t>
      </w:r>
      <w:r w:rsidR="00B809B8">
        <w:t>(a</w:t>
      </w:r>
      <w:r w:rsidR="00B809B8" w:rsidRPr="006E7B66">
        <w:t xml:space="preserve">ugmentation of antidepressants </w:t>
      </w:r>
      <w:r w:rsidR="0016502F">
        <w:t xml:space="preserve">[except MAO inhibitors!] </w:t>
      </w:r>
      <w:r w:rsidR="00B809B8" w:rsidRPr="006E7B66">
        <w:t>in treatment-resistant depression</w:t>
      </w:r>
      <w:r w:rsidR="00B809B8">
        <w:t>),</w:t>
      </w:r>
      <w:r w:rsidR="00BD4096">
        <w:t xml:space="preserve"> </w:t>
      </w:r>
      <w:r w:rsidR="00BD4096" w:rsidRPr="00024C18">
        <w:rPr>
          <w:color w:val="0000FF"/>
        </w:rPr>
        <w:t>appetite control</w:t>
      </w:r>
      <w:r w:rsidR="00BD4096">
        <w:t>.</w:t>
      </w:r>
    </w:p>
    <w:p w:rsidR="00BD4096" w:rsidRDefault="00BD4096">
      <w:pPr>
        <w:numPr>
          <w:ilvl w:val="0"/>
          <w:numId w:val="60"/>
        </w:numPr>
        <w:tabs>
          <w:tab w:val="left" w:pos="2010"/>
        </w:tabs>
      </w:pPr>
      <w:r>
        <w:t>clinical use is limited:</w:t>
      </w:r>
    </w:p>
    <w:p w:rsidR="00BD4096" w:rsidRDefault="00BD4096">
      <w:pPr>
        <w:numPr>
          <w:ilvl w:val="1"/>
          <w:numId w:val="60"/>
        </w:numPr>
        <w:tabs>
          <w:tab w:val="left" w:pos="2010"/>
        </w:tabs>
      </w:pPr>
      <w:r>
        <w:rPr>
          <w:i/>
          <w:iCs/>
        </w:rPr>
        <w:t xml:space="preserve">psychological / physiological dependence </w:t>
      </w:r>
      <w:r w:rsidR="004D0C40">
        <w:rPr>
          <w:i/>
          <w:iCs/>
        </w:rPr>
        <w:t xml:space="preserve">– abuse </w:t>
      </w:r>
      <w:r>
        <w:t>potential.</w:t>
      </w:r>
      <w:r w:rsidR="00BC367D">
        <w:tab/>
      </w:r>
      <w:r w:rsidR="00BC367D" w:rsidRPr="00BC367D">
        <w:rPr>
          <w:color w:val="808080"/>
        </w:rPr>
        <w:t>see Psy23 p.</w:t>
      </w:r>
    </w:p>
    <w:p w:rsidR="00BD4096" w:rsidRDefault="00BD4096">
      <w:pPr>
        <w:numPr>
          <w:ilvl w:val="1"/>
          <w:numId w:val="60"/>
        </w:numPr>
        <w:tabs>
          <w:tab w:val="left" w:pos="2010"/>
        </w:tabs>
      </w:pPr>
      <w:r>
        <w:t>tolerance to euphoric / anorectic effects occurs within weeks (however, tolerance to toxic effects [e.g. convulsions] develops less).</w:t>
      </w:r>
    </w:p>
    <w:p w:rsidR="00BD4096" w:rsidRDefault="00BD4096">
      <w:pPr>
        <w:numPr>
          <w:ilvl w:val="1"/>
          <w:numId w:val="60"/>
        </w:numPr>
        <w:tabs>
          <w:tab w:val="left" w:pos="2010"/>
        </w:tabs>
      </w:pPr>
      <w:r>
        <w:t>hazardous in pregnancy!</w:t>
      </w:r>
    </w:p>
    <w:p w:rsidR="00BD4096" w:rsidRDefault="00BD4096">
      <w:pPr>
        <w:numPr>
          <w:ilvl w:val="1"/>
          <w:numId w:val="60"/>
        </w:numPr>
        <w:tabs>
          <w:tab w:val="left" w:pos="2010"/>
        </w:tabs>
      </w:pPr>
      <w:r>
        <w:t>contraindicated in cardiovascular disease, taking MAO inhibitors.</w:t>
      </w:r>
    </w:p>
    <w:p w:rsidR="00BD4096" w:rsidRDefault="00BD4096">
      <w:pPr>
        <w:numPr>
          <w:ilvl w:val="1"/>
          <w:numId w:val="60"/>
        </w:numPr>
        <w:tabs>
          <w:tab w:val="left" w:pos="2010"/>
        </w:tabs>
      </w:pPr>
      <w:r>
        <w:rPr>
          <w:u w:val="single"/>
        </w:rPr>
        <w:t>adverse effects</w:t>
      </w:r>
      <w:r>
        <w:t>:</w:t>
      </w:r>
    </w:p>
    <w:p w:rsidR="00BD4096" w:rsidRDefault="00BD4096">
      <w:pPr>
        <w:numPr>
          <w:ilvl w:val="2"/>
          <w:numId w:val="60"/>
        </w:numPr>
        <w:tabs>
          <w:tab w:val="left" w:pos="2010"/>
        </w:tabs>
      </w:pPr>
      <w:r>
        <w:t>insomnia, headache, vertigo, confusion, delirium, hallucinations, panic, suicidal tendencies, tremor, convulsion</w:t>
      </w:r>
      <w:r w:rsidR="00577E87">
        <w:t xml:space="preserve">s (usually brief, self-limited); </w:t>
      </w:r>
      <w:r w:rsidR="00577E87" w:rsidRPr="006E7B66">
        <w:t xml:space="preserve">prolonged usage </w:t>
      </w:r>
      <w:r w:rsidR="00577E87">
        <w:t xml:space="preserve">→ fatigue, </w:t>
      </w:r>
      <w:r w:rsidR="00577E87" w:rsidRPr="006E7B66">
        <w:t>mental depression</w:t>
      </w:r>
      <w:r w:rsidR="00577E87">
        <w:t>.</w:t>
      </w:r>
    </w:p>
    <w:p w:rsidR="00BD4096" w:rsidRDefault="00BD4096">
      <w:pPr>
        <w:numPr>
          <w:ilvl w:val="2"/>
          <w:numId w:val="60"/>
        </w:numPr>
        <w:tabs>
          <w:tab w:val="left" w:pos="2010"/>
        </w:tabs>
      </w:pPr>
      <w:r>
        <w:t>palpitations, arrhythmias, hypertension, hyperthermia, angina (most common complaint at ED), MI, circulatory collapse.</w:t>
      </w:r>
    </w:p>
    <w:p w:rsidR="00BD4096" w:rsidRDefault="00BD4096">
      <w:pPr>
        <w:numPr>
          <w:ilvl w:val="2"/>
          <w:numId w:val="60"/>
        </w:numPr>
        <w:tabs>
          <w:tab w:val="left" w:pos="2010"/>
        </w:tabs>
      </w:pPr>
      <w:r>
        <w:t>nausea &amp; vomiting, abdominal cramps &amp; diarrhea.</w:t>
      </w:r>
    </w:p>
    <w:p w:rsidR="00BD4096" w:rsidRDefault="00BD4096">
      <w:pPr>
        <w:numPr>
          <w:ilvl w:val="2"/>
          <w:numId w:val="60"/>
        </w:numPr>
        <w:tabs>
          <w:tab w:val="left" w:pos="2010"/>
        </w:tabs>
      </w:pPr>
      <w:r>
        <w:rPr>
          <w:i/>
          <w:iCs/>
        </w:rPr>
        <w:t>chronic use</w:t>
      </w:r>
      <w:r w:rsidR="00DC6A71">
        <w:rPr>
          <w:i/>
          <w:iCs/>
        </w:rPr>
        <w:t xml:space="preserve"> of high doses</w:t>
      </w:r>
      <w:r>
        <w:t xml:space="preserve"> produces “</w:t>
      </w:r>
      <w:r>
        <w:rPr>
          <w:color w:val="0000FF"/>
        </w:rPr>
        <w:t>amphetamine psychosis</w:t>
      </w:r>
      <w:r>
        <w:t>” (</w:t>
      </w:r>
      <w:r w:rsidR="00403439" w:rsidRPr="006E7B66">
        <w:t>paranoia progressing to frank hallucinatory psychosis</w:t>
      </w:r>
      <w:r w:rsidR="00403439">
        <w:t xml:space="preserve"> that</w:t>
      </w:r>
      <w:r w:rsidR="00FE00AF">
        <w:t xml:space="preserve"> </w:t>
      </w:r>
      <w:r>
        <w:t>resembles acute schizophrenic attack) or “</w:t>
      </w:r>
      <w:r>
        <w:rPr>
          <w:color w:val="0000FF"/>
        </w:rPr>
        <w:t>wash-out</w:t>
      </w:r>
      <w:r>
        <w:t>” (</w:t>
      </w:r>
      <w:r w:rsidR="00DC6A71">
        <w:t xml:space="preserve">exhaustion syndrome with </w:t>
      </w:r>
      <w:r>
        <w:t>mental status↓).</w:t>
      </w:r>
    </w:p>
    <w:p w:rsidR="001C043B" w:rsidRDefault="001C043B">
      <w:pPr>
        <w:numPr>
          <w:ilvl w:val="2"/>
          <w:numId w:val="60"/>
        </w:numPr>
        <w:tabs>
          <w:tab w:val="left" w:pos="2010"/>
        </w:tabs>
      </w:pPr>
      <w:r w:rsidRPr="006E7B66">
        <w:t>Tourette's syndrome</w:t>
      </w:r>
      <w:r>
        <w:t xml:space="preserve"> exacerbation.</w:t>
      </w:r>
    </w:p>
    <w:p w:rsidR="001505EE" w:rsidRDefault="001505EE" w:rsidP="001505EE">
      <w:pPr>
        <w:numPr>
          <w:ilvl w:val="0"/>
          <w:numId w:val="60"/>
        </w:numPr>
        <w:tabs>
          <w:tab w:val="left" w:pos="2010"/>
        </w:tabs>
      </w:pPr>
      <w:r w:rsidRPr="00077B32">
        <w:rPr>
          <w:rStyle w:val="Drugname2Char"/>
        </w:rPr>
        <w:t>dextroamphetamine</w:t>
      </w:r>
      <w:r w:rsidRPr="001505EE">
        <w:t xml:space="preserve"> and </w:t>
      </w:r>
      <w:r w:rsidRPr="00077B32">
        <w:rPr>
          <w:rStyle w:val="Drugname2Char"/>
        </w:rPr>
        <w:t>methamphetamine</w:t>
      </w:r>
      <w:r w:rsidRPr="006E7B66">
        <w:rPr>
          <w:b/>
          <w:bCs/>
        </w:rPr>
        <w:t xml:space="preserve"> </w:t>
      </w:r>
      <w:r w:rsidRPr="006E7B66">
        <w:t xml:space="preserve">are preferred to </w:t>
      </w:r>
      <w:r w:rsidRPr="00077B32">
        <w:rPr>
          <w:smallCaps/>
        </w:rPr>
        <w:t>amphetamine</w:t>
      </w:r>
      <w:r w:rsidRPr="006E7B66">
        <w:t xml:space="preserve"> </w:t>
      </w:r>
      <w:r>
        <w:t>-</w:t>
      </w:r>
      <w:r w:rsidRPr="006E7B66">
        <w:t xml:space="preserve"> increased CNS action and reduced peripheral effects.</w:t>
      </w:r>
    </w:p>
    <w:p w:rsidR="00413DFC" w:rsidRPr="006E7B66" w:rsidRDefault="00413DFC" w:rsidP="001505EE">
      <w:pPr>
        <w:numPr>
          <w:ilvl w:val="0"/>
          <w:numId w:val="60"/>
        </w:numPr>
        <w:tabs>
          <w:tab w:val="left" w:pos="2010"/>
        </w:tabs>
      </w:pPr>
      <w:r w:rsidRPr="006E7B66">
        <w:t>MDMA cause</w:t>
      </w:r>
      <w:r>
        <w:t>s</w:t>
      </w:r>
      <w:r w:rsidRPr="006E7B66">
        <w:t xml:space="preserve"> </w:t>
      </w:r>
      <w:r w:rsidRPr="00413DFC">
        <w:rPr>
          <w:i/>
        </w:rPr>
        <w:t>changes in strength of emotions</w:t>
      </w:r>
      <w:r>
        <w:t xml:space="preserve"> (p</w:t>
      </w:r>
      <w:r w:rsidRPr="006E7B66">
        <w:t xml:space="preserve">sychiatrists have experimented with MDMA </w:t>
      </w:r>
      <w:r>
        <w:t xml:space="preserve">to facilitate psychotherapy </w:t>
      </w:r>
      <w:r w:rsidRPr="006E7B66">
        <w:t xml:space="preserve">in patients </w:t>
      </w:r>
      <w:r>
        <w:t>with</w:t>
      </w:r>
      <w:r w:rsidRPr="006E7B66">
        <w:t xml:space="preserve"> difficulty expressing emotions</w:t>
      </w:r>
      <w:r>
        <w:t>).</w:t>
      </w:r>
    </w:p>
    <w:p w:rsidR="001505EE" w:rsidRDefault="001505EE" w:rsidP="000A69CA">
      <w:pPr>
        <w:tabs>
          <w:tab w:val="left" w:pos="2010"/>
        </w:tabs>
        <w:rPr>
          <w:u w:val="single"/>
          <w:shd w:val="clear" w:color="auto" w:fill="FFCCFF"/>
        </w:rPr>
      </w:pPr>
    </w:p>
    <w:p w:rsidR="008502B5" w:rsidRDefault="000A69CA" w:rsidP="000A69CA">
      <w:pPr>
        <w:tabs>
          <w:tab w:val="left" w:pos="2010"/>
        </w:tabs>
      </w:pPr>
      <w:r>
        <w:rPr>
          <w:u w:val="single"/>
          <w:shd w:val="clear" w:color="auto" w:fill="FFCCFF"/>
        </w:rPr>
        <w:t>I</w:t>
      </w:r>
      <w:r w:rsidR="00577E87" w:rsidRPr="000A69CA">
        <w:rPr>
          <w:u w:val="single"/>
          <w:shd w:val="clear" w:color="auto" w:fill="FFCCFF"/>
        </w:rPr>
        <w:t>ntoxication (overdosage)</w:t>
      </w:r>
      <w:r w:rsidR="00577E87">
        <w:t xml:space="preserve">: </w:t>
      </w:r>
      <w:r w:rsidR="00C21E8F" w:rsidRPr="00C21E8F">
        <w:rPr>
          <w:b/>
          <w:bCs/>
          <w:color w:val="CC3300"/>
        </w:rPr>
        <w:t>agitation</w:t>
      </w:r>
      <w:r w:rsidR="00C21E8F">
        <w:t xml:space="preserve">, </w:t>
      </w:r>
      <w:r w:rsidR="00577E87" w:rsidRPr="008502B5">
        <w:rPr>
          <w:b/>
          <w:bCs/>
          <w:color w:val="CC3300"/>
        </w:rPr>
        <w:t>psychotic reactions</w:t>
      </w:r>
      <w:r w:rsidR="008502B5" w:rsidRPr="008502B5">
        <w:rPr>
          <w:b/>
          <w:bCs/>
          <w:color w:val="CC3300"/>
        </w:rPr>
        <w:t xml:space="preserve"> </w:t>
      </w:r>
      <w:r w:rsidR="008502B5" w:rsidRPr="008502B5">
        <w:t>(confusion</w:t>
      </w:r>
      <w:r w:rsidR="008502B5" w:rsidRPr="006E7B66">
        <w:t xml:space="preserve">, </w:t>
      </w:r>
      <w:r w:rsidR="008502B5" w:rsidRPr="008502B5">
        <w:t>illusions</w:t>
      </w:r>
      <w:r w:rsidR="008502B5" w:rsidRPr="006E7B66">
        <w:t xml:space="preserve">, </w:t>
      </w:r>
      <w:r w:rsidR="00C21E8F">
        <w:t xml:space="preserve">delusions </w:t>
      </w:r>
      <w:r w:rsidR="00C21E8F" w:rsidRPr="006E7B66">
        <w:t>of being infested with parasites</w:t>
      </w:r>
      <w:r w:rsidR="00C21E8F">
        <w:t>,</w:t>
      </w:r>
      <w:r w:rsidR="00C21E8F" w:rsidRPr="008502B5">
        <w:t xml:space="preserve"> </w:t>
      </w:r>
      <w:r w:rsidR="008502B5" w:rsidRPr="008502B5">
        <w:t>hallucinations)</w:t>
      </w:r>
      <w:r w:rsidR="00577E87" w:rsidRPr="006E7B66">
        <w:t>,</w:t>
      </w:r>
      <w:r w:rsidR="00577E87">
        <w:t xml:space="preserve"> marked </w:t>
      </w:r>
      <w:r w:rsidR="00577E87" w:rsidRPr="008502B5">
        <w:rPr>
          <w:b/>
          <w:bCs/>
          <w:color w:val="CC3300"/>
        </w:rPr>
        <w:t>cardiovascular effects</w:t>
      </w:r>
      <w:r w:rsidR="001C043B">
        <w:t xml:space="preserve"> (</w:t>
      </w:r>
      <w:r w:rsidR="001C043B" w:rsidRPr="006E7B66">
        <w:t xml:space="preserve">diastolic pressure may </w:t>
      </w:r>
      <w:r w:rsidR="001C043B">
        <w:t>reach 120 mm</w:t>
      </w:r>
      <w:r w:rsidR="001C043B" w:rsidRPr="006E7B66">
        <w:t>Hg</w:t>
      </w:r>
      <w:r w:rsidR="001C043B">
        <w:t>),</w:t>
      </w:r>
      <w:r w:rsidR="00BF124E">
        <w:t xml:space="preserve"> </w:t>
      </w:r>
      <w:r w:rsidR="00BF124E" w:rsidRPr="00BF124E">
        <w:rPr>
          <w:b/>
          <w:bCs/>
          <w:color w:val="CC3300"/>
        </w:rPr>
        <w:t>hyperthermia</w:t>
      </w:r>
      <w:r w:rsidR="00BF124E">
        <w:t>,</w:t>
      </w:r>
      <w:r w:rsidR="00577E87" w:rsidRPr="006E7B66">
        <w:t xml:space="preserve"> </w:t>
      </w:r>
      <w:r w:rsidR="00577E87" w:rsidRPr="008502B5">
        <w:rPr>
          <w:b/>
          <w:bCs/>
          <w:color w:val="CC3300"/>
        </w:rPr>
        <w:t>convul</w:t>
      </w:r>
      <w:r w:rsidR="008502B5" w:rsidRPr="008502B5">
        <w:rPr>
          <w:b/>
          <w:bCs/>
          <w:color w:val="CC3300"/>
        </w:rPr>
        <w:t>sions</w:t>
      </w:r>
      <w:r w:rsidR="008502B5">
        <w:t xml:space="preserve"> </w:t>
      </w:r>
      <w:r w:rsidR="00C21E8F">
        <w:t xml:space="preserve">→ </w:t>
      </w:r>
      <w:r w:rsidR="00C21E8F" w:rsidRPr="00C21E8F">
        <w:rPr>
          <w:b/>
          <w:bCs/>
          <w:color w:val="CC3300"/>
        </w:rPr>
        <w:t>exhaustion</w:t>
      </w:r>
      <w:r w:rsidR="00C21E8F">
        <w:t xml:space="preserve">, </w:t>
      </w:r>
      <w:r w:rsidR="008502B5" w:rsidRPr="008502B5">
        <w:rPr>
          <w:b/>
          <w:bCs/>
          <w:color w:val="CC3300"/>
        </w:rPr>
        <w:t>coma</w:t>
      </w:r>
      <w:r w:rsidR="008502B5">
        <w:t>.</w:t>
      </w:r>
    </w:p>
    <w:p w:rsidR="00DC6A71" w:rsidRPr="006E7B66" w:rsidRDefault="00DC6A71" w:rsidP="00DC6A71">
      <w:pPr>
        <w:ind w:left="1440"/>
      </w:pPr>
      <w:r>
        <w:t xml:space="preserve">N.B. </w:t>
      </w:r>
      <w:r w:rsidRPr="006E7B66">
        <w:t>even m</w:t>
      </w:r>
      <w:r>
        <w:t>assive doses are rarely fatal (l</w:t>
      </w:r>
      <w:r w:rsidRPr="006E7B66">
        <w:t>ong-term users have reportedly injected as much as 15,000 mg of amphetamine in 24 h without observable acute illness</w:t>
      </w:r>
      <w:r>
        <w:t>); r</w:t>
      </w:r>
      <w:r w:rsidRPr="006E7B66">
        <w:t>ecovery from even prolonged amphetamine psychosis is usual</w:t>
      </w:r>
      <w:r>
        <w:t xml:space="preserve"> (</w:t>
      </w:r>
      <w:r w:rsidRPr="006E7B66">
        <w:t>recover slowly but completely</w:t>
      </w:r>
      <w:r>
        <w:t xml:space="preserve">); </w:t>
      </w:r>
      <w:r w:rsidRPr="006E7B66">
        <w:t xml:space="preserve">deaths </w:t>
      </w:r>
      <w:r>
        <w:t xml:space="preserve">may </w:t>
      </w:r>
      <w:r w:rsidRPr="006E7B66">
        <w:t xml:space="preserve">attributed to severe dehydration, </w:t>
      </w:r>
      <w:r>
        <w:t>DIC</w:t>
      </w:r>
      <w:r w:rsidRPr="006E7B66">
        <w:t>, renal failure.</w:t>
      </w:r>
    </w:p>
    <w:p w:rsidR="000A69CA" w:rsidRDefault="000A69CA" w:rsidP="008502B5">
      <w:pPr>
        <w:tabs>
          <w:tab w:val="left" w:pos="2010"/>
        </w:tabs>
        <w:ind w:left="720"/>
        <w:rPr>
          <w:u w:val="single"/>
        </w:rPr>
      </w:pPr>
      <w:r>
        <w:rPr>
          <w:u w:val="single"/>
        </w:rPr>
        <w:t>Treatment:</w:t>
      </w:r>
    </w:p>
    <w:p w:rsidR="00BF124E" w:rsidRPr="00BF124E" w:rsidRDefault="00BF124E" w:rsidP="000A69CA">
      <w:pPr>
        <w:numPr>
          <w:ilvl w:val="1"/>
          <w:numId w:val="78"/>
        </w:numPr>
        <w:tabs>
          <w:tab w:val="left" w:pos="2010"/>
        </w:tabs>
      </w:pPr>
      <w:r w:rsidRPr="00304C93">
        <w:rPr>
          <w:b/>
        </w:rPr>
        <w:t>quiet, cool room</w:t>
      </w:r>
      <w:r w:rsidR="00A62722">
        <w:t xml:space="preserve"> - </w:t>
      </w:r>
      <w:r w:rsidR="00A62722" w:rsidRPr="006E7B66">
        <w:t>often all that is needed</w:t>
      </w:r>
      <w:r w:rsidR="00A62722">
        <w:t>!</w:t>
      </w:r>
    </w:p>
    <w:p w:rsidR="000A69CA" w:rsidRDefault="00BD4096" w:rsidP="000A69CA">
      <w:pPr>
        <w:numPr>
          <w:ilvl w:val="1"/>
          <w:numId w:val="78"/>
        </w:numPr>
        <w:tabs>
          <w:tab w:val="left" w:pos="2010"/>
        </w:tabs>
      </w:pPr>
      <w:r w:rsidRPr="00BF124E">
        <w:rPr>
          <w:b/>
        </w:rPr>
        <w:t>antidote</w:t>
      </w:r>
      <w:r>
        <w:t xml:space="preserve"> – </w:t>
      </w:r>
      <w:r>
        <w:rPr>
          <w:b/>
          <w:bCs/>
          <w:smallCaps/>
          <w:color w:val="008000"/>
        </w:rPr>
        <w:t>chlorpromazine</w:t>
      </w:r>
      <w:r>
        <w:t xml:space="preserve"> </w:t>
      </w:r>
      <w:r w:rsidR="00C21E8F">
        <w:t xml:space="preserve">or </w:t>
      </w:r>
      <w:r w:rsidR="00C21E8F" w:rsidRPr="00C21E8F">
        <w:rPr>
          <w:b/>
          <w:bCs/>
          <w:smallCaps/>
          <w:color w:val="008000"/>
        </w:rPr>
        <w:t>haloperidol</w:t>
      </w:r>
      <w:r w:rsidR="00C21E8F">
        <w:t xml:space="preserve"> </w:t>
      </w:r>
      <w:r>
        <w:t>- relieves CNS effects, hypertension (b</w:t>
      </w:r>
      <w:r w:rsidR="000A69CA">
        <w:t>ecause of α-blocking activity).</w:t>
      </w:r>
    </w:p>
    <w:p w:rsidR="00BF124E" w:rsidRDefault="00BF124E" w:rsidP="00BF124E">
      <w:pPr>
        <w:tabs>
          <w:tab w:val="left" w:pos="2010"/>
        </w:tabs>
        <w:ind w:left="2010"/>
      </w:pPr>
      <w:r>
        <w:t>N.B.</w:t>
      </w:r>
      <w:r w:rsidRPr="006E7B66">
        <w:t xml:space="preserve"> </w:t>
      </w:r>
      <w:r>
        <w:t xml:space="preserve">such </w:t>
      </w:r>
      <w:r w:rsidRPr="006E7B66">
        <w:t xml:space="preserve">patients </w:t>
      </w:r>
      <w:r>
        <w:t>are</w:t>
      </w:r>
      <w:r w:rsidRPr="006E7B66">
        <w:t xml:space="preserve"> prone to neuroleptic malignant syndrome</w:t>
      </w:r>
      <w:r>
        <w:t>!</w:t>
      </w:r>
    </w:p>
    <w:p w:rsidR="00304C93" w:rsidRDefault="00304C93" w:rsidP="00304C93">
      <w:pPr>
        <w:numPr>
          <w:ilvl w:val="1"/>
          <w:numId w:val="78"/>
        </w:numPr>
        <w:tabs>
          <w:tab w:val="left" w:pos="2010"/>
        </w:tabs>
      </w:pPr>
      <w:r w:rsidRPr="00304C93">
        <w:rPr>
          <w:b/>
        </w:rPr>
        <w:t>urine acidification</w:t>
      </w:r>
      <w:r w:rsidRPr="006E7B66">
        <w:t xml:space="preserve"> </w:t>
      </w:r>
      <w:r>
        <w:t>(a</w:t>
      </w:r>
      <w:r w:rsidRPr="006E7B66">
        <w:t xml:space="preserve">mmonium chloride 1 g </w:t>
      </w:r>
      <w:r>
        <w:t>PO</w:t>
      </w:r>
      <w:r w:rsidRPr="006E7B66">
        <w:t xml:space="preserve"> q2</w:t>
      </w:r>
      <w:r>
        <w:t>-</w:t>
      </w:r>
      <w:r w:rsidRPr="006E7B66">
        <w:t>4h</w:t>
      </w:r>
      <w:r>
        <w:t>)</w:t>
      </w:r>
      <w:r w:rsidRPr="006E7B66">
        <w:t xml:space="preserve"> to increase excretion.</w:t>
      </w:r>
    </w:p>
    <w:p w:rsidR="00C21E8F" w:rsidRDefault="00C21E8F" w:rsidP="000A69CA">
      <w:pPr>
        <w:numPr>
          <w:ilvl w:val="1"/>
          <w:numId w:val="78"/>
        </w:numPr>
        <w:tabs>
          <w:tab w:val="left" w:pos="2010"/>
        </w:tabs>
      </w:pPr>
      <w:r>
        <w:t>for h</w:t>
      </w:r>
      <w:r w:rsidRPr="006E7B66">
        <w:t xml:space="preserve">ypertension and hyperthermia </w:t>
      </w:r>
      <w:r>
        <w:t>–</w:t>
      </w:r>
      <w:r w:rsidRPr="006E7B66">
        <w:t xml:space="preserve"> </w:t>
      </w:r>
      <w:r w:rsidRPr="00C21E8F">
        <w:rPr>
          <w:bCs/>
          <w:smallCaps/>
        </w:rPr>
        <w:t>phentolamine</w:t>
      </w:r>
      <w:r>
        <w:rPr>
          <w:bCs/>
          <w:smallCaps/>
        </w:rPr>
        <w:t>.</w:t>
      </w:r>
    </w:p>
    <w:p w:rsidR="000A69CA" w:rsidRDefault="00BD4096" w:rsidP="000A69CA">
      <w:pPr>
        <w:numPr>
          <w:ilvl w:val="1"/>
          <w:numId w:val="78"/>
        </w:numPr>
        <w:tabs>
          <w:tab w:val="left" w:pos="2010"/>
        </w:tabs>
      </w:pPr>
      <w:r>
        <w:t xml:space="preserve">for seizures </w:t>
      </w:r>
      <w:r w:rsidR="000A69CA">
        <w:t>–</w:t>
      </w:r>
      <w:r>
        <w:t xml:space="preserve"> </w:t>
      </w:r>
      <w:r>
        <w:rPr>
          <w:smallCaps/>
        </w:rPr>
        <w:t>diazepam</w:t>
      </w:r>
      <w:r w:rsidR="000A69CA">
        <w:rPr>
          <w:smallCaps/>
        </w:rPr>
        <w:t>.</w:t>
      </w:r>
    </w:p>
    <w:p w:rsidR="00BD4096" w:rsidRDefault="00BD4096">
      <w:pPr>
        <w:tabs>
          <w:tab w:val="left" w:pos="2010"/>
        </w:tabs>
      </w:pPr>
    </w:p>
    <w:p w:rsidR="00BD4096" w:rsidRDefault="00BD4096">
      <w:pPr>
        <w:tabs>
          <w:tab w:val="left" w:pos="2010"/>
        </w:tabs>
      </w:pPr>
    </w:p>
    <w:p w:rsidR="00BD4096" w:rsidRDefault="00BD4096">
      <w:pPr>
        <w:pStyle w:val="Drugname"/>
      </w:pPr>
      <w:r>
        <w:t>Tyramine</w:t>
      </w:r>
    </w:p>
    <w:p w:rsidR="00BD4096" w:rsidRDefault="00BD4096">
      <w:pPr>
        <w:tabs>
          <w:tab w:val="left" w:pos="2010"/>
        </w:tabs>
      </w:pPr>
      <w:r>
        <w:t xml:space="preserve">- </w:t>
      </w:r>
      <w:r>
        <w:rPr>
          <w:highlight w:val="yellow"/>
        </w:rPr>
        <w:t>stimulates NA release into synaptic cleft</w:t>
      </w:r>
    </w:p>
    <w:p w:rsidR="00BD4096" w:rsidRDefault="00BD4096">
      <w:pPr>
        <w:numPr>
          <w:ilvl w:val="0"/>
          <w:numId w:val="62"/>
        </w:numPr>
        <w:tabs>
          <w:tab w:val="left" w:pos="2010"/>
        </w:tabs>
      </w:pPr>
      <w:r>
        <w:t>normal by-product of tyrosine metabolism (</w:t>
      </w:r>
      <w:r>
        <w:rPr>
          <w:color w:val="000000"/>
        </w:rPr>
        <w:t>decarboxylated tyrosine).</w:t>
      </w:r>
    </w:p>
    <w:p w:rsidR="00BD4096" w:rsidRDefault="00BD4096">
      <w:pPr>
        <w:numPr>
          <w:ilvl w:val="0"/>
          <w:numId w:val="62"/>
        </w:numPr>
        <w:tabs>
          <w:tab w:val="left" w:pos="2010"/>
        </w:tabs>
      </w:pPr>
      <w:r>
        <w:t xml:space="preserve">found in </w:t>
      </w:r>
      <w:r>
        <w:rPr>
          <w:i/>
          <w:iCs/>
        </w:rPr>
        <w:t>fermented foods</w:t>
      </w:r>
      <w:r>
        <w:t xml:space="preserve"> (e.g. ripe cheese, Chianti wine, beers), </w:t>
      </w:r>
      <w:r>
        <w:rPr>
          <w:color w:val="000000"/>
        </w:rPr>
        <w:t>putrefied animal matter</w:t>
      </w:r>
      <w:r>
        <w:t>.</w:t>
      </w:r>
    </w:p>
    <w:p w:rsidR="00BD4096" w:rsidRDefault="00BD4096">
      <w:pPr>
        <w:numPr>
          <w:ilvl w:val="0"/>
          <w:numId w:val="62"/>
        </w:numPr>
        <w:tabs>
          <w:tab w:val="left" w:pos="2010"/>
        </w:tabs>
      </w:pPr>
      <w:r>
        <w:t xml:space="preserve">normally, it is </w:t>
      </w:r>
      <w:r>
        <w:rPr>
          <w:b/>
          <w:bCs/>
        </w:rPr>
        <w:t>oxidized by MAO</w:t>
      </w:r>
      <w:r>
        <w:t xml:space="preserve">; if patient is taking </w:t>
      </w:r>
      <w:r>
        <w:rPr>
          <w:i/>
          <w:iCs/>
          <w:color w:val="FF0000"/>
        </w:rPr>
        <w:t>MAO inhibitors</w:t>
      </w:r>
      <w:r>
        <w:t xml:space="preserve">, it causes </w:t>
      </w:r>
      <w:r>
        <w:rPr>
          <w:u w:val="single" w:color="FF00FF"/>
        </w:rPr>
        <w:t>serious vasoconstriction!!!</w:t>
      </w:r>
    </w:p>
    <w:p w:rsidR="00BD4096" w:rsidRDefault="00BD4096">
      <w:pPr>
        <w:numPr>
          <w:ilvl w:val="0"/>
          <w:numId w:val="62"/>
        </w:numPr>
        <w:tabs>
          <w:tab w:val="left" w:pos="2010"/>
        </w:tabs>
        <w:rPr>
          <w:color w:val="000000"/>
        </w:rPr>
      </w:pPr>
      <w:r>
        <w:t xml:space="preserve">also </w:t>
      </w:r>
      <w:r>
        <w:rPr>
          <w:color w:val="000000"/>
        </w:rPr>
        <w:t xml:space="preserve">elevated in </w:t>
      </w:r>
      <w:r>
        <w:rPr>
          <w:i/>
          <w:iCs/>
          <w:color w:val="000000"/>
        </w:rPr>
        <w:t>tyrosinemia type II</w:t>
      </w:r>
      <w:r>
        <w:rPr>
          <w:color w:val="000000"/>
        </w:rPr>
        <w:t>.</w:t>
      </w:r>
    </w:p>
    <w:p w:rsidR="00BD4096" w:rsidRDefault="00BD4096">
      <w:pPr>
        <w:numPr>
          <w:ilvl w:val="0"/>
          <w:numId w:val="62"/>
        </w:numPr>
        <w:tabs>
          <w:tab w:val="left" w:pos="2010"/>
        </w:tabs>
        <w:rPr>
          <w:color w:val="000000"/>
        </w:rPr>
      </w:pPr>
      <w:r>
        <w:t>not used clinically.</w:t>
      </w:r>
    </w:p>
    <w:p w:rsidR="00BD4096" w:rsidRDefault="00BD4096">
      <w:pPr>
        <w:tabs>
          <w:tab w:val="left" w:pos="2010"/>
        </w:tabs>
      </w:pPr>
    </w:p>
    <w:p w:rsidR="00BD4096" w:rsidRDefault="00BD4096">
      <w:pPr>
        <w:tabs>
          <w:tab w:val="left" w:pos="2010"/>
        </w:tabs>
        <w:rPr>
          <w:color w:val="000000"/>
        </w:rPr>
      </w:pPr>
    </w:p>
    <w:p w:rsidR="00BD4096" w:rsidRDefault="00BD4096">
      <w:pPr>
        <w:pStyle w:val="Drugname"/>
        <w:rPr>
          <w:lang w:val="en-US"/>
        </w:rPr>
      </w:pPr>
      <w:r>
        <w:rPr>
          <w:lang w:val="en-US"/>
        </w:rPr>
        <w:t>cocaine</w:t>
      </w:r>
    </w:p>
    <w:p w:rsidR="00BD4096" w:rsidRDefault="00BD4096">
      <w:pPr>
        <w:tabs>
          <w:tab w:val="left" w:pos="2010"/>
        </w:tabs>
      </w:pPr>
      <w:r>
        <w:t>- blocks Na</w:t>
      </w:r>
      <w:r>
        <w:rPr>
          <w:vertAlign w:val="superscript"/>
        </w:rPr>
        <w:t>+</w:t>
      </w:r>
      <w:r>
        <w:t>/K</w:t>
      </w:r>
      <w:r>
        <w:rPr>
          <w:vertAlign w:val="superscript"/>
        </w:rPr>
        <w:t>+</w:t>
      </w:r>
      <w:r>
        <w:t xml:space="preserve">-ATPase → </w:t>
      </w:r>
      <w:r>
        <w:rPr>
          <w:highlight w:val="yellow"/>
        </w:rPr>
        <w:t>inhibited NA/dopamine/serotonin reuptake</w:t>
      </w:r>
      <w:r>
        <w:t xml:space="preserve"> from synaptic cleft → exaggerated &amp; prolonged action of naturally released transmitters.</w:t>
      </w:r>
    </w:p>
    <w:p w:rsidR="00BD4096" w:rsidRDefault="00BD4096">
      <w:pPr>
        <w:numPr>
          <w:ilvl w:val="0"/>
          <w:numId w:val="74"/>
        </w:numPr>
        <w:tabs>
          <w:tab w:val="left" w:pos="2010"/>
        </w:tabs>
      </w:pPr>
      <w:r>
        <w:rPr>
          <w:b/>
          <w:bCs/>
        </w:rPr>
        <w:t>CNS &amp; peripheral</w:t>
      </w:r>
      <w:r>
        <w:t xml:space="preserve"> effects </w:t>
      </w:r>
      <w:r w:rsidRPr="00A0270B">
        <w:rPr>
          <w:shd w:val="clear" w:color="auto" w:fill="FFCCFF"/>
        </w:rPr>
        <w:t xml:space="preserve">≈ </w:t>
      </w:r>
      <w:r w:rsidRPr="00A0270B">
        <w:rPr>
          <w:smallCaps/>
          <w:shd w:val="clear" w:color="auto" w:fill="FFCCFF"/>
        </w:rPr>
        <w:t>amphetamine</w:t>
      </w:r>
      <w:r w:rsidRPr="00A0270B">
        <w:rPr>
          <w:shd w:val="clear" w:color="auto" w:fill="FFCCFF"/>
        </w:rPr>
        <w:t xml:space="preserve"> (but shorter duration)</w:t>
      </w:r>
      <w:r>
        <w:t>.</w:t>
      </w:r>
    </w:p>
    <w:p w:rsidR="00340556" w:rsidRDefault="00340556">
      <w:pPr>
        <w:numPr>
          <w:ilvl w:val="0"/>
          <w:numId w:val="74"/>
        </w:numPr>
        <w:tabs>
          <w:tab w:val="left" w:pos="2010"/>
        </w:tabs>
      </w:pPr>
      <w:r>
        <w:t>T½ ≈</w:t>
      </w:r>
      <w:r w:rsidRPr="006E7B66">
        <w:t xml:space="preserve"> 1 hour</w:t>
      </w:r>
      <w:r>
        <w:t>.</w:t>
      </w:r>
    </w:p>
    <w:p w:rsidR="00BD4096" w:rsidRDefault="00BD4096">
      <w:pPr>
        <w:numPr>
          <w:ilvl w:val="0"/>
          <w:numId w:val="74"/>
        </w:numPr>
        <w:tabs>
          <w:tab w:val="left" w:pos="2010"/>
        </w:tabs>
      </w:pPr>
      <w:r>
        <w:rPr>
          <w:u w:val="single"/>
        </w:rPr>
        <w:t>clinical use</w:t>
      </w:r>
      <w:r>
        <w:t xml:space="preserve"> – </w:t>
      </w:r>
      <w:r w:rsidRPr="00A0270B">
        <w:rPr>
          <w:color w:val="0000FF"/>
        </w:rPr>
        <w:t>local anesthetic</w:t>
      </w:r>
      <w:r>
        <w:t xml:space="preserve"> (only topically on mucosa!!!) – blocks voltage-gated Na</w:t>
      </w:r>
      <w:r>
        <w:rPr>
          <w:vertAlign w:val="superscript"/>
        </w:rPr>
        <w:t>+</w:t>
      </w:r>
      <w:r>
        <w:t xml:space="preserve"> channels.</w:t>
      </w:r>
    </w:p>
    <w:p w:rsidR="00BD4096" w:rsidRDefault="00BD4096" w:rsidP="00A0270B">
      <w:pPr>
        <w:tabs>
          <w:tab w:val="left" w:pos="2010"/>
        </w:tabs>
        <w:ind w:left="2010"/>
      </w:pPr>
      <w:r>
        <w:t xml:space="preserve">N.B. the only local anesthetic that produces </w:t>
      </w:r>
      <w:r>
        <w:rPr>
          <w:b/>
          <w:bCs/>
        </w:rPr>
        <w:t>vasoconstriction</w:t>
      </w:r>
      <w:r>
        <w:t>!</w:t>
      </w:r>
      <w:r w:rsidR="004907E0">
        <w:t xml:space="preserve"> (useful in nosebleed treatment)</w:t>
      </w:r>
    </w:p>
    <w:p w:rsidR="00E11122" w:rsidRDefault="00BD4096">
      <w:pPr>
        <w:numPr>
          <w:ilvl w:val="0"/>
          <w:numId w:val="74"/>
        </w:numPr>
        <w:tabs>
          <w:tab w:val="left" w:pos="2010"/>
        </w:tabs>
      </w:pPr>
      <w:r>
        <w:t xml:space="preserve">inexpensive, widely available, highly addictive – </w:t>
      </w:r>
      <w:r>
        <w:rPr>
          <w:i/>
          <w:iCs/>
          <w:color w:val="FF0000"/>
        </w:rPr>
        <w:t>widely abused</w:t>
      </w:r>
      <w:r>
        <w:t xml:space="preserve"> for </w:t>
      </w:r>
      <w:r>
        <w:rPr>
          <w:b/>
          <w:bCs/>
          <w:color w:val="008000"/>
        </w:rPr>
        <w:t>intense euphoria</w:t>
      </w:r>
      <w:r>
        <w:t xml:space="preserve"> (dopami</w:t>
      </w:r>
      <w:r w:rsidR="00E11122">
        <w:t xml:space="preserve">nergic effect in limbic system). </w:t>
      </w:r>
      <w:hyperlink r:id="rId9" w:history="1">
        <w:r w:rsidR="00E11122" w:rsidRPr="00E11122">
          <w:rPr>
            <w:rStyle w:val="Hyperlink"/>
          </w:rPr>
          <w:t>see Psy23 p.</w:t>
        </w:r>
      </w:hyperlink>
    </w:p>
    <w:p w:rsidR="00E11122" w:rsidRDefault="00E11122">
      <w:pPr>
        <w:numPr>
          <w:ilvl w:val="0"/>
          <w:numId w:val="74"/>
        </w:numPr>
        <w:tabs>
          <w:tab w:val="left" w:pos="2010"/>
        </w:tabs>
      </w:pPr>
      <w:r w:rsidRPr="001B2DFA">
        <w:rPr>
          <w:u w:val="single"/>
        </w:rPr>
        <w:t>routes</w:t>
      </w:r>
      <w:r w:rsidR="001B2DFA" w:rsidRPr="001B2DFA">
        <w:rPr>
          <w:u w:val="single"/>
        </w:rPr>
        <w:t xml:space="preserve"> of abuse</w:t>
      </w:r>
      <w:r w:rsidR="001B2DFA">
        <w:t>:</w:t>
      </w:r>
    </w:p>
    <w:p w:rsidR="00667900" w:rsidRDefault="00667900" w:rsidP="00667900">
      <w:pPr>
        <w:numPr>
          <w:ilvl w:val="0"/>
          <w:numId w:val="80"/>
        </w:numPr>
        <w:tabs>
          <w:tab w:val="left" w:pos="2010"/>
        </w:tabs>
        <w:spacing w:before="60"/>
        <w:ind w:left="1434" w:hanging="357"/>
      </w:pPr>
      <w:r w:rsidRPr="001719BB">
        <w:rPr>
          <w:shd w:val="clear" w:color="auto" w:fill="D9D9D9"/>
        </w:rPr>
        <w:t>smoking (“crack”, “freebasing”)</w:t>
      </w:r>
      <w:r>
        <w:t xml:space="preserve"> - a</w:t>
      </w:r>
      <w:r w:rsidRPr="006E7B66">
        <w:t xml:space="preserve">lkaloidal cocaine (free base) is </w:t>
      </w:r>
      <w:r>
        <w:t>suitable for smoking; w</w:t>
      </w:r>
      <w:r w:rsidRPr="006E7B66">
        <w:t>hen cocaine crystals are heat</w:t>
      </w:r>
      <w:r>
        <w:t xml:space="preserve">ed, cracking sound is produced; </w:t>
      </w:r>
      <w:r w:rsidRPr="006E7B66">
        <w:t>smoking delivers c</w:t>
      </w:r>
      <w:r>
        <w:t>ocaine to vascular bed of lung (</w:t>
      </w:r>
      <w:r w:rsidRPr="006E7B66">
        <w:t xml:space="preserve">effect comparable to </w:t>
      </w:r>
      <w:r>
        <w:t>IV</w:t>
      </w:r>
      <w:r w:rsidRPr="006E7B66">
        <w:t xml:space="preserve"> injection</w:t>
      </w:r>
      <w:r>
        <w:t>).</w:t>
      </w:r>
    </w:p>
    <w:p w:rsidR="00667900" w:rsidRDefault="00667900" w:rsidP="00667900">
      <w:pPr>
        <w:pStyle w:val="BodyTextIndent3"/>
      </w:pPr>
      <w:r>
        <w:t>N.B. “crack” is</w:t>
      </w:r>
      <w:r w:rsidR="004D7D25">
        <w:t xml:space="preserve"> cheapest cocaine form and</w:t>
      </w:r>
      <w:r>
        <w:t xml:space="preserve"> </w:t>
      </w:r>
      <w:r>
        <w:rPr>
          <w:u w:val="single" w:color="FF0000"/>
        </w:rPr>
        <w:t>most addictive substance known</w:t>
      </w:r>
      <w:r>
        <w:t xml:space="preserve"> –dependence occurs in days</w:t>
      </w:r>
      <w:r w:rsidR="004D7D25">
        <w:t xml:space="preserve"> or </w:t>
      </w:r>
      <w:r w:rsidR="004D7D25" w:rsidRPr="006E7B66">
        <w:t>from very first dose of cocaine</w:t>
      </w:r>
      <w:r w:rsidR="00603FA6">
        <w:t xml:space="preserve"> (</w:t>
      </w:r>
      <w:r w:rsidR="00603FA6" w:rsidRPr="00603FA6">
        <w:rPr>
          <w:i/>
          <w:color w:val="FF0000"/>
        </w:rPr>
        <w:t>one-try addiction</w:t>
      </w:r>
      <w:r w:rsidR="00603FA6">
        <w:t xml:space="preserve"> -because of incredibly unpleasant withdrawal) </w:t>
      </w:r>
      <w:r w:rsidR="004D7D25">
        <w:t>(a</w:t>
      </w:r>
      <w:r w:rsidR="004D7D25" w:rsidRPr="006E7B66">
        <w:t>nimals choose self-administration of cocaine over food and water until they die</w:t>
      </w:r>
      <w:r w:rsidR="004D7D25">
        <w:t>)</w:t>
      </w:r>
    </w:p>
    <w:p w:rsidR="001719BB" w:rsidRDefault="001719BB" w:rsidP="001719BB">
      <w:pPr>
        <w:numPr>
          <w:ilvl w:val="0"/>
          <w:numId w:val="80"/>
        </w:numPr>
        <w:tabs>
          <w:tab w:val="left" w:pos="2010"/>
        </w:tabs>
        <w:spacing w:before="60"/>
        <w:ind w:left="1434" w:hanging="357"/>
      </w:pPr>
      <w:r w:rsidRPr="001719BB">
        <w:rPr>
          <w:shd w:val="clear" w:color="auto" w:fill="D9D9D9"/>
        </w:rPr>
        <w:t>inhalation (“snorting”)</w:t>
      </w:r>
      <w:r>
        <w:t>;</w:t>
      </w:r>
      <w:r w:rsidRPr="001719BB">
        <w:t xml:space="preserve"> </w:t>
      </w:r>
      <w:r>
        <w:t>after “snort”, peak occurs after 15-20 min and lasts 1-1,5 hours</w:t>
      </w:r>
      <w:r w:rsidR="00667900">
        <w:t xml:space="preserve"> - </w:t>
      </w:r>
      <w:r w:rsidR="00667900" w:rsidRPr="006E7B66">
        <w:t xml:space="preserve">nasal mucous membrane </w:t>
      </w:r>
      <w:r w:rsidR="00667900">
        <w:t>v</w:t>
      </w:r>
      <w:r w:rsidR="00667900" w:rsidRPr="006E7B66">
        <w:t xml:space="preserve">asoconstriction limits absorption </w:t>
      </w:r>
      <w:r w:rsidR="00667900">
        <w:t>(snorting</w:t>
      </w:r>
      <w:r w:rsidR="00667900" w:rsidRPr="006E7B66">
        <w:t xml:space="preserve"> does not provide "rush" gener</w:t>
      </w:r>
      <w:r w:rsidR="00667900">
        <w:t>ally associated with freebasing).</w:t>
      </w:r>
    </w:p>
    <w:p w:rsidR="001719BB" w:rsidRDefault="001719BB" w:rsidP="001719BB">
      <w:pPr>
        <w:numPr>
          <w:ilvl w:val="0"/>
          <w:numId w:val="80"/>
        </w:numPr>
        <w:tabs>
          <w:tab w:val="left" w:pos="2010"/>
        </w:tabs>
        <w:spacing w:before="60"/>
        <w:ind w:left="1434" w:hanging="357"/>
      </w:pPr>
      <w:r w:rsidRPr="001719BB">
        <w:rPr>
          <w:shd w:val="clear" w:color="auto" w:fill="D9D9D9"/>
        </w:rPr>
        <w:t>chewing</w:t>
      </w:r>
    </w:p>
    <w:p w:rsidR="00BD4096" w:rsidRDefault="00BD4096" w:rsidP="001719BB">
      <w:pPr>
        <w:numPr>
          <w:ilvl w:val="0"/>
          <w:numId w:val="80"/>
        </w:numPr>
        <w:tabs>
          <w:tab w:val="left" w:pos="2010"/>
        </w:tabs>
        <w:spacing w:before="60"/>
        <w:ind w:left="1434" w:hanging="357"/>
      </w:pPr>
      <w:r w:rsidRPr="001719BB">
        <w:rPr>
          <w:shd w:val="clear" w:color="auto" w:fill="D9D9D9"/>
        </w:rPr>
        <w:t>i/v</w:t>
      </w:r>
      <w:r w:rsidR="001719BB">
        <w:t xml:space="preserve"> – </w:t>
      </w:r>
      <w:r w:rsidR="001B2DFA" w:rsidRPr="006E7B66">
        <w:t>immediate euphoria</w:t>
      </w:r>
      <w:r w:rsidR="001719BB">
        <w:t>, but ↑risk of seizures</w:t>
      </w:r>
      <w:r w:rsidR="001B2DFA">
        <w:t>.</w:t>
      </w:r>
    </w:p>
    <w:p w:rsidR="00BD4096" w:rsidRDefault="00BD4096">
      <w:pPr>
        <w:numPr>
          <w:ilvl w:val="0"/>
          <w:numId w:val="74"/>
        </w:numPr>
        <w:tabs>
          <w:tab w:val="left" w:pos="2010"/>
        </w:tabs>
        <w:spacing w:before="120"/>
      </w:pPr>
      <w:r>
        <w:rPr>
          <w:u w:val="single"/>
        </w:rPr>
        <w:t>adverse effects</w:t>
      </w:r>
      <w:r>
        <w:t xml:space="preserve"> (≈ </w:t>
      </w:r>
      <w:r>
        <w:rPr>
          <w:smallCaps/>
        </w:rPr>
        <w:t>amphetamine</w:t>
      </w:r>
      <w:r>
        <w:t>):</w:t>
      </w:r>
    </w:p>
    <w:p w:rsidR="00BD4096" w:rsidRDefault="00BD4096" w:rsidP="007B1513">
      <w:pPr>
        <w:numPr>
          <w:ilvl w:val="3"/>
          <w:numId w:val="60"/>
        </w:numPr>
        <w:tabs>
          <w:tab w:val="left" w:pos="2010"/>
        </w:tabs>
      </w:pPr>
      <w:r>
        <w:t xml:space="preserve">prolonged use </w:t>
      </w:r>
      <w:r>
        <w:rPr>
          <w:b/>
          <w:bCs/>
          <w:i/>
          <w:iCs/>
        </w:rPr>
        <w:t>depletes dopamine stores</w:t>
      </w:r>
      <w:r>
        <w:t xml:space="preserve"> in CNS → </w:t>
      </w:r>
      <w:r>
        <w:rPr>
          <w:b/>
          <w:bCs/>
          <w:color w:val="CC0000"/>
        </w:rPr>
        <w:t>severe depression</w:t>
      </w:r>
      <w:r>
        <w:t xml:space="preserve"> → craving for cocaine to temporally relieve depression (vicious cycle).</w:t>
      </w:r>
    </w:p>
    <w:p w:rsidR="00BD4096" w:rsidRDefault="00BD4096" w:rsidP="007B1513">
      <w:pPr>
        <w:numPr>
          <w:ilvl w:val="3"/>
          <w:numId w:val="60"/>
        </w:numPr>
        <w:tabs>
          <w:tab w:val="left" w:pos="2010"/>
        </w:tabs>
      </w:pPr>
      <w:r>
        <w:t xml:space="preserve">chronic inhalation (“snorting”) causes </w:t>
      </w:r>
      <w:r>
        <w:rPr>
          <w:b/>
          <w:bCs/>
        </w:rPr>
        <w:t>nasal septum necrosis &amp; perforation</w:t>
      </w:r>
      <w:r>
        <w:t>.</w:t>
      </w:r>
    </w:p>
    <w:p w:rsidR="00BD4096" w:rsidRDefault="001B2DFA" w:rsidP="007B1513">
      <w:pPr>
        <w:numPr>
          <w:ilvl w:val="3"/>
          <w:numId w:val="60"/>
        </w:numPr>
        <w:tabs>
          <w:tab w:val="left" w:pos="2010"/>
        </w:tabs>
      </w:pPr>
      <w:r w:rsidRPr="001B2DFA">
        <w:rPr>
          <w:b/>
          <w:color w:val="0000FF"/>
        </w:rPr>
        <w:t>fetal exposure</w:t>
      </w:r>
      <w:r w:rsidR="00BD4096">
        <w:t xml:space="preserve"> → </w:t>
      </w:r>
      <w:r w:rsidR="00AD3B60" w:rsidRPr="006E7B66">
        <w:t xml:space="preserve">vasoconstriction of intrauterine vessels </w:t>
      </w:r>
      <w:r w:rsidR="00AD3B60">
        <w:t xml:space="preserve">→ </w:t>
      </w:r>
      <w:r w:rsidRPr="006E7B66">
        <w:t>spontaneous abortion</w:t>
      </w:r>
      <w:r w:rsidR="00967868">
        <w:t xml:space="preserve"> / premature labor</w:t>
      </w:r>
      <w:r w:rsidR="002B3A33">
        <w:t xml:space="preserve"> (cocaine stimulates uterine contractions)</w:t>
      </w:r>
      <w:r w:rsidRPr="006E7B66">
        <w:t xml:space="preserve">, </w:t>
      </w:r>
      <w:r w:rsidR="00AD3B60" w:rsidRPr="006E7B66">
        <w:t>abruptio placentae, stillbirth,</w:t>
      </w:r>
      <w:r w:rsidR="00AD3B60">
        <w:t xml:space="preserve"> </w:t>
      </w:r>
      <w:r w:rsidR="0035789C">
        <w:t xml:space="preserve">intrauterine growth retardation → </w:t>
      </w:r>
      <w:r w:rsidR="00BD4096">
        <w:t xml:space="preserve">low-birth weight </w:t>
      </w:r>
      <w:r w:rsidR="00BD4096" w:rsidRPr="00967868">
        <w:t>infants</w:t>
      </w:r>
      <w:r w:rsidR="00BE281C">
        <w:t xml:space="preserve">, perinatal strokes &amp; seizures; </w:t>
      </w:r>
      <w:r w:rsidR="00BE281C" w:rsidRPr="006E7B66">
        <w:t>teratogenic effects may result from cocaine-induced vasoconstriction</w:t>
      </w:r>
      <w:r w:rsidR="00BE281C">
        <w:t xml:space="preserve"> (</w:t>
      </w:r>
      <w:r w:rsidR="00BE281C" w:rsidRPr="006E7B66">
        <w:t xml:space="preserve">urogenital malformations, </w:t>
      </w:r>
      <w:r w:rsidR="004907E0">
        <w:t xml:space="preserve">prune-belly syndrome, </w:t>
      </w:r>
      <w:r w:rsidR="00BE281C" w:rsidRPr="006E7B66">
        <w:t>limb reduction deformities, intestinal atresia</w:t>
      </w:r>
      <w:r w:rsidR="00BE281C">
        <w:t>, porencephaly</w:t>
      </w:r>
      <w:r w:rsidR="00240C92">
        <w:t>, microcephaly</w:t>
      </w:r>
      <w:r w:rsidR="00BE281C">
        <w:t>).</w:t>
      </w:r>
    </w:p>
    <w:p w:rsidR="00331C67" w:rsidRDefault="00331C67" w:rsidP="004907E0">
      <w:pPr>
        <w:numPr>
          <w:ilvl w:val="4"/>
          <w:numId w:val="60"/>
        </w:numPr>
        <w:tabs>
          <w:tab w:val="left" w:pos="2010"/>
        </w:tabs>
      </w:pPr>
      <w:r>
        <w:t>for preterm labor use Mg sulfate (does not stimulate heart as β-mimetics).</w:t>
      </w:r>
    </w:p>
    <w:p w:rsidR="004907E0" w:rsidRDefault="004907E0" w:rsidP="004907E0">
      <w:pPr>
        <w:numPr>
          <w:ilvl w:val="4"/>
          <w:numId w:val="60"/>
        </w:numPr>
        <w:tabs>
          <w:tab w:val="left" w:pos="2010"/>
        </w:tabs>
      </w:pPr>
      <w:r>
        <w:t>s</w:t>
      </w:r>
      <w:r w:rsidRPr="006E7B66">
        <w:t>ome newborns may show withdrawal if mother used cocaine shortly before delivery, but symptoms are less common and less sever</w:t>
      </w:r>
      <w:r>
        <w:t>e than for narcotic withdrawal.</w:t>
      </w:r>
    </w:p>
    <w:p w:rsidR="00DB1100" w:rsidRDefault="00BD4096" w:rsidP="007B1513">
      <w:pPr>
        <w:numPr>
          <w:ilvl w:val="3"/>
          <w:numId w:val="60"/>
        </w:numPr>
        <w:tabs>
          <w:tab w:val="left" w:pos="2010"/>
        </w:tabs>
      </w:pPr>
      <w:r>
        <w:t xml:space="preserve">at high doses, </w:t>
      </w:r>
      <w:r>
        <w:rPr>
          <w:b/>
          <w:bCs/>
          <w:color w:val="CC0000"/>
        </w:rPr>
        <w:t>hyperthermia</w:t>
      </w:r>
      <w:r>
        <w:t xml:space="preserve">, </w:t>
      </w:r>
      <w:r>
        <w:rPr>
          <w:b/>
          <w:bCs/>
          <w:color w:val="CC0000"/>
        </w:rPr>
        <w:t>convulsions</w:t>
      </w:r>
      <w:r>
        <w:t xml:space="preserve"> (usually generalized but occasionally partial), </w:t>
      </w:r>
      <w:r>
        <w:rPr>
          <w:b/>
          <w:bCs/>
          <w:color w:val="CC0000"/>
        </w:rPr>
        <w:t>arrhythmias</w:t>
      </w:r>
      <w:r>
        <w:t xml:space="preserve">, </w:t>
      </w:r>
      <w:r>
        <w:rPr>
          <w:b/>
          <w:bCs/>
          <w:color w:val="CC0000"/>
        </w:rPr>
        <w:t>MI</w:t>
      </w:r>
      <w:r>
        <w:t xml:space="preserve">, </w:t>
      </w:r>
      <w:r>
        <w:rPr>
          <w:b/>
          <w:bCs/>
          <w:color w:val="CC0000"/>
        </w:rPr>
        <w:t xml:space="preserve">cardiorespiratory </w:t>
      </w:r>
      <w:r w:rsidRPr="00A255AC">
        <w:rPr>
          <w:b/>
          <w:bCs/>
          <w:color w:val="CC0000"/>
        </w:rPr>
        <w:t>failure</w:t>
      </w:r>
      <w:r w:rsidR="00DB1100" w:rsidRPr="00A255AC">
        <w:t>.</w:t>
      </w:r>
    </w:p>
    <w:p w:rsidR="00DB1100" w:rsidRDefault="00DB1100" w:rsidP="00DB1100">
      <w:pPr>
        <w:pStyle w:val="BodyTextIndent3"/>
      </w:pPr>
      <w:r>
        <w:t>N.B. 60% patients with chest pain shortly after cocaine use have MI!</w:t>
      </w:r>
    </w:p>
    <w:p w:rsidR="007F0E2D" w:rsidRDefault="007F0E2D" w:rsidP="005F6F1E">
      <w:pPr>
        <w:pStyle w:val="NormalWeb"/>
        <w:numPr>
          <w:ilvl w:val="4"/>
          <w:numId w:val="60"/>
        </w:numPr>
      </w:pPr>
      <w:r>
        <w:t>s</w:t>
      </w:r>
      <w:r w:rsidRPr="006E7B66">
        <w:t xml:space="preserve">eizures can occur in repeated </w:t>
      </w:r>
      <w:r w:rsidRPr="007F0E2D">
        <w:t>cocaine</w:t>
      </w:r>
      <w:r w:rsidRPr="006E7B66">
        <w:t xml:space="preserve"> users without </w:t>
      </w:r>
      <w:r>
        <w:t>overdose (due to</w:t>
      </w:r>
      <w:r w:rsidRPr="006E7B66">
        <w:t xml:space="preserve"> "kindlin</w:t>
      </w:r>
      <w:r>
        <w:t>g</w:t>
      </w:r>
      <w:r w:rsidRPr="006E7B66">
        <w:t>"</w:t>
      </w:r>
      <w:r>
        <w:t>)</w:t>
      </w:r>
    </w:p>
    <w:p w:rsidR="004D7D25" w:rsidRDefault="004D7D25" w:rsidP="007B1513">
      <w:pPr>
        <w:numPr>
          <w:ilvl w:val="3"/>
          <w:numId w:val="60"/>
        </w:numPr>
        <w:tabs>
          <w:tab w:val="left" w:pos="2010"/>
        </w:tabs>
      </w:pPr>
      <w:r w:rsidRPr="006E7B66">
        <w:t xml:space="preserve">cocaine exacerbates </w:t>
      </w:r>
      <w:r w:rsidRPr="004D7D25">
        <w:rPr>
          <w:i/>
        </w:rPr>
        <w:t>bipolar disorder</w:t>
      </w:r>
      <w:r w:rsidR="00546F2D">
        <w:t xml:space="preserve">, </w:t>
      </w:r>
      <w:r w:rsidR="00546F2D" w:rsidRPr="00546F2D">
        <w:rPr>
          <w:i/>
        </w:rPr>
        <w:t>Tourette syndrome</w:t>
      </w:r>
      <w:r w:rsidR="00546F2D">
        <w:t>.</w:t>
      </w:r>
    </w:p>
    <w:p w:rsidR="00BD4096" w:rsidRDefault="00A255AC" w:rsidP="007B1513">
      <w:pPr>
        <w:numPr>
          <w:ilvl w:val="3"/>
          <w:numId w:val="60"/>
        </w:numPr>
        <w:tabs>
          <w:tab w:val="left" w:pos="2010"/>
        </w:tabs>
      </w:pPr>
      <w:r>
        <w:t>a</w:t>
      </w:r>
      <w:r w:rsidRPr="00A255AC">
        <w:t xml:space="preserve">ll varieties of </w:t>
      </w:r>
      <w:r w:rsidRPr="00A255AC">
        <w:rPr>
          <w:b/>
          <w:bCs/>
          <w:color w:val="CC0000"/>
        </w:rPr>
        <w:t>stroke</w:t>
      </w:r>
      <w:r>
        <w:t xml:space="preserve"> (vasoconstriction → ischemia; vasoconstricti</w:t>
      </w:r>
      <w:r w:rsidR="00DB1100">
        <w:t>on → hypertension → hemorrhage</w:t>
      </w:r>
      <w:r w:rsidR="00502038" w:rsidRPr="00502038">
        <w:t xml:space="preserve"> </w:t>
      </w:r>
      <w:r w:rsidR="00502038">
        <w:t>[i</w:t>
      </w:r>
      <w:r w:rsidR="00502038" w:rsidRPr="00FB2A2C">
        <w:t>ntracerebral</w:t>
      </w:r>
      <w:r w:rsidR="00502038">
        <w:t xml:space="preserve">, </w:t>
      </w:r>
      <w:r w:rsidR="00A0270B">
        <w:t>SAH</w:t>
      </w:r>
      <w:r w:rsidR="00502038">
        <w:t>]</w:t>
      </w:r>
      <w:r w:rsidR="004907E0">
        <w:t>; vasoconstriction → ischemia → reperfusion → hemorrhage</w:t>
      </w:r>
      <w:r w:rsidR="00DB1100">
        <w:t>)</w:t>
      </w:r>
      <w:r w:rsidR="00BD4096" w:rsidRPr="00A255AC">
        <w:t>.</w:t>
      </w:r>
      <w:r w:rsidR="00747CC8">
        <w:tab/>
      </w:r>
      <w:r w:rsidR="00747CC8" w:rsidRPr="00747CC8">
        <w:rPr>
          <w:color w:val="808080"/>
          <w:sz w:val="22"/>
          <w:szCs w:val="22"/>
        </w:rPr>
        <w:t>see also Vas3 p.</w:t>
      </w:r>
    </w:p>
    <w:p w:rsidR="00502038" w:rsidRDefault="00502038" w:rsidP="00502038">
      <w:pPr>
        <w:pStyle w:val="NormalWeb"/>
        <w:numPr>
          <w:ilvl w:val="4"/>
          <w:numId w:val="60"/>
        </w:numPr>
      </w:pPr>
      <w:r>
        <w:t>c</w:t>
      </w:r>
      <w:r w:rsidR="00DB1100" w:rsidRPr="00FB2A2C">
        <w:t>ocaine-stroke is one of</w:t>
      </w:r>
      <w:r w:rsidR="00DB1100">
        <w:t xml:space="preserve"> </w:t>
      </w:r>
      <w:r w:rsidR="00DB1100" w:rsidRPr="00FB2A2C">
        <w:t>most important causes of stroke in</w:t>
      </w:r>
      <w:r w:rsidR="00DB1100">
        <w:t xml:space="preserve"> </w:t>
      </w:r>
      <w:r w:rsidR="00DB1100" w:rsidRPr="00FB2A2C">
        <w:t xml:space="preserve">individuals </w:t>
      </w:r>
      <w:r>
        <w:t>&lt;</w:t>
      </w:r>
      <w:r w:rsidR="00DB1100" w:rsidRPr="00FB2A2C">
        <w:t xml:space="preserve"> 40 y</w:t>
      </w:r>
      <w:r>
        <w:t>rs.</w:t>
      </w:r>
    </w:p>
    <w:p w:rsidR="00502038" w:rsidRDefault="00502038" w:rsidP="00502038">
      <w:pPr>
        <w:pStyle w:val="NormalWeb"/>
        <w:numPr>
          <w:ilvl w:val="4"/>
          <w:numId w:val="60"/>
        </w:numPr>
      </w:pPr>
      <w:r>
        <w:t xml:space="preserve">strokes </w:t>
      </w:r>
      <w:r w:rsidR="00DB1100" w:rsidRPr="00FB2A2C">
        <w:t>occur with all routes in bot</w:t>
      </w:r>
      <w:r>
        <w:t>h first-time and chronic users.</w:t>
      </w:r>
    </w:p>
    <w:p w:rsidR="00502038" w:rsidRDefault="00502038" w:rsidP="00502038">
      <w:pPr>
        <w:pStyle w:val="NormalWeb"/>
        <w:numPr>
          <w:ilvl w:val="4"/>
          <w:numId w:val="60"/>
        </w:numPr>
      </w:pPr>
      <w:r w:rsidRPr="00843E23">
        <w:rPr>
          <w:b/>
        </w:rPr>
        <w:t>cocaine HCl</w:t>
      </w:r>
      <w:r>
        <w:t>: h</w:t>
      </w:r>
      <w:r w:rsidR="00DB1100" w:rsidRPr="00FB2A2C">
        <w:t xml:space="preserve">emorrhagic </w:t>
      </w:r>
      <w:r>
        <w:t>&gt;</w:t>
      </w:r>
      <w:r w:rsidR="00DB1100" w:rsidRPr="00FB2A2C">
        <w:t xml:space="preserve"> ischemic </w:t>
      </w:r>
      <w:r>
        <w:t>(2 : 1).</w:t>
      </w:r>
    </w:p>
    <w:p w:rsidR="00502038" w:rsidRDefault="00DB1100" w:rsidP="00DB1100">
      <w:pPr>
        <w:pStyle w:val="NormalWeb"/>
        <w:numPr>
          <w:ilvl w:val="4"/>
          <w:numId w:val="60"/>
        </w:numPr>
      </w:pPr>
      <w:r w:rsidRPr="00843E23">
        <w:rPr>
          <w:b/>
        </w:rPr>
        <w:t>crack cocaine</w:t>
      </w:r>
      <w:r w:rsidR="00502038">
        <w:t>:</w:t>
      </w:r>
      <w:r w:rsidRPr="00FB2A2C">
        <w:t xml:space="preserve"> hemorrhagic </w:t>
      </w:r>
      <w:r w:rsidR="00502038">
        <w:t>=</w:t>
      </w:r>
      <w:r w:rsidRPr="00FB2A2C">
        <w:t xml:space="preserve"> ischemic.</w:t>
      </w:r>
    </w:p>
    <w:p w:rsidR="00AF2870" w:rsidRDefault="00AF2870" w:rsidP="00DB1100">
      <w:pPr>
        <w:pStyle w:val="NormalWeb"/>
        <w:numPr>
          <w:ilvl w:val="4"/>
          <w:numId w:val="60"/>
        </w:numPr>
      </w:pPr>
      <w:r w:rsidRPr="00FB2A2C">
        <w:t>intracranial hemorrhages</w:t>
      </w:r>
      <w:r>
        <w:t>:</w:t>
      </w:r>
      <w:r w:rsidRPr="00FB2A2C">
        <w:t xml:space="preserve"> intracerebral</w:t>
      </w:r>
      <w:r>
        <w:t xml:space="preserve"> (&gt; 50%),</w:t>
      </w:r>
      <w:r w:rsidRPr="00FB2A2C">
        <w:t xml:space="preserve"> </w:t>
      </w:r>
      <w:r w:rsidR="00843E23">
        <w:t>SAH</w:t>
      </w:r>
      <w:r>
        <w:t xml:space="preserve"> (&lt; 50%).</w:t>
      </w:r>
    </w:p>
    <w:p w:rsidR="00502038" w:rsidRDefault="00DB1100" w:rsidP="00DB1100">
      <w:pPr>
        <w:pStyle w:val="NormalWeb"/>
        <w:numPr>
          <w:ilvl w:val="4"/>
          <w:numId w:val="60"/>
        </w:numPr>
      </w:pPr>
      <w:r w:rsidRPr="00FB2A2C">
        <w:t xml:space="preserve">strokes occur within minutes </w:t>
      </w:r>
      <w:r w:rsidR="00502038">
        <w:t>÷</w:t>
      </w:r>
      <w:r w:rsidRPr="00FB2A2C">
        <w:t xml:space="preserve"> hours of cocaine admi</w:t>
      </w:r>
      <w:r w:rsidR="00502038">
        <w:t>nistration.</w:t>
      </w:r>
    </w:p>
    <w:p w:rsidR="00DB1100" w:rsidRDefault="00AF2870" w:rsidP="00DB1100">
      <w:pPr>
        <w:pStyle w:val="NormalWeb"/>
        <w:numPr>
          <w:ilvl w:val="4"/>
          <w:numId w:val="60"/>
        </w:numPr>
      </w:pPr>
      <w:r>
        <w:t>a</w:t>
      </w:r>
      <w:r w:rsidR="00DB1100" w:rsidRPr="00FB2A2C">
        <w:t>ngiograph</w:t>
      </w:r>
      <w:r>
        <w:t>y:</w:t>
      </w:r>
      <w:r w:rsidR="00DB1100" w:rsidRPr="00FB2A2C">
        <w:t xml:space="preserve"> normal </w:t>
      </w:r>
      <w:r>
        <w:t>÷</w:t>
      </w:r>
      <w:r w:rsidR="00DB1100" w:rsidRPr="00FB2A2C">
        <w:t xml:space="preserve"> vessel occlusion or stenosis, vasospasm, </w:t>
      </w:r>
      <w:r w:rsidR="00843E23">
        <w:t xml:space="preserve">vasculitis (it is </w:t>
      </w:r>
      <w:r w:rsidR="00843E23" w:rsidRPr="00FB2A2C">
        <w:t>unclear whether cocaine can induce vasculitis</w:t>
      </w:r>
      <w:r w:rsidR="00843E23">
        <w:t>).</w:t>
      </w:r>
    </w:p>
    <w:p w:rsidR="00AF2870" w:rsidRDefault="00AF2870" w:rsidP="00DB1100">
      <w:pPr>
        <w:pStyle w:val="NormalWeb"/>
        <w:numPr>
          <w:ilvl w:val="4"/>
          <w:numId w:val="60"/>
        </w:numPr>
      </w:pPr>
      <w:r>
        <w:t>i</w:t>
      </w:r>
      <w:r w:rsidR="00DB1100" w:rsidRPr="00FB2A2C">
        <w:t>n intracranial hemorrhage</w:t>
      </w:r>
      <w:r>
        <w:t>s</w:t>
      </w:r>
      <w:r w:rsidR="00DB1100" w:rsidRPr="00FB2A2C">
        <w:t xml:space="preserve">, underlying lesions </w:t>
      </w:r>
      <w:r w:rsidR="0026520D">
        <w:t xml:space="preserve">(aneurysm, AVM) </w:t>
      </w:r>
      <w:r w:rsidR="00DB1100" w:rsidRPr="00FB2A2C">
        <w:t xml:space="preserve">are found in </w:t>
      </w:r>
      <w:r>
        <w:t xml:space="preserve">50% (e.g. </w:t>
      </w:r>
      <w:r w:rsidRPr="00FB2A2C">
        <w:t>acute hypertension causes aneurysmal rupture</w:t>
      </w:r>
      <w:r>
        <w:t xml:space="preserve">); H: </w:t>
      </w:r>
      <w:r w:rsidRPr="0026520D">
        <w:rPr>
          <w:u w:val="single" w:color="FF0000"/>
        </w:rPr>
        <w:t>angiography in all cocaine-hemorrhage patients</w:t>
      </w:r>
      <w:r>
        <w:t>!</w:t>
      </w:r>
    </w:p>
    <w:p w:rsidR="00D24893" w:rsidRDefault="00D24893" w:rsidP="00D24893">
      <w:pPr>
        <w:numPr>
          <w:ilvl w:val="0"/>
          <w:numId w:val="60"/>
        </w:numPr>
        <w:tabs>
          <w:tab w:val="left" w:pos="2010"/>
        </w:tabs>
        <w:spacing w:before="120"/>
      </w:pPr>
      <w:r w:rsidRPr="00D24893">
        <w:rPr>
          <w:u w:val="single"/>
        </w:rPr>
        <w:t>diagnosis</w:t>
      </w:r>
      <w:r>
        <w:t xml:space="preserve"> - </w:t>
      </w:r>
      <w:r w:rsidRPr="00FB41D3">
        <w:rPr>
          <w:b/>
        </w:rPr>
        <w:t>urine toxicology screen</w:t>
      </w:r>
      <w:r w:rsidRPr="006E7B66">
        <w:t xml:space="preserve"> </w:t>
      </w:r>
      <w:r>
        <w:t>(</w:t>
      </w:r>
      <w:r w:rsidRPr="006E7B66">
        <w:t>positive for cocaine</w:t>
      </w:r>
      <w:r w:rsidR="00012087" w:rsidRPr="00012087">
        <w:t xml:space="preserve"> </w:t>
      </w:r>
      <w:r w:rsidR="00012087" w:rsidRPr="006E7B66">
        <w:t>within first 24 hours</w:t>
      </w:r>
      <w:r w:rsidR="00012087">
        <w:t xml:space="preserve">; </w:t>
      </w:r>
      <w:r w:rsidR="00012087" w:rsidRPr="006E7B66">
        <w:t xml:space="preserve">urinary cocaine metabolites </w:t>
      </w:r>
      <w:r w:rsidR="00012087">
        <w:t xml:space="preserve">[norcocaine, </w:t>
      </w:r>
      <w:r w:rsidR="00012087" w:rsidRPr="006E7B66">
        <w:t>benzoyl ecgonine</w:t>
      </w:r>
      <w:r w:rsidR="00012087">
        <w:t>]</w:t>
      </w:r>
      <w:r w:rsidR="00012087" w:rsidRPr="006E7B66">
        <w:t xml:space="preserve"> may remain </w:t>
      </w:r>
      <w:r w:rsidR="00012087" w:rsidRPr="005F6F1E">
        <w:rPr>
          <w:i/>
          <w:color w:val="0000FF"/>
        </w:rPr>
        <w:t>positive for several days</w:t>
      </w:r>
      <w:r>
        <w:t>).</w:t>
      </w:r>
    </w:p>
    <w:p w:rsidR="005E3E0B" w:rsidRDefault="005E3E0B" w:rsidP="005E3E0B">
      <w:pPr>
        <w:tabs>
          <w:tab w:val="left" w:pos="2010"/>
        </w:tabs>
        <w:spacing w:before="120"/>
        <w:ind w:left="1440"/>
      </w:pPr>
      <w:r>
        <w:t>N.B. u</w:t>
      </w:r>
      <w:r w:rsidRPr="006E7B66">
        <w:t xml:space="preserve">rine toxicology screening is indicated in all </w:t>
      </w:r>
      <w:r>
        <w:t>ED</w:t>
      </w:r>
      <w:r w:rsidRPr="006E7B66">
        <w:t xml:space="preserve"> patients who present with acute neurological syndrome</w:t>
      </w:r>
      <w:r>
        <w:t>!</w:t>
      </w:r>
    </w:p>
    <w:p w:rsidR="00BD4096" w:rsidRDefault="00BD4096">
      <w:pPr>
        <w:numPr>
          <w:ilvl w:val="0"/>
          <w:numId w:val="60"/>
        </w:numPr>
        <w:tabs>
          <w:tab w:val="left" w:pos="2010"/>
        </w:tabs>
        <w:spacing w:before="120"/>
      </w:pPr>
      <w:r>
        <w:rPr>
          <w:u w:val="single"/>
        </w:rPr>
        <w:t xml:space="preserve">treatment of </w:t>
      </w:r>
      <w:r>
        <w:rPr>
          <w:b/>
          <w:bCs/>
          <w:u w:val="single"/>
        </w:rPr>
        <w:t>acute intoxication</w:t>
      </w:r>
      <w:r>
        <w:t xml:space="preserve"> (generally </w:t>
      </w:r>
      <w:r>
        <w:rPr>
          <w:b/>
          <w:bCs/>
          <w:color w:val="0000FF"/>
        </w:rPr>
        <w:t>supportive</w:t>
      </w:r>
      <w:r>
        <w:t xml:space="preserve"> – cocaine is extremely short acting): </w:t>
      </w:r>
      <w:r w:rsidRPr="0083388D">
        <w:rPr>
          <w:b/>
          <w:bCs/>
          <w:smallCaps/>
          <w:color w:val="008000"/>
          <w:highlight w:val="yellow"/>
        </w:rPr>
        <w:t>diazepam</w:t>
      </w:r>
      <w:r w:rsidR="0083388D" w:rsidRPr="0083388D">
        <w:rPr>
          <w:highlight w:val="yellow"/>
        </w:rPr>
        <w:t xml:space="preserve"> is drug of choice</w:t>
      </w:r>
      <w:r w:rsidR="0083388D">
        <w:t>;</w:t>
      </w:r>
      <w:r>
        <w:t xml:space="preserve"> </w:t>
      </w:r>
      <w:r>
        <w:rPr>
          <w:b/>
          <w:bCs/>
          <w:smallCaps/>
          <w:color w:val="008000"/>
        </w:rPr>
        <w:t>haloperidol</w:t>
      </w:r>
      <w:r>
        <w:t xml:space="preserve"> (for psychotic symptoms).</w:t>
      </w:r>
    </w:p>
    <w:p w:rsidR="00BD4096" w:rsidRDefault="0083388D" w:rsidP="0083388D">
      <w:pPr>
        <w:tabs>
          <w:tab w:val="left" w:pos="2010"/>
        </w:tabs>
        <w:spacing w:before="120"/>
        <w:ind w:left="1440"/>
      </w:pPr>
      <w:r>
        <w:t xml:space="preserve">N.B. </w:t>
      </w:r>
      <w:r w:rsidRPr="0083388D">
        <w:rPr>
          <w:u w:val="double" w:color="FF0000"/>
        </w:rPr>
        <w:t>β-blockers are contraindicated</w:t>
      </w:r>
      <w:r w:rsidR="00296A19">
        <w:rPr>
          <w:u w:val="double" w:color="FF0000"/>
        </w:rPr>
        <w:t>*</w:t>
      </w:r>
      <w:r>
        <w:t xml:space="preserve"> (</w:t>
      </w:r>
      <w:r w:rsidR="00BD4096">
        <w:t>unopposed α effects would produce severe hypertension</w:t>
      </w:r>
      <w:r w:rsidR="00296A19">
        <w:t xml:space="preserve"> and coronary vasoconstriction</w:t>
      </w:r>
      <w:r>
        <w:t>)</w:t>
      </w:r>
      <w:r w:rsidR="00BD4096">
        <w:t xml:space="preserve">; so </w:t>
      </w:r>
      <w:r>
        <w:t>for c/v</w:t>
      </w:r>
      <w:r w:rsidR="006E72DF">
        <w:t xml:space="preserve"> features,</w:t>
      </w:r>
      <w:r>
        <w:t xml:space="preserve"> </w:t>
      </w:r>
      <w:r w:rsidR="00BD4096" w:rsidRPr="00B5652C">
        <w:rPr>
          <w:b/>
          <w:bCs/>
          <w:smallCaps/>
          <w:color w:val="008000"/>
          <w:highlight w:val="yellow"/>
        </w:rPr>
        <w:t>phentolamine</w:t>
      </w:r>
      <w:r w:rsidR="00BD4096">
        <w:t xml:space="preserve"> (α blocker)</w:t>
      </w:r>
      <w:r>
        <w:t xml:space="preserve"> is recommended!</w:t>
      </w:r>
    </w:p>
    <w:p w:rsidR="00BD4096" w:rsidRDefault="00296A19" w:rsidP="00296A19">
      <w:pPr>
        <w:tabs>
          <w:tab w:val="left" w:pos="2010"/>
        </w:tabs>
        <w:ind w:left="45"/>
        <w:jc w:val="right"/>
      </w:pPr>
      <w:r>
        <w:t>*main difference from treatment of “traditional” heart attacks!!!</w:t>
      </w:r>
    </w:p>
    <w:p w:rsidR="00B6320B" w:rsidRDefault="00B6320B">
      <w:pPr>
        <w:tabs>
          <w:tab w:val="left" w:pos="2010"/>
        </w:tabs>
        <w:ind w:left="45"/>
      </w:pPr>
    </w:p>
    <w:p w:rsidR="00B6320B" w:rsidRPr="00B6320B" w:rsidRDefault="00B6320B">
      <w:pPr>
        <w:tabs>
          <w:tab w:val="left" w:pos="2010"/>
        </w:tabs>
        <w:ind w:left="45"/>
      </w:pPr>
      <w:r w:rsidRPr="00B6320B">
        <w:rPr>
          <w:rStyle w:val="DrugnameChar"/>
        </w:rPr>
        <w:t>Methylphenidate</w:t>
      </w:r>
      <w:r>
        <w:rPr>
          <w:color w:val="000000"/>
        </w:rPr>
        <w:t xml:space="preserve">, </w:t>
      </w:r>
      <w:r w:rsidRPr="00B6320B">
        <w:rPr>
          <w:rStyle w:val="DrugnameChar"/>
          <w:smallCaps/>
        </w:rPr>
        <w:t>Dexmethylphenidate</w:t>
      </w:r>
      <w:r>
        <w:rPr>
          <w:color w:val="000000"/>
        </w:rPr>
        <w:t xml:space="preserve"> </w:t>
      </w:r>
      <w:r w:rsidRPr="00B6320B">
        <w:rPr>
          <w:color w:val="000000"/>
        </w:rPr>
        <w:t>(</w:t>
      </w:r>
      <w:r w:rsidRPr="00A40E4A">
        <w:rPr>
          <w:color w:val="000000"/>
        </w:rPr>
        <w:t xml:space="preserve">pharmacologically active d-enantiomer of racemic </w:t>
      </w:r>
      <w:r w:rsidRPr="004C415F">
        <w:rPr>
          <w:smallCaps/>
          <w:color w:val="000000"/>
        </w:rPr>
        <w:t>methylphenidate</w:t>
      </w:r>
      <w:r>
        <w:rPr>
          <w:color w:val="000000"/>
        </w:rPr>
        <w:t>)</w:t>
      </w:r>
    </w:p>
    <w:p w:rsidR="00B6320B" w:rsidRPr="009D00AB" w:rsidRDefault="00B6320B" w:rsidP="00B6320B">
      <w:pPr>
        <w:numPr>
          <w:ilvl w:val="0"/>
          <w:numId w:val="60"/>
        </w:numPr>
        <w:tabs>
          <w:tab w:val="left" w:pos="2010"/>
        </w:tabs>
      </w:pPr>
      <w:r w:rsidRPr="00B6320B">
        <w:rPr>
          <w:highlight w:val="yellow"/>
        </w:rPr>
        <w:t>block</w:t>
      </w:r>
      <w:r w:rsidRPr="00B6320B">
        <w:rPr>
          <w:color w:val="000000"/>
          <w:highlight w:val="yellow"/>
        </w:rPr>
        <w:t xml:space="preserve"> NA and dopamine reuptake and increases release</w:t>
      </w:r>
      <w:r>
        <w:rPr>
          <w:color w:val="000000"/>
        </w:rPr>
        <w:t>.</w:t>
      </w:r>
    </w:p>
    <w:p w:rsidR="009D00AB" w:rsidRPr="00BD78C0" w:rsidRDefault="009D00AB" w:rsidP="00B6320B">
      <w:pPr>
        <w:numPr>
          <w:ilvl w:val="0"/>
          <w:numId w:val="60"/>
        </w:numPr>
        <w:tabs>
          <w:tab w:val="left" w:pos="2010"/>
        </w:tabs>
      </w:pPr>
      <w:r w:rsidRPr="009D00AB">
        <w:rPr>
          <w:color w:val="000000"/>
          <w:u w:val="single"/>
        </w:rPr>
        <w:t>indications</w:t>
      </w:r>
      <w:r>
        <w:rPr>
          <w:color w:val="000000"/>
        </w:rPr>
        <w:t xml:space="preserve">: </w:t>
      </w:r>
      <w:r w:rsidRPr="009D00AB">
        <w:rPr>
          <w:color w:val="0000FF"/>
        </w:rPr>
        <w:t>narcolepsy</w:t>
      </w:r>
      <w:r>
        <w:rPr>
          <w:color w:val="000000"/>
        </w:rPr>
        <w:t xml:space="preserve">, </w:t>
      </w:r>
      <w:r w:rsidRPr="009D00AB">
        <w:rPr>
          <w:color w:val="0000FF"/>
        </w:rPr>
        <w:t>attention deficit – hyperactivity disorder</w:t>
      </w:r>
      <w:r>
        <w:rPr>
          <w:color w:val="000000"/>
        </w:rPr>
        <w:t>.</w:t>
      </w:r>
    </w:p>
    <w:p w:rsidR="00BD78C0" w:rsidRDefault="002B1717" w:rsidP="00B6320B">
      <w:pPr>
        <w:numPr>
          <w:ilvl w:val="0"/>
          <w:numId w:val="60"/>
        </w:numPr>
        <w:tabs>
          <w:tab w:val="left" w:pos="2010"/>
        </w:tabs>
      </w:pPr>
      <w:r w:rsidRPr="002B1717">
        <w:rPr>
          <w:color w:val="000000"/>
          <w:u w:val="single"/>
        </w:rPr>
        <w:t>adverse effects</w:t>
      </w:r>
      <w:r>
        <w:rPr>
          <w:color w:val="000000"/>
        </w:rPr>
        <w:t xml:space="preserve">: </w:t>
      </w:r>
      <w:r w:rsidRPr="00A40E4A">
        <w:rPr>
          <w:color w:val="000000"/>
        </w:rPr>
        <w:t>nervousness, insomnia, decreased appetite, abdominal pain, weight loss</w:t>
      </w:r>
      <w:r>
        <w:rPr>
          <w:color w:val="000000"/>
        </w:rPr>
        <w:t xml:space="preserve">; </w:t>
      </w:r>
      <w:r w:rsidR="00BD78C0" w:rsidRPr="00A40E4A">
        <w:rPr>
          <w:color w:val="000000"/>
        </w:rPr>
        <w:t>may exacerbate psychosis; may lower seizure threshold</w:t>
      </w:r>
      <w:r w:rsidR="00BD78C0">
        <w:rPr>
          <w:color w:val="000000"/>
        </w:rPr>
        <w:t xml:space="preserve">; </w:t>
      </w:r>
      <w:r w:rsidR="00BD78C0" w:rsidRPr="00A40E4A">
        <w:rPr>
          <w:color w:val="000000"/>
        </w:rPr>
        <w:t>may cause visual disturbances and increase BP</w:t>
      </w:r>
    </w:p>
    <w:p w:rsidR="00BD4096" w:rsidRDefault="00BD4096">
      <w:pPr>
        <w:tabs>
          <w:tab w:val="left" w:pos="2010"/>
        </w:tabs>
        <w:ind w:left="45"/>
      </w:pPr>
    </w:p>
    <w:p w:rsidR="00B6320B" w:rsidRDefault="00B6320B">
      <w:pPr>
        <w:tabs>
          <w:tab w:val="left" w:pos="2010"/>
        </w:tabs>
        <w:ind w:left="45"/>
      </w:pPr>
    </w:p>
    <w:p w:rsidR="00BD4096" w:rsidRDefault="00BD4096">
      <w:pPr>
        <w:pStyle w:val="Nervous1"/>
      </w:pPr>
      <w:bookmarkStart w:id="19" w:name="_Toc6655495"/>
      <w:r>
        <w:t xml:space="preserve">Mixed action </w:t>
      </w:r>
      <w:r>
        <w:rPr>
          <w:caps w:val="0"/>
        </w:rPr>
        <w:t>(direct &amp; indirect</w:t>
      </w:r>
      <w:r>
        <w:t>) adrenergic agonists</w:t>
      </w:r>
      <w:bookmarkEnd w:id="19"/>
    </w:p>
    <w:p w:rsidR="00BD4096" w:rsidRDefault="00BD4096">
      <w:pPr>
        <w:tabs>
          <w:tab w:val="left" w:pos="2010"/>
        </w:tabs>
        <w:ind w:left="45"/>
      </w:pPr>
      <w:r>
        <w:t xml:space="preserve">- stimulate </w:t>
      </w:r>
      <w:r>
        <w:rPr>
          <w:b/>
          <w:bCs/>
        </w:rPr>
        <w:t>NA release</w:t>
      </w:r>
      <w:r>
        <w:t xml:space="preserve"> into synaptic cleft (i.e. displace stored norepinephrine) + directly stimulate </w:t>
      </w:r>
      <w:r>
        <w:rPr>
          <w:b/>
          <w:bCs/>
        </w:rPr>
        <w:t>adrenergic receptors</w:t>
      </w:r>
      <w:r>
        <w:t>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pStyle w:val="Drugname"/>
        <w:rPr>
          <w:lang w:val="en-US"/>
        </w:rPr>
      </w:pPr>
      <w:r>
        <w:rPr>
          <w:lang w:val="en-US"/>
        </w:rPr>
        <w:t>Ephedrine</w:t>
      </w:r>
    </w:p>
    <w:p w:rsidR="00BD4096" w:rsidRDefault="00BD4096">
      <w:pPr>
        <w:numPr>
          <w:ilvl w:val="0"/>
          <w:numId w:val="63"/>
        </w:numPr>
        <w:tabs>
          <w:tab w:val="left" w:pos="2010"/>
        </w:tabs>
      </w:pPr>
      <w:r>
        <w:t>plant alkaloid (</w:t>
      </w:r>
      <w:r>
        <w:rPr>
          <w:i/>
          <w:iCs/>
        </w:rPr>
        <w:t>Ephedra</w:t>
      </w:r>
      <w:r>
        <w:t xml:space="preserve"> species), now made synthetically.</w:t>
      </w:r>
    </w:p>
    <w:p w:rsidR="00BD4096" w:rsidRDefault="00BD4096">
      <w:pPr>
        <w:numPr>
          <w:ilvl w:val="0"/>
          <w:numId w:val="63"/>
        </w:numPr>
        <w:tabs>
          <w:tab w:val="left" w:pos="2010"/>
        </w:tabs>
      </w:pPr>
      <w:r>
        <w:t>excellent absorption orally; penetrates into CNS; eliminated unchanged into urine.</w:t>
      </w:r>
    </w:p>
    <w:p w:rsidR="00BD4096" w:rsidRDefault="00BD4096">
      <w:pPr>
        <w:numPr>
          <w:ilvl w:val="0"/>
          <w:numId w:val="63"/>
        </w:numPr>
        <w:tabs>
          <w:tab w:val="left" w:pos="2010"/>
        </w:tabs>
      </w:pPr>
      <w:r>
        <w:rPr>
          <w:u w:val="single" w:color="0000FF"/>
        </w:rPr>
        <w:t xml:space="preserve">effects ≈ </w:t>
      </w:r>
      <w:r>
        <w:rPr>
          <w:smallCaps/>
          <w:u w:val="single" w:color="0000FF"/>
        </w:rPr>
        <w:t>epinephrine</w:t>
      </w:r>
      <w:r>
        <w:t>, but less potent, slower onset, prolonged action (not substrate for MAO &amp; COMT!!!), stimulates CNS.</w:t>
      </w:r>
    </w:p>
    <w:p w:rsidR="00BD4096" w:rsidRDefault="00BD4096">
      <w:pPr>
        <w:numPr>
          <w:ilvl w:val="0"/>
          <w:numId w:val="63"/>
        </w:numPr>
        <w:tabs>
          <w:tab w:val="left" w:pos="2010"/>
        </w:tabs>
      </w:pPr>
      <w:r>
        <w:rPr>
          <w:u w:val="single"/>
        </w:rPr>
        <w:t>clinical uses</w:t>
      </w:r>
      <w:r>
        <w:t xml:space="preserve"> (generally declining) – chronic asthma prophylaxis, nasal decongestant, mild CNS stimulation (alertness↑, appetite↓, athletic performance↑), raising BP (e.g. in spinal anesthesia), myasthenia gravis treatment (+ anticholinesterases).</w:t>
      </w:r>
    </w:p>
    <w:p w:rsidR="00BD4096" w:rsidRDefault="00BD4096">
      <w:pPr>
        <w:numPr>
          <w:ilvl w:val="0"/>
          <w:numId w:val="63"/>
        </w:numPr>
        <w:tabs>
          <w:tab w:val="left" w:pos="2010"/>
        </w:tabs>
      </w:pPr>
      <w:r>
        <w:t>tachyphylaxis occurs.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pStyle w:val="Drugname"/>
      </w:pPr>
      <w:r>
        <w:t>Metaraminol</w:t>
      </w:r>
    </w:p>
    <w:p w:rsidR="00BD4096" w:rsidRDefault="00BD4096">
      <w:pPr>
        <w:numPr>
          <w:ilvl w:val="0"/>
          <w:numId w:val="64"/>
        </w:numPr>
        <w:tabs>
          <w:tab w:val="left" w:pos="2010"/>
        </w:tabs>
      </w:pPr>
      <w:r>
        <w:rPr>
          <w:u w:val="single" w:color="0000FF"/>
        </w:rPr>
        <w:t xml:space="preserve">effects ≈ </w:t>
      </w:r>
      <w:r>
        <w:rPr>
          <w:smallCaps/>
          <w:u w:val="single" w:color="0000FF"/>
        </w:rPr>
        <w:t>norepinephrine</w:t>
      </w:r>
      <w:r>
        <w:t>, but less potent; little effect on CNS.</w:t>
      </w:r>
    </w:p>
    <w:p w:rsidR="00BD4096" w:rsidRDefault="00BD4096">
      <w:pPr>
        <w:numPr>
          <w:ilvl w:val="0"/>
          <w:numId w:val="64"/>
        </w:numPr>
        <w:tabs>
          <w:tab w:val="left" w:pos="2010"/>
        </w:tabs>
      </w:pPr>
      <w:r>
        <w:t xml:space="preserve">used to </w:t>
      </w:r>
      <w:r>
        <w:rPr>
          <w:b/>
          <w:bCs/>
          <w:i/>
          <w:iCs/>
        </w:rPr>
        <w:t>treat shock</w:t>
      </w:r>
      <w:r>
        <w:t xml:space="preserve"> (when infusion of dopamine, norepinephrine is not possible), topical nasal decongestant.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hydroxyamphetamine</w:t>
      </w:r>
      <w:r>
        <w:t xml:space="preserve"> ≈ </w:t>
      </w:r>
      <w:r>
        <w:rPr>
          <w:smallCaps/>
        </w:rPr>
        <w:t>ephedrine</w:t>
      </w:r>
      <w:r>
        <w:t xml:space="preserve"> without CNS effects.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methamphetamine</w:t>
      </w:r>
      <w:r>
        <w:t xml:space="preserve"> – as </w:t>
      </w:r>
      <w:r>
        <w:rPr>
          <w:smallCaps/>
        </w:rPr>
        <w:t>amphetamine</w:t>
      </w:r>
      <w:r>
        <w:t xml:space="preserve"> in CNS, more potent than </w:t>
      </w:r>
      <w:r>
        <w:rPr>
          <w:smallCaps/>
        </w:rPr>
        <w:t>ephedrine</w:t>
      </w:r>
      <w:r>
        <w:t xml:space="preserve"> in periphery.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mephentermine</w:t>
      </w:r>
      <w:r>
        <w:t xml:space="preserve"> – as </w:t>
      </w:r>
      <w:r>
        <w:rPr>
          <w:smallCaps/>
        </w:rPr>
        <w:t>methamphetamine</w:t>
      </w:r>
      <w:r>
        <w:t xml:space="preserve"> without CNS effects.</w:t>
      </w:r>
    </w:p>
    <w:p w:rsidR="00C40341" w:rsidRDefault="00C40341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pStyle w:val="Antrat"/>
      </w:pPr>
      <w:bookmarkStart w:id="20" w:name="_Toc6655496"/>
      <w:r>
        <w:t xml:space="preserve">Adrenergic antagonists </w:t>
      </w:r>
      <w:r>
        <w:rPr>
          <w:caps w:val="0"/>
        </w:rPr>
        <w:t>(s. adrenoblockers, sympatholytics)</w:t>
      </w:r>
      <w:bookmarkEnd w:id="2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3854"/>
        <w:gridCol w:w="3685"/>
        <w:gridCol w:w="1276"/>
      </w:tblGrid>
      <w:tr w:rsidR="00BD4096">
        <w:trPr>
          <w:cantSplit/>
        </w:trPr>
        <w:tc>
          <w:tcPr>
            <w:tcW w:w="1216" w:type="dxa"/>
            <w:vMerge w:val="restart"/>
            <w:shd w:val="clear" w:color="auto" w:fill="C0C0C0"/>
            <w:vAlign w:val="center"/>
          </w:tcPr>
          <w:p w:rsidR="00BD4096" w:rsidRPr="00C40341" w:rsidRDefault="00BD4096" w:rsidP="00C40341">
            <w:pPr>
              <w:jc w:val="center"/>
              <w:rPr>
                <w:b/>
              </w:rPr>
            </w:pPr>
            <w:r w:rsidRPr="00C40341">
              <w:rPr>
                <w:b/>
              </w:rPr>
              <w:t>Receptor Type</w:t>
            </w:r>
          </w:p>
        </w:tc>
        <w:tc>
          <w:tcPr>
            <w:tcW w:w="8815" w:type="dxa"/>
            <w:gridSpan w:val="3"/>
            <w:shd w:val="clear" w:color="auto" w:fill="E6E6E6"/>
            <w:vAlign w:val="center"/>
          </w:tcPr>
          <w:p w:rsidR="00BD4096" w:rsidRDefault="00BD4096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  <w:caps/>
              </w:rPr>
              <w:t>Antagonists</w:t>
            </w:r>
          </w:p>
        </w:tc>
      </w:tr>
      <w:tr w:rsidR="00BD4096">
        <w:trPr>
          <w:cantSplit/>
        </w:trPr>
        <w:tc>
          <w:tcPr>
            <w:tcW w:w="1216" w:type="dxa"/>
            <w:vMerge/>
            <w:shd w:val="clear" w:color="auto" w:fill="C0C0C0"/>
            <w:vAlign w:val="center"/>
          </w:tcPr>
          <w:p w:rsidR="00BD4096" w:rsidRDefault="00BD4096">
            <w:pPr>
              <w:jc w:val="center"/>
            </w:pPr>
          </w:p>
        </w:tc>
        <w:tc>
          <w:tcPr>
            <w:tcW w:w="3854" w:type="dxa"/>
            <w:shd w:val="clear" w:color="auto" w:fill="C0C0C0"/>
            <w:vAlign w:val="center"/>
          </w:tcPr>
          <w:p w:rsidR="00BD4096" w:rsidRDefault="00BD4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Selective</w:t>
            </w:r>
          </w:p>
        </w:tc>
        <w:tc>
          <w:tcPr>
            <w:tcW w:w="4961" w:type="dxa"/>
            <w:gridSpan w:val="2"/>
            <w:shd w:val="clear" w:color="auto" w:fill="C0C0C0"/>
            <w:vAlign w:val="center"/>
          </w:tcPr>
          <w:p w:rsidR="00BD4096" w:rsidRDefault="00BD4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Nonselective</w:t>
            </w:r>
          </w:p>
        </w:tc>
      </w:tr>
      <w:tr w:rsidR="00293B45">
        <w:trPr>
          <w:cantSplit/>
        </w:trPr>
        <w:tc>
          <w:tcPr>
            <w:tcW w:w="1216" w:type="dxa"/>
            <w:vAlign w:val="center"/>
          </w:tcPr>
          <w:p w:rsidR="00293B45" w:rsidRDefault="00293B45">
            <w:pPr>
              <w:jc w:val="center"/>
              <w:rPr>
                <w:vertAlign w:val="subscript"/>
              </w:rPr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  <w:tc>
          <w:tcPr>
            <w:tcW w:w="3854" w:type="dxa"/>
            <w:vAlign w:val="center"/>
          </w:tcPr>
          <w:p w:rsidR="00293B45" w:rsidRDefault="00293B45">
            <w:pPr>
              <w:rPr>
                <w:sz w:val="22"/>
              </w:rPr>
            </w:pPr>
            <w:r>
              <w:rPr>
                <w:sz w:val="22"/>
              </w:rPr>
              <w:t>prazosin, terazosin, doxazosin, trimazosin</w:t>
            </w:r>
          </w:p>
        </w:tc>
        <w:tc>
          <w:tcPr>
            <w:tcW w:w="3685" w:type="dxa"/>
            <w:vMerge w:val="restart"/>
            <w:vAlign w:val="center"/>
          </w:tcPr>
          <w:p w:rsidR="00293B45" w:rsidRDefault="00293B45">
            <w:pPr>
              <w:rPr>
                <w:sz w:val="22"/>
              </w:rPr>
            </w:pPr>
            <w:r>
              <w:rPr>
                <w:sz w:val="22"/>
              </w:rPr>
              <w:t>phenoxybenzamine, phentolamine</w:t>
            </w:r>
          </w:p>
        </w:tc>
        <w:tc>
          <w:tcPr>
            <w:tcW w:w="1276" w:type="dxa"/>
            <w:vMerge w:val="restart"/>
            <w:vAlign w:val="center"/>
          </w:tcPr>
          <w:p w:rsidR="00293B45" w:rsidRDefault="00293B45" w:rsidP="001406B8">
            <w:pPr>
              <w:rPr>
                <w:sz w:val="22"/>
              </w:rPr>
            </w:pPr>
            <w:r>
              <w:rPr>
                <w:sz w:val="22"/>
              </w:rPr>
              <w:t>labetalol, carvedilol</w:t>
            </w:r>
          </w:p>
        </w:tc>
      </w:tr>
      <w:tr w:rsidR="00293B45">
        <w:trPr>
          <w:cantSplit/>
        </w:trPr>
        <w:tc>
          <w:tcPr>
            <w:tcW w:w="1216" w:type="dxa"/>
            <w:vAlign w:val="center"/>
          </w:tcPr>
          <w:p w:rsidR="00293B45" w:rsidRDefault="00293B45">
            <w:pPr>
              <w:jc w:val="center"/>
              <w:rPr>
                <w:vertAlign w:val="subscript"/>
              </w:rPr>
            </w:pPr>
            <w:r>
              <w:t>α</w:t>
            </w:r>
            <w:r>
              <w:rPr>
                <w:vertAlign w:val="subscript"/>
              </w:rPr>
              <w:t>2</w:t>
            </w:r>
          </w:p>
        </w:tc>
        <w:tc>
          <w:tcPr>
            <w:tcW w:w="3854" w:type="dxa"/>
            <w:vAlign w:val="center"/>
          </w:tcPr>
          <w:p w:rsidR="00293B45" w:rsidRDefault="00293B45">
            <w:pPr>
              <w:rPr>
                <w:sz w:val="22"/>
              </w:rPr>
            </w:pPr>
            <w:r>
              <w:rPr>
                <w:sz w:val="22"/>
              </w:rPr>
              <w:t>yohimbine</w:t>
            </w:r>
          </w:p>
        </w:tc>
        <w:tc>
          <w:tcPr>
            <w:tcW w:w="3685" w:type="dxa"/>
            <w:vMerge/>
            <w:vAlign w:val="center"/>
          </w:tcPr>
          <w:p w:rsidR="00293B45" w:rsidRDefault="00293B45">
            <w:pPr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93B45" w:rsidRDefault="00293B45">
            <w:pPr>
              <w:rPr>
                <w:sz w:val="22"/>
              </w:rPr>
            </w:pPr>
          </w:p>
        </w:tc>
      </w:tr>
      <w:tr w:rsidR="00293B45">
        <w:trPr>
          <w:cantSplit/>
        </w:trPr>
        <w:tc>
          <w:tcPr>
            <w:tcW w:w="1216" w:type="dxa"/>
            <w:vAlign w:val="center"/>
          </w:tcPr>
          <w:p w:rsidR="00293B45" w:rsidRDefault="00293B45">
            <w:pPr>
              <w:jc w:val="center"/>
              <w:rPr>
                <w:vertAlign w:val="subscript"/>
              </w:rPr>
            </w:pPr>
            <w:r>
              <w:t>β</w:t>
            </w:r>
            <w:r>
              <w:rPr>
                <w:vertAlign w:val="subscript"/>
              </w:rPr>
              <w:t>1</w:t>
            </w:r>
          </w:p>
        </w:tc>
        <w:tc>
          <w:tcPr>
            <w:tcW w:w="3854" w:type="dxa"/>
            <w:vAlign w:val="center"/>
          </w:tcPr>
          <w:p w:rsidR="00293B45" w:rsidRDefault="00293B45">
            <w:pPr>
              <w:rPr>
                <w:sz w:val="22"/>
              </w:rPr>
            </w:pPr>
            <w:r>
              <w:rPr>
                <w:sz w:val="22"/>
              </w:rPr>
              <w:t xml:space="preserve">metoprolol, atenolol, acebutolol, esmolol, betaxolol, bisoprolol, nebivolol </w:t>
            </w:r>
          </w:p>
        </w:tc>
        <w:tc>
          <w:tcPr>
            <w:tcW w:w="3685" w:type="dxa"/>
            <w:vMerge w:val="restart"/>
            <w:vAlign w:val="center"/>
          </w:tcPr>
          <w:p w:rsidR="00293B45" w:rsidRDefault="00293B45">
            <w:pPr>
              <w:rPr>
                <w:sz w:val="22"/>
              </w:rPr>
            </w:pPr>
            <w:r>
              <w:rPr>
                <w:sz w:val="22"/>
              </w:rPr>
              <w:t>propranolol, nadolol, timolol, oxprenolol, sotalol, pindolol, carteolol, penbutolol, labetalol</w:t>
            </w:r>
          </w:p>
        </w:tc>
        <w:tc>
          <w:tcPr>
            <w:tcW w:w="1276" w:type="dxa"/>
            <w:vMerge/>
            <w:vAlign w:val="center"/>
          </w:tcPr>
          <w:p w:rsidR="00293B45" w:rsidRDefault="00293B45">
            <w:pPr>
              <w:rPr>
                <w:sz w:val="22"/>
              </w:rPr>
            </w:pPr>
          </w:p>
        </w:tc>
      </w:tr>
      <w:tr w:rsidR="00293B45">
        <w:trPr>
          <w:cantSplit/>
        </w:trPr>
        <w:tc>
          <w:tcPr>
            <w:tcW w:w="1216" w:type="dxa"/>
            <w:vAlign w:val="center"/>
          </w:tcPr>
          <w:p w:rsidR="00293B45" w:rsidRDefault="00293B45">
            <w:pPr>
              <w:jc w:val="center"/>
              <w:rPr>
                <w:vertAlign w:val="subscript"/>
              </w:rPr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  <w:tc>
          <w:tcPr>
            <w:tcW w:w="3854" w:type="dxa"/>
            <w:vAlign w:val="center"/>
          </w:tcPr>
          <w:p w:rsidR="00293B45" w:rsidRDefault="00293B45">
            <w:pPr>
              <w:rPr>
                <w:sz w:val="22"/>
              </w:rPr>
            </w:pPr>
            <w:r>
              <w:rPr>
                <w:sz w:val="22"/>
              </w:rPr>
              <w:t>butoxamine</w:t>
            </w:r>
          </w:p>
        </w:tc>
        <w:tc>
          <w:tcPr>
            <w:tcW w:w="3685" w:type="dxa"/>
            <w:vMerge/>
            <w:vAlign w:val="center"/>
          </w:tcPr>
          <w:p w:rsidR="00293B45" w:rsidRDefault="00293B45"/>
        </w:tc>
        <w:tc>
          <w:tcPr>
            <w:tcW w:w="1276" w:type="dxa"/>
            <w:vMerge/>
            <w:vAlign w:val="center"/>
          </w:tcPr>
          <w:p w:rsidR="00293B45" w:rsidRDefault="00293B45"/>
        </w:tc>
      </w:tr>
    </w:tbl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pStyle w:val="Nervous1"/>
      </w:pPr>
      <w:bookmarkStart w:id="21" w:name="_Toc36049860"/>
      <w:bookmarkStart w:id="22" w:name="_Toc6655497"/>
      <w:r>
        <w:rPr>
          <w:caps w:val="0"/>
        </w:rPr>
        <w:t>β</w:t>
      </w:r>
      <w:r>
        <w:t>-Adrenergic blockers</w:t>
      </w:r>
      <w:bookmarkEnd w:id="21"/>
      <w:bookmarkEnd w:id="22"/>
    </w:p>
    <w:p w:rsidR="00BD4096" w:rsidRDefault="00BD4096">
      <w:pPr>
        <w:tabs>
          <w:tab w:val="left" w:pos="2010"/>
        </w:tabs>
        <w:ind w:left="45"/>
      </w:pPr>
      <w:r>
        <w:t xml:space="preserve">- </w:t>
      </w:r>
      <w:r w:rsidR="00F963F5" w:rsidRPr="00F963F5">
        <w:rPr>
          <w:lang w:val="lt-LT"/>
        </w:rPr>
        <w:t>buvę</w:t>
      </w:r>
      <w:r w:rsidRPr="00F963F5">
        <w:rPr>
          <w:lang w:val="lt-LT"/>
        </w:rPr>
        <w:t xml:space="preserve"> pirmos eilės vaistai gydant esencialinę hipertenziją</w:t>
      </w:r>
      <w:r>
        <w:t xml:space="preserve"> (ypač jauniems baltaodžiams)!</w:t>
      </w:r>
    </w:p>
    <w:p w:rsidR="00BD4096" w:rsidRDefault="00BD4096">
      <w:pPr>
        <w:tabs>
          <w:tab w:val="left" w:pos="2010"/>
        </w:tabs>
      </w:pPr>
    </w:p>
    <w:p w:rsidR="00BD4096" w:rsidRDefault="00BD4096">
      <w:pPr>
        <w:tabs>
          <w:tab w:val="left" w:pos="2010"/>
        </w:tabs>
        <w:ind w:left="45"/>
        <w:rPr>
          <w:b/>
          <w:u w:val="single"/>
        </w:rPr>
      </w:pPr>
      <w:r>
        <w:rPr>
          <w:b/>
          <w:highlight w:val="yellow"/>
          <w:u w:val="single"/>
        </w:rPr>
        <w:t>Nonselective (β</w:t>
      </w:r>
      <w:r>
        <w:rPr>
          <w:b/>
          <w:highlight w:val="yellow"/>
          <w:u w:val="single"/>
          <w:vertAlign w:val="subscript"/>
        </w:rPr>
        <w:t>1</w:t>
      </w:r>
      <w:r>
        <w:rPr>
          <w:b/>
          <w:highlight w:val="yellow"/>
          <w:u w:val="single"/>
        </w:rPr>
        <w:t xml:space="preserve"> + β</w:t>
      </w:r>
      <w:r>
        <w:rPr>
          <w:b/>
          <w:highlight w:val="yellow"/>
          <w:u w:val="single"/>
          <w:vertAlign w:val="subscript"/>
        </w:rPr>
        <w:t>2</w:t>
      </w:r>
      <w:r>
        <w:rPr>
          <w:b/>
          <w:highlight w:val="yellow"/>
          <w:u w:val="single"/>
        </w:rPr>
        <w:t>)</w:t>
      </w:r>
    </w:p>
    <w:p w:rsidR="00BD4096" w:rsidRDefault="00BD4096">
      <w:pPr>
        <w:numPr>
          <w:ilvl w:val="0"/>
          <w:numId w:val="1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Propranolol</w:t>
      </w:r>
      <w:r>
        <w:t xml:space="preserve"> – prototype drug; (turi ir prailginto veikimo formą)</w:t>
      </w:r>
    </w:p>
    <w:p w:rsidR="00BD4096" w:rsidRDefault="00BD4096">
      <w:pPr>
        <w:numPr>
          <w:ilvl w:val="0"/>
          <w:numId w:val="1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Timolol</w:t>
      </w:r>
    </w:p>
    <w:p w:rsidR="00BD4096" w:rsidRDefault="00BD4096">
      <w:pPr>
        <w:numPr>
          <w:ilvl w:val="0"/>
          <w:numId w:val="1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Nadolol</w:t>
      </w:r>
      <w:r>
        <w:t xml:space="preserve"> - T</w:t>
      </w:r>
      <w:r>
        <w:rPr>
          <w:vertAlign w:val="subscript"/>
        </w:rPr>
        <w:t>1/2</w:t>
      </w:r>
      <w:r>
        <w:t xml:space="preserve"> iki 24 val.</w:t>
      </w:r>
    </w:p>
    <w:p w:rsidR="00BD4096" w:rsidRDefault="00BD4096">
      <w:pPr>
        <w:numPr>
          <w:ilvl w:val="0"/>
          <w:numId w:val="1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Pindolol</w:t>
      </w:r>
      <w:r>
        <w:t xml:space="preserve">* </w:t>
      </w:r>
    </w:p>
    <w:p w:rsidR="00BD4096" w:rsidRDefault="00BD4096">
      <w:pPr>
        <w:numPr>
          <w:ilvl w:val="0"/>
          <w:numId w:val="1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Penbutolol</w:t>
      </w:r>
      <w:r>
        <w:t>*</w:t>
      </w:r>
    </w:p>
    <w:p w:rsidR="00BD4096" w:rsidRDefault="00BD4096">
      <w:pPr>
        <w:numPr>
          <w:ilvl w:val="0"/>
          <w:numId w:val="1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Carteolol</w:t>
      </w:r>
      <w:r>
        <w:t>*</w:t>
      </w:r>
    </w:p>
    <w:p w:rsidR="00BD4096" w:rsidRDefault="00BD4096">
      <w:pPr>
        <w:numPr>
          <w:ilvl w:val="0"/>
          <w:numId w:val="1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oxprenolol</w:t>
      </w:r>
    </w:p>
    <w:p w:rsidR="00BD4096" w:rsidRDefault="00BD4096">
      <w:pPr>
        <w:numPr>
          <w:ilvl w:val="0"/>
          <w:numId w:val="1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sotalol</w:t>
      </w:r>
      <w:r>
        <w:t xml:space="preserve"> (also has K</w:t>
      </w:r>
      <w:r>
        <w:rPr>
          <w:vertAlign w:val="superscript"/>
        </w:rPr>
        <w:t>+</w:t>
      </w:r>
      <w:r>
        <w:t xml:space="preserve"> channel blocking activity)</w:t>
      </w:r>
    </w:p>
    <w:p w:rsidR="00BD4096" w:rsidRDefault="00BD4096">
      <w:pPr>
        <w:tabs>
          <w:tab w:val="left" w:pos="2010"/>
        </w:tabs>
      </w:pPr>
    </w:p>
    <w:p w:rsidR="00BD4096" w:rsidRDefault="00BD4096">
      <w:pPr>
        <w:tabs>
          <w:tab w:val="left" w:pos="2010"/>
        </w:tabs>
        <w:ind w:left="45"/>
        <w:rPr>
          <w:b/>
          <w:u w:val="single"/>
        </w:rPr>
      </w:pPr>
      <w:r>
        <w:rPr>
          <w:b/>
          <w:highlight w:val="yellow"/>
          <w:u w:val="single"/>
        </w:rPr>
        <w:t>β</w:t>
      </w:r>
      <w:r>
        <w:rPr>
          <w:b/>
          <w:highlight w:val="yellow"/>
          <w:u w:val="single"/>
          <w:vertAlign w:val="subscript"/>
        </w:rPr>
        <w:t>1</w:t>
      </w:r>
      <w:r>
        <w:rPr>
          <w:b/>
          <w:highlight w:val="yellow"/>
          <w:u w:val="single"/>
        </w:rPr>
        <w:t>-selective (s. cardioselective)</w:t>
      </w:r>
    </w:p>
    <w:p w:rsidR="00BD4096" w:rsidRDefault="00BD4096">
      <w:pPr>
        <w:tabs>
          <w:tab w:val="left" w:pos="2010"/>
        </w:tabs>
        <w:ind w:left="2010"/>
      </w:pPr>
      <w:r>
        <w:t>N.B. selektyvumas mažėja didinant dozes, nes selektyvumas nėra absoliutus.</w:t>
      </w:r>
    </w:p>
    <w:p w:rsidR="00BD4096" w:rsidRDefault="00BD4096">
      <w:pPr>
        <w:numPr>
          <w:ilvl w:val="0"/>
          <w:numId w:val="65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Atenolol</w:t>
      </w:r>
    </w:p>
    <w:p w:rsidR="00BD4096" w:rsidRDefault="00BD4096">
      <w:pPr>
        <w:numPr>
          <w:ilvl w:val="0"/>
          <w:numId w:val="65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Metoprolol</w:t>
      </w:r>
      <w:r>
        <w:t xml:space="preserve"> (turi prailginto veikimo formą)</w:t>
      </w:r>
    </w:p>
    <w:p w:rsidR="00BD4096" w:rsidRDefault="00BD4096">
      <w:pPr>
        <w:numPr>
          <w:ilvl w:val="0"/>
          <w:numId w:val="65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Acebutolol</w:t>
      </w:r>
      <w:r>
        <w:t>*</w:t>
      </w:r>
    </w:p>
    <w:p w:rsidR="00BD4096" w:rsidRDefault="00BD4096">
      <w:pPr>
        <w:numPr>
          <w:ilvl w:val="0"/>
          <w:numId w:val="65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Betaxolol</w:t>
      </w:r>
    </w:p>
    <w:p w:rsidR="00BD4096" w:rsidRDefault="00BD4096">
      <w:pPr>
        <w:numPr>
          <w:ilvl w:val="0"/>
          <w:numId w:val="65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Bisoprolol</w:t>
      </w:r>
    </w:p>
    <w:p w:rsidR="00BD4096" w:rsidRDefault="00BD4096">
      <w:pPr>
        <w:numPr>
          <w:ilvl w:val="0"/>
          <w:numId w:val="65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Esmolol</w:t>
      </w:r>
      <w:r>
        <w:t xml:space="preserve"> - T</w:t>
      </w:r>
      <w:r>
        <w:rPr>
          <w:vertAlign w:val="subscript"/>
        </w:rPr>
        <w:t>1/2</w:t>
      </w:r>
      <w:r>
        <w:t xml:space="preserve"> tik 10 minučių - vartojamas tachiaritmijų abortavimui.</w:t>
      </w:r>
    </w:p>
    <w:p w:rsidR="00BD4096" w:rsidRDefault="00BD4096">
      <w:pPr>
        <w:numPr>
          <w:ilvl w:val="0"/>
          <w:numId w:val="65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Nebivolol</w:t>
      </w:r>
      <w:r>
        <w:t xml:space="preserve"> - veikia ilgai - skiriamas 1 k./d.</w:t>
      </w:r>
    </w:p>
    <w:p w:rsidR="00BD4096" w:rsidRDefault="00BD4096">
      <w:pPr>
        <w:tabs>
          <w:tab w:val="left" w:pos="2010"/>
        </w:tabs>
        <w:ind w:left="2010"/>
      </w:pPr>
    </w:p>
    <w:p w:rsidR="00BD4096" w:rsidRDefault="007D653D">
      <w:pPr>
        <w:tabs>
          <w:tab w:val="left" w:pos="2010"/>
        </w:tabs>
        <w:ind w:left="2010"/>
      </w:pPr>
      <w:r>
        <w:t xml:space="preserve">* </w:t>
      </w:r>
      <w:r w:rsidR="00BD4096">
        <w:t xml:space="preserve">with </w:t>
      </w:r>
      <w:r w:rsidR="00BD4096">
        <w:rPr>
          <w:b/>
        </w:rPr>
        <w:t>intrinsic sympathomimetic activity</w:t>
      </w:r>
      <w:r w:rsidR="00BD4096">
        <w:t xml:space="preserve"> (partially stimulate, but prevent full stimulation) - tinka prie </w:t>
      </w:r>
      <w:r w:rsidR="00BD4096">
        <w:rPr>
          <w:color w:val="008000"/>
        </w:rPr>
        <w:t>bradikardijos</w:t>
      </w:r>
      <w:r w:rsidR="00BD4096">
        <w:t xml:space="preserve">, </w:t>
      </w:r>
      <w:r w:rsidR="00BD4096">
        <w:rPr>
          <w:color w:val="008000"/>
        </w:rPr>
        <w:t>diabetikams</w:t>
      </w:r>
      <w:r w:rsidR="00BD4096">
        <w:t xml:space="preserve">, neįtakoja </w:t>
      </w:r>
      <w:r w:rsidR="00BD4096">
        <w:rPr>
          <w:color w:val="008000"/>
        </w:rPr>
        <w:t>kraujo lipidų</w:t>
      </w:r>
      <w:r w:rsidR="00BD4096">
        <w:t xml:space="preserve">, bet neturi </w:t>
      </w:r>
      <w:r w:rsidR="00BD4096">
        <w:rPr>
          <w:color w:val="FF0000"/>
        </w:rPr>
        <w:t>kardioprotekcijos</w:t>
      </w:r>
      <w:r w:rsidR="00BD4096">
        <w:t xml:space="preserve"> (netinka po MI).</w:t>
      </w:r>
    </w:p>
    <w:p w:rsidR="00BD4096" w:rsidRDefault="00BD4096">
      <w:pPr>
        <w:tabs>
          <w:tab w:val="left" w:pos="2010"/>
        </w:tabs>
        <w:ind w:left="2160"/>
      </w:pPr>
    </w:p>
    <w:p w:rsidR="00BD4096" w:rsidRDefault="00BD4096" w:rsidP="00BD4096">
      <w:pPr>
        <w:numPr>
          <w:ilvl w:val="0"/>
          <w:numId w:val="3"/>
        </w:numPr>
        <w:tabs>
          <w:tab w:val="left" w:pos="2010"/>
        </w:tabs>
        <w:ind w:left="385"/>
      </w:pPr>
      <w:r>
        <w:rPr>
          <w:u w:val="single"/>
        </w:rPr>
        <w:t>veikimo mechanizmas</w:t>
      </w:r>
      <w:r>
        <w:t>:</w:t>
      </w:r>
      <w:r>
        <w:tab/>
        <w:t xml:space="preserve">1)   </w:t>
      </w:r>
      <w:r>
        <w:rPr>
          <w:b/>
          <w:bCs/>
          <w:color w:val="009900"/>
        </w:rPr>
        <w:t>kardiosupresija</w:t>
      </w:r>
      <w:r>
        <w:t xml:space="preserve"> (O</w:t>
      </w:r>
      <w:r>
        <w:rPr>
          <w:vertAlign w:val="subscript"/>
        </w:rPr>
        <w:t>2</w:t>
      </w:r>
      <w:r>
        <w:t xml:space="preserve"> poreikis↓; bradycardia limits drug dose)</w:t>
      </w:r>
    </w:p>
    <w:p w:rsidR="00BD4096" w:rsidRDefault="00BD4096" w:rsidP="00BD4096">
      <w:pPr>
        <w:numPr>
          <w:ilvl w:val="0"/>
          <w:numId w:val="4"/>
        </w:numPr>
        <w:tabs>
          <w:tab w:val="left" w:pos="2010"/>
          <w:tab w:val="num" w:pos="3240"/>
        </w:tabs>
        <w:ind w:left="3240"/>
      </w:pPr>
      <w:r>
        <w:rPr>
          <w:b/>
          <w:bCs/>
          <w:color w:val="009900"/>
        </w:rPr>
        <w:t>renino sekrecija↓</w:t>
      </w:r>
      <w:r>
        <w:t xml:space="preserve"> → vazodilatacija, volemija↓</w:t>
      </w:r>
    </w:p>
    <w:p w:rsidR="00BD4096" w:rsidRDefault="00BD4096" w:rsidP="00BD4096">
      <w:pPr>
        <w:numPr>
          <w:ilvl w:val="0"/>
          <w:numId w:val="4"/>
        </w:numPr>
        <w:tabs>
          <w:tab w:val="left" w:pos="2010"/>
          <w:tab w:val="num" w:pos="3240"/>
        </w:tabs>
        <w:ind w:left="3240"/>
      </w:pPr>
      <w:r>
        <w:rPr>
          <w:b/>
          <w:bCs/>
          <w:color w:val="C11C01"/>
        </w:rPr>
        <w:t>vazokonstrikcija</w:t>
      </w:r>
      <w:r>
        <w:t xml:space="preserve"> (užblokuotas β</w:t>
      </w:r>
      <w:r>
        <w:rPr>
          <w:vertAlign w:val="subscript"/>
        </w:rPr>
        <w:t>2</w:t>
      </w:r>
      <w:r>
        <w:t xml:space="preserve"> vazodilatacinis poveikis) → ↓kraujotaka periferijoje, Na</w:t>
      </w:r>
      <w:r>
        <w:rPr>
          <w:vertAlign w:val="superscript"/>
        </w:rPr>
        <w:t>+</w:t>
      </w:r>
      <w:r>
        <w:t xml:space="preserve"> retencija inkstuose.</w:t>
      </w:r>
    </w:p>
    <w:p w:rsidR="00BD4096" w:rsidRDefault="00BD4096">
      <w:pPr>
        <w:tabs>
          <w:tab w:val="left" w:pos="2010"/>
        </w:tabs>
        <w:ind w:left="2160"/>
      </w:pPr>
      <w:r>
        <w:t xml:space="preserve">N.B. </w:t>
      </w:r>
      <w:r>
        <w:rPr>
          <w:highlight w:val="lightGray"/>
        </w:rPr>
        <w:t xml:space="preserve">suminis efektas yra </w:t>
      </w:r>
      <w:r>
        <w:rPr>
          <w:smallCaps/>
          <w:highlight w:val="lightGray"/>
        </w:rPr>
        <w:t>vazokonstrikcija</w:t>
      </w:r>
      <w:r>
        <w:t>, o AKS↓ dėl kardiosupresijos!</w:t>
      </w:r>
    </w:p>
    <w:p w:rsidR="00BD4096" w:rsidRDefault="00BD4096">
      <w:pPr>
        <w:numPr>
          <w:ilvl w:val="0"/>
          <w:numId w:val="71"/>
        </w:numPr>
        <w:tabs>
          <w:tab w:val="left" w:pos="2010"/>
        </w:tabs>
      </w:pPr>
      <w:r>
        <w:t>nesukelia posturalinės hipotenzijos, nes lieka neblokuoti α</w:t>
      </w:r>
      <w:r>
        <w:rPr>
          <w:vertAlign w:val="subscript"/>
        </w:rPr>
        <w:t>1</w:t>
      </w:r>
      <w:r>
        <w:t>-receptoriai!</w:t>
      </w:r>
    </w:p>
    <w:p w:rsidR="00BD4096" w:rsidRDefault="00BD4096">
      <w:pPr>
        <w:numPr>
          <w:ilvl w:val="0"/>
          <w:numId w:val="71"/>
        </w:numPr>
        <w:tabs>
          <w:tab w:val="left" w:pos="2010"/>
        </w:tabs>
      </w:pPr>
      <w:r>
        <w:t xml:space="preserve">ilgą laiką vartojant, įvyksta </w:t>
      </w:r>
      <w:r>
        <w:rPr>
          <w:b/>
        </w:rPr>
        <w:t>receptor upregulation</w:t>
      </w:r>
      <w:r>
        <w:t xml:space="preserve"> - gydymą, esant reikalui, galima </w:t>
      </w:r>
      <w:r>
        <w:rPr>
          <w:u w:val="single" w:color="FF00FF"/>
        </w:rPr>
        <w:t>nutraukti tik pamažu</w:t>
      </w:r>
      <w:r>
        <w:t xml:space="preserve"> (per 1 sav.) nes gali šoktelėti AKS, išprovokuoti stenokardiją ir aritmijas.</w:t>
      </w:r>
    </w:p>
    <w:p w:rsidR="00BD4096" w:rsidRDefault="00BD4096">
      <w:pPr>
        <w:numPr>
          <w:ilvl w:val="0"/>
          <w:numId w:val="13"/>
        </w:numPr>
        <w:tabs>
          <w:tab w:val="left" w:pos="2010"/>
        </w:tabs>
      </w:pPr>
      <w:r>
        <w:rPr>
          <w:u w:val="single"/>
        </w:rPr>
        <w:t>clinical uses</w:t>
      </w:r>
      <w:r>
        <w:t>:</w:t>
      </w:r>
    </w:p>
    <w:p w:rsidR="00BD4096" w:rsidRDefault="00BD4096">
      <w:pPr>
        <w:numPr>
          <w:ilvl w:val="0"/>
          <w:numId w:val="70"/>
        </w:numPr>
        <w:tabs>
          <w:tab w:val="left" w:pos="2010"/>
        </w:tabs>
      </w:pPr>
      <w:r>
        <w:t xml:space="preserve">esencialinė </w:t>
      </w:r>
      <w:r>
        <w:rPr>
          <w:b/>
          <w:bCs/>
        </w:rPr>
        <w:t>hipertenzija</w:t>
      </w:r>
    </w:p>
    <w:p w:rsidR="00BD4096" w:rsidRDefault="00BD4096">
      <w:pPr>
        <w:numPr>
          <w:ilvl w:val="0"/>
          <w:numId w:val="70"/>
        </w:numPr>
        <w:tabs>
          <w:tab w:val="left" w:pos="2010"/>
        </w:tabs>
      </w:pPr>
      <w:r>
        <w:t xml:space="preserve">supravenrikulinės </w:t>
      </w:r>
      <w:r>
        <w:rPr>
          <w:b/>
          <w:bCs/>
        </w:rPr>
        <w:t>tachiaritmijos</w:t>
      </w:r>
      <w:r>
        <w:t xml:space="preserve"> (ventrikulinėms tachiaritmijoms – tik </w:t>
      </w:r>
      <w:r>
        <w:rPr>
          <w:smallCaps/>
        </w:rPr>
        <w:t>sotalol</w:t>
      </w:r>
      <w:r>
        <w:t>)</w:t>
      </w:r>
    </w:p>
    <w:p w:rsidR="00BD4096" w:rsidRDefault="00BD4096">
      <w:pPr>
        <w:numPr>
          <w:ilvl w:val="0"/>
          <w:numId w:val="70"/>
        </w:numPr>
        <w:tabs>
          <w:tab w:val="left" w:pos="2010"/>
        </w:tabs>
      </w:pPr>
      <w:r>
        <w:t xml:space="preserve">chronic treatment of </w:t>
      </w:r>
      <w:r>
        <w:rPr>
          <w:b/>
          <w:bCs/>
        </w:rPr>
        <w:t>CAD</w:t>
      </w:r>
      <w:r>
        <w:t xml:space="preserve">, prophylaxis and acute treatment of </w:t>
      </w:r>
      <w:r>
        <w:rPr>
          <w:b/>
          <w:bCs/>
        </w:rPr>
        <w:t>MI</w:t>
      </w:r>
      <w:r>
        <w:t xml:space="preserve"> – </w:t>
      </w:r>
      <w:r>
        <w:rPr>
          <w:i/>
          <w:iCs/>
        </w:rPr>
        <w:t>reduced O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demand</w:t>
      </w:r>
      <w:r>
        <w:t>.</w:t>
      </w:r>
    </w:p>
    <w:p w:rsidR="00BD4096" w:rsidRDefault="00BD4096">
      <w:pPr>
        <w:numPr>
          <w:ilvl w:val="0"/>
          <w:numId w:val="70"/>
        </w:numPr>
        <w:tabs>
          <w:tab w:val="left" w:pos="2010"/>
        </w:tabs>
      </w:pPr>
      <w:r>
        <w:t xml:space="preserve">chronic treatment of </w:t>
      </w:r>
      <w:r>
        <w:rPr>
          <w:b/>
          <w:bCs/>
        </w:rPr>
        <w:t>glaucoma</w:t>
      </w:r>
      <w:r>
        <w:t xml:space="preserve"> (esp. </w:t>
      </w:r>
      <w:r>
        <w:rPr>
          <w:smallCaps/>
        </w:rPr>
        <w:t>timolol</w:t>
      </w:r>
      <w:r>
        <w:t xml:space="preserve">) – </w:t>
      </w:r>
      <w:r>
        <w:rPr>
          <w:i/>
          <w:iCs/>
        </w:rPr>
        <w:t>reduced humor production</w:t>
      </w:r>
      <w:r>
        <w:t>.</w:t>
      </w:r>
    </w:p>
    <w:p w:rsidR="00BD4096" w:rsidRDefault="00BD4096">
      <w:pPr>
        <w:numPr>
          <w:ilvl w:val="0"/>
          <w:numId w:val="70"/>
        </w:numPr>
        <w:tabs>
          <w:tab w:val="left" w:pos="2010"/>
        </w:tabs>
      </w:pPr>
      <w:r>
        <w:t xml:space="preserve">prophylaxis of </w:t>
      </w:r>
      <w:r>
        <w:rPr>
          <w:b/>
          <w:bCs/>
        </w:rPr>
        <w:t>migraine</w:t>
      </w:r>
      <w:r>
        <w:t xml:space="preserve"> (esp. </w:t>
      </w:r>
      <w:r>
        <w:rPr>
          <w:smallCaps/>
        </w:rPr>
        <w:t>propranolol</w:t>
      </w:r>
      <w:r>
        <w:t xml:space="preserve">) – </w:t>
      </w:r>
      <w:r>
        <w:rPr>
          <w:i/>
          <w:iCs/>
        </w:rPr>
        <w:t>blockade of catecholamine-induced vasodilation</w:t>
      </w:r>
      <w:r>
        <w:t>.</w:t>
      </w:r>
    </w:p>
    <w:p w:rsidR="00BD4096" w:rsidRDefault="00BD4096">
      <w:pPr>
        <w:numPr>
          <w:ilvl w:val="0"/>
          <w:numId w:val="70"/>
        </w:numPr>
        <w:tabs>
          <w:tab w:val="left" w:pos="2010"/>
        </w:tabs>
      </w:pPr>
      <w:r>
        <w:t xml:space="preserve">blunting sympathetic stimulation in </w:t>
      </w:r>
      <w:r>
        <w:rPr>
          <w:b/>
          <w:bCs/>
        </w:rPr>
        <w:t xml:space="preserve">hyperthyroidism </w:t>
      </w:r>
      <w:r>
        <w:t xml:space="preserve">(esp. </w:t>
      </w:r>
      <w:r>
        <w:rPr>
          <w:smallCaps/>
        </w:rPr>
        <w:t>propranolol</w:t>
      </w:r>
      <w:r>
        <w:t>).</w:t>
      </w:r>
    </w:p>
    <w:p w:rsidR="00BD4096" w:rsidRDefault="00BD4096">
      <w:pPr>
        <w:numPr>
          <w:ilvl w:val="0"/>
          <w:numId w:val="13"/>
        </w:numPr>
        <w:tabs>
          <w:tab w:val="left" w:pos="2010"/>
        </w:tabs>
      </w:pPr>
      <w:r>
        <w:rPr>
          <w:u w:val="single"/>
        </w:rPr>
        <w:t>kontraindikacijos</w:t>
      </w:r>
      <w:r>
        <w:t xml:space="preserve"> (reliatyvios kardioselektyviems):</w:t>
      </w:r>
    </w:p>
    <w:p w:rsidR="00BD4096" w:rsidRDefault="00BD4096" w:rsidP="00BD4096">
      <w:pPr>
        <w:numPr>
          <w:ilvl w:val="0"/>
          <w:numId w:val="14"/>
        </w:numPr>
        <w:tabs>
          <w:tab w:val="clear" w:pos="2520"/>
          <w:tab w:val="num" w:pos="1800"/>
          <w:tab w:val="left" w:pos="2010"/>
        </w:tabs>
        <w:ind w:left="1800"/>
      </w:pPr>
      <w:r>
        <w:rPr>
          <w:b/>
          <w:bCs/>
          <w:color w:val="CC3300"/>
        </w:rPr>
        <w:t>chronic obstructive lung disease</w:t>
      </w:r>
      <w:r>
        <w:t xml:space="preserve"> (dėl sukeliamo </w:t>
      </w:r>
      <w:r>
        <w:rPr>
          <w:i/>
          <w:iCs/>
        </w:rPr>
        <w:t>bronchospazmo</w:t>
      </w:r>
      <w:r>
        <w:t>)</w:t>
      </w:r>
    </w:p>
    <w:p w:rsidR="00BD4096" w:rsidRDefault="00BD4096" w:rsidP="00BD4096">
      <w:pPr>
        <w:numPr>
          <w:ilvl w:val="0"/>
          <w:numId w:val="14"/>
        </w:numPr>
        <w:tabs>
          <w:tab w:val="clear" w:pos="2520"/>
          <w:tab w:val="num" w:pos="1800"/>
          <w:tab w:val="left" w:pos="2010"/>
        </w:tabs>
        <w:ind w:left="1800"/>
      </w:pPr>
      <w:r>
        <w:rPr>
          <w:b/>
          <w:bCs/>
          <w:color w:val="CC3300"/>
        </w:rPr>
        <w:t>congestive heart failure</w:t>
      </w:r>
      <w:r>
        <w:t xml:space="preserve">, </w:t>
      </w:r>
      <w:r>
        <w:rPr>
          <w:b/>
          <w:bCs/>
          <w:color w:val="CC3300"/>
        </w:rPr>
        <w:t>bradyarrhythmias</w:t>
      </w:r>
      <w:r>
        <w:t xml:space="preserve"> (dėl </w:t>
      </w:r>
      <w:r>
        <w:rPr>
          <w:i/>
          <w:iCs/>
        </w:rPr>
        <w:t>kardiosupresijos</w:t>
      </w:r>
      <w:r>
        <w:t>)</w:t>
      </w:r>
    </w:p>
    <w:p w:rsidR="00BD4096" w:rsidRDefault="00BD4096" w:rsidP="00BD4096">
      <w:pPr>
        <w:numPr>
          <w:ilvl w:val="0"/>
          <w:numId w:val="14"/>
        </w:numPr>
        <w:tabs>
          <w:tab w:val="clear" w:pos="2520"/>
          <w:tab w:val="num" w:pos="1800"/>
          <w:tab w:val="left" w:pos="2010"/>
        </w:tabs>
        <w:ind w:left="1800"/>
      </w:pPr>
      <w:r>
        <w:rPr>
          <w:b/>
          <w:bCs/>
          <w:color w:val="CC3300"/>
        </w:rPr>
        <w:t>diabetes</w:t>
      </w:r>
      <w:r>
        <w:t xml:space="preserve"> (β-blokeriai slopina glikogenolizę - po insulino injekcijos </w:t>
      </w:r>
      <w:r>
        <w:rPr>
          <w:i/>
          <w:iCs/>
        </w:rPr>
        <w:t>hipoglikemijos</w:t>
      </w:r>
      <w:r>
        <w:t xml:space="preserve"> pavojus - o jos simptomus β-blokeriai maskuoja)</w:t>
      </w:r>
    </w:p>
    <w:p w:rsidR="00BD4096" w:rsidRDefault="00BD4096" w:rsidP="00BD4096">
      <w:pPr>
        <w:numPr>
          <w:ilvl w:val="0"/>
          <w:numId w:val="14"/>
        </w:numPr>
        <w:tabs>
          <w:tab w:val="clear" w:pos="2520"/>
          <w:tab w:val="num" w:pos="1800"/>
          <w:tab w:val="left" w:pos="2010"/>
        </w:tabs>
        <w:ind w:left="1800"/>
      </w:pPr>
      <w:r>
        <w:rPr>
          <w:b/>
          <w:bCs/>
          <w:color w:val="CC3300"/>
        </w:rPr>
        <w:t>occlusive peripheral vascular disease</w:t>
      </w:r>
      <w:r>
        <w:t xml:space="preserve"> (dėl sukeliamos </w:t>
      </w:r>
      <w:r>
        <w:rPr>
          <w:i/>
          <w:iCs/>
        </w:rPr>
        <w:t>vazokonstrikcijos</w:t>
      </w:r>
      <w:r>
        <w:t>)</w:t>
      </w:r>
    </w:p>
    <w:p w:rsidR="00BD4096" w:rsidRDefault="00BD4096">
      <w:pPr>
        <w:tabs>
          <w:tab w:val="left" w:pos="2010"/>
        </w:tabs>
        <w:spacing w:before="120" w:after="120"/>
        <w:ind w:left="720"/>
      </w:pPr>
      <w:r>
        <w:t>N.B. anafilaksinės reakcijos β-blokerių fone būna sunkesnės!</w:t>
      </w:r>
    </w:p>
    <w:p w:rsidR="00BD4096" w:rsidRDefault="00BD4096" w:rsidP="00BD4096">
      <w:pPr>
        <w:numPr>
          <w:ilvl w:val="0"/>
          <w:numId w:val="2"/>
        </w:numPr>
        <w:tabs>
          <w:tab w:val="left" w:pos="2010"/>
          <w:tab w:val="num" w:pos="2520"/>
        </w:tabs>
        <w:ind w:left="385"/>
      </w:pPr>
      <w:r>
        <w:rPr>
          <w:u w:val="single"/>
        </w:rPr>
        <w:t>adverse effects</w:t>
      </w:r>
      <w:r>
        <w:t xml:space="preserve">: </w:t>
      </w:r>
      <w:r>
        <w:rPr>
          <w:b/>
          <w:bCs/>
        </w:rPr>
        <w:t>sexual dysfunction</w:t>
      </w:r>
      <w:r>
        <w:t xml:space="preserve"> (!!!, bet ne visiems ir neaišku kodėl, mat vyrų sexualinės funkcijos vyksta per α-receptorius), </w:t>
      </w:r>
      <w:r>
        <w:rPr>
          <w:b/>
          <w:bCs/>
        </w:rPr>
        <w:t>CNS depression</w:t>
      </w:r>
      <w:r>
        <w:t xml:space="preserve"> (fatigue, insomnia), </w:t>
      </w:r>
      <w:r>
        <w:rPr>
          <w:b/>
          <w:bCs/>
        </w:rPr>
        <w:t>plasma triglycerides</w:t>
      </w:r>
      <w:r w:rsidRPr="00B64352">
        <w:rPr>
          <w:bCs/>
        </w:rPr>
        <w:t>↑</w:t>
      </w:r>
      <w:r>
        <w:rPr>
          <w:b/>
          <w:bCs/>
        </w:rPr>
        <w:t>, LDL</w:t>
      </w:r>
      <w:r w:rsidRPr="00B64352">
        <w:rPr>
          <w:bCs/>
        </w:rPr>
        <w:t>↑</w:t>
      </w:r>
      <w:r>
        <w:rPr>
          <w:b/>
          <w:bCs/>
        </w:rPr>
        <w:t>, HDL</w:t>
      </w:r>
      <w:r w:rsidRPr="00B64352">
        <w:rPr>
          <w:bCs/>
        </w:rPr>
        <w:t>↓</w:t>
      </w:r>
      <w:r>
        <w:t>.</w:t>
      </w:r>
    </w:p>
    <w:p w:rsidR="00BD4096" w:rsidRDefault="00BD4096" w:rsidP="00BD4096">
      <w:pPr>
        <w:numPr>
          <w:ilvl w:val="0"/>
          <w:numId w:val="2"/>
        </w:numPr>
        <w:tabs>
          <w:tab w:val="left" w:pos="2010"/>
          <w:tab w:val="num" w:pos="2520"/>
        </w:tabs>
        <w:spacing w:before="120"/>
        <w:ind w:left="385"/>
      </w:pPr>
      <w:r>
        <w:rPr>
          <w:smallCaps/>
          <w:u w:val="single"/>
        </w:rPr>
        <w:t>overdosage</w:t>
      </w:r>
      <w:r>
        <w:rPr>
          <w:u w:val="single"/>
        </w:rPr>
        <w:t xml:space="preserve"> treatment</w:t>
      </w:r>
      <w:r>
        <w:t>:</w:t>
      </w:r>
    </w:p>
    <w:p w:rsidR="00BD4096" w:rsidRDefault="00BD4096">
      <w:pPr>
        <w:numPr>
          <w:ilvl w:val="0"/>
          <w:numId w:val="72"/>
        </w:numPr>
        <w:tabs>
          <w:tab w:val="left" w:pos="2010"/>
        </w:tabs>
      </w:pPr>
      <w:r>
        <w:rPr>
          <w:b/>
          <w:bCs/>
        </w:rPr>
        <w:t>gastric lavage</w:t>
      </w:r>
      <w:r>
        <w:t xml:space="preserve"> → charcoal</w:t>
      </w:r>
    </w:p>
    <w:p w:rsidR="00BD4096" w:rsidRDefault="00BD4096">
      <w:pPr>
        <w:numPr>
          <w:ilvl w:val="0"/>
          <w:numId w:val="72"/>
        </w:numPr>
        <w:tabs>
          <w:tab w:val="left" w:pos="2010"/>
        </w:tabs>
      </w:pPr>
      <w:r>
        <w:rPr>
          <w:b/>
          <w:bCs/>
        </w:rPr>
        <w:t>antidotes</w:t>
      </w:r>
      <w:r>
        <w:t>: glucagon, amrinone, epinephrine / norepinephrine, isoproterenol, β</w:t>
      </w:r>
      <w:r>
        <w:rPr>
          <w:vertAlign w:val="subscript"/>
        </w:rPr>
        <w:t>2</w:t>
      </w:r>
      <w:r>
        <w:t xml:space="preserve"> agonists.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pStyle w:val="Nervous1"/>
      </w:pPr>
      <w:bookmarkStart w:id="23" w:name="_Toc36049861"/>
      <w:bookmarkStart w:id="24" w:name="_Toc6655498"/>
      <w:r>
        <w:rPr>
          <w:caps w:val="0"/>
        </w:rPr>
        <w:t>α</w:t>
      </w:r>
      <w:r>
        <w:rPr>
          <w:vertAlign w:val="subscript"/>
        </w:rPr>
        <w:t>1</w:t>
      </w:r>
      <w:r>
        <w:t>-Adrenergic blockers</w:t>
      </w:r>
      <w:bookmarkEnd w:id="23"/>
      <w:bookmarkEnd w:id="24"/>
    </w:p>
    <w:p w:rsidR="00BD4096" w:rsidRDefault="00BD4096">
      <w:pPr>
        <w:numPr>
          <w:ilvl w:val="0"/>
          <w:numId w:val="66"/>
        </w:numPr>
        <w:tabs>
          <w:tab w:val="left" w:pos="2010"/>
        </w:tabs>
        <w:spacing w:after="120"/>
      </w:pPr>
      <w:r>
        <w:t>competitive blockers of postsynaptic α</w:t>
      </w:r>
      <w:r>
        <w:rPr>
          <w:vertAlign w:val="subscript"/>
        </w:rPr>
        <w:t>1</w:t>
      </w:r>
      <w:r>
        <w:t xml:space="preserve">-receptors in </w:t>
      </w:r>
      <w:r>
        <w:rPr>
          <w:b/>
          <w:bCs/>
        </w:rPr>
        <w:t>blood vessels</w:t>
      </w:r>
      <w:r>
        <w:t>.</w:t>
      </w:r>
    </w:p>
    <w:p w:rsidR="00BD4096" w:rsidRDefault="00BD4096">
      <w:pPr>
        <w:numPr>
          <w:ilvl w:val="0"/>
          <w:numId w:val="5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Prazosin</w:t>
      </w:r>
    </w:p>
    <w:p w:rsidR="00BD4096" w:rsidRDefault="00BD4096">
      <w:pPr>
        <w:numPr>
          <w:ilvl w:val="0"/>
          <w:numId w:val="5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Terazosin</w:t>
      </w:r>
      <w:r>
        <w:t xml:space="preserve"> - veikia ilgiau negu prazosin.</w:t>
      </w:r>
    </w:p>
    <w:p w:rsidR="00BD4096" w:rsidRDefault="00BD4096">
      <w:pPr>
        <w:numPr>
          <w:ilvl w:val="0"/>
          <w:numId w:val="5"/>
        </w:num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Doxazosin</w:t>
      </w:r>
      <w:r>
        <w:t xml:space="preserve"> - veikia ilgiausiai.</w:t>
      </w:r>
    </w:p>
    <w:p w:rsidR="00BD4096" w:rsidRDefault="00BD4096">
      <w:pPr>
        <w:tabs>
          <w:tab w:val="left" w:pos="2010"/>
        </w:tabs>
      </w:pPr>
    </w:p>
    <w:p w:rsidR="00BD4096" w:rsidRDefault="00BD4096">
      <w:pPr>
        <w:numPr>
          <w:ilvl w:val="0"/>
          <w:numId w:val="6"/>
        </w:numPr>
        <w:tabs>
          <w:tab w:val="left" w:pos="2010"/>
        </w:tabs>
      </w:pPr>
      <w:r>
        <w:t>sukelia arterijų ir venų relaksaciją.</w:t>
      </w:r>
    </w:p>
    <w:p w:rsidR="00BD4096" w:rsidRDefault="00BD4096">
      <w:pPr>
        <w:numPr>
          <w:ilvl w:val="0"/>
          <w:numId w:val="6"/>
        </w:numPr>
        <w:tabs>
          <w:tab w:val="left" w:pos="2010"/>
        </w:tabs>
      </w:pPr>
      <w:r>
        <w:rPr>
          <w:u w:val="single"/>
        </w:rPr>
        <w:t>clinical use</w:t>
      </w:r>
      <w:r>
        <w:t xml:space="preserve"> – </w:t>
      </w:r>
      <w:r>
        <w:rPr>
          <w:i/>
          <w:iCs/>
          <w:smallCaps/>
        </w:rPr>
        <w:t>hypertension</w:t>
      </w:r>
      <w:r>
        <w:t xml:space="preserve"> treatment (skiriami kaip </w:t>
      </w:r>
      <w:r>
        <w:rPr>
          <w:i/>
          <w:iCs/>
          <w:color w:val="0000FF"/>
        </w:rPr>
        <w:t>antros eilės vaistai</w:t>
      </w:r>
      <w:r>
        <w:t xml:space="preserve"> su β-blokeriais, diuretikais).</w:t>
      </w:r>
    </w:p>
    <w:p w:rsidR="00BD4096" w:rsidRDefault="00BD4096">
      <w:pPr>
        <w:numPr>
          <w:ilvl w:val="0"/>
          <w:numId w:val="67"/>
        </w:numPr>
        <w:tabs>
          <w:tab w:val="left" w:pos="2010"/>
        </w:tabs>
      </w:pPr>
      <w:r>
        <w:t xml:space="preserve">vieninteliai iš antihipertenzinių vaistų </w:t>
      </w:r>
      <w:r>
        <w:rPr>
          <w:u w:val="thick" w:color="33CC33"/>
        </w:rPr>
        <w:t xml:space="preserve">teigiamai veikia </w:t>
      </w:r>
      <w:r>
        <w:rPr>
          <w:b/>
          <w:bCs/>
          <w:i/>
          <w:iCs/>
          <w:u w:val="thick" w:color="33CC33"/>
        </w:rPr>
        <w:t>plazmos lipidus</w:t>
      </w:r>
      <w:r>
        <w:t xml:space="preserve"> (LDL↓, HDL↑).</w:t>
      </w:r>
    </w:p>
    <w:p w:rsidR="00BD4096" w:rsidRDefault="00BD4096">
      <w:pPr>
        <w:numPr>
          <w:ilvl w:val="0"/>
          <w:numId w:val="67"/>
        </w:numPr>
        <w:tabs>
          <w:tab w:val="left" w:pos="2010"/>
        </w:tabs>
      </w:pPr>
      <w:r>
        <w:t xml:space="preserve">nekeičia </w:t>
      </w:r>
      <w:r>
        <w:rPr>
          <w:b/>
          <w:bCs/>
          <w:i/>
          <w:iCs/>
        </w:rPr>
        <w:t>cardiac output</w:t>
      </w:r>
      <w:r>
        <w:t xml:space="preserve"> (ilgalaikės tachikardijos nėra), nemažina </w:t>
      </w:r>
      <w:r>
        <w:rPr>
          <w:b/>
          <w:bCs/>
          <w:i/>
          <w:iCs/>
        </w:rPr>
        <w:t>renal blood flow</w:t>
      </w:r>
      <w:r>
        <w:t xml:space="preserve"> (nesukeliamas renino sekrecijos padidėjimas).</w:t>
      </w:r>
    </w:p>
    <w:p w:rsidR="00BD4096" w:rsidRDefault="00BD4096">
      <w:pPr>
        <w:numPr>
          <w:ilvl w:val="0"/>
          <w:numId w:val="67"/>
        </w:numPr>
        <w:tabs>
          <w:tab w:val="left" w:pos="2010"/>
        </w:tabs>
      </w:pPr>
      <w:r>
        <w:t xml:space="preserve">malšina </w:t>
      </w:r>
      <w:r>
        <w:rPr>
          <w:b/>
          <w:bCs/>
          <w:i/>
          <w:iCs/>
        </w:rPr>
        <w:t>prostatos adenomos</w:t>
      </w:r>
      <w:r>
        <w:t xml:space="preserve"> simptomus (galima net skirti gydymui!).</w:t>
      </w:r>
    </w:p>
    <w:p w:rsidR="00BD4096" w:rsidRDefault="00BD4096">
      <w:pPr>
        <w:numPr>
          <w:ilvl w:val="0"/>
          <w:numId w:val="6"/>
        </w:numPr>
        <w:tabs>
          <w:tab w:val="left" w:pos="2010"/>
        </w:tabs>
      </w:pPr>
      <w:r>
        <w:rPr>
          <w:u w:val="single"/>
        </w:rPr>
        <w:t>adverse effects</w:t>
      </w:r>
      <w:r>
        <w:t>:</w:t>
      </w:r>
    </w:p>
    <w:p w:rsidR="00BD4096" w:rsidRDefault="00BD4096">
      <w:pPr>
        <w:numPr>
          <w:ilvl w:val="1"/>
          <w:numId w:val="60"/>
        </w:numPr>
        <w:tabs>
          <w:tab w:val="left" w:pos="2010"/>
        </w:tabs>
      </w:pPr>
      <w:r>
        <w:t xml:space="preserve">neišvengiama </w:t>
      </w:r>
      <w:r>
        <w:rPr>
          <w:bCs/>
          <w:iCs/>
        </w:rPr>
        <w:t>trupalaikė</w:t>
      </w:r>
      <w:r>
        <w:rPr>
          <w:b/>
          <w:i/>
        </w:rPr>
        <w:t xml:space="preserve"> </w:t>
      </w:r>
      <w:r>
        <w:rPr>
          <w:b/>
          <w:iCs/>
        </w:rPr>
        <w:t>refleksinė tachikardija</w:t>
      </w:r>
      <w:r>
        <w:t xml:space="preserve"> (skirk kartu su β-blokeriais) ir </w:t>
      </w:r>
      <w:r>
        <w:rPr>
          <w:b/>
          <w:iCs/>
        </w:rPr>
        <w:t>first dose syncope</w:t>
      </w:r>
      <w:r>
        <w:t xml:space="preserve"> (pirmą dozę skirk sumažintą iki ¼ prieš einant gulti).</w:t>
      </w:r>
    </w:p>
    <w:p w:rsidR="00BD4096" w:rsidRDefault="00BD4096">
      <w:pPr>
        <w:numPr>
          <w:ilvl w:val="1"/>
          <w:numId w:val="60"/>
        </w:numPr>
        <w:tabs>
          <w:tab w:val="left" w:pos="2010"/>
        </w:tabs>
      </w:pPr>
      <w:r>
        <w:rPr>
          <w:b/>
          <w:iCs/>
        </w:rPr>
        <w:t>posturalinė hipotenzija</w:t>
      </w:r>
      <w:r>
        <w:t xml:space="preserve"> (ypač senukams! - jiems vengtina arba dažnai monitoruok AKS gulint ir stovint!).</w:t>
      </w:r>
    </w:p>
    <w:p w:rsidR="00BD4096" w:rsidRDefault="00BD4096">
      <w:pPr>
        <w:tabs>
          <w:tab w:val="left" w:pos="2010"/>
        </w:tabs>
      </w:pPr>
    </w:p>
    <w:p w:rsidR="00BD4096" w:rsidRDefault="00BD4096">
      <w:pPr>
        <w:tabs>
          <w:tab w:val="left" w:pos="2010"/>
        </w:tabs>
        <w:ind w:left="45"/>
      </w:pPr>
      <w:r>
        <w:rPr>
          <w:b/>
          <w:bCs/>
          <w:caps/>
          <w:highlight w:val="lightGray"/>
        </w:rPr>
        <w:t>ergot alkaloids</w:t>
      </w:r>
      <w:r>
        <w:t xml:space="preserve"> (esp. 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ergotamine</w:t>
      </w:r>
      <w:r>
        <w:t xml:space="preserve">, 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dihydroergotamine</w:t>
      </w:r>
      <w:r>
        <w:t xml:space="preserve">, 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methysergide</w:t>
      </w:r>
      <w:r>
        <w:t>) are weak α-adrenoblockers.</w:t>
      </w:r>
    </w:p>
    <w:p w:rsidR="00BD4096" w:rsidRDefault="00BD4096">
      <w:pPr>
        <w:numPr>
          <w:ilvl w:val="0"/>
          <w:numId w:val="76"/>
        </w:numPr>
        <w:tabs>
          <w:tab w:val="left" w:pos="2010"/>
        </w:tabs>
      </w:pPr>
      <w:r>
        <w:t xml:space="preserve">strong </w:t>
      </w:r>
      <w:r>
        <w:rPr>
          <w:b/>
          <w:bCs/>
        </w:rPr>
        <w:t>vasoconstrictors</w:t>
      </w:r>
      <w:r>
        <w:t xml:space="preserve"> (due to serotonin-agonist activity + directly stimulate smooth muscles); used for </w:t>
      </w:r>
      <w:r>
        <w:rPr>
          <w:b/>
          <w:bCs/>
          <w:i/>
          <w:iCs/>
          <w:color w:val="0000FF"/>
        </w:rPr>
        <w:t>migraine</w:t>
      </w:r>
      <w:r>
        <w:t xml:space="preserve"> treatment &amp; prophylaxis. </w:t>
      </w:r>
      <w:r w:rsidR="00CA7411">
        <w:rPr>
          <w:color w:val="808080"/>
        </w:rPr>
        <w:t>see S</w:t>
      </w:r>
      <w:r>
        <w:rPr>
          <w:color w:val="808080"/>
        </w:rPr>
        <w:t>2</w:t>
      </w:r>
      <w:r w:rsidR="00CA7411">
        <w:rPr>
          <w:color w:val="808080"/>
        </w:rPr>
        <w:t>5</w:t>
      </w:r>
      <w:r>
        <w:rPr>
          <w:color w:val="808080"/>
        </w:rPr>
        <w:t xml:space="preserve"> p.</w:t>
      </w:r>
    </w:p>
    <w:p w:rsidR="00BD4096" w:rsidRDefault="00BD4096">
      <w:pPr>
        <w:numPr>
          <w:ilvl w:val="0"/>
          <w:numId w:val="76"/>
        </w:numPr>
        <w:tabs>
          <w:tab w:val="left" w:pos="2010"/>
        </w:tabs>
      </w:pPr>
      <w:r>
        <w:t>other ergot alkaloids (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ergonovine</w:t>
      </w:r>
      <w:r>
        <w:t xml:space="preserve">, 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methylergonovine</w:t>
      </w:r>
      <w:r>
        <w:t xml:space="preserve">) lack α-adrenoblocking activity, but strongly directly </w:t>
      </w:r>
      <w:r>
        <w:rPr>
          <w:b/>
          <w:bCs/>
        </w:rPr>
        <w:t>stimulate uterine muscles</w:t>
      </w:r>
      <w:r>
        <w:t xml:space="preserve">; used for </w:t>
      </w:r>
      <w:r>
        <w:rPr>
          <w:b/>
          <w:bCs/>
          <w:i/>
          <w:iCs/>
          <w:color w:val="0000FF"/>
        </w:rPr>
        <w:t>postpartum bleeding</w:t>
      </w:r>
      <w:r>
        <w:t>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pStyle w:val="Nervous1"/>
      </w:pPr>
      <w:bookmarkStart w:id="25" w:name="_Toc36049862"/>
      <w:bookmarkStart w:id="26" w:name="_Toc6655499"/>
      <w:r>
        <w:rPr>
          <w:caps w:val="0"/>
        </w:rPr>
        <w:t>α</w:t>
      </w:r>
      <w:r>
        <w:rPr>
          <w:vertAlign w:val="subscript"/>
        </w:rPr>
        <w:t>1,</w:t>
      </w:r>
      <w:r>
        <w:rPr>
          <w:caps w:val="0"/>
          <w:vertAlign w:val="subscript"/>
        </w:rPr>
        <w:t xml:space="preserve">2 </w:t>
      </w:r>
      <w:r>
        <w:t>-Adrenergic blockers</w:t>
      </w:r>
      <w:bookmarkEnd w:id="25"/>
      <w:bookmarkEnd w:id="26"/>
    </w:p>
    <w:p w:rsidR="00BD4096" w:rsidRDefault="00BD4096">
      <w:pPr>
        <w:tabs>
          <w:tab w:val="left" w:pos="2010"/>
        </w:tabs>
        <w:ind w:left="45"/>
      </w:pPr>
      <w:r>
        <w:t xml:space="preserve">1. 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Phenoxybenzamine</w:t>
      </w:r>
      <w:r>
        <w:t xml:space="preserve"> - nonselective </w:t>
      </w:r>
      <w:r>
        <w:rPr>
          <w:b/>
          <w:bCs/>
        </w:rPr>
        <w:t>postsynaptic α</w:t>
      </w:r>
      <w:r>
        <w:rPr>
          <w:b/>
          <w:bCs/>
          <w:vertAlign w:val="subscript"/>
        </w:rPr>
        <w:t>1</w:t>
      </w:r>
      <w:r>
        <w:t xml:space="preserve"> and </w:t>
      </w:r>
      <w:r>
        <w:rPr>
          <w:b/>
          <w:bCs/>
        </w:rPr>
        <w:t>presynaptic α</w:t>
      </w:r>
      <w:r>
        <w:rPr>
          <w:b/>
          <w:bCs/>
          <w:vertAlign w:val="subscript"/>
        </w:rPr>
        <w:t>2</w:t>
      </w:r>
      <w:r>
        <w:t xml:space="preserve"> receptor blocker.</w:t>
      </w:r>
    </w:p>
    <w:p w:rsidR="00BD4096" w:rsidRDefault="00BD4096">
      <w:pPr>
        <w:numPr>
          <w:ilvl w:val="0"/>
          <w:numId w:val="11"/>
        </w:numPr>
        <w:tabs>
          <w:tab w:val="left" w:pos="2010"/>
        </w:tabs>
      </w:pPr>
      <w:r>
        <w:t xml:space="preserve">receptors are blocked </w:t>
      </w:r>
      <w:r>
        <w:rPr>
          <w:b/>
          <w:bCs/>
          <w:color w:val="0000FF"/>
        </w:rPr>
        <w:t>noncompetitively &amp; irreversibly</w:t>
      </w:r>
      <w:r>
        <w:t xml:space="preserve"> (covalently); vaisto veikimas praeina tik susintetinus naujus α-receptorius (&gt; 24 val.).</w:t>
      </w:r>
    </w:p>
    <w:p w:rsidR="00BD4096" w:rsidRDefault="00BD4096">
      <w:pPr>
        <w:numPr>
          <w:ilvl w:val="0"/>
          <w:numId w:val="11"/>
        </w:numPr>
        <w:tabs>
          <w:tab w:val="left" w:pos="2010"/>
        </w:tabs>
      </w:pPr>
      <w:r>
        <w:t>nors dėl postsynaptinės α</w:t>
      </w:r>
      <w:r>
        <w:rPr>
          <w:vertAlign w:val="subscript"/>
        </w:rPr>
        <w:t>1</w:t>
      </w:r>
      <w:r>
        <w:t xml:space="preserve"> blokados sukelia stiprią vazodilataciją, bet sukeliama </w:t>
      </w:r>
      <w:r>
        <w:rPr>
          <w:b/>
          <w:bCs/>
          <w:i/>
          <w:iCs/>
          <w:color w:val="CC3300"/>
        </w:rPr>
        <w:t>stipri kardiostimuliacija</w:t>
      </w:r>
      <w:r>
        <w:t xml:space="preserve"> (refleksinė + dėl presinaptinės α</w:t>
      </w:r>
      <w:r>
        <w:rPr>
          <w:vertAlign w:val="subscript"/>
        </w:rPr>
        <w:t>2</w:t>
      </w:r>
      <w:r>
        <w:t xml:space="preserve"> blokados) - netinka hipertenzijai gydyti!</w:t>
      </w:r>
    </w:p>
    <w:p w:rsidR="00BD4096" w:rsidRDefault="00BD4096">
      <w:pPr>
        <w:numPr>
          <w:ilvl w:val="0"/>
          <w:numId w:val="11"/>
        </w:numPr>
        <w:tabs>
          <w:tab w:val="left" w:pos="2010"/>
        </w:tabs>
      </w:pPr>
      <w:r>
        <w:rPr>
          <w:u w:val="single"/>
        </w:rPr>
        <w:t>clinical use:</w:t>
      </w:r>
    </w:p>
    <w:p w:rsidR="00BD4096" w:rsidRDefault="00BD4096">
      <w:pPr>
        <w:numPr>
          <w:ilvl w:val="0"/>
          <w:numId w:val="68"/>
        </w:numPr>
        <w:tabs>
          <w:tab w:val="left" w:pos="2010"/>
        </w:tabs>
      </w:pPr>
      <w:r>
        <w:rPr>
          <w:b/>
          <w:bCs/>
        </w:rPr>
        <w:t>feochromocitomos</w:t>
      </w:r>
      <w:r>
        <w:t xml:space="preserve"> priešoperacinis stabilizavimas ar chroninis gydymas (blokuojamas epinefrino vazokonstrikcinis poveikis, bet išlieka vazodilatacinis poveikis per β-receptorius).</w:t>
      </w:r>
    </w:p>
    <w:p w:rsidR="00BD4096" w:rsidRDefault="00BD4096">
      <w:pPr>
        <w:numPr>
          <w:ilvl w:val="0"/>
          <w:numId w:val="68"/>
        </w:numPr>
        <w:tabs>
          <w:tab w:val="left" w:pos="2010"/>
        </w:tabs>
      </w:pPr>
      <w:r>
        <w:t xml:space="preserve">overdosage of </w:t>
      </w:r>
      <w:r>
        <w:rPr>
          <w:b/>
          <w:bCs/>
        </w:rPr>
        <w:t>sympathomimetics</w:t>
      </w:r>
      <w:r>
        <w:t xml:space="preserve">, </w:t>
      </w:r>
      <w:r>
        <w:rPr>
          <w:b/>
          <w:bCs/>
        </w:rPr>
        <w:t>MAO inhibitors</w:t>
      </w:r>
      <w:r>
        <w:t>.</w:t>
      </w:r>
    </w:p>
    <w:p w:rsidR="00BD4096" w:rsidRDefault="00BD4096">
      <w:pPr>
        <w:numPr>
          <w:ilvl w:val="0"/>
          <w:numId w:val="68"/>
        </w:numPr>
        <w:tabs>
          <w:tab w:val="left" w:pos="2010"/>
        </w:tabs>
        <w:rPr>
          <w:b/>
          <w:bCs/>
        </w:rPr>
      </w:pPr>
      <w:r>
        <w:rPr>
          <w:b/>
          <w:bCs/>
        </w:rPr>
        <w:t>Raynaud disease</w:t>
      </w:r>
    </w:p>
    <w:p w:rsidR="00BD4096" w:rsidRDefault="00BD4096">
      <w:pPr>
        <w:numPr>
          <w:ilvl w:val="0"/>
          <w:numId w:val="68"/>
        </w:numPr>
        <w:tabs>
          <w:tab w:val="left" w:pos="2010"/>
        </w:tabs>
      </w:pPr>
      <w:r>
        <w:rPr>
          <w:b/>
          <w:bCs/>
        </w:rPr>
        <w:t>autonomic hyperreflexia</w:t>
      </w:r>
      <w:r>
        <w:t xml:space="preserve"> (← predisposes paraplegics to stroke).</w:t>
      </w:r>
    </w:p>
    <w:p w:rsidR="00BD4096" w:rsidRDefault="00BD4096">
      <w:pPr>
        <w:numPr>
          <w:ilvl w:val="0"/>
          <w:numId w:val="69"/>
        </w:numPr>
        <w:tabs>
          <w:tab w:val="left" w:pos="2010"/>
        </w:tabs>
      </w:pPr>
      <w:r>
        <w:rPr>
          <w:u w:val="single"/>
        </w:rPr>
        <w:t>adverse effects</w:t>
      </w:r>
      <w:r>
        <w:t>: postural hypotension &amp; tachycardia (esp. in hypovolemic patients), nasal congestion, inhibited ejaculation.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  <w:r>
        <w:t xml:space="preserve">2. 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Phentolamine</w:t>
      </w:r>
      <w:r>
        <w:t xml:space="preserve"> ≈ </w:t>
      </w:r>
      <w:r>
        <w:rPr>
          <w:smallCaps/>
        </w:rPr>
        <w:t>phenoxybenzamine</w:t>
      </w:r>
      <w:r>
        <w:t xml:space="preserve">, bet receptorių blokada </w:t>
      </w:r>
      <w:r>
        <w:rPr>
          <w:b/>
          <w:bCs/>
          <w:color w:val="0000FF"/>
        </w:rPr>
        <w:t>competitive</w:t>
      </w:r>
      <w:r>
        <w:t>; veikia tik 4 val.</w:t>
      </w:r>
    </w:p>
    <w:p w:rsidR="00BD4096" w:rsidRDefault="00BD4096">
      <w:pPr>
        <w:numPr>
          <w:ilvl w:val="0"/>
          <w:numId w:val="12"/>
        </w:numPr>
        <w:tabs>
          <w:tab w:val="left" w:pos="2010"/>
        </w:tabs>
      </w:pPr>
      <w:r>
        <w:rPr>
          <w:u w:val="single"/>
        </w:rPr>
        <w:t>indikacijos</w:t>
      </w:r>
      <w:r>
        <w:t xml:space="preserve">: </w:t>
      </w:r>
      <w:r>
        <w:rPr>
          <w:b/>
          <w:bCs/>
        </w:rPr>
        <w:t>feochromocitomos</w:t>
      </w:r>
      <w:r>
        <w:t xml:space="preserve"> diagnostika (dabar ją pakeitė katecholaminų tyrimas šl</w:t>
      </w:r>
      <w:r w:rsidR="00293B45">
        <w:t>apime), cocaine / amphetamines intoxication treatment.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pStyle w:val="Nervous1"/>
      </w:pPr>
      <w:bookmarkStart w:id="27" w:name="_Toc36049863"/>
      <w:bookmarkStart w:id="28" w:name="_Toc6655500"/>
      <w:r>
        <w:rPr>
          <w:caps w:val="0"/>
        </w:rPr>
        <w:t>α</w:t>
      </w:r>
      <w:r>
        <w:rPr>
          <w:caps w:val="0"/>
          <w:vertAlign w:val="subscript"/>
        </w:rPr>
        <w:t>1</w:t>
      </w:r>
      <w:r>
        <w:t xml:space="preserve"> </w:t>
      </w:r>
      <w:r>
        <w:rPr>
          <w:caps w:val="0"/>
        </w:rPr>
        <w:t>and</w:t>
      </w:r>
      <w:r>
        <w:t xml:space="preserve"> </w:t>
      </w:r>
      <w:r>
        <w:rPr>
          <w:caps w:val="0"/>
        </w:rPr>
        <w:t>β</w:t>
      </w:r>
      <w:r>
        <w:rPr>
          <w:caps w:val="0"/>
          <w:vertAlign w:val="subscript"/>
        </w:rPr>
        <w:t>1,2</w:t>
      </w:r>
      <w:r>
        <w:rPr>
          <w:caps w:val="0"/>
        </w:rPr>
        <w:t xml:space="preserve"> </w:t>
      </w:r>
      <w:r>
        <w:t>-Adrenergic blockers</w:t>
      </w:r>
      <w:bookmarkEnd w:id="27"/>
      <w:bookmarkEnd w:id="28"/>
    </w:p>
    <w:p w:rsidR="00BD4096" w:rsidRDefault="00BD4096">
      <w:pPr>
        <w:tabs>
          <w:tab w:val="left" w:pos="2010"/>
        </w:tabs>
        <w:ind w:left="720"/>
      </w:pPr>
      <w:r>
        <w:t>N.B. visi β-blokeriai turi galūnę "-</w:t>
      </w:r>
      <w:r>
        <w:rPr>
          <w:b/>
          <w:bCs/>
          <w:color w:val="0000FF"/>
        </w:rPr>
        <w:t>olol</w:t>
      </w:r>
      <w:r>
        <w:t>", bet tie kurie turi papildomų funkcijų (blokuoja α</w:t>
      </w:r>
      <w:r>
        <w:rPr>
          <w:vertAlign w:val="subscript"/>
        </w:rPr>
        <w:t>1</w:t>
      </w:r>
      <w:r>
        <w:t>-receptorius, blokuoja K</w:t>
      </w:r>
      <w:r>
        <w:rPr>
          <w:vertAlign w:val="superscript"/>
        </w:rPr>
        <w:t>+</w:t>
      </w:r>
      <w:r>
        <w:t xml:space="preserve"> kanalus*) turi kitokias galūnes "-</w:t>
      </w:r>
      <w:r>
        <w:rPr>
          <w:b/>
          <w:bCs/>
          <w:color w:val="0000FF"/>
        </w:rPr>
        <w:t>alol</w:t>
      </w:r>
      <w:r>
        <w:t>", "-</w:t>
      </w:r>
      <w:r>
        <w:rPr>
          <w:b/>
          <w:bCs/>
          <w:color w:val="0000FF"/>
        </w:rPr>
        <w:t>ilol</w:t>
      </w:r>
      <w:r>
        <w:t>"!</w:t>
      </w:r>
    </w:p>
    <w:p w:rsidR="00BD4096" w:rsidRDefault="00BD4096">
      <w:pPr>
        <w:tabs>
          <w:tab w:val="left" w:pos="2010"/>
        </w:tabs>
        <w:ind w:left="720"/>
        <w:jc w:val="right"/>
      </w:pPr>
      <w:r>
        <w:t>*</w:t>
      </w:r>
      <w:r w:rsidRPr="00FE4F39">
        <w:rPr>
          <w:b/>
          <w:bC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sotalol</w:t>
      </w:r>
    </w:p>
    <w:p w:rsidR="00BD4096" w:rsidRDefault="00BD4096">
      <w:pPr>
        <w:pStyle w:val="Drugname"/>
      </w:pPr>
      <w:r>
        <w:t>Labetalol</w:t>
      </w:r>
    </w:p>
    <w:p w:rsidR="00BD4096" w:rsidRDefault="00BD4096">
      <w:pPr>
        <w:numPr>
          <w:ilvl w:val="0"/>
          <w:numId w:val="10"/>
        </w:numPr>
        <w:tabs>
          <w:tab w:val="left" w:pos="2010"/>
        </w:tabs>
      </w:pPr>
      <w:r>
        <w:t>vazodilatuoja (vs. pure β-blockers), bet nesukelia refleksinės tachikardijos, tačiau turi visas neselektyvių β-blokerių blogybes.</w:t>
      </w:r>
    </w:p>
    <w:p w:rsidR="00BD4096" w:rsidRDefault="00BD4096">
      <w:pPr>
        <w:numPr>
          <w:ilvl w:val="0"/>
          <w:numId w:val="10"/>
        </w:numPr>
        <w:tabs>
          <w:tab w:val="left" w:pos="2010"/>
        </w:tabs>
      </w:pPr>
      <w:r>
        <w:t xml:space="preserve">naudojamas (i/v) in </w:t>
      </w:r>
      <w:r>
        <w:rPr>
          <w:b/>
          <w:i/>
        </w:rPr>
        <w:t>hypertensive emergencies</w:t>
      </w:r>
      <w:r>
        <w:t xml:space="preserve">, </w:t>
      </w:r>
      <w:r>
        <w:rPr>
          <w:b/>
          <w:i/>
        </w:rPr>
        <w:t>pregnancy-induced hypertension</w:t>
      </w:r>
      <w:r>
        <w:t>.</w:t>
      </w:r>
    </w:p>
    <w:p w:rsidR="00BD4096" w:rsidRDefault="00BD4096">
      <w:pPr>
        <w:tabs>
          <w:tab w:val="left" w:pos="2010"/>
        </w:tabs>
      </w:pPr>
    </w:p>
    <w:p w:rsidR="00BD4096" w:rsidRDefault="00BD4096">
      <w:pPr>
        <w:pStyle w:val="Drugname"/>
      </w:pPr>
      <w:r>
        <w:t>Carvedilol</w:t>
      </w:r>
    </w:p>
    <w:p w:rsidR="00BD4096" w:rsidRDefault="00BD4096">
      <w:pPr>
        <w:tabs>
          <w:tab w:val="left" w:pos="2010"/>
        </w:tabs>
        <w:ind w:left="45"/>
      </w:pPr>
      <w:r>
        <w:br/>
      </w:r>
    </w:p>
    <w:p w:rsidR="00BD4096" w:rsidRDefault="00BD4096">
      <w:pPr>
        <w:pStyle w:val="Nervous1"/>
        <w:rPr>
          <w:b w:val="0"/>
          <w:caps w:val="0"/>
          <w:sz w:val="24"/>
        </w:rPr>
      </w:pPr>
      <w:bookmarkStart w:id="29" w:name="_Toc6655501"/>
      <w:bookmarkStart w:id="30" w:name="_Toc36049864"/>
      <w:r>
        <w:t>other antiadrenergics</w:t>
      </w:r>
      <w:bookmarkEnd w:id="29"/>
    </w:p>
    <w:p w:rsidR="00BD4096" w:rsidRDefault="00BD4096">
      <w:pPr>
        <w:pStyle w:val="Nervous3"/>
        <w:rPr>
          <w:b w:val="0"/>
          <w:caps w:val="0"/>
          <w:sz w:val="24"/>
          <w:u w:val="none"/>
        </w:rPr>
      </w:pPr>
      <w:r>
        <w:rPr>
          <w:b w:val="0"/>
          <w:caps w:val="0"/>
          <w:sz w:val="24"/>
          <w:u w:val="none"/>
        </w:rPr>
        <w:t>- hipertenzijai gydyti praktiškai nebenaudojami.</w:t>
      </w:r>
      <w:bookmarkEnd w:id="30"/>
    </w:p>
    <w:p w:rsidR="00BD4096" w:rsidRDefault="00BD4096">
      <w:pPr>
        <w:pStyle w:val="Nervous3"/>
      </w:pPr>
    </w:p>
    <w:p w:rsidR="00BD4096" w:rsidRDefault="00BD4096">
      <w:p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Reserpine</w:t>
      </w:r>
      <w:r>
        <w:t xml:space="preserve"> (rauwolfia alkaloid)</w:t>
      </w:r>
    </w:p>
    <w:p w:rsidR="00BD4096" w:rsidRDefault="00BD4096">
      <w:pPr>
        <w:numPr>
          <w:ilvl w:val="0"/>
          <w:numId w:val="8"/>
        </w:numPr>
        <w:tabs>
          <w:tab w:val="left" w:pos="2010"/>
        </w:tabs>
      </w:pPr>
      <w:r>
        <w:t xml:space="preserve">veikia ir </w:t>
      </w:r>
      <w:r>
        <w:rPr>
          <w:color w:val="0000FF"/>
        </w:rPr>
        <w:t>CNS</w:t>
      </w:r>
      <w:r>
        <w:t xml:space="preserve">, ir </w:t>
      </w:r>
      <w:r>
        <w:rPr>
          <w:color w:val="0000FF"/>
        </w:rPr>
        <w:t>periferiniuose simpatiniuose</w:t>
      </w:r>
      <w:r>
        <w:t xml:space="preserve"> nervuose - </w:t>
      </w:r>
      <w:r>
        <w:rPr>
          <w:b/>
          <w:i/>
        </w:rPr>
        <w:t>blokuoja</w:t>
      </w:r>
      <w:r>
        <w:t xml:space="preserve"> </w:t>
      </w:r>
      <w:r>
        <w:rPr>
          <w:b/>
          <w:i/>
        </w:rPr>
        <w:t>neurotransmiterių</w:t>
      </w:r>
      <w:r>
        <w:t xml:space="preserve"> (norepinephrine, dopamine, serotonin) Mg</w:t>
      </w:r>
      <w:r>
        <w:rPr>
          <w:vertAlign w:val="superscript"/>
        </w:rPr>
        <w:t>2+</w:t>
      </w:r>
      <w:r>
        <w:t xml:space="preserve">/ATP-dependent </w:t>
      </w:r>
      <w:r>
        <w:rPr>
          <w:b/>
          <w:i/>
        </w:rPr>
        <w:t>transportą iš</w:t>
      </w:r>
      <w:r>
        <w:t xml:space="preserve"> adrenerginio neurono </w:t>
      </w:r>
      <w:r>
        <w:rPr>
          <w:b/>
          <w:i/>
        </w:rPr>
        <w:t>citoplazmos</w:t>
      </w:r>
      <w:r>
        <w:t xml:space="preserve"> </w:t>
      </w:r>
      <w:r>
        <w:rPr>
          <w:b/>
          <w:i/>
        </w:rPr>
        <w:t>į storage vesicles</w:t>
      </w:r>
      <w:r>
        <w:t xml:space="preserve">* (citoplazmoje pasilikusį norepinephrine suardo MAO) → </w:t>
      </w:r>
      <w:r>
        <w:rPr>
          <w:b/>
          <w:bCs/>
          <w:color w:val="0000FF"/>
        </w:rPr>
        <w:t>catecholamine depletion</w:t>
      </w:r>
      <w:r>
        <w:t xml:space="preserve"> → simpatinis tonusas↓</w:t>
      </w:r>
    </w:p>
    <w:p w:rsidR="00BD4096" w:rsidRDefault="00BD4096">
      <w:pPr>
        <w:tabs>
          <w:tab w:val="left" w:pos="2010"/>
        </w:tabs>
        <w:ind w:left="2880"/>
        <w:jc w:val="right"/>
      </w:pPr>
      <w:r>
        <w:t>*taip dopaminas transportuojamas į vesicles, kuriose sintezuojamas NA; taip pat, po reuptake iš sinapsės, NA grįžta į vesicles</w:t>
      </w:r>
    </w:p>
    <w:p w:rsidR="00BD4096" w:rsidRDefault="00BD4096">
      <w:pPr>
        <w:numPr>
          <w:ilvl w:val="0"/>
          <w:numId w:val="8"/>
        </w:numPr>
        <w:tabs>
          <w:tab w:val="left" w:pos="2010"/>
        </w:tabs>
      </w:pPr>
      <w:r>
        <w:t>pradeda veikti lėtai, bet veikia ilgai (nutraukus vartojimą - dar kelias dienas).</w:t>
      </w:r>
    </w:p>
    <w:p w:rsidR="00BD4096" w:rsidRDefault="00BD4096">
      <w:pPr>
        <w:numPr>
          <w:ilvl w:val="0"/>
          <w:numId w:val="8"/>
        </w:numPr>
        <w:tabs>
          <w:tab w:val="left" w:pos="2010"/>
        </w:tabs>
      </w:pPr>
      <w:r>
        <w:rPr>
          <w:u w:val="single"/>
        </w:rPr>
        <w:t>adverse effects</w:t>
      </w:r>
      <w:r>
        <w:t>: parasimpatinis tonusas↑ GI trakte (diarėja, paūmėja opaligė), sexual dysfunction, sedation &amp; depression up to suicide (kontraindikuotina sergantiems depresija!).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Guanethidine</w:t>
      </w:r>
      <w:r>
        <w:t xml:space="preserve">, </w:t>
      </w: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Guanadrel </w:t>
      </w:r>
      <w:r>
        <w:t>(shorter duration of action)</w:t>
      </w:r>
    </w:p>
    <w:p w:rsidR="00BD4096" w:rsidRDefault="00BD4096">
      <w:pPr>
        <w:numPr>
          <w:ilvl w:val="0"/>
          <w:numId w:val="9"/>
        </w:numPr>
        <w:tabs>
          <w:tab w:val="left" w:pos="2010"/>
        </w:tabs>
      </w:pPr>
      <w:r>
        <w:rPr>
          <w:b/>
          <w:i/>
        </w:rPr>
        <w:t>blokuoja norepinephrine sekreciją, išstumia norepinephrine iš storage vesicles</w:t>
      </w:r>
      <w:r>
        <w:t xml:space="preserve"> </w:t>
      </w:r>
      <w:r>
        <w:rPr>
          <w:color w:val="0000FF"/>
        </w:rPr>
        <w:t>periferiniuose</w:t>
      </w:r>
      <w:r>
        <w:t xml:space="preserve"> nervuose (į CNS nepatenka!) → simpatinis tonusas↓</w:t>
      </w:r>
    </w:p>
    <w:p w:rsidR="00BD4096" w:rsidRDefault="00BD4096">
      <w:pPr>
        <w:numPr>
          <w:ilvl w:val="0"/>
          <w:numId w:val="9"/>
        </w:numPr>
        <w:tabs>
          <w:tab w:val="left" w:pos="2010"/>
        </w:tabs>
      </w:pPr>
      <w:r>
        <w:rPr>
          <w:u w:val="single"/>
        </w:rPr>
        <w:t>adverse effects</w:t>
      </w:r>
      <w:r>
        <w:t>:</w:t>
      </w:r>
    </w:p>
    <w:p w:rsidR="00BD4096" w:rsidRDefault="00BD4096">
      <w:pPr>
        <w:numPr>
          <w:ilvl w:val="0"/>
          <w:numId w:val="49"/>
        </w:numPr>
        <w:tabs>
          <w:tab w:val="left" w:pos="2010"/>
          <w:tab w:val="num" w:pos="2370"/>
        </w:tabs>
      </w:pPr>
      <w:r>
        <w:t>pradžioje išstumia norepinephrine</w:t>
      </w:r>
      <w:r>
        <w:rPr>
          <w:b/>
          <w:i/>
        </w:rPr>
        <w:t xml:space="preserve"> </w:t>
      </w:r>
      <w:r>
        <w:t>iš storage vesicles → laikinai AKS↑</w:t>
      </w:r>
    </w:p>
    <w:p w:rsidR="00BD4096" w:rsidRDefault="00BD4096">
      <w:pPr>
        <w:numPr>
          <w:ilvl w:val="0"/>
          <w:numId w:val="49"/>
        </w:numPr>
        <w:tabs>
          <w:tab w:val="left" w:pos="2010"/>
          <w:tab w:val="num" w:pos="2370"/>
        </w:tabs>
      </w:pPr>
      <w:r>
        <w:t>orthostatic hypotension</w:t>
      </w:r>
    </w:p>
    <w:p w:rsidR="00BD4096" w:rsidRDefault="00BD4096">
      <w:pPr>
        <w:numPr>
          <w:ilvl w:val="0"/>
          <w:numId w:val="49"/>
        </w:numPr>
        <w:tabs>
          <w:tab w:val="left" w:pos="2010"/>
          <w:tab w:val="num" w:pos="2370"/>
        </w:tabs>
      </w:pPr>
      <w:r>
        <w:t>male sexual dysfunction</w:t>
      </w:r>
    </w:p>
    <w:p w:rsidR="00BD4096" w:rsidRDefault="00BD4096">
      <w:pPr>
        <w:numPr>
          <w:ilvl w:val="0"/>
          <w:numId w:val="49"/>
        </w:numPr>
        <w:tabs>
          <w:tab w:val="left" w:pos="2010"/>
          <w:tab w:val="num" w:pos="2370"/>
        </w:tabs>
      </w:pPr>
      <w:r>
        <w:t xml:space="preserve">dėl norepinephrine depletion atsiranda </w:t>
      </w:r>
      <w:r>
        <w:rPr>
          <w:b/>
          <w:smallCaps/>
        </w:rPr>
        <w:t>hypersensitivity</w:t>
      </w:r>
      <w:r>
        <w:t xml:space="preserve"> - galima hipertenzinė krizė (e.g. pavartojus cold preparations containing phenylpropanolamine, sergantiems feochromocitoma)</w:t>
      </w:r>
    </w:p>
    <w:p w:rsidR="00BD4096" w:rsidRDefault="00BD4096">
      <w:pPr>
        <w:numPr>
          <w:ilvl w:val="0"/>
          <w:numId w:val="73"/>
        </w:numPr>
        <w:tabs>
          <w:tab w:val="left" w:pos="2010"/>
        </w:tabs>
      </w:pPr>
      <w:r>
        <w:t>contraindicated if taking MAO inhibitors.</w:t>
      </w:r>
    </w:p>
    <w:p w:rsidR="00BD4096" w:rsidRDefault="00BD4096">
      <w:pPr>
        <w:tabs>
          <w:tab w:val="left" w:pos="2010"/>
        </w:tabs>
        <w:ind w:left="45"/>
      </w:pPr>
    </w:p>
    <w:p w:rsidR="00BD4096" w:rsidRDefault="00BD4096">
      <w:pPr>
        <w:tabs>
          <w:tab w:val="left" w:pos="2010"/>
        </w:tabs>
      </w:pPr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Fenoldopam </w:t>
      </w:r>
      <w:r w:rsidRPr="00FE4F39">
        <w:rPr>
          <w:b/>
          <w:bC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mesylate</w:t>
      </w:r>
      <w:r>
        <w:t xml:space="preserve"> - pure </w:t>
      </w:r>
      <w:r>
        <w:rPr>
          <w:b/>
          <w:i/>
        </w:rPr>
        <w:t>dopaminergic agonist</w:t>
      </w:r>
      <w:r>
        <w:t>.</w:t>
      </w:r>
    </w:p>
    <w:p w:rsidR="00BD4096" w:rsidRDefault="00BD4096">
      <w:pPr>
        <w:numPr>
          <w:ilvl w:val="0"/>
          <w:numId w:val="15"/>
        </w:numPr>
        <w:tabs>
          <w:tab w:val="left" w:pos="2010"/>
        </w:tabs>
      </w:pPr>
      <w:r>
        <w:t xml:space="preserve">naudojamas prie </w:t>
      </w:r>
      <w:r>
        <w:rPr>
          <w:b/>
        </w:rPr>
        <w:t>hypertensive emergencies</w:t>
      </w:r>
      <w:r>
        <w:t xml:space="preserve"> - efektyvumas kaip nitroprusido, bet mažiau pašalinių efektų.</w:t>
      </w:r>
    </w:p>
    <w:p w:rsidR="00BD4096" w:rsidRDefault="00BD4096">
      <w:pPr>
        <w:numPr>
          <w:ilvl w:val="0"/>
          <w:numId w:val="15"/>
        </w:numPr>
        <w:tabs>
          <w:tab w:val="left" w:pos="2010"/>
        </w:tabs>
      </w:pPr>
      <w:r>
        <w:t>FDA neaprobuotas.</w:t>
      </w:r>
    </w:p>
    <w:p w:rsidR="00BD4096" w:rsidRDefault="00BD4096"/>
    <w:p w:rsidR="00BD4096" w:rsidRDefault="00BD4096">
      <w:r w:rsidRPr="00FE4F39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bretylium</w:t>
      </w:r>
      <w:r>
        <w:t xml:space="preserve"> - </w:t>
      </w:r>
      <w:r>
        <w:rPr>
          <w:b/>
          <w:i/>
        </w:rPr>
        <w:t>blokuoja norepinephrine sekreciją &amp; reuptake</w:t>
      </w:r>
    </w:p>
    <w:p w:rsidR="00BD4096" w:rsidRDefault="00BD4096" w:rsidP="00862E14">
      <w:pPr>
        <w:numPr>
          <w:ilvl w:val="0"/>
          <w:numId w:val="73"/>
        </w:numPr>
        <w:tabs>
          <w:tab w:val="left" w:pos="2010"/>
        </w:tabs>
      </w:pPr>
      <w:r>
        <w:t xml:space="preserve">used as class II-III antiarrhythmic for </w:t>
      </w:r>
      <w:r>
        <w:rPr>
          <w:b/>
          <w:iCs/>
        </w:rPr>
        <w:t>potentially lethal</w:t>
      </w:r>
      <w:r>
        <w:rPr>
          <w:iCs/>
        </w:rPr>
        <w:t xml:space="preserve"> </w:t>
      </w:r>
      <w:r>
        <w:rPr>
          <w:b/>
          <w:iCs/>
        </w:rPr>
        <w:t xml:space="preserve">refractory </w:t>
      </w:r>
      <w:r>
        <w:rPr>
          <w:b/>
          <w:iCs/>
          <w:smallCaps/>
        </w:rPr>
        <w:t>ventricular tachyarrhythmias</w:t>
      </w:r>
      <w:r>
        <w:rPr>
          <w:iCs/>
        </w:rPr>
        <w:t xml:space="preserve"> </w:t>
      </w:r>
      <w:r>
        <w:rPr>
          <w:color w:val="808080"/>
        </w:rPr>
        <w:t>(see 1361 p.)</w:t>
      </w:r>
    </w:p>
    <w:p w:rsidR="00BD4096" w:rsidRDefault="00BD4096"/>
    <w:p w:rsidR="00DC64BA" w:rsidRDefault="00DC64BA"/>
    <w:p w:rsidR="00AE7F32" w:rsidRDefault="00AE7F32"/>
    <w:p w:rsidR="00AE7F32" w:rsidRDefault="00AE7F32"/>
    <w:p w:rsidR="00FE4F39" w:rsidRPr="00273F8C" w:rsidRDefault="00FE4F39" w:rsidP="00FE4F39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Autonomic PNS</w:t>
      </w:r>
      <w:r w:rsidRPr="00273F8C">
        <w:rPr>
          <w:szCs w:val="24"/>
        </w:rPr>
        <w:t xml:space="preserve">” → </w:t>
      </w:r>
      <w:r w:rsidR="0091614B">
        <w:rPr>
          <w:szCs w:val="24"/>
        </w:rPr>
        <w:t xml:space="preserve">follow this </w:t>
      </w:r>
      <w:hyperlink r:id="rId10" w:tgtFrame="_blank" w:history="1">
        <w:r w:rsidR="0091614B">
          <w:rPr>
            <w:rStyle w:val="Hyperlink"/>
            <w:smallCaps/>
            <w:szCs w:val="24"/>
          </w:rPr>
          <w:t>link</w:t>
        </w:r>
        <w:r w:rsidR="0091614B">
          <w:rPr>
            <w:rStyle w:val="Hyperlink"/>
            <w:szCs w:val="24"/>
          </w:rPr>
          <w:t xml:space="preserve"> &gt;&gt;</w:t>
        </w:r>
      </w:hyperlink>
    </w:p>
    <w:p w:rsidR="00FE4F39" w:rsidRDefault="00FE4F39" w:rsidP="00FE4F39">
      <w:pPr>
        <w:rPr>
          <w:sz w:val="20"/>
        </w:rPr>
      </w:pPr>
      <w:r>
        <w:rPr>
          <w:sz w:val="20"/>
        </w:rPr>
        <w:t>Lippincott’s Pharmacology Review,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ed., 2000</w:t>
      </w:r>
    </w:p>
    <w:p w:rsidR="00FE4F39" w:rsidRDefault="00FE4F39" w:rsidP="00FE4F39">
      <w:pPr>
        <w:rPr>
          <w:sz w:val="20"/>
        </w:rPr>
      </w:pPr>
      <w:r>
        <w:rPr>
          <w:sz w:val="20"/>
        </w:rPr>
        <w:t>NMS Pharmacology 1994, Emergency Medicine 1997,</w:t>
      </w:r>
    </w:p>
    <w:p w:rsidR="00FE4F39" w:rsidRDefault="00FE4F39" w:rsidP="00FE4F39">
      <w:pPr>
        <w:rPr>
          <w:sz w:val="20"/>
        </w:rPr>
      </w:pPr>
      <w:r>
        <w:rPr>
          <w:sz w:val="20"/>
        </w:rPr>
        <w:t>“Stedman’s Medical Dictionary”, 27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2000</w:t>
      </w:r>
    </w:p>
    <w:p w:rsidR="00FE4F39" w:rsidRDefault="00FE4F39" w:rsidP="00FE4F39">
      <w:r>
        <w:rPr>
          <w:sz w:val="20"/>
        </w:rPr>
        <w:t>“The Merck Manual”, 17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1999</w:t>
      </w:r>
    </w:p>
    <w:p w:rsidR="00FE4F39" w:rsidRDefault="00FE4F39" w:rsidP="00FE4F39">
      <w:pPr>
        <w:rPr>
          <w:sz w:val="20"/>
        </w:rPr>
      </w:pPr>
    </w:p>
    <w:p w:rsidR="00FE4F39" w:rsidRDefault="00FE4F39" w:rsidP="00FE4F39">
      <w:pPr>
        <w:pBdr>
          <w:bottom w:val="single" w:sz="4" w:space="1" w:color="auto"/>
        </w:pBdr>
        <w:ind w:right="57"/>
        <w:rPr>
          <w:sz w:val="20"/>
        </w:rPr>
      </w:pPr>
    </w:p>
    <w:p w:rsidR="00FE4F39" w:rsidRPr="00B806B3" w:rsidRDefault="00FE4F39" w:rsidP="00FE4F39">
      <w:pPr>
        <w:pBdr>
          <w:bottom w:val="single" w:sz="4" w:space="1" w:color="auto"/>
        </w:pBdr>
        <w:ind w:right="57"/>
        <w:rPr>
          <w:sz w:val="20"/>
        </w:rPr>
      </w:pPr>
    </w:p>
    <w:p w:rsidR="00FE4F39" w:rsidRDefault="00104124" w:rsidP="00FE4F39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1" w:tgtFrame="_blank" w:history="1">
        <w:r w:rsidR="00FE4F39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FE4F39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FE4F39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FE4F39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BD4096" w:rsidRPr="00FE4F39" w:rsidRDefault="00104124" w:rsidP="00FE4F39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2" w:tgtFrame="_blank" w:history="1">
        <w:r w:rsidR="00FE4F39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BD4096" w:rsidRPr="00FE4F39" w:rsidSect="00810D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B6" w:rsidRDefault="008B3AB6">
      <w:r>
        <w:separator/>
      </w:r>
    </w:p>
  </w:endnote>
  <w:endnote w:type="continuationSeparator" w:id="0">
    <w:p w:rsidR="008B3AB6" w:rsidRDefault="008B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4B" w:rsidRDefault="00916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4B" w:rsidRDefault="009161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4B" w:rsidRDefault="00916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B6" w:rsidRDefault="008B3AB6">
      <w:r>
        <w:separator/>
      </w:r>
    </w:p>
  </w:footnote>
  <w:footnote w:type="continuationSeparator" w:id="0">
    <w:p w:rsidR="008B3AB6" w:rsidRDefault="008B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4B" w:rsidRDefault="00916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DB" w:rsidRPr="00927876" w:rsidRDefault="001C3FDB" w:rsidP="00927876">
    <w:pPr>
      <w:pStyle w:val="Header"/>
      <w:pBdr>
        <w:bottom w:val="single" w:sz="4" w:space="1" w:color="999999"/>
      </w:pBdr>
      <w:tabs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F6C80E" wp14:editId="71659082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2" name="Picture 2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Autonomic NS Pharmacology</w:t>
    </w:r>
    <w:r>
      <w:rPr>
        <w:b/>
        <w:bCs/>
        <w:iCs/>
        <w:smallCaps/>
      </w:rPr>
      <w:tab/>
    </w:r>
    <w:r>
      <w:t>A35 (</w:t>
    </w:r>
    <w:r>
      <w:fldChar w:fldCharType="begin"/>
    </w:r>
    <w:r>
      <w:instrText xml:space="preserve"> PAGE </w:instrText>
    </w:r>
    <w:r>
      <w:fldChar w:fldCharType="separate"/>
    </w:r>
    <w:r w:rsidR="00104124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4B" w:rsidRDefault="00916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A89"/>
    <w:multiLevelType w:val="singleLevel"/>
    <w:tmpl w:val="BE6E0AEE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02954FB3"/>
    <w:multiLevelType w:val="singleLevel"/>
    <w:tmpl w:val="BE6E0AEE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</w:abstractNum>
  <w:abstractNum w:abstractNumId="2" w15:restartNumberingAfterBreak="0">
    <w:nsid w:val="04A60ED2"/>
    <w:multiLevelType w:val="hybridMultilevel"/>
    <w:tmpl w:val="683A0464"/>
    <w:lvl w:ilvl="0" w:tplc="D702E724">
      <w:start w:val="1"/>
      <w:numFmt w:val="decimal"/>
      <w:lvlText w:val="%1) "/>
      <w:lvlJc w:val="left"/>
      <w:pPr>
        <w:tabs>
          <w:tab w:val="num" w:pos="1760"/>
        </w:tabs>
        <w:ind w:left="17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3"/>
        </w:tabs>
        <w:ind w:left="22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3"/>
        </w:tabs>
        <w:ind w:left="29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3"/>
        </w:tabs>
        <w:ind w:left="37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3"/>
        </w:tabs>
        <w:ind w:left="44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3"/>
        </w:tabs>
        <w:ind w:left="51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3"/>
        </w:tabs>
        <w:ind w:left="58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3"/>
        </w:tabs>
        <w:ind w:left="65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3"/>
        </w:tabs>
        <w:ind w:left="7313" w:hanging="180"/>
      </w:pPr>
    </w:lvl>
  </w:abstractNum>
  <w:abstractNum w:abstractNumId="3" w15:restartNumberingAfterBreak="0">
    <w:nsid w:val="0644177F"/>
    <w:multiLevelType w:val="singleLevel"/>
    <w:tmpl w:val="6CA0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85A27EF"/>
    <w:multiLevelType w:val="hybridMultilevel"/>
    <w:tmpl w:val="59741A7E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E0B64"/>
    <w:multiLevelType w:val="hybridMultilevel"/>
    <w:tmpl w:val="5B1EECBA"/>
    <w:lvl w:ilvl="0" w:tplc="C6DA2712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0C497B4D"/>
    <w:multiLevelType w:val="hybridMultilevel"/>
    <w:tmpl w:val="FEDCF32E"/>
    <w:lvl w:ilvl="0" w:tplc="DD8AAECE">
      <w:start w:val="1"/>
      <w:numFmt w:val="bullet"/>
      <w:lvlText w:val=""/>
      <w:lvlJc w:val="left"/>
      <w:pPr>
        <w:tabs>
          <w:tab w:val="num" w:pos="405"/>
        </w:tabs>
        <w:ind w:left="385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DB207D5"/>
    <w:multiLevelType w:val="hybridMultilevel"/>
    <w:tmpl w:val="5AE0E036"/>
    <w:lvl w:ilvl="0" w:tplc="DD8AAECE">
      <w:start w:val="1"/>
      <w:numFmt w:val="bullet"/>
      <w:lvlText w:val=""/>
      <w:lvlJc w:val="left"/>
      <w:pPr>
        <w:tabs>
          <w:tab w:val="num" w:pos="405"/>
        </w:tabs>
        <w:ind w:left="385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E6B5B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7C4D29"/>
    <w:multiLevelType w:val="singleLevel"/>
    <w:tmpl w:val="BE6E0AEE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11AB0E26"/>
    <w:multiLevelType w:val="hybridMultilevel"/>
    <w:tmpl w:val="0FF45200"/>
    <w:lvl w:ilvl="0" w:tplc="040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11" w15:restartNumberingAfterBreak="0">
    <w:nsid w:val="1208607C"/>
    <w:multiLevelType w:val="hybridMultilevel"/>
    <w:tmpl w:val="950EC75A"/>
    <w:lvl w:ilvl="0" w:tplc="DD8AAECE">
      <w:start w:val="1"/>
      <w:numFmt w:val="bullet"/>
      <w:lvlText w:val=""/>
      <w:lvlJc w:val="left"/>
      <w:pPr>
        <w:tabs>
          <w:tab w:val="num" w:pos="405"/>
        </w:tabs>
        <w:ind w:left="385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2684B4B"/>
    <w:multiLevelType w:val="hybridMultilevel"/>
    <w:tmpl w:val="776E4D58"/>
    <w:lvl w:ilvl="0" w:tplc="6CA0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19440F"/>
    <w:multiLevelType w:val="hybridMultilevel"/>
    <w:tmpl w:val="6CD45DBE"/>
    <w:lvl w:ilvl="0" w:tplc="C6DA2712">
      <w:start w:val="1"/>
      <w:numFmt w:val="bullet"/>
      <w:lvlText w:val="–"/>
      <w:lvlJc w:val="left"/>
      <w:pPr>
        <w:tabs>
          <w:tab w:val="num" w:pos="2007"/>
        </w:tabs>
        <w:ind w:left="198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75E1940"/>
    <w:multiLevelType w:val="hybridMultilevel"/>
    <w:tmpl w:val="88E2DD58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D8AAECE">
      <w:start w:val="1"/>
      <w:numFmt w:val="bullet"/>
      <w:lvlText w:val=""/>
      <w:lvlJc w:val="left"/>
      <w:pPr>
        <w:tabs>
          <w:tab w:val="num" w:pos="306"/>
        </w:tabs>
        <w:ind w:left="286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5" w15:restartNumberingAfterBreak="0">
    <w:nsid w:val="17F37339"/>
    <w:multiLevelType w:val="singleLevel"/>
    <w:tmpl w:val="BE6E0AEE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</w:abstractNum>
  <w:abstractNum w:abstractNumId="16" w15:restartNumberingAfterBreak="0">
    <w:nsid w:val="18F7626C"/>
    <w:multiLevelType w:val="singleLevel"/>
    <w:tmpl w:val="BE6E0AEE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</w:abstractNum>
  <w:abstractNum w:abstractNumId="17" w15:restartNumberingAfterBreak="0">
    <w:nsid w:val="19591194"/>
    <w:multiLevelType w:val="hybridMultilevel"/>
    <w:tmpl w:val="080ABC20"/>
    <w:lvl w:ilvl="0" w:tplc="450E9948">
      <w:start w:val="1"/>
      <w:numFmt w:val="bullet"/>
      <w:lvlText w:val=""/>
      <w:lvlJc w:val="left"/>
      <w:pPr>
        <w:tabs>
          <w:tab w:val="num" w:pos="405"/>
        </w:tabs>
        <w:ind w:left="385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1CDD7FF7"/>
    <w:multiLevelType w:val="singleLevel"/>
    <w:tmpl w:val="BE6E0AEE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</w:abstractNum>
  <w:abstractNum w:abstractNumId="19" w15:restartNumberingAfterBreak="0">
    <w:nsid w:val="1D3F396F"/>
    <w:multiLevelType w:val="singleLevel"/>
    <w:tmpl w:val="BE6E0AEE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</w:abstractNum>
  <w:abstractNum w:abstractNumId="20" w15:restartNumberingAfterBreak="0">
    <w:nsid w:val="1F152977"/>
    <w:multiLevelType w:val="hybridMultilevel"/>
    <w:tmpl w:val="E8E2B50C"/>
    <w:lvl w:ilvl="0" w:tplc="DD8AAECE">
      <w:start w:val="1"/>
      <w:numFmt w:val="bullet"/>
      <w:lvlText w:val=""/>
      <w:lvlJc w:val="left"/>
      <w:pPr>
        <w:tabs>
          <w:tab w:val="num" w:pos="405"/>
        </w:tabs>
        <w:ind w:left="385" w:hanging="340"/>
      </w:pPr>
      <w:rPr>
        <w:rFonts w:ascii="Symbol" w:hAnsi="Symbol" w:hint="default"/>
        <w:sz w:val="24"/>
      </w:rPr>
    </w:lvl>
    <w:lvl w:ilvl="1" w:tplc="D702E724">
      <w:start w:val="1"/>
      <w:numFmt w:val="decimal"/>
      <w:lvlText w:val="%2) "/>
      <w:lvlJc w:val="left"/>
      <w:pPr>
        <w:tabs>
          <w:tab w:val="num" w:pos="1485"/>
        </w:tabs>
        <w:ind w:left="1465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0895C55"/>
    <w:multiLevelType w:val="hybridMultilevel"/>
    <w:tmpl w:val="DF40170C"/>
    <w:lvl w:ilvl="0" w:tplc="77EE70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954777"/>
    <w:multiLevelType w:val="hybridMultilevel"/>
    <w:tmpl w:val="CE4CB74A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702E724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DD8AAECE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364EB6"/>
    <w:multiLevelType w:val="singleLevel"/>
    <w:tmpl w:val="BE6E0AEE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</w:abstractNum>
  <w:abstractNum w:abstractNumId="24" w15:restartNumberingAfterBreak="0">
    <w:nsid w:val="253807DE"/>
    <w:multiLevelType w:val="hybridMultilevel"/>
    <w:tmpl w:val="25CC4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ED35D9"/>
    <w:multiLevelType w:val="hybridMultilevel"/>
    <w:tmpl w:val="049656C0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57A60B12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96263"/>
    <w:multiLevelType w:val="hybridMultilevel"/>
    <w:tmpl w:val="55308FEE"/>
    <w:lvl w:ilvl="0" w:tplc="D702E724">
      <w:start w:val="1"/>
      <w:numFmt w:val="decimal"/>
      <w:lvlText w:val="%1) "/>
      <w:lvlJc w:val="left"/>
      <w:pPr>
        <w:tabs>
          <w:tab w:val="num" w:pos="1040"/>
        </w:tabs>
        <w:ind w:left="10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6DA2712">
      <w:start w:val="1"/>
      <w:numFmt w:val="bullet"/>
      <w:lvlText w:val="–"/>
      <w:lvlJc w:val="left"/>
      <w:pPr>
        <w:tabs>
          <w:tab w:val="num" w:pos="1553"/>
        </w:tabs>
        <w:ind w:left="1533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7" w15:restartNumberingAfterBreak="0">
    <w:nsid w:val="28A86F8D"/>
    <w:multiLevelType w:val="hybridMultilevel"/>
    <w:tmpl w:val="862A6244"/>
    <w:lvl w:ilvl="0" w:tplc="DD8AAEC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8B31999"/>
    <w:multiLevelType w:val="hybridMultilevel"/>
    <w:tmpl w:val="88E2DD58"/>
    <w:lvl w:ilvl="0" w:tplc="57A60B12">
      <w:start w:val="1"/>
      <w:numFmt w:val="decimal"/>
      <w:lvlText w:val="%1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DD8AAEC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A9750A"/>
    <w:multiLevelType w:val="hybridMultilevel"/>
    <w:tmpl w:val="92D8D7BE"/>
    <w:lvl w:ilvl="0" w:tplc="DD8AAECE">
      <w:start w:val="1"/>
      <w:numFmt w:val="bullet"/>
      <w:lvlText w:val=""/>
      <w:lvlJc w:val="left"/>
      <w:pPr>
        <w:tabs>
          <w:tab w:val="num" w:pos="405"/>
        </w:tabs>
        <w:ind w:left="385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2A234289"/>
    <w:multiLevelType w:val="hybridMultilevel"/>
    <w:tmpl w:val="A70C058A"/>
    <w:lvl w:ilvl="0" w:tplc="57A60B12">
      <w:start w:val="1"/>
      <w:numFmt w:val="decimal"/>
      <w:lvlText w:val="%1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6DA271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A2712">
      <w:start w:val="1"/>
      <w:numFmt w:val="bullet"/>
      <w:lvlText w:val="–"/>
      <w:lvlJc w:val="left"/>
      <w:pPr>
        <w:tabs>
          <w:tab w:val="num" w:pos="2880"/>
        </w:tabs>
        <w:ind w:left="2860" w:hanging="34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7A5670"/>
    <w:multiLevelType w:val="singleLevel"/>
    <w:tmpl w:val="8AC4E9B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2" w15:restartNumberingAfterBreak="0">
    <w:nsid w:val="2AF40177"/>
    <w:multiLevelType w:val="hybridMultilevel"/>
    <w:tmpl w:val="B2608CEA"/>
    <w:lvl w:ilvl="0" w:tplc="71867CD0">
      <w:start w:val="1"/>
      <w:numFmt w:val="lowerLetter"/>
      <w:lvlText w:val="%1)"/>
      <w:lvlJc w:val="left"/>
      <w:pPr>
        <w:tabs>
          <w:tab w:val="num" w:pos="1778"/>
        </w:tabs>
        <w:ind w:left="1758" w:hanging="340"/>
      </w:pPr>
      <w:rPr>
        <w:rFonts w:hint="default"/>
      </w:rPr>
    </w:lvl>
    <w:lvl w:ilvl="1" w:tplc="DD8AAEC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DC7B8F"/>
    <w:multiLevelType w:val="hybridMultilevel"/>
    <w:tmpl w:val="E0640E30"/>
    <w:lvl w:ilvl="0" w:tplc="57A60B12">
      <w:start w:val="1"/>
      <w:numFmt w:val="decimal"/>
      <w:lvlText w:val="%1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EFC454E"/>
    <w:multiLevelType w:val="hybridMultilevel"/>
    <w:tmpl w:val="2D44D288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197D7D"/>
    <w:multiLevelType w:val="hybridMultilevel"/>
    <w:tmpl w:val="FDD8EE8C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702E724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18A84FDA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5955DA"/>
    <w:multiLevelType w:val="hybridMultilevel"/>
    <w:tmpl w:val="940281D4"/>
    <w:lvl w:ilvl="0" w:tplc="D702E724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6DA271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A11231"/>
    <w:multiLevelType w:val="hybridMultilevel"/>
    <w:tmpl w:val="994090F4"/>
    <w:lvl w:ilvl="0" w:tplc="370E7B9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792C6BC">
      <w:start w:val="1"/>
      <w:numFmt w:val="decimal"/>
      <w:lvlText w:val="(%2)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3710308D"/>
    <w:multiLevelType w:val="hybridMultilevel"/>
    <w:tmpl w:val="833058F8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6DA271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DD8AAECE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361CE2"/>
    <w:multiLevelType w:val="hybridMultilevel"/>
    <w:tmpl w:val="A4C81058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D04FE6"/>
    <w:multiLevelType w:val="hybridMultilevel"/>
    <w:tmpl w:val="0326447A"/>
    <w:lvl w:ilvl="0" w:tplc="D702E724">
      <w:start w:val="1"/>
      <w:numFmt w:val="decimal"/>
      <w:lvlText w:val="%1) "/>
      <w:lvlJc w:val="left"/>
      <w:pPr>
        <w:tabs>
          <w:tab w:val="num" w:pos="1040"/>
        </w:tabs>
        <w:ind w:left="10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6DA2712">
      <w:start w:val="1"/>
      <w:numFmt w:val="bullet"/>
      <w:lvlText w:val="–"/>
      <w:lvlJc w:val="left"/>
      <w:pPr>
        <w:tabs>
          <w:tab w:val="num" w:pos="1553"/>
        </w:tabs>
        <w:ind w:left="1533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1" w15:restartNumberingAfterBreak="0">
    <w:nsid w:val="39B33E07"/>
    <w:multiLevelType w:val="hybridMultilevel"/>
    <w:tmpl w:val="92042EEA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E11A23"/>
    <w:multiLevelType w:val="singleLevel"/>
    <w:tmpl w:val="E1F0719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3C5B1EB8"/>
    <w:multiLevelType w:val="hybridMultilevel"/>
    <w:tmpl w:val="B2608CEA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D8AAECE">
      <w:start w:val="1"/>
      <w:numFmt w:val="bullet"/>
      <w:lvlText w:val=""/>
      <w:lvlJc w:val="left"/>
      <w:pPr>
        <w:tabs>
          <w:tab w:val="num" w:pos="22"/>
        </w:tabs>
        <w:ind w:left="2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44" w15:restartNumberingAfterBreak="0">
    <w:nsid w:val="3E2B3559"/>
    <w:multiLevelType w:val="hybridMultilevel"/>
    <w:tmpl w:val="9C420F46"/>
    <w:lvl w:ilvl="0" w:tplc="D702E724">
      <w:start w:val="1"/>
      <w:numFmt w:val="decimal"/>
      <w:lvlText w:val="%1) "/>
      <w:lvlJc w:val="left"/>
      <w:pPr>
        <w:tabs>
          <w:tab w:val="num" w:pos="405"/>
        </w:tabs>
        <w:ind w:left="385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6DA2712">
      <w:start w:val="1"/>
      <w:numFmt w:val="bullet"/>
      <w:lvlText w:val="–"/>
      <w:lvlJc w:val="left"/>
      <w:pPr>
        <w:tabs>
          <w:tab w:val="num" w:pos="918"/>
        </w:tabs>
        <w:ind w:left="898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45" w15:restartNumberingAfterBreak="0">
    <w:nsid w:val="41256DC8"/>
    <w:multiLevelType w:val="hybridMultilevel"/>
    <w:tmpl w:val="BF3CD5F4"/>
    <w:lvl w:ilvl="0" w:tplc="57A60B12">
      <w:start w:val="1"/>
      <w:numFmt w:val="decimal"/>
      <w:lvlText w:val="%1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DD8AAEC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18A0946"/>
    <w:multiLevelType w:val="hybridMultilevel"/>
    <w:tmpl w:val="D1CE73B4"/>
    <w:lvl w:ilvl="0" w:tplc="D702E724">
      <w:start w:val="1"/>
      <w:numFmt w:val="decimal"/>
      <w:lvlText w:val="%1) "/>
      <w:lvlJc w:val="left"/>
      <w:pPr>
        <w:tabs>
          <w:tab w:val="num" w:pos="972"/>
        </w:tabs>
        <w:ind w:left="952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7" w15:restartNumberingAfterBreak="0">
    <w:nsid w:val="46D5124F"/>
    <w:multiLevelType w:val="hybridMultilevel"/>
    <w:tmpl w:val="422AC4AC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47961871"/>
    <w:multiLevelType w:val="hybridMultilevel"/>
    <w:tmpl w:val="0A407C1A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702E724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040B95"/>
    <w:multiLevelType w:val="hybridMultilevel"/>
    <w:tmpl w:val="ED76695C"/>
    <w:lvl w:ilvl="0" w:tplc="C6DA271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0" w15:restartNumberingAfterBreak="0">
    <w:nsid w:val="4C423F5B"/>
    <w:multiLevelType w:val="singleLevel"/>
    <w:tmpl w:val="BE6E0AEE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</w:abstractNum>
  <w:abstractNum w:abstractNumId="51" w15:restartNumberingAfterBreak="0">
    <w:nsid w:val="4D282A11"/>
    <w:multiLevelType w:val="hybridMultilevel"/>
    <w:tmpl w:val="F42273A4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6DA271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DD8AAECE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A85244"/>
    <w:multiLevelType w:val="hybridMultilevel"/>
    <w:tmpl w:val="61DCBD02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3C7941"/>
    <w:multiLevelType w:val="hybridMultilevel"/>
    <w:tmpl w:val="BF3CD5F4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D8AAECE">
      <w:start w:val="1"/>
      <w:numFmt w:val="bullet"/>
      <w:lvlText w:val=""/>
      <w:lvlJc w:val="left"/>
      <w:pPr>
        <w:tabs>
          <w:tab w:val="num" w:pos="306"/>
        </w:tabs>
        <w:ind w:left="286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54" w15:restartNumberingAfterBreak="0">
    <w:nsid w:val="52263238"/>
    <w:multiLevelType w:val="singleLevel"/>
    <w:tmpl w:val="BE6E0AEE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</w:abstractNum>
  <w:abstractNum w:abstractNumId="55" w15:restartNumberingAfterBreak="0">
    <w:nsid w:val="524A1B50"/>
    <w:multiLevelType w:val="hybridMultilevel"/>
    <w:tmpl w:val="AE860016"/>
    <w:lvl w:ilvl="0" w:tplc="57A60B12">
      <w:start w:val="1"/>
      <w:numFmt w:val="decimal"/>
      <w:lvlText w:val="%1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DD8AAEC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9D3C9F5E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34C539A"/>
    <w:multiLevelType w:val="hybridMultilevel"/>
    <w:tmpl w:val="F42273A4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57A60B12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DD8AAECE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B97818"/>
    <w:multiLevelType w:val="hybridMultilevel"/>
    <w:tmpl w:val="EB9A248E"/>
    <w:lvl w:ilvl="0" w:tplc="C6DA2712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D645FA"/>
    <w:multiLevelType w:val="hybridMultilevel"/>
    <w:tmpl w:val="13E473EC"/>
    <w:lvl w:ilvl="0" w:tplc="DD8AAECE">
      <w:start w:val="1"/>
      <w:numFmt w:val="bullet"/>
      <w:lvlText w:val=""/>
      <w:lvlJc w:val="left"/>
      <w:pPr>
        <w:tabs>
          <w:tab w:val="num" w:pos="405"/>
        </w:tabs>
        <w:ind w:left="385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9" w15:restartNumberingAfterBreak="0">
    <w:nsid w:val="562C1976"/>
    <w:multiLevelType w:val="hybridMultilevel"/>
    <w:tmpl w:val="C434B40C"/>
    <w:lvl w:ilvl="0" w:tplc="DD8AAECE">
      <w:start w:val="1"/>
      <w:numFmt w:val="bullet"/>
      <w:lvlText w:val=""/>
      <w:lvlJc w:val="left"/>
      <w:pPr>
        <w:tabs>
          <w:tab w:val="num" w:pos="405"/>
        </w:tabs>
        <w:ind w:left="385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0" w15:restartNumberingAfterBreak="0">
    <w:nsid w:val="575F1521"/>
    <w:multiLevelType w:val="singleLevel"/>
    <w:tmpl w:val="BE6E0AEE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</w:abstractNum>
  <w:abstractNum w:abstractNumId="61" w15:restartNumberingAfterBreak="0">
    <w:nsid w:val="5D2D61BA"/>
    <w:multiLevelType w:val="hybridMultilevel"/>
    <w:tmpl w:val="CEF65C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60FF5886"/>
    <w:multiLevelType w:val="multilevel"/>
    <w:tmpl w:val="5044C17C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 w15:restartNumberingAfterBreak="0">
    <w:nsid w:val="62953E7A"/>
    <w:multiLevelType w:val="hybridMultilevel"/>
    <w:tmpl w:val="17BC0D9C"/>
    <w:lvl w:ilvl="0" w:tplc="C6DA2712">
      <w:start w:val="1"/>
      <w:numFmt w:val="bullet"/>
      <w:lvlText w:val="–"/>
      <w:lvlJc w:val="left"/>
      <w:pPr>
        <w:tabs>
          <w:tab w:val="num" w:pos="1593"/>
        </w:tabs>
        <w:ind w:left="1573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64" w15:restartNumberingAfterBreak="0">
    <w:nsid w:val="644F6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6B5F7692"/>
    <w:multiLevelType w:val="hybridMultilevel"/>
    <w:tmpl w:val="03FAD01A"/>
    <w:lvl w:ilvl="0" w:tplc="D702E724">
      <w:start w:val="1"/>
      <w:numFmt w:val="decimal"/>
      <w:lvlText w:val="%1) "/>
      <w:lvlJc w:val="left"/>
      <w:pPr>
        <w:tabs>
          <w:tab w:val="num" w:pos="972"/>
        </w:tabs>
        <w:ind w:left="952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6" w15:restartNumberingAfterBreak="0">
    <w:nsid w:val="6B737B25"/>
    <w:multiLevelType w:val="hybridMultilevel"/>
    <w:tmpl w:val="32123BDE"/>
    <w:lvl w:ilvl="0" w:tplc="D702E724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D192A31"/>
    <w:multiLevelType w:val="hybridMultilevel"/>
    <w:tmpl w:val="8E8AE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A20824"/>
    <w:multiLevelType w:val="hybridMultilevel"/>
    <w:tmpl w:val="0F9E92C4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702E724">
      <w:start w:val="1"/>
      <w:numFmt w:val="decimal"/>
      <w:lvlText w:val="%2) "/>
      <w:lvlJc w:val="left"/>
      <w:pPr>
        <w:tabs>
          <w:tab w:val="num" w:pos="873"/>
        </w:tabs>
        <w:ind w:left="853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C6DA2712">
      <w:start w:val="1"/>
      <w:numFmt w:val="bullet"/>
      <w:lvlText w:val="–"/>
      <w:lvlJc w:val="left"/>
      <w:pPr>
        <w:tabs>
          <w:tab w:val="num" w:pos="1593"/>
        </w:tabs>
        <w:ind w:left="1573" w:hanging="340"/>
      </w:pPr>
      <w:rPr>
        <w:rFonts w:ascii="Times New Roman" w:hAnsi="Times New Roman" w:cs="Times New Roman" w:hint="default"/>
      </w:rPr>
    </w:lvl>
    <w:lvl w:ilvl="3" w:tplc="B712B65A">
      <w:start w:val="1"/>
      <w:numFmt w:val="decimal"/>
      <w:lvlText w:val="%4)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4" w:tplc="D304FA2E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sz w:val="24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9" w15:restartNumberingAfterBreak="0">
    <w:nsid w:val="704136AF"/>
    <w:multiLevelType w:val="hybridMultilevel"/>
    <w:tmpl w:val="51046B90"/>
    <w:lvl w:ilvl="0" w:tplc="D702E724">
      <w:start w:val="1"/>
      <w:numFmt w:val="decimal"/>
      <w:lvlText w:val="%1) "/>
      <w:lvlJc w:val="left"/>
      <w:pPr>
        <w:tabs>
          <w:tab w:val="num" w:pos="972"/>
        </w:tabs>
        <w:ind w:left="952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0" w15:restartNumberingAfterBreak="0">
    <w:nsid w:val="720C76D4"/>
    <w:multiLevelType w:val="singleLevel"/>
    <w:tmpl w:val="BE6E0AEE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</w:abstractNum>
  <w:abstractNum w:abstractNumId="71" w15:restartNumberingAfterBreak="0">
    <w:nsid w:val="72296BEE"/>
    <w:multiLevelType w:val="hybridMultilevel"/>
    <w:tmpl w:val="495E2ED4"/>
    <w:lvl w:ilvl="0" w:tplc="C6DA2712">
      <w:start w:val="1"/>
      <w:numFmt w:val="bullet"/>
      <w:lvlText w:val="–"/>
      <w:lvlJc w:val="left"/>
      <w:pPr>
        <w:tabs>
          <w:tab w:val="num" w:pos="2370"/>
        </w:tabs>
        <w:ind w:left="2350" w:hanging="34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3"/>
        </w:tabs>
        <w:ind w:left="6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3"/>
        </w:tabs>
        <w:ind w:left="72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3"/>
        </w:tabs>
        <w:ind w:left="7923" w:hanging="360"/>
      </w:pPr>
      <w:rPr>
        <w:rFonts w:ascii="Wingdings" w:hAnsi="Wingdings" w:hint="default"/>
      </w:rPr>
    </w:lvl>
  </w:abstractNum>
  <w:abstractNum w:abstractNumId="72" w15:restartNumberingAfterBreak="0">
    <w:nsid w:val="732400CE"/>
    <w:multiLevelType w:val="hybridMultilevel"/>
    <w:tmpl w:val="09D0C704"/>
    <w:lvl w:ilvl="0" w:tplc="57A60B12">
      <w:start w:val="1"/>
      <w:numFmt w:val="decimal"/>
      <w:lvlText w:val="%1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B821B2"/>
    <w:multiLevelType w:val="hybridMultilevel"/>
    <w:tmpl w:val="9F8C4E1E"/>
    <w:lvl w:ilvl="0" w:tplc="33D0126A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73CB0490"/>
    <w:multiLevelType w:val="hybridMultilevel"/>
    <w:tmpl w:val="86B8A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35739C"/>
    <w:multiLevelType w:val="hybridMultilevel"/>
    <w:tmpl w:val="170C757C"/>
    <w:lvl w:ilvl="0" w:tplc="087A8C3C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C4B214F"/>
    <w:multiLevelType w:val="hybridMultilevel"/>
    <w:tmpl w:val="346C7FEC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6DA271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935811"/>
    <w:multiLevelType w:val="hybridMultilevel"/>
    <w:tmpl w:val="B378A8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D020B1E"/>
    <w:multiLevelType w:val="hybridMultilevel"/>
    <w:tmpl w:val="495E2ED4"/>
    <w:lvl w:ilvl="0" w:tplc="C6DA271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9" w15:restartNumberingAfterBreak="0">
    <w:nsid w:val="7DD47F0C"/>
    <w:multiLevelType w:val="hybridMultilevel"/>
    <w:tmpl w:val="BF3CD5F4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D8AAECE">
      <w:start w:val="1"/>
      <w:numFmt w:val="bullet"/>
      <w:lvlText w:val=""/>
      <w:lvlJc w:val="left"/>
      <w:pPr>
        <w:tabs>
          <w:tab w:val="num" w:pos="306"/>
        </w:tabs>
        <w:ind w:left="286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C6DA2712">
      <w:start w:val="1"/>
      <w:numFmt w:val="bullet"/>
      <w:lvlText w:val="–"/>
      <w:lvlJc w:val="left"/>
      <w:pPr>
        <w:tabs>
          <w:tab w:val="num" w:pos="2880"/>
        </w:tabs>
        <w:ind w:left="2860" w:hanging="34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num w:numId="1">
    <w:abstractNumId w:val="3"/>
  </w:num>
  <w:num w:numId="2">
    <w:abstractNumId w:val="0"/>
  </w:num>
  <w:num w:numId="3">
    <w:abstractNumId w:val="70"/>
  </w:num>
  <w:num w:numId="4">
    <w:abstractNumId w:val="42"/>
  </w:num>
  <w:num w:numId="5">
    <w:abstractNumId w:val="64"/>
  </w:num>
  <w:num w:numId="6">
    <w:abstractNumId w:val="19"/>
  </w:num>
  <w:num w:numId="7">
    <w:abstractNumId w:val="18"/>
  </w:num>
  <w:num w:numId="8">
    <w:abstractNumId w:val="15"/>
  </w:num>
  <w:num w:numId="9">
    <w:abstractNumId w:val="60"/>
  </w:num>
  <w:num w:numId="10">
    <w:abstractNumId w:val="1"/>
  </w:num>
  <w:num w:numId="11">
    <w:abstractNumId w:val="54"/>
  </w:num>
  <w:num w:numId="12">
    <w:abstractNumId w:val="50"/>
  </w:num>
  <w:num w:numId="13">
    <w:abstractNumId w:val="9"/>
  </w:num>
  <w:num w:numId="14">
    <w:abstractNumId w:val="31"/>
  </w:num>
  <w:num w:numId="15">
    <w:abstractNumId w:val="23"/>
  </w:num>
  <w:num w:numId="16">
    <w:abstractNumId w:val="16"/>
  </w:num>
  <w:num w:numId="17">
    <w:abstractNumId w:val="8"/>
  </w:num>
  <w:num w:numId="18">
    <w:abstractNumId w:val="28"/>
  </w:num>
  <w:num w:numId="19">
    <w:abstractNumId w:val="14"/>
  </w:num>
  <w:num w:numId="20">
    <w:abstractNumId w:val="55"/>
  </w:num>
  <w:num w:numId="21">
    <w:abstractNumId w:val="77"/>
  </w:num>
  <w:num w:numId="22">
    <w:abstractNumId w:val="25"/>
  </w:num>
  <w:num w:numId="23">
    <w:abstractNumId w:val="52"/>
  </w:num>
  <w:num w:numId="24">
    <w:abstractNumId w:val="39"/>
  </w:num>
  <w:num w:numId="25">
    <w:abstractNumId w:val="33"/>
  </w:num>
  <w:num w:numId="26">
    <w:abstractNumId w:val="56"/>
  </w:num>
  <w:num w:numId="27">
    <w:abstractNumId w:val="72"/>
  </w:num>
  <w:num w:numId="28">
    <w:abstractNumId w:val="45"/>
  </w:num>
  <w:num w:numId="29">
    <w:abstractNumId w:val="53"/>
  </w:num>
  <w:num w:numId="30">
    <w:abstractNumId w:val="74"/>
  </w:num>
  <w:num w:numId="31">
    <w:abstractNumId w:val="24"/>
  </w:num>
  <w:num w:numId="32">
    <w:abstractNumId w:val="41"/>
  </w:num>
  <w:num w:numId="33">
    <w:abstractNumId w:val="32"/>
  </w:num>
  <w:num w:numId="34">
    <w:abstractNumId w:val="43"/>
  </w:num>
  <w:num w:numId="35">
    <w:abstractNumId w:val="30"/>
  </w:num>
  <w:num w:numId="36">
    <w:abstractNumId w:val="79"/>
  </w:num>
  <w:num w:numId="37">
    <w:abstractNumId w:val="57"/>
  </w:num>
  <w:num w:numId="38">
    <w:abstractNumId w:val="51"/>
  </w:num>
  <w:num w:numId="39">
    <w:abstractNumId w:val="48"/>
  </w:num>
  <w:num w:numId="40">
    <w:abstractNumId w:val="67"/>
  </w:num>
  <w:num w:numId="41">
    <w:abstractNumId w:val="66"/>
  </w:num>
  <w:num w:numId="42">
    <w:abstractNumId w:val="10"/>
  </w:num>
  <w:num w:numId="43">
    <w:abstractNumId w:val="27"/>
  </w:num>
  <w:num w:numId="44">
    <w:abstractNumId w:val="35"/>
  </w:num>
  <w:num w:numId="45">
    <w:abstractNumId w:val="61"/>
  </w:num>
  <w:num w:numId="46">
    <w:abstractNumId w:val="13"/>
  </w:num>
  <w:num w:numId="47">
    <w:abstractNumId w:val="40"/>
  </w:num>
  <w:num w:numId="48">
    <w:abstractNumId w:val="34"/>
  </w:num>
  <w:num w:numId="49">
    <w:abstractNumId w:val="26"/>
  </w:num>
  <w:num w:numId="50">
    <w:abstractNumId w:val="38"/>
  </w:num>
  <w:num w:numId="51">
    <w:abstractNumId w:val="44"/>
  </w:num>
  <w:num w:numId="52">
    <w:abstractNumId w:val="22"/>
  </w:num>
  <w:num w:numId="53">
    <w:abstractNumId w:val="11"/>
  </w:num>
  <w:num w:numId="54">
    <w:abstractNumId w:val="20"/>
  </w:num>
  <w:num w:numId="55">
    <w:abstractNumId w:val="7"/>
  </w:num>
  <w:num w:numId="56">
    <w:abstractNumId w:val="4"/>
  </w:num>
  <w:num w:numId="57">
    <w:abstractNumId w:val="65"/>
  </w:num>
  <w:num w:numId="58">
    <w:abstractNumId w:val="78"/>
  </w:num>
  <w:num w:numId="59">
    <w:abstractNumId w:val="69"/>
  </w:num>
  <w:num w:numId="60">
    <w:abstractNumId w:val="68"/>
  </w:num>
  <w:num w:numId="61">
    <w:abstractNumId w:val="71"/>
  </w:num>
  <w:num w:numId="62">
    <w:abstractNumId w:val="47"/>
  </w:num>
  <w:num w:numId="63">
    <w:abstractNumId w:val="29"/>
  </w:num>
  <w:num w:numId="64">
    <w:abstractNumId w:val="6"/>
  </w:num>
  <w:num w:numId="65">
    <w:abstractNumId w:val="12"/>
  </w:num>
  <w:num w:numId="66">
    <w:abstractNumId w:val="49"/>
  </w:num>
  <w:num w:numId="67">
    <w:abstractNumId w:val="5"/>
  </w:num>
  <w:num w:numId="68">
    <w:abstractNumId w:val="36"/>
  </w:num>
  <w:num w:numId="69">
    <w:abstractNumId w:val="58"/>
  </w:num>
  <w:num w:numId="70">
    <w:abstractNumId w:val="2"/>
  </w:num>
  <w:num w:numId="71">
    <w:abstractNumId w:val="63"/>
  </w:num>
  <w:num w:numId="72">
    <w:abstractNumId w:val="46"/>
  </w:num>
  <w:num w:numId="73">
    <w:abstractNumId w:val="59"/>
  </w:num>
  <w:num w:numId="74">
    <w:abstractNumId w:val="76"/>
  </w:num>
  <w:num w:numId="75">
    <w:abstractNumId w:val="73"/>
  </w:num>
  <w:num w:numId="76">
    <w:abstractNumId w:val="17"/>
  </w:num>
  <w:num w:numId="77">
    <w:abstractNumId w:val="75"/>
  </w:num>
  <w:num w:numId="78">
    <w:abstractNumId w:val="37"/>
  </w:num>
  <w:num w:numId="79">
    <w:abstractNumId w:val="62"/>
  </w:num>
  <w:num w:numId="80">
    <w:abstractNumId w:val="2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AC"/>
    <w:rsid w:val="00012087"/>
    <w:rsid w:val="00024C18"/>
    <w:rsid w:val="00031884"/>
    <w:rsid w:val="00032E71"/>
    <w:rsid w:val="00077B32"/>
    <w:rsid w:val="000A69CA"/>
    <w:rsid w:val="000B0A74"/>
    <w:rsid w:val="000B3FB2"/>
    <w:rsid w:val="000E56B1"/>
    <w:rsid w:val="000F41FE"/>
    <w:rsid w:val="00104124"/>
    <w:rsid w:val="001148B1"/>
    <w:rsid w:val="0013624B"/>
    <w:rsid w:val="001406B8"/>
    <w:rsid w:val="0015013C"/>
    <w:rsid w:val="001505EE"/>
    <w:rsid w:val="00157082"/>
    <w:rsid w:val="001612E4"/>
    <w:rsid w:val="0016502F"/>
    <w:rsid w:val="001719BB"/>
    <w:rsid w:val="001B2DFA"/>
    <w:rsid w:val="001C043B"/>
    <w:rsid w:val="001C3FDB"/>
    <w:rsid w:val="001C735F"/>
    <w:rsid w:val="00216DA2"/>
    <w:rsid w:val="002339EF"/>
    <w:rsid w:val="00240C92"/>
    <w:rsid w:val="0026520D"/>
    <w:rsid w:val="00287A3D"/>
    <w:rsid w:val="00293B45"/>
    <w:rsid w:val="00296A19"/>
    <w:rsid w:val="002B1717"/>
    <w:rsid w:val="002B359F"/>
    <w:rsid w:val="002B3A33"/>
    <w:rsid w:val="00304C93"/>
    <w:rsid w:val="00327E6B"/>
    <w:rsid w:val="00331C67"/>
    <w:rsid w:val="00332D8C"/>
    <w:rsid w:val="0034035E"/>
    <w:rsid w:val="00340556"/>
    <w:rsid w:val="0035789C"/>
    <w:rsid w:val="003A602F"/>
    <w:rsid w:val="00403439"/>
    <w:rsid w:val="00413DFC"/>
    <w:rsid w:val="00423A4F"/>
    <w:rsid w:val="00427005"/>
    <w:rsid w:val="004411F4"/>
    <w:rsid w:val="00446797"/>
    <w:rsid w:val="00446D7B"/>
    <w:rsid w:val="00477A2E"/>
    <w:rsid w:val="00482576"/>
    <w:rsid w:val="004907E0"/>
    <w:rsid w:val="004B61C2"/>
    <w:rsid w:val="004D0C40"/>
    <w:rsid w:val="004D7D25"/>
    <w:rsid w:val="004E2215"/>
    <w:rsid w:val="00502038"/>
    <w:rsid w:val="00546F2D"/>
    <w:rsid w:val="00577E87"/>
    <w:rsid w:val="005850B5"/>
    <w:rsid w:val="005914A7"/>
    <w:rsid w:val="005A53BD"/>
    <w:rsid w:val="005C3C95"/>
    <w:rsid w:val="005E3E0B"/>
    <w:rsid w:val="005F6F1E"/>
    <w:rsid w:val="00603FA6"/>
    <w:rsid w:val="00621E64"/>
    <w:rsid w:val="00627E95"/>
    <w:rsid w:val="00642C71"/>
    <w:rsid w:val="00667900"/>
    <w:rsid w:val="006708C5"/>
    <w:rsid w:val="006A0E65"/>
    <w:rsid w:val="006E72DF"/>
    <w:rsid w:val="007155D8"/>
    <w:rsid w:val="007432E4"/>
    <w:rsid w:val="00747CC8"/>
    <w:rsid w:val="00772794"/>
    <w:rsid w:val="00796FA4"/>
    <w:rsid w:val="007A4BB3"/>
    <w:rsid w:val="007B1513"/>
    <w:rsid w:val="007C6DE2"/>
    <w:rsid w:val="007D653D"/>
    <w:rsid w:val="007F0E2D"/>
    <w:rsid w:val="007F22BC"/>
    <w:rsid w:val="00810D9D"/>
    <w:rsid w:val="0081723C"/>
    <w:rsid w:val="00822DE5"/>
    <w:rsid w:val="0083388D"/>
    <w:rsid w:val="00843E23"/>
    <w:rsid w:val="008502B5"/>
    <w:rsid w:val="00862E14"/>
    <w:rsid w:val="008B3AB6"/>
    <w:rsid w:val="008D2E73"/>
    <w:rsid w:val="0091614B"/>
    <w:rsid w:val="00927876"/>
    <w:rsid w:val="00935072"/>
    <w:rsid w:val="009468E6"/>
    <w:rsid w:val="00950CF5"/>
    <w:rsid w:val="00967868"/>
    <w:rsid w:val="009C2B5F"/>
    <w:rsid w:val="009D00AB"/>
    <w:rsid w:val="009D1A9B"/>
    <w:rsid w:val="009D2D01"/>
    <w:rsid w:val="00A0270B"/>
    <w:rsid w:val="00A12172"/>
    <w:rsid w:val="00A255AC"/>
    <w:rsid w:val="00A50753"/>
    <w:rsid w:val="00A51B51"/>
    <w:rsid w:val="00A62722"/>
    <w:rsid w:val="00A96B85"/>
    <w:rsid w:val="00AB6A09"/>
    <w:rsid w:val="00AC1A1D"/>
    <w:rsid w:val="00AD3B60"/>
    <w:rsid w:val="00AE7F32"/>
    <w:rsid w:val="00AF2870"/>
    <w:rsid w:val="00B070B5"/>
    <w:rsid w:val="00B2583C"/>
    <w:rsid w:val="00B270B8"/>
    <w:rsid w:val="00B5652C"/>
    <w:rsid w:val="00B6320B"/>
    <w:rsid w:val="00B64352"/>
    <w:rsid w:val="00B643DA"/>
    <w:rsid w:val="00B73A01"/>
    <w:rsid w:val="00B809B8"/>
    <w:rsid w:val="00B979C8"/>
    <w:rsid w:val="00BA155B"/>
    <w:rsid w:val="00BC367D"/>
    <w:rsid w:val="00BD4096"/>
    <w:rsid w:val="00BD78C0"/>
    <w:rsid w:val="00BE281C"/>
    <w:rsid w:val="00BE745A"/>
    <w:rsid w:val="00BF124E"/>
    <w:rsid w:val="00C21E8F"/>
    <w:rsid w:val="00C40341"/>
    <w:rsid w:val="00C47520"/>
    <w:rsid w:val="00C923F0"/>
    <w:rsid w:val="00CA0001"/>
    <w:rsid w:val="00CA64C6"/>
    <w:rsid w:val="00CA7411"/>
    <w:rsid w:val="00CB4882"/>
    <w:rsid w:val="00CE20B2"/>
    <w:rsid w:val="00D0759E"/>
    <w:rsid w:val="00D24893"/>
    <w:rsid w:val="00D710CF"/>
    <w:rsid w:val="00DB1100"/>
    <w:rsid w:val="00DC616F"/>
    <w:rsid w:val="00DC64BA"/>
    <w:rsid w:val="00DC6A71"/>
    <w:rsid w:val="00E03675"/>
    <w:rsid w:val="00E11122"/>
    <w:rsid w:val="00E85BD3"/>
    <w:rsid w:val="00EB7B73"/>
    <w:rsid w:val="00EC71E1"/>
    <w:rsid w:val="00EE0A1B"/>
    <w:rsid w:val="00F05785"/>
    <w:rsid w:val="00F11E47"/>
    <w:rsid w:val="00F25C94"/>
    <w:rsid w:val="00F34F0A"/>
    <w:rsid w:val="00F730FC"/>
    <w:rsid w:val="00F963F5"/>
    <w:rsid w:val="00FA1C6C"/>
    <w:rsid w:val="00FB28CD"/>
    <w:rsid w:val="00FB41D3"/>
    <w:rsid w:val="00FE00AF"/>
    <w:rsid w:val="00FE4338"/>
    <w:rsid w:val="00FE4F39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EF2479D-526B-4387-9473-1BDF59DC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5F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  <w:color w:val="80008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aps/>
      <w:color w:val="CCFFCC"/>
    </w:rPr>
  </w:style>
  <w:style w:type="paragraph" w:styleId="Heading4">
    <w:name w:val="heading 4"/>
    <w:basedOn w:val="Normal"/>
    <w:next w:val="Normal"/>
    <w:qFormat/>
    <w:pPr>
      <w:keepNext/>
      <w:tabs>
        <w:tab w:val="left" w:pos="2010"/>
      </w:tabs>
      <w:spacing w:before="120"/>
      <w:ind w:left="45"/>
      <w:outlineLvl w:val="3"/>
    </w:pPr>
    <w:rPr>
      <w:b/>
      <w:bCs/>
      <w:caps/>
      <w:color w:val="FF0000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qFormat/>
    <w:rsid w:val="001C735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C73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927876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1C735F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1C735F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1C735F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1C735F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1C735F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1C735F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1C735F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1C735F"/>
    <w:rPr>
      <w:color w:val="999999"/>
      <w:u w:val="none"/>
    </w:rPr>
  </w:style>
  <w:style w:type="paragraph" w:customStyle="1" w:styleId="Nervous4">
    <w:name w:val="Nervous 4"/>
    <w:basedOn w:val="Normal"/>
    <w:rsid w:val="001C73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1C735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1C735F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link w:val="DrugnameChar"/>
    <w:autoRedefine/>
    <w:rsid w:val="001C735F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1C735F"/>
    <w:rPr>
      <w:szCs w:val="24"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rsid w:val="001C735F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spacing w:before="120"/>
      <w:ind w:left="2268" w:hanging="828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2">
    <w:name w:val="Body Text Indent 2"/>
    <w:basedOn w:val="Normal"/>
    <w:pPr>
      <w:ind w:left="2880"/>
    </w:pPr>
  </w:style>
  <w:style w:type="paragraph" w:styleId="BodyTextIndent3">
    <w:name w:val="Body Text Indent 3"/>
    <w:basedOn w:val="Normal"/>
    <w:pPr>
      <w:tabs>
        <w:tab w:val="left" w:pos="2010"/>
      </w:tabs>
      <w:ind w:left="2010"/>
    </w:pPr>
  </w:style>
  <w:style w:type="character" w:customStyle="1" w:styleId="NormalWebChar">
    <w:name w:val="Normal (Web) Char"/>
    <w:basedOn w:val="DefaultParagraphFont"/>
    <w:link w:val="NormalWeb"/>
    <w:rsid w:val="001505EE"/>
    <w:rPr>
      <w:sz w:val="24"/>
      <w:szCs w:val="24"/>
    </w:rPr>
  </w:style>
  <w:style w:type="character" w:customStyle="1" w:styleId="DrugnameChar">
    <w:name w:val="Drug name Char"/>
    <w:basedOn w:val="NormalWebChar"/>
    <w:link w:val="Drugname"/>
    <w:rsid w:val="001505EE"/>
    <w:rPr>
      <w:b/>
      <w:bCs/>
      <w: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rugname2">
    <w:name w:val="Drug name 2"/>
    <w:basedOn w:val="Drugname"/>
    <w:link w:val="Drugname2Char"/>
    <w:rsid w:val="001C735F"/>
    <w:rPr>
      <w:b w:val="0"/>
      <w:caps w:val="0"/>
      <w:smallCaps/>
    </w:rPr>
  </w:style>
  <w:style w:type="character" w:customStyle="1" w:styleId="Drugname2Char">
    <w:name w:val="Drug name 2 Char"/>
    <w:basedOn w:val="DefaultParagraphFont"/>
    <w:link w:val="Drugname2"/>
    <w:rsid w:val="00077B32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6">
    <w:name w:val="Nervous 6"/>
    <w:basedOn w:val="Normal"/>
    <w:rsid w:val="001C735F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1C735F"/>
    <w:pPr>
      <w:shd w:val="clear" w:color="auto" w:fill="FFFF00"/>
    </w:pPr>
    <w:rPr>
      <w:b/>
      <w:bCs/>
      <w:smallCaps/>
    </w:rPr>
  </w:style>
  <w:style w:type="character" w:styleId="FollowedHyperlink">
    <w:name w:val="FollowedHyperlink"/>
    <w:basedOn w:val="DefaultParagraphFont"/>
    <w:rsid w:val="001C735F"/>
    <w:rPr>
      <w:color w:val="999999"/>
      <w:u w:val="none"/>
    </w:rPr>
  </w:style>
  <w:style w:type="paragraph" w:customStyle="1" w:styleId="Nervous9">
    <w:name w:val="Nervous 9"/>
    <w:rsid w:val="001C735F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1C735F"/>
    <w:rPr>
      <w:i/>
      <w:smallCaps/>
      <w:color w:val="999999"/>
      <w:szCs w:val="24"/>
    </w:rPr>
  </w:style>
  <w:style w:type="character" w:customStyle="1" w:styleId="HeaderChar">
    <w:name w:val="Header Char"/>
    <w:basedOn w:val="DefaultParagraphFont"/>
    <w:link w:val="Header"/>
    <w:rsid w:val="00927876"/>
    <w:rPr>
      <w:color w:val="9999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Psy.%20Psychiatry\Psy23.%20Substance-related%20Disorders.pdf" TargetMode="External"/><Relationship Id="rId12" Type="http://schemas.openxmlformats.org/officeDocument/2006/relationships/hyperlink" Target="http://www.neurosurgeryresident.ne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eurosurgeryresident.net/A.%20Neuroscience%20Basics\A.%20Bibliography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Psy.%20Psychiatry\Psy23.%20Substance-related%20Disorders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9</TotalTime>
  <Pages>18</Pages>
  <Words>5967</Words>
  <Characters>34015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39903</CharactersWithSpaces>
  <SharedDoc>false</SharedDoc>
  <HLinks>
    <vt:vector size="150" baseType="variant">
      <vt:variant>
        <vt:i4>5505105</vt:i4>
      </vt:variant>
      <vt:variant>
        <vt:i4>141</vt:i4>
      </vt:variant>
      <vt:variant>
        <vt:i4>0</vt:i4>
      </vt:variant>
      <vt:variant>
        <vt:i4>5</vt:i4>
      </vt:variant>
      <vt:variant>
        <vt:lpwstr>../../Psy. Psychiatry/Psy23. Substance-related Disorders.doc</vt:lpwstr>
      </vt:variant>
      <vt:variant>
        <vt:lpwstr/>
      </vt:variant>
      <vt:variant>
        <vt:i4>5505105</vt:i4>
      </vt:variant>
      <vt:variant>
        <vt:i4>135</vt:i4>
      </vt:variant>
      <vt:variant>
        <vt:i4>0</vt:i4>
      </vt:variant>
      <vt:variant>
        <vt:i4>5</vt:i4>
      </vt:variant>
      <vt:variant>
        <vt:lpwstr>../../Psy. Psychiatry/Psy23. Substance-related Disorders.doc</vt:lpwstr>
      </vt:variant>
      <vt:variant>
        <vt:lpwstr/>
      </vt:variant>
      <vt:variant>
        <vt:i4>1638459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_Toc238825303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_Toc238825302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_Toc238825301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_Toc238825300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_Toc238825299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_Toc238825298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_Toc238825297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_Toc238825296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_Toc238825295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_Toc238825294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_Toc238825293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_Toc238825292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_Toc238825291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_Toc238825290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_Toc238825289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_Toc238825288</vt:lpwstr>
      </vt:variant>
      <vt:variant>
        <vt:i4>1114170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_Toc238825287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_Toc238825286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_Toc238825285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_Toc238825284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_Toc238825283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_Toc238825282</vt:lpwstr>
      </vt:variant>
      <vt:variant>
        <vt:i4>3604583</vt:i4>
      </vt:variant>
      <vt:variant>
        <vt:i4>27512</vt:i4>
      </vt:variant>
      <vt:variant>
        <vt:i4>1025</vt:i4>
      </vt:variant>
      <vt:variant>
        <vt:i4>1</vt:i4>
      </vt:variant>
      <vt:variant>
        <vt:lpwstr>D:\Viktoro\Neuroscience\A. Neuroscience Basics\A30-35. Autonomic PNS\00. Pictures\Lipincot 60-61 (adrenergic agonists).jpg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11</cp:revision>
  <cp:lastPrinted>2019-04-21T04:56:00Z</cp:lastPrinted>
  <dcterms:created xsi:type="dcterms:W3CDTF">2016-02-18T22:41:00Z</dcterms:created>
  <dcterms:modified xsi:type="dcterms:W3CDTF">2019-04-21T04:56:00Z</dcterms:modified>
</cp:coreProperties>
</file>