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272D1" w:rsidRPr="004B19F9" w:rsidRDefault="00F272D1" w:rsidP="00097E1C">
      <w:pPr>
        <w:pStyle w:val="Title"/>
      </w:pPr>
      <w:bookmarkStart w:id="0" w:name="_GoBack"/>
      <w:r w:rsidRPr="004B19F9">
        <w:t>Neurologic Examination</w:t>
      </w:r>
    </w:p>
    <w:p w:rsidR="006275A6" w:rsidRDefault="006275A6" w:rsidP="006275A6">
      <w:pPr>
        <w:spacing w:after="120"/>
        <w:jc w:val="right"/>
      </w:pPr>
      <w:r>
        <w:t xml:space="preserve">Last updated: </w:t>
      </w:r>
      <w:r>
        <w:fldChar w:fldCharType="begin"/>
      </w:r>
      <w:r>
        <w:instrText xml:space="preserve"> SAVEDATE  \@ "MMMM d, yyyy"  \* MERGEFORMAT </w:instrText>
      </w:r>
      <w:r>
        <w:fldChar w:fldCharType="separate"/>
      </w:r>
      <w:r w:rsidR="00CC6388">
        <w:rPr>
          <w:noProof/>
        </w:rPr>
        <w:t>June 3, 2019</w:t>
      </w:r>
      <w:r>
        <w:fldChar w:fldCharType="end"/>
      </w:r>
    </w:p>
    <w:p w:rsidR="00AE5FFA" w:rsidRDefault="00AE5FFA" w:rsidP="00492751">
      <w:pPr>
        <w:pBdr>
          <w:top w:val="single" w:sz="4" w:space="1" w:color="FF0000"/>
          <w:left w:val="single" w:sz="4" w:space="4" w:color="FF0000"/>
          <w:bottom w:val="single" w:sz="4" w:space="1" w:color="FF0000"/>
          <w:right w:val="single" w:sz="4" w:space="4" w:color="FF0000"/>
        </w:pBdr>
        <w:tabs>
          <w:tab w:val="left" w:pos="8505"/>
        </w:tabs>
        <w:ind w:left="1134" w:right="1700"/>
        <w:jc w:val="center"/>
      </w:pPr>
      <w:r>
        <w:t>Note: portions of the text are in a process of being translated into English</w:t>
      </w:r>
    </w:p>
    <w:p w:rsidR="00AE5FFA" w:rsidRPr="004B19F9" w:rsidRDefault="00AE5FFA" w:rsidP="00AE5FFA"/>
    <w:p w:rsidR="00F85A77" w:rsidRDefault="00596913">
      <w:pPr>
        <w:pStyle w:val="TOC1"/>
        <w:tabs>
          <w:tab w:val="right" w:leader="dot" w:pos="9912"/>
        </w:tabs>
        <w:rPr>
          <w:rFonts w:asciiTheme="minorHAnsi" w:eastAsiaTheme="minorEastAsia" w:hAnsiTheme="minorHAnsi" w:cstheme="minorBidi"/>
          <w:b w:val="0"/>
          <w:smallCaps w:val="0"/>
          <w:noProof/>
          <w:sz w:val="22"/>
          <w:szCs w:val="22"/>
          <w:lang w:val="en-US"/>
        </w:rPr>
      </w:pPr>
      <w:r>
        <w:fldChar w:fldCharType="begin"/>
      </w:r>
      <w:r>
        <w:instrText xml:space="preserve"> TOC \h \z \t "Nervous 1,1,Nervous 5,2,Nervous 6,3" </w:instrText>
      </w:r>
      <w:r>
        <w:fldChar w:fldCharType="separate"/>
      </w:r>
      <w:hyperlink w:anchor="_Toc2974605" w:history="1">
        <w:r w:rsidR="00F85A77" w:rsidRPr="003E7069">
          <w:rPr>
            <w:rStyle w:val="Hyperlink"/>
            <w:noProof/>
          </w:rPr>
          <w:t>Complaints (Querimonia)</w:t>
        </w:r>
        <w:r w:rsidR="00F85A77">
          <w:rPr>
            <w:noProof/>
            <w:webHidden/>
          </w:rPr>
          <w:tab/>
        </w:r>
        <w:r w:rsidR="00F85A77">
          <w:rPr>
            <w:noProof/>
            <w:webHidden/>
          </w:rPr>
          <w:fldChar w:fldCharType="begin"/>
        </w:r>
        <w:r w:rsidR="00F85A77">
          <w:rPr>
            <w:noProof/>
            <w:webHidden/>
          </w:rPr>
          <w:instrText xml:space="preserve"> PAGEREF _Toc2974605 \h </w:instrText>
        </w:r>
        <w:r w:rsidR="00F85A77">
          <w:rPr>
            <w:noProof/>
            <w:webHidden/>
          </w:rPr>
        </w:r>
        <w:r w:rsidR="00F85A77">
          <w:rPr>
            <w:noProof/>
            <w:webHidden/>
          </w:rPr>
          <w:fldChar w:fldCharType="separate"/>
        </w:r>
        <w:r w:rsidR="00CC6388">
          <w:rPr>
            <w:noProof/>
            <w:webHidden/>
          </w:rPr>
          <w:t>2</w:t>
        </w:r>
        <w:r w:rsidR="00F85A77">
          <w:rPr>
            <w:noProof/>
            <w:webHidden/>
          </w:rPr>
          <w:fldChar w:fldCharType="end"/>
        </w:r>
      </w:hyperlink>
    </w:p>
    <w:p w:rsidR="00F85A77" w:rsidRDefault="00CC6388">
      <w:pPr>
        <w:pStyle w:val="TOC1"/>
        <w:tabs>
          <w:tab w:val="right" w:leader="dot" w:pos="9912"/>
        </w:tabs>
        <w:rPr>
          <w:rFonts w:asciiTheme="minorHAnsi" w:eastAsiaTheme="minorEastAsia" w:hAnsiTheme="minorHAnsi" w:cstheme="minorBidi"/>
          <w:b w:val="0"/>
          <w:smallCaps w:val="0"/>
          <w:noProof/>
          <w:sz w:val="22"/>
          <w:szCs w:val="22"/>
          <w:lang w:val="en-US"/>
        </w:rPr>
      </w:pPr>
      <w:hyperlink w:anchor="_Toc2974606" w:history="1">
        <w:r w:rsidR="00F85A77" w:rsidRPr="003E7069">
          <w:rPr>
            <w:rStyle w:val="Hyperlink"/>
            <w:noProof/>
          </w:rPr>
          <w:t>History</w:t>
        </w:r>
        <w:r w:rsidR="00F85A77">
          <w:rPr>
            <w:noProof/>
            <w:webHidden/>
          </w:rPr>
          <w:tab/>
        </w:r>
        <w:r w:rsidR="00F85A77">
          <w:rPr>
            <w:noProof/>
            <w:webHidden/>
          </w:rPr>
          <w:fldChar w:fldCharType="begin"/>
        </w:r>
        <w:r w:rsidR="00F85A77">
          <w:rPr>
            <w:noProof/>
            <w:webHidden/>
          </w:rPr>
          <w:instrText xml:space="preserve"> PAGEREF _Toc2974606 \h </w:instrText>
        </w:r>
        <w:r w:rsidR="00F85A77">
          <w:rPr>
            <w:noProof/>
            <w:webHidden/>
          </w:rPr>
        </w:r>
        <w:r w:rsidR="00F85A77">
          <w:rPr>
            <w:noProof/>
            <w:webHidden/>
          </w:rPr>
          <w:fldChar w:fldCharType="separate"/>
        </w:r>
        <w:r>
          <w:rPr>
            <w:noProof/>
            <w:webHidden/>
          </w:rPr>
          <w:t>3</w:t>
        </w:r>
        <w:r w:rsidR="00F85A77">
          <w:rPr>
            <w:noProof/>
            <w:webHidden/>
          </w:rPr>
          <w:fldChar w:fldCharType="end"/>
        </w:r>
      </w:hyperlink>
    </w:p>
    <w:p w:rsidR="00F85A77" w:rsidRDefault="00CC6388">
      <w:pPr>
        <w:pStyle w:val="TOC1"/>
        <w:tabs>
          <w:tab w:val="right" w:leader="dot" w:pos="9912"/>
        </w:tabs>
        <w:rPr>
          <w:rFonts w:asciiTheme="minorHAnsi" w:eastAsiaTheme="minorEastAsia" w:hAnsiTheme="minorHAnsi" w:cstheme="minorBidi"/>
          <w:b w:val="0"/>
          <w:smallCaps w:val="0"/>
          <w:noProof/>
          <w:sz w:val="22"/>
          <w:szCs w:val="22"/>
          <w:lang w:val="en-US"/>
        </w:rPr>
      </w:pPr>
      <w:hyperlink w:anchor="_Toc2974607" w:history="1">
        <w:r w:rsidR="00F85A77" w:rsidRPr="003E7069">
          <w:rPr>
            <w:rStyle w:val="Hyperlink"/>
            <w:noProof/>
          </w:rPr>
          <w:t>General Examination</w:t>
        </w:r>
        <w:r w:rsidR="00F85A77">
          <w:rPr>
            <w:noProof/>
            <w:webHidden/>
          </w:rPr>
          <w:tab/>
        </w:r>
        <w:r w:rsidR="00F85A77">
          <w:rPr>
            <w:noProof/>
            <w:webHidden/>
          </w:rPr>
          <w:fldChar w:fldCharType="begin"/>
        </w:r>
        <w:r w:rsidR="00F85A77">
          <w:rPr>
            <w:noProof/>
            <w:webHidden/>
          </w:rPr>
          <w:instrText xml:space="preserve"> PAGEREF _Toc2974607 \h </w:instrText>
        </w:r>
        <w:r w:rsidR="00F85A77">
          <w:rPr>
            <w:noProof/>
            <w:webHidden/>
          </w:rPr>
        </w:r>
        <w:r w:rsidR="00F85A77">
          <w:rPr>
            <w:noProof/>
            <w:webHidden/>
          </w:rPr>
          <w:fldChar w:fldCharType="separate"/>
        </w:r>
        <w:r>
          <w:rPr>
            <w:noProof/>
            <w:webHidden/>
          </w:rPr>
          <w:t>3</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08" w:history="1">
        <w:r w:rsidR="00F85A77" w:rsidRPr="003E7069">
          <w:rPr>
            <w:rStyle w:val="Hyperlink"/>
            <w:noProof/>
          </w:rPr>
          <w:t>Head</w:t>
        </w:r>
        <w:r w:rsidR="00F85A77">
          <w:rPr>
            <w:noProof/>
            <w:webHidden/>
          </w:rPr>
          <w:tab/>
        </w:r>
        <w:r w:rsidR="00F85A77">
          <w:rPr>
            <w:noProof/>
            <w:webHidden/>
          </w:rPr>
          <w:fldChar w:fldCharType="begin"/>
        </w:r>
        <w:r w:rsidR="00F85A77">
          <w:rPr>
            <w:noProof/>
            <w:webHidden/>
          </w:rPr>
          <w:instrText xml:space="preserve"> PAGEREF _Toc2974608 \h </w:instrText>
        </w:r>
        <w:r w:rsidR="00F85A77">
          <w:rPr>
            <w:noProof/>
            <w:webHidden/>
          </w:rPr>
        </w:r>
        <w:r w:rsidR="00F85A77">
          <w:rPr>
            <w:noProof/>
            <w:webHidden/>
          </w:rPr>
          <w:fldChar w:fldCharType="separate"/>
        </w:r>
        <w:r>
          <w:rPr>
            <w:noProof/>
            <w:webHidden/>
          </w:rPr>
          <w:t>3</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09" w:history="1">
        <w:r w:rsidR="00F85A77" w:rsidRPr="003E7069">
          <w:rPr>
            <w:rStyle w:val="Hyperlink"/>
            <w:noProof/>
          </w:rPr>
          <w:t>Back</w:t>
        </w:r>
        <w:r w:rsidR="00F85A77">
          <w:rPr>
            <w:noProof/>
            <w:webHidden/>
          </w:rPr>
          <w:tab/>
        </w:r>
        <w:r w:rsidR="00F85A77">
          <w:rPr>
            <w:noProof/>
            <w:webHidden/>
          </w:rPr>
          <w:fldChar w:fldCharType="begin"/>
        </w:r>
        <w:r w:rsidR="00F85A77">
          <w:rPr>
            <w:noProof/>
            <w:webHidden/>
          </w:rPr>
          <w:instrText xml:space="preserve"> PAGEREF _Toc2974609 \h </w:instrText>
        </w:r>
        <w:r w:rsidR="00F85A77">
          <w:rPr>
            <w:noProof/>
            <w:webHidden/>
          </w:rPr>
        </w:r>
        <w:r w:rsidR="00F85A77">
          <w:rPr>
            <w:noProof/>
            <w:webHidden/>
          </w:rPr>
          <w:fldChar w:fldCharType="separate"/>
        </w:r>
        <w:r>
          <w:rPr>
            <w:noProof/>
            <w:webHidden/>
          </w:rPr>
          <w:t>3</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10" w:history="1">
        <w:r w:rsidR="00F85A77" w:rsidRPr="003E7069">
          <w:rPr>
            <w:rStyle w:val="Hyperlink"/>
            <w:noProof/>
          </w:rPr>
          <w:t>External Signs of Trauma</w:t>
        </w:r>
        <w:r w:rsidR="00F85A77">
          <w:rPr>
            <w:noProof/>
            <w:webHidden/>
          </w:rPr>
          <w:tab/>
        </w:r>
        <w:r w:rsidR="00F85A77">
          <w:rPr>
            <w:noProof/>
            <w:webHidden/>
          </w:rPr>
          <w:fldChar w:fldCharType="begin"/>
        </w:r>
        <w:r w:rsidR="00F85A77">
          <w:rPr>
            <w:noProof/>
            <w:webHidden/>
          </w:rPr>
          <w:instrText xml:space="preserve"> PAGEREF _Toc2974610 \h </w:instrText>
        </w:r>
        <w:r w:rsidR="00F85A77">
          <w:rPr>
            <w:noProof/>
            <w:webHidden/>
          </w:rPr>
        </w:r>
        <w:r w:rsidR="00F85A77">
          <w:rPr>
            <w:noProof/>
            <w:webHidden/>
          </w:rPr>
          <w:fldChar w:fldCharType="separate"/>
        </w:r>
        <w:r>
          <w:rPr>
            <w:noProof/>
            <w:webHidden/>
          </w:rPr>
          <w:t>4</w:t>
        </w:r>
        <w:r w:rsidR="00F85A77">
          <w:rPr>
            <w:noProof/>
            <w:webHidden/>
          </w:rPr>
          <w:fldChar w:fldCharType="end"/>
        </w:r>
      </w:hyperlink>
    </w:p>
    <w:p w:rsidR="00F85A77" w:rsidRDefault="00CC6388">
      <w:pPr>
        <w:pStyle w:val="TOC1"/>
        <w:tabs>
          <w:tab w:val="right" w:leader="dot" w:pos="9912"/>
        </w:tabs>
        <w:rPr>
          <w:rFonts w:asciiTheme="minorHAnsi" w:eastAsiaTheme="minorEastAsia" w:hAnsiTheme="minorHAnsi" w:cstheme="minorBidi"/>
          <w:b w:val="0"/>
          <w:smallCaps w:val="0"/>
          <w:noProof/>
          <w:sz w:val="22"/>
          <w:szCs w:val="22"/>
          <w:lang w:val="en-US"/>
        </w:rPr>
      </w:pPr>
      <w:hyperlink w:anchor="_Toc2974611" w:history="1">
        <w:r w:rsidR="00F85A77" w:rsidRPr="003E7069">
          <w:rPr>
            <w:rStyle w:val="Hyperlink"/>
            <w:noProof/>
          </w:rPr>
          <w:t>Meningeal Signs</w:t>
        </w:r>
        <w:r w:rsidR="00F85A77">
          <w:rPr>
            <w:noProof/>
            <w:webHidden/>
          </w:rPr>
          <w:tab/>
        </w:r>
        <w:r w:rsidR="00F85A77">
          <w:rPr>
            <w:noProof/>
            <w:webHidden/>
          </w:rPr>
          <w:fldChar w:fldCharType="begin"/>
        </w:r>
        <w:r w:rsidR="00F85A77">
          <w:rPr>
            <w:noProof/>
            <w:webHidden/>
          </w:rPr>
          <w:instrText xml:space="preserve"> PAGEREF _Toc2974611 \h </w:instrText>
        </w:r>
        <w:r w:rsidR="00F85A77">
          <w:rPr>
            <w:noProof/>
            <w:webHidden/>
          </w:rPr>
        </w:r>
        <w:r w:rsidR="00F85A77">
          <w:rPr>
            <w:noProof/>
            <w:webHidden/>
          </w:rPr>
          <w:fldChar w:fldCharType="separate"/>
        </w:r>
        <w:r>
          <w:rPr>
            <w:noProof/>
            <w:webHidden/>
          </w:rPr>
          <w:t>4</w:t>
        </w:r>
        <w:r w:rsidR="00F85A77">
          <w:rPr>
            <w:noProof/>
            <w:webHidden/>
          </w:rPr>
          <w:fldChar w:fldCharType="end"/>
        </w:r>
      </w:hyperlink>
    </w:p>
    <w:p w:rsidR="00F85A77" w:rsidRDefault="00CC6388">
      <w:pPr>
        <w:pStyle w:val="TOC1"/>
        <w:tabs>
          <w:tab w:val="right" w:leader="dot" w:pos="9912"/>
        </w:tabs>
        <w:rPr>
          <w:rFonts w:asciiTheme="minorHAnsi" w:eastAsiaTheme="minorEastAsia" w:hAnsiTheme="minorHAnsi" w:cstheme="minorBidi"/>
          <w:b w:val="0"/>
          <w:smallCaps w:val="0"/>
          <w:noProof/>
          <w:sz w:val="22"/>
          <w:szCs w:val="22"/>
          <w:lang w:val="en-US"/>
        </w:rPr>
      </w:pPr>
      <w:hyperlink w:anchor="_Toc2974612" w:history="1">
        <w:r w:rsidR="00F85A77" w:rsidRPr="003E7069">
          <w:rPr>
            <w:rStyle w:val="Hyperlink"/>
            <w:noProof/>
          </w:rPr>
          <w:t>Sensory Examination</w:t>
        </w:r>
        <w:r w:rsidR="00F85A77">
          <w:rPr>
            <w:noProof/>
            <w:webHidden/>
          </w:rPr>
          <w:tab/>
        </w:r>
        <w:r w:rsidR="00F85A77">
          <w:rPr>
            <w:noProof/>
            <w:webHidden/>
          </w:rPr>
          <w:fldChar w:fldCharType="begin"/>
        </w:r>
        <w:r w:rsidR="00F85A77">
          <w:rPr>
            <w:noProof/>
            <w:webHidden/>
          </w:rPr>
          <w:instrText xml:space="preserve"> PAGEREF _Toc2974612 \h </w:instrText>
        </w:r>
        <w:r w:rsidR="00F85A77">
          <w:rPr>
            <w:noProof/>
            <w:webHidden/>
          </w:rPr>
        </w:r>
        <w:r w:rsidR="00F85A77">
          <w:rPr>
            <w:noProof/>
            <w:webHidden/>
          </w:rPr>
          <w:fldChar w:fldCharType="separate"/>
        </w:r>
        <w:r>
          <w:rPr>
            <w:noProof/>
            <w:webHidden/>
          </w:rPr>
          <w:t>4</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13" w:history="1">
        <w:r w:rsidR="00F85A77" w:rsidRPr="003E7069">
          <w:rPr>
            <w:rStyle w:val="Hyperlink"/>
            <w:noProof/>
          </w:rPr>
          <w:t>Cutaneous Innervation</w:t>
        </w:r>
        <w:r w:rsidR="00F85A77">
          <w:rPr>
            <w:noProof/>
            <w:webHidden/>
          </w:rPr>
          <w:tab/>
        </w:r>
        <w:r w:rsidR="00F85A77">
          <w:rPr>
            <w:noProof/>
            <w:webHidden/>
          </w:rPr>
          <w:fldChar w:fldCharType="begin"/>
        </w:r>
        <w:r w:rsidR="00F85A77">
          <w:rPr>
            <w:noProof/>
            <w:webHidden/>
          </w:rPr>
          <w:instrText xml:space="preserve"> PAGEREF _Toc2974613 \h </w:instrText>
        </w:r>
        <w:r w:rsidR="00F85A77">
          <w:rPr>
            <w:noProof/>
            <w:webHidden/>
          </w:rPr>
        </w:r>
        <w:r w:rsidR="00F85A77">
          <w:rPr>
            <w:noProof/>
            <w:webHidden/>
          </w:rPr>
          <w:fldChar w:fldCharType="separate"/>
        </w:r>
        <w:r>
          <w:rPr>
            <w:noProof/>
            <w:webHidden/>
          </w:rPr>
          <w:t>7</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14" w:history="1">
        <w:r w:rsidR="00F85A77" w:rsidRPr="003E7069">
          <w:rPr>
            <w:rStyle w:val="Hyperlink"/>
            <w:noProof/>
          </w:rPr>
          <w:t>Detection of Sensory Malingering</w:t>
        </w:r>
        <w:r w:rsidR="00F85A77">
          <w:rPr>
            <w:noProof/>
            <w:webHidden/>
          </w:rPr>
          <w:tab/>
        </w:r>
        <w:r w:rsidR="00F85A77">
          <w:rPr>
            <w:noProof/>
            <w:webHidden/>
          </w:rPr>
          <w:fldChar w:fldCharType="begin"/>
        </w:r>
        <w:r w:rsidR="00F85A77">
          <w:rPr>
            <w:noProof/>
            <w:webHidden/>
          </w:rPr>
          <w:instrText xml:space="preserve"> PAGEREF _Toc2974614 \h </w:instrText>
        </w:r>
        <w:r w:rsidR="00F85A77">
          <w:rPr>
            <w:noProof/>
            <w:webHidden/>
          </w:rPr>
        </w:r>
        <w:r w:rsidR="00F85A77">
          <w:rPr>
            <w:noProof/>
            <w:webHidden/>
          </w:rPr>
          <w:fldChar w:fldCharType="separate"/>
        </w:r>
        <w:r>
          <w:rPr>
            <w:noProof/>
            <w:webHidden/>
          </w:rPr>
          <w:t>11</w:t>
        </w:r>
        <w:r w:rsidR="00F85A77">
          <w:rPr>
            <w:noProof/>
            <w:webHidden/>
          </w:rPr>
          <w:fldChar w:fldCharType="end"/>
        </w:r>
      </w:hyperlink>
    </w:p>
    <w:p w:rsidR="00F85A77" w:rsidRDefault="00CC6388">
      <w:pPr>
        <w:pStyle w:val="TOC1"/>
        <w:tabs>
          <w:tab w:val="right" w:leader="dot" w:pos="9912"/>
        </w:tabs>
        <w:rPr>
          <w:rFonts w:asciiTheme="minorHAnsi" w:eastAsiaTheme="minorEastAsia" w:hAnsiTheme="minorHAnsi" w:cstheme="minorBidi"/>
          <w:b w:val="0"/>
          <w:smallCaps w:val="0"/>
          <w:noProof/>
          <w:sz w:val="22"/>
          <w:szCs w:val="22"/>
          <w:lang w:val="en-US"/>
        </w:rPr>
      </w:pPr>
      <w:hyperlink w:anchor="_Toc2974615" w:history="1">
        <w:r w:rsidR="00F85A77" w:rsidRPr="003E7069">
          <w:rPr>
            <w:rStyle w:val="Hyperlink"/>
            <w:noProof/>
          </w:rPr>
          <w:t>Motor Examination</w:t>
        </w:r>
        <w:r w:rsidR="00F85A77">
          <w:rPr>
            <w:noProof/>
            <w:webHidden/>
          </w:rPr>
          <w:tab/>
        </w:r>
        <w:r w:rsidR="00F85A77">
          <w:rPr>
            <w:noProof/>
            <w:webHidden/>
          </w:rPr>
          <w:fldChar w:fldCharType="begin"/>
        </w:r>
        <w:r w:rsidR="00F85A77">
          <w:rPr>
            <w:noProof/>
            <w:webHidden/>
          </w:rPr>
          <w:instrText xml:space="preserve"> PAGEREF _Toc2974615 \h </w:instrText>
        </w:r>
        <w:r w:rsidR="00F85A77">
          <w:rPr>
            <w:noProof/>
            <w:webHidden/>
          </w:rPr>
        </w:r>
        <w:r w:rsidR="00F85A77">
          <w:rPr>
            <w:noProof/>
            <w:webHidden/>
          </w:rPr>
          <w:fldChar w:fldCharType="separate"/>
        </w:r>
        <w:r>
          <w:rPr>
            <w:noProof/>
            <w:webHidden/>
          </w:rPr>
          <w:t>11</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16" w:history="1">
        <w:r w:rsidR="00F85A77" w:rsidRPr="003E7069">
          <w:rPr>
            <w:rStyle w:val="Hyperlink"/>
            <w:noProof/>
          </w:rPr>
          <w:t>1. Somatotype (body gestalt), muscle bulk</w:t>
        </w:r>
        <w:r w:rsidR="00F85A77">
          <w:rPr>
            <w:noProof/>
            <w:webHidden/>
          </w:rPr>
          <w:tab/>
        </w:r>
        <w:r w:rsidR="00F85A77">
          <w:rPr>
            <w:noProof/>
            <w:webHidden/>
          </w:rPr>
          <w:fldChar w:fldCharType="begin"/>
        </w:r>
        <w:r w:rsidR="00F85A77">
          <w:rPr>
            <w:noProof/>
            <w:webHidden/>
          </w:rPr>
          <w:instrText xml:space="preserve"> PAGEREF _Toc2974616 \h </w:instrText>
        </w:r>
        <w:r w:rsidR="00F85A77">
          <w:rPr>
            <w:noProof/>
            <w:webHidden/>
          </w:rPr>
        </w:r>
        <w:r w:rsidR="00F85A77">
          <w:rPr>
            <w:noProof/>
            <w:webHidden/>
          </w:rPr>
          <w:fldChar w:fldCharType="separate"/>
        </w:r>
        <w:r>
          <w:rPr>
            <w:noProof/>
            <w:webHidden/>
          </w:rPr>
          <w:t>12</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17" w:history="1">
        <w:r w:rsidR="00F85A77" w:rsidRPr="003E7069">
          <w:rPr>
            <w:rStyle w:val="Hyperlink"/>
            <w:noProof/>
          </w:rPr>
          <w:t>2. Abnormal motor activity</w:t>
        </w:r>
        <w:r w:rsidR="00F85A77">
          <w:rPr>
            <w:noProof/>
            <w:webHidden/>
          </w:rPr>
          <w:tab/>
        </w:r>
        <w:r w:rsidR="00F85A77">
          <w:rPr>
            <w:noProof/>
            <w:webHidden/>
          </w:rPr>
          <w:fldChar w:fldCharType="begin"/>
        </w:r>
        <w:r w:rsidR="00F85A77">
          <w:rPr>
            <w:noProof/>
            <w:webHidden/>
          </w:rPr>
          <w:instrText xml:space="preserve"> PAGEREF _Toc2974617 \h </w:instrText>
        </w:r>
        <w:r w:rsidR="00F85A77">
          <w:rPr>
            <w:noProof/>
            <w:webHidden/>
          </w:rPr>
        </w:r>
        <w:r w:rsidR="00F85A77">
          <w:rPr>
            <w:noProof/>
            <w:webHidden/>
          </w:rPr>
          <w:fldChar w:fldCharType="separate"/>
        </w:r>
        <w:r>
          <w:rPr>
            <w:noProof/>
            <w:webHidden/>
          </w:rPr>
          <w:t>12</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18" w:history="1">
        <w:r w:rsidR="00F85A77" w:rsidRPr="003E7069">
          <w:rPr>
            <w:rStyle w:val="Hyperlink"/>
            <w:noProof/>
          </w:rPr>
          <w:t>3. Muscle Tone</w:t>
        </w:r>
        <w:r w:rsidR="00F85A77">
          <w:rPr>
            <w:noProof/>
            <w:webHidden/>
          </w:rPr>
          <w:tab/>
        </w:r>
        <w:r w:rsidR="00F85A77">
          <w:rPr>
            <w:noProof/>
            <w:webHidden/>
          </w:rPr>
          <w:fldChar w:fldCharType="begin"/>
        </w:r>
        <w:r w:rsidR="00F85A77">
          <w:rPr>
            <w:noProof/>
            <w:webHidden/>
          </w:rPr>
          <w:instrText xml:space="preserve"> PAGEREF _Toc2974618 \h </w:instrText>
        </w:r>
        <w:r w:rsidR="00F85A77">
          <w:rPr>
            <w:noProof/>
            <w:webHidden/>
          </w:rPr>
        </w:r>
        <w:r w:rsidR="00F85A77">
          <w:rPr>
            <w:noProof/>
            <w:webHidden/>
          </w:rPr>
          <w:fldChar w:fldCharType="separate"/>
        </w:r>
        <w:r>
          <w:rPr>
            <w:noProof/>
            <w:webHidden/>
          </w:rPr>
          <w:t>12</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19" w:history="1">
        <w:r w:rsidR="00F85A77" w:rsidRPr="003E7069">
          <w:rPr>
            <w:rStyle w:val="Hyperlink"/>
            <w:noProof/>
          </w:rPr>
          <w:t>4. Muscle Strength</w:t>
        </w:r>
        <w:r w:rsidR="00F85A77">
          <w:rPr>
            <w:noProof/>
            <w:webHidden/>
          </w:rPr>
          <w:tab/>
        </w:r>
        <w:r w:rsidR="00F85A77">
          <w:rPr>
            <w:noProof/>
            <w:webHidden/>
          </w:rPr>
          <w:fldChar w:fldCharType="begin"/>
        </w:r>
        <w:r w:rsidR="00F85A77">
          <w:rPr>
            <w:noProof/>
            <w:webHidden/>
          </w:rPr>
          <w:instrText xml:space="preserve"> PAGEREF _Toc2974619 \h </w:instrText>
        </w:r>
        <w:r w:rsidR="00F85A77">
          <w:rPr>
            <w:noProof/>
            <w:webHidden/>
          </w:rPr>
        </w:r>
        <w:r w:rsidR="00F85A77">
          <w:rPr>
            <w:noProof/>
            <w:webHidden/>
          </w:rPr>
          <w:fldChar w:fldCharType="separate"/>
        </w:r>
        <w:r>
          <w:rPr>
            <w:noProof/>
            <w:webHidden/>
          </w:rPr>
          <w:t>13</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20" w:history="1">
        <w:r w:rsidR="00F85A77" w:rsidRPr="003E7069">
          <w:rPr>
            <w:rStyle w:val="Hyperlink"/>
            <w:noProof/>
          </w:rPr>
          <w:t>5. Functional Movements</w:t>
        </w:r>
        <w:r w:rsidR="00F85A77">
          <w:rPr>
            <w:noProof/>
            <w:webHidden/>
          </w:rPr>
          <w:tab/>
        </w:r>
        <w:r w:rsidR="00F85A77">
          <w:rPr>
            <w:noProof/>
            <w:webHidden/>
          </w:rPr>
          <w:fldChar w:fldCharType="begin"/>
        </w:r>
        <w:r w:rsidR="00F85A77">
          <w:rPr>
            <w:noProof/>
            <w:webHidden/>
          </w:rPr>
          <w:instrText xml:space="preserve"> PAGEREF _Toc2974620 \h </w:instrText>
        </w:r>
        <w:r w:rsidR="00F85A77">
          <w:rPr>
            <w:noProof/>
            <w:webHidden/>
          </w:rPr>
        </w:r>
        <w:r w:rsidR="00F85A77">
          <w:rPr>
            <w:noProof/>
            <w:webHidden/>
          </w:rPr>
          <w:fldChar w:fldCharType="separate"/>
        </w:r>
        <w:r>
          <w:rPr>
            <w:noProof/>
            <w:webHidden/>
          </w:rPr>
          <w:t>15</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21" w:history="1">
        <w:r w:rsidR="00F85A77" w:rsidRPr="003E7069">
          <w:rPr>
            <w:rStyle w:val="Hyperlink"/>
            <w:noProof/>
          </w:rPr>
          <w:t>6. Fatigability</w:t>
        </w:r>
        <w:r w:rsidR="00F85A77">
          <w:rPr>
            <w:noProof/>
            <w:webHidden/>
          </w:rPr>
          <w:tab/>
        </w:r>
        <w:r w:rsidR="00F85A77">
          <w:rPr>
            <w:noProof/>
            <w:webHidden/>
          </w:rPr>
          <w:fldChar w:fldCharType="begin"/>
        </w:r>
        <w:r w:rsidR="00F85A77">
          <w:rPr>
            <w:noProof/>
            <w:webHidden/>
          </w:rPr>
          <w:instrText xml:space="preserve"> PAGEREF _Toc2974621 \h </w:instrText>
        </w:r>
        <w:r w:rsidR="00F85A77">
          <w:rPr>
            <w:noProof/>
            <w:webHidden/>
          </w:rPr>
        </w:r>
        <w:r w:rsidR="00F85A77">
          <w:rPr>
            <w:noProof/>
            <w:webHidden/>
          </w:rPr>
          <w:fldChar w:fldCharType="separate"/>
        </w:r>
        <w:r>
          <w:rPr>
            <w:noProof/>
            <w:webHidden/>
          </w:rPr>
          <w:t>15</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22" w:history="1">
        <w:r w:rsidR="00F85A77" w:rsidRPr="003E7069">
          <w:rPr>
            <w:rStyle w:val="Hyperlink"/>
            <w:noProof/>
          </w:rPr>
          <w:t>7. Myotonic maneuvers</w:t>
        </w:r>
        <w:r w:rsidR="00F85A77">
          <w:rPr>
            <w:noProof/>
            <w:webHidden/>
          </w:rPr>
          <w:tab/>
        </w:r>
        <w:r w:rsidR="00F85A77">
          <w:rPr>
            <w:noProof/>
            <w:webHidden/>
          </w:rPr>
          <w:fldChar w:fldCharType="begin"/>
        </w:r>
        <w:r w:rsidR="00F85A77">
          <w:rPr>
            <w:noProof/>
            <w:webHidden/>
          </w:rPr>
          <w:instrText xml:space="preserve"> PAGEREF _Toc2974622 \h </w:instrText>
        </w:r>
        <w:r w:rsidR="00F85A77">
          <w:rPr>
            <w:noProof/>
            <w:webHidden/>
          </w:rPr>
        </w:r>
        <w:r w:rsidR="00F85A77">
          <w:rPr>
            <w:noProof/>
            <w:webHidden/>
          </w:rPr>
          <w:fldChar w:fldCharType="separate"/>
        </w:r>
        <w:r>
          <w:rPr>
            <w:noProof/>
            <w:webHidden/>
          </w:rPr>
          <w:t>15</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23" w:history="1">
        <w:r w:rsidR="00F85A77" w:rsidRPr="003E7069">
          <w:rPr>
            <w:rStyle w:val="Hyperlink"/>
            <w:noProof/>
          </w:rPr>
          <w:t>8. Synkinesia (mirror movements)</w:t>
        </w:r>
        <w:r w:rsidR="00F85A77">
          <w:rPr>
            <w:noProof/>
            <w:webHidden/>
          </w:rPr>
          <w:tab/>
        </w:r>
        <w:r w:rsidR="00F85A77">
          <w:rPr>
            <w:noProof/>
            <w:webHidden/>
          </w:rPr>
          <w:fldChar w:fldCharType="begin"/>
        </w:r>
        <w:r w:rsidR="00F85A77">
          <w:rPr>
            <w:noProof/>
            <w:webHidden/>
          </w:rPr>
          <w:instrText xml:space="preserve"> PAGEREF _Toc2974623 \h </w:instrText>
        </w:r>
        <w:r w:rsidR="00F85A77">
          <w:rPr>
            <w:noProof/>
            <w:webHidden/>
          </w:rPr>
        </w:r>
        <w:r w:rsidR="00F85A77">
          <w:rPr>
            <w:noProof/>
            <w:webHidden/>
          </w:rPr>
          <w:fldChar w:fldCharType="separate"/>
        </w:r>
        <w:r>
          <w:rPr>
            <w:noProof/>
            <w:webHidden/>
          </w:rPr>
          <w:t>15</w:t>
        </w:r>
        <w:r w:rsidR="00F85A77">
          <w:rPr>
            <w:noProof/>
            <w:webHidden/>
          </w:rPr>
          <w:fldChar w:fldCharType="end"/>
        </w:r>
      </w:hyperlink>
    </w:p>
    <w:p w:rsidR="00F85A77" w:rsidRDefault="00CC6388">
      <w:pPr>
        <w:pStyle w:val="TOC1"/>
        <w:tabs>
          <w:tab w:val="right" w:leader="dot" w:pos="9912"/>
        </w:tabs>
        <w:rPr>
          <w:rFonts w:asciiTheme="minorHAnsi" w:eastAsiaTheme="minorEastAsia" w:hAnsiTheme="minorHAnsi" w:cstheme="minorBidi"/>
          <w:b w:val="0"/>
          <w:smallCaps w:val="0"/>
          <w:noProof/>
          <w:sz w:val="22"/>
          <w:szCs w:val="22"/>
          <w:lang w:val="en-US"/>
        </w:rPr>
      </w:pPr>
      <w:hyperlink w:anchor="_Toc2974624" w:history="1">
        <w:r w:rsidR="00F85A77" w:rsidRPr="003E7069">
          <w:rPr>
            <w:rStyle w:val="Hyperlink"/>
            <w:noProof/>
          </w:rPr>
          <w:t>Motor segments</w:t>
        </w:r>
        <w:r w:rsidR="00F85A77">
          <w:rPr>
            <w:noProof/>
            <w:webHidden/>
          </w:rPr>
          <w:tab/>
        </w:r>
        <w:r w:rsidR="00F85A77">
          <w:rPr>
            <w:noProof/>
            <w:webHidden/>
          </w:rPr>
          <w:fldChar w:fldCharType="begin"/>
        </w:r>
        <w:r w:rsidR="00F85A77">
          <w:rPr>
            <w:noProof/>
            <w:webHidden/>
          </w:rPr>
          <w:instrText xml:space="preserve"> PAGEREF _Toc2974624 \h </w:instrText>
        </w:r>
        <w:r w:rsidR="00F85A77">
          <w:rPr>
            <w:noProof/>
            <w:webHidden/>
          </w:rPr>
        </w:r>
        <w:r w:rsidR="00F85A77">
          <w:rPr>
            <w:noProof/>
            <w:webHidden/>
          </w:rPr>
          <w:fldChar w:fldCharType="separate"/>
        </w:r>
        <w:r>
          <w:rPr>
            <w:noProof/>
            <w:webHidden/>
          </w:rPr>
          <w:t>15</w:t>
        </w:r>
        <w:r w:rsidR="00F85A77">
          <w:rPr>
            <w:noProof/>
            <w:webHidden/>
          </w:rPr>
          <w:fldChar w:fldCharType="end"/>
        </w:r>
      </w:hyperlink>
    </w:p>
    <w:p w:rsidR="00F85A77" w:rsidRDefault="00CC6388">
      <w:pPr>
        <w:pStyle w:val="TOC1"/>
        <w:tabs>
          <w:tab w:val="right" w:leader="dot" w:pos="9912"/>
        </w:tabs>
        <w:rPr>
          <w:rFonts w:asciiTheme="minorHAnsi" w:eastAsiaTheme="minorEastAsia" w:hAnsiTheme="minorHAnsi" w:cstheme="minorBidi"/>
          <w:b w:val="0"/>
          <w:smallCaps w:val="0"/>
          <w:noProof/>
          <w:sz w:val="22"/>
          <w:szCs w:val="22"/>
          <w:lang w:val="en-US"/>
        </w:rPr>
      </w:pPr>
      <w:hyperlink w:anchor="_Toc2974625" w:history="1">
        <w:r w:rsidR="00F85A77" w:rsidRPr="003E7069">
          <w:rPr>
            <w:rStyle w:val="Hyperlink"/>
            <w:noProof/>
          </w:rPr>
          <w:t>Normal Reflexes</w:t>
        </w:r>
        <w:r w:rsidR="00F85A77">
          <w:rPr>
            <w:noProof/>
            <w:webHidden/>
          </w:rPr>
          <w:tab/>
        </w:r>
        <w:r w:rsidR="00F85A77">
          <w:rPr>
            <w:noProof/>
            <w:webHidden/>
          </w:rPr>
          <w:fldChar w:fldCharType="begin"/>
        </w:r>
        <w:r w:rsidR="00F85A77">
          <w:rPr>
            <w:noProof/>
            <w:webHidden/>
          </w:rPr>
          <w:instrText xml:space="preserve"> PAGEREF _Toc2974625 \h </w:instrText>
        </w:r>
        <w:r w:rsidR="00F85A77">
          <w:rPr>
            <w:noProof/>
            <w:webHidden/>
          </w:rPr>
        </w:r>
        <w:r w:rsidR="00F85A77">
          <w:rPr>
            <w:noProof/>
            <w:webHidden/>
          </w:rPr>
          <w:fldChar w:fldCharType="separate"/>
        </w:r>
        <w:r>
          <w:rPr>
            <w:noProof/>
            <w:webHidden/>
          </w:rPr>
          <w:t>16</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26" w:history="1">
        <w:r w:rsidR="00F85A77" w:rsidRPr="003E7069">
          <w:rPr>
            <w:rStyle w:val="Hyperlink"/>
            <w:noProof/>
          </w:rPr>
          <w:t>A. Muscle Stretch (Deep Tendon) reflexes</w:t>
        </w:r>
        <w:r w:rsidR="00F85A77">
          <w:rPr>
            <w:noProof/>
            <w:webHidden/>
          </w:rPr>
          <w:tab/>
        </w:r>
        <w:r w:rsidR="00F85A77">
          <w:rPr>
            <w:noProof/>
            <w:webHidden/>
          </w:rPr>
          <w:fldChar w:fldCharType="begin"/>
        </w:r>
        <w:r w:rsidR="00F85A77">
          <w:rPr>
            <w:noProof/>
            <w:webHidden/>
          </w:rPr>
          <w:instrText xml:space="preserve"> PAGEREF _Toc2974626 \h </w:instrText>
        </w:r>
        <w:r w:rsidR="00F85A77">
          <w:rPr>
            <w:noProof/>
            <w:webHidden/>
          </w:rPr>
        </w:r>
        <w:r w:rsidR="00F85A77">
          <w:rPr>
            <w:noProof/>
            <w:webHidden/>
          </w:rPr>
          <w:fldChar w:fldCharType="separate"/>
        </w:r>
        <w:r>
          <w:rPr>
            <w:noProof/>
            <w:webHidden/>
          </w:rPr>
          <w:t>17</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27" w:history="1">
        <w:r w:rsidR="00F85A77" w:rsidRPr="003E7069">
          <w:rPr>
            <w:rStyle w:val="Hyperlink"/>
            <w:noProof/>
          </w:rPr>
          <w:t>B. Periosteal reflexes</w:t>
        </w:r>
        <w:r w:rsidR="00F85A77">
          <w:rPr>
            <w:noProof/>
            <w:webHidden/>
          </w:rPr>
          <w:tab/>
        </w:r>
        <w:r w:rsidR="00F85A77">
          <w:rPr>
            <w:noProof/>
            <w:webHidden/>
          </w:rPr>
          <w:fldChar w:fldCharType="begin"/>
        </w:r>
        <w:r w:rsidR="00F85A77">
          <w:rPr>
            <w:noProof/>
            <w:webHidden/>
          </w:rPr>
          <w:instrText xml:space="preserve"> PAGEREF _Toc2974627 \h </w:instrText>
        </w:r>
        <w:r w:rsidR="00F85A77">
          <w:rPr>
            <w:noProof/>
            <w:webHidden/>
          </w:rPr>
        </w:r>
        <w:r w:rsidR="00F85A77">
          <w:rPr>
            <w:noProof/>
            <w:webHidden/>
          </w:rPr>
          <w:fldChar w:fldCharType="separate"/>
        </w:r>
        <w:r>
          <w:rPr>
            <w:noProof/>
            <w:webHidden/>
          </w:rPr>
          <w:t>19</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28" w:history="1">
        <w:r w:rsidR="00F85A77" w:rsidRPr="003E7069">
          <w:rPr>
            <w:rStyle w:val="Hyperlink"/>
            <w:noProof/>
          </w:rPr>
          <w:t>C. Joint reflexes</w:t>
        </w:r>
        <w:r w:rsidR="00F85A77">
          <w:rPr>
            <w:noProof/>
            <w:webHidden/>
          </w:rPr>
          <w:tab/>
        </w:r>
        <w:r w:rsidR="00F85A77">
          <w:rPr>
            <w:noProof/>
            <w:webHidden/>
          </w:rPr>
          <w:fldChar w:fldCharType="begin"/>
        </w:r>
        <w:r w:rsidR="00F85A77">
          <w:rPr>
            <w:noProof/>
            <w:webHidden/>
          </w:rPr>
          <w:instrText xml:space="preserve"> PAGEREF _Toc2974628 \h </w:instrText>
        </w:r>
        <w:r w:rsidR="00F85A77">
          <w:rPr>
            <w:noProof/>
            <w:webHidden/>
          </w:rPr>
        </w:r>
        <w:r w:rsidR="00F85A77">
          <w:rPr>
            <w:noProof/>
            <w:webHidden/>
          </w:rPr>
          <w:fldChar w:fldCharType="separate"/>
        </w:r>
        <w:r>
          <w:rPr>
            <w:noProof/>
            <w:webHidden/>
          </w:rPr>
          <w:t>19</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29" w:history="1">
        <w:r w:rsidR="00F85A77" w:rsidRPr="003E7069">
          <w:rPr>
            <w:rStyle w:val="Hyperlink"/>
            <w:noProof/>
          </w:rPr>
          <w:t>D. Cutaneous reflexes</w:t>
        </w:r>
        <w:r w:rsidR="00F85A77">
          <w:rPr>
            <w:noProof/>
            <w:webHidden/>
          </w:rPr>
          <w:tab/>
        </w:r>
        <w:r w:rsidR="00F85A77">
          <w:rPr>
            <w:noProof/>
            <w:webHidden/>
          </w:rPr>
          <w:fldChar w:fldCharType="begin"/>
        </w:r>
        <w:r w:rsidR="00F85A77">
          <w:rPr>
            <w:noProof/>
            <w:webHidden/>
          </w:rPr>
          <w:instrText xml:space="preserve"> PAGEREF _Toc2974629 \h </w:instrText>
        </w:r>
        <w:r w:rsidR="00F85A77">
          <w:rPr>
            <w:noProof/>
            <w:webHidden/>
          </w:rPr>
        </w:r>
        <w:r w:rsidR="00F85A77">
          <w:rPr>
            <w:noProof/>
            <w:webHidden/>
          </w:rPr>
          <w:fldChar w:fldCharType="separate"/>
        </w:r>
        <w:r>
          <w:rPr>
            <w:noProof/>
            <w:webHidden/>
          </w:rPr>
          <w:t>19</w:t>
        </w:r>
        <w:r w:rsidR="00F85A77">
          <w:rPr>
            <w:noProof/>
            <w:webHidden/>
          </w:rPr>
          <w:fldChar w:fldCharType="end"/>
        </w:r>
      </w:hyperlink>
    </w:p>
    <w:p w:rsidR="00F85A77" w:rsidRDefault="00CC6388">
      <w:pPr>
        <w:pStyle w:val="TOC1"/>
        <w:tabs>
          <w:tab w:val="right" w:leader="dot" w:pos="9912"/>
        </w:tabs>
        <w:rPr>
          <w:rFonts w:asciiTheme="minorHAnsi" w:eastAsiaTheme="minorEastAsia" w:hAnsiTheme="minorHAnsi" w:cstheme="minorBidi"/>
          <w:b w:val="0"/>
          <w:smallCaps w:val="0"/>
          <w:noProof/>
          <w:sz w:val="22"/>
          <w:szCs w:val="22"/>
          <w:lang w:val="en-US"/>
        </w:rPr>
      </w:pPr>
      <w:hyperlink w:anchor="_Toc2974630" w:history="1">
        <w:r w:rsidR="00F85A77" w:rsidRPr="003E7069">
          <w:rPr>
            <w:rStyle w:val="Hyperlink"/>
            <w:noProof/>
          </w:rPr>
          <w:t>Pathological Reflexes</w:t>
        </w:r>
        <w:r w:rsidR="00F85A77">
          <w:rPr>
            <w:noProof/>
            <w:webHidden/>
          </w:rPr>
          <w:tab/>
        </w:r>
        <w:r w:rsidR="00F85A77">
          <w:rPr>
            <w:noProof/>
            <w:webHidden/>
          </w:rPr>
          <w:fldChar w:fldCharType="begin"/>
        </w:r>
        <w:r w:rsidR="00F85A77">
          <w:rPr>
            <w:noProof/>
            <w:webHidden/>
          </w:rPr>
          <w:instrText xml:space="preserve"> PAGEREF _Toc2974630 \h </w:instrText>
        </w:r>
        <w:r w:rsidR="00F85A77">
          <w:rPr>
            <w:noProof/>
            <w:webHidden/>
          </w:rPr>
        </w:r>
        <w:r w:rsidR="00F85A77">
          <w:rPr>
            <w:noProof/>
            <w:webHidden/>
          </w:rPr>
          <w:fldChar w:fldCharType="separate"/>
        </w:r>
        <w:r>
          <w:rPr>
            <w:noProof/>
            <w:webHidden/>
          </w:rPr>
          <w:t>19</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31" w:history="1">
        <w:r w:rsidR="00F85A77" w:rsidRPr="003E7069">
          <w:rPr>
            <w:rStyle w:val="Hyperlink"/>
            <w:noProof/>
          </w:rPr>
          <w:t>A. Pyramidal</w:t>
        </w:r>
        <w:r w:rsidR="00F85A77">
          <w:rPr>
            <w:noProof/>
            <w:webHidden/>
          </w:rPr>
          <w:tab/>
        </w:r>
        <w:r w:rsidR="00F85A77">
          <w:rPr>
            <w:noProof/>
            <w:webHidden/>
          </w:rPr>
          <w:fldChar w:fldCharType="begin"/>
        </w:r>
        <w:r w:rsidR="00F85A77">
          <w:rPr>
            <w:noProof/>
            <w:webHidden/>
          </w:rPr>
          <w:instrText xml:space="preserve"> PAGEREF _Toc2974631 \h </w:instrText>
        </w:r>
        <w:r w:rsidR="00F85A77">
          <w:rPr>
            <w:noProof/>
            <w:webHidden/>
          </w:rPr>
        </w:r>
        <w:r w:rsidR="00F85A77">
          <w:rPr>
            <w:noProof/>
            <w:webHidden/>
          </w:rPr>
          <w:fldChar w:fldCharType="separate"/>
        </w:r>
        <w:r>
          <w:rPr>
            <w:noProof/>
            <w:webHidden/>
          </w:rPr>
          <w:t>19</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32" w:history="1">
        <w:r w:rsidR="00F85A77" w:rsidRPr="003E7069">
          <w:rPr>
            <w:rStyle w:val="Hyperlink"/>
            <w:noProof/>
          </w:rPr>
          <w:t>B. Frontal Release signs, s. Primitive reflexes</w:t>
        </w:r>
        <w:r w:rsidR="00F85A77">
          <w:rPr>
            <w:noProof/>
            <w:webHidden/>
          </w:rPr>
          <w:tab/>
        </w:r>
        <w:r w:rsidR="00F85A77">
          <w:rPr>
            <w:noProof/>
            <w:webHidden/>
          </w:rPr>
          <w:fldChar w:fldCharType="begin"/>
        </w:r>
        <w:r w:rsidR="00F85A77">
          <w:rPr>
            <w:noProof/>
            <w:webHidden/>
          </w:rPr>
          <w:instrText xml:space="preserve"> PAGEREF _Toc2974632 \h </w:instrText>
        </w:r>
        <w:r w:rsidR="00F85A77">
          <w:rPr>
            <w:noProof/>
            <w:webHidden/>
          </w:rPr>
        </w:r>
        <w:r w:rsidR="00F85A77">
          <w:rPr>
            <w:noProof/>
            <w:webHidden/>
          </w:rPr>
          <w:fldChar w:fldCharType="separate"/>
        </w:r>
        <w:r>
          <w:rPr>
            <w:noProof/>
            <w:webHidden/>
          </w:rPr>
          <w:t>21</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33" w:history="1">
        <w:r w:rsidR="00F85A77" w:rsidRPr="003E7069">
          <w:rPr>
            <w:rStyle w:val="Hyperlink"/>
            <w:noProof/>
          </w:rPr>
          <w:t>Oral Automatisms</w:t>
        </w:r>
        <w:r w:rsidR="00F85A77">
          <w:rPr>
            <w:noProof/>
            <w:webHidden/>
          </w:rPr>
          <w:tab/>
        </w:r>
        <w:r w:rsidR="00F85A77">
          <w:rPr>
            <w:noProof/>
            <w:webHidden/>
          </w:rPr>
          <w:fldChar w:fldCharType="begin"/>
        </w:r>
        <w:r w:rsidR="00F85A77">
          <w:rPr>
            <w:noProof/>
            <w:webHidden/>
          </w:rPr>
          <w:instrText xml:space="preserve"> PAGEREF _Toc2974633 \h </w:instrText>
        </w:r>
        <w:r w:rsidR="00F85A77">
          <w:rPr>
            <w:noProof/>
            <w:webHidden/>
          </w:rPr>
        </w:r>
        <w:r w:rsidR="00F85A77">
          <w:rPr>
            <w:noProof/>
            <w:webHidden/>
          </w:rPr>
          <w:fldChar w:fldCharType="separate"/>
        </w:r>
        <w:r>
          <w:rPr>
            <w:noProof/>
            <w:webHidden/>
          </w:rPr>
          <w:t>21</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34" w:history="1">
        <w:r w:rsidR="00F85A77" w:rsidRPr="003E7069">
          <w:rPr>
            <w:rStyle w:val="Hyperlink"/>
            <w:noProof/>
          </w:rPr>
          <w:t>Grasping</w:t>
        </w:r>
        <w:r w:rsidR="00F85A77">
          <w:rPr>
            <w:noProof/>
            <w:webHidden/>
          </w:rPr>
          <w:tab/>
        </w:r>
        <w:r w:rsidR="00F85A77">
          <w:rPr>
            <w:noProof/>
            <w:webHidden/>
          </w:rPr>
          <w:fldChar w:fldCharType="begin"/>
        </w:r>
        <w:r w:rsidR="00F85A77">
          <w:rPr>
            <w:noProof/>
            <w:webHidden/>
          </w:rPr>
          <w:instrText xml:space="preserve"> PAGEREF _Toc2974634 \h </w:instrText>
        </w:r>
        <w:r w:rsidR="00F85A77">
          <w:rPr>
            <w:noProof/>
            <w:webHidden/>
          </w:rPr>
        </w:r>
        <w:r w:rsidR="00F85A77">
          <w:rPr>
            <w:noProof/>
            <w:webHidden/>
          </w:rPr>
          <w:fldChar w:fldCharType="separate"/>
        </w:r>
        <w:r>
          <w:rPr>
            <w:noProof/>
            <w:webHidden/>
          </w:rPr>
          <w:t>21</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35" w:history="1">
        <w:r w:rsidR="00F85A77" w:rsidRPr="003E7069">
          <w:rPr>
            <w:rStyle w:val="Hyperlink"/>
            <w:noProof/>
          </w:rPr>
          <w:t>Other frontal release signs</w:t>
        </w:r>
        <w:r w:rsidR="00F85A77">
          <w:rPr>
            <w:noProof/>
            <w:webHidden/>
          </w:rPr>
          <w:tab/>
        </w:r>
        <w:r w:rsidR="00F85A77">
          <w:rPr>
            <w:noProof/>
            <w:webHidden/>
          </w:rPr>
          <w:fldChar w:fldCharType="begin"/>
        </w:r>
        <w:r w:rsidR="00F85A77">
          <w:rPr>
            <w:noProof/>
            <w:webHidden/>
          </w:rPr>
          <w:instrText xml:space="preserve"> PAGEREF _Toc2974635 \h </w:instrText>
        </w:r>
        <w:r w:rsidR="00F85A77">
          <w:rPr>
            <w:noProof/>
            <w:webHidden/>
          </w:rPr>
        </w:r>
        <w:r w:rsidR="00F85A77">
          <w:rPr>
            <w:noProof/>
            <w:webHidden/>
          </w:rPr>
          <w:fldChar w:fldCharType="separate"/>
        </w:r>
        <w:r>
          <w:rPr>
            <w:noProof/>
            <w:webHidden/>
          </w:rPr>
          <w:t>21</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36" w:history="1">
        <w:r w:rsidR="00F85A77" w:rsidRPr="003E7069">
          <w:rPr>
            <w:rStyle w:val="Hyperlink"/>
            <w:noProof/>
          </w:rPr>
          <w:t>C. Neck Tonic and Labyrinth</w:t>
        </w:r>
        <w:r w:rsidR="00F85A77">
          <w:rPr>
            <w:noProof/>
            <w:webHidden/>
          </w:rPr>
          <w:tab/>
        </w:r>
        <w:r w:rsidR="00F85A77">
          <w:rPr>
            <w:noProof/>
            <w:webHidden/>
          </w:rPr>
          <w:fldChar w:fldCharType="begin"/>
        </w:r>
        <w:r w:rsidR="00F85A77">
          <w:rPr>
            <w:noProof/>
            <w:webHidden/>
          </w:rPr>
          <w:instrText xml:space="preserve"> PAGEREF _Toc2974636 \h </w:instrText>
        </w:r>
        <w:r w:rsidR="00F85A77">
          <w:rPr>
            <w:noProof/>
            <w:webHidden/>
          </w:rPr>
        </w:r>
        <w:r w:rsidR="00F85A77">
          <w:rPr>
            <w:noProof/>
            <w:webHidden/>
          </w:rPr>
          <w:fldChar w:fldCharType="separate"/>
        </w:r>
        <w:r>
          <w:rPr>
            <w:noProof/>
            <w:webHidden/>
          </w:rPr>
          <w:t>21</w:t>
        </w:r>
        <w:r w:rsidR="00F85A77">
          <w:rPr>
            <w:noProof/>
            <w:webHidden/>
          </w:rPr>
          <w:fldChar w:fldCharType="end"/>
        </w:r>
      </w:hyperlink>
    </w:p>
    <w:p w:rsidR="00F85A77" w:rsidRDefault="00CC6388">
      <w:pPr>
        <w:pStyle w:val="TOC1"/>
        <w:tabs>
          <w:tab w:val="right" w:leader="dot" w:pos="9912"/>
        </w:tabs>
        <w:rPr>
          <w:rFonts w:asciiTheme="minorHAnsi" w:eastAsiaTheme="minorEastAsia" w:hAnsiTheme="minorHAnsi" w:cstheme="minorBidi"/>
          <w:b w:val="0"/>
          <w:smallCaps w:val="0"/>
          <w:noProof/>
          <w:sz w:val="22"/>
          <w:szCs w:val="22"/>
          <w:lang w:val="en-US"/>
        </w:rPr>
      </w:pPr>
      <w:hyperlink w:anchor="_Toc2974637" w:history="1">
        <w:r w:rsidR="00F85A77" w:rsidRPr="003E7069">
          <w:rPr>
            <w:rStyle w:val="Hyperlink"/>
            <w:noProof/>
          </w:rPr>
          <w:t>Differentiation of Motor Dysfunctions</w:t>
        </w:r>
        <w:r w:rsidR="00F85A77">
          <w:rPr>
            <w:noProof/>
            <w:webHidden/>
          </w:rPr>
          <w:tab/>
        </w:r>
        <w:r w:rsidR="00F85A77">
          <w:rPr>
            <w:noProof/>
            <w:webHidden/>
          </w:rPr>
          <w:fldChar w:fldCharType="begin"/>
        </w:r>
        <w:r w:rsidR="00F85A77">
          <w:rPr>
            <w:noProof/>
            <w:webHidden/>
          </w:rPr>
          <w:instrText xml:space="preserve"> PAGEREF _Toc2974637 \h </w:instrText>
        </w:r>
        <w:r w:rsidR="00F85A77">
          <w:rPr>
            <w:noProof/>
            <w:webHidden/>
          </w:rPr>
        </w:r>
        <w:r w:rsidR="00F85A77">
          <w:rPr>
            <w:noProof/>
            <w:webHidden/>
          </w:rPr>
          <w:fldChar w:fldCharType="separate"/>
        </w:r>
        <w:r>
          <w:rPr>
            <w:noProof/>
            <w:webHidden/>
          </w:rPr>
          <w:t>21</w:t>
        </w:r>
        <w:r w:rsidR="00F85A77">
          <w:rPr>
            <w:noProof/>
            <w:webHidden/>
          </w:rPr>
          <w:fldChar w:fldCharType="end"/>
        </w:r>
      </w:hyperlink>
    </w:p>
    <w:p w:rsidR="00F85A77" w:rsidRDefault="00CC6388">
      <w:pPr>
        <w:pStyle w:val="TOC1"/>
        <w:tabs>
          <w:tab w:val="right" w:leader="dot" w:pos="9912"/>
        </w:tabs>
        <w:rPr>
          <w:rFonts w:asciiTheme="minorHAnsi" w:eastAsiaTheme="minorEastAsia" w:hAnsiTheme="minorHAnsi" w:cstheme="minorBidi"/>
          <w:b w:val="0"/>
          <w:smallCaps w:val="0"/>
          <w:noProof/>
          <w:sz w:val="22"/>
          <w:szCs w:val="22"/>
          <w:lang w:val="en-US"/>
        </w:rPr>
      </w:pPr>
      <w:hyperlink w:anchor="_Toc2974638" w:history="1">
        <w:r w:rsidR="00F85A77" w:rsidRPr="003E7069">
          <w:rPr>
            <w:rStyle w:val="Hyperlink"/>
            <w:noProof/>
          </w:rPr>
          <w:t>Detection of Motor Malingering</w:t>
        </w:r>
        <w:r w:rsidR="00F85A77">
          <w:rPr>
            <w:noProof/>
            <w:webHidden/>
          </w:rPr>
          <w:tab/>
        </w:r>
        <w:r w:rsidR="00F85A77">
          <w:rPr>
            <w:noProof/>
            <w:webHidden/>
          </w:rPr>
          <w:fldChar w:fldCharType="begin"/>
        </w:r>
        <w:r w:rsidR="00F85A77">
          <w:rPr>
            <w:noProof/>
            <w:webHidden/>
          </w:rPr>
          <w:instrText xml:space="preserve"> PAGEREF _Toc2974638 \h </w:instrText>
        </w:r>
        <w:r w:rsidR="00F85A77">
          <w:rPr>
            <w:noProof/>
            <w:webHidden/>
          </w:rPr>
        </w:r>
        <w:r w:rsidR="00F85A77">
          <w:rPr>
            <w:noProof/>
            <w:webHidden/>
          </w:rPr>
          <w:fldChar w:fldCharType="separate"/>
        </w:r>
        <w:r>
          <w:rPr>
            <w:noProof/>
            <w:webHidden/>
          </w:rPr>
          <w:t>22</w:t>
        </w:r>
        <w:r w:rsidR="00F85A77">
          <w:rPr>
            <w:noProof/>
            <w:webHidden/>
          </w:rPr>
          <w:fldChar w:fldCharType="end"/>
        </w:r>
      </w:hyperlink>
    </w:p>
    <w:p w:rsidR="00F85A77" w:rsidRDefault="00CC6388">
      <w:pPr>
        <w:pStyle w:val="TOC1"/>
        <w:tabs>
          <w:tab w:val="right" w:leader="dot" w:pos="9912"/>
        </w:tabs>
        <w:rPr>
          <w:rFonts w:asciiTheme="minorHAnsi" w:eastAsiaTheme="minorEastAsia" w:hAnsiTheme="minorHAnsi" w:cstheme="minorBidi"/>
          <w:b w:val="0"/>
          <w:smallCaps w:val="0"/>
          <w:noProof/>
          <w:sz w:val="22"/>
          <w:szCs w:val="22"/>
          <w:lang w:val="en-US"/>
        </w:rPr>
      </w:pPr>
      <w:hyperlink w:anchor="_Toc2974639" w:history="1">
        <w:r w:rsidR="00F85A77" w:rsidRPr="003E7069">
          <w:rPr>
            <w:rStyle w:val="Hyperlink"/>
            <w:noProof/>
          </w:rPr>
          <w:t>Coordination Tests</w:t>
        </w:r>
        <w:r w:rsidR="00F85A77">
          <w:rPr>
            <w:noProof/>
            <w:webHidden/>
          </w:rPr>
          <w:tab/>
        </w:r>
        <w:r w:rsidR="00F85A77">
          <w:rPr>
            <w:noProof/>
            <w:webHidden/>
          </w:rPr>
          <w:fldChar w:fldCharType="begin"/>
        </w:r>
        <w:r w:rsidR="00F85A77">
          <w:rPr>
            <w:noProof/>
            <w:webHidden/>
          </w:rPr>
          <w:instrText xml:space="preserve"> PAGEREF _Toc2974639 \h </w:instrText>
        </w:r>
        <w:r w:rsidR="00F85A77">
          <w:rPr>
            <w:noProof/>
            <w:webHidden/>
          </w:rPr>
        </w:r>
        <w:r w:rsidR="00F85A77">
          <w:rPr>
            <w:noProof/>
            <w:webHidden/>
          </w:rPr>
          <w:fldChar w:fldCharType="separate"/>
        </w:r>
        <w:r>
          <w:rPr>
            <w:noProof/>
            <w:webHidden/>
          </w:rPr>
          <w:t>22</w:t>
        </w:r>
        <w:r w:rsidR="00F85A77">
          <w:rPr>
            <w:noProof/>
            <w:webHidden/>
          </w:rPr>
          <w:fldChar w:fldCharType="end"/>
        </w:r>
      </w:hyperlink>
    </w:p>
    <w:p w:rsidR="00F85A77" w:rsidRDefault="00CC6388">
      <w:pPr>
        <w:pStyle w:val="TOC1"/>
        <w:tabs>
          <w:tab w:val="right" w:leader="dot" w:pos="9912"/>
        </w:tabs>
        <w:rPr>
          <w:rFonts w:asciiTheme="minorHAnsi" w:eastAsiaTheme="minorEastAsia" w:hAnsiTheme="minorHAnsi" w:cstheme="minorBidi"/>
          <w:b w:val="0"/>
          <w:smallCaps w:val="0"/>
          <w:noProof/>
          <w:sz w:val="22"/>
          <w:szCs w:val="22"/>
          <w:lang w:val="en-US"/>
        </w:rPr>
      </w:pPr>
      <w:hyperlink w:anchor="_Toc2974640" w:history="1">
        <w:r w:rsidR="00F85A77" w:rsidRPr="003E7069">
          <w:rPr>
            <w:rStyle w:val="Hyperlink"/>
            <w:noProof/>
          </w:rPr>
          <w:t>Cranial Nerve Examination</w:t>
        </w:r>
        <w:r w:rsidR="00F85A77">
          <w:rPr>
            <w:noProof/>
            <w:webHidden/>
          </w:rPr>
          <w:tab/>
        </w:r>
        <w:r w:rsidR="00F85A77">
          <w:rPr>
            <w:noProof/>
            <w:webHidden/>
          </w:rPr>
          <w:fldChar w:fldCharType="begin"/>
        </w:r>
        <w:r w:rsidR="00F85A77">
          <w:rPr>
            <w:noProof/>
            <w:webHidden/>
          </w:rPr>
          <w:instrText xml:space="preserve"> PAGEREF _Toc2974640 \h </w:instrText>
        </w:r>
        <w:r w:rsidR="00F85A77">
          <w:rPr>
            <w:noProof/>
            <w:webHidden/>
          </w:rPr>
        </w:r>
        <w:r w:rsidR="00F85A77">
          <w:rPr>
            <w:noProof/>
            <w:webHidden/>
          </w:rPr>
          <w:fldChar w:fldCharType="separate"/>
        </w:r>
        <w:r>
          <w:rPr>
            <w:noProof/>
            <w:webHidden/>
          </w:rPr>
          <w:t>24</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41" w:history="1">
        <w:r w:rsidR="00F85A77" w:rsidRPr="003E7069">
          <w:rPr>
            <w:rStyle w:val="Hyperlink"/>
            <w:noProof/>
          </w:rPr>
          <w:t>CN1 (nn. olfactorii)</w:t>
        </w:r>
        <w:r w:rsidR="00F85A77">
          <w:rPr>
            <w:noProof/>
            <w:webHidden/>
          </w:rPr>
          <w:tab/>
        </w:r>
        <w:r w:rsidR="00F85A77">
          <w:rPr>
            <w:noProof/>
            <w:webHidden/>
          </w:rPr>
          <w:fldChar w:fldCharType="begin"/>
        </w:r>
        <w:r w:rsidR="00F85A77">
          <w:rPr>
            <w:noProof/>
            <w:webHidden/>
          </w:rPr>
          <w:instrText xml:space="preserve"> PAGEREF _Toc2974641 \h </w:instrText>
        </w:r>
        <w:r w:rsidR="00F85A77">
          <w:rPr>
            <w:noProof/>
            <w:webHidden/>
          </w:rPr>
        </w:r>
        <w:r w:rsidR="00F85A77">
          <w:rPr>
            <w:noProof/>
            <w:webHidden/>
          </w:rPr>
          <w:fldChar w:fldCharType="separate"/>
        </w:r>
        <w:r>
          <w:rPr>
            <w:noProof/>
            <w:webHidden/>
          </w:rPr>
          <w:t>24</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42" w:history="1">
        <w:r w:rsidR="00F85A77" w:rsidRPr="003E7069">
          <w:rPr>
            <w:rStyle w:val="Hyperlink"/>
            <w:noProof/>
          </w:rPr>
          <w:t>CN2, 3, 4, 6 (n. opticus, n. oculomotorius, n. trochlearis, n. abducens)</w:t>
        </w:r>
        <w:r w:rsidR="00F85A77">
          <w:rPr>
            <w:noProof/>
            <w:webHidden/>
          </w:rPr>
          <w:tab/>
        </w:r>
        <w:r w:rsidR="00F85A77">
          <w:rPr>
            <w:noProof/>
            <w:webHidden/>
          </w:rPr>
          <w:fldChar w:fldCharType="begin"/>
        </w:r>
        <w:r w:rsidR="00F85A77">
          <w:rPr>
            <w:noProof/>
            <w:webHidden/>
          </w:rPr>
          <w:instrText xml:space="preserve"> PAGEREF _Toc2974642 \h </w:instrText>
        </w:r>
        <w:r w:rsidR="00F85A77">
          <w:rPr>
            <w:noProof/>
            <w:webHidden/>
          </w:rPr>
        </w:r>
        <w:r w:rsidR="00F85A77">
          <w:rPr>
            <w:noProof/>
            <w:webHidden/>
          </w:rPr>
          <w:fldChar w:fldCharType="separate"/>
        </w:r>
        <w:r>
          <w:rPr>
            <w:noProof/>
            <w:webHidden/>
          </w:rPr>
          <w:t>24</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43" w:history="1">
        <w:r w:rsidR="00F85A77" w:rsidRPr="003E7069">
          <w:rPr>
            <w:rStyle w:val="Hyperlink"/>
            <w:noProof/>
          </w:rPr>
          <w:t>CN5 (n. trigeminus)</w:t>
        </w:r>
        <w:r w:rsidR="00F85A77">
          <w:rPr>
            <w:noProof/>
            <w:webHidden/>
          </w:rPr>
          <w:tab/>
        </w:r>
        <w:r w:rsidR="00F85A77">
          <w:rPr>
            <w:noProof/>
            <w:webHidden/>
          </w:rPr>
          <w:fldChar w:fldCharType="begin"/>
        </w:r>
        <w:r w:rsidR="00F85A77">
          <w:rPr>
            <w:noProof/>
            <w:webHidden/>
          </w:rPr>
          <w:instrText xml:space="preserve"> PAGEREF _Toc2974643 \h </w:instrText>
        </w:r>
        <w:r w:rsidR="00F85A77">
          <w:rPr>
            <w:noProof/>
            <w:webHidden/>
          </w:rPr>
        </w:r>
        <w:r w:rsidR="00F85A77">
          <w:rPr>
            <w:noProof/>
            <w:webHidden/>
          </w:rPr>
          <w:fldChar w:fldCharType="separate"/>
        </w:r>
        <w:r>
          <w:rPr>
            <w:noProof/>
            <w:webHidden/>
          </w:rPr>
          <w:t>24</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44" w:history="1">
        <w:r w:rsidR="00F85A77" w:rsidRPr="003E7069">
          <w:rPr>
            <w:rStyle w:val="Hyperlink"/>
            <w:noProof/>
          </w:rPr>
          <w:t>CN7 (n. facialis)</w:t>
        </w:r>
        <w:r w:rsidR="00F85A77">
          <w:rPr>
            <w:noProof/>
            <w:webHidden/>
          </w:rPr>
          <w:tab/>
        </w:r>
        <w:r w:rsidR="00F85A77">
          <w:rPr>
            <w:noProof/>
            <w:webHidden/>
          </w:rPr>
          <w:fldChar w:fldCharType="begin"/>
        </w:r>
        <w:r w:rsidR="00F85A77">
          <w:rPr>
            <w:noProof/>
            <w:webHidden/>
          </w:rPr>
          <w:instrText xml:space="preserve"> PAGEREF _Toc2974644 \h </w:instrText>
        </w:r>
        <w:r w:rsidR="00F85A77">
          <w:rPr>
            <w:noProof/>
            <w:webHidden/>
          </w:rPr>
        </w:r>
        <w:r w:rsidR="00F85A77">
          <w:rPr>
            <w:noProof/>
            <w:webHidden/>
          </w:rPr>
          <w:fldChar w:fldCharType="separate"/>
        </w:r>
        <w:r>
          <w:rPr>
            <w:noProof/>
            <w:webHidden/>
          </w:rPr>
          <w:t>25</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45" w:history="1">
        <w:r w:rsidR="00F85A77" w:rsidRPr="003E7069">
          <w:rPr>
            <w:rStyle w:val="Hyperlink"/>
            <w:noProof/>
          </w:rPr>
          <w:t>CN8 (n. vestibulocochlearis)</w:t>
        </w:r>
        <w:r w:rsidR="00F85A77">
          <w:rPr>
            <w:noProof/>
            <w:webHidden/>
          </w:rPr>
          <w:tab/>
        </w:r>
        <w:r w:rsidR="00F85A77">
          <w:rPr>
            <w:noProof/>
            <w:webHidden/>
          </w:rPr>
          <w:fldChar w:fldCharType="begin"/>
        </w:r>
        <w:r w:rsidR="00F85A77">
          <w:rPr>
            <w:noProof/>
            <w:webHidden/>
          </w:rPr>
          <w:instrText xml:space="preserve"> PAGEREF _Toc2974645 \h </w:instrText>
        </w:r>
        <w:r w:rsidR="00F85A77">
          <w:rPr>
            <w:noProof/>
            <w:webHidden/>
          </w:rPr>
        </w:r>
        <w:r w:rsidR="00F85A77">
          <w:rPr>
            <w:noProof/>
            <w:webHidden/>
          </w:rPr>
          <w:fldChar w:fldCharType="separate"/>
        </w:r>
        <w:r>
          <w:rPr>
            <w:noProof/>
            <w:webHidden/>
          </w:rPr>
          <w:t>26</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46" w:history="1">
        <w:r w:rsidR="00F85A77" w:rsidRPr="003E7069">
          <w:rPr>
            <w:rStyle w:val="Hyperlink"/>
            <w:noProof/>
          </w:rPr>
          <w:t>CN 9-10</w:t>
        </w:r>
        <w:r w:rsidR="00F85A77">
          <w:rPr>
            <w:noProof/>
            <w:webHidden/>
          </w:rPr>
          <w:tab/>
        </w:r>
        <w:r w:rsidR="00F85A77">
          <w:rPr>
            <w:noProof/>
            <w:webHidden/>
          </w:rPr>
          <w:fldChar w:fldCharType="begin"/>
        </w:r>
        <w:r w:rsidR="00F85A77">
          <w:rPr>
            <w:noProof/>
            <w:webHidden/>
          </w:rPr>
          <w:instrText xml:space="preserve"> PAGEREF _Toc2974646 \h </w:instrText>
        </w:r>
        <w:r w:rsidR="00F85A77">
          <w:rPr>
            <w:noProof/>
            <w:webHidden/>
          </w:rPr>
        </w:r>
        <w:r w:rsidR="00F85A77">
          <w:rPr>
            <w:noProof/>
            <w:webHidden/>
          </w:rPr>
          <w:fldChar w:fldCharType="separate"/>
        </w:r>
        <w:r>
          <w:rPr>
            <w:noProof/>
            <w:webHidden/>
          </w:rPr>
          <w:t>26</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47" w:history="1">
        <w:r w:rsidR="00F85A77" w:rsidRPr="003E7069">
          <w:rPr>
            <w:rStyle w:val="Hyperlink"/>
            <w:noProof/>
          </w:rPr>
          <w:t>CN11 (n. accessorius)</w:t>
        </w:r>
        <w:r w:rsidR="00F85A77">
          <w:rPr>
            <w:noProof/>
            <w:webHidden/>
          </w:rPr>
          <w:tab/>
        </w:r>
        <w:r w:rsidR="00F85A77">
          <w:rPr>
            <w:noProof/>
            <w:webHidden/>
          </w:rPr>
          <w:fldChar w:fldCharType="begin"/>
        </w:r>
        <w:r w:rsidR="00F85A77">
          <w:rPr>
            <w:noProof/>
            <w:webHidden/>
          </w:rPr>
          <w:instrText xml:space="preserve"> PAGEREF _Toc2974647 \h </w:instrText>
        </w:r>
        <w:r w:rsidR="00F85A77">
          <w:rPr>
            <w:noProof/>
            <w:webHidden/>
          </w:rPr>
        </w:r>
        <w:r w:rsidR="00F85A77">
          <w:rPr>
            <w:noProof/>
            <w:webHidden/>
          </w:rPr>
          <w:fldChar w:fldCharType="separate"/>
        </w:r>
        <w:r>
          <w:rPr>
            <w:noProof/>
            <w:webHidden/>
          </w:rPr>
          <w:t>27</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48" w:history="1">
        <w:r w:rsidR="00F85A77" w:rsidRPr="003E7069">
          <w:rPr>
            <w:rStyle w:val="Hyperlink"/>
            <w:noProof/>
          </w:rPr>
          <w:t>CN12 (n. hypoglossus)</w:t>
        </w:r>
        <w:r w:rsidR="00F85A77">
          <w:rPr>
            <w:noProof/>
            <w:webHidden/>
          </w:rPr>
          <w:tab/>
        </w:r>
        <w:r w:rsidR="00F85A77">
          <w:rPr>
            <w:noProof/>
            <w:webHidden/>
          </w:rPr>
          <w:fldChar w:fldCharType="begin"/>
        </w:r>
        <w:r w:rsidR="00F85A77">
          <w:rPr>
            <w:noProof/>
            <w:webHidden/>
          </w:rPr>
          <w:instrText xml:space="preserve"> PAGEREF _Toc2974648 \h </w:instrText>
        </w:r>
        <w:r w:rsidR="00F85A77">
          <w:rPr>
            <w:noProof/>
            <w:webHidden/>
          </w:rPr>
        </w:r>
        <w:r w:rsidR="00F85A77">
          <w:rPr>
            <w:noProof/>
            <w:webHidden/>
          </w:rPr>
          <w:fldChar w:fldCharType="separate"/>
        </w:r>
        <w:r>
          <w:rPr>
            <w:noProof/>
            <w:webHidden/>
          </w:rPr>
          <w:t>27</w:t>
        </w:r>
        <w:r w:rsidR="00F85A77">
          <w:rPr>
            <w:noProof/>
            <w:webHidden/>
          </w:rPr>
          <w:fldChar w:fldCharType="end"/>
        </w:r>
      </w:hyperlink>
    </w:p>
    <w:p w:rsidR="00F85A77" w:rsidRDefault="00CC6388">
      <w:pPr>
        <w:pStyle w:val="TOC1"/>
        <w:tabs>
          <w:tab w:val="right" w:leader="dot" w:pos="9912"/>
        </w:tabs>
        <w:rPr>
          <w:rFonts w:asciiTheme="minorHAnsi" w:eastAsiaTheme="minorEastAsia" w:hAnsiTheme="minorHAnsi" w:cstheme="minorBidi"/>
          <w:b w:val="0"/>
          <w:smallCaps w:val="0"/>
          <w:noProof/>
          <w:sz w:val="22"/>
          <w:szCs w:val="22"/>
          <w:lang w:val="en-US"/>
        </w:rPr>
      </w:pPr>
      <w:hyperlink w:anchor="_Toc2974649" w:history="1">
        <w:r w:rsidR="00F85A77" w:rsidRPr="003E7069">
          <w:rPr>
            <w:rStyle w:val="Hyperlink"/>
            <w:noProof/>
          </w:rPr>
          <w:t>Cerebrovascular - Autonomic NS Examination</w:t>
        </w:r>
        <w:r w:rsidR="00F85A77">
          <w:rPr>
            <w:noProof/>
            <w:webHidden/>
          </w:rPr>
          <w:tab/>
        </w:r>
        <w:r w:rsidR="00F85A77">
          <w:rPr>
            <w:noProof/>
            <w:webHidden/>
          </w:rPr>
          <w:fldChar w:fldCharType="begin"/>
        </w:r>
        <w:r w:rsidR="00F85A77">
          <w:rPr>
            <w:noProof/>
            <w:webHidden/>
          </w:rPr>
          <w:instrText xml:space="preserve"> PAGEREF _Toc2974649 \h </w:instrText>
        </w:r>
        <w:r w:rsidR="00F85A77">
          <w:rPr>
            <w:noProof/>
            <w:webHidden/>
          </w:rPr>
        </w:r>
        <w:r w:rsidR="00F85A77">
          <w:rPr>
            <w:noProof/>
            <w:webHidden/>
          </w:rPr>
          <w:fldChar w:fldCharType="separate"/>
        </w:r>
        <w:r>
          <w:rPr>
            <w:noProof/>
            <w:webHidden/>
          </w:rPr>
          <w:t>28</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50" w:history="1">
        <w:r w:rsidR="00F85A77" w:rsidRPr="003E7069">
          <w:rPr>
            <w:rStyle w:val="Hyperlink"/>
            <w:noProof/>
          </w:rPr>
          <w:t>Pupil &amp; ophthalmoscopy</w:t>
        </w:r>
        <w:r w:rsidR="00F85A77">
          <w:rPr>
            <w:noProof/>
            <w:webHidden/>
          </w:rPr>
          <w:tab/>
        </w:r>
        <w:r w:rsidR="00F85A77">
          <w:rPr>
            <w:noProof/>
            <w:webHidden/>
          </w:rPr>
          <w:fldChar w:fldCharType="begin"/>
        </w:r>
        <w:r w:rsidR="00F85A77">
          <w:rPr>
            <w:noProof/>
            <w:webHidden/>
          </w:rPr>
          <w:instrText xml:space="preserve"> PAGEREF _Toc2974650 \h </w:instrText>
        </w:r>
        <w:r w:rsidR="00F85A77">
          <w:rPr>
            <w:noProof/>
            <w:webHidden/>
          </w:rPr>
        </w:r>
        <w:r w:rsidR="00F85A77">
          <w:rPr>
            <w:noProof/>
            <w:webHidden/>
          </w:rPr>
          <w:fldChar w:fldCharType="separate"/>
        </w:r>
        <w:r>
          <w:rPr>
            <w:noProof/>
            <w:webHidden/>
          </w:rPr>
          <w:t>28</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51" w:history="1">
        <w:r w:rsidR="00F85A77" w:rsidRPr="003E7069">
          <w:rPr>
            <w:rStyle w:val="Hyperlink"/>
            <w:noProof/>
          </w:rPr>
          <w:t>Lacrimal secretion</w:t>
        </w:r>
        <w:r w:rsidR="00F85A77">
          <w:rPr>
            <w:noProof/>
            <w:webHidden/>
          </w:rPr>
          <w:tab/>
        </w:r>
        <w:r w:rsidR="00F85A77">
          <w:rPr>
            <w:noProof/>
            <w:webHidden/>
          </w:rPr>
          <w:fldChar w:fldCharType="begin"/>
        </w:r>
        <w:r w:rsidR="00F85A77">
          <w:rPr>
            <w:noProof/>
            <w:webHidden/>
          </w:rPr>
          <w:instrText xml:space="preserve"> PAGEREF _Toc2974651 \h </w:instrText>
        </w:r>
        <w:r w:rsidR="00F85A77">
          <w:rPr>
            <w:noProof/>
            <w:webHidden/>
          </w:rPr>
        </w:r>
        <w:r w:rsidR="00F85A77">
          <w:rPr>
            <w:noProof/>
            <w:webHidden/>
          </w:rPr>
          <w:fldChar w:fldCharType="separate"/>
        </w:r>
        <w:r>
          <w:rPr>
            <w:noProof/>
            <w:webHidden/>
          </w:rPr>
          <w:t>28</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52" w:history="1">
        <w:r w:rsidR="00F85A77" w:rsidRPr="003E7069">
          <w:rPr>
            <w:rStyle w:val="Hyperlink"/>
            <w:noProof/>
          </w:rPr>
          <w:t>Cardiovascular System</w:t>
        </w:r>
        <w:r w:rsidR="00F85A77">
          <w:rPr>
            <w:noProof/>
            <w:webHidden/>
          </w:rPr>
          <w:tab/>
        </w:r>
        <w:r w:rsidR="00F85A77">
          <w:rPr>
            <w:noProof/>
            <w:webHidden/>
          </w:rPr>
          <w:fldChar w:fldCharType="begin"/>
        </w:r>
        <w:r w:rsidR="00F85A77">
          <w:rPr>
            <w:noProof/>
            <w:webHidden/>
          </w:rPr>
          <w:instrText xml:space="preserve"> PAGEREF _Toc2974652 \h </w:instrText>
        </w:r>
        <w:r w:rsidR="00F85A77">
          <w:rPr>
            <w:noProof/>
            <w:webHidden/>
          </w:rPr>
        </w:r>
        <w:r w:rsidR="00F85A77">
          <w:rPr>
            <w:noProof/>
            <w:webHidden/>
          </w:rPr>
          <w:fldChar w:fldCharType="separate"/>
        </w:r>
        <w:r>
          <w:rPr>
            <w:noProof/>
            <w:webHidden/>
          </w:rPr>
          <w:t>28</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53" w:history="1">
        <w:r w:rsidR="00F85A77" w:rsidRPr="003E7069">
          <w:rPr>
            <w:rStyle w:val="Hyperlink"/>
            <w:noProof/>
          </w:rPr>
          <w:t>Skin</w:t>
        </w:r>
        <w:r w:rsidR="00F85A77">
          <w:rPr>
            <w:noProof/>
            <w:webHidden/>
          </w:rPr>
          <w:tab/>
        </w:r>
        <w:r w:rsidR="00F85A77">
          <w:rPr>
            <w:noProof/>
            <w:webHidden/>
          </w:rPr>
          <w:fldChar w:fldCharType="begin"/>
        </w:r>
        <w:r w:rsidR="00F85A77">
          <w:rPr>
            <w:noProof/>
            <w:webHidden/>
          </w:rPr>
          <w:instrText xml:space="preserve"> PAGEREF _Toc2974653 \h </w:instrText>
        </w:r>
        <w:r w:rsidR="00F85A77">
          <w:rPr>
            <w:noProof/>
            <w:webHidden/>
          </w:rPr>
        </w:r>
        <w:r w:rsidR="00F85A77">
          <w:rPr>
            <w:noProof/>
            <w:webHidden/>
          </w:rPr>
          <w:fldChar w:fldCharType="separate"/>
        </w:r>
        <w:r>
          <w:rPr>
            <w:noProof/>
            <w:webHidden/>
          </w:rPr>
          <w:t>29</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54" w:history="1">
        <w:r w:rsidR="00F85A77" w:rsidRPr="003E7069">
          <w:rPr>
            <w:rStyle w:val="Hyperlink"/>
            <w:noProof/>
          </w:rPr>
          <w:t>Bladder &amp; anus</w:t>
        </w:r>
        <w:r w:rsidR="00F85A77">
          <w:rPr>
            <w:noProof/>
            <w:webHidden/>
          </w:rPr>
          <w:tab/>
        </w:r>
        <w:r w:rsidR="00F85A77">
          <w:rPr>
            <w:noProof/>
            <w:webHidden/>
          </w:rPr>
          <w:fldChar w:fldCharType="begin"/>
        </w:r>
        <w:r w:rsidR="00F85A77">
          <w:rPr>
            <w:noProof/>
            <w:webHidden/>
          </w:rPr>
          <w:instrText xml:space="preserve"> PAGEREF _Toc2974654 \h </w:instrText>
        </w:r>
        <w:r w:rsidR="00F85A77">
          <w:rPr>
            <w:noProof/>
            <w:webHidden/>
          </w:rPr>
        </w:r>
        <w:r w:rsidR="00F85A77">
          <w:rPr>
            <w:noProof/>
            <w:webHidden/>
          </w:rPr>
          <w:fldChar w:fldCharType="separate"/>
        </w:r>
        <w:r>
          <w:rPr>
            <w:noProof/>
            <w:webHidden/>
          </w:rPr>
          <w:t>29</w:t>
        </w:r>
        <w:r w:rsidR="00F85A77">
          <w:rPr>
            <w:noProof/>
            <w:webHidden/>
          </w:rPr>
          <w:fldChar w:fldCharType="end"/>
        </w:r>
      </w:hyperlink>
    </w:p>
    <w:p w:rsidR="00F85A77" w:rsidRDefault="00CC6388">
      <w:pPr>
        <w:pStyle w:val="TOC1"/>
        <w:tabs>
          <w:tab w:val="right" w:leader="dot" w:pos="9912"/>
        </w:tabs>
        <w:rPr>
          <w:rFonts w:asciiTheme="minorHAnsi" w:eastAsiaTheme="minorEastAsia" w:hAnsiTheme="minorHAnsi" w:cstheme="minorBidi"/>
          <w:b w:val="0"/>
          <w:smallCaps w:val="0"/>
          <w:noProof/>
          <w:sz w:val="22"/>
          <w:szCs w:val="22"/>
          <w:lang w:val="en-US"/>
        </w:rPr>
      </w:pPr>
      <w:hyperlink w:anchor="_Toc2974655" w:history="1">
        <w:r w:rsidR="00F85A77" w:rsidRPr="003E7069">
          <w:rPr>
            <w:rStyle w:val="Hyperlink"/>
            <w:noProof/>
          </w:rPr>
          <w:t>Peripheral NS Examination</w:t>
        </w:r>
        <w:r w:rsidR="00F85A77">
          <w:rPr>
            <w:noProof/>
            <w:webHidden/>
          </w:rPr>
          <w:tab/>
        </w:r>
        <w:r w:rsidR="00F85A77">
          <w:rPr>
            <w:noProof/>
            <w:webHidden/>
          </w:rPr>
          <w:fldChar w:fldCharType="begin"/>
        </w:r>
        <w:r w:rsidR="00F85A77">
          <w:rPr>
            <w:noProof/>
            <w:webHidden/>
          </w:rPr>
          <w:instrText xml:space="preserve"> PAGEREF _Toc2974655 \h </w:instrText>
        </w:r>
        <w:r w:rsidR="00F85A77">
          <w:rPr>
            <w:noProof/>
            <w:webHidden/>
          </w:rPr>
        </w:r>
        <w:r w:rsidR="00F85A77">
          <w:rPr>
            <w:noProof/>
            <w:webHidden/>
          </w:rPr>
          <w:fldChar w:fldCharType="separate"/>
        </w:r>
        <w:r>
          <w:rPr>
            <w:noProof/>
            <w:webHidden/>
          </w:rPr>
          <w:t>29</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56" w:history="1">
        <w:r w:rsidR="00F85A77" w:rsidRPr="003E7069">
          <w:rPr>
            <w:rStyle w:val="Hyperlink"/>
            <w:noProof/>
          </w:rPr>
          <w:t>Cervical Roots</w:t>
        </w:r>
        <w:r w:rsidR="00F85A77">
          <w:rPr>
            <w:noProof/>
            <w:webHidden/>
          </w:rPr>
          <w:tab/>
        </w:r>
        <w:r w:rsidR="00F85A77">
          <w:rPr>
            <w:noProof/>
            <w:webHidden/>
          </w:rPr>
          <w:fldChar w:fldCharType="begin"/>
        </w:r>
        <w:r w:rsidR="00F85A77">
          <w:rPr>
            <w:noProof/>
            <w:webHidden/>
          </w:rPr>
          <w:instrText xml:space="preserve"> PAGEREF _Toc2974656 \h </w:instrText>
        </w:r>
        <w:r w:rsidR="00F85A77">
          <w:rPr>
            <w:noProof/>
            <w:webHidden/>
          </w:rPr>
        </w:r>
        <w:r w:rsidR="00F85A77">
          <w:rPr>
            <w:noProof/>
            <w:webHidden/>
          </w:rPr>
          <w:fldChar w:fldCharType="separate"/>
        </w:r>
        <w:r>
          <w:rPr>
            <w:noProof/>
            <w:webHidden/>
          </w:rPr>
          <w:t>29</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57" w:history="1">
        <w:r w:rsidR="00F85A77" w:rsidRPr="003E7069">
          <w:rPr>
            <w:rStyle w:val="Hyperlink"/>
            <w:noProof/>
          </w:rPr>
          <w:t>C4</w:t>
        </w:r>
        <w:r w:rsidR="00F85A77">
          <w:rPr>
            <w:noProof/>
            <w:webHidden/>
          </w:rPr>
          <w:tab/>
        </w:r>
        <w:r w:rsidR="00F85A77">
          <w:rPr>
            <w:noProof/>
            <w:webHidden/>
          </w:rPr>
          <w:fldChar w:fldCharType="begin"/>
        </w:r>
        <w:r w:rsidR="00F85A77">
          <w:rPr>
            <w:noProof/>
            <w:webHidden/>
          </w:rPr>
          <w:instrText xml:space="preserve"> PAGEREF _Toc2974657 \h </w:instrText>
        </w:r>
        <w:r w:rsidR="00F85A77">
          <w:rPr>
            <w:noProof/>
            <w:webHidden/>
          </w:rPr>
        </w:r>
        <w:r w:rsidR="00F85A77">
          <w:rPr>
            <w:noProof/>
            <w:webHidden/>
          </w:rPr>
          <w:fldChar w:fldCharType="separate"/>
        </w:r>
        <w:r>
          <w:rPr>
            <w:noProof/>
            <w:webHidden/>
          </w:rPr>
          <w:t>29</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58" w:history="1">
        <w:r w:rsidR="00F85A77" w:rsidRPr="003E7069">
          <w:rPr>
            <w:rStyle w:val="Hyperlink"/>
            <w:noProof/>
          </w:rPr>
          <w:t>C5</w:t>
        </w:r>
        <w:r w:rsidR="00F85A77">
          <w:rPr>
            <w:noProof/>
            <w:webHidden/>
          </w:rPr>
          <w:tab/>
        </w:r>
        <w:r w:rsidR="00F85A77">
          <w:rPr>
            <w:noProof/>
            <w:webHidden/>
          </w:rPr>
          <w:fldChar w:fldCharType="begin"/>
        </w:r>
        <w:r w:rsidR="00F85A77">
          <w:rPr>
            <w:noProof/>
            <w:webHidden/>
          </w:rPr>
          <w:instrText xml:space="preserve"> PAGEREF _Toc2974658 \h </w:instrText>
        </w:r>
        <w:r w:rsidR="00F85A77">
          <w:rPr>
            <w:noProof/>
            <w:webHidden/>
          </w:rPr>
        </w:r>
        <w:r w:rsidR="00F85A77">
          <w:rPr>
            <w:noProof/>
            <w:webHidden/>
          </w:rPr>
          <w:fldChar w:fldCharType="separate"/>
        </w:r>
        <w:r>
          <w:rPr>
            <w:noProof/>
            <w:webHidden/>
          </w:rPr>
          <w:t>29</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59" w:history="1">
        <w:r w:rsidR="00F85A77" w:rsidRPr="003E7069">
          <w:rPr>
            <w:rStyle w:val="Hyperlink"/>
            <w:noProof/>
          </w:rPr>
          <w:t>C6</w:t>
        </w:r>
        <w:r w:rsidR="00F85A77">
          <w:rPr>
            <w:noProof/>
            <w:webHidden/>
          </w:rPr>
          <w:tab/>
        </w:r>
        <w:r w:rsidR="00F85A77">
          <w:rPr>
            <w:noProof/>
            <w:webHidden/>
          </w:rPr>
          <w:fldChar w:fldCharType="begin"/>
        </w:r>
        <w:r w:rsidR="00F85A77">
          <w:rPr>
            <w:noProof/>
            <w:webHidden/>
          </w:rPr>
          <w:instrText xml:space="preserve"> PAGEREF _Toc2974659 \h </w:instrText>
        </w:r>
        <w:r w:rsidR="00F85A77">
          <w:rPr>
            <w:noProof/>
            <w:webHidden/>
          </w:rPr>
        </w:r>
        <w:r w:rsidR="00F85A77">
          <w:rPr>
            <w:noProof/>
            <w:webHidden/>
          </w:rPr>
          <w:fldChar w:fldCharType="separate"/>
        </w:r>
        <w:r>
          <w:rPr>
            <w:noProof/>
            <w:webHidden/>
          </w:rPr>
          <w:t>29</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60" w:history="1">
        <w:r w:rsidR="00F85A77" w:rsidRPr="003E7069">
          <w:rPr>
            <w:rStyle w:val="Hyperlink"/>
            <w:noProof/>
          </w:rPr>
          <w:t>C7</w:t>
        </w:r>
        <w:r w:rsidR="00F85A77">
          <w:rPr>
            <w:noProof/>
            <w:webHidden/>
          </w:rPr>
          <w:tab/>
        </w:r>
        <w:r w:rsidR="00F85A77">
          <w:rPr>
            <w:noProof/>
            <w:webHidden/>
          </w:rPr>
          <w:fldChar w:fldCharType="begin"/>
        </w:r>
        <w:r w:rsidR="00F85A77">
          <w:rPr>
            <w:noProof/>
            <w:webHidden/>
          </w:rPr>
          <w:instrText xml:space="preserve"> PAGEREF _Toc2974660 \h </w:instrText>
        </w:r>
        <w:r w:rsidR="00F85A77">
          <w:rPr>
            <w:noProof/>
            <w:webHidden/>
          </w:rPr>
        </w:r>
        <w:r w:rsidR="00F85A77">
          <w:rPr>
            <w:noProof/>
            <w:webHidden/>
          </w:rPr>
          <w:fldChar w:fldCharType="separate"/>
        </w:r>
        <w:r>
          <w:rPr>
            <w:noProof/>
            <w:webHidden/>
          </w:rPr>
          <w:t>29</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61" w:history="1">
        <w:r w:rsidR="00F85A77" w:rsidRPr="003E7069">
          <w:rPr>
            <w:rStyle w:val="Hyperlink"/>
            <w:noProof/>
          </w:rPr>
          <w:t>C8</w:t>
        </w:r>
        <w:r w:rsidR="00F85A77">
          <w:rPr>
            <w:noProof/>
            <w:webHidden/>
          </w:rPr>
          <w:tab/>
        </w:r>
        <w:r w:rsidR="00F85A77">
          <w:rPr>
            <w:noProof/>
            <w:webHidden/>
          </w:rPr>
          <w:fldChar w:fldCharType="begin"/>
        </w:r>
        <w:r w:rsidR="00F85A77">
          <w:rPr>
            <w:noProof/>
            <w:webHidden/>
          </w:rPr>
          <w:instrText xml:space="preserve"> PAGEREF _Toc2974661 \h </w:instrText>
        </w:r>
        <w:r w:rsidR="00F85A77">
          <w:rPr>
            <w:noProof/>
            <w:webHidden/>
          </w:rPr>
        </w:r>
        <w:r w:rsidR="00F85A77">
          <w:rPr>
            <w:noProof/>
            <w:webHidden/>
          </w:rPr>
          <w:fldChar w:fldCharType="separate"/>
        </w:r>
        <w:r>
          <w:rPr>
            <w:noProof/>
            <w:webHidden/>
          </w:rPr>
          <w:t>29</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62" w:history="1">
        <w:r w:rsidR="00F85A77" w:rsidRPr="003E7069">
          <w:rPr>
            <w:rStyle w:val="Hyperlink"/>
            <w:noProof/>
          </w:rPr>
          <w:t>Brachial Plexus</w:t>
        </w:r>
        <w:r w:rsidR="00F85A77">
          <w:rPr>
            <w:noProof/>
            <w:webHidden/>
          </w:rPr>
          <w:tab/>
        </w:r>
        <w:r w:rsidR="00F85A77">
          <w:rPr>
            <w:noProof/>
            <w:webHidden/>
          </w:rPr>
          <w:fldChar w:fldCharType="begin"/>
        </w:r>
        <w:r w:rsidR="00F85A77">
          <w:rPr>
            <w:noProof/>
            <w:webHidden/>
          </w:rPr>
          <w:instrText xml:space="preserve"> PAGEREF _Toc2974662 \h </w:instrText>
        </w:r>
        <w:r w:rsidR="00F85A77">
          <w:rPr>
            <w:noProof/>
            <w:webHidden/>
          </w:rPr>
        </w:r>
        <w:r w:rsidR="00F85A77">
          <w:rPr>
            <w:noProof/>
            <w:webHidden/>
          </w:rPr>
          <w:fldChar w:fldCharType="separate"/>
        </w:r>
        <w:r>
          <w:rPr>
            <w:noProof/>
            <w:webHidden/>
          </w:rPr>
          <w:t>30</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63" w:history="1">
        <w:r w:rsidR="00F85A77" w:rsidRPr="003E7069">
          <w:rPr>
            <w:rStyle w:val="Hyperlink"/>
            <w:noProof/>
          </w:rPr>
          <w:t>Dorsal Scapular nerve (C4-5)</w:t>
        </w:r>
        <w:r w:rsidR="00F85A77">
          <w:rPr>
            <w:noProof/>
            <w:webHidden/>
          </w:rPr>
          <w:tab/>
        </w:r>
        <w:r w:rsidR="00F85A77">
          <w:rPr>
            <w:noProof/>
            <w:webHidden/>
          </w:rPr>
          <w:fldChar w:fldCharType="begin"/>
        </w:r>
        <w:r w:rsidR="00F85A77">
          <w:rPr>
            <w:noProof/>
            <w:webHidden/>
          </w:rPr>
          <w:instrText xml:space="preserve"> PAGEREF _Toc2974663 \h </w:instrText>
        </w:r>
        <w:r w:rsidR="00F85A77">
          <w:rPr>
            <w:noProof/>
            <w:webHidden/>
          </w:rPr>
        </w:r>
        <w:r w:rsidR="00F85A77">
          <w:rPr>
            <w:noProof/>
            <w:webHidden/>
          </w:rPr>
          <w:fldChar w:fldCharType="separate"/>
        </w:r>
        <w:r>
          <w:rPr>
            <w:noProof/>
            <w:webHidden/>
          </w:rPr>
          <w:t>30</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64" w:history="1">
        <w:r w:rsidR="00F85A77" w:rsidRPr="003E7069">
          <w:rPr>
            <w:rStyle w:val="Hyperlink"/>
            <w:noProof/>
          </w:rPr>
          <w:t>Long Thoracic nerve (C5-7)</w:t>
        </w:r>
        <w:r w:rsidR="00F85A77">
          <w:rPr>
            <w:noProof/>
            <w:webHidden/>
          </w:rPr>
          <w:tab/>
        </w:r>
        <w:r w:rsidR="00F85A77">
          <w:rPr>
            <w:noProof/>
            <w:webHidden/>
          </w:rPr>
          <w:fldChar w:fldCharType="begin"/>
        </w:r>
        <w:r w:rsidR="00F85A77">
          <w:rPr>
            <w:noProof/>
            <w:webHidden/>
          </w:rPr>
          <w:instrText xml:space="preserve"> PAGEREF _Toc2974664 \h </w:instrText>
        </w:r>
        <w:r w:rsidR="00F85A77">
          <w:rPr>
            <w:noProof/>
            <w:webHidden/>
          </w:rPr>
        </w:r>
        <w:r w:rsidR="00F85A77">
          <w:rPr>
            <w:noProof/>
            <w:webHidden/>
          </w:rPr>
          <w:fldChar w:fldCharType="separate"/>
        </w:r>
        <w:r>
          <w:rPr>
            <w:noProof/>
            <w:webHidden/>
          </w:rPr>
          <w:t>30</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65" w:history="1">
        <w:r w:rsidR="00F85A77" w:rsidRPr="003E7069">
          <w:rPr>
            <w:rStyle w:val="Hyperlink"/>
            <w:noProof/>
          </w:rPr>
          <w:t>Lateral Pectoral nerve (C5-6)</w:t>
        </w:r>
        <w:r w:rsidR="00F85A77">
          <w:rPr>
            <w:noProof/>
            <w:webHidden/>
          </w:rPr>
          <w:tab/>
        </w:r>
        <w:r w:rsidR="00F85A77">
          <w:rPr>
            <w:noProof/>
            <w:webHidden/>
          </w:rPr>
          <w:fldChar w:fldCharType="begin"/>
        </w:r>
        <w:r w:rsidR="00F85A77">
          <w:rPr>
            <w:noProof/>
            <w:webHidden/>
          </w:rPr>
          <w:instrText xml:space="preserve"> PAGEREF _Toc2974665 \h </w:instrText>
        </w:r>
        <w:r w:rsidR="00F85A77">
          <w:rPr>
            <w:noProof/>
            <w:webHidden/>
          </w:rPr>
        </w:r>
        <w:r w:rsidR="00F85A77">
          <w:rPr>
            <w:noProof/>
            <w:webHidden/>
          </w:rPr>
          <w:fldChar w:fldCharType="separate"/>
        </w:r>
        <w:r>
          <w:rPr>
            <w:noProof/>
            <w:webHidden/>
          </w:rPr>
          <w:t>31</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66" w:history="1">
        <w:r w:rsidR="00F85A77" w:rsidRPr="003E7069">
          <w:rPr>
            <w:rStyle w:val="Hyperlink"/>
            <w:noProof/>
          </w:rPr>
          <w:t>Medial Pectoral nerve (C6-7)</w:t>
        </w:r>
        <w:r w:rsidR="00F85A77">
          <w:rPr>
            <w:noProof/>
            <w:webHidden/>
          </w:rPr>
          <w:tab/>
        </w:r>
        <w:r w:rsidR="00F85A77">
          <w:rPr>
            <w:noProof/>
            <w:webHidden/>
          </w:rPr>
          <w:fldChar w:fldCharType="begin"/>
        </w:r>
        <w:r w:rsidR="00F85A77">
          <w:rPr>
            <w:noProof/>
            <w:webHidden/>
          </w:rPr>
          <w:instrText xml:space="preserve"> PAGEREF _Toc2974666 \h </w:instrText>
        </w:r>
        <w:r w:rsidR="00F85A77">
          <w:rPr>
            <w:noProof/>
            <w:webHidden/>
          </w:rPr>
        </w:r>
        <w:r w:rsidR="00F85A77">
          <w:rPr>
            <w:noProof/>
            <w:webHidden/>
          </w:rPr>
          <w:fldChar w:fldCharType="separate"/>
        </w:r>
        <w:r>
          <w:rPr>
            <w:noProof/>
            <w:webHidden/>
          </w:rPr>
          <w:t>32</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67" w:history="1">
        <w:r w:rsidR="00F85A77" w:rsidRPr="003E7069">
          <w:rPr>
            <w:rStyle w:val="Hyperlink"/>
            <w:noProof/>
          </w:rPr>
          <w:t>Suprascapular nerve (C5-6)</w:t>
        </w:r>
        <w:r w:rsidR="00F85A77">
          <w:rPr>
            <w:noProof/>
            <w:webHidden/>
          </w:rPr>
          <w:tab/>
        </w:r>
        <w:r w:rsidR="00F85A77">
          <w:rPr>
            <w:noProof/>
            <w:webHidden/>
          </w:rPr>
          <w:fldChar w:fldCharType="begin"/>
        </w:r>
        <w:r w:rsidR="00F85A77">
          <w:rPr>
            <w:noProof/>
            <w:webHidden/>
          </w:rPr>
          <w:instrText xml:space="preserve"> PAGEREF _Toc2974667 \h </w:instrText>
        </w:r>
        <w:r w:rsidR="00F85A77">
          <w:rPr>
            <w:noProof/>
            <w:webHidden/>
          </w:rPr>
        </w:r>
        <w:r w:rsidR="00F85A77">
          <w:rPr>
            <w:noProof/>
            <w:webHidden/>
          </w:rPr>
          <w:fldChar w:fldCharType="separate"/>
        </w:r>
        <w:r>
          <w:rPr>
            <w:noProof/>
            <w:webHidden/>
          </w:rPr>
          <w:t>32</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68" w:history="1">
        <w:r w:rsidR="00F85A77" w:rsidRPr="003E7069">
          <w:rPr>
            <w:rStyle w:val="Hyperlink"/>
            <w:noProof/>
          </w:rPr>
          <w:t>Thoracodorsal nerve (C6-8)</w:t>
        </w:r>
        <w:r w:rsidR="00F85A77">
          <w:rPr>
            <w:noProof/>
            <w:webHidden/>
          </w:rPr>
          <w:tab/>
        </w:r>
        <w:r w:rsidR="00F85A77">
          <w:rPr>
            <w:noProof/>
            <w:webHidden/>
          </w:rPr>
          <w:fldChar w:fldCharType="begin"/>
        </w:r>
        <w:r w:rsidR="00F85A77">
          <w:rPr>
            <w:noProof/>
            <w:webHidden/>
          </w:rPr>
          <w:instrText xml:space="preserve"> PAGEREF _Toc2974668 \h </w:instrText>
        </w:r>
        <w:r w:rsidR="00F85A77">
          <w:rPr>
            <w:noProof/>
            <w:webHidden/>
          </w:rPr>
        </w:r>
        <w:r w:rsidR="00F85A77">
          <w:rPr>
            <w:noProof/>
            <w:webHidden/>
          </w:rPr>
          <w:fldChar w:fldCharType="separate"/>
        </w:r>
        <w:r>
          <w:rPr>
            <w:noProof/>
            <w:webHidden/>
          </w:rPr>
          <w:t>33</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69" w:history="1">
        <w:r w:rsidR="00F85A77" w:rsidRPr="003E7069">
          <w:rPr>
            <w:rStyle w:val="Hyperlink"/>
            <w:noProof/>
          </w:rPr>
          <w:t>Subscapular nerve (C5-7)</w:t>
        </w:r>
        <w:r w:rsidR="00F85A77">
          <w:rPr>
            <w:noProof/>
            <w:webHidden/>
          </w:rPr>
          <w:tab/>
        </w:r>
        <w:r w:rsidR="00F85A77">
          <w:rPr>
            <w:noProof/>
            <w:webHidden/>
          </w:rPr>
          <w:fldChar w:fldCharType="begin"/>
        </w:r>
        <w:r w:rsidR="00F85A77">
          <w:rPr>
            <w:noProof/>
            <w:webHidden/>
          </w:rPr>
          <w:instrText xml:space="preserve"> PAGEREF _Toc2974669 \h </w:instrText>
        </w:r>
        <w:r w:rsidR="00F85A77">
          <w:rPr>
            <w:noProof/>
            <w:webHidden/>
          </w:rPr>
        </w:r>
        <w:r w:rsidR="00F85A77">
          <w:rPr>
            <w:noProof/>
            <w:webHidden/>
          </w:rPr>
          <w:fldChar w:fldCharType="separate"/>
        </w:r>
        <w:r>
          <w:rPr>
            <w:noProof/>
            <w:webHidden/>
          </w:rPr>
          <w:t>33</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70" w:history="1">
        <w:r w:rsidR="00F85A77" w:rsidRPr="003E7069">
          <w:rPr>
            <w:rStyle w:val="Hyperlink"/>
            <w:noProof/>
          </w:rPr>
          <w:t>Musculocutaneous nerve (C5-6)</w:t>
        </w:r>
        <w:r w:rsidR="00F85A77">
          <w:rPr>
            <w:noProof/>
            <w:webHidden/>
          </w:rPr>
          <w:tab/>
        </w:r>
        <w:r w:rsidR="00F85A77">
          <w:rPr>
            <w:noProof/>
            <w:webHidden/>
          </w:rPr>
          <w:fldChar w:fldCharType="begin"/>
        </w:r>
        <w:r w:rsidR="00F85A77">
          <w:rPr>
            <w:noProof/>
            <w:webHidden/>
          </w:rPr>
          <w:instrText xml:space="preserve"> PAGEREF _Toc2974670 \h </w:instrText>
        </w:r>
        <w:r w:rsidR="00F85A77">
          <w:rPr>
            <w:noProof/>
            <w:webHidden/>
          </w:rPr>
        </w:r>
        <w:r w:rsidR="00F85A77">
          <w:rPr>
            <w:noProof/>
            <w:webHidden/>
          </w:rPr>
          <w:fldChar w:fldCharType="separate"/>
        </w:r>
        <w:r>
          <w:rPr>
            <w:noProof/>
            <w:webHidden/>
          </w:rPr>
          <w:t>34</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71" w:history="1">
        <w:r w:rsidR="00F85A77" w:rsidRPr="003E7069">
          <w:rPr>
            <w:rStyle w:val="Hyperlink"/>
            <w:noProof/>
          </w:rPr>
          <w:t>Axillary nerve (C5-6)</w:t>
        </w:r>
        <w:r w:rsidR="00F85A77">
          <w:rPr>
            <w:noProof/>
            <w:webHidden/>
          </w:rPr>
          <w:tab/>
        </w:r>
        <w:r w:rsidR="00F85A77">
          <w:rPr>
            <w:noProof/>
            <w:webHidden/>
          </w:rPr>
          <w:fldChar w:fldCharType="begin"/>
        </w:r>
        <w:r w:rsidR="00F85A77">
          <w:rPr>
            <w:noProof/>
            <w:webHidden/>
          </w:rPr>
          <w:instrText xml:space="preserve"> PAGEREF _Toc2974671 \h </w:instrText>
        </w:r>
        <w:r w:rsidR="00F85A77">
          <w:rPr>
            <w:noProof/>
            <w:webHidden/>
          </w:rPr>
        </w:r>
        <w:r w:rsidR="00F85A77">
          <w:rPr>
            <w:noProof/>
            <w:webHidden/>
          </w:rPr>
          <w:fldChar w:fldCharType="separate"/>
        </w:r>
        <w:r>
          <w:rPr>
            <w:noProof/>
            <w:webHidden/>
          </w:rPr>
          <w:t>35</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72" w:history="1">
        <w:r w:rsidR="00F85A77" w:rsidRPr="003E7069">
          <w:rPr>
            <w:rStyle w:val="Hyperlink"/>
            <w:noProof/>
          </w:rPr>
          <w:t>Ulnar nerve (C7-Th1)</w:t>
        </w:r>
        <w:r w:rsidR="00F85A77">
          <w:rPr>
            <w:noProof/>
            <w:webHidden/>
          </w:rPr>
          <w:tab/>
        </w:r>
        <w:r w:rsidR="00F85A77">
          <w:rPr>
            <w:noProof/>
            <w:webHidden/>
          </w:rPr>
          <w:fldChar w:fldCharType="begin"/>
        </w:r>
        <w:r w:rsidR="00F85A77">
          <w:rPr>
            <w:noProof/>
            <w:webHidden/>
          </w:rPr>
          <w:instrText xml:space="preserve"> PAGEREF _Toc2974672 \h </w:instrText>
        </w:r>
        <w:r w:rsidR="00F85A77">
          <w:rPr>
            <w:noProof/>
            <w:webHidden/>
          </w:rPr>
        </w:r>
        <w:r w:rsidR="00F85A77">
          <w:rPr>
            <w:noProof/>
            <w:webHidden/>
          </w:rPr>
          <w:fldChar w:fldCharType="separate"/>
        </w:r>
        <w:r>
          <w:rPr>
            <w:noProof/>
            <w:webHidden/>
          </w:rPr>
          <w:t>36</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73" w:history="1">
        <w:r w:rsidR="00F85A77" w:rsidRPr="003E7069">
          <w:rPr>
            <w:rStyle w:val="Hyperlink"/>
            <w:noProof/>
          </w:rPr>
          <w:t>Median nerve (C6-T1)</w:t>
        </w:r>
        <w:r w:rsidR="00F85A77">
          <w:rPr>
            <w:noProof/>
            <w:webHidden/>
          </w:rPr>
          <w:tab/>
        </w:r>
        <w:r w:rsidR="00F85A77">
          <w:rPr>
            <w:noProof/>
            <w:webHidden/>
          </w:rPr>
          <w:fldChar w:fldCharType="begin"/>
        </w:r>
        <w:r w:rsidR="00F85A77">
          <w:rPr>
            <w:noProof/>
            <w:webHidden/>
          </w:rPr>
          <w:instrText xml:space="preserve"> PAGEREF _Toc2974673 \h </w:instrText>
        </w:r>
        <w:r w:rsidR="00F85A77">
          <w:rPr>
            <w:noProof/>
            <w:webHidden/>
          </w:rPr>
        </w:r>
        <w:r w:rsidR="00F85A77">
          <w:rPr>
            <w:noProof/>
            <w:webHidden/>
          </w:rPr>
          <w:fldChar w:fldCharType="separate"/>
        </w:r>
        <w:r>
          <w:rPr>
            <w:noProof/>
            <w:webHidden/>
          </w:rPr>
          <w:t>38</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74" w:history="1">
        <w:r w:rsidR="00F85A77" w:rsidRPr="003E7069">
          <w:rPr>
            <w:rStyle w:val="Hyperlink"/>
            <w:noProof/>
          </w:rPr>
          <w:t>Radial nerve (C6-8)</w:t>
        </w:r>
        <w:r w:rsidR="00F85A77">
          <w:rPr>
            <w:noProof/>
            <w:webHidden/>
          </w:rPr>
          <w:tab/>
        </w:r>
        <w:r w:rsidR="00F85A77">
          <w:rPr>
            <w:noProof/>
            <w:webHidden/>
          </w:rPr>
          <w:fldChar w:fldCharType="begin"/>
        </w:r>
        <w:r w:rsidR="00F85A77">
          <w:rPr>
            <w:noProof/>
            <w:webHidden/>
          </w:rPr>
          <w:instrText xml:space="preserve"> PAGEREF _Toc2974674 \h </w:instrText>
        </w:r>
        <w:r w:rsidR="00F85A77">
          <w:rPr>
            <w:noProof/>
            <w:webHidden/>
          </w:rPr>
        </w:r>
        <w:r w:rsidR="00F85A77">
          <w:rPr>
            <w:noProof/>
            <w:webHidden/>
          </w:rPr>
          <w:fldChar w:fldCharType="separate"/>
        </w:r>
        <w:r>
          <w:rPr>
            <w:noProof/>
            <w:webHidden/>
          </w:rPr>
          <w:t>41</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75" w:history="1">
        <w:r w:rsidR="00F85A77" w:rsidRPr="003E7069">
          <w:rPr>
            <w:rStyle w:val="Hyperlink"/>
            <w:noProof/>
          </w:rPr>
          <w:t>Lumbosacral Plexus</w:t>
        </w:r>
        <w:r w:rsidR="00F85A77">
          <w:rPr>
            <w:noProof/>
            <w:webHidden/>
          </w:rPr>
          <w:tab/>
        </w:r>
        <w:r w:rsidR="00F85A77">
          <w:rPr>
            <w:noProof/>
            <w:webHidden/>
          </w:rPr>
          <w:fldChar w:fldCharType="begin"/>
        </w:r>
        <w:r w:rsidR="00F85A77">
          <w:rPr>
            <w:noProof/>
            <w:webHidden/>
          </w:rPr>
          <w:instrText xml:space="preserve"> PAGEREF _Toc2974675 \h </w:instrText>
        </w:r>
        <w:r w:rsidR="00F85A77">
          <w:rPr>
            <w:noProof/>
            <w:webHidden/>
          </w:rPr>
        </w:r>
        <w:r w:rsidR="00F85A77">
          <w:rPr>
            <w:noProof/>
            <w:webHidden/>
          </w:rPr>
          <w:fldChar w:fldCharType="separate"/>
        </w:r>
        <w:r>
          <w:rPr>
            <w:noProof/>
            <w:webHidden/>
          </w:rPr>
          <w:t>44</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76" w:history="1">
        <w:r w:rsidR="00F85A77" w:rsidRPr="003E7069">
          <w:rPr>
            <w:rStyle w:val="Hyperlink"/>
            <w:noProof/>
          </w:rPr>
          <w:t>n. ischiadicus</w:t>
        </w:r>
        <w:r w:rsidR="00F85A77">
          <w:rPr>
            <w:noProof/>
            <w:webHidden/>
          </w:rPr>
          <w:tab/>
        </w:r>
        <w:r w:rsidR="00F85A77">
          <w:rPr>
            <w:noProof/>
            <w:webHidden/>
          </w:rPr>
          <w:fldChar w:fldCharType="begin"/>
        </w:r>
        <w:r w:rsidR="00F85A77">
          <w:rPr>
            <w:noProof/>
            <w:webHidden/>
          </w:rPr>
          <w:instrText xml:space="preserve"> PAGEREF _Toc2974676 \h </w:instrText>
        </w:r>
        <w:r w:rsidR="00F85A77">
          <w:rPr>
            <w:noProof/>
            <w:webHidden/>
          </w:rPr>
        </w:r>
        <w:r w:rsidR="00F85A77">
          <w:rPr>
            <w:noProof/>
            <w:webHidden/>
          </w:rPr>
          <w:fldChar w:fldCharType="separate"/>
        </w:r>
        <w:r>
          <w:rPr>
            <w:noProof/>
            <w:webHidden/>
          </w:rPr>
          <w:t>45</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77" w:history="1">
        <w:r w:rsidR="00F85A77" w:rsidRPr="003E7069">
          <w:rPr>
            <w:rStyle w:val="Hyperlink"/>
            <w:noProof/>
          </w:rPr>
          <w:t>n. femoralis</w:t>
        </w:r>
        <w:r w:rsidR="00F85A77">
          <w:rPr>
            <w:noProof/>
            <w:webHidden/>
          </w:rPr>
          <w:tab/>
        </w:r>
        <w:r w:rsidR="00F85A77">
          <w:rPr>
            <w:noProof/>
            <w:webHidden/>
          </w:rPr>
          <w:fldChar w:fldCharType="begin"/>
        </w:r>
        <w:r w:rsidR="00F85A77">
          <w:rPr>
            <w:noProof/>
            <w:webHidden/>
          </w:rPr>
          <w:instrText xml:space="preserve"> PAGEREF _Toc2974677 \h </w:instrText>
        </w:r>
        <w:r w:rsidR="00F85A77">
          <w:rPr>
            <w:noProof/>
            <w:webHidden/>
          </w:rPr>
        </w:r>
        <w:r w:rsidR="00F85A77">
          <w:rPr>
            <w:noProof/>
            <w:webHidden/>
          </w:rPr>
          <w:fldChar w:fldCharType="separate"/>
        </w:r>
        <w:r>
          <w:rPr>
            <w:noProof/>
            <w:webHidden/>
          </w:rPr>
          <w:t>45</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78" w:history="1">
        <w:r w:rsidR="00F85A77" w:rsidRPr="003E7069">
          <w:rPr>
            <w:rStyle w:val="Hyperlink"/>
            <w:noProof/>
          </w:rPr>
          <w:t>n. tibialis</w:t>
        </w:r>
        <w:r w:rsidR="00F85A77">
          <w:rPr>
            <w:noProof/>
            <w:webHidden/>
          </w:rPr>
          <w:tab/>
        </w:r>
        <w:r w:rsidR="00F85A77">
          <w:rPr>
            <w:noProof/>
            <w:webHidden/>
          </w:rPr>
          <w:fldChar w:fldCharType="begin"/>
        </w:r>
        <w:r w:rsidR="00F85A77">
          <w:rPr>
            <w:noProof/>
            <w:webHidden/>
          </w:rPr>
          <w:instrText xml:space="preserve"> PAGEREF _Toc2974678 \h </w:instrText>
        </w:r>
        <w:r w:rsidR="00F85A77">
          <w:rPr>
            <w:noProof/>
            <w:webHidden/>
          </w:rPr>
        </w:r>
        <w:r w:rsidR="00F85A77">
          <w:rPr>
            <w:noProof/>
            <w:webHidden/>
          </w:rPr>
          <w:fldChar w:fldCharType="separate"/>
        </w:r>
        <w:r>
          <w:rPr>
            <w:noProof/>
            <w:webHidden/>
          </w:rPr>
          <w:t>45</w:t>
        </w:r>
        <w:r w:rsidR="00F85A77">
          <w:rPr>
            <w:noProof/>
            <w:webHidden/>
          </w:rPr>
          <w:fldChar w:fldCharType="end"/>
        </w:r>
      </w:hyperlink>
    </w:p>
    <w:p w:rsidR="00F85A77" w:rsidRDefault="00CC6388">
      <w:pPr>
        <w:pStyle w:val="TOC3"/>
        <w:tabs>
          <w:tab w:val="right" w:leader="dot" w:pos="9912"/>
        </w:tabs>
        <w:rPr>
          <w:rFonts w:asciiTheme="minorHAnsi" w:eastAsiaTheme="minorEastAsia" w:hAnsiTheme="minorHAnsi" w:cstheme="minorBidi"/>
          <w:noProof/>
          <w:sz w:val="22"/>
          <w:szCs w:val="22"/>
        </w:rPr>
      </w:pPr>
      <w:hyperlink w:anchor="_Toc2974679" w:history="1">
        <w:r w:rsidR="00F85A77" w:rsidRPr="003E7069">
          <w:rPr>
            <w:rStyle w:val="Hyperlink"/>
            <w:noProof/>
          </w:rPr>
          <w:t>n. peroneus</w:t>
        </w:r>
        <w:r w:rsidR="00F85A77">
          <w:rPr>
            <w:noProof/>
            <w:webHidden/>
          </w:rPr>
          <w:tab/>
        </w:r>
        <w:r w:rsidR="00F85A77">
          <w:rPr>
            <w:noProof/>
            <w:webHidden/>
          </w:rPr>
          <w:fldChar w:fldCharType="begin"/>
        </w:r>
        <w:r w:rsidR="00F85A77">
          <w:rPr>
            <w:noProof/>
            <w:webHidden/>
          </w:rPr>
          <w:instrText xml:space="preserve"> PAGEREF _Toc2974679 \h </w:instrText>
        </w:r>
        <w:r w:rsidR="00F85A77">
          <w:rPr>
            <w:noProof/>
            <w:webHidden/>
          </w:rPr>
        </w:r>
        <w:r w:rsidR="00F85A77">
          <w:rPr>
            <w:noProof/>
            <w:webHidden/>
          </w:rPr>
          <w:fldChar w:fldCharType="separate"/>
        </w:r>
        <w:r>
          <w:rPr>
            <w:noProof/>
            <w:webHidden/>
          </w:rPr>
          <w:t>46</w:t>
        </w:r>
        <w:r w:rsidR="00F85A77">
          <w:rPr>
            <w:noProof/>
            <w:webHidden/>
          </w:rPr>
          <w:fldChar w:fldCharType="end"/>
        </w:r>
      </w:hyperlink>
    </w:p>
    <w:p w:rsidR="00F85A77" w:rsidRDefault="00CC6388">
      <w:pPr>
        <w:pStyle w:val="TOC1"/>
        <w:tabs>
          <w:tab w:val="right" w:leader="dot" w:pos="9912"/>
        </w:tabs>
        <w:rPr>
          <w:rFonts w:asciiTheme="minorHAnsi" w:eastAsiaTheme="minorEastAsia" w:hAnsiTheme="minorHAnsi" w:cstheme="minorBidi"/>
          <w:b w:val="0"/>
          <w:smallCaps w:val="0"/>
          <w:noProof/>
          <w:sz w:val="22"/>
          <w:szCs w:val="22"/>
          <w:lang w:val="en-US"/>
        </w:rPr>
      </w:pPr>
      <w:hyperlink w:anchor="_Toc2974680" w:history="1">
        <w:r w:rsidR="00F85A77" w:rsidRPr="003E7069">
          <w:rPr>
            <w:rStyle w:val="Hyperlink"/>
            <w:noProof/>
          </w:rPr>
          <w:t>Mental Status Examination (MSE)</w:t>
        </w:r>
        <w:r w:rsidR="00F85A77">
          <w:rPr>
            <w:noProof/>
            <w:webHidden/>
          </w:rPr>
          <w:tab/>
        </w:r>
        <w:r w:rsidR="00F85A77">
          <w:rPr>
            <w:noProof/>
            <w:webHidden/>
          </w:rPr>
          <w:fldChar w:fldCharType="begin"/>
        </w:r>
        <w:r w:rsidR="00F85A77">
          <w:rPr>
            <w:noProof/>
            <w:webHidden/>
          </w:rPr>
          <w:instrText xml:space="preserve"> PAGEREF _Toc2974680 \h </w:instrText>
        </w:r>
        <w:r w:rsidR="00F85A77">
          <w:rPr>
            <w:noProof/>
            <w:webHidden/>
          </w:rPr>
        </w:r>
        <w:r w:rsidR="00F85A77">
          <w:rPr>
            <w:noProof/>
            <w:webHidden/>
          </w:rPr>
          <w:fldChar w:fldCharType="separate"/>
        </w:r>
        <w:r>
          <w:rPr>
            <w:noProof/>
            <w:webHidden/>
          </w:rPr>
          <w:t>46</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81" w:history="1">
        <w:r w:rsidR="00F85A77" w:rsidRPr="003E7069">
          <w:rPr>
            <w:rStyle w:val="Hyperlink"/>
            <w:noProof/>
          </w:rPr>
          <w:t>1. consciousness</w:t>
        </w:r>
        <w:r w:rsidR="00F85A77">
          <w:rPr>
            <w:noProof/>
            <w:webHidden/>
          </w:rPr>
          <w:tab/>
        </w:r>
        <w:r w:rsidR="00F85A77">
          <w:rPr>
            <w:noProof/>
            <w:webHidden/>
          </w:rPr>
          <w:fldChar w:fldCharType="begin"/>
        </w:r>
        <w:r w:rsidR="00F85A77">
          <w:rPr>
            <w:noProof/>
            <w:webHidden/>
          </w:rPr>
          <w:instrText xml:space="preserve"> PAGEREF _Toc2974681 \h </w:instrText>
        </w:r>
        <w:r w:rsidR="00F85A77">
          <w:rPr>
            <w:noProof/>
            <w:webHidden/>
          </w:rPr>
        </w:r>
        <w:r w:rsidR="00F85A77">
          <w:rPr>
            <w:noProof/>
            <w:webHidden/>
          </w:rPr>
          <w:fldChar w:fldCharType="separate"/>
        </w:r>
        <w:r>
          <w:rPr>
            <w:noProof/>
            <w:webHidden/>
          </w:rPr>
          <w:t>46</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82" w:history="1">
        <w:r w:rsidR="00F85A77" w:rsidRPr="003E7069">
          <w:rPr>
            <w:rStyle w:val="Hyperlink"/>
            <w:noProof/>
          </w:rPr>
          <w:t>2. attention &amp; vigilance</w:t>
        </w:r>
        <w:r w:rsidR="00F85A77">
          <w:rPr>
            <w:noProof/>
            <w:webHidden/>
          </w:rPr>
          <w:tab/>
        </w:r>
        <w:r w:rsidR="00F85A77">
          <w:rPr>
            <w:noProof/>
            <w:webHidden/>
          </w:rPr>
          <w:fldChar w:fldCharType="begin"/>
        </w:r>
        <w:r w:rsidR="00F85A77">
          <w:rPr>
            <w:noProof/>
            <w:webHidden/>
          </w:rPr>
          <w:instrText xml:space="preserve"> PAGEREF _Toc2974682 \h </w:instrText>
        </w:r>
        <w:r w:rsidR="00F85A77">
          <w:rPr>
            <w:noProof/>
            <w:webHidden/>
          </w:rPr>
        </w:r>
        <w:r w:rsidR="00F85A77">
          <w:rPr>
            <w:noProof/>
            <w:webHidden/>
          </w:rPr>
          <w:fldChar w:fldCharType="separate"/>
        </w:r>
        <w:r>
          <w:rPr>
            <w:noProof/>
            <w:webHidden/>
          </w:rPr>
          <w:t>46</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83" w:history="1">
        <w:r w:rsidR="00F85A77" w:rsidRPr="003E7069">
          <w:rPr>
            <w:rStyle w:val="Hyperlink"/>
            <w:noProof/>
          </w:rPr>
          <w:t>3. orientation</w:t>
        </w:r>
        <w:r w:rsidR="00F85A77">
          <w:rPr>
            <w:noProof/>
            <w:webHidden/>
          </w:rPr>
          <w:tab/>
        </w:r>
        <w:r w:rsidR="00F85A77">
          <w:rPr>
            <w:noProof/>
            <w:webHidden/>
          </w:rPr>
          <w:fldChar w:fldCharType="begin"/>
        </w:r>
        <w:r w:rsidR="00F85A77">
          <w:rPr>
            <w:noProof/>
            <w:webHidden/>
          </w:rPr>
          <w:instrText xml:space="preserve"> PAGEREF _Toc2974683 \h </w:instrText>
        </w:r>
        <w:r w:rsidR="00F85A77">
          <w:rPr>
            <w:noProof/>
            <w:webHidden/>
          </w:rPr>
        </w:r>
        <w:r w:rsidR="00F85A77">
          <w:rPr>
            <w:noProof/>
            <w:webHidden/>
          </w:rPr>
          <w:fldChar w:fldCharType="separate"/>
        </w:r>
        <w:r>
          <w:rPr>
            <w:noProof/>
            <w:webHidden/>
          </w:rPr>
          <w:t>46</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84" w:history="1">
        <w:r w:rsidR="00F85A77" w:rsidRPr="003E7069">
          <w:rPr>
            <w:rStyle w:val="Hyperlink"/>
            <w:noProof/>
          </w:rPr>
          <w:t>4. language</w:t>
        </w:r>
        <w:r w:rsidR="00F85A77">
          <w:rPr>
            <w:noProof/>
            <w:webHidden/>
          </w:rPr>
          <w:tab/>
        </w:r>
        <w:r w:rsidR="00F85A77">
          <w:rPr>
            <w:noProof/>
            <w:webHidden/>
          </w:rPr>
          <w:fldChar w:fldCharType="begin"/>
        </w:r>
        <w:r w:rsidR="00F85A77">
          <w:rPr>
            <w:noProof/>
            <w:webHidden/>
          </w:rPr>
          <w:instrText xml:space="preserve"> PAGEREF _Toc2974684 \h </w:instrText>
        </w:r>
        <w:r w:rsidR="00F85A77">
          <w:rPr>
            <w:noProof/>
            <w:webHidden/>
          </w:rPr>
        </w:r>
        <w:r w:rsidR="00F85A77">
          <w:rPr>
            <w:noProof/>
            <w:webHidden/>
          </w:rPr>
          <w:fldChar w:fldCharType="separate"/>
        </w:r>
        <w:r>
          <w:rPr>
            <w:noProof/>
            <w:webHidden/>
          </w:rPr>
          <w:t>46</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85" w:history="1">
        <w:r w:rsidR="00F85A77" w:rsidRPr="003E7069">
          <w:rPr>
            <w:rStyle w:val="Hyperlink"/>
            <w:noProof/>
          </w:rPr>
          <w:t>5. memory</w:t>
        </w:r>
        <w:r w:rsidR="00F85A77">
          <w:rPr>
            <w:noProof/>
            <w:webHidden/>
          </w:rPr>
          <w:tab/>
        </w:r>
        <w:r w:rsidR="00F85A77">
          <w:rPr>
            <w:noProof/>
            <w:webHidden/>
          </w:rPr>
          <w:fldChar w:fldCharType="begin"/>
        </w:r>
        <w:r w:rsidR="00F85A77">
          <w:rPr>
            <w:noProof/>
            <w:webHidden/>
          </w:rPr>
          <w:instrText xml:space="preserve"> PAGEREF _Toc2974685 \h </w:instrText>
        </w:r>
        <w:r w:rsidR="00F85A77">
          <w:rPr>
            <w:noProof/>
            <w:webHidden/>
          </w:rPr>
        </w:r>
        <w:r w:rsidR="00F85A77">
          <w:rPr>
            <w:noProof/>
            <w:webHidden/>
          </w:rPr>
          <w:fldChar w:fldCharType="separate"/>
        </w:r>
        <w:r>
          <w:rPr>
            <w:noProof/>
            <w:webHidden/>
          </w:rPr>
          <w:t>47</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86" w:history="1">
        <w:r w:rsidR="00F85A77" w:rsidRPr="003E7069">
          <w:rPr>
            <w:rStyle w:val="Hyperlink"/>
            <w:noProof/>
          </w:rPr>
          <w:t>6. praxis</w:t>
        </w:r>
        <w:r w:rsidR="00F85A77">
          <w:rPr>
            <w:noProof/>
            <w:webHidden/>
          </w:rPr>
          <w:tab/>
        </w:r>
        <w:r w:rsidR="00F85A77">
          <w:rPr>
            <w:noProof/>
            <w:webHidden/>
          </w:rPr>
          <w:fldChar w:fldCharType="begin"/>
        </w:r>
        <w:r w:rsidR="00F85A77">
          <w:rPr>
            <w:noProof/>
            <w:webHidden/>
          </w:rPr>
          <w:instrText xml:space="preserve"> PAGEREF _Toc2974686 \h </w:instrText>
        </w:r>
        <w:r w:rsidR="00F85A77">
          <w:rPr>
            <w:noProof/>
            <w:webHidden/>
          </w:rPr>
        </w:r>
        <w:r w:rsidR="00F85A77">
          <w:rPr>
            <w:noProof/>
            <w:webHidden/>
          </w:rPr>
          <w:fldChar w:fldCharType="separate"/>
        </w:r>
        <w:r>
          <w:rPr>
            <w:noProof/>
            <w:webHidden/>
          </w:rPr>
          <w:t>47</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87" w:history="1">
        <w:r w:rsidR="00F85A77" w:rsidRPr="003E7069">
          <w:rPr>
            <w:rStyle w:val="Hyperlink"/>
            <w:noProof/>
          </w:rPr>
          <w:t>7. constructional (graphomotor) ability</w:t>
        </w:r>
        <w:r w:rsidR="00F85A77">
          <w:rPr>
            <w:noProof/>
            <w:webHidden/>
          </w:rPr>
          <w:tab/>
        </w:r>
        <w:r w:rsidR="00F85A77">
          <w:rPr>
            <w:noProof/>
            <w:webHidden/>
          </w:rPr>
          <w:fldChar w:fldCharType="begin"/>
        </w:r>
        <w:r w:rsidR="00F85A77">
          <w:rPr>
            <w:noProof/>
            <w:webHidden/>
          </w:rPr>
          <w:instrText xml:space="preserve"> PAGEREF _Toc2974687 \h </w:instrText>
        </w:r>
        <w:r w:rsidR="00F85A77">
          <w:rPr>
            <w:noProof/>
            <w:webHidden/>
          </w:rPr>
        </w:r>
        <w:r w:rsidR="00F85A77">
          <w:rPr>
            <w:noProof/>
            <w:webHidden/>
          </w:rPr>
          <w:fldChar w:fldCharType="separate"/>
        </w:r>
        <w:r>
          <w:rPr>
            <w:noProof/>
            <w:webHidden/>
          </w:rPr>
          <w:t>48</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88" w:history="1">
        <w:r w:rsidR="00F85A77" w:rsidRPr="003E7069">
          <w:rPr>
            <w:rStyle w:val="Hyperlink"/>
            <w:noProof/>
          </w:rPr>
          <w:t>8. fund of information / vocabulary</w:t>
        </w:r>
        <w:r w:rsidR="00F85A77">
          <w:rPr>
            <w:noProof/>
            <w:webHidden/>
          </w:rPr>
          <w:tab/>
        </w:r>
        <w:r w:rsidR="00F85A77">
          <w:rPr>
            <w:noProof/>
            <w:webHidden/>
          </w:rPr>
          <w:fldChar w:fldCharType="begin"/>
        </w:r>
        <w:r w:rsidR="00F85A77">
          <w:rPr>
            <w:noProof/>
            <w:webHidden/>
          </w:rPr>
          <w:instrText xml:space="preserve"> PAGEREF _Toc2974688 \h </w:instrText>
        </w:r>
        <w:r w:rsidR="00F85A77">
          <w:rPr>
            <w:noProof/>
            <w:webHidden/>
          </w:rPr>
        </w:r>
        <w:r w:rsidR="00F85A77">
          <w:rPr>
            <w:noProof/>
            <w:webHidden/>
          </w:rPr>
          <w:fldChar w:fldCharType="separate"/>
        </w:r>
        <w:r>
          <w:rPr>
            <w:noProof/>
            <w:webHidden/>
          </w:rPr>
          <w:t>48</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89" w:history="1">
        <w:r w:rsidR="00F85A77" w:rsidRPr="003E7069">
          <w:rPr>
            <w:rStyle w:val="Hyperlink"/>
            <w:noProof/>
          </w:rPr>
          <w:t>9. calculations</w:t>
        </w:r>
        <w:r w:rsidR="00F85A77">
          <w:rPr>
            <w:noProof/>
            <w:webHidden/>
          </w:rPr>
          <w:tab/>
        </w:r>
        <w:r w:rsidR="00F85A77">
          <w:rPr>
            <w:noProof/>
            <w:webHidden/>
          </w:rPr>
          <w:fldChar w:fldCharType="begin"/>
        </w:r>
        <w:r w:rsidR="00F85A77">
          <w:rPr>
            <w:noProof/>
            <w:webHidden/>
          </w:rPr>
          <w:instrText xml:space="preserve"> PAGEREF _Toc2974689 \h </w:instrText>
        </w:r>
        <w:r w:rsidR="00F85A77">
          <w:rPr>
            <w:noProof/>
            <w:webHidden/>
          </w:rPr>
        </w:r>
        <w:r w:rsidR="00F85A77">
          <w:rPr>
            <w:noProof/>
            <w:webHidden/>
          </w:rPr>
          <w:fldChar w:fldCharType="separate"/>
        </w:r>
        <w:r>
          <w:rPr>
            <w:noProof/>
            <w:webHidden/>
          </w:rPr>
          <w:t>48</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90" w:history="1">
        <w:r w:rsidR="00F85A77" w:rsidRPr="003E7069">
          <w:rPr>
            <w:rStyle w:val="Hyperlink"/>
            <w:noProof/>
          </w:rPr>
          <w:t>10. abstract thinking</w:t>
        </w:r>
        <w:r w:rsidR="00F85A77">
          <w:rPr>
            <w:noProof/>
            <w:webHidden/>
          </w:rPr>
          <w:tab/>
        </w:r>
        <w:r w:rsidR="00F85A77">
          <w:rPr>
            <w:noProof/>
            <w:webHidden/>
          </w:rPr>
          <w:fldChar w:fldCharType="begin"/>
        </w:r>
        <w:r w:rsidR="00F85A77">
          <w:rPr>
            <w:noProof/>
            <w:webHidden/>
          </w:rPr>
          <w:instrText xml:space="preserve"> PAGEREF _Toc2974690 \h </w:instrText>
        </w:r>
        <w:r w:rsidR="00F85A77">
          <w:rPr>
            <w:noProof/>
            <w:webHidden/>
          </w:rPr>
        </w:r>
        <w:r w:rsidR="00F85A77">
          <w:rPr>
            <w:noProof/>
            <w:webHidden/>
          </w:rPr>
          <w:fldChar w:fldCharType="separate"/>
        </w:r>
        <w:r>
          <w:rPr>
            <w:noProof/>
            <w:webHidden/>
          </w:rPr>
          <w:t>48</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91" w:history="1">
        <w:r w:rsidR="00F85A77" w:rsidRPr="003E7069">
          <w:rPr>
            <w:rStyle w:val="Hyperlink"/>
            <w:noProof/>
          </w:rPr>
          <w:t>11. conceptual ability</w:t>
        </w:r>
        <w:r w:rsidR="00F85A77">
          <w:rPr>
            <w:noProof/>
            <w:webHidden/>
          </w:rPr>
          <w:tab/>
        </w:r>
        <w:r w:rsidR="00F85A77">
          <w:rPr>
            <w:noProof/>
            <w:webHidden/>
          </w:rPr>
          <w:fldChar w:fldCharType="begin"/>
        </w:r>
        <w:r w:rsidR="00F85A77">
          <w:rPr>
            <w:noProof/>
            <w:webHidden/>
          </w:rPr>
          <w:instrText xml:space="preserve"> PAGEREF _Toc2974691 \h </w:instrText>
        </w:r>
        <w:r w:rsidR="00F85A77">
          <w:rPr>
            <w:noProof/>
            <w:webHidden/>
          </w:rPr>
        </w:r>
        <w:r w:rsidR="00F85A77">
          <w:rPr>
            <w:noProof/>
            <w:webHidden/>
          </w:rPr>
          <w:fldChar w:fldCharType="separate"/>
        </w:r>
        <w:r>
          <w:rPr>
            <w:noProof/>
            <w:webHidden/>
          </w:rPr>
          <w:t>48</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92" w:history="1">
        <w:r w:rsidR="00F85A77" w:rsidRPr="003E7069">
          <w:rPr>
            <w:rStyle w:val="Hyperlink"/>
            <w:noProof/>
          </w:rPr>
          <w:t>12. judgment</w:t>
        </w:r>
        <w:r w:rsidR="00F85A77">
          <w:rPr>
            <w:noProof/>
            <w:webHidden/>
          </w:rPr>
          <w:tab/>
        </w:r>
        <w:r w:rsidR="00F85A77">
          <w:rPr>
            <w:noProof/>
            <w:webHidden/>
          </w:rPr>
          <w:fldChar w:fldCharType="begin"/>
        </w:r>
        <w:r w:rsidR="00F85A77">
          <w:rPr>
            <w:noProof/>
            <w:webHidden/>
          </w:rPr>
          <w:instrText xml:space="preserve"> PAGEREF _Toc2974692 \h </w:instrText>
        </w:r>
        <w:r w:rsidR="00F85A77">
          <w:rPr>
            <w:noProof/>
            <w:webHidden/>
          </w:rPr>
        </w:r>
        <w:r w:rsidR="00F85A77">
          <w:rPr>
            <w:noProof/>
            <w:webHidden/>
          </w:rPr>
          <w:fldChar w:fldCharType="separate"/>
        </w:r>
        <w:r>
          <w:rPr>
            <w:noProof/>
            <w:webHidden/>
          </w:rPr>
          <w:t>48</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93" w:history="1">
        <w:r w:rsidR="00F85A77" w:rsidRPr="003E7069">
          <w:rPr>
            <w:rStyle w:val="Hyperlink"/>
            <w:noProof/>
          </w:rPr>
          <w:t>13. insight (nosognosia)</w:t>
        </w:r>
        <w:r w:rsidR="00F85A77">
          <w:rPr>
            <w:noProof/>
            <w:webHidden/>
          </w:rPr>
          <w:tab/>
        </w:r>
        <w:r w:rsidR="00F85A77">
          <w:rPr>
            <w:noProof/>
            <w:webHidden/>
          </w:rPr>
          <w:fldChar w:fldCharType="begin"/>
        </w:r>
        <w:r w:rsidR="00F85A77">
          <w:rPr>
            <w:noProof/>
            <w:webHidden/>
          </w:rPr>
          <w:instrText xml:space="preserve"> PAGEREF _Toc2974693 \h </w:instrText>
        </w:r>
        <w:r w:rsidR="00F85A77">
          <w:rPr>
            <w:noProof/>
            <w:webHidden/>
          </w:rPr>
        </w:r>
        <w:r w:rsidR="00F85A77">
          <w:rPr>
            <w:noProof/>
            <w:webHidden/>
          </w:rPr>
          <w:fldChar w:fldCharType="separate"/>
        </w:r>
        <w:r>
          <w:rPr>
            <w:noProof/>
            <w:webHidden/>
          </w:rPr>
          <w:t>48</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94" w:history="1">
        <w:r w:rsidR="00F85A77" w:rsidRPr="003E7069">
          <w:rPr>
            <w:rStyle w:val="Hyperlink"/>
            <w:noProof/>
          </w:rPr>
          <w:t>14. general behavior and appearance</w:t>
        </w:r>
        <w:r w:rsidR="00F85A77">
          <w:rPr>
            <w:noProof/>
            <w:webHidden/>
          </w:rPr>
          <w:tab/>
        </w:r>
        <w:r w:rsidR="00F85A77">
          <w:rPr>
            <w:noProof/>
            <w:webHidden/>
          </w:rPr>
          <w:fldChar w:fldCharType="begin"/>
        </w:r>
        <w:r w:rsidR="00F85A77">
          <w:rPr>
            <w:noProof/>
            <w:webHidden/>
          </w:rPr>
          <w:instrText xml:space="preserve"> PAGEREF _Toc2974694 \h </w:instrText>
        </w:r>
        <w:r w:rsidR="00F85A77">
          <w:rPr>
            <w:noProof/>
            <w:webHidden/>
          </w:rPr>
        </w:r>
        <w:r w:rsidR="00F85A77">
          <w:rPr>
            <w:noProof/>
            <w:webHidden/>
          </w:rPr>
          <w:fldChar w:fldCharType="separate"/>
        </w:r>
        <w:r>
          <w:rPr>
            <w:noProof/>
            <w:webHidden/>
          </w:rPr>
          <w:t>49</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95" w:history="1">
        <w:r w:rsidR="00F85A77" w:rsidRPr="003E7069">
          <w:rPr>
            <w:rStyle w:val="Hyperlink"/>
            <w:noProof/>
          </w:rPr>
          <w:t>15. thought</w:t>
        </w:r>
        <w:r w:rsidR="00F85A77">
          <w:rPr>
            <w:noProof/>
            <w:webHidden/>
          </w:rPr>
          <w:tab/>
        </w:r>
        <w:r w:rsidR="00F85A77">
          <w:rPr>
            <w:noProof/>
            <w:webHidden/>
          </w:rPr>
          <w:fldChar w:fldCharType="begin"/>
        </w:r>
        <w:r w:rsidR="00F85A77">
          <w:rPr>
            <w:noProof/>
            <w:webHidden/>
          </w:rPr>
          <w:instrText xml:space="preserve"> PAGEREF _Toc2974695 \h </w:instrText>
        </w:r>
        <w:r w:rsidR="00F85A77">
          <w:rPr>
            <w:noProof/>
            <w:webHidden/>
          </w:rPr>
        </w:r>
        <w:r w:rsidR="00F85A77">
          <w:rPr>
            <w:noProof/>
            <w:webHidden/>
          </w:rPr>
          <w:fldChar w:fldCharType="separate"/>
        </w:r>
        <w:r>
          <w:rPr>
            <w:noProof/>
            <w:webHidden/>
          </w:rPr>
          <w:t>49</w:t>
        </w:r>
        <w:r w:rsidR="00F85A77">
          <w:rPr>
            <w:noProof/>
            <w:webHidden/>
          </w:rPr>
          <w:fldChar w:fldCharType="end"/>
        </w:r>
      </w:hyperlink>
    </w:p>
    <w:p w:rsidR="00F85A77" w:rsidRDefault="00CC6388">
      <w:pPr>
        <w:pStyle w:val="TOC2"/>
        <w:tabs>
          <w:tab w:val="right" w:leader="dot" w:pos="9912"/>
        </w:tabs>
        <w:rPr>
          <w:rFonts w:asciiTheme="minorHAnsi" w:eastAsiaTheme="minorEastAsia" w:hAnsiTheme="minorHAnsi" w:cstheme="minorBidi"/>
          <w:smallCaps w:val="0"/>
          <w:noProof/>
          <w:sz w:val="22"/>
          <w:szCs w:val="22"/>
        </w:rPr>
      </w:pPr>
      <w:hyperlink w:anchor="_Toc2974696" w:history="1">
        <w:r w:rsidR="00F85A77" w:rsidRPr="003E7069">
          <w:rPr>
            <w:rStyle w:val="Hyperlink"/>
            <w:noProof/>
          </w:rPr>
          <w:t>16. emotional state</w:t>
        </w:r>
        <w:r w:rsidR="00F85A77">
          <w:rPr>
            <w:noProof/>
            <w:webHidden/>
          </w:rPr>
          <w:tab/>
        </w:r>
        <w:r w:rsidR="00F85A77">
          <w:rPr>
            <w:noProof/>
            <w:webHidden/>
          </w:rPr>
          <w:fldChar w:fldCharType="begin"/>
        </w:r>
        <w:r w:rsidR="00F85A77">
          <w:rPr>
            <w:noProof/>
            <w:webHidden/>
          </w:rPr>
          <w:instrText xml:space="preserve"> PAGEREF _Toc2974696 \h </w:instrText>
        </w:r>
        <w:r w:rsidR="00F85A77">
          <w:rPr>
            <w:noProof/>
            <w:webHidden/>
          </w:rPr>
        </w:r>
        <w:r w:rsidR="00F85A77">
          <w:rPr>
            <w:noProof/>
            <w:webHidden/>
          </w:rPr>
          <w:fldChar w:fldCharType="separate"/>
        </w:r>
        <w:r>
          <w:rPr>
            <w:noProof/>
            <w:webHidden/>
          </w:rPr>
          <w:t>49</w:t>
        </w:r>
        <w:r w:rsidR="00F85A77">
          <w:rPr>
            <w:noProof/>
            <w:webHidden/>
          </w:rPr>
          <w:fldChar w:fldCharType="end"/>
        </w:r>
      </w:hyperlink>
    </w:p>
    <w:p w:rsidR="00F272D1" w:rsidRPr="004B19F9" w:rsidRDefault="00596913">
      <w:pPr>
        <w:spacing w:line="240" w:lineRule="atLeast"/>
        <w:ind w:right="7"/>
        <w:rPr>
          <w:b/>
          <w:smallCaps/>
        </w:rPr>
      </w:pPr>
      <w:r>
        <w:fldChar w:fldCharType="end"/>
      </w:r>
      <w:r w:rsidR="005739D6" w:rsidRPr="004B19F9">
        <w:rPr>
          <w:b/>
          <w:smallCaps/>
        </w:rPr>
        <w:t xml:space="preserve">Speech testing </w:t>
      </w:r>
      <w:r w:rsidR="00F615D1">
        <w:rPr>
          <w:b/>
          <w:smallCaps/>
        </w:rPr>
        <w:t>-</w:t>
      </w:r>
      <w:r w:rsidR="00A30711" w:rsidRPr="004B19F9">
        <w:t xml:space="preserve"> </w:t>
      </w:r>
      <w:r w:rsidR="0089188F">
        <w:t xml:space="preserve">see </w:t>
      </w:r>
      <w:hyperlink r:id="rId7" w:history="1">
        <w:r w:rsidR="0089188F" w:rsidRPr="00D02C5E">
          <w:rPr>
            <w:rStyle w:val="Hyperlink"/>
          </w:rPr>
          <w:t xml:space="preserve">p. </w:t>
        </w:r>
        <w:r w:rsidR="005739D6" w:rsidRPr="00D02C5E">
          <w:rPr>
            <w:rStyle w:val="Hyperlink"/>
          </w:rPr>
          <w:t>S3</w:t>
        </w:r>
        <w:r w:rsidR="00413AFE" w:rsidRPr="00D02C5E">
          <w:rPr>
            <w:rStyle w:val="Hyperlink"/>
          </w:rPr>
          <w:t xml:space="preserve"> &gt;&gt;</w:t>
        </w:r>
      </w:hyperlink>
    </w:p>
    <w:p w:rsidR="005739D6" w:rsidRDefault="00F615D1">
      <w:pPr>
        <w:spacing w:line="240" w:lineRule="atLeast"/>
        <w:ind w:right="7"/>
      </w:pPr>
      <w:r w:rsidRPr="00F615D1">
        <w:rPr>
          <w:b/>
          <w:smallCaps/>
        </w:rPr>
        <w:t>Spine testing</w:t>
      </w:r>
      <w:r>
        <w:t xml:space="preserve"> – see </w:t>
      </w:r>
      <w:hyperlink r:id="rId8" w:history="1">
        <w:r w:rsidRPr="00F615D1">
          <w:rPr>
            <w:rStyle w:val="Hyperlink"/>
          </w:rPr>
          <w:t>p. Exam5 &gt;&gt;</w:t>
        </w:r>
      </w:hyperlink>
    </w:p>
    <w:p w:rsidR="00F615D1" w:rsidRPr="004B19F9" w:rsidRDefault="00F615D1">
      <w:pPr>
        <w:spacing w:line="240" w:lineRule="atLeast"/>
        <w:ind w:right="7"/>
      </w:pPr>
      <w:r w:rsidRPr="00F615D1">
        <w:rPr>
          <w:b/>
          <w:smallCaps/>
        </w:rPr>
        <w:t>SI joint testing</w:t>
      </w:r>
      <w:r>
        <w:t xml:space="preserve"> – see </w:t>
      </w:r>
      <w:hyperlink r:id="rId9" w:history="1">
        <w:r w:rsidRPr="00F615D1">
          <w:rPr>
            <w:rStyle w:val="Hyperlink"/>
          </w:rPr>
          <w:t>p.</w:t>
        </w:r>
        <w:r>
          <w:rPr>
            <w:rStyle w:val="Hyperlink"/>
          </w:rPr>
          <w:t xml:space="preserve"> </w:t>
        </w:r>
        <w:r w:rsidRPr="00F615D1">
          <w:rPr>
            <w:rStyle w:val="Hyperlink"/>
          </w:rPr>
          <w:t>Op290 &gt;&gt;</w:t>
        </w:r>
      </w:hyperlink>
    </w:p>
    <w:p w:rsidR="00A30711" w:rsidRPr="004B19F9" w:rsidRDefault="00A30711">
      <w:pPr>
        <w:spacing w:line="240" w:lineRule="atLeast"/>
        <w:ind w:right="7"/>
      </w:pPr>
    </w:p>
    <w:p w:rsidR="00F272D1" w:rsidRPr="004B19F9" w:rsidRDefault="00492751">
      <w:pPr>
        <w:spacing w:line="240" w:lineRule="atLeast"/>
        <w:ind w:right="7"/>
        <w:rPr>
          <w:u w:val="single"/>
        </w:rPr>
      </w:pPr>
      <w:r>
        <w:rPr>
          <w:u w:val="single"/>
        </w:rPr>
        <w:t>Three main functions of nervous system</w:t>
      </w:r>
      <w:r w:rsidR="00F272D1" w:rsidRPr="004B19F9">
        <w:rPr>
          <w:u w:val="single"/>
        </w:rPr>
        <w:t>:</w:t>
      </w:r>
    </w:p>
    <w:p w:rsidR="00F272D1" w:rsidRPr="004B19F9" w:rsidRDefault="00F272D1">
      <w:pPr>
        <w:numPr>
          <w:ilvl w:val="0"/>
          <w:numId w:val="23"/>
        </w:numPr>
        <w:spacing w:line="240" w:lineRule="atLeast"/>
        <w:ind w:right="7"/>
      </w:pPr>
      <w:r w:rsidRPr="004B19F9">
        <w:t>Sensory</w:t>
      </w:r>
    </w:p>
    <w:p w:rsidR="00F272D1" w:rsidRPr="004B19F9" w:rsidRDefault="00F272D1">
      <w:pPr>
        <w:numPr>
          <w:ilvl w:val="0"/>
          <w:numId w:val="23"/>
        </w:numPr>
        <w:spacing w:line="240" w:lineRule="atLeast"/>
        <w:ind w:right="7"/>
      </w:pPr>
      <w:r w:rsidRPr="004B19F9">
        <w:t>Motor</w:t>
      </w:r>
    </w:p>
    <w:p w:rsidR="00F272D1" w:rsidRPr="004B19F9" w:rsidRDefault="00F272D1">
      <w:pPr>
        <w:numPr>
          <w:ilvl w:val="0"/>
          <w:numId w:val="23"/>
        </w:numPr>
        <w:spacing w:line="240" w:lineRule="atLeast"/>
        <w:ind w:right="7"/>
      </w:pPr>
      <w:r w:rsidRPr="004B19F9">
        <w:t>Mental</w:t>
      </w:r>
    </w:p>
    <w:p w:rsidR="00F272D1" w:rsidRPr="004B19F9" w:rsidRDefault="00F272D1">
      <w:pPr>
        <w:spacing w:line="240" w:lineRule="atLeast"/>
        <w:ind w:right="7"/>
      </w:pPr>
    </w:p>
    <w:p w:rsidR="00492751" w:rsidRDefault="00492751">
      <w:pPr>
        <w:pStyle w:val="Heading7"/>
        <w:rPr>
          <w:lang w:val="en-US"/>
        </w:rPr>
      </w:pPr>
      <w:r>
        <w:rPr>
          <w:lang w:val="en-US"/>
        </w:rPr>
        <w:t xml:space="preserve">Objective examination is started during history taking – by observing patient and listening to his / her </w:t>
      </w:r>
      <w:r>
        <w:rPr>
          <w:lang w:val="en-US"/>
        </w:rPr>
        <w:lastRenderedPageBreak/>
        <w:t>speech.</w:t>
      </w:r>
    </w:p>
    <w:p w:rsidR="00F272D1" w:rsidRPr="004B19F9" w:rsidRDefault="00F272D1"/>
    <w:p w:rsidR="00F272D1" w:rsidRPr="004B19F9" w:rsidRDefault="00F272D1">
      <w:r w:rsidRPr="004B19F9">
        <w:t>Aging alone causes symmetrical changes!</w:t>
      </w:r>
    </w:p>
    <w:p w:rsidR="00F272D1" w:rsidRPr="004B19F9" w:rsidRDefault="00F272D1"/>
    <w:p w:rsidR="00F272D1" w:rsidRPr="004B19F9" w:rsidRDefault="00F272D1">
      <w:pPr>
        <w:spacing w:after="120"/>
        <w:rPr>
          <w:smallCaps/>
        </w:rPr>
      </w:pPr>
      <w:r w:rsidRPr="00492751">
        <w:rPr>
          <w:smallCaps/>
          <w:u w:val="single"/>
        </w:rPr>
        <w:t>Equipment for neurologic examination</w:t>
      </w:r>
      <w:r w:rsidRPr="004B19F9">
        <w:rPr>
          <w:smallCaps/>
        </w:rPr>
        <w:t>:</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61"/>
        <w:gridCol w:w="5670"/>
      </w:tblGrid>
      <w:tr w:rsidR="00F272D1" w:rsidRPr="004B19F9">
        <w:trPr>
          <w:trHeight w:val="501"/>
        </w:trPr>
        <w:tc>
          <w:tcPr>
            <w:tcW w:w="4361" w:type="dxa"/>
            <w:shd w:val="pct25" w:color="000000" w:fill="FFFFFF"/>
            <w:vAlign w:val="center"/>
          </w:tcPr>
          <w:p w:rsidR="00F272D1" w:rsidRPr="004B19F9" w:rsidRDefault="00F272D1">
            <w:pPr>
              <w:jc w:val="center"/>
              <w:rPr>
                <w:b/>
                <w:caps/>
              </w:rPr>
            </w:pPr>
            <w:r w:rsidRPr="004B19F9">
              <w:rPr>
                <w:b/>
                <w:caps/>
              </w:rPr>
              <w:t>Instrument</w:t>
            </w:r>
          </w:p>
        </w:tc>
        <w:tc>
          <w:tcPr>
            <w:tcW w:w="5670" w:type="dxa"/>
            <w:shd w:val="pct25" w:color="000000" w:fill="FFFFFF"/>
            <w:vAlign w:val="center"/>
          </w:tcPr>
          <w:p w:rsidR="00F272D1" w:rsidRPr="004B19F9" w:rsidRDefault="00F272D1">
            <w:pPr>
              <w:jc w:val="center"/>
              <w:rPr>
                <w:b/>
                <w:caps/>
              </w:rPr>
            </w:pPr>
            <w:r w:rsidRPr="004B19F9">
              <w:rPr>
                <w:b/>
                <w:caps/>
              </w:rPr>
              <w:t>Use</w:t>
            </w:r>
          </w:p>
        </w:tc>
      </w:tr>
      <w:tr w:rsidR="00F272D1" w:rsidRPr="004B19F9">
        <w:tc>
          <w:tcPr>
            <w:tcW w:w="4361" w:type="dxa"/>
            <w:vAlign w:val="center"/>
          </w:tcPr>
          <w:p w:rsidR="00F272D1" w:rsidRPr="004B19F9" w:rsidRDefault="00F272D1">
            <w:r w:rsidRPr="004B19F9">
              <w:t xml:space="preserve">Flexible steel </w:t>
            </w:r>
            <w:r w:rsidRPr="004B19F9">
              <w:rPr>
                <w:b/>
                <w:bCs/>
              </w:rPr>
              <w:t>measuring tape</w:t>
            </w:r>
          </w:p>
        </w:tc>
        <w:tc>
          <w:tcPr>
            <w:tcW w:w="5670" w:type="dxa"/>
            <w:vAlign w:val="center"/>
          </w:tcPr>
          <w:p w:rsidR="00F272D1" w:rsidRPr="004B19F9" w:rsidRDefault="00F272D1">
            <w:pPr>
              <w:rPr>
                <w:sz w:val="20"/>
              </w:rPr>
            </w:pPr>
            <w:r w:rsidRPr="004B19F9">
              <w:rPr>
                <w:sz w:val="20"/>
              </w:rPr>
              <w:t>measuring body circumferences, length of extremities, size of skin lesions, etc.</w:t>
            </w:r>
          </w:p>
        </w:tc>
      </w:tr>
      <w:tr w:rsidR="00F272D1" w:rsidRPr="004B19F9">
        <w:tc>
          <w:tcPr>
            <w:tcW w:w="4361" w:type="dxa"/>
            <w:vAlign w:val="center"/>
          </w:tcPr>
          <w:p w:rsidR="00F272D1" w:rsidRPr="004B19F9" w:rsidRDefault="00F272D1">
            <w:r w:rsidRPr="004B19F9">
              <w:t xml:space="preserve">Transparent mm </w:t>
            </w:r>
            <w:r w:rsidRPr="004B19F9">
              <w:rPr>
                <w:b/>
                <w:bCs/>
              </w:rPr>
              <w:t>ruler</w:t>
            </w:r>
          </w:p>
        </w:tc>
        <w:tc>
          <w:tcPr>
            <w:tcW w:w="5670" w:type="dxa"/>
            <w:vAlign w:val="center"/>
          </w:tcPr>
          <w:p w:rsidR="00F272D1" w:rsidRPr="004B19F9" w:rsidRDefault="00F272D1">
            <w:pPr>
              <w:rPr>
                <w:sz w:val="20"/>
              </w:rPr>
            </w:pPr>
            <w:r w:rsidRPr="004B19F9">
              <w:rPr>
                <w:sz w:val="20"/>
              </w:rPr>
              <w:t>measuring pupillary size, size of skin lesions, distances on radiographic films</w:t>
            </w:r>
          </w:p>
        </w:tc>
      </w:tr>
      <w:tr w:rsidR="00F272D1" w:rsidRPr="004B19F9">
        <w:tc>
          <w:tcPr>
            <w:tcW w:w="4361" w:type="dxa"/>
            <w:vAlign w:val="center"/>
          </w:tcPr>
          <w:p w:rsidR="00F272D1" w:rsidRPr="004B19F9" w:rsidRDefault="00F272D1">
            <w:pPr>
              <w:pStyle w:val="Heading6"/>
              <w:widowControl/>
              <w:spacing w:line="240" w:lineRule="auto"/>
              <w:rPr>
                <w:bCs/>
                <w:lang w:val="en-US"/>
              </w:rPr>
            </w:pPr>
            <w:r w:rsidRPr="004B19F9">
              <w:rPr>
                <w:bCs/>
                <w:lang w:val="en-US"/>
              </w:rPr>
              <w:t>Stethoscope</w:t>
            </w:r>
          </w:p>
        </w:tc>
        <w:tc>
          <w:tcPr>
            <w:tcW w:w="5670" w:type="dxa"/>
            <w:vAlign w:val="center"/>
          </w:tcPr>
          <w:p w:rsidR="00F272D1" w:rsidRPr="004B19F9" w:rsidRDefault="00F272D1">
            <w:pPr>
              <w:rPr>
                <w:sz w:val="20"/>
              </w:rPr>
            </w:pPr>
            <w:r w:rsidRPr="004B19F9">
              <w:rPr>
                <w:sz w:val="20"/>
              </w:rPr>
              <w:t>auscultation for bruits (neck vessels, eyes, cranium)</w:t>
            </w:r>
          </w:p>
        </w:tc>
      </w:tr>
      <w:tr w:rsidR="00F272D1" w:rsidRPr="004B19F9">
        <w:tc>
          <w:tcPr>
            <w:tcW w:w="4361" w:type="dxa"/>
            <w:vAlign w:val="center"/>
          </w:tcPr>
          <w:p w:rsidR="00F272D1" w:rsidRPr="004B19F9" w:rsidRDefault="00F272D1">
            <w:pPr>
              <w:pStyle w:val="Heading6"/>
              <w:widowControl/>
              <w:spacing w:line="240" w:lineRule="auto"/>
              <w:rPr>
                <w:bCs/>
                <w:lang w:val="en-US"/>
              </w:rPr>
            </w:pPr>
            <w:r w:rsidRPr="004B19F9">
              <w:rPr>
                <w:bCs/>
                <w:lang w:val="en-US"/>
              </w:rPr>
              <w:t>Blood pressure cuff</w:t>
            </w:r>
          </w:p>
        </w:tc>
        <w:tc>
          <w:tcPr>
            <w:tcW w:w="5670" w:type="dxa"/>
            <w:vAlign w:val="center"/>
          </w:tcPr>
          <w:p w:rsidR="00F272D1" w:rsidRPr="004B19F9" w:rsidRDefault="00F272D1">
            <w:pPr>
              <w:rPr>
                <w:sz w:val="20"/>
              </w:rPr>
            </w:pPr>
            <w:r w:rsidRPr="004B19F9">
              <w:rPr>
                <w:sz w:val="20"/>
              </w:rPr>
              <w:t>checking blood pressure and orthostatic hypotension</w:t>
            </w:r>
          </w:p>
        </w:tc>
      </w:tr>
      <w:tr w:rsidR="00F272D1" w:rsidRPr="004B19F9">
        <w:tc>
          <w:tcPr>
            <w:tcW w:w="4361" w:type="dxa"/>
            <w:vAlign w:val="center"/>
          </w:tcPr>
          <w:p w:rsidR="00F272D1" w:rsidRPr="004B19F9" w:rsidRDefault="00F272D1">
            <w:r w:rsidRPr="004B19F9">
              <w:rPr>
                <w:b/>
                <w:bCs/>
              </w:rPr>
              <w:t xml:space="preserve">Flashlight </w:t>
            </w:r>
            <w:r w:rsidRPr="004B19F9">
              <w:t>with rubber adapter</w:t>
            </w:r>
          </w:p>
        </w:tc>
        <w:tc>
          <w:tcPr>
            <w:tcW w:w="5670" w:type="dxa"/>
            <w:vAlign w:val="center"/>
          </w:tcPr>
          <w:p w:rsidR="00F272D1" w:rsidRPr="004B19F9" w:rsidRDefault="00F272D1">
            <w:pPr>
              <w:rPr>
                <w:sz w:val="20"/>
              </w:rPr>
            </w:pPr>
            <w:r w:rsidRPr="004B19F9">
              <w:rPr>
                <w:sz w:val="20"/>
              </w:rPr>
              <w:t>checking pupillary reflexes, inspection of pharynx, transillumination of infant head</w:t>
            </w:r>
          </w:p>
        </w:tc>
      </w:tr>
      <w:tr w:rsidR="00F272D1" w:rsidRPr="004B19F9">
        <w:tc>
          <w:tcPr>
            <w:tcW w:w="4361" w:type="dxa"/>
            <w:vAlign w:val="center"/>
          </w:tcPr>
          <w:p w:rsidR="00F272D1" w:rsidRPr="004B19F9" w:rsidRDefault="00F272D1">
            <w:r w:rsidRPr="004B19F9">
              <w:rPr>
                <w:b/>
                <w:bCs/>
              </w:rPr>
              <w:t>Tongue blades</w:t>
            </w:r>
            <w:r w:rsidRPr="004B19F9">
              <w:t xml:space="preserve"> (three per patient)</w:t>
            </w:r>
          </w:p>
        </w:tc>
        <w:tc>
          <w:tcPr>
            <w:tcW w:w="5670" w:type="dxa"/>
            <w:vAlign w:val="center"/>
          </w:tcPr>
          <w:p w:rsidR="00F272D1" w:rsidRPr="004B19F9" w:rsidRDefault="00F272D1">
            <w:pPr>
              <w:rPr>
                <w:sz w:val="20"/>
              </w:rPr>
            </w:pPr>
            <w:r w:rsidRPr="004B19F9">
              <w:rPr>
                <w:sz w:val="20"/>
              </w:rPr>
              <w:t>1 – for depressing tongue</w:t>
            </w:r>
          </w:p>
          <w:p w:rsidR="00F272D1" w:rsidRPr="004B19F9" w:rsidRDefault="00F272D1">
            <w:pPr>
              <w:rPr>
                <w:sz w:val="20"/>
              </w:rPr>
            </w:pPr>
            <w:r w:rsidRPr="004B19F9">
              <w:rPr>
                <w:sz w:val="20"/>
              </w:rPr>
              <w:t>2 – for eliciting gag reflex</w:t>
            </w:r>
          </w:p>
          <w:p w:rsidR="00F272D1" w:rsidRPr="004B19F9" w:rsidRDefault="00F272D1">
            <w:pPr>
              <w:rPr>
                <w:sz w:val="20"/>
              </w:rPr>
            </w:pPr>
            <w:r w:rsidRPr="004B19F9">
              <w:rPr>
                <w:sz w:val="20"/>
              </w:rPr>
              <w:t>3 (broken) – for eliciting abdominal and plantar reflexes</w:t>
            </w:r>
          </w:p>
        </w:tc>
      </w:tr>
      <w:tr w:rsidR="00F272D1" w:rsidRPr="004B19F9">
        <w:tc>
          <w:tcPr>
            <w:tcW w:w="4361" w:type="dxa"/>
            <w:vAlign w:val="center"/>
          </w:tcPr>
          <w:p w:rsidR="00F272D1" w:rsidRPr="004B19F9" w:rsidRDefault="00F272D1">
            <w:r w:rsidRPr="004B19F9">
              <w:t xml:space="preserve">Opaque </w:t>
            </w:r>
            <w:r w:rsidRPr="004B19F9">
              <w:rPr>
                <w:b/>
                <w:bCs/>
              </w:rPr>
              <w:t>vial</w:t>
            </w:r>
            <w:r w:rsidRPr="004B19F9">
              <w:t xml:space="preserve"> of coffee</w:t>
            </w:r>
          </w:p>
        </w:tc>
        <w:tc>
          <w:tcPr>
            <w:tcW w:w="5670" w:type="dxa"/>
            <w:vAlign w:val="center"/>
          </w:tcPr>
          <w:p w:rsidR="00F272D1" w:rsidRPr="004B19F9" w:rsidRDefault="00F272D1">
            <w:pPr>
              <w:rPr>
                <w:sz w:val="20"/>
              </w:rPr>
            </w:pPr>
            <w:r w:rsidRPr="004B19F9">
              <w:rPr>
                <w:sz w:val="20"/>
              </w:rPr>
              <w:t>testing smell</w:t>
            </w:r>
          </w:p>
        </w:tc>
      </w:tr>
      <w:tr w:rsidR="00F272D1" w:rsidRPr="004B19F9">
        <w:tc>
          <w:tcPr>
            <w:tcW w:w="4361" w:type="dxa"/>
            <w:vAlign w:val="center"/>
          </w:tcPr>
          <w:p w:rsidR="00F272D1" w:rsidRPr="004B19F9" w:rsidRDefault="00F272D1">
            <w:r w:rsidRPr="004B19F9">
              <w:t xml:space="preserve">Opaque </w:t>
            </w:r>
            <w:r w:rsidRPr="004B19F9">
              <w:rPr>
                <w:b/>
                <w:bCs/>
              </w:rPr>
              <w:t>vials</w:t>
            </w:r>
            <w:r w:rsidRPr="004B19F9">
              <w:t xml:space="preserve"> of salt and sugar</w:t>
            </w:r>
          </w:p>
        </w:tc>
        <w:tc>
          <w:tcPr>
            <w:tcW w:w="5670" w:type="dxa"/>
            <w:vAlign w:val="center"/>
          </w:tcPr>
          <w:p w:rsidR="00F272D1" w:rsidRPr="004B19F9" w:rsidRDefault="00F272D1">
            <w:pPr>
              <w:rPr>
                <w:sz w:val="20"/>
              </w:rPr>
            </w:pPr>
            <w:r w:rsidRPr="004B19F9">
              <w:rPr>
                <w:sz w:val="20"/>
              </w:rPr>
              <w:t>testing taste</w:t>
            </w:r>
          </w:p>
        </w:tc>
      </w:tr>
      <w:tr w:rsidR="00F272D1" w:rsidRPr="004B19F9">
        <w:tc>
          <w:tcPr>
            <w:tcW w:w="4361" w:type="dxa"/>
            <w:vAlign w:val="center"/>
          </w:tcPr>
          <w:p w:rsidR="00F272D1" w:rsidRPr="004B19F9" w:rsidRDefault="00F272D1">
            <w:pPr>
              <w:pStyle w:val="Heading6"/>
              <w:widowControl/>
              <w:spacing w:line="240" w:lineRule="auto"/>
              <w:rPr>
                <w:bCs/>
                <w:lang w:val="en-US"/>
              </w:rPr>
            </w:pPr>
            <w:r w:rsidRPr="004B19F9">
              <w:rPr>
                <w:bCs/>
                <w:lang w:val="en-US"/>
              </w:rPr>
              <w:t>Ophthalmoscope</w:t>
            </w:r>
          </w:p>
        </w:tc>
        <w:tc>
          <w:tcPr>
            <w:tcW w:w="5670" w:type="dxa"/>
            <w:vAlign w:val="center"/>
          </w:tcPr>
          <w:p w:rsidR="00F272D1" w:rsidRPr="004B19F9" w:rsidRDefault="000067EF">
            <w:pPr>
              <w:rPr>
                <w:sz w:val="20"/>
              </w:rPr>
            </w:pPr>
            <w:r w:rsidRPr="004B19F9">
              <w:rPr>
                <w:sz w:val="20"/>
              </w:rPr>
              <w:t>funduscopy</w:t>
            </w:r>
            <w:r w:rsidR="00F272D1" w:rsidRPr="004B19F9">
              <w:rPr>
                <w:sz w:val="20"/>
              </w:rPr>
              <w:t>; examination of ocular media and skin surface for beads of sweat</w:t>
            </w:r>
          </w:p>
        </w:tc>
      </w:tr>
      <w:tr w:rsidR="00F272D1" w:rsidRPr="004B19F9">
        <w:tc>
          <w:tcPr>
            <w:tcW w:w="4361" w:type="dxa"/>
            <w:vAlign w:val="center"/>
          </w:tcPr>
          <w:p w:rsidR="00F272D1" w:rsidRPr="004B19F9" w:rsidRDefault="00F272D1">
            <w:r w:rsidRPr="004B19F9">
              <w:rPr>
                <w:b/>
                <w:bCs/>
              </w:rPr>
              <w:t xml:space="preserve">Tuning fork </w:t>
            </w:r>
            <w:r w:rsidRPr="004B19F9">
              <w:t>(256 Hz recommended)</w:t>
            </w:r>
          </w:p>
        </w:tc>
        <w:tc>
          <w:tcPr>
            <w:tcW w:w="5670" w:type="dxa"/>
            <w:vAlign w:val="center"/>
          </w:tcPr>
          <w:p w:rsidR="00F272D1" w:rsidRPr="004B19F9" w:rsidRDefault="00F272D1">
            <w:pPr>
              <w:rPr>
                <w:sz w:val="20"/>
              </w:rPr>
            </w:pPr>
            <w:r w:rsidRPr="004B19F9">
              <w:rPr>
                <w:sz w:val="20"/>
              </w:rPr>
              <w:t>testing vibratory sensation and hearing</w:t>
            </w:r>
          </w:p>
        </w:tc>
      </w:tr>
      <w:tr w:rsidR="00F272D1" w:rsidRPr="004B19F9">
        <w:tc>
          <w:tcPr>
            <w:tcW w:w="4361" w:type="dxa"/>
            <w:vAlign w:val="center"/>
          </w:tcPr>
          <w:p w:rsidR="00F272D1" w:rsidRPr="004B19F9" w:rsidRDefault="00F272D1">
            <w:pPr>
              <w:pStyle w:val="Heading6"/>
              <w:widowControl/>
              <w:spacing w:line="240" w:lineRule="auto"/>
              <w:rPr>
                <w:bCs/>
                <w:lang w:val="en-US"/>
              </w:rPr>
            </w:pPr>
            <w:r w:rsidRPr="004B19F9">
              <w:rPr>
                <w:bCs/>
                <w:lang w:val="en-US"/>
              </w:rPr>
              <w:t>Otoscope</w:t>
            </w:r>
          </w:p>
        </w:tc>
        <w:tc>
          <w:tcPr>
            <w:tcW w:w="5670" w:type="dxa"/>
            <w:vAlign w:val="center"/>
          </w:tcPr>
          <w:p w:rsidR="00F272D1" w:rsidRPr="004B19F9" w:rsidRDefault="00F272D1">
            <w:pPr>
              <w:rPr>
                <w:sz w:val="20"/>
              </w:rPr>
            </w:pPr>
            <w:r w:rsidRPr="004B19F9">
              <w:rPr>
                <w:sz w:val="20"/>
              </w:rPr>
              <w:t>examination of auditory canal and drum</w:t>
            </w:r>
          </w:p>
        </w:tc>
      </w:tr>
      <w:tr w:rsidR="00F272D1" w:rsidRPr="004B19F9">
        <w:tc>
          <w:tcPr>
            <w:tcW w:w="4361" w:type="dxa"/>
            <w:vAlign w:val="center"/>
          </w:tcPr>
          <w:p w:rsidR="00F272D1" w:rsidRPr="004B19F9" w:rsidRDefault="00F272D1">
            <w:r w:rsidRPr="004B19F9">
              <w:t xml:space="preserve">10-cc </w:t>
            </w:r>
            <w:r w:rsidRPr="004B19F9">
              <w:rPr>
                <w:b/>
                <w:bCs/>
              </w:rPr>
              <w:t>syringe</w:t>
            </w:r>
          </w:p>
        </w:tc>
        <w:tc>
          <w:tcPr>
            <w:tcW w:w="5670" w:type="dxa"/>
            <w:vAlign w:val="center"/>
          </w:tcPr>
          <w:p w:rsidR="00F272D1" w:rsidRPr="004B19F9" w:rsidRDefault="00F272D1">
            <w:pPr>
              <w:rPr>
                <w:sz w:val="20"/>
              </w:rPr>
            </w:pPr>
            <w:r w:rsidRPr="004B19F9">
              <w:rPr>
                <w:sz w:val="20"/>
              </w:rPr>
              <w:t>caloric ear irrigation</w:t>
            </w:r>
          </w:p>
        </w:tc>
      </w:tr>
      <w:tr w:rsidR="00F272D1" w:rsidRPr="004B19F9">
        <w:tc>
          <w:tcPr>
            <w:tcW w:w="4361" w:type="dxa"/>
            <w:vAlign w:val="center"/>
          </w:tcPr>
          <w:p w:rsidR="00F272D1" w:rsidRPr="004B19F9" w:rsidRDefault="00F272D1">
            <w:pPr>
              <w:pStyle w:val="Heading6"/>
              <w:widowControl/>
              <w:spacing w:line="240" w:lineRule="auto"/>
              <w:rPr>
                <w:bCs/>
                <w:lang w:val="en-US"/>
              </w:rPr>
            </w:pPr>
            <w:r w:rsidRPr="004B19F9">
              <w:rPr>
                <w:bCs/>
                <w:lang w:val="en-US"/>
              </w:rPr>
              <w:t>Cotton wisp</w:t>
            </w:r>
          </w:p>
        </w:tc>
        <w:tc>
          <w:tcPr>
            <w:tcW w:w="5670" w:type="dxa"/>
            <w:vAlign w:val="center"/>
          </w:tcPr>
          <w:p w:rsidR="00F272D1" w:rsidRPr="004B19F9" w:rsidRDefault="00F272D1">
            <w:pPr>
              <w:rPr>
                <w:sz w:val="20"/>
              </w:rPr>
            </w:pPr>
            <w:r w:rsidRPr="004B19F9">
              <w:rPr>
                <w:sz w:val="20"/>
              </w:rPr>
              <w:t>one end rolled for eliciting corneal reflex; other loose for testing light touch</w:t>
            </w:r>
          </w:p>
        </w:tc>
      </w:tr>
      <w:tr w:rsidR="00F83C80" w:rsidRPr="004B19F9" w:rsidTr="00B10340">
        <w:tc>
          <w:tcPr>
            <w:tcW w:w="4361" w:type="dxa"/>
            <w:vAlign w:val="center"/>
          </w:tcPr>
          <w:p w:rsidR="00F83C80" w:rsidRPr="004B19F9" w:rsidRDefault="00F83C80" w:rsidP="00B10340">
            <w:r w:rsidRPr="004B19F9">
              <w:t xml:space="preserve">Two stoppered </w:t>
            </w:r>
            <w:r w:rsidRPr="004B19F9">
              <w:rPr>
                <w:b/>
                <w:bCs/>
              </w:rPr>
              <w:t>tubes</w:t>
            </w:r>
          </w:p>
        </w:tc>
        <w:tc>
          <w:tcPr>
            <w:tcW w:w="5670" w:type="dxa"/>
            <w:vAlign w:val="center"/>
          </w:tcPr>
          <w:p w:rsidR="00F83C80" w:rsidRPr="004B19F9" w:rsidRDefault="00F83C80" w:rsidP="00B10340">
            <w:pPr>
              <w:rPr>
                <w:sz w:val="20"/>
              </w:rPr>
            </w:pPr>
            <w:r w:rsidRPr="004B19F9">
              <w:rPr>
                <w:sz w:val="20"/>
              </w:rPr>
              <w:t>testing hot and cold discrimination</w:t>
            </w:r>
          </w:p>
        </w:tc>
      </w:tr>
      <w:tr w:rsidR="00F83C80" w:rsidRPr="004B19F9" w:rsidTr="00B10340">
        <w:tc>
          <w:tcPr>
            <w:tcW w:w="4361" w:type="dxa"/>
            <w:vAlign w:val="center"/>
          </w:tcPr>
          <w:p w:rsidR="00F83C80" w:rsidRPr="004B19F9" w:rsidRDefault="00F83C80" w:rsidP="00B10340">
            <w:r w:rsidRPr="004B19F9">
              <w:t xml:space="preserve">Disposable straight </w:t>
            </w:r>
            <w:r w:rsidRPr="004B19F9">
              <w:rPr>
                <w:b/>
                <w:bCs/>
              </w:rPr>
              <w:t>pins</w:t>
            </w:r>
          </w:p>
        </w:tc>
        <w:tc>
          <w:tcPr>
            <w:tcW w:w="5670" w:type="dxa"/>
            <w:vAlign w:val="center"/>
          </w:tcPr>
          <w:p w:rsidR="00F83C80" w:rsidRPr="004B19F9" w:rsidRDefault="00F83C80" w:rsidP="00B10340">
            <w:pPr>
              <w:rPr>
                <w:sz w:val="20"/>
              </w:rPr>
            </w:pPr>
            <w:r w:rsidRPr="004B19F9">
              <w:rPr>
                <w:sz w:val="20"/>
              </w:rPr>
              <w:t>testing pain sensation</w:t>
            </w:r>
          </w:p>
        </w:tc>
      </w:tr>
      <w:tr w:rsidR="00F83C80" w:rsidRPr="004B19F9" w:rsidTr="00B10340">
        <w:tc>
          <w:tcPr>
            <w:tcW w:w="4361" w:type="dxa"/>
            <w:vAlign w:val="center"/>
          </w:tcPr>
          <w:p w:rsidR="00F83C80" w:rsidRPr="004B19F9" w:rsidRDefault="00F83C80" w:rsidP="00B10340">
            <w:r w:rsidRPr="004B19F9">
              <w:t>Penny, nickel, dime, paper clip, key</w:t>
            </w:r>
          </w:p>
        </w:tc>
        <w:tc>
          <w:tcPr>
            <w:tcW w:w="5670" w:type="dxa"/>
            <w:vAlign w:val="center"/>
          </w:tcPr>
          <w:p w:rsidR="00F83C80" w:rsidRPr="004B19F9" w:rsidRDefault="00F83C80" w:rsidP="00B10340">
            <w:pPr>
              <w:rPr>
                <w:sz w:val="20"/>
              </w:rPr>
            </w:pPr>
            <w:r w:rsidRPr="004B19F9">
              <w:rPr>
                <w:sz w:val="20"/>
              </w:rPr>
              <w:t>testing stereognosis</w:t>
            </w:r>
          </w:p>
        </w:tc>
      </w:tr>
      <w:tr w:rsidR="00F83C80" w:rsidRPr="004B19F9" w:rsidTr="00B10340">
        <w:tc>
          <w:tcPr>
            <w:tcW w:w="4361" w:type="dxa"/>
            <w:vAlign w:val="center"/>
          </w:tcPr>
          <w:p w:rsidR="00F83C80" w:rsidRPr="004B19F9" w:rsidRDefault="00F83C80" w:rsidP="00B10340">
            <w:r w:rsidRPr="004B19F9">
              <w:rPr>
                <w:b/>
                <w:bCs/>
              </w:rPr>
              <w:t>Page of stimulus figures</w:t>
            </w:r>
            <w:r w:rsidRPr="004B19F9">
              <w:t xml:space="preserve"> (Halstead-Reitan screening test)</w:t>
            </w:r>
          </w:p>
        </w:tc>
        <w:tc>
          <w:tcPr>
            <w:tcW w:w="5670" w:type="dxa"/>
            <w:vAlign w:val="center"/>
          </w:tcPr>
          <w:p w:rsidR="00F83C80" w:rsidRPr="004B19F9" w:rsidRDefault="00F83C80" w:rsidP="00B10340">
            <w:pPr>
              <w:rPr>
                <w:sz w:val="20"/>
              </w:rPr>
            </w:pPr>
            <w:r w:rsidRPr="004B19F9">
              <w:rPr>
                <w:sz w:val="20"/>
              </w:rPr>
              <w:t>screening for cerebral dysfunctions</w:t>
            </w:r>
          </w:p>
        </w:tc>
      </w:tr>
      <w:tr w:rsidR="00F272D1" w:rsidRPr="004B19F9">
        <w:tc>
          <w:tcPr>
            <w:tcW w:w="4361" w:type="dxa"/>
            <w:vAlign w:val="center"/>
          </w:tcPr>
          <w:p w:rsidR="00F272D1" w:rsidRPr="004B19F9" w:rsidRDefault="00F272D1">
            <w:r w:rsidRPr="004B19F9">
              <w:t xml:space="preserve">Reflex </w:t>
            </w:r>
            <w:r w:rsidRPr="004B19F9">
              <w:rPr>
                <w:b/>
                <w:bCs/>
              </w:rPr>
              <w:t>hammer</w:t>
            </w:r>
          </w:p>
        </w:tc>
        <w:tc>
          <w:tcPr>
            <w:tcW w:w="5670" w:type="dxa"/>
            <w:vAlign w:val="center"/>
          </w:tcPr>
          <w:p w:rsidR="00F272D1" w:rsidRPr="004B19F9" w:rsidRDefault="00F272D1">
            <w:pPr>
              <w:rPr>
                <w:sz w:val="20"/>
              </w:rPr>
            </w:pPr>
            <w:r w:rsidRPr="004B19F9">
              <w:rPr>
                <w:sz w:val="20"/>
              </w:rPr>
              <w:t>eliciting muscle stretch reflexes; muscle percussion for myotonia</w:t>
            </w:r>
          </w:p>
        </w:tc>
      </w:tr>
    </w:tbl>
    <w:p w:rsidR="00F272D1" w:rsidRDefault="00F272D1"/>
    <w:p w:rsidR="00F83C80" w:rsidRDefault="00F83C80">
      <w:r w:rsidRPr="00F83C80">
        <w:t>BABINSKI/RABINER Hammer</w:t>
      </w:r>
      <w:r>
        <w:t>:</w:t>
      </w:r>
    </w:p>
    <w:p w:rsidR="00F83C80" w:rsidRDefault="00E71450">
      <w:r>
        <w:rPr>
          <w:noProof/>
        </w:rPr>
        <w:drawing>
          <wp:inline distT="0" distB="0" distL="0" distR="0" wp14:anchorId="67CFA788" wp14:editId="245AFF20">
            <wp:extent cx="3381375" cy="1152525"/>
            <wp:effectExtent l="0" t="0" r="0" b="0"/>
            <wp:docPr id="1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81375" cy="1152525"/>
                    </a:xfrm>
                    <a:prstGeom prst="rect">
                      <a:avLst/>
                    </a:prstGeom>
                    <a:noFill/>
                    <a:ln>
                      <a:noFill/>
                    </a:ln>
                  </pic:spPr>
                </pic:pic>
              </a:graphicData>
            </a:graphic>
          </wp:inline>
        </w:drawing>
      </w:r>
    </w:p>
    <w:p w:rsidR="00F83C80" w:rsidRDefault="00F83C80"/>
    <w:p w:rsidR="00F83C80" w:rsidRDefault="00F83C80"/>
    <w:p w:rsidR="00F83C80" w:rsidRDefault="00CB7BD3">
      <w:r w:rsidRPr="00CB7BD3">
        <w:t>TAYLOR Hammer</w:t>
      </w:r>
      <w:r>
        <w:t>:</w:t>
      </w:r>
    </w:p>
    <w:p w:rsidR="00CB7BD3" w:rsidRDefault="00E71450">
      <w:r>
        <w:rPr>
          <w:noProof/>
        </w:rPr>
        <w:drawing>
          <wp:inline distT="0" distB="0" distL="0" distR="0" wp14:anchorId="51FA259F" wp14:editId="04822B0B">
            <wp:extent cx="2390775" cy="25241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90775" cy="2524125"/>
                    </a:xfrm>
                    <a:prstGeom prst="rect">
                      <a:avLst/>
                    </a:prstGeom>
                    <a:noFill/>
                    <a:ln>
                      <a:noFill/>
                    </a:ln>
                  </pic:spPr>
                </pic:pic>
              </a:graphicData>
            </a:graphic>
          </wp:inline>
        </w:drawing>
      </w:r>
    </w:p>
    <w:p w:rsidR="00D12125" w:rsidRDefault="00D12125"/>
    <w:p w:rsidR="00D12125" w:rsidRDefault="00D12125">
      <w:r w:rsidRPr="00D12125">
        <w:t>TRÖMNER Hammer</w:t>
      </w:r>
      <w:r>
        <w:t>:</w:t>
      </w:r>
    </w:p>
    <w:p w:rsidR="00CB7BD3" w:rsidRDefault="00CB7BD3"/>
    <w:p w:rsidR="00CB7BD3" w:rsidRDefault="00E71450">
      <w:r>
        <w:rPr>
          <w:noProof/>
        </w:rPr>
        <w:drawing>
          <wp:inline distT="0" distB="0" distL="0" distR="0" wp14:anchorId="10B9F627" wp14:editId="4924EFA3">
            <wp:extent cx="1419225" cy="30289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19225" cy="3028950"/>
                    </a:xfrm>
                    <a:prstGeom prst="rect">
                      <a:avLst/>
                    </a:prstGeom>
                    <a:noFill/>
                    <a:ln>
                      <a:noFill/>
                    </a:ln>
                  </pic:spPr>
                </pic:pic>
              </a:graphicData>
            </a:graphic>
          </wp:inline>
        </w:drawing>
      </w:r>
    </w:p>
    <w:p w:rsidR="00BF1086" w:rsidRDefault="00BF1086"/>
    <w:p w:rsidR="00BF1086" w:rsidRDefault="00BF1086">
      <w:r w:rsidRPr="00BF1086">
        <w:t>RIESTER DEJERINE Hammer</w:t>
      </w:r>
      <w:r>
        <w:t>:</w:t>
      </w:r>
    </w:p>
    <w:p w:rsidR="00BF1086" w:rsidRDefault="00E71450">
      <w:pPr>
        <w:rPr>
          <w:b/>
        </w:rPr>
      </w:pPr>
      <w:r>
        <w:rPr>
          <w:b/>
          <w:noProof/>
        </w:rPr>
        <w:drawing>
          <wp:inline distT="0" distB="0" distL="0" distR="0" wp14:anchorId="290A2645" wp14:editId="056AE7AE">
            <wp:extent cx="828675" cy="20097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28675" cy="2009775"/>
                    </a:xfrm>
                    <a:prstGeom prst="rect">
                      <a:avLst/>
                    </a:prstGeom>
                    <a:noFill/>
                    <a:ln>
                      <a:noFill/>
                    </a:ln>
                  </pic:spPr>
                </pic:pic>
              </a:graphicData>
            </a:graphic>
          </wp:inline>
        </w:drawing>
      </w:r>
    </w:p>
    <w:p w:rsidR="00BF1086" w:rsidRPr="00BF1086" w:rsidRDefault="00BF1086">
      <w:pPr>
        <w:rPr>
          <w:b/>
        </w:rPr>
      </w:pPr>
    </w:p>
    <w:p w:rsidR="00F272D1" w:rsidRPr="004B19F9" w:rsidRDefault="00F272D1">
      <w:pPr>
        <w:spacing w:line="240" w:lineRule="atLeast"/>
        <w:ind w:right="7"/>
      </w:pPr>
    </w:p>
    <w:p w:rsidR="00F272D1" w:rsidRPr="004B19F9" w:rsidRDefault="002E2888">
      <w:pPr>
        <w:pStyle w:val="Nervous1"/>
      </w:pPr>
      <w:bookmarkStart w:id="1" w:name="_Toc2974605"/>
      <w:r w:rsidRPr="004B19F9">
        <w:t>Complaints (</w:t>
      </w:r>
      <w:r w:rsidR="00F272D1" w:rsidRPr="004B19F9">
        <w:t>Querimonia</w:t>
      </w:r>
      <w:r w:rsidRPr="004B19F9">
        <w:t>)</w:t>
      </w:r>
      <w:bookmarkEnd w:id="1"/>
    </w:p>
    <w:p w:rsidR="00BF6A2B" w:rsidRPr="004B19F9" w:rsidRDefault="00BF6A2B" w:rsidP="00752239">
      <w:pPr>
        <w:numPr>
          <w:ilvl w:val="0"/>
          <w:numId w:val="15"/>
        </w:numPr>
        <w:spacing w:before="120" w:line="240" w:lineRule="atLeast"/>
      </w:pPr>
      <w:r w:rsidRPr="004B19F9">
        <w:rPr>
          <w:b/>
          <w:bCs/>
          <w:u w:val="single"/>
        </w:rPr>
        <w:t>Loss</w:t>
      </w:r>
      <w:r w:rsidRPr="004B19F9">
        <w:rPr>
          <w:b/>
          <w:u w:val="single"/>
        </w:rPr>
        <w:t xml:space="preserve"> of consciousness</w:t>
      </w:r>
      <w:r w:rsidR="00752239" w:rsidRPr="004B19F9">
        <w:t xml:space="preserve"> (fainting, blackouts)</w:t>
      </w:r>
    </w:p>
    <w:p w:rsidR="00752239" w:rsidRPr="004B19F9" w:rsidRDefault="00752239" w:rsidP="00752239">
      <w:pPr>
        <w:numPr>
          <w:ilvl w:val="0"/>
          <w:numId w:val="15"/>
        </w:numPr>
        <w:spacing w:before="120" w:line="240" w:lineRule="atLeast"/>
      </w:pPr>
      <w:r w:rsidRPr="004B19F9">
        <w:rPr>
          <w:b/>
          <w:u w:val="single"/>
        </w:rPr>
        <w:t>Sensory</w:t>
      </w:r>
      <w:r w:rsidR="002934FA" w:rsidRPr="004B19F9">
        <w:t xml:space="preserve"> (</w:t>
      </w:r>
      <w:r w:rsidR="00AE5FFA">
        <w:t>exact</w:t>
      </w:r>
      <w:r w:rsidR="002934FA" w:rsidRPr="004B19F9">
        <w:t xml:space="preserve"> </w:t>
      </w:r>
      <w:r w:rsidR="00AE5FFA">
        <w:t>location</w:t>
      </w:r>
      <w:r w:rsidR="002934FA" w:rsidRPr="004B19F9">
        <w:t xml:space="preserve">, </w:t>
      </w:r>
      <w:r w:rsidR="00AE5FFA">
        <w:t>symmetry</w:t>
      </w:r>
      <w:r w:rsidR="002934FA" w:rsidRPr="004B19F9">
        <w:t>):</w:t>
      </w:r>
    </w:p>
    <w:p w:rsidR="00752239" w:rsidRPr="004B19F9" w:rsidRDefault="00752239" w:rsidP="00752239">
      <w:pPr>
        <w:numPr>
          <w:ilvl w:val="0"/>
          <w:numId w:val="145"/>
        </w:numPr>
        <w:spacing w:before="120" w:line="240" w:lineRule="atLeast"/>
      </w:pPr>
      <w:r w:rsidRPr="004B19F9">
        <w:rPr>
          <w:b/>
          <w:bCs/>
        </w:rPr>
        <w:t xml:space="preserve">pains </w:t>
      </w:r>
      <w:r w:rsidRPr="004B19F9">
        <w:rPr>
          <w:bCs/>
        </w:rPr>
        <w:t>(incl. h</w:t>
      </w:r>
      <w:r w:rsidR="00F272D1" w:rsidRPr="004B19F9">
        <w:rPr>
          <w:bCs/>
        </w:rPr>
        <w:t>eadache</w:t>
      </w:r>
      <w:r w:rsidRPr="004B19F9">
        <w:t>)</w:t>
      </w:r>
    </w:p>
    <w:p w:rsidR="002934FA" w:rsidRPr="004B19F9" w:rsidRDefault="002934FA" w:rsidP="00752239">
      <w:pPr>
        <w:numPr>
          <w:ilvl w:val="0"/>
          <w:numId w:val="145"/>
        </w:numPr>
        <w:spacing w:before="120" w:line="240" w:lineRule="atLeast"/>
      </w:pPr>
      <w:r w:rsidRPr="004B19F9">
        <w:rPr>
          <w:b/>
        </w:rPr>
        <w:t>numbness</w:t>
      </w:r>
      <w:r w:rsidRPr="004B19F9">
        <w:t xml:space="preserve"> </w:t>
      </w:r>
      <w:r w:rsidR="00FC6B8A" w:rsidRPr="004B19F9">
        <w:t>(</w:t>
      </w:r>
      <w:r w:rsidRPr="004B19F9">
        <w:t>anesthesia</w:t>
      </w:r>
      <w:r w:rsidR="00FC6B8A" w:rsidRPr="004B19F9">
        <w:t>)</w:t>
      </w:r>
    </w:p>
    <w:p w:rsidR="002934FA" w:rsidRPr="004B19F9" w:rsidRDefault="00FC6B8A" w:rsidP="00752239">
      <w:pPr>
        <w:numPr>
          <w:ilvl w:val="0"/>
          <w:numId w:val="145"/>
        </w:numPr>
        <w:spacing w:before="120" w:line="240" w:lineRule="atLeast"/>
        <w:rPr>
          <w:b/>
        </w:rPr>
      </w:pPr>
      <w:r w:rsidRPr="004B19F9">
        <w:rPr>
          <w:b/>
        </w:rPr>
        <w:t xml:space="preserve">tingling </w:t>
      </w:r>
      <w:r w:rsidRPr="004B19F9">
        <w:t>(</w:t>
      </w:r>
      <w:r w:rsidR="002934FA" w:rsidRPr="004B19F9">
        <w:t>paresthesias</w:t>
      </w:r>
      <w:r w:rsidRPr="004B19F9">
        <w:t>)</w:t>
      </w:r>
    </w:p>
    <w:p w:rsidR="00752239" w:rsidRPr="004B19F9" w:rsidRDefault="00752239" w:rsidP="00752239">
      <w:pPr>
        <w:numPr>
          <w:ilvl w:val="0"/>
          <w:numId w:val="15"/>
        </w:numPr>
        <w:spacing w:before="120" w:line="240" w:lineRule="atLeast"/>
      </w:pPr>
      <w:r w:rsidRPr="004B19F9">
        <w:rPr>
          <w:b/>
          <w:u w:val="single"/>
        </w:rPr>
        <w:t>Motor</w:t>
      </w:r>
      <w:r w:rsidRPr="004B19F9">
        <w:t>:</w:t>
      </w:r>
    </w:p>
    <w:p w:rsidR="00752239" w:rsidRPr="004B19F9" w:rsidRDefault="002934FA" w:rsidP="002934FA">
      <w:pPr>
        <w:numPr>
          <w:ilvl w:val="1"/>
          <w:numId w:val="145"/>
        </w:numPr>
        <w:spacing w:before="120" w:line="240" w:lineRule="atLeast"/>
      </w:pPr>
      <w:r w:rsidRPr="004B19F9">
        <w:t>m</w:t>
      </w:r>
      <w:r w:rsidR="00F272D1" w:rsidRPr="004B19F9">
        <w:t>uscle</w:t>
      </w:r>
      <w:r w:rsidR="00F272D1" w:rsidRPr="004B19F9">
        <w:rPr>
          <w:b/>
        </w:rPr>
        <w:t xml:space="preserve"> weakness</w:t>
      </w:r>
      <w:r w:rsidR="00F272D1" w:rsidRPr="004B19F9">
        <w:t xml:space="preserve"> </w:t>
      </w:r>
      <w:r w:rsidR="00FC6B8A" w:rsidRPr="004B19F9">
        <w:t xml:space="preserve">(local, general) </w:t>
      </w:r>
      <w:r w:rsidR="00AE5FFA">
        <w:t>–</w:t>
      </w:r>
      <w:r w:rsidR="00F272D1" w:rsidRPr="004B19F9">
        <w:t xml:space="preserve"> </w:t>
      </w:r>
      <w:r w:rsidR="00AE5FFA">
        <w:t xml:space="preserve">what </w:t>
      </w:r>
      <w:r w:rsidR="00F272D1" w:rsidRPr="004B19F9">
        <w:t>pacientas gali daryti ir ko negali (e.g. is this weakness for brushing the hair or opening a twist-top bottle?)</w:t>
      </w:r>
      <w:r w:rsidR="00BF6A2B" w:rsidRPr="004B19F9">
        <w:t>.</w:t>
      </w:r>
    </w:p>
    <w:p w:rsidR="00752239" w:rsidRPr="004B19F9" w:rsidRDefault="002934FA" w:rsidP="002934FA">
      <w:pPr>
        <w:numPr>
          <w:ilvl w:val="1"/>
          <w:numId w:val="145"/>
        </w:numPr>
        <w:spacing w:before="120" w:line="240" w:lineRule="atLeast"/>
      </w:pPr>
      <w:r w:rsidRPr="004B19F9">
        <w:rPr>
          <w:b/>
        </w:rPr>
        <w:t>i</w:t>
      </w:r>
      <w:r w:rsidR="00F272D1" w:rsidRPr="004B19F9">
        <w:rPr>
          <w:b/>
        </w:rPr>
        <w:t>nvoluntary</w:t>
      </w:r>
      <w:r w:rsidR="00F272D1" w:rsidRPr="004B19F9">
        <w:t xml:space="preserve"> movements</w:t>
      </w:r>
      <w:r w:rsidR="00FC6B8A" w:rsidRPr="004B19F9">
        <w:t xml:space="preserve"> (incl. tremors)</w:t>
      </w:r>
    </w:p>
    <w:p w:rsidR="00F272D1" w:rsidRPr="004B19F9" w:rsidRDefault="002934FA" w:rsidP="002934FA">
      <w:pPr>
        <w:numPr>
          <w:ilvl w:val="1"/>
          <w:numId w:val="145"/>
        </w:numPr>
        <w:spacing w:before="120" w:line="240" w:lineRule="atLeast"/>
      </w:pPr>
      <w:r w:rsidRPr="004B19F9">
        <w:rPr>
          <w:b/>
        </w:rPr>
        <w:t>f</w:t>
      </w:r>
      <w:r w:rsidR="00F272D1" w:rsidRPr="004B19F9">
        <w:rPr>
          <w:b/>
        </w:rPr>
        <w:t>allings</w:t>
      </w:r>
      <w:r w:rsidR="00F272D1" w:rsidRPr="004B19F9">
        <w:t xml:space="preserve"> (all adults who fall without ready explanation should be evaluated neurologically)</w:t>
      </w:r>
      <w:r w:rsidR="00DC6F59" w:rsidRPr="004B19F9">
        <w:t>.</w:t>
      </w:r>
    </w:p>
    <w:p w:rsidR="00F272D1" w:rsidRPr="004B19F9" w:rsidRDefault="00DD0C71" w:rsidP="00BF6A2B">
      <w:pPr>
        <w:numPr>
          <w:ilvl w:val="0"/>
          <w:numId w:val="15"/>
        </w:numPr>
        <w:spacing w:before="120"/>
      </w:pPr>
      <w:r w:rsidRPr="004B19F9">
        <w:rPr>
          <w:b/>
          <w:bCs/>
          <w:u w:val="single"/>
        </w:rPr>
        <w:t>Autonomic</w:t>
      </w:r>
      <w:r w:rsidRPr="004B19F9">
        <w:rPr>
          <w:b/>
          <w:bCs/>
        </w:rPr>
        <w:t xml:space="preserve">: </w:t>
      </w:r>
      <w:r w:rsidR="003F7A7C">
        <w:rPr>
          <w:b/>
          <w:bCs/>
        </w:rPr>
        <w:t>defecation</w:t>
      </w:r>
      <w:r w:rsidR="00F272D1" w:rsidRPr="004B19F9">
        <w:rPr>
          <w:b/>
          <w:bCs/>
        </w:rPr>
        <w:t xml:space="preserve">, </w:t>
      </w:r>
      <w:r w:rsidR="003F7A7C">
        <w:rPr>
          <w:b/>
          <w:bCs/>
        </w:rPr>
        <w:t>micturition</w:t>
      </w:r>
      <w:r w:rsidR="00F272D1" w:rsidRPr="004B19F9">
        <w:rPr>
          <w:b/>
          <w:bCs/>
        </w:rPr>
        <w:t xml:space="preserve">, </w:t>
      </w:r>
      <w:r w:rsidR="003F7A7C">
        <w:rPr>
          <w:b/>
          <w:bCs/>
        </w:rPr>
        <w:t>sexual</w:t>
      </w:r>
      <w:r w:rsidR="00F272D1" w:rsidRPr="004B19F9">
        <w:rPr>
          <w:b/>
          <w:bCs/>
        </w:rPr>
        <w:t xml:space="preserve"> </w:t>
      </w:r>
      <w:r w:rsidR="003F7A7C">
        <w:t>disorders</w:t>
      </w:r>
      <w:r w:rsidR="00DC6F59" w:rsidRPr="004B19F9">
        <w:t xml:space="preserve">, </w:t>
      </w:r>
      <w:r w:rsidR="00FE57F7" w:rsidRPr="00FE57F7">
        <w:rPr>
          <w:b/>
        </w:rPr>
        <w:t>flushing</w:t>
      </w:r>
      <w:r w:rsidR="00FE57F7">
        <w:t xml:space="preserve"> / </w:t>
      </w:r>
      <w:r w:rsidR="00FE57F7" w:rsidRPr="00FE57F7">
        <w:rPr>
          <w:b/>
        </w:rPr>
        <w:t>pallor</w:t>
      </w:r>
      <w:r w:rsidR="00FE57F7">
        <w:t xml:space="preserve">, </w:t>
      </w:r>
      <w:r w:rsidR="003F7A7C" w:rsidRPr="004B19F9">
        <w:t>(</w:t>
      </w:r>
      <w:r w:rsidR="003F7A7C" w:rsidRPr="003F7A7C">
        <w:rPr>
          <w:b/>
        </w:rPr>
        <w:t>non</w:t>
      </w:r>
      <w:r w:rsidR="003F7A7C" w:rsidRPr="004B19F9">
        <w:t>)</w:t>
      </w:r>
      <w:r w:rsidR="003F7A7C">
        <w:rPr>
          <w:b/>
        </w:rPr>
        <w:t>sweating</w:t>
      </w:r>
      <w:r w:rsidR="003F7A7C" w:rsidRPr="004B19F9">
        <w:t xml:space="preserve"> </w:t>
      </w:r>
      <w:r w:rsidR="003F7A7C">
        <w:t>of different body parts</w:t>
      </w:r>
      <w:r w:rsidR="00DC6F59" w:rsidRPr="004B19F9">
        <w:t>.</w:t>
      </w:r>
    </w:p>
    <w:p w:rsidR="00DD0C71" w:rsidRPr="004B19F9" w:rsidRDefault="003F7A7C" w:rsidP="003E3A9C">
      <w:pPr>
        <w:numPr>
          <w:ilvl w:val="0"/>
          <w:numId w:val="15"/>
        </w:numPr>
        <w:spacing w:before="120" w:line="240" w:lineRule="atLeast"/>
      </w:pPr>
      <w:r>
        <w:rPr>
          <w:b/>
          <w:bCs/>
          <w:u w:val="single"/>
        </w:rPr>
        <w:t>Sleep</w:t>
      </w:r>
      <w:r w:rsidR="00DD0C71" w:rsidRPr="004B19F9">
        <w:t xml:space="preserve"> </w:t>
      </w:r>
      <w:r>
        <w:t>disorders</w:t>
      </w:r>
      <w:r w:rsidR="00DD0C71" w:rsidRPr="004B19F9">
        <w:t>.</w:t>
      </w:r>
    </w:p>
    <w:p w:rsidR="003E3A9C" w:rsidRPr="004B19F9" w:rsidRDefault="00FE57F7" w:rsidP="003E3A9C">
      <w:pPr>
        <w:numPr>
          <w:ilvl w:val="0"/>
          <w:numId w:val="15"/>
        </w:numPr>
        <w:spacing w:before="120" w:line="240" w:lineRule="atLeast"/>
      </w:pPr>
      <w:r>
        <w:rPr>
          <w:b/>
          <w:bCs/>
          <w:u w:val="single"/>
        </w:rPr>
        <w:t>Mood / affective</w:t>
      </w:r>
      <w:r w:rsidR="003E3A9C" w:rsidRPr="004B19F9">
        <w:t xml:space="preserve"> </w:t>
      </w:r>
      <w:r w:rsidR="003F7A7C">
        <w:t>disorders</w:t>
      </w:r>
      <w:r w:rsidR="003E3A9C" w:rsidRPr="004B19F9">
        <w:t>.</w:t>
      </w:r>
    </w:p>
    <w:p w:rsidR="00DD0C71" w:rsidRPr="004B19F9" w:rsidRDefault="003F7A7C" w:rsidP="003E3A9C">
      <w:pPr>
        <w:numPr>
          <w:ilvl w:val="0"/>
          <w:numId w:val="15"/>
        </w:numPr>
        <w:spacing w:before="120" w:line="240" w:lineRule="atLeast"/>
      </w:pPr>
      <w:r>
        <w:rPr>
          <w:b/>
          <w:bCs/>
          <w:u w:val="single"/>
        </w:rPr>
        <w:t>Memory</w:t>
      </w:r>
      <w:r w:rsidR="00DD0C71" w:rsidRPr="004B19F9">
        <w:t xml:space="preserve"> </w:t>
      </w:r>
      <w:r>
        <w:t>disorders</w:t>
      </w:r>
      <w:r w:rsidR="00DD0C71" w:rsidRPr="004B19F9">
        <w:t>.</w:t>
      </w:r>
    </w:p>
    <w:p w:rsidR="003E3A9C" w:rsidRPr="004B19F9" w:rsidRDefault="003F7A7C" w:rsidP="003E3A9C">
      <w:pPr>
        <w:numPr>
          <w:ilvl w:val="0"/>
          <w:numId w:val="15"/>
        </w:numPr>
        <w:spacing w:before="120" w:line="240" w:lineRule="atLeast"/>
      </w:pPr>
      <w:r>
        <w:rPr>
          <w:b/>
          <w:bCs/>
          <w:u w:val="single"/>
        </w:rPr>
        <w:t>Speech &amp; language</w:t>
      </w:r>
      <w:r w:rsidR="003E3A9C" w:rsidRPr="004B19F9">
        <w:t xml:space="preserve"> </w:t>
      </w:r>
      <w:r>
        <w:t>disorders</w:t>
      </w:r>
      <w:r w:rsidRPr="004B19F9">
        <w:t xml:space="preserve"> </w:t>
      </w:r>
      <w:r w:rsidR="003E3A9C" w:rsidRPr="004B19F9">
        <w:t xml:space="preserve">(ask for </w:t>
      </w:r>
      <w:r w:rsidR="003E3A9C" w:rsidRPr="004B19F9">
        <w:rPr>
          <w:b/>
          <w:bCs/>
          <w:i/>
        </w:rPr>
        <w:t>handedness</w:t>
      </w:r>
      <w:r w:rsidR="003E3A9C" w:rsidRPr="004B19F9">
        <w:t>).</w:t>
      </w:r>
    </w:p>
    <w:p w:rsidR="00F272D1" w:rsidRPr="004B19F9" w:rsidRDefault="00F272D1">
      <w:pPr>
        <w:numPr>
          <w:ilvl w:val="0"/>
          <w:numId w:val="15"/>
        </w:numPr>
        <w:spacing w:before="120" w:line="240" w:lineRule="atLeast"/>
        <w:rPr>
          <w:sz w:val="22"/>
        </w:rPr>
      </w:pPr>
      <w:r w:rsidRPr="004B19F9">
        <w:rPr>
          <w:b/>
          <w:bCs/>
          <w:u w:val="single"/>
        </w:rPr>
        <w:t>Seizures</w:t>
      </w:r>
      <w:r w:rsidR="00B11834" w:rsidRPr="004B19F9">
        <w:t xml:space="preserve"> </w:t>
      </w:r>
      <w:r w:rsidR="00FE57F7">
        <w:t xml:space="preserve"> </w:t>
      </w:r>
      <w:hyperlink r:id="rId14" w:anchor="History" w:history="1">
        <w:r w:rsidR="00FE57F7">
          <w:rPr>
            <w:rStyle w:val="Hyperlink"/>
          </w:rPr>
          <w:t xml:space="preserve">further see p. </w:t>
        </w:r>
        <w:r w:rsidR="00B11834" w:rsidRPr="004B19F9">
          <w:rPr>
            <w:rStyle w:val="Hyperlink"/>
          </w:rPr>
          <w:t>E1</w:t>
        </w:r>
        <w:r w:rsidR="00413AFE">
          <w:rPr>
            <w:rStyle w:val="Hyperlink"/>
          </w:rPr>
          <w:t xml:space="preserve"> &gt;&gt;</w:t>
        </w:r>
      </w:hyperlink>
    </w:p>
    <w:p w:rsidR="00DC6F59" w:rsidRPr="004B19F9" w:rsidRDefault="00DC6F59">
      <w:pPr>
        <w:numPr>
          <w:ilvl w:val="0"/>
          <w:numId w:val="16"/>
        </w:numPr>
        <w:spacing w:before="120" w:line="240" w:lineRule="atLeast"/>
      </w:pPr>
      <w:r w:rsidRPr="004B19F9">
        <w:rPr>
          <w:b/>
          <w:bCs/>
          <w:u w:val="single"/>
        </w:rPr>
        <w:t>Trauma</w:t>
      </w:r>
      <w:r w:rsidR="00F272D1" w:rsidRPr="004B19F9">
        <w:t xml:space="preserve"> </w:t>
      </w:r>
      <w:r w:rsidR="00BF6A2B" w:rsidRPr="004B19F9">
        <w:t xml:space="preserve">- </w:t>
      </w:r>
      <w:r w:rsidR="00BF6A2B" w:rsidRPr="004B19F9">
        <w:rPr>
          <w:color w:val="000000"/>
        </w:rPr>
        <w:t xml:space="preserve">mechanisms, forces &amp; circumstances </w:t>
      </w:r>
      <w:r w:rsidR="00F272D1" w:rsidRPr="004B19F9">
        <w:t>(</w:t>
      </w:r>
      <w:r w:rsidR="00645DDC" w:rsidRPr="004B19F9">
        <w:t xml:space="preserve">būtinai </w:t>
      </w:r>
      <w:r w:rsidR="00F272D1" w:rsidRPr="004B19F9">
        <w:t>apklaust</w:t>
      </w:r>
      <w:r w:rsidR="007B5413" w:rsidRPr="004B19F9">
        <w:t>i</w:t>
      </w:r>
      <w:r w:rsidR="00F272D1" w:rsidRPr="004B19F9">
        <w:t xml:space="preserve"> ir </w:t>
      </w:r>
      <w:r w:rsidR="001126B2" w:rsidRPr="004B19F9">
        <w:t>liudininkus</w:t>
      </w:r>
      <w:r w:rsidR="007B5413" w:rsidRPr="004B19F9">
        <w:t>, paramedikus)</w:t>
      </w:r>
      <w:r w:rsidRPr="004B19F9">
        <w:t>:</w:t>
      </w:r>
    </w:p>
    <w:p w:rsidR="00F272D1" w:rsidRPr="004B19F9" w:rsidRDefault="00DC6F59" w:rsidP="00DC6F59">
      <w:pPr>
        <w:numPr>
          <w:ilvl w:val="1"/>
          <w:numId w:val="54"/>
        </w:numPr>
        <w:spacing w:line="240" w:lineRule="atLeast"/>
      </w:pPr>
      <w:r w:rsidRPr="004B19F9">
        <w:rPr>
          <w:b/>
        </w:rPr>
        <w:t>head injury</w:t>
      </w:r>
      <w:r w:rsidR="007B5413" w:rsidRPr="004B19F9">
        <w:tab/>
      </w:r>
      <w:hyperlink r:id="rId15" w:anchor="History" w:history="1">
        <w:r w:rsidR="00FE57F7">
          <w:rPr>
            <w:rStyle w:val="Hyperlink"/>
          </w:rPr>
          <w:t>further see p.</w:t>
        </w:r>
        <w:r w:rsidR="007B5413" w:rsidRPr="004B19F9">
          <w:rPr>
            <w:rStyle w:val="Hyperlink"/>
          </w:rPr>
          <w:t xml:space="preserve"> TrH1</w:t>
        </w:r>
        <w:r w:rsidR="00413AFE">
          <w:rPr>
            <w:rStyle w:val="Hyperlink"/>
          </w:rPr>
          <w:t xml:space="preserve"> &gt;&gt;</w:t>
        </w:r>
      </w:hyperlink>
    </w:p>
    <w:p w:rsidR="00DC6F59" w:rsidRPr="004B19F9" w:rsidRDefault="00DC6F59" w:rsidP="00DC6F59">
      <w:pPr>
        <w:numPr>
          <w:ilvl w:val="1"/>
          <w:numId w:val="54"/>
        </w:numPr>
        <w:spacing w:line="240" w:lineRule="atLeast"/>
      </w:pPr>
      <w:r w:rsidRPr="004B19F9">
        <w:rPr>
          <w:b/>
        </w:rPr>
        <w:t>spinal injury</w:t>
      </w:r>
      <w:r w:rsidRPr="004B19F9">
        <w:tab/>
      </w:r>
      <w:hyperlink r:id="rId16" w:anchor="History" w:history="1">
        <w:r w:rsidR="00FE57F7">
          <w:rPr>
            <w:rStyle w:val="Hyperlink"/>
          </w:rPr>
          <w:t>further see p.</w:t>
        </w:r>
        <w:r w:rsidRPr="004B19F9">
          <w:rPr>
            <w:rStyle w:val="Hyperlink"/>
          </w:rPr>
          <w:t xml:space="preserve"> TrS5</w:t>
        </w:r>
        <w:r w:rsidR="00413AFE">
          <w:rPr>
            <w:rStyle w:val="Hyperlink"/>
          </w:rPr>
          <w:t xml:space="preserve"> &gt;&gt;</w:t>
        </w:r>
      </w:hyperlink>
    </w:p>
    <w:p w:rsidR="00F272D1" w:rsidRPr="004B19F9" w:rsidRDefault="00F272D1">
      <w:pPr>
        <w:spacing w:line="240" w:lineRule="atLeast"/>
        <w:rPr>
          <w:u w:val="single"/>
        </w:rPr>
      </w:pPr>
    </w:p>
    <w:p w:rsidR="00F272D1" w:rsidRPr="004B19F9" w:rsidRDefault="00F272D1">
      <w:pPr>
        <w:pStyle w:val="CommentText"/>
        <w:numPr>
          <w:ilvl w:val="0"/>
          <w:numId w:val="55"/>
        </w:numPr>
        <w:rPr>
          <w:lang w:val="en-US"/>
        </w:rPr>
      </w:pPr>
      <w:r w:rsidRPr="004B19F9">
        <w:rPr>
          <w:lang w:val="en-US"/>
        </w:rPr>
        <w:t xml:space="preserve">inquire about </w:t>
      </w:r>
      <w:r w:rsidRPr="004B19F9">
        <w:rPr>
          <w:b/>
          <w:bCs/>
          <w:i/>
          <w:iCs/>
          <w:lang w:val="en-US"/>
        </w:rPr>
        <w:t>actions / maneuvers that patient suspects of triggering his/her symptoms</w:t>
      </w:r>
      <w:r w:rsidRPr="004B19F9">
        <w:rPr>
          <w:lang w:val="en-US"/>
        </w:rPr>
        <w:t>; then reproduce these actions and perform any necessary tests (pvz. jei skundžiasi, jog sunku lipti laiptais – tegul parodo kaip lipa laiptais).</w:t>
      </w:r>
    </w:p>
    <w:p w:rsidR="00F272D1" w:rsidRPr="004B19F9" w:rsidRDefault="00F272D1">
      <w:pPr>
        <w:pStyle w:val="CommentText"/>
        <w:numPr>
          <w:ilvl w:val="0"/>
          <w:numId w:val="55"/>
        </w:numPr>
        <w:rPr>
          <w:lang w:val="en-US"/>
        </w:rPr>
      </w:pPr>
      <w:r w:rsidRPr="004B19F9">
        <w:rPr>
          <w:lang w:val="en-US"/>
        </w:rPr>
        <w:t xml:space="preserve">attention to </w:t>
      </w:r>
      <w:r w:rsidRPr="004B19F9">
        <w:rPr>
          <w:i/>
          <w:iCs/>
          <w:lang w:val="en-US"/>
        </w:rPr>
        <w:t>subjective descriptions of complaint</w:t>
      </w:r>
      <w:r w:rsidRPr="004B19F9">
        <w:rPr>
          <w:lang w:val="en-US"/>
        </w:rPr>
        <w:t xml:space="preserve"> - same words often mean different things to individual patients.</w:t>
      </w:r>
    </w:p>
    <w:p w:rsidR="00F272D1" w:rsidRPr="004B19F9" w:rsidRDefault="00F272D1">
      <w:pPr>
        <w:spacing w:line="240" w:lineRule="atLeast"/>
      </w:pPr>
    </w:p>
    <w:p w:rsidR="00F272D1" w:rsidRPr="004B19F9" w:rsidRDefault="00F272D1">
      <w:pPr>
        <w:spacing w:line="240" w:lineRule="atLeast"/>
      </w:pPr>
    </w:p>
    <w:p w:rsidR="00F272D1" w:rsidRPr="004B19F9" w:rsidRDefault="00F272D1">
      <w:pPr>
        <w:pStyle w:val="Nervous1"/>
      </w:pPr>
      <w:bookmarkStart w:id="2" w:name="_Toc2974606"/>
      <w:r w:rsidRPr="004B19F9">
        <w:t>History</w:t>
      </w:r>
      <w:bookmarkEnd w:id="2"/>
    </w:p>
    <w:p w:rsidR="00F272D1" w:rsidRPr="004B19F9" w:rsidRDefault="00F272D1" w:rsidP="008709EB">
      <w:pPr>
        <w:numPr>
          <w:ilvl w:val="0"/>
          <w:numId w:val="56"/>
        </w:numPr>
        <w:spacing w:before="120" w:line="240" w:lineRule="atLeast"/>
      </w:pPr>
      <w:r w:rsidRPr="004B19F9">
        <w:rPr>
          <w:b/>
          <w:bCs/>
          <w:iCs/>
          <w:u w:val="single"/>
        </w:rPr>
        <w:t>Temporal course</w:t>
      </w:r>
      <w:r w:rsidRPr="004B19F9">
        <w:rPr>
          <w:bCs/>
          <w:iCs/>
        </w:rPr>
        <w:t xml:space="preserve"> of illness</w:t>
      </w:r>
      <w:r w:rsidRPr="004B19F9">
        <w:t>:</w:t>
      </w:r>
    </w:p>
    <w:p w:rsidR="00F272D1" w:rsidRPr="004B19F9" w:rsidRDefault="00F272D1">
      <w:pPr>
        <w:numPr>
          <w:ilvl w:val="0"/>
          <w:numId w:val="89"/>
        </w:numPr>
        <w:spacing w:line="240" w:lineRule="atLeast"/>
      </w:pPr>
      <w:r w:rsidRPr="004B19F9">
        <w:rPr>
          <w:b/>
          <w:bCs/>
          <w:i/>
          <w:iCs/>
          <w:color w:val="0000FF"/>
        </w:rPr>
        <w:t>rapid onset</w:t>
      </w:r>
      <w:r w:rsidRPr="004B19F9">
        <w:t xml:space="preserve"> (seconds ÷ minutes)</w:t>
      </w:r>
    </w:p>
    <w:p w:rsidR="00F272D1" w:rsidRPr="004B19F9" w:rsidRDefault="00F272D1">
      <w:pPr>
        <w:numPr>
          <w:ilvl w:val="1"/>
          <w:numId w:val="89"/>
        </w:numPr>
        <w:spacing w:line="240" w:lineRule="atLeast"/>
      </w:pPr>
      <w:r w:rsidRPr="004B19F9">
        <w:rPr>
          <w:smallCaps/>
        </w:rPr>
        <w:t>vascular event</w:t>
      </w:r>
      <w:r w:rsidRPr="004B19F9">
        <w:t xml:space="preserve"> ("negative" symptoms - sensory or motor); transient remission or regression indicates that process is likely ischemic and not hemorrhagic.</w:t>
      </w:r>
    </w:p>
    <w:p w:rsidR="00F272D1" w:rsidRPr="004B19F9" w:rsidRDefault="00F272D1">
      <w:pPr>
        <w:numPr>
          <w:ilvl w:val="1"/>
          <w:numId w:val="89"/>
        </w:numPr>
        <w:spacing w:line="240" w:lineRule="atLeast"/>
      </w:pPr>
      <w:r w:rsidRPr="004B19F9">
        <w:rPr>
          <w:smallCaps/>
        </w:rPr>
        <w:t>seizure</w:t>
      </w:r>
      <w:r w:rsidRPr="004B19F9">
        <w:t xml:space="preserve"> ("positive" symptoms - sensory or motor).</w:t>
      </w:r>
    </w:p>
    <w:p w:rsidR="00F272D1" w:rsidRPr="004B19F9" w:rsidRDefault="00F272D1">
      <w:pPr>
        <w:numPr>
          <w:ilvl w:val="1"/>
          <w:numId w:val="89"/>
        </w:numPr>
        <w:spacing w:line="240" w:lineRule="atLeast"/>
      </w:pPr>
      <w:r w:rsidRPr="004B19F9">
        <w:rPr>
          <w:smallCaps/>
        </w:rPr>
        <w:t>migraine</w:t>
      </w:r>
    </w:p>
    <w:p w:rsidR="0047343C" w:rsidRPr="004B19F9" w:rsidRDefault="0047343C">
      <w:pPr>
        <w:numPr>
          <w:ilvl w:val="1"/>
          <w:numId w:val="89"/>
        </w:numPr>
        <w:spacing w:line="240" w:lineRule="atLeast"/>
      </w:pPr>
      <w:r w:rsidRPr="004B19F9">
        <w:rPr>
          <w:smallCaps/>
        </w:rPr>
        <w:t>trauma</w:t>
      </w:r>
    </w:p>
    <w:p w:rsidR="00F272D1" w:rsidRPr="004B19F9" w:rsidRDefault="00F272D1">
      <w:pPr>
        <w:numPr>
          <w:ilvl w:val="0"/>
          <w:numId w:val="89"/>
        </w:numPr>
        <w:spacing w:line="240" w:lineRule="atLeast"/>
      </w:pPr>
      <w:r w:rsidRPr="004B19F9">
        <w:rPr>
          <w:b/>
          <w:bCs/>
          <w:i/>
          <w:iCs/>
          <w:color w:val="0000FF"/>
        </w:rPr>
        <w:t>sub</w:t>
      </w:r>
      <w:r w:rsidR="00F13618" w:rsidRPr="004B19F9">
        <w:rPr>
          <w:b/>
          <w:bCs/>
          <w:i/>
          <w:iCs/>
          <w:color w:val="0000FF"/>
        </w:rPr>
        <w:t>acute</w:t>
      </w:r>
      <w:r w:rsidRPr="004B19F9">
        <w:rPr>
          <w:b/>
          <w:bCs/>
          <w:i/>
          <w:iCs/>
          <w:color w:val="0000FF"/>
        </w:rPr>
        <w:t xml:space="preserve"> onset</w:t>
      </w:r>
      <w:r w:rsidRPr="004B19F9">
        <w:t xml:space="preserve"> (hours ÷ days)</w:t>
      </w:r>
    </w:p>
    <w:p w:rsidR="00F272D1" w:rsidRPr="004B19F9" w:rsidRDefault="00F272D1">
      <w:pPr>
        <w:numPr>
          <w:ilvl w:val="0"/>
          <w:numId w:val="90"/>
        </w:numPr>
        <w:spacing w:line="240" w:lineRule="atLeast"/>
      </w:pPr>
      <w:r w:rsidRPr="004B19F9">
        <w:rPr>
          <w:smallCaps/>
        </w:rPr>
        <w:t>demyelinating</w:t>
      </w:r>
      <w:r w:rsidRPr="004B19F9">
        <w:t xml:space="preserve"> process</w:t>
      </w:r>
    </w:p>
    <w:p w:rsidR="00F272D1" w:rsidRPr="004B19F9" w:rsidRDefault="00F272D1">
      <w:pPr>
        <w:numPr>
          <w:ilvl w:val="0"/>
          <w:numId w:val="90"/>
        </w:numPr>
        <w:spacing w:line="240" w:lineRule="atLeast"/>
      </w:pPr>
      <w:r w:rsidRPr="004B19F9">
        <w:rPr>
          <w:smallCaps/>
        </w:rPr>
        <w:t>infectious</w:t>
      </w:r>
      <w:r w:rsidRPr="004B19F9">
        <w:t xml:space="preserve"> process.</w:t>
      </w:r>
    </w:p>
    <w:p w:rsidR="00F272D1" w:rsidRPr="004B19F9" w:rsidRDefault="00F272D1">
      <w:pPr>
        <w:numPr>
          <w:ilvl w:val="0"/>
          <w:numId w:val="89"/>
        </w:numPr>
        <w:spacing w:line="240" w:lineRule="atLeast"/>
      </w:pPr>
      <w:r w:rsidRPr="004B19F9">
        <w:rPr>
          <w:b/>
          <w:bCs/>
          <w:i/>
          <w:iCs/>
          <w:color w:val="0000FF"/>
        </w:rPr>
        <w:t>chronic course</w:t>
      </w:r>
      <w:r w:rsidRPr="004B19F9">
        <w:t xml:space="preserve"> (over years)</w:t>
      </w:r>
    </w:p>
    <w:p w:rsidR="00F272D1" w:rsidRPr="004B19F9" w:rsidRDefault="00F272D1">
      <w:pPr>
        <w:numPr>
          <w:ilvl w:val="0"/>
          <w:numId w:val="91"/>
        </w:numPr>
        <w:spacing w:line="240" w:lineRule="atLeast"/>
      </w:pPr>
      <w:r w:rsidRPr="004B19F9">
        <w:rPr>
          <w:smallCaps/>
        </w:rPr>
        <w:t>multiple sclerosis</w:t>
      </w:r>
      <w:r w:rsidRPr="004B19F9">
        <w:t xml:space="preserve"> (remissions and exacerbations involving different levels of neuraxis)</w:t>
      </w:r>
    </w:p>
    <w:p w:rsidR="00F272D1" w:rsidRPr="004B19F9" w:rsidRDefault="00F272D1">
      <w:pPr>
        <w:numPr>
          <w:ilvl w:val="0"/>
          <w:numId w:val="91"/>
        </w:numPr>
        <w:spacing w:line="240" w:lineRule="atLeast"/>
      </w:pPr>
      <w:r w:rsidRPr="004B19F9">
        <w:rPr>
          <w:smallCaps/>
        </w:rPr>
        <w:t>neurodegenerative</w:t>
      </w:r>
      <w:r w:rsidRPr="004B19F9">
        <w:t xml:space="preserve"> disorder (slowly progressive symptoms without remissions).</w:t>
      </w:r>
    </w:p>
    <w:p w:rsidR="00265E24" w:rsidRPr="004B19F9" w:rsidRDefault="00265E24">
      <w:pPr>
        <w:numPr>
          <w:ilvl w:val="0"/>
          <w:numId w:val="56"/>
        </w:numPr>
        <w:spacing w:before="120" w:line="240" w:lineRule="atLeast"/>
      </w:pPr>
      <w:r w:rsidRPr="004B19F9">
        <w:rPr>
          <w:b/>
          <w:bCs/>
          <w:u w:val="single"/>
        </w:rPr>
        <w:t>Previous nervous system disorders</w:t>
      </w:r>
      <w:r w:rsidRPr="004B19F9">
        <w:rPr>
          <w:bCs/>
        </w:rPr>
        <w:t>:</w:t>
      </w:r>
    </w:p>
    <w:p w:rsidR="00265E24" w:rsidRPr="004B19F9" w:rsidRDefault="00FE57F7" w:rsidP="00265E24">
      <w:pPr>
        <w:numPr>
          <w:ilvl w:val="0"/>
          <w:numId w:val="146"/>
        </w:numPr>
        <w:spacing w:before="120" w:line="240" w:lineRule="atLeast"/>
      </w:pPr>
      <w:r>
        <w:t>disorders</w:t>
      </w:r>
      <w:r w:rsidR="00F272D1" w:rsidRPr="004B19F9">
        <w:t xml:space="preserve"> (</w:t>
      </w:r>
      <w:r w:rsidR="00F272D1" w:rsidRPr="004B19F9">
        <w:rPr>
          <w:color w:val="FF0000"/>
        </w:rPr>
        <w:t>meningit</w:t>
      </w:r>
      <w:r>
        <w:rPr>
          <w:color w:val="FF0000"/>
        </w:rPr>
        <w:t>i</w:t>
      </w:r>
      <w:r w:rsidR="00F272D1" w:rsidRPr="004B19F9">
        <w:rPr>
          <w:color w:val="FF0000"/>
        </w:rPr>
        <w:t>s</w:t>
      </w:r>
      <w:r w:rsidR="00F272D1" w:rsidRPr="004B19F9">
        <w:t xml:space="preserve">, </w:t>
      </w:r>
      <w:r w:rsidR="00F272D1" w:rsidRPr="004B19F9">
        <w:rPr>
          <w:color w:val="FF0000"/>
        </w:rPr>
        <w:t>encefalit</w:t>
      </w:r>
      <w:r>
        <w:rPr>
          <w:color w:val="FF0000"/>
        </w:rPr>
        <w:t>i</w:t>
      </w:r>
      <w:r w:rsidR="00F272D1" w:rsidRPr="004B19F9">
        <w:rPr>
          <w:color w:val="FF0000"/>
        </w:rPr>
        <w:t>s</w:t>
      </w:r>
      <w:r w:rsidR="00590272" w:rsidRPr="004B19F9">
        <w:rPr>
          <w:bCs/>
        </w:rPr>
        <w:t>,</w:t>
      </w:r>
      <w:r w:rsidR="00590272" w:rsidRPr="004B19F9">
        <w:rPr>
          <w:color w:val="FF0000"/>
        </w:rPr>
        <w:t xml:space="preserve"> </w:t>
      </w:r>
      <w:r>
        <w:rPr>
          <w:bCs/>
          <w:color w:val="FF0000"/>
        </w:rPr>
        <w:t>seizures</w:t>
      </w:r>
      <w:r w:rsidR="00F272D1" w:rsidRPr="004B19F9">
        <w:t>)</w:t>
      </w:r>
    </w:p>
    <w:p w:rsidR="00265E24" w:rsidRPr="004B19F9" w:rsidRDefault="00DD0C71" w:rsidP="000E0BE9">
      <w:pPr>
        <w:numPr>
          <w:ilvl w:val="0"/>
          <w:numId w:val="146"/>
        </w:numPr>
        <w:spacing w:line="240" w:lineRule="atLeast"/>
        <w:ind w:left="1349" w:hanging="357"/>
      </w:pPr>
      <w:r w:rsidRPr="004B19F9">
        <w:rPr>
          <w:bCs/>
        </w:rPr>
        <w:t>traum</w:t>
      </w:r>
      <w:r w:rsidR="00FE57F7">
        <w:rPr>
          <w:bCs/>
        </w:rPr>
        <w:t>a</w:t>
      </w:r>
      <w:r w:rsidRPr="004B19F9">
        <w:rPr>
          <w:bCs/>
        </w:rPr>
        <w:t>s</w:t>
      </w:r>
    </w:p>
    <w:p w:rsidR="00F272D1" w:rsidRPr="004B19F9" w:rsidRDefault="00FE57F7" w:rsidP="000E0BE9">
      <w:pPr>
        <w:numPr>
          <w:ilvl w:val="0"/>
          <w:numId w:val="146"/>
        </w:numPr>
        <w:spacing w:line="240" w:lineRule="atLeast"/>
        <w:ind w:left="1349" w:hanging="357"/>
      </w:pPr>
      <w:r>
        <w:rPr>
          <w:bCs/>
        </w:rPr>
        <w:t>surgeries</w:t>
      </w:r>
    </w:p>
    <w:p w:rsidR="00F272D1" w:rsidRPr="004B19F9" w:rsidRDefault="00F272D1">
      <w:pPr>
        <w:numPr>
          <w:ilvl w:val="0"/>
          <w:numId w:val="56"/>
        </w:numPr>
        <w:spacing w:before="120" w:line="240" w:lineRule="atLeast"/>
      </w:pPr>
      <w:r w:rsidRPr="004B19F9">
        <w:t xml:space="preserve">Previous / current </w:t>
      </w:r>
      <w:r w:rsidR="00265E24" w:rsidRPr="004B19F9">
        <w:rPr>
          <w:b/>
          <w:bCs/>
          <w:u w:val="single"/>
        </w:rPr>
        <w:t>systemic</w:t>
      </w:r>
      <w:r w:rsidRPr="004B19F9">
        <w:rPr>
          <w:b/>
          <w:bCs/>
          <w:u w:val="single"/>
        </w:rPr>
        <w:t xml:space="preserve"> illnesses</w:t>
      </w:r>
      <w:r w:rsidRPr="004B19F9">
        <w:t xml:space="preserve"> (esp. </w:t>
      </w:r>
      <w:r w:rsidRPr="004B19F9">
        <w:rPr>
          <w:i/>
          <w:iCs/>
          <w:smallCaps/>
          <w:color w:val="FF0000"/>
        </w:rPr>
        <w:t>malignancies</w:t>
      </w:r>
      <w:r w:rsidRPr="004B19F9">
        <w:t xml:space="preserve"> – whether chemotherapy or radiotherapy was given?, metastases, paraneoplastic syndrome).</w:t>
      </w:r>
    </w:p>
    <w:p w:rsidR="00F272D1" w:rsidRPr="004B19F9" w:rsidRDefault="00F272D1">
      <w:pPr>
        <w:spacing w:before="120" w:line="240" w:lineRule="atLeast"/>
        <w:ind w:left="720"/>
      </w:pPr>
      <w:r w:rsidRPr="004B19F9">
        <w:t>If patient is known to have carcinoma, metastatic disease is assumed to be basis of neurologic symptoms until proved otherwise!</w:t>
      </w:r>
    </w:p>
    <w:p w:rsidR="00F272D1" w:rsidRPr="004B19F9" w:rsidRDefault="00F272D1">
      <w:pPr>
        <w:numPr>
          <w:ilvl w:val="0"/>
          <w:numId w:val="56"/>
        </w:numPr>
        <w:spacing w:before="120" w:line="240" w:lineRule="atLeast"/>
      </w:pPr>
      <w:r w:rsidRPr="004B19F9">
        <w:t xml:space="preserve">Vartojami ir vartoti </w:t>
      </w:r>
      <w:r w:rsidR="00FE57F7">
        <w:rPr>
          <w:b/>
          <w:bCs/>
          <w:u w:val="single"/>
        </w:rPr>
        <w:t>medications</w:t>
      </w:r>
      <w:r w:rsidRPr="004B19F9">
        <w:rPr>
          <w:rFonts w:ascii="Verdana" w:hAnsi="Verdana"/>
          <w:sz w:val="20"/>
        </w:rPr>
        <w:t xml:space="preserve"> </w:t>
      </w:r>
      <w:r w:rsidRPr="004B19F9">
        <w:t>(both prescribed</w:t>
      </w:r>
      <w:r w:rsidR="00590272" w:rsidRPr="004B19F9">
        <w:t>, OTC</w:t>
      </w:r>
      <w:r w:rsidRPr="004B19F9">
        <w:t xml:space="preserve"> and illicit); e.g.:</w:t>
      </w:r>
    </w:p>
    <w:p w:rsidR="00F272D1" w:rsidRPr="004B19F9" w:rsidRDefault="00F272D1">
      <w:pPr>
        <w:spacing w:line="240" w:lineRule="atLeast"/>
        <w:ind w:left="720"/>
        <w:rPr>
          <w:sz w:val="20"/>
        </w:rPr>
      </w:pPr>
      <w:r w:rsidRPr="004B19F9">
        <w:rPr>
          <w:sz w:val="20"/>
        </w:rPr>
        <w:t>digitalis → yellow vision;</w:t>
      </w:r>
    </w:p>
    <w:p w:rsidR="00F272D1" w:rsidRPr="004B19F9" w:rsidRDefault="00F272D1">
      <w:pPr>
        <w:spacing w:line="240" w:lineRule="atLeast"/>
        <w:ind w:left="720"/>
        <w:rPr>
          <w:sz w:val="20"/>
        </w:rPr>
      </w:pPr>
      <w:r w:rsidRPr="004B19F9">
        <w:rPr>
          <w:sz w:val="20"/>
        </w:rPr>
        <w:t>excessive vitamin A → pseudotumor cerebri;</w:t>
      </w:r>
    </w:p>
    <w:p w:rsidR="00F272D1" w:rsidRPr="004B19F9" w:rsidRDefault="00F272D1">
      <w:pPr>
        <w:spacing w:line="240" w:lineRule="atLeast"/>
        <w:ind w:left="720"/>
        <w:rPr>
          <w:sz w:val="20"/>
        </w:rPr>
      </w:pPr>
      <w:r w:rsidRPr="004B19F9">
        <w:rPr>
          <w:sz w:val="20"/>
        </w:rPr>
        <w:t>excessive pyridoxine → peripheral neuropathy;</w:t>
      </w:r>
    </w:p>
    <w:p w:rsidR="00F272D1" w:rsidRPr="004B19F9" w:rsidRDefault="00F272D1">
      <w:pPr>
        <w:spacing w:line="240" w:lineRule="atLeast"/>
        <w:ind w:left="720"/>
        <w:rPr>
          <w:sz w:val="20"/>
        </w:rPr>
      </w:pPr>
      <w:r w:rsidRPr="004B19F9">
        <w:rPr>
          <w:sz w:val="20"/>
        </w:rPr>
        <w:t>aminoglycosides → dizziness, weakness exacerbation in disorders of neuromuscular transmission.</w:t>
      </w:r>
    </w:p>
    <w:p w:rsidR="00F272D1" w:rsidRPr="004B19F9" w:rsidRDefault="00F272D1">
      <w:pPr>
        <w:spacing w:line="240" w:lineRule="atLeast"/>
        <w:ind w:left="720"/>
        <w:rPr>
          <w:sz w:val="20"/>
        </w:rPr>
      </w:pPr>
      <w:r w:rsidRPr="004B19F9">
        <w:rPr>
          <w:sz w:val="20"/>
        </w:rPr>
        <w:t>alcohol – most common neurotoxin!</w:t>
      </w:r>
    </w:p>
    <w:p w:rsidR="00F272D1" w:rsidRPr="004B19F9" w:rsidRDefault="00F272D1">
      <w:pPr>
        <w:numPr>
          <w:ilvl w:val="0"/>
          <w:numId w:val="56"/>
        </w:numPr>
        <w:spacing w:before="120" w:line="240" w:lineRule="atLeast"/>
      </w:pPr>
      <w:r w:rsidRPr="004B19F9">
        <w:t xml:space="preserve">Exposure to </w:t>
      </w:r>
      <w:r w:rsidRPr="004B19F9">
        <w:rPr>
          <w:b/>
          <w:bCs/>
          <w:u w:val="single"/>
        </w:rPr>
        <w:t>toxins</w:t>
      </w:r>
      <w:r w:rsidRPr="004B19F9">
        <w:t xml:space="preserve"> (environmental or industrial).</w:t>
      </w:r>
    </w:p>
    <w:p w:rsidR="00265E24" w:rsidRPr="004B19F9" w:rsidRDefault="00FE57F7">
      <w:pPr>
        <w:numPr>
          <w:ilvl w:val="0"/>
          <w:numId w:val="56"/>
        </w:numPr>
        <w:spacing w:before="120" w:line="240" w:lineRule="atLeast"/>
      </w:pPr>
      <w:r>
        <w:rPr>
          <w:b/>
          <w:bCs/>
          <w:u w:val="single"/>
        </w:rPr>
        <w:t>Stroke risk factors</w:t>
      </w:r>
      <w:r w:rsidR="00265E24" w:rsidRPr="004B19F9">
        <w:t>:</w:t>
      </w:r>
    </w:p>
    <w:p w:rsidR="00265E24" w:rsidRPr="004B19F9" w:rsidRDefault="00265E24" w:rsidP="000E0BE9">
      <w:pPr>
        <w:numPr>
          <w:ilvl w:val="0"/>
          <w:numId w:val="147"/>
        </w:numPr>
        <w:spacing w:line="240" w:lineRule="atLeast"/>
        <w:ind w:left="1208" w:hanging="357"/>
      </w:pPr>
      <w:r w:rsidRPr="004B19F9">
        <w:t>TIA</w:t>
      </w:r>
      <w:r w:rsidR="00FE57F7">
        <w:t>s</w:t>
      </w:r>
    </w:p>
    <w:p w:rsidR="00265E24" w:rsidRPr="004B19F9" w:rsidRDefault="00265E24" w:rsidP="000E0BE9">
      <w:pPr>
        <w:numPr>
          <w:ilvl w:val="0"/>
          <w:numId w:val="147"/>
        </w:numPr>
        <w:spacing w:line="240" w:lineRule="atLeast"/>
        <w:ind w:left="1208" w:hanging="357"/>
      </w:pPr>
      <w:r w:rsidRPr="004B19F9">
        <w:t>diabetes</w:t>
      </w:r>
    </w:p>
    <w:p w:rsidR="00265E24" w:rsidRPr="004B19F9" w:rsidRDefault="00FE57F7" w:rsidP="000E0BE9">
      <w:pPr>
        <w:numPr>
          <w:ilvl w:val="0"/>
          <w:numId w:val="147"/>
        </w:numPr>
        <w:spacing w:line="240" w:lineRule="atLeast"/>
        <w:ind w:left="1208" w:hanging="357"/>
      </w:pPr>
      <w:r>
        <w:t>hypertension</w:t>
      </w:r>
    </w:p>
    <w:p w:rsidR="00265E24" w:rsidRPr="004B19F9" w:rsidRDefault="00FE57F7" w:rsidP="000E0BE9">
      <w:pPr>
        <w:numPr>
          <w:ilvl w:val="0"/>
          <w:numId w:val="147"/>
        </w:numPr>
        <w:spacing w:line="240" w:lineRule="atLeast"/>
        <w:ind w:left="1208" w:hanging="357"/>
      </w:pPr>
      <w:r>
        <w:t>smoking</w:t>
      </w:r>
    </w:p>
    <w:p w:rsidR="00265E24" w:rsidRPr="004B19F9" w:rsidRDefault="00265E24" w:rsidP="000E0BE9">
      <w:pPr>
        <w:numPr>
          <w:ilvl w:val="0"/>
          <w:numId w:val="147"/>
        </w:numPr>
        <w:spacing w:line="240" w:lineRule="atLeast"/>
        <w:ind w:left="1208" w:hanging="357"/>
      </w:pPr>
      <w:r w:rsidRPr="004B19F9">
        <w:t xml:space="preserve">c/v </w:t>
      </w:r>
      <w:r w:rsidR="00FE57F7">
        <w:t>disorders (esp. atrial fibrillation)</w:t>
      </w:r>
    </w:p>
    <w:p w:rsidR="00265E24" w:rsidRPr="004B19F9" w:rsidRDefault="00FE57F7" w:rsidP="000E0BE9">
      <w:pPr>
        <w:numPr>
          <w:ilvl w:val="0"/>
          <w:numId w:val="147"/>
        </w:numPr>
        <w:spacing w:line="240" w:lineRule="atLeast"/>
        <w:ind w:left="1208" w:hanging="357"/>
      </w:pPr>
      <w:r>
        <w:t>anticoagulants, antiaggregants</w:t>
      </w:r>
    </w:p>
    <w:p w:rsidR="00F272D1" w:rsidRPr="004B19F9" w:rsidRDefault="004B7B3E" w:rsidP="000E0BE9">
      <w:pPr>
        <w:numPr>
          <w:ilvl w:val="0"/>
          <w:numId w:val="147"/>
        </w:numPr>
        <w:spacing w:line="240" w:lineRule="atLeast"/>
        <w:ind w:left="1208" w:hanging="357"/>
      </w:pPr>
      <w:r>
        <w:t>oral contraceptive pills</w:t>
      </w:r>
      <w:r w:rsidR="00F272D1" w:rsidRPr="004B19F9">
        <w:t>.</w:t>
      </w:r>
    </w:p>
    <w:p w:rsidR="00265E24" w:rsidRPr="004B19F9" w:rsidRDefault="00265E24" w:rsidP="00265E24">
      <w:pPr>
        <w:numPr>
          <w:ilvl w:val="0"/>
          <w:numId w:val="56"/>
        </w:numPr>
        <w:spacing w:before="120" w:line="240" w:lineRule="atLeast"/>
      </w:pPr>
      <w:r w:rsidRPr="004B19F9">
        <w:rPr>
          <w:b/>
          <w:bCs/>
          <w:u w:val="single"/>
        </w:rPr>
        <w:t>Family history</w:t>
      </w:r>
      <w:r w:rsidRPr="004B19F9">
        <w:t xml:space="preserve"> - existence of similar symptoms in other family members, possibility of parental </w:t>
      </w:r>
      <w:r w:rsidRPr="004B19F9">
        <w:rPr>
          <w:i/>
          <w:color w:val="FF0000"/>
        </w:rPr>
        <w:t>consanguinity</w:t>
      </w:r>
      <w:r w:rsidRPr="004B19F9">
        <w:t>.</w:t>
      </w:r>
    </w:p>
    <w:p w:rsidR="00F272D1" w:rsidRPr="004B19F9" w:rsidRDefault="00F272D1">
      <w:pPr>
        <w:spacing w:line="240" w:lineRule="atLeast"/>
        <w:rPr>
          <w:sz w:val="22"/>
        </w:rPr>
      </w:pPr>
    </w:p>
    <w:p w:rsidR="00F272D1" w:rsidRPr="004B19F9" w:rsidRDefault="00F272D1">
      <w:pPr>
        <w:numPr>
          <w:ilvl w:val="0"/>
          <w:numId w:val="86"/>
        </w:numPr>
        <w:spacing w:line="240" w:lineRule="atLeast"/>
      </w:pPr>
      <w:r w:rsidRPr="004B19F9">
        <w:rPr>
          <w:b/>
          <w:bCs/>
          <w:i/>
          <w:iCs/>
        </w:rPr>
        <w:t>corroborate history by others</w:t>
      </w:r>
      <w:r w:rsidRPr="004B19F9">
        <w:t xml:space="preserve"> (</w:t>
      </w:r>
      <w:r w:rsidRPr="004B19F9">
        <w:rPr>
          <w:b/>
          <w:bCs/>
          <w:i/>
          <w:iCs/>
          <w:color w:val="0000FF"/>
        </w:rPr>
        <w:t>surrogate historians</w:t>
      </w:r>
      <w:r w:rsidRPr="004B19F9">
        <w:t xml:space="preserve"> - family, friends, observers</w:t>
      </w:r>
      <w:r w:rsidR="00F13618" w:rsidRPr="004B19F9">
        <w:t>, paramedics</w:t>
      </w:r>
      <w:r w:rsidRPr="004B19F9">
        <w:t>) to expand patient's description.</w:t>
      </w:r>
    </w:p>
    <w:p w:rsidR="00F272D1" w:rsidRPr="004B19F9" w:rsidRDefault="00F272D1">
      <w:pPr>
        <w:spacing w:after="120" w:line="240" w:lineRule="atLeast"/>
        <w:ind w:left="720"/>
        <w:rPr>
          <w:sz w:val="20"/>
        </w:rPr>
      </w:pPr>
      <w:r w:rsidRPr="004B19F9">
        <w:rPr>
          <w:sz w:val="20"/>
        </w:rPr>
        <w:t>esp. in cases of memory loss, personality change, drug &amp; alcohol abuse, physical abuse, loss of consciousness!</w:t>
      </w:r>
    </w:p>
    <w:p w:rsidR="00F272D1" w:rsidRPr="004B19F9" w:rsidRDefault="00F272D1">
      <w:pPr>
        <w:numPr>
          <w:ilvl w:val="0"/>
          <w:numId w:val="86"/>
        </w:numPr>
        <w:spacing w:after="120" w:line="240" w:lineRule="atLeast"/>
        <w:rPr>
          <w:sz w:val="22"/>
        </w:rPr>
      </w:pPr>
      <w:r w:rsidRPr="004B19F9">
        <w:rPr>
          <w:b/>
          <w:bCs/>
          <w:i/>
          <w:iCs/>
          <w:color w:val="0000FF"/>
        </w:rPr>
        <w:t>summarize</w:t>
      </w:r>
      <w:r w:rsidRPr="004B19F9">
        <w:rPr>
          <w:b/>
          <w:bCs/>
          <w:i/>
          <w:iCs/>
        </w:rPr>
        <w:t xml:space="preserve"> history for patient</w:t>
      </w:r>
      <w:r w:rsidRPr="004B19F9">
        <w:t xml:space="preserve"> - effective way to ensure that all details were covered sufficientl</w:t>
      </w:r>
      <w:r w:rsidR="0047343C" w:rsidRPr="004B19F9">
        <w:t>y; patient (or surrogate histor</w:t>
      </w:r>
      <w:r w:rsidRPr="004B19F9">
        <w:t>ian – family member, caregiver) may correct any historical misinformation at this time.</w:t>
      </w:r>
    </w:p>
    <w:p w:rsidR="00F272D1" w:rsidRPr="004B19F9" w:rsidRDefault="00F272D1">
      <w:pPr>
        <w:numPr>
          <w:ilvl w:val="0"/>
          <w:numId w:val="86"/>
        </w:numPr>
        <w:spacing w:line="240" w:lineRule="atLeast"/>
        <w:rPr>
          <w:sz w:val="22"/>
        </w:rPr>
      </w:pPr>
      <w:r w:rsidRPr="004B19F9">
        <w:rPr>
          <w:b/>
          <w:bCs/>
          <w:i/>
          <w:iCs/>
        </w:rPr>
        <w:t xml:space="preserve">end by asking patient </w:t>
      </w:r>
      <w:r w:rsidRPr="004B19F9">
        <w:rPr>
          <w:b/>
          <w:bCs/>
          <w:i/>
          <w:iCs/>
          <w:color w:val="0000FF"/>
        </w:rPr>
        <w:t>what he / she thinks is wrong</w:t>
      </w:r>
      <w:r w:rsidRPr="004B19F9">
        <w:t xml:space="preserve"> - allows physician to evaluate patient's concerns about and insight into condition (some patients have specific diagnosis in mind that spurs them to seek medical attention).</w:t>
      </w:r>
    </w:p>
    <w:p w:rsidR="00F272D1" w:rsidRPr="004B19F9" w:rsidRDefault="00F272D1">
      <w:pPr>
        <w:spacing w:line="240" w:lineRule="atLeast"/>
        <w:rPr>
          <w:sz w:val="22"/>
        </w:rPr>
      </w:pPr>
    </w:p>
    <w:p w:rsidR="00F272D1" w:rsidRPr="004B19F9" w:rsidRDefault="00F272D1">
      <w:pPr>
        <w:pBdr>
          <w:top w:val="single" w:sz="4" w:space="1" w:color="auto"/>
          <w:left w:val="single" w:sz="4" w:space="4" w:color="auto"/>
          <w:bottom w:val="single" w:sz="4" w:space="1" w:color="auto"/>
          <w:right w:val="single" w:sz="4" w:space="4" w:color="auto"/>
        </w:pBdr>
        <w:tabs>
          <w:tab w:val="left" w:pos="6946"/>
        </w:tabs>
        <w:spacing w:line="240" w:lineRule="atLeast"/>
        <w:ind w:left="340" w:right="2834"/>
      </w:pPr>
      <w:r w:rsidRPr="004B19F9">
        <w:rPr>
          <w:smallCaps/>
        </w:rPr>
        <w:t>history</w:t>
      </w:r>
      <w:r w:rsidRPr="004B19F9">
        <w:t xml:space="preserve"> indicates </w:t>
      </w:r>
      <w:r w:rsidRPr="004B19F9">
        <w:rPr>
          <w:b/>
          <w:bCs/>
        </w:rPr>
        <w:t>disease nature</w:t>
      </w:r>
      <w:r w:rsidRPr="004B19F9">
        <w:t xml:space="preserve"> or </w:t>
      </w:r>
      <w:r w:rsidRPr="004B19F9">
        <w:rPr>
          <w:b/>
          <w:bCs/>
        </w:rPr>
        <w:t>diagnosis</w:t>
      </w:r>
      <w:r w:rsidRPr="004B19F9">
        <w:t xml:space="preserve">, whereas </w:t>
      </w:r>
      <w:r w:rsidRPr="004B19F9">
        <w:rPr>
          <w:smallCaps/>
        </w:rPr>
        <w:t>neurologic examination</w:t>
      </w:r>
      <w:r w:rsidRPr="004B19F9">
        <w:t xml:space="preserve"> </w:t>
      </w:r>
      <w:r w:rsidRPr="004B19F9">
        <w:rPr>
          <w:b/>
          <w:bCs/>
        </w:rPr>
        <w:t>localizes</w:t>
      </w:r>
      <w:r w:rsidRPr="004B19F9">
        <w:t xml:space="preserve"> it and </w:t>
      </w:r>
      <w:r w:rsidRPr="004B19F9">
        <w:rPr>
          <w:b/>
          <w:bCs/>
        </w:rPr>
        <w:t>quantitates</w:t>
      </w:r>
      <w:r w:rsidRPr="004B19F9">
        <w:t xml:space="preserve"> its severity.</w:t>
      </w:r>
    </w:p>
    <w:p w:rsidR="00F272D1" w:rsidRPr="004B19F9" w:rsidRDefault="00F272D1" w:rsidP="00C26C14"/>
    <w:p w:rsidR="00F272D1" w:rsidRPr="004B19F9" w:rsidRDefault="00F272D1" w:rsidP="0063071B">
      <w:pPr>
        <w:spacing w:after="120" w:line="240" w:lineRule="atLeast"/>
        <w:ind w:left="340" w:right="6"/>
        <w:rPr>
          <w:u w:val="single"/>
        </w:rPr>
      </w:pPr>
      <w:r w:rsidRPr="004B19F9">
        <w:rPr>
          <w:u w:val="single"/>
        </w:rPr>
        <w:t>General diagnostic algorithm:</w:t>
      </w:r>
    </w:p>
    <w:p w:rsidR="00F272D1" w:rsidRPr="004B19F9" w:rsidRDefault="00F272D1">
      <w:pPr>
        <w:spacing w:line="240" w:lineRule="atLeast"/>
        <w:ind w:left="720" w:right="7"/>
      </w:pPr>
      <w:r w:rsidRPr="004B7B3E">
        <w:rPr>
          <w:b/>
        </w:rPr>
        <w:t>Where</w:t>
      </w:r>
      <w:r w:rsidRPr="004B19F9">
        <w:t xml:space="preserve"> is the lesion?</w:t>
      </w:r>
    </w:p>
    <w:p w:rsidR="00F272D1" w:rsidRPr="004B19F9" w:rsidRDefault="00F272D1">
      <w:pPr>
        <w:spacing w:line="240" w:lineRule="atLeast"/>
        <w:ind w:left="720" w:right="7"/>
      </w:pPr>
      <w:r w:rsidRPr="004B19F9">
        <w:tab/>
        <w:t>↓</w:t>
      </w:r>
    </w:p>
    <w:p w:rsidR="00F272D1" w:rsidRPr="004B19F9" w:rsidRDefault="00F272D1">
      <w:pPr>
        <w:spacing w:line="240" w:lineRule="atLeast"/>
        <w:ind w:left="720" w:right="7"/>
      </w:pPr>
      <w:r w:rsidRPr="004B7B3E">
        <w:rPr>
          <w:b/>
        </w:rPr>
        <w:t>What</w:t>
      </w:r>
      <w:r w:rsidRPr="004B19F9">
        <w:t xml:space="preserve"> is the lesion?</w:t>
      </w:r>
    </w:p>
    <w:p w:rsidR="00F272D1" w:rsidRPr="004B19F9" w:rsidRDefault="00F272D1">
      <w:pPr>
        <w:spacing w:line="240" w:lineRule="atLeast"/>
        <w:ind w:right="7"/>
      </w:pPr>
    </w:p>
    <w:p w:rsidR="00F272D1" w:rsidRPr="004B19F9" w:rsidRDefault="00F272D1">
      <w:pPr>
        <w:spacing w:line="240" w:lineRule="atLeast"/>
      </w:pPr>
      <w:r w:rsidRPr="004B19F9">
        <w:t xml:space="preserve">90% diagnosis depends on patient's </w:t>
      </w:r>
      <w:r w:rsidRPr="004B19F9">
        <w:rPr>
          <w:b/>
          <w:bCs/>
          <w:smallCaps/>
        </w:rPr>
        <w:t>medical history</w:t>
      </w:r>
      <w:r w:rsidRPr="004B19F9">
        <w:t xml:space="preserve"> and remainder 10% comes from </w:t>
      </w:r>
      <w:r w:rsidRPr="004B19F9">
        <w:rPr>
          <w:b/>
          <w:bCs/>
          <w:smallCaps/>
        </w:rPr>
        <w:t>neurologic examination &amp; laboratory tests</w:t>
      </w:r>
      <w:r w:rsidRPr="004B19F9">
        <w:t>.</w:t>
      </w:r>
    </w:p>
    <w:p w:rsidR="00F272D1" w:rsidRPr="004B19F9" w:rsidRDefault="00F272D1">
      <w:pPr>
        <w:spacing w:line="240" w:lineRule="atLeast"/>
      </w:pPr>
    </w:p>
    <w:p w:rsidR="00F272D1" w:rsidRPr="004B19F9" w:rsidRDefault="00F272D1">
      <w:pPr>
        <w:spacing w:line="240" w:lineRule="atLeast"/>
      </w:pPr>
    </w:p>
    <w:p w:rsidR="00F272D1" w:rsidRPr="004B19F9" w:rsidRDefault="00F272D1">
      <w:pPr>
        <w:pStyle w:val="Nervous1"/>
      </w:pPr>
      <w:bookmarkStart w:id="3" w:name="_Toc2974607"/>
      <w:r w:rsidRPr="004B19F9">
        <w:t>General Examination</w:t>
      </w:r>
      <w:bookmarkEnd w:id="3"/>
    </w:p>
    <w:p w:rsidR="00D0257A" w:rsidRPr="004B19F9" w:rsidRDefault="004B7B3E" w:rsidP="00D0257A">
      <w:pPr>
        <w:numPr>
          <w:ilvl w:val="0"/>
          <w:numId w:val="57"/>
        </w:numPr>
        <w:spacing w:line="240" w:lineRule="atLeast"/>
        <w:rPr>
          <w:b/>
          <w:bCs/>
        </w:rPr>
      </w:pPr>
      <w:r>
        <w:rPr>
          <w:b/>
          <w:bCs/>
        </w:rPr>
        <w:t>pulse</w:t>
      </w:r>
      <w:r w:rsidR="00D0257A" w:rsidRPr="004B19F9">
        <w:rPr>
          <w:b/>
          <w:bCs/>
        </w:rPr>
        <w:t xml:space="preserve"> &amp; </w:t>
      </w:r>
      <w:r>
        <w:rPr>
          <w:b/>
          <w:bCs/>
        </w:rPr>
        <w:t>BP</w:t>
      </w:r>
    </w:p>
    <w:p w:rsidR="00D0257A" w:rsidRPr="004B19F9" w:rsidRDefault="004B7B3E" w:rsidP="00D0257A">
      <w:pPr>
        <w:numPr>
          <w:ilvl w:val="0"/>
          <w:numId w:val="57"/>
        </w:numPr>
        <w:spacing w:line="240" w:lineRule="atLeast"/>
      </w:pPr>
      <w:r>
        <w:rPr>
          <w:b/>
          <w:bCs/>
        </w:rPr>
        <w:t>breathing</w:t>
      </w:r>
      <w:r w:rsidR="00D0257A" w:rsidRPr="004B19F9">
        <w:t xml:space="preserve"> </w:t>
      </w:r>
      <w:r>
        <w:t>pattern</w:t>
      </w:r>
      <w:r w:rsidR="00D0257A" w:rsidRPr="004B19F9">
        <w:t xml:space="preserve"> (diafragminis kvėpavimas - tarpšonkaulinių raumenų paralyžius)</w:t>
      </w:r>
    </w:p>
    <w:p w:rsidR="00D0257A" w:rsidRPr="004B19F9" w:rsidRDefault="00D0257A" w:rsidP="00D0257A"/>
    <w:p w:rsidR="00F272D1" w:rsidRPr="004B19F9" w:rsidRDefault="00F84704" w:rsidP="00F84704">
      <w:pPr>
        <w:pStyle w:val="Nervous5"/>
        <w:ind w:right="9071"/>
      </w:pPr>
      <w:bookmarkStart w:id="4" w:name="_Toc2974608"/>
      <w:r w:rsidRPr="004B19F9">
        <w:t>Head</w:t>
      </w:r>
      <w:bookmarkEnd w:id="4"/>
    </w:p>
    <w:p w:rsidR="00F272D1" w:rsidRPr="004B19F9" w:rsidRDefault="004B7B3E">
      <w:pPr>
        <w:pStyle w:val="CommentText"/>
        <w:numPr>
          <w:ilvl w:val="0"/>
          <w:numId w:val="24"/>
        </w:numPr>
        <w:rPr>
          <w:lang w:val="en-US"/>
        </w:rPr>
      </w:pPr>
      <w:r>
        <w:rPr>
          <w:b/>
          <w:bCs/>
          <w:lang w:val="en-US"/>
        </w:rPr>
        <w:t>Face</w:t>
      </w:r>
      <w:r w:rsidR="00F272D1" w:rsidRPr="004B19F9">
        <w:rPr>
          <w:lang w:val="en-US"/>
        </w:rPr>
        <w:t xml:space="preserve"> - bendra išraiška, veido detalės, plaukai.</w:t>
      </w:r>
    </w:p>
    <w:p w:rsidR="00F272D1" w:rsidRPr="004B19F9" w:rsidRDefault="004B7B3E">
      <w:pPr>
        <w:numPr>
          <w:ilvl w:val="0"/>
          <w:numId w:val="24"/>
        </w:numPr>
      </w:pPr>
      <w:r>
        <w:rPr>
          <w:b/>
          <w:bCs/>
        </w:rPr>
        <w:t>Skull</w:t>
      </w:r>
      <w:r w:rsidR="00F272D1" w:rsidRPr="004B19F9">
        <w:t xml:space="preserve"> </w:t>
      </w:r>
      <w:r>
        <w:t>shape</w:t>
      </w:r>
      <w:r w:rsidR="00F272D1" w:rsidRPr="004B19F9">
        <w:t xml:space="preserve">, </w:t>
      </w:r>
      <w:r>
        <w:t xml:space="preserve">symmetry, </w:t>
      </w:r>
      <w:r w:rsidR="00F272D1" w:rsidRPr="004B19F9">
        <w:t>malforma</w:t>
      </w:r>
      <w:r>
        <w:t>tions</w:t>
      </w:r>
      <w:r w:rsidR="00F272D1" w:rsidRPr="004B19F9">
        <w:t>.</w:t>
      </w:r>
    </w:p>
    <w:p w:rsidR="00F272D1" w:rsidRPr="004B19F9" w:rsidRDefault="00F272D1">
      <w:pPr>
        <w:numPr>
          <w:ilvl w:val="0"/>
          <w:numId w:val="93"/>
        </w:numPr>
      </w:pPr>
      <w:r w:rsidRPr="004B19F9">
        <w:rPr>
          <w:i/>
          <w:iCs/>
        </w:rPr>
        <w:t>head circumference</w:t>
      </w:r>
      <w:r w:rsidRPr="004B19F9">
        <w:t xml:space="preserve"> should be measured</w:t>
      </w:r>
      <w:r w:rsidR="00770E6E" w:rsidRPr="004B19F9">
        <w:t xml:space="preserve"> (normally 55 ± 5 cm in adults); routinely – only children ≤ 2 yrs.</w:t>
      </w:r>
    </w:p>
    <w:p w:rsidR="00F272D1" w:rsidRPr="004B19F9" w:rsidRDefault="00020E56">
      <w:pPr>
        <w:numPr>
          <w:ilvl w:val="0"/>
          <w:numId w:val="93"/>
        </w:numPr>
      </w:pPr>
      <w:r w:rsidRPr="004B19F9">
        <w:rPr>
          <w:i/>
          <w:iCs/>
        </w:rPr>
        <w:t>palpable lesions under scalp</w:t>
      </w:r>
      <w:r w:rsidRPr="004B19F9">
        <w:t>.</w:t>
      </w:r>
    </w:p>
    <w:p w:rsidR="00F272D1" w:rsidRPr="004B19F9" w:rsidRDefault="00F272D1">
      <w:pPr>
        <w:numPr>
          <w:ilvl w:val="0"/>
          <w:numId w:val="24"/>
        </w:numPr>
      </w:pPr>
      <w:r w:rsidRPr="004B19F9">
        <w:rPr>
          <w:b/>
          <w:bCs/>
          <w:i/>
          <w:iCs/>
        </w:rPr>
        <w:t>Distension of scalp veins</w:t>
      </w:r>
      <w:r w:rsidRPr="004B19F9">
        <w:t xml:space="preserve"> - sign of increasing </w:t>
      </w:r>
      <w:r w:rsidRPr="004B19F9">
        <w:rPr>
          <w:noProof/>
        </w:rPr>
        <w:t>ICP</w:t>
      </w:r>
      <w:r w:rsidRPr="004B19F9">
        <w:t>.</w:t>
      </w:r>
    </w:p>
    <w:p w:rsidR="00F272D1" w:rsidRPr="004B19F9" w:rsidRDefault="00F272D1">
      <w:pPr>
        <w:numPr>
          <w:ilvl w:val="0"/>
          <w:numId w:val="24"/>
        </w:numPr>
      </w:pPr>
      <w:r w:rsidRPr="004B19F9">
        <w:t xml:space="preserve">Jei skundžiasi </w:t>
      </w:r>
      <w:r w:rsidRPr="004B19F9">
        <w:rPr>
          <w:b/>
          <w:bCs/>
          <w:i/>
          <w:iCs/>
        </w:rPr>
        <w:t>galvos skausmais</w:t>
      </w:r>
      <w:r w:rsidRPr="004B19F9">
        <w:t xml:space="preserve"> - perkutuoti sinusus ir processus mastoideus; sinusus bandyti ir transiliuminuoti.</w:t>
      </w:r>
    </w:p>
    <w:p w:rsidR="00F272D1" w:rsidRPr="004B19F9" w:rsidRDefault="00F272D1">
      <w:pPr>
        <w:spacing w:line="240" w:lineRule="atLeast"/>
      </w:pPr>
    </w:p>
    <w:p w:rsidR="000F5F8F" w:rsidRPr="004B19F9" w:rsidRDefault="000F5F8F">
      <w:pPr>
        <w:spacing w:line="240" w:lineRule="atLeast"/>
      </w:pPr>
    </w:p>
    <w:p w:rsidR="000F5F8F" w:rsidRPr="004B19F9" w:rsidRDefault="000F5F8F" w:rsidP="000F5F8F">
      <w:pPr>
        <w:pStyle w:val="Nervous5"/>
        <w:ind w:right="9071"/>
      </w:pPr>
      <w:bookmarkStart w:id="5" w:name="_Toc2974609"/>
      <w:r w:rsidRPr="004B19F9">
        <w:t>Back</w:t>
      </w:r>
      <w:bookmarkEnd w:id="5"/>
    </w:p>
    <w:p w:rsidR="00226A39" w:rsidRPr="004B19F9" w:rsidRDefault="00CC6388" w:rsidP="00226A39">
      <w:pPr>
        <w:jc w:val="right"/>
        <w:rPr>
          <w:color w:val="808080"/>
        </w:rPr>
      </w:pPr>
      <w:hyperlink r:id="rId17" w:anchor="Back" w:history="1">
        <w:r w:rsidR="00226A39" w:rsidRPr="00D02C5E">
          <w:rPr>
            <w:rStyle w:val="Hyperlink"/>
          </w:rPr>
          <w:t xml:space="preserve">also </w:t>
        </w:r>
        <w:r w:rsidR="00D02C5E" w:rsidRPr="00D02C5E">
          <w:rPr>
            <w:rStyle w:val="Hyperlink"/>
          </w:rPr>
          <w:t xml:space="preserve">see p. </w:t>
        </w:r>
        <w:r w:rsidR="00CD45D6" w:rsidRPr="00D02C5E">
          <w:rPr>
            <w:rStyle w:val="Hyperlink"/>
          </w:rPr>
          <w:t xml:space="preserve">Exam5 </w:t>
        </w:r>
        <w:r w:rsidR="00D02C5E" w:rsidRPr="00D02C5E">
          <w:rPr>
            <w:rStyle w:val="Hyperlink"/>
          </w:rPr>
          <w:t>&gt;&gt;</w:t>
        </w:r>
      </w:hyperlink>
    </w:p>
    <w:p w:rsidR="00226A39" w:rsidRPr="004B19F9" w:rsidRDefault="0021161E" w:rsidP="0021161E">
      <w:pPr>
        <w:numPr>
          <w:ilvl w:val="0"/>
          <w:numId w:val="94"/>
        </w:numPr>
        <w:rPr>
          <w:b/>
          <w:bCs/>
        </w:rPr>
      </w:pPr>
      <w:r w:rsidRPr="004B19F9">
        <w:rPr>
          <w:b/>
          <w:bCs/>
        </w:rPr>
        <w:t>Alignment &amp; deformities</w:t>
      </w:r>
    </w:p>
    <w:p w:rsidR="00226A39" w:rsidRPr="004B19F9" w:rsidRDefault="0021161E" w:rsidP="0021161E">
      <w:pPr>
        <w:numPr>
          <w:ilvl w:val="0"/>
          <w:numId w:val="94"/>
        </w:numPr>
      </w:pPr>
      <w:r w:rsidRPr="004B19F9">
        <w:rPr>
          <w:b/>
          <w:bCs/>
        </w:rPr>
        <w:t>Limitation of motion</w:t>
      </w:r>
      <w:r w:rsidR="00226A39" w:rsidRPr="004B19F9">
        <w:t xml:space="preserve"> (</w:t>
      </w:r>
      <w:r w:rsidR="00226A39" w:rsidRPr="004B19F9">
        <w:rPr>
          <w:i/>
        </w:rPr>
        <w:t>judesio blokas</w:t>
      </w:r>
      <w:r w:rsidR="00226A39" w:rsidRPr="004B19F9">
        <w:t xml:space="preserve"> - segmentas ir kryptis).</w:t>
      </w:r>
    </w:p>
    <w:p w:rsidR="00226A39" w:rsidRPr="004B19F9" w:rsidRDefault="0021161E" w:rsidP="0021161E">
      <w:pPr>
        <w:numPr>
          <w:ilvl w:val="0"/>
          <w:numId w:val="94"/>
        </w:numPr>
      </w:pPr>
      <w:r w:rsidRPr="004B19F9">
        <w:rPr>
          <w:b/>
          <w:bCs/>
        </w:rPr>
        <w:t>Percus</w:t>
      </w:r>
      <w:r w:rsidRPr="004B19F9">
        <w:rPr>
          <w:b/>
          <w:bCs/>
        </w:rPr>
        <w:softHyphen/>
        <w:t>sion</w:t>
      </w:r>
      <w:r w:rsidR="00226A39" w:rsidRPr="004B19F9">
        <w:t xml:space="preserve"> (i</w:t>
      </w:r>
      <w:r w:rsidR="00226A39" w:rsidRPr="004B19F9">
        <w:rPr>
          <w:noProof/>
        </w:rPr>
        <w:t xml:space="preserve">ntraspinal </w:t>
      </w:r>
      <w:r w:rsidR="00226A39" w:rsidRPr="004B19F9">
        <w:t>lesions frequently produce localized percus</w:t>
      </w:r>
      <w:r w:rsidR="00226A39" w:rsidRPr="004B19F9">
        <w:softHyphen/>
        <w:t>sion tenderness).</w:t>
      </w:r>
    </w:p>
    <w:p w:rsidR="00226A39" w:rsidRPr="004B19F9" w:rsidRDefault="0021161E" w:rsidP="0021161E">
      <w:pPr>
        <w:numPr>
          <w:ilvl w:val="0"/>
          <w:numId w:val="94"/>
        </w:numPr>
      </w:pPr>
      <w:r w:rsidRPr="004B19F9">
        <w:rPr>
          <w:b/>
          <w:bCs/>
        </w:rPr>
        <w:t>Palp</w:t>
      </w:r>
      <w:r w:rsidR="00C67A8A">
        <w:rPr>
          <w:b/>
          <w:bCs/>
        </w:rPr>
        <w:t>ation</w:t>
      </w:r>
      <w:r w:rsidR="00226A39" w:rsidRPr="004B19F9">
        <w:t>:</w:t>
      </w:r>
    </w:p>
    <w:p w:rsidR="00226A39" w:rsidRPr="004B19F9" w:rsidRDefault="00226A39" w:rsidP="0021161E">
      <w:pPr>
        <w:numPr>
          <w:ilvl w:val="1"/>
          <w:numId w:val="140"/>
        </w:numPr>
        <w:spacing w:line="240" w:lineRule="atLeast"/>
      </w:pPr>
      <w:r w:rsidRPr="004B19F9">
        <w:t>processus spinosi</w:t>
      </w:r>
    </w:p>
    <w:p w:rsidR="00226A39" w:rsidRPr="004B19F9" w:rsidRDefault="00226A39" w:rsidP="0021161E">
      <w:pPr>
        <w:numPr>
          <w:ilvl w:val="1"/>
          <w:numId w:val="140"/>
        </w:numPr>
        <w:spacing w:line="240" w:lineRule="atLeast"/>
      </w:pPr>
      <w:r w:rsidRPr="004B19F9">
        <w:t>paravertebral (per pirštą nuo vidurio linijos, tarp dviejų proc. spinosi - stuburo sąnarėliai)</w:t>
      </w:r>
    </w:p>
    <w:p w:rsidR="00226A39" w:rsidRPr="004B19F9" w:rsidRDefault="00226A39" w:rsidP="0021161E">
      <w:pPr>
        <w:numPr>
          <w:ilvl w:val="1"/>
          <w:numId w:val="140"/>
        </w:numPr>
        <w:spacing w:line="240" w:lineRule="atLeast"/>
      </w:pPr>
      <w:r w:rsidRPr="004B19F9">
        <w:t>plexus cervicalis, brachialis et lumbalis.</w:t>
      </w:r>
    </w:p>
    <w:p w:rsidR="00226A39" w:rsidRPr="004B19F9" w:rsidRDefault="00226A39" w:rsidP="000E0BE9">
      <w:pPr>
        <w:numPr>
          <w:ilvl w:val="1"/>
          <w:numId w:val="94"/>
        </w:numPr>
        <w:tabs>
          <w:tab w:val="clear" w:pos="589"/>
          <w:tab w:val="num" w:pos="969"/>
        </w:tabs>
        <w:ind w:left="949"/>
      </w:pPr>
      <w:r w:rsidRPr="004B19F9">
        <w:rPr>
          <w:b/>
          <w:bCs/>
          <w:i/>
          <w:iCs/>
        </w:rPr>
        <w:t>pressure over nerve roots</w:t>
      </w:r>
      <w:r w:rsidR="0021161E" w:rsidRPr="004B19F9">
        <w:t xml:space="preserve"> </w:t>
      </w:r>
      <w:r w:rsidRPr="004B19F9">
        <w:t>may produce pain.</w:t>
      </w:r>
    </w:p>
    <w:p w:rsidR="00226A39" w:rsidRPr="004B19F9" w:rsidRDefault="00226A39" w:rsidP="000E0BE9">
      <w:pPr>
        <w:numPr>
          <w:ilvl w:val="1"/>
          <w:numId w:val="94"/>
        </w:numPr>
        <w:tabs>
          <w:tab w:val="clear" w:pos="589"/>
          <w:tab w:val="num" w:pos="969"/>
        </w:tabs>
        <w:ind w:left="949"/>
      </w:pPr>
      <w:r w:rsidRPr="004B19F9">
        <w:rPr>
          <w:i/>
          <w:iCs/>
        </w:rPr>
        <w:t>generalized paraspinal tender</w:t>
      </w:r>
      <w:r w:rsidRPr="004B19F9">
        <w:rPr>
          <w:i/>
          <w:iCs/>
        </w:rPr>
        <w:softHyphen/>
        <w:t>ness</w:t>
      </w:r>
      <w:r w:rsidRPr="004B19F9">
        <w:t xml:space="preserve"> may represent arthritis or </w:t>
      </w:r>
      <w:r w:rsidRPr="004B19F9">
        <w:rPr>
          <w:noProof/>
        </w:rPr>
        <w:t xml:space="preserve">myositis, </w:t>
      </w:r>
      <w:r w:rsidRPr="004B19F9">
        <w:t xml:space="preserve">but rarely is associated with </w:t>
      </w:r>
      <w:r w:rsidRPr="004B19F9">
        <w:rPr>
          <w:noProof/>
        </w:rPr>
        <w:t xml:space="preserve">intraspinal </w:t>
      </w:r>
      <w:r w:rsidRPr="004B19F9">
        <w:t>pathology of surgical significance.</w:t>
      </w:r>
    </w:p>
    <w:p w:rsidR="00226A39" w:rsidRPr="004B19F9" w:rsidRDefault="0021161E" w:rsidP="00226A39">
      <w:pPr>
        <w:numPr>
          <w:ilvl w:val="0"/>
          <w:numId w:val="94"/>
        </w:numPr>
      </w:pPr>
      <w:r w:rsidRPr="004B19F9">
        <w:rPr>
          <w:b/>
          <w:bCs/>
          <w:smallCaps/>
        </w:rPr>
        <w:t xml:space="preserve">Dysraphic </w:t>
      </w:r>
      <w:r w:rsidR="00226A39" w:rsidRPr="004B19F9">
        <w:rPr>
          <w:b/>
          <w:bCs/>
          <w:smallCaps/>
        </w:rPr>
        <w:t>lesions</w:t>
      </w:r>
      <w:r w:rsidR="00226A39" w:rsidRPr="004B19F9">
        <w:t>: dimples, nevi, localized hair growth, dermal sinuses</w:t>
      </w:r>
      <w:r w:rsidR="00226A39" w:rsidRPr="004B19F9">
        <w:rPr>
          <w:noProof/>
        </w:rPr>
        <w:t>, myelomeningo</w:t>
      </w:r>
      <w:r w:rsidR="00226A39" w:rsidRPr="004B19F9">
        <w:rPr>
          <w:noProof/>
        </w:rPr>
        <w:softHyphen/>
        <w:t>celes</w:t>
      </w:r>
      <w:r w:rsidR="00226A39" w:rsidRPr="004B19F9">
        <w:t>.</w:t>
      </w:r>
    </w:p>
    <w:p w:rsidR="000F5F8F" w:rsidRPr="004B19F9" w:rsidRDefault="000F5F8F">
      <w:pPr>
        <w:spacing w:line="240" w:lineRule="atLeast"/>
      </w:pPr>
    </w:p>
    <w:p w:rsidR="000F5F8F" w:rsidRPr="004B19F9" w:rsidRDefault="000F5F8F">
      <w:pPr>
        <w:spacing w:line="240" w:lineRule="atLeast"/>
      </w:pPr>
    </w:p>
    <w:p w:rsidR="00F272D1" w:rsidRPr="004B19F9" w:rsidRDefault="00D0257A" w:rsidP="00D0257A">
      <w:pPr>
        <w:pStyle w:val="Nervous5"/>
        <w:ind w:right="5527"/>
      </w:pPr>
      <w:bookmarkStart w:id="6" w:name="_Toc2974610"/>
      <w:r w:rsidRPr="004B19F9">
        <w:t>External Signs of Trauma</w:t>
      </w:r>
      <w:bookmarkEnd w:id="6"/>
    </w:p>
    <w:p w:rsidR="00F272D1" w:rsidRPr="004B19F9" w:rsidRDefault="00F272D1" w:rsidP="00D0257A">
      <w:pPr>
        <w:numPr>
          <w:ilvl w:val="0"/>
          <w:numId w:val="139"/>
        </w:numPr>
        <w:spacing w:line="240" w:lineRule="atLeast"/>
      </w:pPr>
      <w:r w:rsidRPr="004B19F9">
        <w:rPr>
          <w:b/>
          <w:bCs/>
        </w:rPr>
        <w:t>skalp</w:t>
      </w:r>
      <w:r w:rsidR="00316B12" w:rsidRPr="004B19F9">
        <w:rPr>
          <w:b/>
          <w:bCs/>
        </w:rPr>
        <w:t>o pažeidimai</w:t>
      </w:r>
      <w:r w:rsidRPr="004B19F9">
        <w:t xml:space="preserve"> </w:t>
      </w:r>
      <w:r w:rsidR="00316B12" w:rsidRPr="004B19F9">
        <w:t>- apžiūrėti ir</w:t>
      </w:r>
      <w:r w:rsidRPr="004B19F9">
        <w:t xml:space="preserve"> apčiu</w:t>
      </w:r>
      <w:r w:rsidR="00316B12" w:rsidRPr="004B19F9">
        <w:t>pinėti</w:t>
      </w:r>
      <w:r w:rsidRPr="004B19F9">
        <w:t>.</w:t>
      </w:r>
      <w:r w:rsidR="002D01C2" w:rsidRPr="004B19F9">
        <w:tab/>
      </w:r>
      <w:r w:rsidR="00316B12" w:rsidRPr="004B19F9">
        <w:tab/>
      </w:r>
      <w:hyperlink r:id="rId18" w:anchor="External_signs_of_trauma" w:history="1">
        <w:r w:rsidR="00D02C5E">
          <w:rPr>
            <w:rStyle w:val="Hyperlink"/>
          </w:rPr>
          <w:t>further see</w:t>
        </w:r>
        <w:r w:rsidR="00316B12" w:rsidRPr="004B19F9">
          <w:rPr>
            <w:rStyle w:val="Hyperlink"/>
          </w:rPr>
          <w:t xml:space="preserve"> </w:t>
        </w:r>
        <w:r w:rsidR="00D02C5E">
          <w:rPr>
            <w:rStyle w:val="Hyperlink"/>
          </w:rPr>
          <w:t xml:space="preserve">p. </w:t>
        </w:r>
        <w:r w:rsidR="00316B12" w:rsidRPr="004B19F9">
          <w:rPr>
            <w:rStyle w:val="Hyperlink"/>
          </w:rPr>
          <w:t>TrH1</w:t>
        </w:r>
        <w:r w:rsidR="00413AFE">
          <w:rPr>
            <w:rStyle w:val="Hyperlink"/>
          </w:rPr>
          <w:t xml:space="preserve"> &gt;&gt;</w:t>
        </w:r>
      </w:hyperlink>
    </w:p>
    <w:p w:rsidR="00316B12" w:rsidRPr="004B19F9" w:rsidRDefault="00316B12" w:rsidP="002D01C2">
      <w:pPr>
        <w:numPr>
          <w:ilvl w:val="0"/>
          <w:numId w:val="139"/>
        </w:numPr>
        <w:spacing w:before="120" w:line="240" w:lineRule="atLeast"/>
      </w:pPr>
      <w:r w:rsidRPr="004B19F9">
        <w:rPr>
          <w:b/>
        </w:rPr>
        <w:t>kaukolės lūžimai</w:t>
      </w:r>
      <w:r w:rsidR="00B82B66" w:rsidRPr="004B19F9">
        <w:t xml:space="preserve"> (palpuojamos </w:t>
      </w:r>
      <w:r w:rsidR="00B82B66" w:rsidRPr="004B19F9">
        <w:rPr>
          <w:i/>
        </w:rPr>
        <w:t>deformacijos</w:t>
      </w:r>
      <w:r w:rsidR="00B82B66" w:rsidRPr="004B19F9">
        <w:t xml:space="preserve">, </w:t>
      </w:r>
      <w:r w:rsidR="00B82B66" w:rsidRPr="004B19F9">
        <w:rPr>
          <w:i/>
        </w:rPr>
        <w:t>kraujas / likvorėja</w:t>
      </w:r>
      <w:r w:rsidR="00B82B66" w:rsidRPr="004B19F9">
        <w:t xml:space="preserve"> nosyje ar ausų landose, periorbitalinės &amp; retroaurikulinės </w:t>
      </w:r>
      <w:r w:rsidR="00B82B66" w:rsidRPr="004B19F9">
        <w:rPr>
          <w:i/>
          <w:iCs/>
        </w:rPr>
        <w:t>hematomos</w:t>
      </w:r>
      <w:r w:rsidR="00B82B66" w:rsidRPr="004B19F9">
        <w:rPr>
          <w:iCs/>
        </w:rPr>
        <w:t>).</w:t>
      </w:r>
      <w:r w:rsidR="002D01C2" w:rsidRPr="004B19F9">
        <w:rPr>
          <w:iCs/>
        </w:rPr>
        <w:tab/>
      </w:r>
      <w:r w:rsidR="00B82B66" w:rsidRPr="004B19F9">
        <w:rPr>
          <w:iCs/>
        </w:rPr>
        <w:tab/>
      </w:r>
      <w:hyperlink r:id="rId19" w:anchor="Clinical_features" w:history="1">
        <w:r w:rsidR="00D02C5E">
          <w:rPr>
            <w:rStyle w:val="Hyperlink"/>
          </w:rPr>
          <w:t xml:space="preserve">further see p. </w:t>
        </w:r>
        <w:r w:rsidR="00B82B66" w:rsidRPr="004B19F9">
          <w:rPr>
            <w:rStyle w:val="Hyperlink"/>
          </w:rPr>
          <w:t>TrH5</w:t>
        </w:r>
        <w:r w:rsidR="00413AFE">
          <w:rPr>
            <w:rStyle w:val="Hyperlink"/>
          </w:rPr>
          <w:t xml:space="preserve"> &gt;&gt;</w:t>
        </w:r>
      </w:hyperlink>
    </w:p>
    <w:p w:rsidR="00D13075" w:rsidRPr="004B19F9" w:rsidRDefault="00D13075" w:rsidP="002D01C2">
      <w:pPr>
        <w:numPr>
          <w:ilvl w:val="0"/>
          <w:numId w:val="139"/>
        </w:numPr>
        <w:spacing w:before="120" w:line="240" w:lineRule="atLeast"/>
      </w:pPr>
      <w:r w:rsidRPr="004B19F9">
        <w:rPr>
          <w:b/>
        </w:rPr>
        <w:t>veido traumos</w:t>
      </w:r>
      <w:r w:rsidRPr="004B19F9">
        <w:t xml:space="preserve"> (apžiūrėti ir apčiupinėti</w:t>
      </w:r>
      <w:r w:rsidR="00DF0446" w:rsidRPr="004B19F9">
        <w:t xml:space="preserve"> – tenderness, crepitus, false motion</w:t>
      </w:r>
      <w:r w:rsidRPr="004B19F9">
        <w:t>);</w:t>
      </w:r>
      <w:r w:rsidRPr="004B19F9">
        <w:rPr>
          <w:b/>
          <w:bCs/>
          <w:i/>
        </w:rPr>
        <w:t xml:space="preserve"> burna</w:t>
      </w:r>
      <w:r w:rsidRPr="004B19F9">
        <w:t xml:space="preserve"> – sąkandis, kraujas / vėmalai / kiti svetimkūniai / išmušti dantys / lūžę dantų plokštelės,</w:t>
      </w:r>
      <w:r w:rsidR="00DF0446" w:rsidRPr="004B19F9">
        <w:t xml:space="preserve"> echimozės); </w:t>
      </w:r>
      <w:r w:rsidR="00DF0446" w:rsidRPr="004B19F9">
        <w:rPr>
          <w:b/>
          <w:bCs/>
          <w:i/>
        </w:rPr>
        <w:t>nosis</w:t>
      </w:r>
      <w:r w:rsidR="00DF0446" w:rsidRPr="004B19F9">
        <w:t xml:space="preserve"> – septal hematoma, CSF rhinorrhea</w:t>
      </w:r>
      <w:r w:rsidR="002D01C2" w:rsidRPr="004B19F9">
        <w:t>.</w:t>
      </w:r>
      <w:r w:rsidR="002D01C2" w:rsidRPr="004B19F9">
        <w:tab/>
      </w:r>
      <w:r w:rsidR="002D01C2" w:rsidRPr="004B19F9">
        <w:tab/>
      </w:r>
      <w:r w:rsidRPr="004B19F9">
        <w:tab/>
      </w:r>
      <w:hyperlink r:id="rId20" w:anchor="Clinical_Features" w:history="1">
        <w:r w:rsidR="00D02C5E">
          <w:rPr>
            <w:rStyle w:val="Hyperlink"/>
          </w:rPr>
          <w:t xml:space="preserve">further see p. </w:t>
        </w:r>
        <w:r w:rsidRPr="004B19F9">
          <w:rPr>
            <w:rStyle w:val="Hyperlink"/>
          </w:rPr>
          <w:t>TrH25</w:t>
        </w:r>
        <w:r w:rsidR="00413AFE">
          <w:rPr>
            <w:rStyle w:val="Hyperlink"/>
          </w:rPr>
          <w:t xml:space="preserve"> &gt;&gt;</w:t>
        </w:r>
      </w:hyperlink>
    </w:p>
    <w:p w:rsidR="00F272D1" w:rsidRPr="004B19F9" w:rsidRDefault="00030FCB" w:rsidP="002D01C2">
      <w:pPr>
        <w:numPr>
          <w:ilvl w:val="0"/>
          <w:numId w:val="139"/>
        </w:numPr>
        <w:spacing w:before="120" w:line="240" w:lineRule="atLeast"/>
      </w:pPr>
      <w:r w:rsidRPr="004B19F9">
        <w:rPr>
          <w:b/>
          <w:bCs/>
        </w:rPr>
        <w:t>stuburas</w:t>
      </w:r>
      <w:r w:rsidR="00F272D1" w:rsidRPr="004B19F9">
        <w:t xml:space="preserve"> - priverstinė padėtis, palpuoti keterines ataugas, paravertebraliai - tai būtina atlikti prieš tikrinant meninginius simptomus (sprando rigidiškumą).</w:t>
      </w:r>
      <w:r w:rsidR="00106D99" w:rsidRPr="004B19F9">
        <w:tab/>
      </w:r>
      <w:r w:rsidR="00106D99" w:rsidRPr="004B19F9">
        <w:tab/>
      </w:r>
      <w:hyperlink r:id="rId21" w:anchor="Signs_of_trauma" w:history="1">
        <w:r w:rsidR="00D02C5E">
          <w:rPr>
            <w:rStyle w:val="Hyperlink"/>
          </w:rPr>
          <w:t xml:space="preserve">further see p. </w:t>
        </w:r>
        <w:r w:rsidR="00106D99" w:rsidRPr="004B19F9">
          <w:rPr>
            <w:rStyle w:val="Hyperlink"/>
          </w:rPr>
          <w:t>TrS5</w:t>
        </w:r>
        <w:r w:rsidR="00413AFE">
          <w:rPr>
            <w:rStyle w:val="Hyperlink"/>
          </w:rPr>
          <w:t xml:space="preserve"> &gt;&gt;</w:t>
        </w:r>
      </w:hyperlink>
    </w:p>
    <w:p w:rsidR="00F272D1" w:rsidRPr="004B19F9" w:rsidRDefault="00F272D1" w:rsidP="00030FCB">
      <w:pPr>
        <w:spacing w:line="240" w:lineRule="atLeast"/>
        <w:ind w:left="1440"/>
      </w:pPr>
      <w:r w:rsidRPr="004B19F9">
        <w:t xml:space="preserve">N.B. </w:t>
      </w:r>
      <w:r w:rsidRPr="004B19F9">
        <w:rPr>
          <w:color w:val="FF0000"/>
        </w:rPr>
        <w:t>kol neekskliuduota ūmi nugaros trauma - ligonio nelankstyti!!!</w:t>
      </w:r>
    </w:p>
    <w:p w:rsidR="00F272D1" w:rsidRPr="004B19F9" w:rsidRDefault="00F272D1" w:rsidP="002D01C2">
      <w:pPr>
        <w:numPr>
          <w:ilvl w:val="0"/>
          <w:numId w:val="139"/>
        </w:numPr>
        <w:spacing w:before="120" w:line="240" w:lineRule="atLeast"/>
      </w:pPr>
      <w:r w:rsidRPr="004B19F9">
        <w:rPr>
          <w:b/>
          <w:i/>
        </w:rPr>
        <w:t>gretutinės traumos</w:t>
      </w:r>
      <w:r w:rsidRPr="004B19F9">
        <w:t xml:space="preserve"> - krūtinė, pilvas, juosmuo, galūnės.</w:t>
      </w:r>
    </w:p>
    <w:p w:rsidR="00F272D1" w:rsidRPr="004B19F9" w:rsidRDefault="00F272D1" w:rsidP="00C26C14"/>
    <w:p w:rsidR="00F272D1" w:rsidRPr="004B19F9" w:rsidRDefault="00F272D1" w:rsidP="00C26C14"/>
    <w:p w:rsidR="00F272D1" w:rsidRPr="004B19F9" w:rsidRDefault="00F272D1">
      <w:pPr>
        <w:pStyle w:val="Nervous1"/>
      </w:pPr>
      <w:bookmarkStart w:id="7" w:name="_Toc2974611"/>
      <w:r w:rsidRPr="004B19F9">
        <w:t>Meningeal Signs</w:t>
      </w:r>
      <w:bookmarkEnd w:id="7"/>
    </w:p>
    <w:p w:rsidR="00F272D1" w:rsidRPr="004B19F9" w:rsidRDefault="00F272D1">
      <w:pPr>
        <w:spacing w:after="120" w:line="240" w:lineRule="atLeast"/>
        <w:rPr>
          <w:bCs/>
        </w:rPr>
      </w:pPr>
      <w:r w:rsidRPr="004B19F9">
        <w:rPr>
          <w:bCs/>
        </w:rPr>
        <w:t xml:space="preserve">- rutiniškai netiriama (tiriama tik įtariant </w:t>
      </w:r>
      <w:r w:rsidRPr="004B19F9">
        <w:rPr>
          <w:bCs/>
          <w:color w:val="FF0000"/>
        </w:rPr>
        <w:t>meningitą</w:t>
      </w:r>
      <w:r w:rsidRPr="004B19F9">
        <w:rPr>
          <w:bCs/>
        </w:rPr>
        <w:t xml:space="preserve"> ar </w:t>
      </w:r>
      <w:r w:rsidRPr="004B19F9">
        <w:rPr>
          <w:bCs/>
          <w:color w:val="FF0000"/>
        </w:rPr>
        <w:t>SAH</w:t>
      </w:r>
      <w:r w:rsidRPr="004B19F9">
        <w:rPr>
          <w:bCs/>
        </w:rPr>
        <w:t>)</w:t>
      </w:r>
      <w:r w:rsidR="000A4DB3" w:rsidRPr="004B19F9">
        <w:rPr>
          <w:bCs/>
        </w:rPr>
        <w:t>.</w:t>
      </w:r>
    </w:p>
    <w:p w:rsidR="00B270CD" w:rsidRPr="004B19F9" w:rsidRDefault="00B270CD" w:rsidP="00B270CD">
      <w:pPr>
        <w:pStyle w:val="NormalWeb"/>
        <w:numPr>
          <w:ilvl w:val="0"/>
          <w:numId w:val="137"/>
        </w:numPr>
      </w:pPr>
      <w:r w:rsidRPr="004B19F9">
        <w:t>position patient supine with no pillow; expose and fully extend both legs.</w:t>
      </w:r>
    </w:p>
    <w:p w:rsidR="00B270CD" w:rsidRPr="004B19F9" w:rsidRDefault="00B270CD" w:rsidP="00C26C14"/>
    <w:p w:rsidR="00F272D1" w:rsidRPr="004B19F9" w:rsidRDefault="00F272D1">
      <w:pPr>
        <w:numPr>
          <w:ilvl w:val="0"/>
          <w:numId w:val="2"/>
        </w:numPr>
        <w:spacing w:line="240" w:lineRule="atLeast"/>
      </w:pPr>
      <w:r w:rsidRPr="004B19F9">
        <w:rPr>
          <w:highlight w:val="yellow"/>
          <w:u w:val="single"/>
        </w:rPr>
        <w:t>Nuchal rigidity</w:t>
      </w:r>
      <w:r w:rsidRPr="004B19F9">
        <w:t xml:space="preserve"> </w:t>
      </w:r>
      <w:r w:rsidR="00C67A8A">
        <w:t>–</w:t>
      </w:r>
      <w:r w:rsidRPr="004B19F9">
        <w:t xml:space="preserve"> </w:t>
      </w:r>
      <w:r w:rsidR="00C67A8A">
        <w:t>passive flexion</w:t>
      </w:r>
      <w:r w:rsidRPr="004B19F9">
        <w:t xml:space="preserve"> </w:t>
      </w:r>
      <w:r w:rsidRPr="004B19F9">
        <w:rPr>
          <w:b/>
          <w:bCs/>
          <w:iCs/>
          <w:color w:val="0000FF"/>
        </w:rPr>
        <w:t>chin-to-chest</w:t>
      </w:r>
      <w:r w:rsidRPr="004B19F9">
        <w:rPr>
          <w:iCs/>
        </w:rPr>
        <w:t>:</w:t>
      </w:r>
    </w:p>
    <w:p w:rsidR="00916E1F" w:rsidRPr="004B19F9" w:rsidRDefault="00E71450" w:rsidP="009F5774">
      <w:pPr>
        <w:spacing w:line="240" w:lineRule="atLeast"/>
        <w:ind w:left="720"/>
      </w:pPr>
      <w:r w:rsidRPr="004B19F9">
        <w:rPr>
          <w:noProof/>
          <w:szCs w:val="24"/>
        </w:rPr>
        <w:drawing>
          <wp:inline distT="0" distB="0" distL="0" distR="0" wp14:anchorId="75CC625D" wp14:editId="3CE68D36">
            <wp:extent cx="3362325" cy="20097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62325" cy="2009775"/>
                    </a:xfrm>
                    <a:prstGeom prst="rect">
                      <a:avLst/>
                    </a:prstGeom>
                    <a:noFill/>
                    <a:ln>
                      <a:noFill/>
                    </a:ln>
                  </pic:spPr>
                </pic:pic>
              </a:graphicData>
            </a:graphic>
          </wp:inline>
        </w:drawing>
      </w:r>
    </w:p>
    <w:p w:rsidR="00B63F97" w:rsidRPr="004B19F9" w:rsidRDefault="00B63F97" w:rsidP="00B63F97">
      <w:pPr>
        <w:pStyle w:val="NormalWeb"/>
        <w:numPr>
          <w:ilvl w:val="0"/>
          <w:numId w:val="137"/>
        </w:numPr>
      </w:pPr>
      <w:r w:rsidRPr="004B19F9">
        <w:rPr>
          <w:i/>
          <w:color w:val="008000"/>
        </w:rPr>
        <w:t>lateral neck movements</w:t>
      </w:r>
      <w:r w:rsidRPr="004B19F9">
        <w:t xml:space="preserve"> are preserved (vs. in neck rigidity from </w:t>
      </w:r>
      <w:r w:rsidR="00450C46" w:rsidRPr="004B19F9">
        <w:rPr>
          <w:i/>
          <w:color w:val="FF0000"/>
        </w:rPr>
        <w:t>musculoskeletal pain</w:t>
      </w:r>
      <w:r w:rsidRPr="004B19F9">
        <w:t>)</w:t>
      </w:r>
      <w:r w:rsidR="002E157F" w:rsidRPr="004B19F9">
        <w:t>.</w:t>
      </w:r>
    </w:p>
    <w:p w:rsidR="00792BF7" w:rsidRPr="004B19F9" w:rsidRDefault="00792BF7" w:rsidP="00792BF7">
      <w:pPr>
        <w:pStyle w:val="NormalWeb"/>
        <w:ind w:left="2160"/>
      </w:pPr>
    </w:p>
    <w:p w:rsidR="00F272D1" w:rsidRPr="004B19F9" w:rsidRDefault="00F272D1" w:rsidP="00916E1F">
      <w:pPr>
        <w:numPr>
          <w:ilvl w:val="0"/>
          <w:numId w:val="3"/>
        </w:numPr>
        <w:spacing w:line="240" w:lineRule="atLeast"/>
        <w:ind w:right="-1"/>
      </w:pPr>
      <w:r w:rsidRPr="004B19F9">
        <w:rPr>
          <w:highlight w:val="yellow"/>
          <w:u w:val="single"/>
        </w:rPr>
        <w:t>Kernig sign</w:t>
      </w:r>
      <w:r w:rsidRPr="004B19F9">
        <w:t xml:space="preserve"> (</w:t>
      </w:r>
      <w:r w:rsidRPr="004B19F9">
        <w:rPr>
          <w:b/>
          <w:bCs/>
          <w:iCs/>
          <w:color w:val="0000FF"/>
        </w:rPr>
        <w:t>bent-knee leg raising</w:t>
      </w:r>
      <w:r w:rsidRPr="004B19F9">
        <w:t xml:space="preserve">) - </w:t>
      </w:r>
      <w:r w:rsidR="00B63F97" w:rsidRPr="004B19F9">
        <w:t>ligonis</w:t>
      </w:r>
      <w:r w:rsidRPr="004B19F9">
        <w:t xml:space="preserve"> guli ant nugaros, pasyviai sulenkiama koja stačiu kampu per klubo ir kelio sąnarius </w:t>
      </w:r>
      <w:r w:rsidR="00147904" w:rsidRPr="004B19F9">
        <w:t xml:space="preserve">(with your left hand placed over medial hamstrings) </w:t>
      </w:r>
      <w:r w:rsidRPr="004B19F9">
        <w:t xml:space="preserve">→ </w:t>
      </w:r>
      <w:r w:rsidR="00147904" w:rsidRPr="004B19F9">
        <w:t>use your right hand to extend knee (while hip is maintained in flexion) - skauda, neišsitiesia, other leg flexes.</w:t>
      </w:r>
    </w:p>
    <w:p w:rsidR="00F272D1" w:rsidRPr="004B19F9" w:rsidRDefault="00E71450" w:rsidP="00916E1F">
      <w:pPr>
        <w:spacing w:line="240" w:lineRule="atLeast"/>
        <w:ind w:left="426" w:right="-143"/>
      </w:pPr>
      <w:r w:rsidRPr="004B19F9">
        <w:rPr>
          <w:noProof/>
        </w:rPr>
        <w:drawing>
          <wp:inline distT="0" distB="0" distL="0" distR="0" wp14:anchorId="73C41B2B" wp14:editId="4553368F">
            <wp:extent cx="2047875" cy="28575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47875" cy="2857500"/>
                    </a:xfrm>
                    <a:prstGeom prst="rect">
                      <a:avLst/>
                    </a:prstGeom>
                    <a:noFill/>
                    <a:ln>
                      <a:noFill/>
                    </a:ln>
                  </pic:spPr>
                </pic:pic>
              </a:graphicData>
            </a:graphic>
          </wp:inline>
        </w:drawing>
      </w:r>
      <w:r>
        <w:rPr>
          <w:noProof/>
        </w:rPr>
        <w:drawing>
          <wp:inline distT="0" distB="0" distL="0" distR="0" wp14:anchorId="2460E232" wp14:editId="33D24E43">
            <wp:extent cx="5000625" cy="1743075"/>
            <wp:effectExtent l="0" t="0" r="9525" b="9525"/>
            <wp:docPr id="7" name="Picture 7" descr="D:\Viktoro\Neuroscience\D. Diagnostics\D1-5. Neurologic Examination\00. Pictures\Kernig's 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Viktoro\Neuroscience\D. Diagnostics\D1-5. Neurologic Examination\00. Pictures\Kernig's sign.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00625" cy="1743075"/>
                    </a:xfrm>
                    <a:prstGeom prst="rect">
                      <a:avLst/>
                    </a:prstGeom>
                    <a:noFill/>
                    <a:ln>
                      <a:noFill/>
                    </a:ln>
                  </pic:spPr>
                </pic:pic>
              </a:graphicData>
            </a:graphic>
          </wp:inline>
        </w:drawing>
      </w:r>
    </w:p>
    <w:p w:rsidR="00DA2C2D" w:rsidRPr="004B19F9" w:rsidRDefault="00DA2C2D" w:rsidP="00DA2C2D">
      <w:pPr>
        <w:pStyle w:val="Footer"/>
        <w:spacing w:line="240" w:lineRule="atLeast"/>
        <w:jc w:val="center"/>
      </w:pPr>
    </w:p>
    <w:p w:rsidR="00DA2C2D" w:rsidRPr="004B19F9" w:rsidRDefault="00DA2C2D">
      <w:pPr>
        <w:pStyle w:val="Footer"/>
        <w:spacing w:line="240" w:lineRule="atLeast"/>
      </w:pPr>
    </w:p>
    <w:p w:rsidR="00F272D1" w:rsidRPr="004B19F9" w:rsidRDefault="001E62EB">
      <w:pPr>
        <w:numPr>
          <w:ilvl w:val="0"/>
          <w:numId w:val="3"/>
        </w:numPr>
        <w:spacing w:line="240" w:lineRule="atLeast"/>
      </w:pPr>
      <w:r w:rsidRPr="004B19F9">
        <w:rPr>
          <w:highlight w:val="yellow"/>
          <w:u w:val="single"/>
        </w:rPr>
        <w:t>Brudzinski signs</w:t>
      </w:r>
      <w:r w:rsidR="00F272D1" w:rsidRPr="004B19F9">
        <w:t xml:space="preserve"> - ligonis guli ant nugaros:</w:t>
      </w:r>
    </w:p>
    <w:p w:rsidR="00F272D1" w:rsidRPr="004B19F9" w:rsidRDefault="001E62EB" w:rsidP="001E62EB">
      <w:pPr>
        <w:numPr>
          <w:ilvl w:val="0"/>
          <w:numId w:val="58"/>
        </w:numPr>
        <w:spacing w:before="60" w:line="240" w:lineRule="atLeast"/>
      </w:pPr>
      <w:r w:rsidRPr="004B19F9">
        <w:rPr>
          <w:highlight w:val="yellow"/>
        </w:rPr>
        <w:t>neck (s. upper) sign</w:t>
      </w:r>
      <w:r w:rsidRPr="004B19F9">
        <w:t xml:space="preserve"> - </w:t>
      </w:r>
      <w:r w:rsidR="00F272D1" w:rsidRPr="004B19F9">
        <w:t>pasyviai lenkiama chin-to-chest</w:t>
      </w:r>
      <w:r w:rsidRPr="004B19F9">
        <w:t>*</w:t>
      </w:r>
    </w:p>
    <w:p w:rsidR="00F272D1" w:rsidRPr="004B19F9" w:rsidRDefault="001E62EB" w:rsidP="001E62EB">
      <w:pPr>
        <w:numPr>
          <w:ilvl w:val="0"/>
          <w:numId w:val="58"/>
        </w:numPr>
        <w:spacing w:before="60" w:line="240" w:lineRule="atLeast"/>
      </w:pPr>
      <w:r w:rsidRPr="004B19F9">
        <w:rPr>
          <w:highlight w:val="yellow"/>
        </w:rPr>
        <w:t>middle sign</w:t>
      </w:r>
      <w:r w:rsidRPr="004B19F9">
        <w:t xml:space="preserve"> - </w:t>
      </w:r>
      <w:r w:rsidR="00F272D1" w:rsidRPr="004B19F9">
        <w:t>spaudžiamas viršutinis simfizės kraštas</w:t>
      </w:r>
      <w:r w:rsidRPr="004B19F9">
        <w:t>*</w:t>
      </w:r>
    </w:p>
    <w:p w:rsidR="00F272D1" w:rsidRPr="004B19F9" w:rsidRDefault="001E62EB" w:rsidP="001E62EB">
      <w:pPr>
        <w:numPr>
          <w:ilvl w:val="0"/>
          <w:numId w:val="58"/>
        </w:numPr>
        <w:spacing w:before="60" w:line="240" w:lineRule="atLeast"/>
      </w:pPr>
      <w:r w:rsidRPr="004B19F9">
        <w:rPr>
          <w:highlight w:val="yellow"/>
        </w:rPr>
        <w:t>contralateral (s. lower) sign</w:t>
      </w:r>
      <w:r w:rsidRPr="004B19F9">
        <w:t xml:space="preserve"> - </w:t>
      </w:r>
      <w:r w:rsidR="00F272D1" w:rsidRPr="004B19F9">
        <w:t>atliekamas Kernigo simp</w:t>
      </w:r>
      <w:r w:rsidRPr="004B19F9">
        <w:t>t</w:t>
      </w:r>
      <w:r w:rsidR="00F272D1" w:rsidRPr="004B19F9">
        <w:t>omas.</w:t>
      </w:r>
      <w:r w:rsidRPr="004B19F9">
        <w:t>**</w:t>
      </w:r>
    </w:p>
    <w:p w:rsidR="00F272D1" w:rsidRPr="004B19F9" w:rsidRDefault="001E62EB" w:rsidP="00C40663">
      <w:pPr>
        <w:jc w:val="right"/>
      </w:pPr>
      <w:r w:rsidRPr="004B19F9">
        <w:t xml:space="preserve"> *</w:t>
      </w:r>
      <w:r w:rsidR="00F272D1" w:rsidRPr="004B19F9">
        <w:t xml:space="preserve">esant meninginiam dirginimui, </w:t>
      </w:r>
      <w:r w:rsidR="00F272D1" w:rsidRPr="004B19F9">
        <w:rPr>
          <w:b/>
          <w:bCs/>
          <w:i/>
          <w:iCs/>
        </w:rPr>
        <w:t>kojos refleksiškai susilenkia</w:t>
      </w:r>
      <w:r w:rsidR="00F272D1" w:rsidRPr="004B19F9">
        <w:t>.</w:t>
      </w:r>
    </w:p>
    <w:p w:rsidR="001E62EB" w:rsidRPr="004B19F9" w:rsidRDefault="001E62EB" w:rsidP="00C40663">
      <w:pPr>
        <w:jc w:val="right"/>
      </w:pPr>
      <w:r w:rsidRPr="004B19F9">
        <w:t xml:space="preserve">**esant meninginiam dirginimui, </w:t>
      </w:r>
      <w:r w:rsidRPr="004B19F9">
        <w:rPr>
          <w:b/>
          <w:bCs/>
          <w:i/>
          <w:iCs/>
        </w:rPr>
        <w:t>priešinga</w:t>
      </w:r>
      <w:r w:rsidRPr="004B19F9">
        <w:t xml:space="preserve"> </w:t>
      </w:r>
      <w:r w:rsidRPr="004B19F9">
        <w:rPr>
          <w:b/>
          <w:bCs/>
          <w:i/>
          <w:iCs/>
        </w:rPr>
        <w:t>koja refleksiškai susilenkia</w:t>
      </w:r>
      <w:r w:rsidRPr="004B19F9">
        <w:t>.</w:t>
      </w:r>
    </w:p>
    <w:p w:rsidR="00F272D1" w:rsidRPr="004B19F9" w:rsidRDefault="00E71450" w:rsidP="008D7822">
      <w:pPr>
        <w:spacing w:line="240" w:lineRule="atLeast"/>
        <w:ind w:left="2880"/>
      </w:pPr>
      <w:r>
        <w:rPr>
          <w:noProof/>
        </w:rPr>
        <w:drawing>
          <wp:inline distT="0" distB="0" distL="0" distR="0" wp14:anchorId="26113FBA" wp14:editId="7EC67ECF">
            <wp:extent cx="4419600" cy="1181100"/>
            <wp:effectExtent l="0" t="0" r="0" b="0"/>
            <wp:docPr id="8" name="Picture 8" descr="D:\Viktoro\Neuroscience\D. Diagnostics\D1-5. Neurologic Examination\00. Pictures\Brudzinski's sig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Viktoro\Neuroscience\D. Diagnostics\D1-5. Neurologic Examination\00. Pictures\Brudzinski's sign.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19600" cy="1181100"/>
                    </a:xfrm>
                    <a:prstGeom prst="rect">
                      <a:avLst/>
                    </a:prstGeom>
                    <a:noFill/>
                    <a:ln>
                      <a:noFill/>
                    </a:ln>
                  </pic:spPr>
                </pic:pic>
              </a:graphicData>
            </a:graphic>
          </wp:inline>
        </w:drawing>
      </w:r>
    </w:p>
    <w:p w:rsidR="00DA2C2D" w:rsidRPr="004B19F9" w:rsidRDefault="00DA2C2D" w:rsidP="008D7822"/>
    <w:p w:rsidR="002E157F" w:rsidRDefault="002E157F" w:rsidP="002E157F">
      <w:pPr>
        <w:spacing w:line="240" w:lineRule="atLeast"/>
      </w:pPr>
      <w:r w:rsidRPr="004B19F9">
        <w:t xml:space="preserve">Demented </w:t>
      </w:r>
      <w:r w:rsidRPr="004B19F9">
        <w:rPr>
          <w:highlight w:val="lightGray"/>
        </w:rPr>
        <w:t>elderly</w:t>
      </w:r>
      <w:r w:rsidRPr="004B19F9">
        <w:t xml:space="preserve"> patients may have </w:t>
      </w:r>
      <w:r w:rsidRPr="004B19F9">
        <w:rPr>
          <w:i/>
        </w:rPr>
        <w:t>false-positive</w:t>
      </w:r>
      <w:r w:rsidRPr="004B19F9">
        <w:t xml:space="preserve"> meningeal signs!</w:t>
      </w:r>
    </w:p>
    <w:p w:rsidR="00542F47" w:rsidRPr="004B19F9" w:rsidRDefault="00542F47" w:rsidP="002E157F">
      <w:pPr>
        <w:spacing w:line="240" w:lineRule="atLeast"/>
      </w:pPr>
    </w:p>
    <w:p w:rsidR="002E157F" w:rsidRPr="004B19F9" w:rsidRDefault="002E157F" w:rsidP="002E157F">
      <w:pPr>
        <w:spacing w:line="240" w:lineRule="atLeast"/>
      </w:pPr>
      <w:r w:rsidRPr="004B19F9">
        <w:rPr>
          <w:highlight w:val="lightGray"/>
        </w:rPr>
        <w:t>Pediatric</w:t>
      </w:r>
      <w:r w:rsidRPr="004B19F9">
        <w:t xml:space="preserve"> aspects </w:t>
      </w:r>
      <w:r w:rsidR="00D2017B">
        <w:t xml:space="preserve">→ </w:t>
      </w:r>
      <w:r w:rsidR="0089188F">
        <w:t xml:space="preserve">see </w:t>
      </w:r>
      <w:hyperlink r:id="rId26" w:history="1">
        <w:r w:rsidR="0089188F" w:rsidRPr="00D2017B">
          <w:rPr>
            <w:rStyle w:val="Hyperlink"/>
          </w:rPr>
          <w:t xml:space="preserve">p. </w:t>
        </w:r>
        <w:r w:rsidRPr="00D2017B">
          <w:rPr>
            <w:rStyle w:val="Hyperlink"/>
          </w:rPr>
          <w:t>D5</w:t>
        </w:r>
        <w:r w:rsidR="00413AFE" w:rsidRPr="00D2017B">
          <w:rPr>
            <w:rStyle w:val="Hyperlink"/>
          </w:rPr>
          <w:t xml:space="preserve"> &gt;&gt;</w:t>
        </w:r>
      </w:hyperlink>
    </w:p>
    <w:p w:rsidR="002E157F" w:rsidRPr="004B19F9" w:rsidRDefault="002E157F" w:rsidP="008D7822"/>
    <w:p w:rsidR="00F272D1" w:rsidRPr="004B19F9" w:rsidRDefault="00F272D1">
      <w:pPr>
        <w:spacing w:line="240" w:lineRule="atLeast"/>
      </w:pPr>
    </w:p>
    <w:p w:rsidR="00F272D1" w:rsidRPr="004B19F9" w:rsidRDefault="00F272D1">
      <w:pPr>
        <w:pStyle w:val="Nervous1"/>
      </w:pPr>
      <w:bookmarkStart w:id="8" w:name="_Toc2974612"/>
      <w:r w:rsidRPr="004B19F9">
        <w:t>Sensory Examination</w:t>
      </w:r>
      <w:bookmarkEnd w:id="8"/>
    </w:p>
    <w:p w:rsidR="00F272D1" w:rsidRPr="004B19F9" w:rsidRDefault="00F272D1" w:rsidP="005D1F94">
      <w:pPr>
        <w:rPr>
          <w:b/>
          <w:bCs/>
          <w:i/>
        </w:rPr>
      </w:pPr>
      <w:r w:rsidRPr="004B19F9">
        <w:rPr>
          <w:smallCaps/>
          <w:highlight w:val="yellow"/>
        </w:rPr>
        <w:t>Lesion</w:t>
      </w:r>
      <w:r w:rsidRPr="004B19F9">
        <w:rPr>
          <w:highlight w:val="yellow"/>
        </w:rPr>
        <w:t xml:space="preserve"> </w:t>
      </w:r>
      <w:r w:rsidRPr="004B19F9">
        <w:rPr>
          <w:smallCaps/>
          <w:highlight w:val="yellow"/>
        </w:rPr>
        <w:t>localization guide</w:t>
      </w:r>
      <w:r w:rsidRPr="004B19F9">
        <w:t xml:space="preserve"> </w:t>
      </w:r>
      <w:r w:rsidR="00D2017B">
        <w:rPr>
          <w:i/>
        </w:rPr>
        <w:t xml:space="preserve">→ </w:t>
      </w:r>
      <w:r w:rsidR="0089188F" w:rsidRPr="005D1F94">
        <w:t xml:space="preserve">see </w:t>
      </w:r>
      <w:hyperlink r:id="rId27" w:history="1">
        <w:r w:rsidR="0089188F" w:rsidRPr="005D1F94">
          <w:rPr>
            <w:rStyle w:val="Hyperlink"/>
          </w:rPr>
          <w:t xml:space="preserve">p. </w:t>
        </w:r>
        <w:r w:rsidRPr="005D1F94">
          <w:rPr>
            <w:rStyle w:val="Hyperlink"/>
          </w:rPr>
          <w:t>S22</w:t>
        </w:r>
        <w:r w:rsidR="00413AFE" w:rsidRPr="005D1F94">
          <w:rPr>
            <w:rStyle w:val="Hyperlink"/>
          </w:rPr>
          <w:t xml:space="preserve"> &gt;&gt;</w:t>
        </w:r>
      </w:hyperlink>
    </w:p>
    <w:p w:rsidR="00F272D1" w:rsidRPr="004B19F9" w:rsidRDefault="00F272D1">
      <w:pPr>
        <w:numPr>
          <w:ilvl w:val="0"/>
          <w:numId w:val="59"/>
        </w:numPr>
        <w:spacing w:line="240" w:lineRule="atLeast"/>
      </w:pPr>
      <w:r w:rsidRPr="004B19F9">
        <w:rPr>
          <w:u w:val="single"/>
        </w:rPr>
        <w:t>requires cooperation and concentration by patient</w:t>
      </w:r>
      <w:r w:rsidRPr="004B19F9">
        <w:t xml:space="preserve"> </w:t>
      </w:r>
      <w:r w:rsidR="00450C46" w:rsidRPr="004B19F9">
        <w:t xml:space="preserve">- </w:t>
      </w:r>
      <w:r w:rsidRPr="004B19F9">
        <w:t>provide brief introduction to purpose and methods of each sensory test.</w:t>
      </w:r>
    </w:p>
    <w:p w:rsidR="00F272D1" w:rsidRPr="004B19F9" w:rsidRDefault="00F272D1" w:rsidP="00450C46">
      <w:pPr>
        <w:pStyle w:val="NormalWeb"/>
        <w:spacing w:before="120" w:after="120"/>
        <w:ind w:left="1134" w:hanging="414"/>
      </w:pPr>
      <w:r w:rsidRPr="004B19F9">
        <w:t xml:space="preserve">in </w:t>
      </w:r>
      <w:r w:rsidRPr="004B19F9">
        <w:rPr>
          <w:b/>
          <w:i/>
          <w:color w:val="FF0000"/>
        </w:rPr>
        <w:t>obtunded patient</w:t>
      </w:r>
      <w:r w:rsidRPr="004B19F9">
        <w:t xml:space="preserve">, sensory examination is reduced to observing briskness of </w:t>
      </w:r>
      <w:r w:rsidRPr="004B19F9">
        <w:rPr>
          <w:color w:val="0000FF"/>
        </w:rPr>
        <w:t>defensive movements</w:t>
      </w:r>
      <w:r w:rsidRPr="004B19F9">
        <w:t xml:space="preserve"> in response to noxious stimulus.</w:t>
      </w:r>
    </w:p>
    <w:p w:rsidR="00F272D1" w:rsidRPr="004B19F9" w:rsidRDefault="00F272D1" w:rsidP="00AB212B">
      <w:pPr>
        <w:pStyle w:val="NormalWeb"/>
        <w:spacing w:after="120"/>
        <w:ind w:left="1134" w:hanging="414"/>
      </w:pPr>
      <w:r w:rsidRPr="004B19F9">
        <w:t xml:space="preserve">in </w:t>
      </w:r>
      <w:r w:rsidRPr="004B19F9">
        <w:rPr>
          <w:b/>
          <w:i/>
          <w:color w:val="FF0000"/>
        </w:rPr>
        <w:t>alert but uncooperative patient</w:t>
      </w:r>
      <w:r w:rsidRPr="004B19F9">
        <w:t xml:space="preserve">, evaluate </w:t>
      </w:r>
      <w:r w:rsidRPr="004B19F9">
        <w:rPr>
          <w:color w:val="0000FF"/>
        </w:rPr>
        <w:t>proprioception</w:t>
      </w:r>
      <w:r w:rsidRPr="004B19F9">
        <w:t xml:space="preserve"> by noting patient's movements requiring balance and precision; </w:t>
      </w:r>
      <w:r w:rsidRPr="004B19F9">
        <w:rPr>
          <w:color w:val="0000FF"/>
        </w:rPr>
        <w:t>cutaneous sensation</w:t>
      </w:r>
      <w:r w:rsidRPr="004B19F9">
        <w:t xml:space="preserve"> may be unexaminable!</w:t>
      </w:r>
    </w:p>
    <w:p w:rsidR="00F272D1" w:rsidRPr="004B19F9" w:rsidRDefault="00F272D1">
      <w:pPr>
        <w:numPr>
          <w:ilvl w:val="0"/>
          <w:numId w:val="59"/>
        </w:numPr>
        <w:spacing w:line="240" w:lineRule="atLeast"/>
      </w:pPr>
      <w:r w:rsidRPr="004B19F9">
        <w:t xml:space="preserve">sensory testing readily fatigues patient (→ unreliable, inconsistent results) – </w:t>
      </w:r>
      <w:r w:rsidRPr="004B19F9">
        <w:rPr>
          <w:b/>
          <w:bCs/>
        </w:rPr>
        <w:t>repeated testing at another time</w:t>
      </w:r>
      <w:r w:rsidRPr="004B19F9">
        <w:t xml:space="preserve"> is often required to confirm abnormalities.</w:t>
      </w:r>
    </w:p>
    <w:p w:rsidR="00F272D1" w:rsidRPr="004B19F9" w:rsidRDefault="00F272D1">
      <w:pPr>
        <w:numPr>
          <w:ilvl w:val="0"/>
          <w:numId w:val="59"/>
        </w:numPr>
        <w:spacing w:line="240" w:lineRule="atLeast"/>
      </w:pPr>
      <w:r w:rsidRPr="004B19F9">
        <w:t xml:space="preserve">ligonis </w:t>
      </w:r>
      <w:r w:rsidRPr="004B19F9">
        <w:rPr>
          <w:b/>
          <w:bCs/>
        </w:rPr>
        <w:t>nusirengęs</w:t>
      </w:r>
      <w:r w:rsidRPr="004B19F9">
        <w:t xml:space="preserve"> ir </w:t>
      </w:r>
      <w:r w:rsidRPr="004B19F9">
        <w:rPr>
          <w:b/>
          <w:bCs/>
        </w:rPr>
        <w:t>užsimerkęs</w:t>
      </w:r>
      <w:r w:rsidRPr="004B19F9">
        <w:t>.</w:t>
      </w:r>
    </w:p>
    <w:p w:rsidR="00F272D1" w:rsidRPr="004B19F9" w:rsidRDefault="00F272D1">
      <w:pPr>
        <w:numPr>
          <w:ilvl w:val="0"/>
          <w:numId w:val="59"/>
        </w:numPr>
        <w:spacing w:line="240" w:lineRule="atLeast"/>
      </w:pPr>
      <w:r w:rsidRPr="004B19F9">
        <w:t xml:space="preserve">tuo pačiu apžiūrima ir visa oda – </w:t>
      </w:r>
      <w:r w:rsidRPr="004B19F9">
        <w:rPr>
          <w:i/>
          <w:iCs/>
          <w:smallCaps/>
        </w:rPr>
        <w:t>neurocutaneous stigmata</w:t>
      </w:r>
      <w:r w:rsidRPr="004B19F9">
        <w:t xml:space="preserve"> (e.g. </w:t>
      </w:r>
      <w:r w:rsidRPr="004B19F9">
        <w:rPr>
          <w:i/>
        </w:rPr>
        <w:t>café au lait</w:t>
      </w:r>
      <w:r w:rsidRPr="004B19F9">
        <w:t xml:space="preserve"> spots, cutaneous angiomata, adenoma </w:t>
      </w:r>
      <w:r w:rsidRPr="004B19F9">
        <w:rPr>
          <w:noProof/>
        </w:rPr>
        <w:t>sebaceum</w:t>
      </w:r>
      <w:r w:rsidRPr="004B19F9">
        <w:t>).</w:t>
      </w:r>
    </w:p>
    <w:p w:rsidR="00F272D1" w:rsidRPr="004B19F9" w:rsidRDefault="00F272D1">
      <w:pPr>
        <w:numPr>
          <w:ilvl w:val="0"/>
          <w:numId w:val="59"/>
        </w:numPr>
        <w:spacing w:line="240" w:lineRule="atLeast"/>
      </w:pPr>
      <w:r w:rsidRPr="004B19F9">
        <w:rPr>
          <w:b/>
          <w:bCs/>
          <w:i/>
          <w:iCs/>
        </w:rPr>
        <w:t>vary pace of testing</w:t>
      </w:r>
      <w:r w:rsidRPr="004B19F9">
        <w:t xml:space="preserve"> so that patient does not merely respond to your repetitive rhythm.</w:t>
      </w:r>
    </w:p>
    <w:p w:rsidR="00F272D1" w:rsidRPr="004B19F9" w:rsidRDefault="00F272D1">
      <w:pPr>
        <w:spacing w:line="240" w:lineRule="atLeast"/>
      </w:pPr>
    </w:p>
    <w:p w:rsidR="00F272D1" w:rsidRPr="004B19F9" w:rsidRDefault="00F272D1">
      <w:pPr>
        <w:spacing w:line="240" w:lineRule="atLeast"/>
        <w:ind w:firstLine="720"/>
      </w:pPr>
      <w:r w:rsidRPr="004B19F9">
        <w:rPr>
          <w:shd w:val="clear" w:color="auto" w:fill="D9D9D9"/>
        </w:rPr>
        <w:t xml:space="preserve">Tiriant </w:t>
      </w:r>
      <w:r w:rsidRPr="004B19F9">
        <w:rPr>
          <w:caps/>
          <w:shd w:val="clear" w:color="auto" w:fill="D9D9D9"/>
        </w:rPr>
        <w:t>dermatomus</w:t>
      </w:r>
      <w:r w:rsidRPr="004B19F9">
        <w:t xml:space="preserve">, judama taip, kad ligonis galėtų </w:t>
      </w:r>
      <w:r w:rsidRPr="004B19F9">
        <w:rPr>
          <w:b/>
          <w:bCs/>
        </w:rPr>
        <w:t>palyginti gretimus dermatomus</w:t>
      </w:r>
      <w:r w:rsidRPr="004B19F9">
        <w:t>:</w:t>
      </w:r>
    </w:p>
    <w:p w:rsidR="00F272D1" w:rsidRPr="004B19F9" w:rsidRDefault="00F272D1" w:rsidP="00153584">
      <w:pPr>
        <w:numPr>
          <w:ilvl w:val="1"/>
          <w:numId w:val="89"/>
        </w:numPr>
        <w:spacing w:line="240" w:lineRule="atLeast"/>
      </w:pPr>
      <w:r w:rsidRPr="004B19F9">
        <w:rPr>
          <w:color w:val="0000FF"/>
        </w:rPr>
        <w:t>galūnėse</w:t>
      </w:r>
      <w:r w:rsidRPr="004B19F9">
        <w:t xml:space="preserve"> – cirkuliariai</w:t>
      </w:r>
      <w:r w:rsidR="00153584" w:rsidRPr="004B19F9">
        <w:t>.</w:t>
      </w:r>
    </w:p>
    <w:p w:rsidR="00F272D1" w:rsidRPr="004B19F9" w:rsidRDefault="00F272D1" w:rsidP="00153584">
      <w:pPr>
        <w:numPr>
          <w:ilvl w:val="1"/>
          <w:numId w:val="89"/>
        </w:numPr>
        <w:spacing w:line="240" w:lineRule="atLeast"/>
      </w:pPr>
      <w:r w:rsidRPr="004B19F9">
        <w:rPr>
          <w:color w:val="0000FF"/>
        </w:rPr>
        <w:t>liemenyje</w:t>
      </w:r>
      <w:r w:rsidRPr="004B19F9">
        <w:t xml:space="preserve"> – up and down</w:t>
      </w:r>
      <w:r w:rsidR="00153584" w:rsidRPr="004B19F9">
        <w:t xml:space="preserve"> </w:t>
      </w:r>
      <w:r w:rsidR="0064079F" w:rsidRPr="004B19F9">
        <w:rPr>
          <w:color w:val="000000"/>
        </w:rPr>
        <w:t>anteriorly or posteriorly</w:t>
      </w:r>
      <w:r w:rsidR="0064079F" w:rsidRPr="004B19F9">
        <w:t xml:space="preserve"> </w:t>
      </w:r>
      <w:r w:rsidR="00153584" w:rsidRPr="004B19F9">
        <w:t>(</w:t>
      </w:r>
      <w:r w:rsidR="00153584" w:rsidRPr="004B19F9">
        <w:rPr>
          <w:color w:val="000000"/>
        </w:rPr>
        <w:t>usually, some physiological overlap occurs at sensory level when examiner first moves rostrally then caudally).</w:t>
      </w:r>
    </w:p>
    <w:p w:rsidR="00F272D1" w:rsidRPr="004B19F9" w:rsidRDefault="00D373F3" w:rsidP="00D373F3">
      <w:pPr>
        <w:spacing w:line="240" w:lineRule="atLeast"/>
        <w:ind w:left="720"/>
        <w:rPr>
          <w:color w:val="000000"/>
        </w:rPr>
      </w:pPr>
      <w:r w:rsidRPr="004B19F9">
        <w:t xml:space="preserve">N.B. nepamiršk pratestuoti </w:t>
      </w:r>
      <w:r w:rsidRPr="004B19F9">
        <w:rPr>
          <w:color w:val="0000FF"/>
        </w:rPr>
        <w:t>pakaušio srities</w:t>
      </w:r>
      <w:r w:rsidRPr="004B19F9">
        <w:t xml:space="preserve"> (</w:t>
      </w:r>
      <w:r w:rsidRPr="004B19F9">
        <w:rPr>
          <w:color w:val="000000"/>
        </w:rPr>
        <w:t>supplied by upper cervical dorsal roots)</w:t>
      </w:r>
      <w:r w:rsidR="00106D99" w:rsidRPr="004B19F9">
        <w:rPr>
          <w:color w:val="000000"/>
        </w:rPr>
        <w:t xml:space="preserve"> ir </w:t>
      </w:r>
      <w:r w:rsidR="00106D99" w:rsidRPr="004B19F9">
        <w:rPr>
          <w:color w:val="0000FF"/>
        </w:rPr>
        <w:t>tarpvietės</w:t>
      </w:r>
      <w:r w:rsidR="00106D99" w:rsidRPr="004B19F9">
        <w:rPr>
          <w:color w:val="000000"/>
        </w:rPr>
        <w:t xml:space="preserve"> (gali būti vienintelis požymis, kad nugaros smegenų transekcija nepilna).</w:t>
      </w:r>
    </w:p>
    <w:p w:rsidR="00796DFA" w:rsidRPr="004B19F9" w:rsidRDefault="00796DFA" w:rsidP="00796DFA">
      <w:pPr>
        <w:spacing w:line="240" w:lineRule="atLeast"/>
      </w:pPr>
    </w:p>
    <w:p w:rsidR="00796DFA" w:rsidRPr="004B19F9" w:rsidRDefault="00796DFA" w:rsidP="00796DFA">
      <w:pPr>
        <w:spacing w:line="240" w:lineRule="atLeast"/>
      </w:pPr>
      <w:r w:rsidRPr="004B19F9">
        <w:rPr>
          <w:u w:val="double"/>
        </w:rPr>
        <w:t>Skriningui</w:t>
      </w:r>
      <w:r w:rsidRPr="004B19F9">
        <w:t xml:space="preserve"> (jei pacientas neturi sensorinių nusiskundimų):</w:t>
      </w:r>
    </w:p>
    <w:p w:rsidR="001E4688" w:rsidRPr="004B19F9" w:rsidRDefault="001E4688" w:rsidP="001E4688">
      <w:pPr>
        <w:numPr>
          <w:ilvl w:val="0"/>
          <w:numId w:val="141"/>
        </w:numPr>
        <w:spacing w:line="240" w:lineRule="atLeast"/>
      </w:pPr>
      <w:r w:rsidRPr="004B19F9">
        <w:rPr>
          <w:b/>
        </w:rPr>
        <w:t>light touch</w:t>
      </w:r>
      <w:r w:rsidRPr="004B19F9">
        <w:t xml:space="preserve"> over arms &amp; legs</w:t>
      </w:r>
    </w:p>
    <w:p w:rsidR="00796DFA" w:rsidRPr="004B19F9" w:rsidRDefault="00796DFA" w:rsidP="00796DFA">
      <w:pPr>
        <w:numPr>
          <w:ilvl w:val="0"/>
          <w:numId w:val="141"/>
        </w:numPr>
        <w:spacing w:line="240" w:lineRule="atLeast"/>
      </w:pPr>
      <w:r w:rsidRPr="004B19F9">
        <w:rPr>
          <w:b/>
        </w:rPr>
        <w:t>pain &amp; vibration</w:t>
      </w:r>
      <w:r w:rsidRPr="004B19F9">
        <w:t xml:space="preserve"> in hands &amp; feet</w:t>
      </w:r>
    </w:p>
    <w:p w:rsidR="00796DFA" w:rsidRPr="004B19F9" w:rsidRDefault="00796DFA" w:rsidP="00796DFA">
      <w:pPr>
        <w:numPr>
          <w:ilvl w:val="0"/>
          <w:numId w:val="141"/>
        </w:numPr>
        <w:spacing w:line="240" w:lineRule="atLeast"/>
      </w:pPr>
      <w:r w:rsidRPr="004B19F9">
        <w:rPr>
          <w:b/>
        </w:rPr>
        <w:t>stereognosis</w:t>
      </w:r>
      <w:r w:rsidRPr="004B19F9">
        <w:t>.</w:t>
      </w:r>
    </w:p>
    <w:p w:rsidR="00D373F3" w:rsidRPr="004B19F9" w:rsidRDefault="00D373F3">
      <w:pPr>
        <w:spacing w:line="240" w:lineRule="atLeast"/>
        <w:ind w:firstLine="720"/>
      </w:pPr>
    </w:p>
    <w:p w:rsidR="001E4688" w:rsidRPr="004B19F9" w:rsidRDefault="001E4688" w:rsidP="001E4688">
      <w:pPr>
        <w:numPr>
          <w:ilvl w:val="0"/>
          <w:numId w:val="9"/>
        </w:numPr>
        <w:spacing w:line="240" w:lineRule="atLeast"/>
        <w:ind w:left="284" w:hanging="284"/>
      </w:pPr>
      <w:r w:rsidRPr="004B19F9">
        <w:rPr>
          <w:b/>
          <w:bCs/>
          <w:color w:val="0000FF"/>
          <w:u w:val="single"/>
        </w:rPr>
        <w:t>Light touch (esthesia)</w:t>
      </w:r>
      <w:r w:rsidRPr="004B19F9">
        <w:t xml:space="preserve"> with fine cotton wisp – touch skin lightly (avoid any pressure on subcutaneous tissue) - ask patient to respond whenever you touch his skin.</w:t>
      </w:r>
    </w:p>
    <w:p w:rsidR="00066011" w:rsidRPr="004B19F9" w:rsidRDefault="00066011" w:rsidP="00066011">
      <w:pPr>
        <w:spacing w:line="240" w:lineRule="atLeast"/>
        <w:ind w:left="2160"/>
      </w:pPr>
      <w:r w:rsidRPr="004B19F9">
        <w:rPr>
          <w:shd w:val="clear" w:color="auto" w:fill="CCFFFF"/>
        </w:rPr>
        <w:t>“Respond whenever you feel a touch”</w:t>
      </w:r>
    </w:p>
    <w:p w:rsidR="001E4688" w:rsidRPr="004B19F9" w:rsidRDefault="001E4688" w:rsidP="001E4688">
      <w:pPr>
        <w:numPr>
          <w:ilvl w:val="0"/>
          <w:numId w:val="121"/>
        </w:numPr>
        <w:spacing w:line="240" w:lineRule="atLeast"/>
      </w:pPr>
      <w:r w:rsidRPr="004B19F9">
        <w:t>thresholds are increased in elderly.</w:t>
      </w:r>
    </w:p>
    <w:p w:rsidR="001E4688" w:rsidRPr="004B19F9" w:rsidRDefault="001E4688" w:rsidP="001E4688">
      <w:pPr>
        <w:numPr>
          <w:ilvl w:val="0"/>
          <w:numId w:val="121"/>
        </w:numPr>
        <w:spacing w:line="240" w:lineRule="atLeast"/>
      </w:pPr>
      <w:r w:rsidRPr="004B19F9">
        <w:rPr>
          <w:i/>
        </w:rPr>
        <w:t>quantitative</w:t>
      </w:r>
      <w:r w:rsidRPr="004B19F9">
        <w:t xml:space="preserve"> assessment of light touch threshold - </w:t>
      </w:r>
      <w:r w:rsidRPr="004B19F9">
        <w:rPr>
          <w:b/>
          <w:bCs/>
          <w:smallCaps/>
          <w:color w:val="008000"/>
        </w:rPr>
        <w:t>Semmes-Weinstein</w:t>
      </w:r>
      <w:r w:rsidRPr="004B19F9">
        <w:rPr>
          <w:b/>
          <w:bCs/>
          <w:color w:val="008000"/>
        </w:rPr>
        <w:t xml:space="preserve"> nylon monofilament</w:t>
      </w:r>
      <w:r w:rsidRPr="004B19F9">
        <w:rPr>
          <w:b/>
          <w:bCs/>
          <w:i/>
          <w:iCs/>
          <w:color w:val="008000"/>
        </w:rPr>
        <w:t>s</w:t>
      </w:r>
      <w:r w:rsidRPr="004B19F9">
        <w:t xml:space="preserve"> (standardized thickness creates specific force at point which monofilament bends after contact with skin).</w:t>
      </w:r>
    </w:p>
    <w:p w:rsidR="001E4688" w:rsidRPr="004B19F9" w:rsidRDefault="001E4688" w:rsidP="001E4688">
      <w:pPr>
        <w:spacing w:line="240" w:lineRule="atLeast"/>
      </w:pPr>
    </w:p>
    <w:p w:rsidR="003D2DBF" w:rsidRPr="004B19F9" w:rsidRDefault="00F272D1" w:rsidP="00EE1C5F">
      <w:pPr>
        <w:numPr>
          <w:ilvl w:val="0"/>
          <w:numId w:val="9"/>
        </w:numPr>
        <w:spacing w:line="240" w:lineRule="atLeast"/>
        <w:ind w:left="284" w:hanging="284"/>
      </w:pPr>
      <w:r w:rsidRPr="004B19F9">
        <w:rPr>
          <w:b/>
          <w:bCs/>
          <w:color w:val="0000FF"/>
          <w:u w:val="single"/>
        </w:rPr>
        <w:t>Pain (algesia)</w:t>
      </w:r>
      <w:r w:rsidR="003D2DBF" w:rsidRPr="004B19F9">
        <w:rPr>
          <w:b/>
          <w:bCs/>
          <w:color w:val="0000FF"/>
          <w:u w:val="single"/>
        </w:rPr>
        <w:t>:</w:t>
      </w:r>
    </w:p>
    <w:p w:rsidR="00F272D1" w:rsidRPr="004B19F9" w:rsidRDefault="003D2DBF" w:rsidP="003D2DBF">
      <w:pPr>
        <w:numPr>
          <w:ilvl w:val="1"/>
          <w:numId w:val="121"/>
        </w:numPr>
        <w:spacing w:line="240" w:lineRule="atLeast"/>
      </w:pPr>
      <w:r w:rsidRPr="004B19F9">
        <w:rPr>
          <w:b/>
          <w:bCs/>
          <w:iCs/>
          <w:color w:val="0000FF"/>
        </w:rPr>
        <w:t>superficial pain</w:t>
      </w:r>
      <w:r w:rsidRPr="004B19F9">
        <w:rPr>
          <w:b/>
          <w:bCs/>
          <w:iCs/>
        </w:rPr>
        <w:t xml:space="preserve"> -</w:t>
      </w:r>
      <w:r w:rsidRPr="004B19F9">
        <w:rPr>
          <w:b/>
          <w:bCs/>
          <w:i/>
          <w:iCs/>
        </w:rPr>
        <w:t xml:space="preserve"> </w:t>
      </w:r>
      <w:r w:rsidR="00F272D1" w:rsidRPr="004B19F9">
        <w:rPr>
          <w:b/>
          <w:bCs/>
          <w:i/>
          <w:iCs/>
        </w:rPr>
        <w:t>adatėle</w:t>
      </w:r>
      <w:r w:rsidR="00F272D1" w:rsidRPr="004B19F9">
        <w:t xml:space="preserve"> ir </w:t>
      </w:r>
      <w:r w:rsidR="00F272D1" w:rsidRPr="004B19F9">
        <w:rPr>
          <w:b/>
          <w:bCs/>
          <w:i/>
          <w:iCs/>
        </w:rPr>
        <w:t>buku daiktu</w:t>
      </w:r>
      <w:r w:rsidR="00F272D1" w:rsidRPr="004B19F9">
        <w:t xml:space="preserve"> – ask patient </w:t>
      </w:r>
      <w:r w:rsidR="008C0B7A" w:rsidRPr="004B19F9">
        <w:rPr>
          <w:shd w:val="clear" w:color="auto" w:fill="CCFFFF"/>
        </w:rPr>
        <w:t>“Sharp or dull?”</w:t>
      </w:r>
      <w:r w:rsidR="00F272D1" w:rsidRPr="004B19F9">
        <w:t>.</w:t>
      </w:r>
    </w:p>
    <w:p w:rsidR="00F272D1" w:rsidRPr="004B19F9" w:rsidRDefault="00F272D1" w:rsidP="003D2DBF">
      <w:pPr>
        <w:spacing w:line="240" w:lineRule="atLeast"/>
        <w:ind w:left="1440"/>
      </w:pPr>
      <w:r w:rsidRPr="004B19F9">
        <w:t xml:space="preserve">N.B. skausmą testuoja tik adatėlė, o bukas daiktas – only to check patient </w:t>
      </w:r>
      <w:r w:rsidR="004870DA" w:rsidRPr="004B19F9">
        <w:t>reliability</w:t>
      </w:r>
      <w:r w:rsidRPr="004B19F9">
        <w:t>!</w:t>
      </w:r>
    </w:p>
    <w:p w:rsidR="003D2DBF" w:rsidRPr="004B19F9" w:rsidRDefault="003D2DBF">
      <w:pPr>
        <w:numPr>
          <w:ilvl w:val="1"/>
          <w:numId w:val="121"/>
        </w:numPr>
        <w:spacing w:line="240" w:lineRule="atLeast"/>
      </w:pPr>
      <w:r w:rsidRPr="004B19F9">
        <w:rPr>
          <w:b/>
          <w:bCs/>
          <w:iCs/>
          <w:color w:val="0000FF"/>
        </w:rPr>
        <w:t>deep</w:t>
      </w:r>
      <w:r w:rsidRPr="004B19F9">
        <w:t xml:space="preserve"> </w:t>
      </w:r>
      <w:r w:rsidRPr="004B19F9">
        <w:rPr>
          <w:b/>
          <w:bCs/>
          <w:iCs/>
          <w:color w:val="0000FF"/>
        </w:rPr>
        <w:t>pain</w:t>
      </w:r>
      <w:r w:rsidRPr="004B19F9">
        <w:t xml:space="preserve"> (ask patient to report as soon as he feels discomfort) - squeeze muscle bellies (e.g. calf, biceps) or apply pressure to finger or toe nail beds.</w:t>
      </w:r>
    </w:p>
    <w:p w:rsidR="00F272D1" w:rsidRPr="004B19F9" w:rsidRDefault="003D2DBF" w:rsidP="003D2DBF">
      <w:pPr>
        <w:spacing w:line="240" w:lineRule="atLeast"/>
        <w:ind w:left="1440"/>
      </w:pPr>
      <w:r w:rsidRPr="004B19F9">
        <w:t>Do not apply pressure with instrument, e.g. pen!</w:t>
      </w:r>
    </w:p>
    <w:p w:rsidR="003D2DBF" w:rsidRPr="004B19F9" w:rsidRDefault="003D2DBF">
      <w:pPr>
        <w:spacing w:line="240" w:lineRule="atLeast"/>
        <w:ind w:left="720"/>
      </w:pPr>
    </w:p>
    <w:p w:rsidR="00F272D1" w:rsidRPr="004B19F9" w:rsidRDefault="00F272D1" w:rsidP="00EE1C5F">
      <w:pPr>
        <w:numPr>
          <w:ilvl w:val="0"/>
          <w:numId w:val="9"/>
        </w:numPr>
        <w:spacing w:line="240" w:lineRule="atLeast"/>
        <w:ind w:left="284" w:hanging="284"/>
      </w:pPr>
      <w:r w:rsidRPr="004B19F9">
        <w:rPr>
          <w:b/>
          <w:bCs/>
          <w:color w:val="0000FF"/>
          <w:u w:val="single"/>
        </w:rPr>
        <w:t>Temperature</w:t>
      </w:r>
      <w:r w:rsidRPr="004B19F9">
        <w:t xml:space="preserve"> (nereikia, jei skausminiai jutimai normalūs) – du mėgintuvėliai su karštu ir šaltu vandeniu (arba tuning fork - viena kojelė šalta, kita pašildyta su ranka).</w:t>
      </w:r>
    </w:p>
    <w:p w:rsidR="00F272D1" w:rsidRPr="004B19F9" w:rsidRDefault="00F272D1">
      <w:pPr>
        <w:numPr>
          <w:ilvl w:val="0"/>
          <w:numId w:val="124"/>
        </w:numPr>
        <w:spacing w:line="240" w:lineRule="atLeast"/>
      </w:pPr>
      <w:r w:rsidRPr="004B19F9">
        <w:t>it is satisfactory if patient can identify as warm flask that is 35-36°C and as cool one that is 28-32°C.</w:t>
      </w:r>
    </w:p>
    <w:p w:rsidR="00F272D1" w:rsidRPr="004B19F9" w:rsidRDefault="00F272D1">
      <w:pPr>
        <w:numPr>
          <w:ilvl w:val="0"/>
          <w:numId w:val="124"/>
        </w:numPr>
        <w:spacing w:line="240" w:lineRule="atLeast"/>
      </w:pPr>
      <w:r w:rsidRPr="004B19F9">
        <w:t>between 28 and 32°C, most individuals can distinguish temperature differences in 1°C steps.</w:t>
      </w:r>
    </w:p>
    <w:p w:rsidR="00F272D1" w:rsidRPr="004B19F9" w:rsidRDefault="00F272D1">
      <w:pPr>
        <w:spacing w:line="240" w:lineRule="atLeast"/>
      </w:pPr>
    </w:p>
    <w:p w:rsidR="00F272D1" w:rsidRPr="009F5774" w:rsidRDefault="00F272D1" w:rsidP="00EE1C5F">
      <w:pPr>
        <w:numPr>
          <w:ilvl w:val="0"/>
          <w:numId w:val="9"/>
        </w:numPr>
        <w:spacing w:line="240" w:lineRule="atLeast"/>
        <w:ind w:left="284" w:hanging="284"/>
      </w:pPr>
      <w:r w:rsidRPr="004B19F9">
        <w:rPr>
          <w:b/>
          <w:bCs/>
          <w:color w:val="0000FF"/>
          <w:u w:val="single"/>
        </w:rPr>
        <w:t>Vibration</w:t>
      </w:r>
    </w:p>
    <w:p w:rsidR="009F5774" w:rsidRPr="004B19F9" w:rsidRDefault="009F5774" w:rsidP="009F5774">
      <w:pPr>
        <w:numPr>
          <w:ilvl w:val="0"/>
          <w:numId w:val="157"/>
        </w:numPr>
      </w:pPr>
      <w:r w:rsidRPr="004B19F9">
        <w:t xml:space="preserve">128-256 Hz tuning fork is placed firmly over </w:t>
      </w:r>
      <w:r w:rsidRPr="004B19F9">
        <w:rPr>
          <w:shd w:val="clear" w:color="auto" w:fill="FFFFCC"/>
        </w:rPr>
        <w:t>distal IP joints of finger and toe</w:t>
      </w:r>
      <w:r w:rsidRPr="004B19F9">
        <w:t xml:space="preserve"> (examiner supports joint by placing his finger under patient's joint).</w:t>
      </w:r>
    </w:p>
    <w:p w:rsidR="009F5774" w:rsidRPr="004B19F9" w:rsidRDefault="009F5774" w:rsidP="009F5774">
      <w:pPr>
        <w:numPr>
          <w:ilvl w:val="0"/>
          <w:numId w:val="157"/>
        </w:numPr>
      </w:pPr>
      <w:r w:rsidRPr="004B19F9">
        <w:t>ask patient what he feels (if uncertain whether patient feels pressure or vibration, ask him to tell you when vibration stops – when you stop fork vibrating with your fingers; examiner feels vibration through patient's joint and should note vibration end about the same time as patient);</w:t>
      </w:r>
    </w:p>
    <w:p w:rsidR="009F5774" w:rsidRPr="004B19F9" w:rsidRDefault="009F5774" w:rsidP="009F5774">
      <w:pPr>
        <w:ind w:left="720"/>
      </w:pPr>
      <w:r w:rsidRPr="004B19F9">
        <w:rPr>
          <w:shd w:val="clear" w:color="auto" w:fill="CCFFFF"/>
        </w:rPr>
        <w:t>“Do you feel vibration / buzzing?”</w:t>
      </w:r>
    </w:p>
    <w:p w:rsidR="009F5774" w:rsidRDefault="009F5774" w:rsidP="009F5774">
      <w:pPr>
        <w:numPr>
          <w:ilvl w:val="0"/>
          <w:numId w:val="157"/>
        </w:numPr>
      </w:pPr>
      <w:r w:rsidRPr="004B19F9">
        <w:t>after patient stops sensing, quickly move fork to identical spot on contralateral limb without striking it again (it is normal to perceive 3-5 additional seconds of vibration after such transference).</w:t>
      </w:r>
    </w:p>
    <w:p w:rsidR="009F5774" w:rsidRDefault="00E71450" w:rsidP="009F5774">
      <w:pPr>
        <w:ind w:left="568"/>
      </w:pPr>
      <w:r>
        <w:rPr>
          <w:noProof/>
        </w:rPr>
        <w:drawing>
          <wp:inline distT="0" distB="0" distL="0" distR="0" wp14:anchorId="1FFBCCE7" wp14:editId="19F07D95">
            <wp:extent cx="3143250" cy="2552700"/>
            <wp:effectExtent l="0" t="0" r="0" b="0"/>
            <wp:docPr id="9" name="Picture 9" descr="D:\Viktoro\Neuroscience\D. Diagnostics\D1-5. Neurologic Examination\00. Pictures\BATES 39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Viktoro\Neuroscience\D. Diagnostics\D1-5. Neurologic Examination\00. Pictures\BATES 399 (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0" cy="2552700"/>
                    </a:xfrm>
                    <a:prstGeom prst="rect">
                      <a:avLst/>
                    </a:prstGeom>
                    <a:noFill/>
                    <a:ln>
                      <a:noFill/>
                    </a:ln>
                  </pic:spPr>
                </pic:pic>
              </a:graphicData>
            </a:graphic>
          </wp:inline>
        </w:drawing>
      </w:r>
    </w:p>
    <w:p w:rsidR="009F5774" w:rsidRDefault="009F5774" w:rsidP="009F5774"/>
    <w:p w:rsidR="00F272D1" w:rsidRPr="004B19F9" w:rsidRDefault="00F272D1" w:rsidP="00001436">
      <w:pPr>
        <w:numPr>
          <w:ilvl w:val="0"/>
          <w:numId w:val="158"/>
        </w:numPr>
      </w:pPr>
      <w:r w:rsidRPr="004B19F9">
        <w:t>jei pirštuose vibration sense is O.K., tai ir proksimaliau bus O.K.;</w:t>
      </w:r>
    </w:p>
    <w:p w:rsidR="00624D00" w:rsidRPr="004B19F9" w:rsidRDefault="00F272D1" w:rsidP="00001436">
      <w:pPr>
        <w:numPr>
          <w:ilvl w:val="0"/>
          <w:numId w:val="158"/>
        </w:numPr>
      </w:pPr>
      <w:r w:rsidRPr="004B19F9">
        <w:rPr>
          <w:i/>
          <w:color w:val="0000FF"/>
        </w:rPr>
        <w:t>jei pirštuose vibration sense is impaired → proceed to more proximal bony prominences</w:t>
      </w:r>
      <w:r w:rsidR="00001436" w:rsidRPr="004B19F9">
        <w:t>:</w:t>
      </w:r>
    </w:p>
    <w:p w:rsidR="00F272D1" w:rsidRPr="004B19F9" w:rsidRDefault="00F272D1" w:rsidP="00001436">
      <w:pPr>
        <w:ind w:left="2880"/>
      </w:pPr>
      <w:r w:rsidRPr="004B19F9">
        <w:rPr>
          <w:shd w:val="clear" w:color="auto" w:fill="FFFFCC"/>
        </w:rPr>
        <w:t xml:space="preserve">malleoli, anterior tibial area, anterosuperior iliac crest, sacrum, spinous process of vertebrae, sternum, clavicle, styloid processes of ulna or radius, </w:t>
      </w:r>
      <w:r w:rsidR="00E6398A" w:rsidRPr="004B19F9">
        <w:rPr>
          <w:shd w:val="clear" w:color="auto" w:fill="FFFFCC"/>
        </w:rPr>
        <w:t xml:space="preserve">epicondyli, </w:t>
      </w:r>
      <w:r w:rsidRPr="004B19F9">
        <w:rPr>
          <w:shd w:val="clear" w:color="auto" w:fill="FFFFCC"/>
        </w:rPr>
        <w:t>skull</w:t>
      </w:r>
      <w:r w:rsidRPr="004B19F9">
        <w:t>.</w:t>
      </w:r>
    </w:p>
    <w:p w:rsidR="00F272D1" w:rsidRPr="004B19F9" w:rsidRDefault="00F272D1">
      <w:pPr>
        <w:pStyle w:val="TOC4"/>
      </w:pPr>
      <w:r w:rsidRPr="004B19F9">
        <w:t xml:space="preserve">N.B. vibration sense is often first sensation to be lost in </w:t>
      </w:r>
      <w:r w:rsidRPr="004B19F9">
        <w:rPr>
          <w:b/>
          <w:bCs/>
          <w:i/>
          <w:iCs/>
          <w:color w:val="F63A2C"/>
        </w:rPr>
        <w:t>peripheral neuropathy</w:t>
      </w:r>
      <w:r w:rsidRPr="004B19F9">
        <w:t xml:space="preserve">! vs. in </w:t>
      </w:r>
      <w:r w:rsidRPr="004B19F9">
        <w:rPr>
          <w:b/>
          <w:bCs/>
          <w:i/>
          <w:iCs/>
        </w:rPr>
        <w:t>sensory cortex lesions</w:t>
      </w:r>
      <w:r w:rsidRPr="004B19F9">
        <w:t xml:space="preserve"> vibration sense is most preserved!</w:t>
      </w:r>
    </w:p>
    <w:p w:rsidR="00F272D1" w:rsidRPr="004B19F9" w:rsidRDefault="00F272D1">
      <w:pPr>
        <w:ind w:left="357"/>
      </w:pPr>
      <w:r w:rsidRPr="004B19F9">
        <w:t xml:space="preserve">N.B. vibration sense is often first sensation to be </w:t>
      </w:r>
      <w:r w:rsidR="00C052D4" w:rsidRPr="004B19F9">
        <w:t xml:space="preserve">normally </w:t>
      </w:r>
      <w:r w:rsidRPr="004B19F9">
        <w:t xml:space="preserve">diminished in </w:t>
      </w:r>
      <w:r w:rsidRPr="004B19F9">
        <w:rPr>
          <w:b/>
          <w:bCs/>
          <w:i/>
          <w:iCs/>
          <w:color w:val="008000"/>
        </w:rPr>
        <w:t>elderly</w:t>
      </w:r>
      <w:r w:rsidRPr="004B19F9">
        <w:t>!</w:t>
      </w:r>
      <w:r w:rsidR="00C052D4" w:rsidRPr="004B19F9">
        <w:t xml:space="preserve"> (tuomet būtinai testuok position sense – jei nesutrikęs, tai tikrai normalūs amžiniai pokyčiai)</w:t>
      </w:r>
    </w:p>
    <w:p w:rsidR="00F272D1" w:rsidRPr="004B19F9" w:rsidRDefault="00F272D1"/>
    <w:p w:rsidR="00F272D1" w:rsidRPr="004B19F9" w:rsidRDefault="00F272D1" w:rsidP="00EE1C5F">
      <w:pPr>
        <w:numPr>
          <w:ilvl w:val="0"/>
          <w:numId w:val="9"/>
        </w:numPr>
        <w:spacing w:line="240" w:lineRule="atLeast"/>
        <w:ind w:left="284" w:hanging="284"/>
      </w:pPr>
      <w:r w:rsidRPr="004B19F9">
        <w:rPr>
          <w:b/>
          <w:bCs/>
          <w:color w:val="0000FF"/>
          <w:u w:val="single"/>
        </w:rPr>
        <w:t>Proprioreception (position sense)</w:t>
      </w:r>
    </w:p>
    <w:p w:rsidR="00F20626" w:rsidRPr="004B19F9" w:rsidRDefault="00F20626" w:rsidP="000E0BE9">
      <w:pPr>
        <w:numPr>
          <w:ilvl w:val="0"/>
          <w:numId w:val="118"/>
        </w:numPr>
        <w:tabs>
          <w:tab w:val="clear" w:pos="1647"/>
          <w:tab w:val="num" w:pos="885"/>
        </w:tabs>
        <w:spacing w:line="240" w:lineRule="atLeast"/>
        <w:ind w:left="907"/>
      </w:pPr>
      <w:r w:rsidRPr="004B19F9">
        <w:rPr>
          <w:b/>
          <w:bCs/>
          <w:color w:val="000099"/>
        </w:rPr>
        <w:t>locate</w:t>
      </w:r>
      <w:r w:rsidRPr="004B19F9">
        <w:t xml:space="preserve"> limb in space</w:t>
      </w:r>
    </w:p>
    <w:p w:rsidR="00073F45" w:rsidRPr="004B19F9" w:rsidRDefault="00F20626" w:rsidP="000E0BE9">
      <w:pPr>
        <w:numPr>
          <w:ilvl w:val="0"/>
          <w:numId w:val="118"/>
        </w:numPr>
        <w:tabs>
          <w:tab w:val="clear" w:pos="1647"/>
          <w:tab w:val="num" w:pos="885"/>
        </w:tabs>
        <w:spacing w:line="240" w:lineRule="atLeast"/>
        <w:ind w:left="907"/>
      </w:pPr>
      <w:r w:rsidRPr="004B19F9">
        <w:rPr>
          <w:b/>
          <w:bCs/>
          <w:color w:val="000099"/>
        </w:rPr>
        <w:t>lankstyti</w:t>
      </w:r>
      <w:r w:rsidRPr="004B19F9">
        <w:t xml:space="preserve"> rankos ir kojos I ar IV piršto falangas (laikyti pirštą iš šonų!; avoid friction against neighbor fingers)</w:t>
      </w:r>
      <w:r w:rsidR="00073F45" w:rsidRPr="004B19F9">
        <w:t>:</w:t>
      </w:r>
    </w:p>
    <w:p w:rsidR="00073F45" w:rsidRPr="004B19F9" w:rsidRDefault="00073F45" w:rsidP="00073F45">
      <w:pPr>
        <w:numPr>
          <w:ilvl w:val="1"/>
          <w:numId w:val="119"/>
        </w:numPr>
        <w:spacing w:line="240" w:lineRule="atLeast"/>
      </w:pPr>
      <w:r w:rsidRPr="004B19F9">
        <w:t xml:space="preserve">before testing, while eyes are open, demonstrate: </w:t>
      </w:r>
      <w:r w:rsidRPr="004B19F9">
        <w:rPr>
          <w:shd w:val="clear" w:color="auto" w:fill="CCFFFF"/>
        </w:rPr>
        <w:t xml:space="preserve">“This is up, and this is down. </w:t>
      </w:r>
    </w:p>
    <w:p w:rsidR="00073F45" w:rsidRPr="004B19F9" w:rsidRDefault="00073F45" w:rsidP="00580FAD">
      <w:pPr>
        <w:numPr>
          <w:ilvl w:val="1"/>
          <w:numId w:val="119"/>
        </w:numPr>
        <w:spacing w:line="240" w:lineRule="atLeast"/>
      </w:pPr>
      <w:r w:rsidRPr="004B19F9">
        <w:t>ask patient to close eyes and identify directions in random sequence of small movements (e.g. up, down, down, up).</w:t>
      </w:r>
    </w:p>
    <w:p w:rsidR="00066011" w:rsidRPr="004B19F9" w:rsidRDefault="00066011" w:rsidP="00066011">
      <w:pPr>
        <w:spacing w:line="240" w:lineRule="atLeast"/>
        <w:ind w:left="2160"/>
      </w:pPr>
      <w:r w:rsidRPr="004B19F9">
        <w:rPr>
          <w:shd w:val="clear" w:color="auto" w:fill="CCFFFF"/>
        </w:rPr>
        <w:t>“Close your eyes and tell me which direction I am moving your big toe.”</w:t>
      </w:r>
    </w:p>
    <w:p w:rsidR="00066011" w:rsidRPr="004B19F9" w:rsidRDefault="00066011" w:rsidP="00001436">
      <w:pPr>
        <w:numPr>
          <w:ilvl w:val="1"/>
          <w:numId w:val="119"/>
        </w:numPr>
        <w:spacing w:line="240" w:lineRule="atLeast"/>
      </w:pPr>
      <w:r w:rsidRPr="004B19F9">
        <w:t>jei pirštuose position sense is O.K., tai ir proksimaliau bus O.K.;</w:t>
      </w:r>
    </w:p>
    <w:p w:rsidR="00F20626" w:rsidRPr="004B19F9" w:rsidRDefault="00F20626" w:rsidP="00580FAD">
      <w:pPr>
        <w:numPr>
          <w:ilvl w:val="1"/>
          <w:numId w:val="119"/>
        </w:numPr>
        <w:spacing w:line="240" w:lineRule="atLeast"/>
      </w:pPr>
      <w:r w:rsidRPr="004B19F9">
        <w:rPr>
          <w:i/>
          <w:color w:val="0000FF"/>
        </w:rPr>
        <w:t>jei ligonis neteisingai</w:t>
      </w:r>
      <w:r w:rsidRPr="004B19F9">
        <w:t xml:space="preserve">* </w:t>
      </w:r>
      <w:r w:rsidRPr="004B19F9">
        <w:rPr>
          <w:i/>
          <w:color w:val="0000FF"/>
        </w:rPr>
        <w:t>nustato judesio kryptį, tiriami proksimalesni sąnariai</w:t>
      </w:r>
      <w:r w:rsidRPr="004B19F9">
        <w:t>;</w:t>
      </w:r>
    </w:p>
    <w:p w:rsidR="00F20626" w:rsidRPr="004B19F9" w:rsidRDefault="00E71450" w:rsidP="00F20626">
      <w:pPr>
        <w:tabs>
          <w:tab w:val="num" w:pos="885"/>
        </w:tabs>
        <w:spacing w:line="240" w:lineRule="atLeast"/>
        <w:ind w:left="1440"/>
      </w:pPr>
      <w:r>
        <w:rPr>
          <w:noProof/>
        </w:rPr>
        <w:drawing>
          <wp:inline distT="0" distB="0" distL="0" distR="0" wp14:anchorId="3A0E716E" wp14:editId="57225A8F">
            <wp:extent cx="1276350" cy="1733550"/>
            <wp:effectExtent l="0" t="0" r="0" b="0"/>
            <wp:docPr id="10" name="Picture 10" descr="D:\Viktoro\Neuroscience\D. Diagnostics\D1-5. Neurologic Examination\00. Pictures\BATES 39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Viktoro\Neuroscience\D. Diagnostics\D1-5. Neurologic Examination\00. Pictures\BATES 399 (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276350" cy="1733550"/>
                    </a:xfrm>
                    <a:prstGeom prst="rect">
                      <a:avLst/>
                    </a:prstGeom>
                    <a:noFill/>
                    <a:ln>
                      <a:noFill/>
                    </a:ln>
                  </pic:spPr>
                </pic:pic>
              </a:graphicData>
            </a:graphic>
          </wp:inline>
        </w:drawing>
      </w:r>
      <w:r w:rsidR="00F20626" w:rsidRPr="004B19F9">
        <w:t xml:space="preserve"> </w:t>
      </w:r>
      <w:r w:rsidRPr="004B19F9">
        <w:rPr>
          <w:noProof/>
        </w:rPr>
        <w:drawing>
          <wp:inline distT="0" distB="0" distL="0" distR="0" wp14:anchorId="5BF8F25E" wp14:editId="7876F8DB">
            <wp:extent cx="2819400" cy="18669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19400" cy="1866900"/>
                    </a:xfrm>
                    <a:prstGeom prst="rect">
                      <a:avLst/>
                    </a:prstGeom>
                    <a:noFill/>
                    <a:ln>
                      <a:noFill/>
                    </a:ln>
                  </pic:spPr>
                </pic:pic>
              </a:graphicData>
            </a:graphic>
          </wp:inline>
        </w:drawing>
      </w:r>
    </w:p>
    <w:p w:rsidR="00F20626" w:rsidRPr="004B19F9" w:rsidRDefault="00F20626" w:rsidP="00E87FBA">
      <w:pPr>
        <w:numPr>
          <w:ilvl w:val="1"/>
          <w:numId w:val="119"/>
        </w:numPr>
        <w:spacing w:line="240" w:lineRule="atLeast"/>
      </w:pPr>
      <w:r w:rsidRPr="004B19F9">
        <w:t>normal threshold is 5-10</w:t>
      </w:r>
      <w:r w:rsidRPr="004B19F9">
        <w:sym w:font="Symbol" w:char="F0B0"/>
      </w:r>
      <w:r w:rsidRPr="004B19F9">
        <w:t xml:space="preserve"> in interphalangeal joint of index finger, 1</w:t>
      </w:r>
      <w:r w:rsidRPr="004B19F9">
        <w:sym w:font="Symbol" w:char="F0B0"/>
      </w:r>
      <w:r w:rsidRPr="004B19F9">
        <w:t xml:space="preserve"> at shoulder;</w:t>
      </w:r>
    </w:p>
    <w:p w:rsidR="00F20626" w:rsidRPr="004B19F9" w:rsidRDefault="00F20626" w:rsidP="008C0B7A">
      <w:pPr>
        <w:spacing w:line="240" w:lineRule="atLeast"/>
        <w:ind w:left="2160"/>
      </w:pPr>
      <w:r w:rsidRPr="004B19F9">
        <w:t>*patient with absence of position sense will have 50% error rate (answers that are consistently &gt; 50% in error should be viewed with skepticism).</w:t>
      </w:r>
    </w:p>
    <w:p w:rsidR="00F20626" w:rsidRPr="004B19F9" w:rsidRDefault="00F20626" w:rsidP="000E0BE9">
      <w:pPr>
        <w:numPr>
          <w:ilvl w:val="0"/>
          <w:numId w:val="118"/>
        </w:numPr>
        <w:tabs>
          <w:tab w:val="clear" w:pos="1647"/>
          <w:tab w:val="num" w:pos="885"/>
        </w:tabs>
        <w:spacing w:line="240" w:lineRule="atLeast"/>
        <w:ind w:left="907"/>
      </w:pPr>
      <w:r w:rsidRPr="004B19F9">
        <w:t xml:space="preserve">rankoms tinka </w:t>
      </w:r>
      <w:r w:rsidRPr="004B19F9">
        <w:rPr>
          <w:b/>
          <w:bCs/>
          <w:color w:val="000099"/>
        </w:rPr>
        <w:t>finger-to-nose, finger-to-finger tests</w:t>
      </w:r>
    </w:p>
    <w:p w:rsidR="00F20626" w:rsidRPr="004B19F9" w:rsidRDefault="00F20626" w:rsidP="000E0BE9">
      <w:pPr>
        <w:numPr>
          <w:ilvl w:val="0"/>
          <w:numId w:val="118"/>
        </w:numPr>
        <w:tabs>
          <w:tab w:val="clear" w:pos="1647"/>
          <w:tab w:val="num" w:pos="885"/>
        </w:tabs>
        <w:spacing w:line="240" w:lineRule="atLeast"/>
        <w:ind w:left="907"/>
      </w:pPr>
      <w:r w:rsidRPr="004B19F9">
        <w:t xml:space="preserve">kojoms tinka ir </w:t>
      </w:r>
      <w:r w:rsidRPr="004B19F9">
        <w:rPr>
          <w:b/>
          <w:bCs/>
          <w:color w:val="000099"/>
        </w:rPr>
        <w:t>Rombergo test</w:t>
      </w:r>
    </w:p>
    <w:p w:rsidR="00F20626" w:rsidRPr="004B19F9" w:rsidRDefault="00F20626" w:rsidP="00001436">
      <w:pPr>
        <w:numPr>
          <w:ilvl w:val="0"/>
          <w:numId w:val="157"/>
        </w:numPr>
      </w:pPr>
      <w:r w:rsidRPr="004B19F9">
        <w:t xml:space="preserve">proprioceptive loss often produces </w:t>
      </w:r>
      <w:r w:rsidRPr="004B19F9">
        <w:rPr>
          <w:smallCaps/>
        </w:rPr>
        <w:t>pseudoathetosis</w:t>
      </w:r>
      <w:r w:rsidRPr="004B19F9">
        <w:t xml:space="preserve"> of outstretched limb.</w:t>
      </w:r>
    </w:p>
    <w:p w:rsidR="00F20626" w:rsidRPr="004B19F9" w:rsidRDefault="00F20626">
      <w:pPr>
        <w:tabs>
          <w:tab w:val="left" w:pos="7905"/>
        </w:tabs>
        <w:spacing w:line="240" w:lineRule="atLeast"/>
        <w:ind w:left="108"/>
      </w:pPr>
    </w:p>
    <w:p w:rsidR="00F272D1" w:rsidRPr="004B19F9" w:rsidRDefault="00F272D1">
      <w:pPr>
        <w:spacing w:line="240" w:lineRule="atLeast"/>
      </w:pPr>
    </w:p>
    <w:p w:rsidR="00F272D1" w:rsidRPr="004B19F9" w:rsidRDefault="00F272D1" w:rsidP="00EE1C5F">
      <w:pPr>
        <w:numPr>
          <w:ilvl w:val="0"/>
          <w:numId w:val="9"/>
        </w:numPr>
        <w:spacing w:line="240" w:lineRule="atLeast"/>
        <w:ind w:left="284" w:hanging="284"/>
      </w:pPr>
      <w:r w:rsidRPr="004B19F9">
        <w:rPr>
          <w:b/>
          <w:bCs/>
          <w:color w:val="0000FF"/>
          <w:u w:val="single"/>
        </w:rPr>
        <w:t>Discrimination</w:t>
      </w:r>
      <w:r w:rsidRPr="004B19F9">
        <w:t xml:space="preserve"> (all other types of primary sensation must be intact; patient’s eyes closed) – testing </w:t>
      </w:r>
      <w:r w:rsidRPr="004B19F9">
        <w:rPr>
          <w:b/>
          <w:i/>
          <w:color w:val="FF00FF"/>
        </w:rPr>
        <w:t>sensory cortex</w:t>
      </w:r>
      <w:r w:rsidRPr="004B19F9">
        <w:t>; always compare symmetric sites!!!</w:t>
      </w:r>
    </w:p>
    <w:p w:rsidR="00F272D1" w:rsidRPr="004B19F9" w:rsidRDefault="00F272D1">
      <w:pPr>
        <w:numPr>
          <w:ilvl w:val="0"/>
          <w:numId w:val="27"/>
        </w:numPr>
        <w:spacing w:line="240" w:lineRule="atLeast"/>
      </w:pPr>
      <w:r w:rsidRPr="004B19F9">
        <w:rPr>
          <w:b/>
          <w:i/>
          <w:smallCaps/>
          <w:u w:val="single" w:color="FFFF00"/>
        </w:rPr>
        <w:t>stereognosis</w:t>
      </w:r>
      <w:r w:rsidRPr="004B19F9">
        <w:t xml:space="preserve"> (</w:t>
      </w:r>
      <w:r w:rsidRPr="004B19F9">
        <w:rPr>
          <w:color w:val="0000FF"/>
        </w:rPr>
        <w:t>skrininginis tyrimas</w:t>
      </w:r>
      <w:r w:rsidRPr="004B19F9">
        <w:t xml:space="preserve">) - ligonis paima į </w:t>
      </w:r>
      <w:r w:rsidR="00C27B15" w:rsidRPr="004B19F9">
        <w:rPr>
          <w:b/>
          <w:i/>
          <w:color w:val="99CC00"/>
        </w:rPr>
        <w:t>delną</w:t>
      </w:r>
      <w:r w:rsidRPr="004B19F9">
        <w:t xml:space="preserve"> daiktą (moneta, parkeris, sąvaržėlė, etc.) ir vartydamas delne jį atpažįsta (patient can manipulate object freely in hand but should not use contralateral hand at same time).</w:t>
      </w:r>
    </w:p>
    <w:p w:rsidR="00F272D1" w:rsidRPr="004B19F9" w:rsidRDefault="00F272D1">
      <w:pPr>
        <w:numPr>
          <w:ilvl w:val="1"/>
          <w:numId w:val="120"/>
        </w:numPr>
        <w:spacing w:line="240" w:lineRule="atLeast"/>
      </w:pPr>
      <w:r w:rsidRPr="004B19F9">
        <w:t>normally, familiar objects can be named within 5 seconds of contact.</w:t>
      </w:r>
    </w:p>
    <w:p w:rsidR="00F272D1" w:rsidRPr="004B19F9" w:rsidRDefault="00F272D1">
      <w:pPr>
        <w:spacing w:line="240" w:lineRule="atLeast"/>
        <w:ind w:left="1077"/>
      </w:pPr>
      <w:r w:rsidRPr="004B19F9">
        <w:t>N.B. asking to distinguish “heads” from “tail” on coin is sensitive test of stereognosis!</w:t>
      </w:r>
    </w:p>
    <w:p w:rsidR="00F272D1" w:rsidRPr="004B19F9" w:rsidRDefault="00F272D1">
      <w:pPr>
        <w:spacing w:line="240" w:lineRule="atLeast"/>
        <w:ind w:left="1440"/>
      </w:pPr>
    </w:p>
    <w:p w:rsidR="00F272D1" w:rsidRPr="004B19F9" w:rsidRDefault="00F272D1" w:rsidP="000E0BE9">
      <w:pPr>
        <w:numPr>
          <w:ilvl w:val="0"/>
          <w:numId w:val="27"/>
        </w:numPr>
        <w:spacing w:line="240" w:lineRule="atLeast"/>
        <w:ind w:left="1077" w:hanging="357"/>
      </w:pPr>
      <w:r w:rsidRPr="004B19F9">
        <w:rPr>
          <w:b/>
          <w:i/>
          <w:smallCaps/>
          <w:u w:val="single" w:color="FFFF00"/>
        </w:rPr>
        <w:t xml:space="preserve">graphesthesia, </w:t>
      </w:r>
      <w:r w:rsidRPr="004B19F9">
        <w:rPr>
          <w:b/>
          <w:i/>
          <w:u w:val="single" w:color="FFFF00"/>
        </w:rPr>
        <w:t>s.</w:t>
      </w:r>
      <w:r w:rsidRPr="004B19F9">
        <w:rPr>
          <w:b/>
          <w:i/>
          <w:smallCaps/>
          <w:u w:val="single" w:color="FFFF00"/>
        </w:rPr>
        <w:t xml:space="preserve"> number identification</w:t>
      </w:r>
      <w:r w:rsidRPr="004B19F9">
        <w:t xml:space="preserve"> (</w:t>
      </w:r>
      <w:r w:rsidRPr="004B19F9">
        <w:rPr>
          <w:color w:val="0000FF"/>
        </w:rPr>
        <w:t>kai pakenkta motorika ir negali atlikti stereognosis</w:t>
      </w:r>
      <w:r w:rsidRPr="004B19F9">
        <w:t>) - ant odos buku daiktu išbraižyti skaičių (numbers should be drawn large enough to occupy most of palm).</w:t>
      </w:r>
    </w:p>
    <w:p w:rsidR="00F272D1" w:rsidRPr="004B19F9" w:rsidRDefault="00F272D1">
      <w:pPr>
        <w:pStyle w:val="NormalWeb"/>
        <w:numPr>
          <w:ilvl w:val="1"/>
          <w:numId w:val="120"/>
        </w:numPr>
      </w:pPr>
      <w:r w:rsidRPr="004B19F9">
        <w:t xml:space="preserve">test areas: </w:t>
      </w:r>
      <w:r w:rsidRPr="004B19F9">
        <w:rPr>
          <w:b/>
          <w:i/>
          <w:color w:val="99CC00"/>
        </w:rPr>
        <w:t>palm</w:t>
      </w:r>
      <w:r w:rsidRPr="004B19F9">
        <w:t xml:space="preserve">, </w:t>
      </w:r>
      <w:r w:rsidRPr="004B19F9">
        <w:rPr>
          <w:b/>
          <w:i/>
          <w:color w:val="99CC00"/>
        </w:rPr>
        <w:t>anterior forearm</w:t>
      </w:r>
      <w:r w:rsidRPr="004B19F9">
        <w:t xml:space="preserve">, </w:t>
      </w:r>
      <w:r w:rsidRPr="004B19F9">
        <w:rPr>
          <w:b/>
          <w:i/>
          <w:color w:val="99CC00"/>
        </w:rPr>
        <w:t>thigh</w:t>
      </w:r>
      <w:r w:rsidRPr="004B19F9">
        <w:t xml:space="preserve">, </w:t>
      </w:r>
      <w:r w:rsidRPr="004B19F9">
        <w:rPr>
          <w:b/>
          <w:i/>
          <w:color w:val="99CC00"/>
        </w:rPr>
        <w:t>lower leg</w:t>
      </w:r>
      <w:r w:rsidRPr="004B19F9">
        <w:t>.</w:t>
      </w:r>
    </w:p>
    <w:p w:rsidR="00F272D1" w:rsidRPr="004B19F9" w:rsidRDefault="00F272D1">
      <w:pPr>
        <w:pStyle w:val="NormalWeb"/>
        <w:numPr>
          <w:ilvl w:val="1"/>
          <w:numId w:val="120"/>
        </w:numPr>
      </w:pPr>
      <w:r w:rsidRPr="004B19F9">
        <w:t>clearest figures for interpretation are 8, 4, 5; most difficult - 6, 9, 3.</w:t>
      </w:r>
    </w:p>
    <w:p w:rsidR="00F272D1" w:rsidRPr="004B19F9" w:rsidRDefault="00F272D1">
      <w:pPr>
        <w:pStyle w:val="NormalWeb"/>
      </w:pPr>
    </w:p>
    <w:p w:rsidR="00F272D1" w:rsidRPr="004B19F9" w:rsidRDefault="00F272D1" w:rsidP="000E0BE9">
      <w:pPr>
        <w:numPr>
          <w:ilvl w:val="0"/>
          <w:numId w:val="27"/>
        </w:numPr>
        <w:spacing w:line="240" w:lineRule="atLeast"/>
        <w:ind w:left="1077" w:hanging="357"/>
      </w:pPr>
      <w:r w:rsidRPr="004B19F9">
        <w:rPr>
          <w:b/>
          <w:i/>
          <w:smallCaps/>
          <w:u w:val="single" w:color="FFFF00"/>
        </w:rPr>
        <w:t xml:space="preserve">topesthesia, </w:t>
      </w:r>
      <w:r w:rsidRPr="004B19F9">
        <w:rPr>
          <w:b/>
          <w:i/>
          <w:u w:val="single" w:color="FFFF00"/>
        </w:rPr>
        <w:t>s.</w:t>
      </w:r>
      <w:r w:rsidRPr="004B19F9">
        <w:rPr>
          <w:b/>
          <w:i/>
          <w:smallCaps/>
          <w:u w:val="single" w:color="FFFF00"/>
        </w:rPr>
        <w:t xml:space="preserve"> point localiz</w:t>
      </w:r>
      <w:r w:rsidR="000A31E1" w:rsidRPr="004B19F9">
        <w:rPr>
          <w:b/>
          <w:i/>
          <w:smallCaps/>
          <w:u w:val="single" w:color="FFFF00"/>
        </w:rPr>
        <w:t>a</w:t>
      </w:r>
      <w:r w:rsidRPr="004B19F9">
        <w:rPr>
          <w:b/>
          <w:i/>
          <w:smallCaps/>
          <w:u w:val="single" w:color="FFFF00"/>
        </w:rPr>
        <w:t>tion</w:t>
      </w:r>
      <w:r w:rsidRPr="004B19F9">
        <w:t xml:space="preserve"> - paliesti odą, ligonis atsimerkia ir pirštu parodo (ar pasako), kur tai buvo padaryta.</w:t>
      </w:r>
    </w:p>
    <w:p w:rsidR="00F272D1" w:rsidRPr="004B19F9" w:rsidRDefault="00F272D1">
      <w:pPr>
        <w:spacing w:line="240" w:lineRule="atLeast"/>
      </w:pPr>
    </w:p>
    <w:p w:rsidR="00F272D1" w:rsidRPr="004B19F9" w:rsidRDefault="00F272D1" w:rsidP="000E0BE9">
      <w:pPr>
        <w:numPr>
          <w:ilvl w:val="0"/>
          <w:numId w:val="27"/>
        </w:numPr>
        <w:spacing w:line="240" w:lineRule="atLeast"/>
        <w:ind w:left="1077" w:hanging="357"/>
      </w:pPr>
      <w:r w:rsidRPr="004B19F9">
        <w:rPr>
          <w:b/>
          <w:i/>
          <w:smallCaps/>
          <w:u w:val="single" w:color="FFFF00"/>
        </w:rPr>
        <w:t>baresthesia</w:t>
      </w:r>
      <w:r w:rsidRPr="004B19F9">
        <w:t xml:space="preserve"> - place two objections of different weight in sequence in patient's </w:t>
      </w:r>
      <w:r w:rsidRPr="004B19F9">
        <w:rPr>
          <w:b/>
          <w:i/>
          <w:color w:val="99CC00"/>
        </w:rPr>
        <w:t>hand</w:t>
      </w:r>
      <w:r w:rsidRPr="004B19F9">
        <w:t xml:space="preserve"> and have him identify which is heavier.</w:t>
      </w:r>
    </w:p>
    <w:p w:rsidR="00F272D1" w:rsidRDefault="00F272D1">
      <w:pPr>
        <w:spacing w:line="240" w:lineRule="atLeast"/>
      </w:pPr>
    </w:p>
    <w:p w:rsidR="007B1BFB" w:rsidRDefault="007B1BFB" w:rsidP="007B1BFB">
      <w:pPr>
        <w:numPr>
          <w:ilvl w:val="0"/>
          <w:numId w:val="27"/>
        </w:numPr>
        <w:spacing w:line="240" w:lineRule="atLeast"/>
        <w:ind w:left="1077" w:hanging="357"/>
      </w:pPr>
      <w:r w:rsidRPr="004B19F9">
        <w:rPr>
          <w:b/>
          <w:i/>
          <w:smallCaps/>
          <w:u w:val="single" w:color="FFFF00"/>
        </w:rPr>
        <w:t>two-point discrimination</w:t>
      </w:r>
      <w:r w:rsidRPr="004B19F9">
        <w:t xml:space="preserve"> – using sides of two pins touch </w:t>
      </w:r>
      <w:r w:rsidRPr="004B19F9">
        <w:rPr>
          <w:b/>
          <w:i/>
          <w:color w:val="99CC00"/>
        </w:rPr>
        <w:t>finger pad</w:t>
      </w:r>
      <w:r w:rsidRPr="004B19F9">
        <w:t xml:space="preserve"> in two places simultaneously (alternate irregularly with one-point touch) – find minimal distance which patient can discriminate one from two points (norma 2-3 mm).</w:t>
      </w:r>
    </w:p>
    <w:p w:rsidR="007B1BFB" w:rsidRDefault="007B1BFB" w:rsidP="007B1BFB">
      <w:pPr>
        <w:spacing w:line="240" w:lineRule="atLeast"/>
        <w:ind w:left="2160"/>
      </w:pPr>
      <w:r w:rsidRPr="004B19F9">
        <w:rPr>
          <w:b/>
          <w:bCs/>
          <w:color w:val="FF0000"/>
        </w:rPr>
        <w:t>distances</w:t>
      </w:r>
      <w:r w:rsidRPr="004B19F9">
        <w:rPr>
          <w:bCs/>
          <w:color w:val="FF0000"/>
        </w:rPr>
        <w:t>↑</w:t>
      </w:r>
      <w:r w:rsidRPr="004B19F9">
        <w:t xml:space="preserve"> - in </w:t>
      </w:r>
      <w:r w:rsidRPr="004B19F9">
        <w:rPr>
          <w:color w:val="FF0000"/>
        </w:rPr>
        <w:t>sensory cortex lesions</w:t>
      </w:r>
      <w:r w:rsidRPr="004B19F9">
        <w:t xml:space="preserve"> or innervation density↓ [as in </w:t>
      </w:r>
      <w:r w:rsidRPr="004B19F9">
        <w:rPr>
          <w:color w:val="FF0000"/>
        </w:rPr>
        <w:t>neuropathy</w:t>
      </w:r>
      <w:r w:rsidRPr="004B19F9">
        <w:t>]</w:t>
      </w:r>
    </w:p>
    <w:p w:rsidR="007B1BFB" w:rsidRDefault="00E71450" w:rsidP="007B1BFB">
      <w:pPr>
        <w:spacing w:line="240" w:lineRule="atLeast"/>
        <w:ind w:left="1440"/>
      </w:pPr>
      <w:r>
        <w:rPr>
          <w:noProof/>
        </w:rPr>
        <w:drawing>
          <wp:inline distT="0" distB="0" distL="0" distR="0" wp14:anchorId="0735DB4E" wp14:editId="382AE89F">
            <wp:extent cx="2057400" cy="1466850"/>
            <wp:effectExtent l="0" t="0" r="0" b="0"/>
            <wp:docPr id="12" name="Picture 12" descr="D:\Viktoro\Neuroscience\D. Diagnostics\D1-5. Neurologic Examination\00. Pictures\BATES 40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Viktoro\Neuroscience\D. Diagnostics\D1-5. Neurologic Examination\00. Pictures\BATES 400 (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57400" cy="1466850"/>
                    </a:xfrm>
                    <a:prstGeom prst="rect">
                      <a:avLst/>
                    </a:prstGeom>
                    <a:noFill/>
                    <a:ln>
                      <a:noFill/>
                    </a:ln>
                  </pic:spPr>
                </pic:pic>
              </a:graphicData>
            </a:graphic>
          </wp:inline>
        </w:drawing>
      </w:r>
    </w:p>
    <w:p w:rsidR="007B1BFB" w:rsidRDefault="007B1BFB" w:rsidP="007B1BFB">
      <w:pPr>
        <w:spacing w:line="240" w:lineRule="atLeast"/>
      </w:pPr>
    </w:p>
    <w:p w:rsidR="007B1BFB" w:rsidRPr="004B19F9" w:rsidRDefault="00E71450" w:rsidP="007B1BFB">
      <w:pPr>
        <w:spacing w:line="240" w:lineRule="atLeast"/>
        <w:ind w:left="720"/>
      </w:pPr>
      <w:r>
        <w:rPr>
          <w:noProof/>
        </w:rPr>
        <w:drawing>
          <wp:inline distT="0" distB="0" distL="0" distR="0" wp14:anchorId="612AF8D2" wp14:editId="4898810E">
            <wp:extent cx="3705225" cy="2895600"/>
            <wp:effectExtent l="0" t="0" r="9525" b="0"/>
            <wp:docPr id="13" name="Picture 13" descr="D:\Viktoro\Neuroscience\D. Diagnostics\D1-5. Neurologic Examination\00. Pictures\2-point discrimination threshol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Viktoro\Neuroscience\D. Diagnostics\D1-5. Neurologic Examination\00. Pictures\2-point discrimination thresholds.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05225" cy="2895600"/>
                    </a:xfrm>
                    <a:prstGeom prst="rect">
                      <a:avLst/>
                    </a:prstGeom>
                    <a:noFill/>
                    <a:ln>
                      <a:noFill/>
                    </a:ln>
                  </pic:spPr>
                </pic:pic>
              </a:graphicData>
            </a:graphic>
          </wp:inline>
        </w:drawing>
      </w:r>
    </w:p>
    <w:p w:rsidR="00F272D1" w:rsidRPr="004B19F9" w:rsidRDefault="00F272D1" w:rsidP="008D7822"/>
    <w:p w:rsidR="00F272D1" w:rsidRPr="004B19F9" w:rsidRDefault="00F272D1" w:rsidP="000E0BE9">
      <w:pPr>
        <w:numPr>
          <w:ilvl w:val="0"/>
          <w:numId w:val="27"/>
        </w:numPr>
        <w:spacing w:line="240" w:lineRule="atLeast"/>
        <w:ind w:left="1077" w:hanging="357"/>
      </w:pPr>
      <w:r w:rsidRPr="004B19F9">
        <w:rPr>
          <w:b/>
          <w:i/>
          <w:smallCaps/>
          <w:u w:val="single" w:color="FFFF00"/>
        </w:rPr>
        <w:t>extinction</w:t>
      </w:r>
      <w:r w:rsidRPr="004B19F9">
        <w:t xml:space="preserve"> (testing for </w:t>
      </w:r>
      <w:r w:rsidRPr="004B19F9">
        <w:rPr>
          <w:smallCaps/>
        </w:rPr>
        <w:t>hemineglect</w:t>
      </w:r>
      <w:r w:rsidRPr="004B19F9">
        <w:t xml:space="preserve">) – simultaneously stimulate symmetrical areas on both body sides – ask patient where he feels touch (normally should feel both stimuli; </w:t>
      </w:r>
      <w:r w:rsidRPr="004B19F9">
        <w:rPr>
          <w:color w:val="FF0000"/>
        </w:rPr>
        <w:t>parietal cortex lesion</w:t>
      </w:r>
      <w:r w:rsidRPr="004B19F9">
        <w:t xml:space="preserve"> – only one stimulus may be recognized).</w:t>
      </w:r>
    </w:p>
    <w:p w:rsidR="00F272D1" w:rsidRPr="004B19F9" w:rsidRDefault="00F272D1" w:rsidP="00C40663">
      <w:pPr>
        <w:ind w:left="2880"/>
      </w:pPr>
      <w:r w:rsidRPr="004B19F9">
        <w:t>N.B. if affected side is stimulated in isolation, it is recognized normally!</w:t>
      </w:r>
    </w:p>
    <w:p w:rsidR="001C6B2E" w:rsidRPr="004B19F9" w:rsidRDefault="001C6B2E" w:rsidP="00C40663">
      <w:pPr>
        <w:ind w:left="1440"/>
      </w:pPr>
      <w:r w:rsidRPr="004B19F9">
        <w:t xml:space="preserve">e.g. touch </w:t>
      </w:r>
      <w:r w:rsidRPr="004B19F9">
        <w:rPr>
          <w:b/>
          <w:i/>
          <w:color w:val="99CC00"/>
        </w:rPr>
        <w:t>back of each hands</w:t>
      </w:r>
      <w:r w:rsidRPr="004B19F9">
        <w:t xml:space="preserve"> in turn and ask which has been touched; now touch both hands simultaneously and ask whether left, right or both sides were touched.</w:t>
      </w:r>
    </w:p>
    <w:p w:rsidR="00F272D1" w:rsidRPr="004B19F9" w:rsidRDefault="00F272D1" w:rsidP="008D7822"/>
    <w:p w:rsidR="00F272D1" w:rsidRDefault="00F272D1" w:rsidP="008D7822"/>
    <w:p w:rsidR="007B1BFB" w:rsidRPr="004B19F9" w:rsidRDefault="007B1BFB" w:rsidP="007B1BFB">
      <w:pPr>
        <w:pStyle w:val="NormalWeb"/>
      </w:pPr>
      <w:r w:rsidRPr="004B19F9">
        <w:rPr>
          <w:u w:val="single"/>
        </w:rPr>
        <w:t>Areas that normally are less sensitive to touch</w:t>
      </w:r>
      <w:r w:rsidRPr="004B19F9">
        <w:t>:</w:t>
      </w:r>
    </w:p>
    <w:p w:rsidR="007B1BFB" w:rsidRPr="004B19F9" w:rsidRDefault="007B1BFB" w:rsidP="007B1BFB">
      <w:pPr>
        <w:pStyle w:val="NormalWeb"/>
        <w:numPr>
          <w:ilvl w:val="0"/>
          <w:numId w:val="117"/>
        </w:numPr>
      </w:pPr>
      <w:r w:rsidRPr="004B19F9">
        <w:t>antecubital fossa, supraclavicular fossa, neck.</w:t>
      </w:r>
    </w:p>
    <w:p w:rsidR="007B1BFB" w:rsidRDefault="007B1BFB" w:rsidP="007B1BFB">
      <w:pPr>
        <w:pStyle w:val="NormalWeb"/>
        <w:numPr>
          <w:ilvl w:val="0"/>
          <w:numId w:val="117"/>
        </w:numPr>
      </w:pPr>
      <w:r w:rsidRPr="004B19F9">
        <w:t>areas of thicker skin (e.g. elbow, regions covered by calluses).</w:t>
      </w:r>
    </w:p>
    <w:p w:rsidR="007B1BFB" w:rsidRDefault="007B1BFB" w:rsidP="007B1BFB">
      <w:pPr>
        <w:pStyle w:val="NormalWeb"/>
      </w:pPr>
    </w:p>
    <w:p w:rsidR="007B1BFB" w:rsidRPr="004B19F9" w:rsidRDefault="007B1BFB" w:rsidP="007B1BFB">
      <w:pPr>
        <w:spacing w:line="240" w:lineRule="atLeast"/>
      </w:pPr>
      <w:r w:rsidRPr="004B19F9">
        <w:rPr>
          <w:u w:val="single"/>
        </w:rPr>
        <w:t>Radus jutimo sutrikimus</w:t>
      </w:r>
      <w:r w:rsidRPr="004B19F9">
        <w:t xml:space="preserve">, būtina tiksliai </w:t>
      </w:r>
      <w:r w:rsidRPr="004B19F9">
        <w:rPr>
          <w:b/>
          <w:bCs/>
        </w:rPr>
        <w:t>surasti ribas</w:t>
      </w:r>
      <w:r w:rsidRPr="004B19F9">
        <w:t xml:space="preserve"> nuo pakitusio taško judant proksimalyn.</w:t>
      </w:r>
    </w:p>
    <w:p w:rsidR="007B1BFB" w:rsidRPr="004B19F9" w:rsidRDefault="007B1BFB" w:rsidP="007B1BFB">
      <w:pPr>
        <w:numPr>
          <w:ilvl w:val="0"/>
          <w:numId w:val="79"/>
        </w:numPr>
        <w:spacing w:line="240" w:lineRule="atLeast"/>
      </w:pPr>
      <w:r w:rsidRPr="004B19F9">
        <w:t>taisyklė – judama nuo patologinės zonos link normalios (people are much more sensitive to appearance of sensation than to its disappearance).</w:t>
      </w:r>
    </w:p>
    <w:p w:rsidR="007B1BFB" w:rsidRPr="004B19F9" w:rsidRDefault="007B1BFB" w:rsidP="007B1BFB">
      <w:pPr>
        <w:numPr>
          <w:ilvl w:val="0"/>
          <w:numId w:val="79"/>
        </w:numPr>
        <w:spacing w:line="240" w:lineRule="atLeast"/>
      </w:pPr>
      <w:r w:rsidRPr="004B19F9">
        <w:t xml:space="preserve">level of </w:t>
      </w:r>
      <w:r w:rsidRPr="004B19F9">
        <w:rPr>
          <w:b/>
          <w:bCs/>
          <w:i/>
          <w:iCs/>
        </w:rPr>
        <w:t>spinal lesion</w:t>
      </w:r>
      <w:r w:rsidRPr="004B19F9">
        <w:t xml:space="preserve"> is more likely to be indicated by cutaneous sensory loss than by motor signs!</w:t>
      </w:r>
    </w:p>
    <w:p w:rsidR="007B1BFB" w:rsidRDefault="007B1BFB" w:rsidP="007B1BFB">
      <w:pPr>
        <w:numPr>
          <w:ilvl w:val="0"/>
          <w:numId w:val="79"/>
        </w:numPr>
        <w:spacing w:line="240" w:lineRule="atLeast"/>
      </w:pPr>
      <w:r w:rsidRPr="004B19F9">
        <w:rPr>
          <w:color w:val="0000FF"/>
        </w:rPr>
        <w:t>dermatomal</w:t>
      </w:r>
      <w:r w:rsidRPr="004B19F9">
        <w:t xml:space="preserve"> vs. </w:t>
      </w:r>
      <w:r w:rsidRPr="004B19F9">
        <w:rPr>
          <w:color w:val="0000FF"/>
        </w:rPr>
        <w:t>peripheral</w:t>
      </w:r>
      <w:r w:rsidRPr="004B19F9">
        <w:t xml:space="preserve"> nerve pattern – by mapping altered sensation areas:</w:t>
      </w:r>
    </w:p>
    <w:p w:rsidR="007B1BFB" w:rsidRDefault="00E71450" w:rsidP="007B1BFB">
      <w:pPr>
        <w:pStyle w:val="NormalWeb"/>
        <w:ind w:left="2160"/>
      </w:pPr>
      <w:r w:rsidRPr="004B19F9">
        <w:rPr>
          <w:noProof/>
        </w:rPr>
        <w:drawing>
          <wp:inline distT="0" distB="0" distL="0" distR="0" wp14:anchorId="1D9BDE17" wp14:editId="7FA3D053">
            <wp:extent cx="2495550" cy="4210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95550" cy="4210050"/>
                    </a:xfrm>
                    <a:prstGeom prst="rect">
                      <a:avLst/>
                    </a:prstGeom>
                    <a:noFill/>
                    <a:ln>
                      <a:noFill/>
                    </a:ln>
                  </pic:spPr>
                </pic:pic>
              </a:graphicData>
            </a:graphic>
          </wp:inline>
        </w:drawing>
      </w:r>
    </w:p>
    <w:p w:rsidR="007B1BFB" w:rsidRPr="004B19F9" w:rsidRDefault="007B1BFB" w:rsidP="007B1BFB">
      <w:pPr>
        <w:pStyle w:val="NormalWeb"/>
      </w:pPr>
    </w:p>
    <w:p w:rsidR="00F272D1" w:rsidRPr="004B19F9" w:rsidRDefault="00F272D1">
      <w:pPr>
        <w:spacing w:line="240" w:lineRule="atLeast"/>
      </w:pPr>
      <w:r w:rsidRPr="004B19F9">
        <w:rPr>
          <w:b/>
          <w:i/>
          <w:u w:val="single"/>
        </w:rPr>
        <w:t>Fasc.</w:t>
      </w:r>
      <w:r w:rsidR="00EE2EAF" w:rsidRPr="004B19F9">
        <w:rPr>
          <w:b/>
          <w:i/>
          <w:u w:val="single"/>
        </w:rPr>
        <w:t xml:space="preserve"> </w:t>
      </w:r>
      <w:r w:rsidRPr="004B19F9">
        <w:rPr>
          <w:b/>
          <w:i/>
          <w:u w:val="single"/>
        </w:rPr>
        <w:t>gracilis et cuneatus</w:t>
      </w:r>
      <w:r w:rsidRPr="004B19F9">
        <w:t xml:space="preserve"> </w:t>
      </w:r>
      <w:r w:rsidR="00F1014D" w:rsidRPr="004B19F9">
        <w:t xml:space="preserve">– </w:t>
      </w:r>
      <w:r w:rsidRPr="004B19F9">
        <w:t>vibracija, propriorecepcija, taktiliniai (diksriminaciniai).</w:t>
      </w:r>
    </w:p>
    <w:p w:rsidR="00F272D1" w:rsidRPr="004B19F9" w:rsidRDefault="00F272D1">
      <w:pPr>
        <w:spacing w:line="240" w:lineRule="atLeast"/>
      </w:pPr>
      <w:r w:rsidRPr="004B19F9">
        <w:rPr>
          <w:b/>
          <w:i/>
          <w:u w:val="single"/>
        </w:rPr>
        <w:t>Tr.</w:t>
      </w:r>
      <w:r w:rsidR="00EE2EAF" w:rsidRPr="004B19F9">
        <w:rPr>
          <w:b/>
          <w:i/>
          <w:u w:val="single"/>
        </w:rPr>
        <w:t xml:space="preserve"> </w:t>
      </w:r>
      <w:r w:rsidRPr="004B19F9">
        <w:rPr>
          <w:b/>
          <w:i/>
          <w:u w:val="single"/>
        </w:rPr>
        <w:t>spinothalamicus</w:t>
      </w:r>
      <w:r w:rsidRPr="004B19F9">
        <w:t xml:space="preserve"> </w:t>
      </w:r>
      <w:r w:rsidR="00F1014D" w:rsidRPr="004B19F9">
        <w:t xml:space="preserve">– </w:t>
      </w:r>
      <w:r w:rsidRPr="004B19F9">
        <w:t>t-ra, pain, taktiliniai (nediskriminaciniai).</w:t>
      </w:r>
    </w:p>
    <w:p w:rsidR="00F272D1" w:rsidRPr="004B19F9" w:rsidRDefault="00F272D1">
      <w:pPr>
        <w:spacing w:line="240" w:lineRule="atLeast"/>
      </w:pPr>
      <w:r w:rsidRPr="004B19F9">
        <w:rPr>
          <w:b/>
          <w:i/>
          <w:u w:val="single"/>
        </w:rPr>
        <w:t>Sensorinė žievė</w:t>
      </w:r>
      <w:r w:rsidRPr="004B19F9">
        <w:t xml:space="preserve"> – diskriminacija.</w:t>
      </w:r>
    </w:p>
    <w:p w:rsidR="00F272D1" w:rsidRPr="004B19F9" w:rsidRDefault="00F272D1">
      <w:pPr>
        <w:spacing w:line="240" w:lineRule="atLeast"/>
      </w:pPr>
    </w:p>
    <w:p w:rsidR="00F272D1" w:rsidRDefault="00F272D1">
      <w:pPr>
        <w:pStyle w:val="NormalWeb"/>
      </w:pPr>
      <w:r w:rsidRPr="00E71450">
        <w:rPr>
          <w:b/>
          <w:bCs/>
          <w:smallCaps/>
          <w:color w:val="008080"/>
          <w14:shadow w14:blurRad="50800" w14:dist="38100" w14:dir="2700000" w14:sx="100000" w14:sy="100000" w14:kx="0" w14:ky="0" w14:algn="tl">
            <w14:srgbClr w14:val="000000">
              <w14:alpha w14:val="60000"/>
            </w14:srgbClr>
          </w14:shadow>
        </w:rPr>
        <w:t xml:space="preserve">Lhermitte </w:t>
      </w:r>
      <w:r w:rsidRPr="00E71450">
        <w:rPr>
          <w:b/>
          <w:bCs/>
          <w:color w:val="008080"/>
          <w14:shadow w14:blurRad="50800" w14:dist="38100" w14:dir="2700000" w14:sx="100000" w14:sy="100000" w14:kx="0" w14:ky="0" w14:algn="tl">
            <w14:srgbClr w14:val="000000">
              <w14:alpha w14:val="60000"/>
            </w14:srgbClr>
          </w14:shadow>
        </w:rPr>
        <w:t>sign</w:t>
      </w:r>
      <w:r w:rsidR="00EE2EAF" w:rsidRPr="004B19F9">
        <w:t xml:space="preserve"> (</w:t>
      </w:r>
      <w:r w:rsidR="00A36EFC" w:rsidRPr="004B19F9">
        <w:rPr>
          <w:color w:val="FF0000"/>
        </w:rPr>
        <w:t>spinal posterior column</w:t>
      </w:r>
      <w:r w:rsidR="00EE2EAF" w:rsidRPr="004B19F9">
        <w:t xml:space="preserve"> demyelination)</w:t>
      </w:r>
      <w:r w:rsidR="00A36EFC" w:rsidRPr="004B19F9">
        <w:t>:</w:t>
      </w:r>
      <w:r w:rsidRPr="004B19F9">
        <w:t xml:space="preserve"> neck flexion </w:t>
      </w:r>
      <w:r w:rsidR="00A36EFC" w:rsidRPr="004B19F9">
        <w:t>(</w:t>
      </w:r>
      <w:r w:rsidR="00A36EFC" w:rsidRPr="004B19F9">
        <w:rPr>
          <w:color w:val="000000"/>
        </w:rPr>
        <w:t>stretches and irritates damaged fibers in dorsal columns of cervical spine)</w:t>
      </w:r>
      <w:r w:rsidR="00A36EFC" w:rsidRPr="004B19F9">
        <w:t xml:space="preserve"> </w:t>
      </w:r>
      <w:r w:rsidRPr="004B19F9">
        <w:t>→ electric-shock-like feeling that travels down spine or into extremities.</w:t>
      </w:r>
    </w:p>
    <w:p w:rsidR="008E448B" w:rsidRPr="004B19F9" w:rsidRDefault="008E448B">
      <w:pPr>
        <w:pStyle w:val="NormalWeb"/>
      </w:pPr>
    </w:p>
    <w:p w:rsidR="00F272D1" w:rsidRPr="004B19F9" w:rsidRDefault="00F272D1">
      <w:pPr>
        <w:pStyle w:val="NormalWeb"/>
      </w:pPr>
      <w:bookmarkStart w:id="9" w:name="Spurling_test"/>
      <w:r w:rsidRPr="00E71450">
        <w:rPr>
          <w:b/>
          <w:bCs/>
          <w:smallCaps/>
          <w:color w:val="008080"/>
          <w14:shadow w14:blurRad="50800" w14:dist="38100" w14:dir="2700000" w14:sx="100000" w14:sy="100000" w14:kx="0" w14:ky="0" w14:algn="tl">
            <w14:srgbClr w14:val="000000">
              <w14:alpha w14:val="60000"/>
            </w14:srgbClr>
          </w14:shadow>
        </w:rPr>
        <w:t>Spurling</w:t>
      </w:r>
      <w:r w:rsidRPr="00E71450">
        <w:rPr>
          <w:b/>
          <w:bCs/>
          <w:color w:val="008080"/>
          <w14:shadow w14:blurRad="50800" w14:dist="38100" w14:dir="2700000" w14:sx="100000" w14:sy="100000" w14:kx="0" w14:ky="0" w14:algn="tl">
            <w14:srgbClr w14:val="000000">
              <w14:alpha w14:val="60000"/>
            </w14:srgbClr>
          </w14:shadow>
        </w:rPr>
        <w:t xml:space="preserve"> test</w:t>
      </w:r>
      <w:r w:rsidRPr="004B19F9">
        <w:t xml:space="preserve"> </w:t>
      </w:r>
      <w:bookmarkEnd w:id="9"/>
      <w:r w:rsidRPr="004B19F9">
        <w:t>(</w:t>
      </w:r>
      <w:r w:rsidRPr="004B19F9">
        <w:rPr>
          <w:color w:val="FF0000"/>
        </w:rPr>
        <w:t>cervical root</w:t>
      </w:r>
      <w:r w:rsidRPr="004B19F9">
        <w:t xml:space="preserve"> disease): </w:t>
      </w:r>
      <w:r w:rsidR="00726476" w:rsidRPr="004B19F9">
        <w:t xml:space="preserve">patient is seated, </w:t>
      </w:r>
      <w:r w:rsidRPr="004B19F9">
        <w:t xml:space="preserve">extended neck is rotated and </w:t>
      </w:r>
      <w:r w:rsidR="00716EF7" w:rsidRPr="004B19F9">
        <w:t xml:space="preserve">laterally </w:t>
      </w:r>
      <w:r w:rsidRPr="004B19F9">
        <w:t>flexed to side of symptoms → careful pressure applied to top of head in downward direction → exacerbation of pain / numbness in upper extremity.</w:t>
      </w:r>
    </w:p>
    <w:p w:rsidR="00F272D1" w:rsidRPr="004B19F9" w:rsidRDefault="00E71450" w:rsidP="00726476">
      <w:pPr>
        <w:spacing w:line="240" w:lineRule="atLeast"/>
        <w:ind w:left="1440"/>
      </w:pPr>
      <w:r w:rsidRPr="004B19F9">
        <w:rPr>
          <w:noProof/>
        </w:rPr>
        <w:drawing>
          <wp:inline distT="0" distB="0" distL="0" distR="0" wp14:anchorId="4A7BF44A" wp14:editId="1057A9B4">
            <wp:extent cx="3133725" cy="34671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133725" cy="3467100"/>
                    </a:xfrm>
                    <a:prstGeom prst="rect">
                      <a:avLst/>
                    </a:prstGeom>
                    <a:noFill/>
                    <a:ln>
                      <a:noFill/>
                    </a:ln>
                  </pic:spPr>
                </pic:pic>
              </a:graphicData>
            </a:graphic>
          </wp:inline>
        </w:drawing>
      </w:r>
    </w:p>
    <w:p w:rsidR="00860676" w:rsidRPr="004B19F9" w:rsidRDefault="00860676">
      <w:pPr>
        <w:spacing w:line="240" w:lineRule="atLeast"/>
      </w:pPr>
    </w:p>
    <w:p w:rsidR="00F338E8" w:rsidRPr="004B19F9" w:rsidRDefault="009A2C08" w:rsidP="009A2C08">
      <w:pPr>
        <w:pStyle w:val="NormalWeb"/>
      </w:pPr>
      <w:r w:rsidRPr="00E71450">
        <w:rPr>
          <w:b/>
          <w:bCs/>
          <w:color w:val="008080"/>
          <w14:shadow w14:blurRad="50800" w14:dist="38100" w14:dir="2700000" w14:sx="100000" w14:sy="100000" w14:kx="0" w14:ky="0" w14:algn="tl">
            <w14:srgbClr w14:val="000000">
              <w14:alpha w14:val="60000"/>
            </w14:srgbClr>
          </w14:shadow>
        </w:rPr>
        <w:t>A</w:t>
      </w:r>
      <w:r w:rsidR="00F338E8" w:rsidRPr="00E71450">
        <w:rPr>
          <w:b/>
          <w:bCs/>
          <w:color w:val="008080"/>
          <w14:shadow w14:blurRad="50800" w14:dist="38100" w14:dir="2700000" w14:sx="100000" w14:sy="100000" w14:kx="0" w14:ky="0" w14:algn="tl">
            <w14:srgbClr w14:val="000000">
              <w14:alpha w14:val="60000"/>
            </w14:srgbClr>
          </w14:shadow>
        </w:rPr>
        <w:t>xial loading test</w:t>
      </w:r>
      <w:r w:rsidRPr="004B19F9">
        <w:t xml:space="preserve"> (</w:t>
      </w:r>
      <w:r w:rsidRPr="004B19F9">
        <w:rPr>
          <w:color w:val="FF0000"/>
        </w:rPr>
        <w:t>cervical disk</w:t>
      </w:r>
      <w:r w:rsidRPr="004B19F9">
        <w:t xml:space="preserve"> pathology): patient standing; </w:t>
      </w:r>
      <w:r w:rsidR="00F338E8" w:rsidRPr="004B19F9">
        <w:t>examiner</w:t>
      </w:r>
      <w:r w:rsidRPr="004B19F9">
        <w:t xml:space="preserve"> </w:t>
      </w:r>
      <w:r w:rsidR="00F338E8" w:rsidRPr="004B19F9">
        <w:t>pushes down on patient’</w:t>
      </w:r>
      <w:r w:rsidRPr="004B19F9">
        <w:t xml:space="preserve">s head → </w:t>
      </w:r>
      <w:r w:rsidR="00F338E8" w:rsidRPr="004B19F9">
        <w:t>neck pain</w:t>
      </w:r>
      <w:r w:rsidRPr="004B19F9">
        <w:t>:</w:t>
      </w:r>
    </w:p>
    <w:p w:rsidR="00726476" w:rsidRPr="004B19F9" w:rsidRDefault="00E71450" w:rsidP="009A2C08">
      <w:pPr>
        <w:pStyle w:val="NormalWeb"/>
        <w:ind w:left="1440"/>
      </w:pPr>
      <w:r w:rsidRPr="004B19F9">
        <w:rPr>
          <w:noProof/>
        </w:rPr>
        <w:drawing>
          <wp:inline distT="0" distB="0" distL="0" distR="0" wp14:anchorId="0E162AAC" wp14:editId="036FB884">
            <wp:extent cx="3429000" cy="31051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29000" cy="3105150"/>
                    </a:xfrm>
                    <a:prstGeom prst="rect">
                      <a:avLst/>
                    </a:prstGeom>
                    <a:noFill/>
                    <a:ln>
                      <a:noFill/>
                    </a:ln>
                  </pic:spPr>
                </pic:pic>
              </a:graphicData>
            </a:graphic>
          </wp:inline>
        </w:drawing>
      </w:r>
    </w:p>
    <w:p w:rsidR="00F338E8" w:rsidRPr="004B19F9" w:rsidRDefault="00F338E8">
      <w:pPr>
        <w:spacing w:line="240" w:lineRule="atLeast"/>
      </w:pPr>
    </w:p>
    <w:p w:rsidR="00F338E8" w:rsidRPr="004B19F9" w:rsidRDefault="00F338E8">
      <w:pPr>
        <w:spacing w:line="240" w:lineRule="atLeast"/>
      </w:pPr>
    </w:p>
    <w:p w:rsidR="00860676" w:rsidRPr="004B19F9" w:rsidRDefault="00860676" w:rsidP="002E2888">
      <w:pPr>
        <w:pStyle w:val="Nervous5"/>
        <w:ind w:right="5669"/>
      </w:pPr>
      <w:bookmarkStart w:id="10" w:name="_Toc2974613"/>
      <w:r w:rsidRPr="004B19F9">
        <w:t>Cutaneous Innervation</w:t>
      </w:r>
      <w:bookmarkEnd w:id="10"/>
    </w:p>
    <w:p w:rsidR="00F272D1" w:rsidRDefault="00F272D1">
      <w:pPr>
        <w:spacing w:after="120" w:line="240" w:lineRule="atLeast"/>
      </w:pPr>
      <w:bookmarkStart w:id="11" w:name="Dermatomes"/>
      <w:r w:rsidRPr="004B19F9">
        <w:rPr>
          <w:caps/>
          <w:highlight w:val="cyan"/>
          <w:u w:val="single"/>
        </w:rPr>
        <w:t>Dermatomes</w:t>
      </w:r>
      <w:r w:rsidRPr="004B19F9">
        <w:rPr>
          <w:color w:val="808080"/>
        </w:rPr>
        <w:t xml:space="preserve"> </w:t>
      </w:r>
      <w:r w:rsidR="00D2017B">
        <w:rPr>
          <w:color w:val="808080"/>
        </w:rPr>
        <w:t xml:space="preserve">  </w:t>
      </w:r>
      <w:bookmarkEnd w:id="11"/>
      <w:r w:rsidR="00312FF1">
        <w:fldChar w:fldCharType="begin"/>
      </w:r>
      <w:r w:rsidR="00312FF1">
        <w:instrText>HYPERLINK "</w:instrText>
      </w:r>
      <w:r w:rsidR="00F85A77">
        <w:instrText>C:\\Dropbox\\Neuroscience\\</w:instrText>
      </w:r>
      <w:r w:rsidR="00312FF1">
        <w:instrText>PN. Peripheral Neuropathies\\PN1. GENERAL - Peripheral Neuropathies</w:instrText>
      </w:r>
      <w:r w:rsidR="00CC6388">
        <w:instrText>.pdf</w:instrText>
      </w:r>
      <w:r w:rsidR="00312FF1">
        <w:instrText>" \l "Root"</w:instrText>
      </w:r>
      <w:r w:rsidR="00312FF1">
        <w:fldChar w:fldCharType="separate"/>
      </w:r>
      <w:r w:rsidR="0089188F" w:rsidRPr="00D2017B">
        <w:rPr>
          <w:rStyle w:val="Hyperlink"/>
        </w:rPr>
        <w:t xml:space="preserve">see p. </w:t>
      </w:r>
      <w:r w:rsidRPr="00D2017B">
        <w:rPr>
          <w:rStyle w:val="Hyperlink"/>
        </w:rPr>
        <w:t>also PN1</w:t>
      </w:r>
      <w:r w:rsidR="00413AFE" w:rsidRPr="00D2017B">
        <w:rPr>
          <w:rStyle w:val="Hyperlink"/>
        </w:rPr>
        <w:t xml:space="preserve"> &gt;&gt;</w:t>
      </w:r>
      <w:r w:rsidRPr="00D2017B">
        <w:rPr>
          <w:rStyle w:val="Hyperlink"/>
        </w:rPr>
        <w:t xml:space="preserve"> (radiculopathy)</w:t>
      </w:r>
      <w:r w:rsidR="00312FF1">
        <w:rPr>
          <w:rStyle w:val="Hyperlink"/>
        </w:rPr>
        <w:fldChar w:fldCharType="end"/>
      </w:r>
    </w:p>
    <w:p w:rsidR="007B1BFB" w:rsidRPr="004B19F9" w:rsidRDefault="007B1BFB" w:rsidP="007B1BFB">
      <w:pPr>
        <w:ind w:left="720"/>
      </w:pPr>
      <w:r w:rsidRPr="004B19F9">
        <w:rPr>
          <w:b/>
          <w:bCs/>
        </w:rPr>
        <w:t>C1</w:t>
      </w:r>
      <w:r w:rsidRPr="004B19F9">
        <w:t xml:space="preserve"> – </w:t>
      </w:r>
      <w:r w:rsidRPr="004B19F9">
        <w:rPr>
          <w:color w:val="FF0000"/>
        </w:rPr>
        <w:t>no such dermatome</w:t>
      </w:r>
      <w:r w:rsidRPr="004B19F9">
        <w:t>!</w:t>
      </w:r>
    </w:p>
    <w:p w:rsidR="007B1BFB" w:rsidRDefault="007B1BFB" w:rsidP="007B1BFB">
      <w:pPr>
        <w:spacing w:after="120" w:line="240" w:lineRule="atLeast"/>
        <w:ind w:left="720"/>
      </w:pPr>
      <w:r w:rsidRPr="004B19F9">
        <w:rPr>
          <w:b/>
          <w:bCs/>
        </w:rPr>
        <w:t>interaural line</w:t>
      </w:r>
      <w:r w:rsidRPr="004B19F9">
        <w:t xml:space="preserve"> – border between C2 and n. ophthalmicus</w:t>
      </w:r>
    </w:p>
    <w:p w:rsidR="007B1BFB" w:rsidRPr="004B19F9" w:rsidRDefault="007B1BFB" w:rsidP="007B1BFB">
      <w:pPr>
        <w:ind w:left="720"/>
        <w:rPr>
          <w:b/>
          <w:bCs/>
        </w:rPr>
      </w:pPr>
      <w:r w:rsidRPr="004B19F9">
        <w:rPr>
          <w:b/>
          <w:bCs/>
        </w:rPr>
        <w:t xml:space="preserve">C2 </w:t>
      </w:r>
      <w:r w:rsidRPr="004B19F9">
        <w:rPr>
          <w:bCs/>
        </w:rPr>
        <w:t xml:space="preserve">– </w:t>
      </w:r>
      <w:r w:rsidRPr="004B19F9">
        <w:rPr>
          <w:bCs/>
          <w:color w:val="FF0000"/>
        </w:rPr>
        <w:t>occiput</w:t>
      </w:r>
    </w:p>
    <w:p w:rsidR="007B1BFB" w:rsidRPr="004B19F9" w:rsidRDefault="007B1BFB" w:rsidP="007B1BFB">
      <w:pPr>
        <w:ind w:left="720"/>
      </w:pPr>
      <w:r w:rsidRPr="004B19F9">
        <w:rPr>
          <w:b/>
          <w:bCs/>
        </w:rPr>
        <w:t>C3</w:t>
      </w:r>
      <w:r w:rsidRPr="004B19F9">
        <w:t xml:space="preserve"> – neck, thyroid cartilage</w:t>
      </w:r>
    </w:p>
    <w:p w:rsidR="007B1BFB" w:rsidRPr="004B19F9" w:rsidRDefault="007B1BFB" w:rsidP="007B1BFB">
      <w:pPr>
        <w:ind w:left="720"/>
      </w:pPr>
      <w:r w:rsidRPr="004B19F9">
        <w:rPr>
          <w:b/>
          <w:bCs/>
        </w:rPr>
        <w:t>C4</w:t>
      </w:r>
      <w:r w:rsidRPr="004B19F9">
        <w:t xml:space="preserve"> – </w:t>
      </w:r>
      <w:r w:rsidRPr="00FD7F48">
        <w:rPr>
          <w:color w:val="FF0000"/>
        </w:rPr>
        <w:t>clavicle</w:t>
      </w:r>
      <w:r w:rsidRPr="004B19F9">
        <w:t>, suprasternal notch</w:t>
      </w:r>
    </w:p>
    <w:p w:rsidR="007B1BFB" w:rsidRPr="004B19F9" w:rsidRDefault="007B1BFB" w:rsidP="007B1BFB">
      <w:pPr>
        <w:ind w:left="1440"/>
      </w:pPr>
      <w:r w:rsidRPr="004B19F9">
        <w:rPr>
          <w:bCs/>
        </w:rPr>
        <w:t>(</w:t>
      </w:r>
      <w:r w:rsidRPr="004B19F9">
        <w:rPr>
          <w:b/>
          <w:bCs/>
        </w:rPr>
        <w:t>C3-4</w:t>
      </w:r>
      <w:r w:rsidRPr="004B19F9">
        <w:t xml:space="preserve"> – cape area)</w:t>
      </w:r>
    </w:p>
    <w:p w:rsidR="007B1BFB" w:rsidRPr="004B19F9" w:rsidRDefault="007B1BFB" w:rsidP="007B1BFB">
      <w:pPr>
        <w:ind w:left="720"/>
        <w:rPr>
          <w:b/>
          <w:bCs/>
        </w:rPr>
      </w:pPr>
      <w:r w:rsidRPr="004B19F9">
        <w:rPr>
          <w:b/>
          <w:bCs/>
        </w:rPr>
        <w:t>C5</w:t>
      </w:r>
      <w:r w:rsidRPr="004B19F9">
        <w:t xml:space="preserve"> – below clavicle</w:t>
      </w:r>
    </w:p>
    <w:p w:rsidR="007B1BFB" w:rsidRPr="004B19F9" w:rsidRDefault="007B1BFB" w:rsidP="007B1BFB">
      <w:pPr>
        <w:ind w:left="720"/>
      </w:pPr>
      <w:r w:rsidRPr="004B19F9">
        <w:rPr>
          <w:b/>
          <w:bCs/>
        </w:rPr>
        <w:t>C6</w:t>
      </w:r>
      <w:r w:rsidRPr="004B19F9">
        <w:t xml:space="preserve"> – </w:t>
      </w:r>
      <w:r w:rsidRPr="00FD7F48">
        <w:rPr>
          <w:color w:val="FF0000"/>
        </w:rPr>
        <w:t>1</w:t>
      </w:r>
      <w:r w:rsidRPr="00FD7F48">
        <w:rPr>
          <w:color w:val="FF0000"/>
          <w:vertAlign w:val="superscript"/>
        </w:rPr>
        <w:t>st</w:t>
      </w:r>
      <w:r w:rsidRPr="00FD7F48">
        <w:rPr>
          <w:color w:val="FF0000"/>
        </w:rPr>
        <w:t>-2</w:t>
      </w:r>
      <w:r w:rsidRPr="00FD7F48">
        <w:rPr>
          <w:color w:val="FF0000"/>
          <w:vertAlign w:val="superscript"/>
        </w:rPr>
        <w:t>nd</w:t>
      </w:r>
      <w:r w:rsidRPr="00FD7F48">
        <w:rPr>
          <w:color w:val="FF0000"/>
        </w:rPr>
        <w:t xml:space="preserve"> fingers</w:t>
      </w:r>
    </w:p>
    <w:p w:rsidR="007B1BFB" w:rsidRPr="004B19F9" w:rsidRDefault="007B1BFB" w:rsidP="007B1BFB">
      <w:pPr>
        <w:ind w:left="720"/>
      </w:pPr>
      <w:r w:rsidRPr="004B19F9">
        <w:rPr>
          <w:b/>
          <w:bCs/>
        </w:rPr>
        <w:t>C7</w:t>
      </w:r>
      <w:r w:rsidRPr="004B19F9">
        <w:t xml:space="preserve"> – </w:t>
      </w:r>
      <w:r w:rsidRPr="004B19F9">
        <w:rPr>
          <w:color w:val="FF0000"/>
        </w:rPr>
        <w:t>3</w:t>
      </w:r>
      <w:r w:rsidRPr="004B19F9">
        <w:rPr>
          <w:color w:val="FF0000"/>
          <w:vertAlign w:val="superscript"/>
        </w:rPr>
        <w:t>rd</w:t>
      </w:r>
      <w:r w:rsidRPr="004B19F9">
        <w:rPr>
          <w:color w:val="FF0000"/>
        </w:rPr>
        <w:t xml:space="preserve"> finger</w:t>
      </w:r>
    </w:p>
    <w:p w:rsidR="007B1BFB" w:rsidRPr="004B19F9" w:rsidRDefault="007B1BFB" w:rsidP="007B1BFB">
      <w:pPr>
        <w:ind w:left="720"/>
      </w:pPr>
      <w:r w:rsidRPr="004B19F9">
        <w:rPr>
          <w:b/>
          <w:bCs/>
        </w:rPr>
        <w:t>C8</w:t>
      </w:r>
      <w:r w:rsidRPr="004B19F9">
        <w:t xml:space="preserve"> – </w:t>
      </w:r>
      <w:r w:rsidRPr="00FD7F48">
        <w:rPr>
          <w:color w:val="FF0000"/>
        </w:rPr>
        <w:t>4-5</w:t>
      </w:r>
      <w:r w:rsidRPr="00FD7F48">
        <w:rPr>
          <w:color w:val="FF0000"/>
          <w:vertAlign w:val="superscript"/>
        </w:rPr>
        <w:t>th</w:t>
      </w:r>
      <w:r w:rsidRPr="00FD7F48">
        <w:rPr>
          <w:color w:val="FF0000"/>
        </w:rPr>
        <w:t xml:space="preserve"> fingers</w:t>
      </w:r>
    </w:p>
    <w:p w:rsidR="007B1BFB" w:rsidRPr="004B19F9" w:rsidRDefault="007B1BFB" w:rsidP="007B1BFB">
      <w:pPr>
        <w:ind w:left="720"/>
      </w:pPr>
    </w:p>
    <w:p w:rsidR="007B1BFB" w:rsidRDefault="007B1BFB" w:rsidP="007B1BFB">
      <w:pPr>
        <w:spacing w:after="120" w:line="240" w:lineRule="atLeast"/>
        <w:ind w:left="720"/>
      </w:pPr>
      <w:r w:rsidRPr="004B19F9">
        <w:rPr>
          <w:b/>
          <w:bCs/>
        </w:rPr>
        <w:t>C4(5)</w:t>
      </w:r>
      <w:r w:rsidRPr="004B19F9">
        <w:t xml:space="preserve"> abuts on </w:t>
      </w:r>
      <w:r w:rsidRPr="004B19F9">
        <w:rPr>
          <w:b/>
          <w:bCs/>
        </w:rPr>
        <w:t>T2(1)</w:t>
      </w:r>
    </w:p>
    <w:p w:rsidR="007B1BFB" w:rsidRPr="004B19F9" w:rsidRDefault="007B1BFB" w:rsidP="007B1BFB">
      <w:pPr>
        <w:spacing w:line="240" w:lineRule="atLeast"/>
        <w:ind w:left="720"/>
        <w:rPr>
          <w:bCs/>
        </w:rPr>
      </w:pPr>
      <w:r w:rsidRPr="004B19F9">
        <w:rPr>
          <w:b/>
          <w:bCs/>
        </w:rPr>
        <w:t>T2</w:t>
      </w:r>
      <w:r w:rsidRPr="004B19F9">
        <w:rPr>
          <w:bCs/>
        </w:rPr>
        <w:t xml:space="preserve"> – axilla</w:t>
      </w:r>
    </w:p>
    <w:p w:rsidR="007B1BFB" w:rsidRPr="004B19F9" w:rsidRDefault="007B1BFB" w:rsidP="007B1BFB">
      <w:pPr>
        <w:spacing w:line="240" w:lineRule="atLeast"/>
        <w:ind w:left="720"/>
      </w:pPr>
      <w:r w:rsidRPr="004B19F9">
        <w:rPr>
          <w:b/>
          <w:bCs/>
        </w:rPr>
        <w:t>T4</w:t>
      </w:r>
      <w:r w:rsidRPr="004B19F9">
        <w:t xml:space="preserve"> – </w:t>
      </w:r>
      <w:r w:rsidRPr="004B19F9">
        <w:rPr>
          <w:color w:val="FF0000"/>
        </w:rPr>
        <w:t>nipple</w:t>
      </w:r>
    </w:p>
    <w:p w:rsidR="007B1BFB" w:rsidRPr="004B19F9" w:rsidRDefault="007B1BFB" w:rsidP="007B1BFB">
      <w:pPr>
        <w:spacing w:line="240" w:lineRule="atLeast"/>
        <w:ind w:left="720"/>
      </w:pPr>
      <w:r w:rsidRPr="004B19F9">
        <w:rPr>
          <w:b/>
          <w:bCs/>
        </w:rPr>
        <w:t>T10</w:t>
      </w:r>
      <w:r w:rsidRPr="004B19F9">
        <w:t xml:space="preserve"> – </w:t>
      </w:r>
      <w:r w:rsidRPr="004B19F9">
        <w:rPr>
          <w:color w:val="FF0000"/>
        </w:rPr>
        <w:t>umbilicus</w:t>
      </w:r>
    </w:p>
    <w:p w:rsidR="007B1BFB" w:rsidRPr="004B19F9" w:rsidRDefault="007B1BFB" w:rsidP="007B1BFB">
      <w:pPr>
        <w:spacing w:line="240" w:lineRule="atLeast"/>
        <w:ind w:left="720"/>
      </w:pPr>
    </w:p>
    <w:p w:rsidR="007B1BFB" w:rsidRPr="004B19F9" w:rsidRDefault="007B1BFB" w:rsidP="007B1BFB">
      <w:pPr>
        <w:spacing w:line="240" w:lineRule="atLeast"/>
        <w:ind w:left="720"/>
      </w:pPr>
      <w:r w:rsidRPr="004B19F9">
        <w:rPr>
          <w:b/>
          <w:bCs/>
        </w:rPr>
        <w:t>L1</w:t>
      </w:r>
      <w:r w:rsidRPr="004B19F9">
        <w:t xml:space="preserve"> – </w:t>
      </w:r>
      <w:r w:rsidRPr="00FD7F48">
        <w:rPr>
          <w:color w:val="FF0000"/>
        </w:rPr>
        <w:t>inguinal (femoral pulse)</w:t>
      </w:r>
    </w:p>
    <w:p w:rsidR="007B1BFB" w:rsidRPr="004B19F9" w:rsidRDefault="007B1BFB" w:rsidP="007B1BFB">
      <w:pPr>
        <w:spacing w:line="240" w:lineRule="atLeast"/>
        <w:ind w:left="720"/>
      </w:pPr>
      <w:r w:rsidRPr="004B19F9">
        <w:rPr>
          <w:b/>
        </w:rPr>
        <w:t>L2</w:t>
      </w:r>
      <w:r w:rsidRPr="004B19F9">
        <w:t xml:space="preserve"> – medial thigh</w:t>
      </w:r>
    </w:p>
    <w:p w:rsidR="007B1BFB" w:rsidRPr="004B19F9" w:rsidRDefault="007B1BFB" w:rsidP="007B1BFB">
      <w:pPr>
        <w:spacing w:line="240" w:lineRule="atLeast"/>
        <w:ind w:left="720"/>
      </w:pPr>
      <w:r w:rsidRPr="004B19F9">
        <w:rPr>
          <w:b/>
          <w:bCs/>
        </w:rPr>
        <w:t>L3</w:t>
      </w:r>
      <w:r w:rsidRPr="004B19F9">
        <w:t xml:space="preserve"> – medial-anterior knee</w:t>
      </w:r>
    </w:p>
    <w:p w:rsidR="007B1BFB" w:rsidRPr="004B19F9" w:rsidRDefault="007B1BFB" w:rsidP="007B1BFB">
      <w:pPr>
        <w:spacing w:line="240" w:lineRule="atLeast"/>
        <w:ind w:left="720"/>
      </w:pPr>
      <w:r w:rsidRPr="004B19F9">
        <w:rPr>
          <w:b/>
          <w:bCs/>
        </w:rPr>
        <w:t>L5</w:t>
      </w:r>
      <w:r w:rsidRPr="004B19F9">
        <w:t xml:space="preserve"> – </w:t>
      </w:r>
      <w:r w:rsidRPr="004B19F9">
        <w:rPr>
          <w:color w:val="FF0000"/>
        </w:rPr>
        <w:t>big toe</w:t>
      </w:r>
    </w:p>
    <w:p w:rsidR="007B1BFB" w:rsidRPr="004B19F9" w:rsidRDefault="007B1BFB" w:rsidP="007B1BFB">
      <w:pPr>
        <w:spacing w:line="240" w:lineRule="atLeast"/>
        <w:ind w:left="720"/>
      </w:pPr>
    </w:p>
    <w:p w:rsidR="007B1BFB" w:rsidRPr="004B19F9" w:rsidRDefault="007B1BFB" w:rsidP="007B1BFB">
      <w:pPr>
        <w:spacing w:line="240" w:lineRule="atLeast"/>
        <w:ind w:left="720"/>
      </w:pPr>
      <w:r w:rsidRPr="004B19F9">
        <w:rPr>
          <w:b/>
          <w:bCs/>
        </w:rPr>
        <w:t>S1</w:t>
      </w:r>
      <w:r w:rsidRPr="004B19F9">
        <w:t xml:space="preserve"> – </w:t>
      </w:r>
      <w:r w:rsidRPr="004B19F9">
        <w:rPr>
          <w:color w:val="FF0000"/>
        </w:rPr>
        <w:t>little toe</w:t>
      </w:r>
      <w:r w:rsidRPr="004B19F9">
        <w:t>, lateral heel</w:t>
      </w:r>
    </w:p>
    <w:p w:rsidR="007B1BFB" w:rsidRPr="004B19F9" w:rsidRDefault="007B1BFB" w:rsidP="007B1BFB">
      <w:pPr>
        <w:spacing w:line="240" w:lineRule="atLeast"/>
        <w:ind w:left="720"/>
      </w:pPr>
      <w:r w:rsidRPr="004B19F9">
        <w:rPr>
          <w:b/>
        </w:rPr>
        <w:t>S2</w:t>
      </w:r>
      <w:r w:rsidRPr="004B19F9">
        <w:t xml:space="preserve"> – popliteal fossa</w:t>
      </w:r>
    </w:p>
    <w:p w:rsidR="007B1BFB" w:rsidRDefault="007B1BFB" w:rsidP="007B1BFB">
      <w:pPr>
        <w:spacing w:after="120" w:line="240" w:lineRule="atLeast"/>
        <w:ind w:left="720"/>
      </w:pPr>
      <w:r w:rsidRPr="004B19F9">
        <w:rPr>
          <w:b/>
          <w:bCs/>
        </w:rPr>
        <w:t>S2-Cx</w:t>
      </w:r>
      <w:r w:rsidRPr="004B19F9">
        <w:t xml:space="preserve"> </w:t>
      </w:r>
      <w:r>
        <w:t>converge</w:t>
      </w:r>
      <w:r w:rsidRPr="004B19F9">
        <w:t xml:space="preserve"> </w:t>
      </w:r>
      <w:r>
        <w:t>on</w:t>
      </w:r>
      <w:r w:rsidRPr="004B19F9">
        <w:t xml:space="preserve"> </w:t>
      </w:r>
      <w:r w:rsidRPr="00DB6254">
        <w:rPr>
          <w:color w:val="0000FF"/>
        </w:rPr>
        <w:t>coccyx</w:t>
      </w:r>
      <w:r w:rsidRPr="004B19F9">
        <w:t xml:space="preserve"> (bull’s eye) not anus!</w:t>
      </w:r>
    </w:p>
    <w:p w:rsidR="006D6AD0" w:rsidRDefault="006D6AD0" w:rsidP="006D6AD0">
      <w:pPr>
        <w:ind w:left="720"/>
      </w:pPr>
    </w:p>
    <w:p w:rsidR="007B1BFB" w:rsidRDefault="00E71450" w:rsidP="006D6AD0">
      <w:pPr>
        <w:ind w:left="720"/>
      </w:pPr>
      <w:r>
        <w:rPr>
          <w:noProof/>
        </w:rPr>
        <w:drawing>
          <wp:inline distT="0" distB="0" distL="0" distR="0" wp14:anchorId="700663FC" wp14:editId="4036B80D">
            <wp:extent cx="4533900" cy="4572000"/>
            <wp:effectExtent l="0" t="0" r="0" b="0"/>
            <wp:docPr id="17" name="Picture 17" descr="D:\Viktoro\Neuroscience\D. Diagnostics\D1-5. Neurologic Examination\00. Pictures\Dermatomes from Merc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Viktoro\Neuroscience\D. Diagnostics\D1-5. Neurologic Examination\00. Pictures\Dermatomes from Merck.gi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533900" cy="4572000"/>
                    </a:xfrm>
                    <a:prstGeom prst="rect">
                      <a:avLst/>
                    </a:prstGeom>
                    <a:noFill/>
                    <a:ln>
                      <a:noFill/>
                    </a:ln>
                  </pic:spPr>
                </pic:pic>
              </a:graphicData>
            </a:graphic>
          </wp:inline>
        </w:drawing>
      </w:r>
    </w:p>
    <w:p w:rsidR="006D6AD0" w:rsidRDefault="006D6AD0" w:rsidP="006D6AD0">
      <w:pPr>
        <w:ind w:left="720"/>
      </w:pPr>
    </w:p>
    <w:p w:rsidR="006D6AD0" w:rsidRPr="004B19F9" w:rsidRDefault="006D6AD0" w:rsidP="006D6AD0">
      <w:pPr>
        <w:pStyle w:val="NormalWeb"/>
      </w:pPr>
      <w:r w:rsidRPr="004B19F9">
        <w:t>N.B. as one passes from one skin area to adjacent area supplied by much higher spinal segment*, it is normal for patient to sense sudden increase in stimulus at point of segmental border.</w:t>
      </w:r>
    </w:p>
    <w:p w:rsidR="006D6AD0" w:rsidRDefault="006D6AD0" w:rsidP="006D6AD0">
      <w:pPr>
        <w:ind w:left="720"/>
      </w:pPr>
      <w:r w:rsidRPr="004B19F9">
        <w:t>*e.g. on chest where dermatomes C4 and T2 abut.</w:t>
      </w:r>
    </w:p>
    <w:p w:rsidR="006D6AD0" w:rsidRDefault="006D6AD0" w:rsidP="006D6AD0">
      <w:pPr>
        <w:ind w:left="720"/>
      </w:pPr>
    </w:p>
    <w:p w:rsidR="006D6AD0" w:rsidRDefault="00E71450" w:rsidP="006D6AD0">
      <w:pPr>
        <w:ind w:left="720"/>
      </w:pPr>
      <w:r>
        <w:rPr>
          <w:noProof/>
        </w:rPr>
        <w:drawing>
          <wp:inline distT="0" distB="0" distL="0" distR="0" wp14:anchorId="0E3FAE28" wp14:editId="3C08E96E">
            <wp:extent cx="2619375" cy="3105150"/>
            <wp:effectExtent l="0" t="0" r="9525" b="0"/>
            <wp:docPr id="18" name="Picture 18" descr="D:\Viktoro\Neuroscience\D. Diagnostics\D1-5. Neurologic Examination\00. Pictures\Dermato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Viktoro\Neuroscience\D. Diagnostics\D1-5. Neurologic Examination\00. Pictures\Dermatomes.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19375" cy="3105150"/>
                    </a:xfrm>
                    <a:prstGeom prst="rect">
                      <a:avLst/>
                    </a:prstGeom>
                    <a:noFill/>
                    <a:ln>
                      <a:noFill/>
                    </a:ln>
                  </pic:spPr>
                </pic:pic>
              </a:graphicData>
            </a:graphic>
          </wp:inline>
        </w:drawing>
      </w:r>
    </w:p>
    <w:p w:rsidR="006D6AD0" w:rsidRPr="004B19F9" w:rsidRDefault="006D6AD0" w:rsidP="006D6AD0">
      <w:pPr>
        <w:ind w:left="720"/>
      </w:pPr>
    </w:p>
    <w:p w:rsidR="00F272D1" w:rsidRPr="004B19F9" w:rsidRDefault="00F272D1">
      <w:pPr>
        <w:spacing w:line="240" w:lineRule="atLeast"/>
      </w:pPr>
    </w:p>
    <w:p w:rsidR="00F272D1" w:rsidRPr="004B19F9" w:rsidRDefault="00F272D1">
      <w:pPr>
        <w:spacing w:line="240" w:lineRule="atLeast"/>
        <w:rPr>
          <w:u w:val="single"/>
        </w:rPr>
      </w:pPr>
      <w:r w:rsidRPr="004B19F9">
        <w:rPr>
          <w:highlight w:val="cyan"/>
          <w:u w:val="single"/>
        </w:rPr>
        <w:t>Cutaneous Nerve Distributions</w:t>
      </w:r>
      <w:r w:rsidRPr="004B19F9">
        <w:rPr>
          <w:u w:val="single"/>
        </w:rPr>
        <w:t xml:space="preserve"> (upper limb):</w:t>
      </w:r>
    </w:p>
    <w:p w:rsidR="00F272D1" w:rsidRPr="004B19F9" w:rsidRDefault="00E71450">
      <w:pPr>
        <w:spacing w:line="240" w:lineRule="atLeast"/>
      </w:pPr>
      <w:r>
        <w:rPr>
          <w:noProof/>
        </w:rPr>
        <w:drawing>
          <wp:inline distT="0" distB="0" distL="0" distR="0" wp14:anchorId="3CF003F1" wp14:editId="5ED40C5D">
            <wp:extent cx="5619750" cy="4086225"/>
            <wp:effectExtent l="0" t="0" r="0" b="9525"/>
            <wp:docPr id="19" name="Picture 19" descr="D:\Viktoro\Neuroscience\D. Diagnostics\D1-5. Neurologic Examination\00. Pictures\Upper limb cutaneous nerves from Merc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Viktoro\Neuroscience\D. Diagnostics\D1-5. Neurologic Examination\00. Pictures\Upper limb cutaneous nerves from Merck.gi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19750" cy="4086225"/>
                    </a:xfrm>
                    <a:prstGeom prst="rect">
                      <a:avLst/>
                    </a:prstGeom>
                    <a:noFill/>
                    <a:ln>
                      <a:noFill/>
                    </a:ln>
                  </pic:spPr>
                </pic:pic>
              </a:graphicData>
            </a:graphic>
          </wp:inline>
        </w:drawing>
      </w:r>
    </w:p>
    <w:p w:rsidR="00F272D1" w:rsidRPr="004B19F9" w:rsidRDefault="00F272D1">
      <w:pPr>
        <w:spacing w:line="240" w:lineRule="atLeast"/>
      </w:pPr>
    </w:p>
    <w:p w:rsidR="00F272D1" w:rsidRPr="004B19F9" w:rsidRDefault="00F272D1">
      <w:pPr>
        <w:spacing w:line="240" w:lineRule="atLeast"/>
        <w:rPr>
          <w:u w:val="single"/>
        </w:rPr>
      </w:pPr>
      <w:r w:rsidRPr="004B19F9">
        <w:rPr>
          <w:highlight w:val="cyan"/>
          <w:u w:val="single"/>
        </w:rPr>
        <w:t>Cutaneous Nerve Distributions</w:t>
      </w:r>
      <w:r w:rsidRPr="004B19F9">
        <w:rPr>
          <w:u w:val="single"/>
        </w:rPr>
        <w:t xml:space="preserve"> (lower limb):</w:t>
      </w:r>
    </w:p>
    <w:p w:rsidR="00F272D1" w:rsidRPr="004B19F9" w:rsidRDefault="00E71450">
      <w:pPr>
        <w:spacing w:line="240" w:lineRule="atLeast"/>
      </w:pPr>
      <w:r>
        <w:rPr>
          <w:noProof/>
        </w:rPr>
        <w:drawing>
          <wp:inline distT="0" distB="0" distL="0" distR="0" wp14:anchorId="07EB477F" wp14:editId="68228257">
            <wp:extent cx="4333875" cy="4572000"/>
            <wp:effectExtent l="0" t="0" r="9525" b="0"/>
            <wp:docPr id="20" name="Picture 20" descr="D:\Viktoro\Neuroscience\D. Diagnostics\D1-5. Neurologic Examination\00. Pictures\Lower limb cutaneous nerves from Merc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Viktoro\Neuroscience\D. Diagnostics\D1-5. Neurologic Examination\00. Pictures\Lower limb cutaneous nerves from Merck.gif"/>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33875" cy="4572000"/>
                    </a:xfrm>
                    <a:prstGeom prst="rect">
                      <a:avLst/>
                    </a:prstGeom>
                    <a:noFill/>
                    <a:ln>
                      <a:noFill/>
                    </a:ln>
                  </pic:spPr>
                </pic:pic>
              </a:graphicData>
            </a:graphic>
          </wp:inline>
        </w:drawing>
      </w:r>
    </w:p>
    <w:p w:rsidR="00F272D1" w:rsidRPr="004B19F9" w:rsidRDefault="00F272D1">
      <w:pPr>
        <w:spacing w:line="240" w:lineRule="atLeast"/>
      </w:pPr>
    </w:p>
    <w:p w:rsidR="00F272D1" w:rsidRPr="004B19F9" w:rsidRDefault="00F272D1">
      <w:pPr>
        <w:spacing w:line="240" w:lineRule="atLeast"/>
      </w:pPr>
    </w:p>
    <w:p w:rsidR="00F272D1" w:rsidRPr="004B19F9" w:rsidRDefault="00E71450" w:rsidP="00C3364E">
      <w:pPr>
        <w:spacing w:line="240" w:lineRule="atLeast"/>
        <w:ind w:right="-426"/>
      </w:pPr>
      <w:r>
        <w:rPr>
          <w:noProof/>
        </w:rPr>
        <w:drawing>
          <wp:inline distT="0" distB="0" distL="0" distR="0" wp14:anchorId="0EEF2E15" wp14:editId="08C79361">
            <wp:extent cx="5000625" cy="7115175"/>
            <wp:effectExtent l="0" t="0" r="9525" b="9525"/>
            <wp:docPr id="21" name="Picture 21" descr="D:\Viktoro\Neuroscience\D. Diagnostics\D1-5. Neurologic Examination\00. Pictures\Sensory distribution (fron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Viktoro\Neuroscience\D. Diagnostics\D1-5. Neurologic Examination\00. Pictures\Sensory distribution (front).gif"/>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00625" cy="7115175"/>
                    </a:xfrm>
                    <a:prstGeom prst="rect">
                      <a:avLst/>
                    </a:prstGeom>
                    <a:noFill/>
                    <a:ln>
                      <a:noFill/>
                    </a:ln>
                  </pic:spPr>
                </pic:pic>
              </a:graphicData>
            </a:graphic>
          </wp:inline>
        </w:drawing>
      </w:r>
      <w:r>
        <w:rPr>
          <w:noProof/>
        </w:rPr>
        <w:drawing>
          <wp:inline distT="0" distB="0" distL="0" distR="0" wp14:anchorId="6B6DA91B" wp14:editId="68FD6BD7">
            <wp:extent cx="4991100" cy="7115175"/>
            <wp:effectExtent l="0" t="0" r="0" b="9525"/>
            <wp:docPr id="22" name="Picture 22" descr="D:\Viktoro\Neuroscience\D. Diagnostics\D1-5. Neurologic Examination\00. Pictures\Sensory distribution (bac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Viktoro\Neuroscience\D. Diagnostics\D1-5. Neurologic Examination\00. Pictures\Sensory distribution (back).gif"/>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91100" cy="7115175"/>
                    </a:xfrm>
                    <a:prstGeom prst="rect">
                      <a:avLst/>
                    </a:prstGeom>
                    <a:noFill/>
                    <a:ln>
                      <a:noFill/>
                    </a:ln>
                  </pic:spPr>
                </pic:pic>
              </a:graphicData>
            </a:graphic>
          </wp:inline>
        </w:drawing>
      </w:r>
    </w:p>
    <w:p w:rsidR="00F272D1" w:rsidRPr="004B19F9" w:rsidRDefault="00F272D1">
      <w:pPr>
        <w:spacing w:line="240" w:lineRule="atLeast"/>
      </w:pPr>
    </w:p>
    <w:p w:rsidR="00E93847" w:rsidRPr="004B19F9" w:rsidRDefault="00E71450" w:rsidP="009109B9">
      <w:pPr>
        <w:spacing w:line="240" w:lineRule="atLeast"/>
        <w:ind w:left="-993" w:right="-143"/>
      </w:pPr>
      <w:r>
        <w:rPr>
          <w:noProof/>
        </w:rPr>
        <w:drawing>
          <wp:inline distT="0" distB="0" distL="0" distR="0" wp14:anchorId="5D1EFAD5" wp14:editId="0889B485">
            <wp:extent cx="5962650" cy="5448300"/>
            <wp:effectExtent l="0" t="0" r="0" b="0"/>
            <wp:docPr id="23" name="Picture 23" descr="D:\Viktoro\Neuroscience\D. Diagnostics\D1-5. Neurologic Examination\00. Pictures\Dermatomes (OHCM 410-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Viktoro\Neuroscience\D. Diagnostics\D1-5. Neurologic Examination\00. Pictures\Dermatomes (OHCM 410-41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62650" cy="5448300"/>
                    </a:xfrm>
                    <a:prstGeom prst="rect">
                      <a:avLst/>
                    </a:prstGeom>
                    <a:noFill/>
                    <a:ln>
                      <a:noFill/>
                    </a:ln>
                  </pic:spPr>
                </pic:pic>
              </a:graphicData>
            </a:graphic>
          </wp:inline>
        </w:drawing>
      </w:r>
    </w:p>
    <w:p w:rsidR="00F272D1" w:rsidRPr="004B19F9" w:rsidRDefault="00F272D1">
      <w:pPr>
        <w:spacing w:line="240" w:lineRule="atLeast"/>
      </w:pPr>
    </w:p>
    <w:p w:rsidR="00E93847" w:rsidRPr="004B19F9" w:rsidRDefault="00E71450">
      <w:pPr>
        <w:spacing w:line="240" w:lineRule="atLeast"/>
      </w:pPr>
      <w:r>
        <w:rPr>
          <w:noProof/>
        </w:rPr>
        <w:drawing>
          <wp:inline distT="0" distB="0" distL="0" distR="0" wp14:anchorId="25DEFE73" wp14:editId="76D45B17">
            <wp:extent cx="6057900" cy="7667625"/>
            <wp:effectExtent l="0" t="0" r="0" b="9525"/>
            <wp:docPr id="24" name="Picture 24" descr="D:\Viktoro\Neuroscience\D. Diagnostics\D1-5. Neurologic Examination\00. Pictures\Dermatomes, anterior (BATES-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Viktoro\Neuroscience\D. Diagnostics\D1-5. Neurologic Examination\00. Pictures\Dermatomes, anterior (BATES-376).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57900" cy="7667625"/>
                    </a:xfrm>
                    <a:prstGeom prst="rect">
                      <a:avLst/>
                    </a:prstGeom>
                    <a:noFill/>
                    <a:ln>
                      <a:noFill/>
                    </a:ln>
                  </pic:spPr>
                </pic:pic>
              </a:graphicData>
            </a:graphic>
          </wp:inline>
        </w:drawing>
      </w:r>
    </w:p>
    <w:p w:rsidR="00D1358B" w:rsidRPr="004B19F9" w:rsidRDefault="00E71450">
      <w:pPr>
        <w:spacing w:line="240" w:lineRule="atLeast"/>
      </w:pPr>
      <w:r>
        <w:rPr>
          <w:noProof/>
        </w:rPr>
        <w:drawing>
          <wp:inline distT="0" distB="0" distL="0" distR="0" wp14:anchorId="4BB76EFA" wp14:editId="57293CC5">
            <wp:extent cx="6229350" cy="7724775"/>
            <wp:effectExtent l="0" t="0" r="0" b="9525"/>
            <wp:docPr id="25" name="Picture 25" descr="D:\Viktoro\Neuroscience\D. Diagnostics\D1-5. Neurologic Examination\00. Pictures\Dermatomes, posterior (BATES-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Viktoro\Neuroscience\D. Diagnostics\D1-5. Neurologic Examination\00. Pictures\Dermatomes, posterior (BATES-377).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29350" cy="7724775"/>
                    </a:xfrm>
                    <a:prstGeom prst="rect">
                      <a:avLst/>
                    </a:prstGeom>
                    <a:noFill/>
                    <a:ln>
                      <a:noFill/>
                    </a:ln>
                  </pic:spPr>
                </pic:pic>
              </a:graphicData>
            </a:graphic>
          </wp:inline>
        </w:drawing>
      </w:r>
    </w:p>
    <w:p w:rsidR="00E93847" w:rsidRPr="004B19F9" w:rsidRDefault="00E93847">
      <w:pPr>
        <w:spacing w:line="240" w:lineRule="atLeast"/>
      </w:pPr>
    </w:p>
    <w:p w:rsidR="00E93847" w:rsidRPr="004B19F9" w:rsidRDefault="00E93847">
      <w:pPr>
        <w:spacing w:line="240" w:lineRule="atLeast"/>
      </w:pPr>
    </w:p>
    <w:p w:rsidR="00F272D1" w:rsidRPr="004B19F9" w:rsidRDefault="00F272D1" w:rsidP="002E2888">
      <w:pPr>
        <w:pStyle w:val="Nervous5"/>
        <w:ind w:right="3968"/>
        <w:rPr>
          <w:sz w:val="24"/>
        </w:rPr>
      </w:pPr>
      <w:bookmarkStart w:id="12" w:name="_Toc2974614"/>
      <w:r w:rsidRPr="004B19F9">
        <w:t>Detection of Sensory Malingering</w:t>
      </w:r>
      <w:bookmarkEnd w:id="12"/>
    </w:p>
    <w:p w:rsidR="00F272D1" w:rsidRPr="004B19F9" w:rsidRDefault="00F272D1" w:rsidP="00651F35">
      <w:pPr>
        <w:spacing w:line="240" w:lineRule="atLeast"/>
        <w:ind w:left="720"/>
      </w:pPr>
      <w:r w:rsidRPr="004B19F9">
        <w:t>N.B. it also applies to nonorganic sensory disorders (e.g. conversion reaction in hysteria).</w:t>
      </w:r>
    </w:p>
    <w:p w:rsidR="00F272D1" w:rsidRPr="004B19F9" w:rsidRDefault="00F272D1">
      <w:pPr>
        <w:spacing w:line="240" w:lineRule="atLeast"/>
      </w:pPr>
    </w:p>
    <w:p w:rsidR="00F272D1" w:rsidRPr="004B19F9" w:rsidRDefault="00F272D1">
      <w:pPr>
        <w:spacing w:line="240" w:lineRule="atLeast"/>
      </w:pPr>
      <w:r w:rsidRPr="004B19F9">
        <w:rPr>
          <w:b/>
          <w:bCs/>
          <w:smallCaps/>
          <w:u w:val="single"/>
        </w:rPr>
        <w:t>Clues</w:t>
      </w:r>
      <w:r w:rsidRPr="004B19F9">
        <w:t>:</w:t>
      </w:r>
    </w:p>
    <w:p w:rsidR="00F272D1" w:rsidRPr="004B19F9" w:rsidRDefault="00F272D1">
      <w:pPr>
        <w:pStyle w:val="NormalWeb"/>
        <w:numPr>
          <w:ilvl w:val="0"/>
          <w:numId w:val="123"/>
        </w:numPr>
      </w:pPr>
      <w:r w:rsidRPr="004B19F9">
        <w:t xml:space="preserve">zone </w:t>
      </w:r>
      <w:r w:rsidRPr="004B19F9">
        <w:rPr>
          <w:color w:val="0000FF"/>
        </w:rPr>
        <w:t>hyperesthetic</w:t>
      </w:r>
      <w:r w:rsidRPr="004B19F9">
        <w:t xml:space="preserve"> for one sensation and </w:t>
      </w:r>
      <w:r w:rsidRPr="004B19F9">
        <w:rPr>
          <w:color w:val="0000FF"/>
        </w:rPr>
        <w:t>anesthetic</w:t>
      </w:r>
      <w:r w:rsidRPr="004B19F9">
        <w:t xml:space="preserve"> for another</w:t>
      </w:r>
      <w:r w:rsidR="00651F35" w:rsidRPr="004B19F9">
        <w:t>.</w:t>
      </w:r>
    </w:p>
    <w:p w:rsidR="00F272D1" w:rsidRPr="004B19F9" w:rsidRDefault="00F272D1">
      <w:pPr>
        <w:pStyle w:val="NormalWeb"/>
        <w:numPr>
          <w:ilvl w:val="0"/>
          <w:numId w:val="123"/>
        </w:numPr>
      </w:pPr>
      <w:r w:rsidRPr="004B19F9">
        <w:t xml:space="preserve">anesthesia with </w:t>
      </w:r>
      <w:r w:rsidRPr="004B19F9">
        <w:rPr>
          <w:color w:val="0000FF"/>
        </w:rPr>
        <w:t>sharp (!) demarcation</w:t>
      </w:r>
      <w:r w:rsidRPr="004B19F9">
        <w:t xml:space="preserve"> that does not fit any peripheral nerve or dermatome in hands or feet (“glove and stocking”</w:t>
      </w:r>
      <w:r w:rsidR="00234D45" w:rsidRPr="004B19F9">
        <w:t xml:space="preserve"> with very sharp line of demarcation at joint lines</w:t>
      </w:r>
      <w:r w:rsidRPr="004B19F9">
        <w:t>)</w:t>
      </w:r>
      <w:r w:rsidR="00651F35" w:rsidRPr="004B19F9">
        <w:t>.</w:t>
      </w:r>
    </w:p>
    <w:p w:rsidR="00F272D1" w:rsidRPr="004B19F9" w:rsidRDefault="00F272D1">
      <w:pPr>
        <w:pStyle w:val="NormalWeb"/>
        <w:numPr>
          <w:ilvl w:val="0"/>
          <w:numId w:val="123"/>
        </w:numPr>
      </w:pPr>
      <w:r w:rsidRPr="004B19F9">
        <w:t xml:space="preserve">anesthesia exactly to </w:t>
      </w:r>
      <w:r w:rsidRPr="004B19F9">
        <w:rPr>
          <w:color w:val="0000FF"/>
        </w:rPr>
        <w:t>midline</w:t>
      </w:r>
      <w:r w:rsidR="00FB3ED3" w:rsidRPr="004B19F9">
        <w:t xml:space="preserve"> (esp. midline change for vibration sense over bony areas)</w:t>
      </w:r>
      <w:r w:rsidR="00651F35" w:rsidRPr="004B19F9">
        <w:t>.</w:t>
      </w:r>
    </w:p>
    <w:p w:rsidR="00F272D1" w:rsidRPr="004B19F9" w:rsidRDefault="00F272D1">
      <w:pPr>
        <w:pStyle w:val="NormalWeb"/>
        <w:numPr>
          <w:ilvl w:val="0"/>
          <w:numId w:val="123"/>
        </w:numPr>
      </w:pPr>
      <w:r w:rsidRPr="004B19F9">
        <w:rPr>
          <w:color w:val="0000FF"/>
        </w:rPr>
        <w:t>absolute loss</w:t>
      </w:r>
      <w:r w:rsidRPr="004B19F9">
        <w:t xml:space="preserve"> of all cutaneous sensation</w:t>
      </w:r>
      <w:r w:rsidR="00651F35" w:rsidRPr="004B19F9">
        <w:t>.</w:t>
      </w:r>
    </w:p>
    <w:p w:rsidR="00F272D1" w:rsidRPr="004B19F9" w:rsidRDefault="00F272D1">
      <w:pPr>
        <w:pStyle w:val="NormalWeb"/>
        <w:numPr>
          <w:ilvl w:val="0"/>
          <w:numId w:val="123"/>
        </w:numPr>
      </w:pPr>
      <w:r w:rsidRPr="004B19F9">
        <w:t>loss of hearing and vision on same side as skin anesthesia</w:t>
      </w:r>
      <w:r w:rsidR="00234D45" w:rsidRPr="004B19F9">
        <w:t xml:space="preserve"> (</w:t>
      </w:r>
      <w:r w:rsidR="00234D45" w:rsidRPr="004B19F9">
        <w:rPr>
          <w:color w:val="0000FF"/>
        </w:rPr>
        <w:t>pansensory loss</w:t>
      </w:r>
      <w:r w:rsidR="00234D45" w:rsidRPr="004B19F9">
        <w:t>)</w:t>
      </w:r>
      <w:r w:rsidR="00651F35" w:rsidRPr="004B19F9">
        <w:t>.</w:t>
      </w:r>
    </w:p>
    <w:p w:rsidR="00F272D1" w:rsidRPr="004B19F9" w:rsidRDefault="00F272D1">
      <w:pPr>
        <w:pStyle w:val="NormalWeb"/>
        <w:numPr>
          <w:ilvl w:val="0"/>
          <w:numId w:val="123"/>
        </w:numPr>
      </w:pPr>
      <w:r w:rsidRPr="004B19F9">
        <w:rPr>
          <w:color w:val="0000FF"/>
        </w:rPr>
        <w:t>hyperesthesia that</w:t>
      </w:r>
      <w:r w:rsidRPr="004B19F9">
        <w:t xml:space="preserve"> </w:t>
      </w:r>
      <w:r w:rsidRPr="004B19F9">
        <w:rPr>
          <w:color w:val="0000FF"/>
        </w:rPr>
        <w:t>resolves</w:t>
      </w:r>
      <w:r w:rsidRPr="004B19F9">
        <w:t xml:space="preserve"> with mild distraction</w:t>
      </w:r>
      <w:r w:rsidR="00651F35" w:rsidRPr="004B19F9">
        <w:t>.</w:t>
      </w:r>
    </w:p>
    <w:p w:rsidR="00F272D1" w:rsidRPr="004B19F9" w:rsidRDefault="00F272D1">
      <w:pPr>
        <w:pStyle w:val="NormalWeb"/>
        <w:numPr>
          <w:ilvl w:val="0"/>
          <w:numId w:val="123"/>
        </w:numPr>
      </w:pPr>
      <w:r w:rsidRPr="004B19F9">
        <w:t xml:space="preserve">marked </w:t>
      </w:r>
      <w:r w:rsidRPr="004B19F9">
        <w:rPr>
          <w:color w:val="0000FF"/>
        </w:rPr>
        <w:t>variation</w:t>
      </w:r>
      <w:r w:rsidRPr="004B19F9">
        <w:t xml:space="preserve"> with repeated examination</w:t>
      </w:r>
      <w:r w:rsidR="00651F35" w:rsidRPr="004B19F9">
        <w:t>.</w:t>
      </w:r>
    </w:p>
    <w:p w:rsidR="00F272D1" w:rsidRPr="004B19F9" w:rsidRDefault="00F272D1">
      <w:pPr>
        <w:pStyle w:val="NormalWeb"/>
        <w:numPr>
          <w:ilvl w:val="0"/>
          <w:numId w:val="123"/>
        </w:numPr>
      </w:pPr>
      <w:r w:rsidRPr="004B19F9">
        <w:rPr>
          <w:color w:val="0000FF"/>
        </w:rPr>
        <w:t>preserved function</w:t>
      </w:r>
      <w:r w:rsidRPr="004B19F9">
        <w:t xml:space="preserve"> despite dramatic sensory findings (no clumsiness or ataxia, and gait is unaffected).</w:t>
      </w:r>
    </w:p>
    <w:p w:rsidR="00F272D1" w:rsidRPr="004B19F9" w:rsidRDefault="00F272D1">
      <w:pPr>
        <w:spacing w:line="240" w:lineRule="atLeast"/>
      </w:pPr>
    </w:p>
    <w:p w:rsidR="00F272D1" w:rsidRPr="004B19F9" w:rsidRDefault="00F272D1">
      <w:pPr>
        <w:pStyle w:val="NormalWeb"/>
      </w:pPr>
      <w:r w:rsidRPr="004B19F9">
        <w:rPr>
          <w:b/>
          <w:bCs/>
          <w:smallCaps/>
          <w:szCs w:val="20"/>
          <w:u w:val="single"/>
        </w:rPr>
        <w:t>Diagnostic methods</w:t>
      </w:r>
      <w:r w:rsidRPr="004B19F9">
        <w:t xml:space="preserve"> (patient eyes closed!!!):</w:t>
      </w:r>
    </w:p>
    <w:p w:rsidR="00F272D1" w:rsidRPr="004B19F9" w:rsidRDefault="00F272D1">
      <w:pPr>
        <w:numPr>
          <w:ilvl w:val="0"/>
          <w:numId w:val="122"/>
        </w:numPr>
      </w:pPr>
      <w:r w:rsidRPr="004B19F9">
        <w:t xml:space="preserve">Ask patient to respond </w:t>
      </w:r>
      <w:r w:rsidRPr="004B19F9">
        <w:rPr>
          <w:b/>
          <w:bCs/>
          <w:color w:val="0000FF"/>
        </w:rPr>
        <w:t>"yes"</w:t>
      </w:r>
      <w:r w:rsidRPr="004B19F9">
        <w:t xml:space="preserve"> when he believes that stimulus has been applied and </w:t>
      </w:r>
      <w:r w:rsidRPr="004B19F9">
        <w:rPr>
          <w:b/>
          <w:bCs/>
          <w:color w:val="0000FF"/>
        </w:rPr>
        <w:t>"no"</w:t>
      </w:r>
      <w:r w:rsidRPr="004B19F9">
        <w:t xml:space="preserve"> when he does not</w:t>
      </w:r>
      <w:r w:rsidR="00234D45" w:rsidRPr="004B19F9">
        <w:t xml:space="preserve"> feel that stimulus was applied - must be done quickly and only once!</w:t>
      </w:r>
    </w:p>
    <w:p w:rsidR="00F272D1" w:rsidRPr="004B19F9" w:rsidRDefault="00F272D1">
      <w:pPr>
        <w:ind w:left="1440"/>
      </w:pPr>
      <w:r w:rsidRPr="004B19F9">
        <w:t xml:space="preserve">malingering patient may be identified such that timing of answer "no" exactly coincides with each stimulus contact. </w:t>
      </w:r>
    </w:p>
    <w:p w:rsidR="00F272D1" w:rsidRPr="004B19F9" w:rsidRDefault="00F272D1">
      <w:pPr>
        <w:numPr>
          <w:ilvl w:val="0"/>
          <w:numId w:val="122"/>
        </w:numPr>
      </w:pPr>
      <w:r w:rsidRPr="004B19F9">
        <w:t xml:space="preserve">Mark boundaries of alleged anesthetic </w:t>
      </w:r>
      <w:r w:rsidRPr="004B19F9">
        <w:rPr>
          <w:b/>
          <w:bCs/>
          <w:i/>
          <w:iCs/>
        </w:rPr>
        <w:t>area</w:t>
      </w:r>
      <w:r w:rsidRPr="004B19F9">
        <w:t xml:space="preserve"> with pen; when testing is </w:t>
      </w:r>
      <w:r w:rsidRPr="004B19F9">
        <w:rPr>
          <w:b/>
          <w:bCs/>
          <w:color w:val="0000FF"/>
        </w:rPr>
        <w:t>repeated</w:t>
      </w:r>
      <w:r w:rsidRPr="004B19F9">
        <w:t xml:space="preserve"> at short intervals alleged area will be found to vary considerably. </w:t>
      </w:r>
    </w:p>
    <w:p w:rsidR="00F272D1" w:rsidRPr="004B19F9" w:rsidRDefault="00F272D1">
      <w:pPr>
        <w:numPr>
          <w:ilvl w:val="0"/>
          <w:numId w:val="122"/>
        </w:numPr>
      </w:pPr>
      <w:r w:rsidRPr="004B19F9">
        <w:rPr>
          <w:b/>
          <w:bCs/>
          <w:color w:val="0000FF"/>
        </w:rPr>
        <w:t>Zig-zag test</w:t>
      </w:r>
      <w:r w:rsidRPr="004B19F9">
        <w:t xml:space="preserve"> - </w:t>
      </w:r>
      <w:r w:rsidRPr="004B19F9">
        <w:rPr>
          <w:b/>
          <w:bCs/>
          <w:i/>
          <w:iCs/>
        </w:rPr>
        <w:t>border</w:t>
      </w:r>
      <w:r w:rsidRPr="004B19F9">
        <w:t xml:space="preserve"> of hypesthetic or anesthetic zone is marked; start again at periphery of limb and work upward with stimulus in zig-zag fashion.</w:t>
      </w:r>
    </w:p>
    <w:p w:rsidR="00F272D1" w:rsidRPr="004B19F9" w:rsidRDefault="00F272D1">
      <w:pPr>
        <w:ind w:left="1440"/>
      </w:pPr>
      <w:r w:rsidRPr="004B19F9">
        <w:t>in malingering patient, border may shift downward (and repeated tests will continue to bring it lower) - patient is led to feel greater distance has been covered in straight line reference.</w:t>
      </w:r>
    </w:p>
    <w:p w:rsidR="00F272D1" w:rsidRPr="004B19F9" w:rsidRDefault="00F272D1">
      <w:pPr>
        <w:numPr>
          <w:ilvl w:val="0"/>
          <w:numId w:val="122"/>
        </w:numPr>
      </w:pPr>
      <w:r w:rsidRPr="004B19F9">
        <w:rPr>
          <w:b/>
          <w:bCs/>
          <w:color w:val="0000FF"/>
        </w:rPr>
        <w:t>Draw figures</w:t>
      </w:r>
      <w:r w:rsidRPr="004B19F9">
        <w:t xml:space="preserve"> of different shapes on patient's skin; figures are drawn such that part of outline falls within alleged anesthetic area and part without.</w:t>
      </w:r>
    </w:p>
    <w:p w:rsidR="00F272D1" w:rsidRPr="004B19F9" w:rsidRDefault="00F272D1">
      <w:pPr>
        <w:ind w:left="1440"/>
      </w:pPr>
      <w:r w:rsidRPr="004B19F9">
        <w:t xml:space="preserve">malingering patient may correctly identify figure even when critical portion of figure necessary for identification is drawn within alleged anesthetic area. </w:t>
      </w:r>
    </w:p>
    <w:p w:rsidR="00F272D1" w:rsidRPr="004B19F9" w:rsidRDefault="00F272D1">
      <w:pPr>
        <w:numPr>
          <w:ilvl w:val="0"/>
          <w:numId w:val="122"/>
        </w:numPr>
      </w:pPr>
      <w:r w:rsidRPr="004B19F9">
        <w:rPr>
          <w:b/>
          <w:bCs/>
          <w:color w:val="0000FF"/>
        </w:rPr>
        <w:t xml:space="preserve">Cross patient's hands </w:t>
      </w:r>
      <w:r w:rsidR="00234D45" w:rsidRPr="004B19F9">
        <w:rPr>
          <w:b/>
          <w:bCs/>
          <w:color w:val="0000FF"/>
        </w:rPr>
        <w:t xml:space="preserve">&amp; fingers </w:t>
      </w:r>
      <w:r w:rsidRPr="004B19F9">
        <w:rPr>
          <w:b/>
          <w:bCs/>
          <w:color w:val="0000FF"/>
        </w:rPr>
        <w:t>behind back</w:t>
      </w:r>
      <w:r w:rsidRPr="004B19F9">
        <w:t xml:space="preserve"> and then proceed to test sensibility.</w:t>
      </w:r>
    </w:p>
    <w:p w:rsidR="00F272D1" w:rsidRPr="004B19F9" w:rsidRDefault="00F272D1">
      <w:pPr>
        <w:ind w:left="1440"/>
      </w:pPr>
      <w:r w:rsidRPr="004B19F9">
        <w:t>in malingering patient observer may see bending of alleged insensible finger as it is touched or hesitation in responding to stimulus.</w:t>
      </w:r>
    </w:p>
    <w:p w:rsidR="00F272D1" w:rsidRPr="004B19F9" w:rsidRDefault="00234D45" w:rsidP="00234D45">
      <w:pPr>
        <w:numPr>
          <w:ilvl w:val="0"/>
          <w:numId w:val="122"/>
        </w:numPr>
      </w:pPr>
      <w:r w:rsidRPr="004B19F9">
        <w:rPr>
          <w:b/>
          <w:bCs/>
          <w:color w:val="0000FF"/>
        </w:rPr>
        <w:t>Withdrawal</w:t>
      </w:r>
      <w:r w:rsidRPr="004B19F9">
        <w:t xml:space="preserve"> </w:t>
      </w:r>
      <w:r w:rsidRPr="004B19F9">
        <w:rPr>
          <w:b/>
          <w:bCs/>
          <w:color w:val="0000FF"/>
        </w:rPr>
        <w:t>from pinprick</w:t>
      </w:r>
      <w:r w:rsidRPr="004B19F9">
        <w:t xml:space="preserve"> is one of least useful modalities (because some patients may withstand great pain without withdrawal!).</w:t>
      </w:r>
    </w:p>
    <w:p w:rsidR="00234D45" w:rsidRPr="004B19F9" w:rsidRDefault="00234D45">
      <w:pPr>
        <w:spacing w:line="240" w:lineRule="atLeast"/>
      </w:pPr>
    </w:p>
    <w:p w:rsidR="00F272D1" w:rsidRPr="004B19F9" w:rsidRDefault="00F272D1">
      <w:pPr>
        <w:spacing w:line="240" w:lineRule="atLeast"/>
      </w:pPr>
    </w:p>
    <w:p w:rsidR="00F272D1" w:rsidRPr="004B19F9" w:rsidRDefault="00F272D1">
      <w:pPr>
        <w:pStyle w:val="Nervous1"/>
        <w:rPr>
          <w:sz w:val="22"/>
        </w:rPr>
      </w:pPr>
      <w:bookmarkStart w:id="13" w:name="_Toc2974615"/>
      <w:bookmarkStart w:id="14" w:name="MOTOR_EXAMINATION"/>
      <w:r w:rsidRPr="004B19F9">
        <w:t>Motor Examination</w:t>
      </w:r>
      <w:bookmarkEnd w:id="13"/>
      <w:r w:rsidRPr="004B19F9">
        <w:rPr>
          <w:sz w:val="22"/>
        </w:rPr>
        <w:t xml:space="preserve"> </w:t>
      </w:r>
      <w:bookmarkEnd w:id="14"/>
    </w:p>
    <w:p w:rsidR="00F272D1" w:rsidRPr="004B19F9" w:rsidRDefault="00F272D1">
      <w:pPr>
        <w:pStyle w:val="Heading1"/>
        <w:jc w:val="right"/>
        <w:rPr>
          <w:b w:val="0"/>
          <w:bCs w:val="0"/>
          <w:i/>
          <w:iCs/>
        </w:rPr>
      </w:pPr>
      <w:r w:rsidRPr="004B19F9">
        <w:rPr>
          <w:b w:val="0"/>
          <w:bCs w:val="0"/>
          <w:smallCaps/>
          <w:highlight w:val="yellow"/>
        </w:rPr>
        <w:t>Lesion</w:t>
      </w:r>
      <w:r w:rsidRPr="004B19F9">
        <w:rPr>
          <w:b w:val="0"/>
          <w:bCs w:val="0"/>
          <w:highlight w:val="yellow"/>
        </w:rPr>
        <w:t xml:space="preserve"> </w:t>
      </w:r>
      <w:r w:rsidRPr="004B19F9">
        <w:rPr>
          <w:b w:val="0"/>
          <w:bCs w:val="0"/>
          <w:smallCaps/>
          <w:highlight w:val="yellow"/>
        </w:rPr>
        <w:t>localization guide</w:t>
      </w:r>
      <w:r w:rsidRPr="004B19F9">
        <w:t xml:space="preserve"> </w:t>
      </w:r>
      <w:r w:rsidR="00A16DC9">
        <w:rPr>
          <w:b w:val="0"/>
          <w:bCs w:val="0"/>
          <w:i/>
          <w:iCs/>
        </w:rPr>
        <w:t xml:space="preserve">→ </w:t>
      </w:r>
      <w:r w:rsidR="0089188F">
        <w:rPr>
          <w:b w:val="0"/>
          <w:bCs w:val="0"/>
          <w:i/>
          <w:iCs/>
        </w:rPr>
        <w:t xml:space="preserve">see </w:t>
      </w:r>
      <w:hyperlink r:id="rId45" w:history="1">
        <w:r w:rsidR="0089188F" w:rsidRPr="00A16DC9">
          <w:rPr>
            <w:rStyle w:val="Hyperlink"/>
            <w:b w:val="0"/>
            <w:bCs w:val="0"/>
            <w:i/>
            <w:iCs/>
          </w:rPr>
          <w:t xml:space="preserve">p. </w:t>
        </w:r>
        <w:r w:rsidRPr="00A16DC9">
          <w:rPr>
            <w:rStyle w:val="Hyperlink"/>
            <w:b w:val="0"/>
            <w:bCs w:val="0"/>
            <w:i/>
            <w:iCs/>
          </w:rPr>
          <w:t>Mov3</w:t>
        </w:r>
        <w:r w:rsidR="00413AFE" w:rsidRPr="00A16DC9">
          <w:rPr>
            <w:rStyle w:val="Hyperlink"/>
            <w:b w:val="0"/>
            <w:bCs w:val="0"/>
            <w:i/>
            <w:iCs/>
          </w:rPr>
          <w:t xml:space="preserve"> &gt;&gt;</w:t>
        </w:r>
      </w:hyperlink>
    </w:p>
    <w:p w:rsidR="00F272D1" w:rsidRPr="004B19F9" w:rsidRDefault="00F272D1">
      <w:pPr>
        <w:pBdr>
          <w:top w:val="single" w:sz="4" w:space="1" w:color="auto"/>
          <w:left w:val="single" w:sz="4" w:space="4" w:color="auto"/>
          <w:bottom w:val="single" w:sz="4" w:space="1" w:color="auto"/>
          <w:right w:val="single" w:sz="4" w:space="4" w:color="auto"/>
        </w:pBdr>
        <w:spacing w:before="120"/>
        <w:ind w:right="2976"/>
      </w:pPr>
      <w:r w:rsidRPr="004B19F9">
        <w:t xml:space="preserve">It is axiomatic that patients typically have </w:t>
      </w:r>
      <w:r w:rsidRPr="004B19F9">
        <w:rPr>
          <w:b/>
          <w:bCs/>
        </w:rPr>
        <w:t>motor</w:t>
      </w:r>
      <w:r w:rsidRPr="004B19F9">
        <w:t xml:space="preserve"> signs before* motor symptoms** and, conversely, </w:t>
      </w:r>
      <w:r w:rsidRPr="004B19F9">
        <w:rPr>
          <w:b/>
          <w:bCs/>
        </w:rPr>
        <w:t>sensory</w:t>
      </w:r>
      <w:r w:rsidRPr="004B19F9">
        <w:t xml:space="preserve"> symptoms before sensory signs.</w:t>
      </w:r>
    </w:p>
    <w:p w:rsidR="00F272D1" w:rsidRPr="004B19F9" w:rsidRDefault="00F272D1" w:rsidP="00001436">
      <w:pPr>
        <w:ind w:left="1440"/>
      </w:pPr>
      <w:r w:rsidRPr="004B19F9">
        <w:t>*patients with even severe weakness may not report symptoms of weakness!</w:t>
      </w:r>
    </w:p>
    <w:p w:rsidR="00F272D1" w:rsidRPr="004B19F9" w:rsidRDefault="00F272D1" w:rsidP="00001436">
      <w:pPr>
        <w:ind w:left="1440"/>
      </w:pPr>
      <w:r w:rsidRPr="004B19F9">
        <w:t>**usually reported by patient in terms of loss of specific functions (i.e. difficulties with specific tasks</w:t>
      </w:r>
      <w:r w:rsidR="00A92A94" w:rsidRPr="004B19F9">
        <w:t>)</w:t>
      </w:r>
      <w:r w:rsidRPr="004B19F9">
        <w:t>.</w:t>
      </w:r>
    </w:p>
    <w:p w:rsidR="008327EB" w:rsidRPr="004B19F9" w:rsidRDefault="008327EB" w:rsidP="008327EB"/>
    <w:p w:rsidR="00F272D1" w:rsidRPr="004B19F9" w:rsidRDefault="00F272D1" w:rsidP="008327EB">
      <w:r w:rsidRPr="004B19F9">
        <w:t xml:space="preserve">N.B. symptom of "weakness" </w:t>
      </w:r>
      <w:r w:rsidRPr="004B19F9">
        <w:rPr>
          <w:i/>
          <w:iCs/>
          <w:color w:val="FF0000"/>
        </w:rPr>
        <w:t>without findings of weakness on examination</w:t>
      </w:r>
      <w:r w:rsidRPr="004B19F9">
        <w:t xml:space="preserve"> is not usually result of neuromuscular disease but can be sign of neurologic disease </w:t>
      </w:r>
      <w:r w:rsidRPr="004B19F9">
        <w:rPr>
          <w:b/>
          <w:bCs/>
          <w:i/>
          <w:iCs/>
        </w:rPr>
        <w:t>outside motor unit</w:t>
      </w:r>
      <w:r w:rsidRPr="004B19F9">
        <w:t xml:space="preserve"> or more commonly symptom of disease </w:t>
      </w:r>
      <w:r w:rsidRPr="004B19F9">
        <w:rPr>
          <w:b/>
          <w:bCs/>
          <w:i/>
          <w:iCs/>
        </w:rPr>
        <w:t>outside nervous system</w:t>
      </w:r>
      <w:r w:rsidRPr="004B19F9">
        <w:t xml:space="preserve"> altogether!</w:t>
      </w:r>
    </w:p>
    <w:p w:rsidR="008327EB" w:rsidRPr="004B19F9" w:rsidRDefault="008327EB" w:rsidP="008327EB"/>
    <w:p w:rsidR="00F272D1" w:rsidRPr="004B19F9" w:rsidRDefault="00F272D1" w:rsidP="008327EB">
      <w:r w:rsidRPr="004B19F9">
        <w:t xml:space="preserve">N.B. </w:t>
      </w:r>
      <w:r w:rsidRPr="004B19F9">
        <w:rPr>
          <w:color w:val="FF0000"/>
        </w:rPr>
        <w:t>pain</w:t>
      </w:r>
      <w:r w:rsidRPr="004B19F9">
        <w:t xml:space="preserve"> presence may invalidate motor examination!</w:t>
      </w:r>
    </w:p>
    <w:p w:rsidR="00F272D1" w:rsidRPr="004B19F9" w:rsidRDefault="00F272D1" w:rsidP="008327EB"/>
    <w:p w:rsidR="00301AF4" w:rsidRPr="004B19F9" w:rsidRDefault="008327EB" w:rsidP="008709EB">
      <w:r w:rsidRPr="004B19F9">
        <w:rPr>
          <w:b/>
          <w:u w:val="single"/>
        </w:rPr>
        <w:t>If it is not possible to perform formal motor testing</w:t>
      </w:r>
      <w:r w:rsidRPr="004B19F9">
        <w:t xml:space="preserve"> (patient is not cooperative or is comatose)</w:t>
      </w:r>
      <w:r w:rsidR="00301AF4" w:rsidRPr="004B19F9">
        <w:t>:</w:t>
      </w:r>
    </w:p>
    <w:p w:rsidR="00AC61F6" w:rsidRPr="004B19F9" w:rsidRDefault="00CC6388" w:rsidP="008709EB">
      <w:pPr>
        <w:jc w:val="right"/>
      </w:pPr>
      <w:hyperlink r:id="rId46" w:anchor="Motor_asymmetry" w:history="1">
        <w:r w:rsidR="00AC61F6" w:rsidRPr="00A16DC9">
          <w:rPr>
            <w:rStyle w:val="Hyperlink"/>
          </w:rPr>
          <w:t>fo</w:t>
        </w:r>
        <w:r w:rsidR="005A5F9A" w:rsidRPr="00A16DC9">
          <w:rPr>
            <w:rStyle w:val="Hyperlink"/>
          </w:rPr>
          <w:t>r</w:t>
        </w:r>
        <w:r w:rsidR="00AC61F6" w:rsidRPr="00A16DC9">
          <w:rPr>
            <w:rStyle w:val="Hyperlink"/>
          </w:rPr>
          <w:t xml:space="preserve"> details </w:t>
        </w:r>
        <w:r w:rsidR="0089188F" w:rsidRPr="00A16DC9">
          <w:rPr>
            <w:rStyle w:val="Hyperlink"/>
          </w:rPr>
          <w:t xml:space="preserve">see p. </w:t>
        </w:r>
        <w:r w:rsidR="00AC61F6" w:rsidRPr="00A16DC9">
          <w:rPr>
            <w:rStyle w:val="Hyperlink"/>
          </w:rPr>
          <w:t>S30</w:t>
        </w:r>
        <w:r w:rsidR="00413AFE" w:rsidRPr="00A16DC9">
          <w:rPr>
            <w:rStyle w:val="Hyperlink"/>
          </w:rPr>
          <w:t xml:space="preserve"> &gt;&gt;</w:t>
        </w:r>
        <w:r w:rsidR="00AC61F6" w:rsidRPr="00A16DC9">
          <w:rPr>
            <w:rStyle w:val="Hyperlink"/>
          </w:rPr>
          <w:t xml:space="preserve"> (motor asymmetry)</w:t>
        </w:r>
      </w:hyperlink>
    </w:p>
    <w:p w:rsidR="008327EB" w:rsidRPr="004B19F9" w:rsidRDefault="008327EB" w:rsidP="00001436">
      <w:pPr>
        <w:numPr>
          <w:ilvl w:val="0"/>
          <w:numId w:val="159"/>
        </w:numPr>
      </w:pPr>
      <w:r w:rsidRPr="004B19F9">
        <w:t xml:space="preserve">motor movement should be elicited by </w:t>
      </w:r>
      <w:r w:rsidRPr="004B19F9">
        <w:rPr>
          <w:i/>
          <w:iCs/>
          <w:color w:val="0000FF"/>
        </w:rPr>
        <w:t>application of noxious stimuli</w:t>
      </w:r>
      <w:r w:rsidRPr="004B19F9">
        <w:t xml:space="preserve"> – record any movement of extremities (kuriomis galūnėmis ginasi nuo skausmo, ant kurio šono spontaniškai gulasi ir pan.).</w:t>
      </w:r>
    </w:p>
    <w:p w:rsidR="008327EB" w:rsidRPr="004B19F9" w:rsidRDefault="008327EB" w:rsidP="00001436">
      <w:pPr>
        <w:ind w:left="1440"/>
      </w:pPr>
      <w:r w:rsidRPr="004B19F9">
        <w:t>N.B. voluntary purposeful movement must be distinguished from abnormal motor posturing (decorticate, decerebrate)!</w:t>
      </w:r>
    </w:p>
    <w:p w:rsidR="008327EB" w:rsidRPr="004B19F9" w:rsidRDefault="00301AF4" w:rsidP="00001436">
      <w:pPr>
        <w:numPr>
          <w:ilvl w:val="0"/>
          <w:numId w:val="159"/>
        </w:numPr>
      </w:pPr>
      <w:r w:rsidRPr="004B19F9">
        <w:t xml:space="preserve">check for </w:t>
      </w:r>
      <w:r w:rsidRPr="004B19F9">
        <w:rPr>
          <w:i/>
          <w:color w:val="0000FF"/>
        </w:rPr>
        <w:t>muscle tone</w:t>
      </w:r>
      <w:r w:rsidRPr="004B19F9">
        <w:t xml:space="preserve"> letting limb passively </w:t>
      </w:r>
      <w:r w:rsidR="00AC61F6" w:rsidRPr="004B19F9">
        <w:t>to fall down.</w:t>
      </w:r>
    </w:p>
    <w:p w:rsidR="00301AF4" w:rsidRPr="004B19F9" w:rsidRDefault="00301AF4" w:rsidP="008709EB"/>
    <w:p w:rsidR="008327EB" w:rsidRPr="004B19F9" w:rsidRDefault="008327EB" w:rsidP="008709EB">
      <w:r w:rsidRPr="004B19F9">
        <w:rPr>
          <w:b/>
          <w:u w:val="single"/>
        </w:rPr>
        <w:t>False localizing motor examination</w:t>
      </w:r>
      <w:r w:rsidRPr="004B19F9">
        <w:t xml:space="preserve"> – </w:t>
      </w:r>
      <w:r w:rsidR="0089188F">
        <w:t xml:space="preserve">see </w:t>
      </w:r>
      <w:hyperlink r:id="rId47" w:anchor="False_localizing_motor_signs" w:history="1">
        <w:r w:rsidR="00A16DC9">
          <w:rPr>
            <w:rStyle w:val="Hyperlink"/>
          </w:rPr>
          <w:t>p. S</w:t>
        </w:r>
        <w:r w:rsidRPr="004B19F9">
          <w:rPr>
            <w:rStyle w:val="Hyperlink"/>
          </w:rPr>
          <w:t>30</w:t>
        </w:r>
        <w:r w:rsidR="00413AFE">
          <w:rPr>
            <w:rStyle w:val="Hyperlink"/>
          </w:rPr>
          <w:t xml:space="preserve"> &gt;&gt;</w:t>
        </w:r>
      </w:hyperlink>
    </w:p>
    <w:p w:rsidR="008327EB" w:rsidRDefault="008327EB"/>
    <w:p w:rsidR="009109B9" w:rsidRPr="004B19F9" w:rsidRDefault="009109B9"/>
    <w:p w:rsidR="00F272D1" w:rsidRPr="004B19F9" w:rsidRDefault="00D024EC" w:rsidP="00D024EC">
      <w:pPr>
        <w:pStyle w:val="Nervous5"/>
        <w:tabs>
          <w:tab w:val="left" w:pos="6946"/>
        </w:tabs>
        <w:ind w:right="2834"/>
      </w:pPr>
      <w:bookmarkStart w:id="15" w:name="_Toc2974616"/>
      <w:r w:rsidRPr="004B19F9">
        <w:t xml:space="preserve">1. </w:t>
      </w:r>
      <w:r w:rsidR="00F272D1" w:rsidRPr="004B19F9">
        <w:t>Somatotype (body gestalt), muscle bulk</w:t>
      </w:r>
      <w:bookmarkEnd w:id="15"/>
    </w:p>
    <w:p w:rsidR="00F272D1" w:rsidRPr="004B19F9" w:rsidRDefault="00F272D1">
      <w:pPr>
        <w:numPr>
          <w:ilvl w:val="0"/>
          <w:numId w:val="101"/>
        </w:numPr>
        <w:spacing w:line="240" w:lineRule="atLeast"/>
        <w:rPr>
          <w:u w:val="single"/>
        </w:rPr>
      </w:pPr>
      <w:r w:rsidRPr="004B19F9">
        <w:t>patient in state of sufficient undress.</w:t>
      </w:r>
    </w:p>
    <w:p w:rsidR="00F272D1" w:rsidRPr="004B19F9" w:rsidRDefault="00F272D1">
      <w:pPr>
        <w:numPr>
          <w:ilvl w:val="0"/>
          <w:numId w:val="101"/>
        </w:numPr>
        <w:spacing w:line="240" w:lineRule="atLeast"/>
        <w:rPr>
          <w:u w:val="single"/>
        </w:rPr>
      </w:pPr>
      <w:r w:rsidRPr="004B19F9">
        <w:t xml:space="preserve">skriningui – </w:t>
      </w:r>
      <w:r w:rsidRPr="004B19F9">
        <w:rPr>
          <w:b/>
          <w:bCs/>
        </w:rPr>
        <w:t>pelvic &amp; shoulder girdles, hands</w:t>
      </w:r>
      <w:r w:rsidRPr="004B19F9">
        <w:t xml:space="preserve"> (thenar, hypothenar, spaces between metacarpals).</w:t>
      </w:r>
    </w:p>
    <w:p w:rsidR="00F272D1" w:rsidRPr="004B19F9" w:rsidRDefault="00F272D1">
      <w:pPr>
        <w:numPr>
          <w:ilvl w:val="1"/>
          <w:numId w:val="101"/>
        </w:numPr>
        <w:spacing w:line="240" w:lineRule="atLeast"/>
        <w:rPr>
          <w:u w:val="single"/>
        </w:rPr>
      </w:pPr>
      <w:r w:rsidRPr="004B19F9">
        <w:rPr>
          <w:i/>
          <w:iCs/>
        </w:rPr>
        <w:t>upper extremities</w:t>
      </w:r>
      <w:r w:rsidRPr="004B19F9">
        <w:t xml:space="preserve"> should be inspected in both pronated and supinated positions (differences in extensor and flexor compartments of forearm).</w:t>
      </w:r>
    </w:p>
    <w:p w:rsidR="00F272D1" w:rsidRPr="004B19F9" w:rsidRDefault="00F272D1">
      <w:pPr>
        <w:numPr>
          <w:ilvl w:val="1"/>
          <w:numId w:val="101"/>
        </w:numPr>
        <w:spacing w:line="240" w:lineRule="atLeast"/>
      </w:pPr>
      <w:r w:rsidRPr="004B19F9">
        <w:rPr>
          <w:i/>
          <w:iCs/>
        </w:rPr>
        <w:t>lower extremities</w:t>
      </w:r>
      <w:r w:rsidRPr="004B19F9">
        <w:t xml:space="preserve"> should be observed from front and back while patient is standing.</w:t>
      </w:r>
    </w:p>
    <w:p w:rsidR="00F272D1" w:rsidRPr="004B19F9" w:rsidRDefault="00F272D1">
      <w:pPr>
        <w:numPr>
          <w:ilvl w:val="0"/>
          <w:numId w:val="101"/>
        </w:numPr>
        <w:spacing w:line="240" w:lineRule="atLeast"/>
      </w:pPr>
      <w:r w:rsidRPr="004B19F9">
        <w:t xml:space="preserve">if asymmetry is apparent → bulk of muscle groups is </w:t>
      </w:r>
      <w:r w:rsidRPr="004B19F9">
        <w:rPr>
          <w:b/>
          <w:bCs/>
          <w:i/>
          <w:iCs/>
        </w:rPr>
        <w:t>measured objectively</w:t>
      </w:r>
      <w:r w:rsidRPr="004B19F9">
        <w:t xml:space="preserve"> by measuring girth and comparing sides:</w:t>
      </w:r>
    </w:p>
    <w:p w:rsidR="00F272D1" w:rsidRPr="004B19F9" w:rsidRDefault="00F272D1">
      <w:pPr>
        <w:numPr>
          <w:ilvl w:val="1"/>
          <w:numId w:val="101"/>
        </w:numPr>
        <w:spacing w:line="240" w:lineRule="atLeast"/>
      </w:pPr>
      <w:r w:rsidRPr="004B19F9">
        <w:t>point (at which circumference is to be measured) is marked with ballpoint pen, usually at point of greatest estimated girth.</w:t>
      </w:r>
    </w:p>
    <w:p w:rsidR="00F272D1" w:rsidRPr="004B19F9" w:rsidRDefault="00F272D1">
      <w:pPr>
        <w:numPr>
          <w:ilvl w:val="1"/>
          <w:numId w:val="101"/>
        </w:numPr>
        <w:spacing w:line="240" w:lineRule="atLeast"/>
      </w:pPr>
      <w:r w:rsidRPr="004B19F9">
        <w:t>to find same site on opposite limb, distance to closest bony landmark is measured, and that measurement is used on opposite limb.</w:t>
      </w:r>
    </w:p>
    <w:p w:rsidR="00F272D1" w:rsidRPr="004B19F9" w:rsidRDefault="00F272D1">
      <w:pPr>
        <w:numPr>
          <w:ilvl w:val="1"/>
          <w:numId w:val="101"/>
        </w:numPr>
        <w:spacing w:line="240" w:lineRule="atLeast"/>
        <w:rPr>
          <w:sz w:val="22"/>
        </w:rPr>
      </w:pPr>
      <w:r w:rsidRPr="004B19F9">
        <w:t>muscle bulk is greater in dominant limb.</w:t>
      </w:r>
    </w:p>
    <w:p w:rsidR="00F272D1" w:rsidRPr="004B19F9" w:rsidRDefault="00F272D1">
      <w:pPr>
        <w:numPr>
          <w:ilvl w:val="1"/>
          <w:numId w:val="101"/>
        </w:numPr>
        <w:spacing w:line="240" w:lineRule="atLeast"/>
        <w:rPr>
          <w:sz w:val="22"/>
        </w:rPr>
      </w:pPr>
      <w:r w:rsidRPr="004B19F9">
        <w:t>normal difference between sides: ≤ 1.0 cm in leg &amp; thigh, ≤ 0.5 cm in forearm &amp; arm.</w:t>
      </w:r>
    </w:p>
    <w:p w:rsidR="00F272D1" w:rsidRPr="004B19F9" w:rsidRDefault="00F272D1">
      <w:pPr>
        <w:numPr>
          <w:ilvl w:val="0"/>
          <w:numId w:val="101"/>
        </w:numPr>
        <w:spacing w:line="240" w:lineRule="atLeast"/>
        <w:rPr>
          <w:u w:val="single"/>
        </w:rPr>
      </w:pPr>
      <w:r w:rsidRPr="004B19F9">
        <w:t xml:space="preserve">in most cases, significant asymmetry indicates </w:t>
      </w:r>
      <w:r w:rsidRPr="004B19F9">
        <w:rPr>
          <w:smallCaps/>
          <w:color w:val="0000FF"/>
        </w:rPr>
        <w:t>atrophy</w:t>
      </w:r>
      <w:r w:rsidRPr="004B19F9">
        <w:t xml:space="preserve"> (in some cases, it may be unusual </w:t>
      </w:r>
      <w:r w:rsidRPr="004B19F9">
        <w:rPr>
          <w:smallCaps/>
          <w:color w:val="0000FF"/>
        </w:rPr>
        <w:t>hypertrophy</w:t>
      </w:r>
      <w:r w:rsidRPr="004B19F9">
        <w:t xml:space="preserve"> or </w:t>
      </w:r>
      <w:r w:rsidRPr="004B19F9">
        <w:rPr>
          <w:smallCaps/>
          <w:color w:val="0000FF"/>
        </w:rPr>
        <w:t>pseudohypertrophy</w:t>
      </w:r>
      <w:r w:rsidRPr="004B19F9">
        <w:t>).</w:t>
      </w:r>
    </w:p>
    <w:p w:rsidR="00F272D1" w:rsidRPr="004B19F9" w:rsidRDefault="00F272D1">
      <w:pPr>
        <w:spacing w:line="240" w:lineRule="atLeast"/>
        <w:rPr>
          <w:u w:val="single"/>
        </w:rPr>
      </w:pPr>
    </w:p>
    <w:p w:rsidR="00F272D1" w:rsidRPr="004B19F9" w:rsidRDefault="009109B9">
      <w:pPr>
        <w:spacing w:line="240" w:lineRule="atLeast"/>
      </w:pPr>
      <w:r w:rsidRPr="009109B9">
        <w:rPr>
          <w:smallCaps/>
          <w:highlight w:val="lightGray"/>
        </w:rPr>
        <w:t>Muscle atrophy</w:t>
      </w:r>
    </w:p>
    <w:p w:rsidR="00F272D1" w:rsidRPr="004B19F9" w:rsidRDefault="00F272D1">
      <w:pPr>
        <w:numPr>
          <w:ilvl w:val="0"/>
          <w:numId w:val="62"/>
        </w:numPr>
        <w:spacing w:line="240" w:lineRule="atLeast"/>
      </w:pPr>
      <w:r w:rsidRPr="004B19F9">
        <w:rPr>
          <w:b/>
          <w:i/>
        </w:rPr>
        <w:t>neurogeninė</w:t>
      </w:r>
      <w:r w:rsidRPr="004B19F9">
        <w:t xml:space="preserve"> – periferinis paralyžius</w:t>
      </w:r>
      <w:r w:rsidR="00E12DFB" w:rsidRPr="004B19F9">
        <w:t>.</w:t>
      </w:r>
    </w:p>
    <w:p w:rsidR="00F272D1" w:rsidRPr="004B19F9" w:rsidRDefault="00F272D1">
      <w:pPr>
        <w:numPr>
          <w:ilvl w:val="0"/>
          <w:numId w:val="62"/>
        </w:numPr>
        <w:spacing w:line="240" w:lineRule="atLeast"/>
      </w:pPr>
      <w:r w:rsidRPr="004B19F9">
        <w:rPr>
          <w:b/>
          <w:i/>
        </w:rPr>
        <w:t>miogeninė</w:t>
      </w:r>
      <w:r w:rsidRPr="004B19F9">
        <w:t xml:space="preserve"> – miopatija</w:t>
      </w:r>
      <w:r w:rsidR="00E12DFB" w:rsidRPr="004B19F9">
        <w:t>.</w:t>
      </w:r>
    </w:p>
    <w:p w:rsidR="00F272D1" w:rsidRPr="004B19F9" w:rsidRDefault="00F272D1">
      <w:pPr>
        <w:numPr>
          <w:ilvl w:val="0"/>
          <w:numId w:val="62"/>
        </w:numPr>
        <w:spacing w:line="240" w:lineRule="atLeast"/>
      </w:pPr>
      <w:r w:rsidRPr="004B19F9">
        <w:rPr>
          <w:b/>
          <w:i/>
        </w:rPr>
        <w:t>artrogeninė</w:t>
      </w:r>
      <w:r w:rsidRPr="004B19F9">
        <w:t xml:space="preserve"> – ankilozė</w:t>
      </w:r>
      <w:r w:rsidR="00E12DFB" w:rsidRPr="004B19F9">
        <w:t>.</w:t>
      </w:r>
    </w:p>
    <w:p w:rsidR="00F272D1" w:rsidRPr="004B19F9" w:rsidRDefault="00F272D1" w:rsidP="00E12DFB">
      <w:pPr>
        <w:spacing w:before="120" w:after="120" w:line="240" w:lineRule="atLeast"/>
        <w:ind w:left="720"/>
      </w:pPr>
      <w:r w:rsidRPr="004B19F9">
        <w:t xml:space="preserve">N.B. mild atrophy of hand muscles may be due to </w:t>
      </w:r>
      <w:r w:rsidRPr="004B19F9">
        <w:rPr>
          <w:i/>
          <w:iCs/>
        </w:rPr>
        <w:t>aging</w:t>
      </w:r>
      <w:r w:rsidRPr="004B19F9">
        <w:t xml:space="preserve"> (sarcopenia).</w:t>
      </w:r>
    </w:p>
    <w:p w:rsidR="00F272D1" w:rsidRPr="004B19F9" w:rsidRDefault="00E71450" w:rsidP="009109B9">
      <w:pPr>
        <w:spacing w:line="240" w:lineRule="atLeast"/>
        <w:ind w:left="-993"/>
        <w:jc w:val="center"/>
      </w:pPr>
      <w:r>
        <w:rPr>
          <w:noProof/>
        </w:rPr>
        <w:drawing>
          <wp:inline distT="0" distB="0" distL="0" distR="0" wp14:anchorId="640D2423" wp14:editId="673032FF">
            <wp:extent cx="6296025" cy="1790700"/>
            <wp:effectExtent l="0" t="0" r="9525" b="0"/>
            <wp:docPr id="26" name="Picture 26" descr="D:\Viktoro\Neuroscience\D. Diagnostics\D1-5. Neurologic Examination\00. Pictures\BATES 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Viktoro\Neuroscience\D. Diagnostics\D1-5. Neurologic Examination\00. Pictures\BATES 38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296025" cy="1790700"/>
                    </a:xfrm>
                    <a:prstGeom prst="rect">
                      <a:avLst/>
                    </a:prstGeom>
                    <a:noFill/>
                    <a:ln>
                      <a:noFill/>
                    </a:ln>
                  </pic:spPr>
                </pic:pic>
              </a:graphicData>
            </a:graphic>
          </wp:inline>
        </w:drawing>
      </w:r>
    </w:p>
    <w:p w:rsidR="00F272D1" w:rsidRPr="004B19F9" w:rsidRDefault="00F272D1">
      <w:pPr>
        <w:spacing w:line="240" w:lineRule="atLeast"/>
        <w:ind w:left="1440"/>
      </w:pPr>
    </w:p>
    <w:p w:rsidR="00F272D1" w:rsidRPr="004B19F9" w:rsidRDefault="009109B9">
      <w:pPr>
        <w:spacing w:line="240" w:lineRule="atLeast"/>
      </w:pPr>
      <w:r w:rsidRPr="009109B9">
        <w:rPr>
          <w:smallCaps/>
          <w:highlight w:val="lightGray"/>
        </w:rPr>
        <w:t>M</w:t>
      </w:r>
      <w:r>
        <w:rPr>
          <w:smallCaps/>
          <w:highlight w:val="lightGray"/>
        </w:rPr>
        <w:t>uscle hyper</w:t>
      </w:r>
      <w:r w:rsidRPr="009109B9">
        <w:rPr>
          <w:smallCaps/>
          <w:highlight w:val="lightGray"/>
        </w:rPr>
        <w:t>trophy</w:t>
      </w:r>
    </w:p>
    <w:p w:rsidR="00F272D1" w:rsidRPr="004B19F9" w:rsidRDefault="00F272D1">
      <w:pPr>
        <w:numPr>
          <w:ilvl w:val="0"/>
          <w:numId w:val="101"/>
        </w:numPr>
        <w:spacing w:line="240" w:lineRule="atLeast"/>
      </w:pPr>
      <w:r w:rsidRPr="004B19F9">
        <w:t xml:space="preserve">differentiate from </w:t>
      </w:r>
      <w:r w:rsidRPr="004B19F9">
        <w:rPr>
          <w:smallCaps/>
          <w:color w:val="0000FF"/>
        </w:rPr>
        <w:t>pseudohypertrophy</w:t>
      </w:r>
      <w:r w:rsidRPr="004B19F9">
        <w:t xml:space="preserve"> (muscle tissue replaced by excessive fibrous tissue or storage material) - generally </w:t>
      </w:r>
      <w:r w:rsidRPr="004B19F9">
        <w:rPr>
          <w:b/>
          <w:bCs/>
        </w:rPr>
        <w:t>symmetrical</w:t>
      </w:r>
      <w:r w:rsidRPr="004B19F9">
        <w:t xml:space="preserve"> and involves </w:t>
      </w:r>
      <w:r w:rsidRPr="004B19F9">
        <w:rPr>
          <w:b/>
          <w:bCs/>
        </w:rPr>
        <w:t>calves</w:t>
      </w:r>
      <w:r w:rsidRPr="004B19F9">
        <w:t xml:space="preserve"> (compare muscle bulk </w:t>
      </w:r>
      <w:r w:rsidRPr="004B19F9">
        <w:rPr>
          <w:b/>
          <w:bCs/>
          <w:i/>
          <w:iCs/>
        </w:rPr>
        <w:t>between upper and lower extremities</w:t>
      </w:r>
      <w:r w:rsidRPr="004B19F9">
        <w:t>!).</w:t>
      </w:r>
    </w:p>
    <w:p w:rsidR="00F272D1" w:rsidRPr="004B19F9" w:rsidRDefault="00F272D1" w:rsidP="008D7822"/>
    <w:p w:rsidR="00F272D1" w:rsidRPr="004B19F9" w:rsidRDefault="00F272D1" w:rsidP="008D7822"/>
    <w:p w:rsidR="00F272D1" w:rsidRPr="004B19F9" w:rsidRDefault="00D024EC" w:rsidP="00D024EC">
      <w:pPr>
        <w:pStyle w:val="Nervous5"/>
        <w:ind w:right="4960"/>
      </w:pPr>
      <w:bookmarkStart w:id="16" w:name="_Toc2974617"/>
      <w:r w:rsidRPr="004B19F9">
        <w:t xml:space="preserve">2. </w:t>
      </w:r>
      <w:r w:rsidR="00F272D1" w:rsidRPr="004B19F9">
        <w:t>Abnormal motor activity</w:t>
      </w:r>
      <w:bookmarkEnd w:id="16"/>
    </w:p>
    <w:p w:rsidR="00F272D1" w:rsidRPr="004B19F9" w:rsidRDefault="00F272D1" w:rsidP="004E41B8">
      <w:pPr>
        <w:rPr>
          <w:smallCaps/>
        </w:rPr>
      </w:pPr>
      <w:r w:rsidRPr="004B19F9">
        <w:rPr>
          <w:smallCaps/>
          <w:highlight w:val="lightGray"/>
        </w:rPr>
        <w:t>Fasciculations</w:t>
      </w:r>
    </w:p>
    <w:p w:rsidR="00F272D1" w:rsidRPr="004B19F9" w:rsidRDefault="00F272D1">
      <w:pPr>
        <w:pStyle w:val="NormalWeb"/>
        <w:numPr>
          <w:ilvl w:val="0"/>
          <w:numId w:val="102"/>
        </w:numPr>
      </w:pPr>
      <w:r w:rsidRPr="004B19F9">
        <w:rPr>
          <w:szCs w:val="20"/>
        </w:rPr>
        <w:t>observe relaxed limbs that are illuminated from behind.</w:t>
      </w:r>
    </w:p>
    <w:p w:rsidR="00F272D1" w:rsidRPr="004B19F9" w:rsidRDefault="00F272D1">
      <w:pPr>
        <w:pStyle w:val="NormalWeb"/>
        <w:numPr>
          <w:ilvl w:val="0"/>
          <w:numId w:val="102"/>
        </w:numPr>
      </w:pPr>
      <w:r w:rsidRPr="004B19F9">
        <w:rPr>
          <w:b/>
          <w:bCs/>
        </w:rPr>
        <w:t xml:space="preserve">place to look </w:t>
      </w:r>
      <w:r w:rsidRPr="004B19F9">
        <w:t>for fasciculations depends on subcutaneous tissue amount:</w:t>
      </w:r>
    </w:p>
    <w:p w:rsidR="00F272D1" w:rsidRPr="004B19F9" w:rsidRDefault="00F272D1">
      <w:pPr>
        <w:pStyle w:val="NormalWeb"/>
        <w:numPr>
          <w:ilvl w:val="1"/>
          <w:numId w:val="102"/>
        </w:numPr>
      </w:pPr>
      <w:r w:rsidRPr="004B19F9">
        <w:rPr>
          <w:color w:val="0000FF"/>
        </w:rPr>
        <w:t>thin elderly men</w:t>
      </w:r>
      <w:r w:rsidRPr="004B19F9">
        <w:t xml:space="preserve"> - shoulder girdle and pectoral muscles are often good.</w:t>
      </w:r>
    </w:p>
    <w:p w:rsidR="00F272D1" w:rsidRPr="004B19F9" w:rsidRDefault="00F272D1">
      <w:pPr>
        <w:pStyle w:val="NormalWeb"/>
        <w:numPr>
          <w:ilvl w:val="1"/>
          <w:numId w:val="102"/>
        </w:numPr>
      </w:pPr>
      <w:r w:rsidRPr="004B19F9">
        <w:rPr>
          <w:color w:val="0000FF"/>
        </w:rPr>
        <w:t>more adipose people</w:t>
      </w:r>
      <w:r w:rsidRPr="004B19F9">
        <w:t xml:space="preserve"> - first dorsal interosseous muscle of hand.</w:t>
      </w:r>
    </w:p>
    <w:p w:rsidR="00F272D1" w:rsidRPr="004B19F9" w:rsidRDefault="00F272D1">
      <w:pPr>
        <w:pStyle w:val="NormalWeb"/>
        <w:numPr>
          <w:ilvl w:val="1"/>
          <w:numId w:val="102"/>
        </w:numPr>
      </w:pPr>
      <w:r w:rsidRPr="004B19F9">
        <w:t xml:space="preserve">fasciculations are best observed in </w:t>
      </w:r>
      <w:r w:rsidRPr="004B19F9">
        <w:rPr>
          <w:b/>
          <w:bCs/>
          <w:i/>
          <w:iCs/>
          <w:color w:val="008000"/>
        </w:rPr>
        <w:t>relaxed tongue</w:t>
      </w:r>
      <w:r w:rsidRPr="004B19F9">
        <w:t xml:space="preserve"> (no subcutaneous tissue separates muscular layer from epithelium).</w:t>
      </w:r>
    </w:p>
    <w:p w:rsidR="00F272D1" w:rsidRPr="004B19F9" w:rsidRDefault="00F272D1">
      <w:pPr>
        <w:pStyle w:val="NormalWeb"/>
        <w:numPr>
          <w:ilvl w:val="0"/>
          <w:numId w:val="102"/>
        </w:numPr>
      </w:pPr>
      <w:r w:rsidRPr="004B19F9">
        <w:t xml:space="preserve">forcible contraction or muscle percussion may </w:t>
      </w:r>
      <w:r w:rsidRPr="004B19F9">
        <w:rPr>
          <w:b/>
          <w:bCs/>
        </w:rPr>
        <w:t>increase frequency</w:t>
      </w:r>
      <w:r w:rsidRPr="004B19F9">
        <w:t xml:space="preserve"> of fasciculations.</w:t>
      </w:r>
    </w:p>
    <w:p w:rsidR="00F272D1" w:rsidRPr="004B19F9" w:rsidRDefault="00F272D1" w:rsidP="00457FBA">
      <w:pPr>
        <w:spacing w:before="120"/>
        <w:ind w:left="1440"/>
      </w:pPr>
      <w:r w:rsidRPr="004B19F9">
        <w:t xml:space="preserve">N.B. fasciculations are commonly experienced as benign phenomenon in absence of any disorder! </w:t>
      </w:r>
      <w:r w:rsidRPr="004B19F9">
        <w:rPr>
          <w:u w:val="double" w:color="FF0000"/>
        </w:rPr>
        <w:t>Motor neuron disease never starts with fasciculations alone</w:t>
      </w:r>
      <w:r w:rsidRPr="004B19F9">
        <w:t>!</w:t>
      </w:r>
    </w:p>
    <w:p w:rsidR="00F272D1" w:rsidRPr="004B19F9" w:rsidRDefault="00F272D1" w:rsidP="004E41B8"/>
    <w:p w:rsidR="00F272D1" w:rsidRPr="004B19F9" w:rsidRDefault="00F272D1" w:rsidP="004E41B8">
      <w:r w:rsidRPr="004B19F9">
        <w:rPr>
          <w:smallCaps/>
          <w:highlight w:val="lightGray"/>
        </w:rPr>
        <w:t>Dyskinesias</w:t>
      </w:r>
      <w:r w:rsidRPr="004B19F9">
        <w:t xml:space="preserve"> (tremor, chorea, athetosis, dystonia, etc.) - primary testing conditions:</w:t>
      </w:r>
    </w:p>
    <w:p w:rsidR="00F272D1" w:rsidRPr="004B19F9" w:rsidRDefault="00F272D1" w:rsidP="004E41B8">
      <w:pPr>
        <w:numPr>
          <w:ilvl w:val="0"/>
          <w:numId w:val="151"/>
        </w:numPr>
      </w:pPr>
      <w:r w:rsidRPr="004B19F9">
        <w:rPr>
          <w:b/>
          <w:bCs/>
          <w:smallCaps/>
          <w:highlight w:val="yellow"/>
        </w:rPr>
        <w:t>rest</w:t>
      </w:r>
      <w:r w:rsidRPr="004B19F9">
        <w:t xml:space="preserve"> - sitting quietly in comfortable position (extremities fully relaxed and supported so that patients are not holding posture); when engaged in conversation, most normal individuals have spontaneous hand gestures, often cross one leg over other, and smile when chatting.</w:t>
      </w:r>
    </w:p>
    <w:p w:rsidR="00F272D1" w:rsidRPr="004B19F9" w:rsidRDefault="00F272D1" w:rsidP="004E41B8">
      <w:pPr>
        <w:ind w:left="720"/>
      </w:pPr>
      <w:r w:rsidRPr="004B19F9">
        <w:t xml:space="preserve">N.B. </w:t>
      </w:r>
      <w:r w:rsidRPr="004B19F9">
        <w:rPr>
          <w:b/>
          <w:bCs/>
        </w:rPr>
        <w:t>sitting</w:t>
      </w:r>
      <w:r w:rsidRPr="004B19F9">
        <w:t xml:space="preserve"> position is one of rest for </w:t>
      </w:r>
      <w:r w:rsidRPr="004B19F9">
        <w:rPr>
          <w:i/>
          <w:iCs/>
          <w:color w:val="0000FF"/>
        </w:rPr>
        <w:t>extremities</w:t>
      </w:r>
      <w:r w:rsidRPr="004B19F9">
        <w:t xml:space="preserve">, but one of activation for </w:t>
      </w:r>
      <w:r w:rsidRPr="004B19F9">
        <w:rPr>
          <w:i/>
          <w:iCs/>
          <w:color w:val="0000FF"/>
        </w:rPr>
        <w:t>trunk</w:t>
      </w:r>
      <w:r w:rsidRPr="004B19F9">
        <w:t xml:space="preserve"> and </w:t>
      </w:r>
      <w:r w:rsidRPr="004B19F9">
        <w:rPr>
          <w:i/>
          <w:iCs/>
          <w:color w:val="0000FF"/>
        </w:rPr>
        <w:t>neck</w:t>
      </w:r>
      <w:r w:rsidRPr="004B19F9">
        <w:t xml:space="preserve"> muscles (if you need to relax them also – use </w:t>
      </w:r>
      <w:r w:rsidRPr="004B19F9">
        <w:rPr>
          <w:b/>
          <w:bCs/>
        </w:rPr>
        <w:t>lying supine</w:t>
      </w:r>
      <w:r w:rsidRPr="004B19F9">
        <w:t xml:space="preserve"> position!)</w:t>
      </w:r>
    </w:p>
    <w:p w:rsidR="00F272D1" w:rsidRPr="004B19F9" w:rsidRDefault="00F272D1" w:rsidP="004E41B8">
      <w:pPr>
        <w:numPr>
          <w:ilvl w:val="0"/>
          <w:numId w:val="137"/>
        </w:numPr>
      </w:pPr>
      <w:r w:rsidRPr="004B19F9">
        <w:t xml:space="preserve">if </w:t>
      </w:r>
      <w:r w:rsidRPr="004B19F9">
        <w:rPr>
          <w:b/>
          <w:i/>
          <w:color w:val="000000"/>
        </w:rPr>
        <w:t>myoclonus</w:t>
      </w:r>
      <w:r w:rsidRPr="004B19F9">
        <w:t xml:space="preserve"> or heightened </w:t>
      </w:r>
      <w:r w:rsidRPr="004B19F9">
        <w:rPr>
          <w:b/>
          <w:i/>
          <w:color w:val="000000"/>
        </w:rPr>
        <w:t>startle reflex</w:t>
      </w:r>
      <w:r w:rsidRPr="004B19F9">
        <w:t xml:space="preserve"> is suspected, investigator should </w:t>
      </w:r>
      <w:r w:rsidRPr="004B19F9">
        <w:rPr>
          <w:color w:val="0000FF"/>
        </w:rPr>
        <w:t>suddenly clap hands</w:t>
      </w:r>
      <w:r w:rsidRPr="004B19F9">
        <w:t xml:space="preserve"> or </w:t>
      </w:r>
      <w:r w:rsidRPr="004B19F9">
        <w:rPr>
          <w:color w:val="0000FF"/>
        </w:rPr>
        <w:t>drop book on floor</w:t>
      </w:r>
      <w:r w:rsidRPr="004B19F9">
        <w:t xml:space="preserve"> to surprise patient.</w:t>
      </w:r>
    </w:p>
    <w:p w:rsidR="00F272D1" w:rsidRPr="004B19F9" w:rsidRDefault="00F272D1" w:rsidP="004E41B8"/>
    <w:p w:rsidR="00F272D1" w:rsidRPr="004B19F9" w:rsidRDefault="00F272D1" w:rsidP="004E41B8">
      <w:pPr>
        <w:numPr>
          <w:ilvl w:val="0"/>
          <w:numId w:val="151"/>
        </w:numPr>
      </w:pPr>
      <w:r w:rsidRPr="004B19F9">
        <w:rPr>
          <w:b/>
          <w:bCs/>
          <w:smallCaps/>
          <w:highlight w:val="yellow"/>
        </w:rPr>
        <w:t>static posture</w:t>
      </w:r>
      <w:r w:rsidRPr="004B19F9">
        <w:t xml:space="preserve"> – observe </w:t>
      </w:r>
      <w:r w:rsidRPr="004B19F9">
        <w:rPr>
          <w:b/>
          <w:bCs/>
          <w:i/>
          <w:iCs/>
        </w:rPr>
        <w:t>postural tremor</w:t>
      </w:r>
      <w:r w:rsidRPr="004B19F9">
        <w:t xml:space="preserve">, </w:t>
      </w:r>
      <w:r w:rsidRPr="004B19F9">
        <w:rPr>
          <w:b/>
          <w:bCs/>
          <w:i/>
          <w:iCs/>
        </w:rPr>
        <w:t>chorea</w:t>
      </w:r>
      <w:r w:rsidRPr="004B19F9">
        <w:t xml:space="preserve">, </w:t>
      </w:r>
      <w:r w:rsidRPr="004B19F9">
        <w:rPr>
          <w:b/>
          <w:bCs/>
          <w:i/>
          <w:iCs/>
        </w:rPr>
        <w:t>myoclonic jerks</w:t>
      </w:r>
      <w:r w:rsidRPr="004B19F9">
        <w:t xml:space="preserve">, </w:t>
      </w:r>
      <w:r w:rsidRPr="004B19F9">
        <w:rPr>
          <w:b/>
          <w:bCs/>
          <w:i/>
          <w:iCs/>
        </w:rPr>
        <w:t>dystonic tremor</w:t>
      </w:r>
      <w:r w:rsidRPr="004B19F9">
        <w:t xml:space="preserve"> (patient's own compensatory movement to overcome dystonia - therefore tremor is maximized in position that opposes natural dystonic contraction).</w:t>
      </w:r>
    </w:p>
    <w:p w:rsidR="006545E4" w:rsidRPr="004B19F9" w:rsidRDefault="006545E4" w:rsidP="004E41B8">
      <w:pPr>
        <w:numPr>
          <w:ilvl w:val="0"/>
          <w:numId w:val="137"/>
        </w:numPr>
      </w:pPr>
      <w:r w:rsidRPr="004B19F9">
        <w:rPr>
          <w:b/>
          <w:i/>
        </w:rPr>
        <w:t>'flapping tremor' (</w:t>
      </w:r>
      <w:r w:rsidRPr="004B19F9">
        <w:rPr>
          <w:b/>
          <w:i/>
          <w:iCs/>
        </w:rPr>
        <w:t>asterixis</w:t>
      </w:r>
      <w:r w:rsidRPr="004B19F9">
        <w:rPr>
          <w:b/>
          <w:i/>
        </w:rPr>
        <w:t>)</w:t>
      </w:r>
      <w:r w:rsidRPr="004B19F9">
        <w:t xml:space="preserve"> (</w:t>
      </w:r>
      <w:r w:rsidRPr="004B19F9">
        <w:rPr>
          <w:color w:val="FF0000"/>
        </w:rPr>
        <w:t>hepatic failure</w:t>
      </w:r>
      <w:r w:rsidRPr="004B19F9">
        <w:t xml:space="preserve"> or </w:t>
      </w:r>
      <w:r w:rsidRPr="004B19F9">
        <w:rPr>
          <w:color w:val="FF0000"/>
        </w:rPr>
        <w:t>CO</w:t>
      </w:r>
      <w:r w:rsidRPr="004B19F9">
        <w:rPr>
          <w:color w:val="FF0000"/>
          <w:vertAlign w:val="subscript"/>
        </w:rPr>
        <w:t>2</w:t>
      </w:r>
      <w:r w:rsidRPr="004B19F9">
        <w:rPr>
          <w:color w:val="FF0000"/>
        </w:rPr>
        <w:t xml:space="preserve"> retention</w:t>
      </w:r>
      <w:r w:rsidRPr="004B19F9">
        <w:t>) may be apparent only when arms are outstretched with hands dorsiflexed:</w:t>
      </w:r>
    </w:p>
    <w:p w:rsidR="00F272D1" w:rsidRPr="004B19F9" w:rsidRDefault="00E71450" w:rsidP="00656716">
      <w:pPr>
        <w:ind w:left="1276"/>
      </w:pPr>
      <w:r w:rsidRPr="004B19F9">
        <w:rPr>
          <w:noProof/>
        </w:rPr>
        <w:drawing>
          <wp:inline distT="0" distB="0" distL="0" distR="0" wp14:anchorId="3F214A23" wp14:editId="7B25F0F6">
            <wp:extent cx="2095500" cy="18192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95500" cy="1819275"/>
                    </a:xfrm>
                    <a:prstGeom prst="rect">
                      <a:avLst/>
                    </a:prstGeom>
                    <a:noFill/>
                    <a:ln>
                      <a:noFill/>
                    </a:ln>
                  </pic:spPr>
                </pic:pic>
              </a:graphicData>
            </a:graphic>
          </wp:inline>
        </w:drawing>
      </w:r>
    </w:p>
    <w:p w:rsidR="00E826D0" w:rsidRPr="004B19F9" w:rsidRDefault="00E826D0" w:rsidP="00656716"/>
    <w:p w:rsidR="00F272D1" w:rsidRPr="004B19F9" w:rsidRDefault="00F272D1" w:rsidP="004E41B8">
      <w:pPr>
        <w:numPr>
          <w:ilvl w:val="0"/>
          <w:numId w:val="151"/>
        </w:numPr>
      </w:pPr>
      <w:r w:rsidRPr="004B19F9">
        <w:rPr>
          <w:b/>
          <w:bCs/>
          <w:smallCaps/>
          <w:highlight w:val="yellow"/>
        </w:rPr>
        <w:t>volitional activity</w:t>
      </w:r>
      <w:r w:rsidRPr="004B19F9">
        <w:t>:</w:t>
      </w:r>
    </w:p>
    <w:p w:rsidR="00F272D1" w:rsidRPr="004B19F9" w:rsidRDefault="00F272D1" w:rsidP="004E41B8">
      <w:pPr>
        <w:ind w:left="1276"/>
      </w:pPr>
      <w:r w:rsidRPr="004B19F9">
        <w:rPr>
          <w:b/>
        </w:rPr>
        <w:t>finger tapping</w:t>
      </w:r>
      <w:r w:rsidRPr="004B19F9">
        <w:t>:</w:t>
      </w:r>
    </w:p>
    <w:p w:rsidR="00F272D1" w:rsidRPr="004B19F9" w:rsidRDefault="00F272D1" w:rsidP="004E41B8">
      <w:pPr>
        <w:numPr>
          <w:ilvl w:val="1"/>
          <w:numId w:val="151"/>
        </w:numPr>
      </w:pPr>
      <w:r w:rsidRPr="004B19F9">
        <w:t>slow and cramped in hypokinesia;</w:t>
      </w:r>
    </w:p>
    <w:p w:rsidR="00F272D1" w:rsidRPr="004B19F9" w:rsidRDefault="00F272D1" w:rsidP="004E41B8">
      <w:pPr>
        <w:numPr>
          <w:ilvl w:val="1"/>
          <w:numId w:val="151"/>
        </w:numPr>
      </w:pPr>
      <w:r w:rsidRPr="004B19F9">
        <w:t>sloppy and overridden with additional movements in chorea;</w:t>
      </w:r>
    </w:p>
    <w:p w:rsidR="00F272D1" w:rsidRPr="004B19F9" w:rsidRDefault="00F272D1" w:rsidP="004E41B8">
      <w:pPr>
        <w:numPr>
          <w:ilvl w:val="1"/>
          <w:numId w:val="151"/>
        </w:numPr>
      </w:pPr>
      <w:r w:rsidRPr="004B19F9">
        <w:t>may precipitate spasm of contorted hand posture in dystonic.</w:t>
      </w:r>
    </w:p>
    <w:p w:rsidR="00F272D1" w:rsidRPr="004B19F9" w:rsidRDefault="00F272D1" w:rsidP="004E41B8">
      <w:pPr>
        <w:ind w:left="1276"/>
        <w:rPr>
          <w:b/>
        </w:rPr>
      </w:pPr>
      <w:r w:rsidRPr="004B19F9">
        <w:rPr>
          <w:b/>
        </w:rPr>
        <w:t>handwriting:</w:t>
      </w:r>
    </w:p>
    <w:p w:rsidR="00F272D1" w:rsidRPr="004B19F9" w:rsidRDefault="00F272D1" w:rsidP="004E41B8">
      <w:pPr>
        <w:numPr>
          <w:ilvl w:val="1"/>
          <w:numId w:val="151"/>
        </w:numPr>
      </w:pPr>
      <w:r w:rsidRPr="004B19F9">
        <w:t>bradykinesia causes small and cramped parkinsonian script (micrographia);</w:t>
      </w:r>
    </w:p>
    <w:p w:rsidR="00F272D1" w:rsidRPr="004B19F9" w:rsidRDefault="00F272D1" w:rsidP="004E41B8">
      <w:pPr>
        <w:numPr>
          <w:ilvl w:val="1"/>
          <w:numId w:val="151"/>
        </w:numPr>
      </w:pPr>
      <w:r w:rsidRPr="004B19F9">
        <w:t>action tremor causes large, tremulous signature;</w:t>
      </w:r>
    </w:p>
    <w:p w:rsidR="00F272D1" w:rsidRPr="004B19F9" w:rsidRDefault="00F272D1" w:rsidP="004E41B8">
      <w:pPr>
        <w:numPr>
          <w:ilvl w:val="1"/>
          <w:numId w:val="151"/>
        </w:numPr>
      </w:pPr>
      <w:r w:rsidRPr="004B19F9">
        <w:t>dystonia induces irregular script and often patient will need to adjust pen several times because of painful spasms or involuntary dystonic movements.</w:t>
      </w:r>
    </w:p>
    <w:p w:rsidR="00F272D1" w:rsidRPr="004B19F9" w:rsidRDefault="00F272D1" w:rsidP="004E41B8">
      <w:pPr>
        <w:ind w:left="1276"/>
      </w:pPr>
      <w:r w:rsidRPr="004B19F9">
        <w:rPr>
          <w:b/>
        </w:rPr>
        <w:t>finger</w:t>
      </w:r>
      <w:r w:rsidRPr="004B19F9">
        <w:rPr>
          <w:b/>
          <w:bCs/>
        </w:rPr>
        <w:t>-to-nose</w:t>
      </w:r>
      <w:r w:rsidRPr="004B19F9">
        <w:t xml:space="preserve"> task helps differentiate tremors.</w:t>
      </w:r>
    </w:p>
    <w:p w:rsidR="00F272D1" w:rsidRPr="004B19F9" w:rsidRDefault="00F272D1" w:rsidP="004E41B8">
      <w:pPr>
        <w:ind w:left="1276"/>
      </w:pPr>
      <w:r w:rsidRPr="004B19F9">
        <w:rPr>
          <w:b/>
        </w:rPr>
        <w:t>speech</w:t>
      </w:r>
      <w:r w:rsidRPr="004B19F9">
        <w:t xml:space="preserve"> - to detect dysarthria, hypophonia, language disorders; talking is common motor act that induces overflow dystonic movements elsewhere in body.</w:t>
      </w:r>
    </w:p>
    <w:p w:rsidR="00F272D1" w:rsidRPr="004B19F9" w:rsidRDefault="00F272D1" w:rsidP="004E41B8">
      <w:pPr>
        <w:ind w:left="2160"/>
      </w:pPr>
      <w:r w:rsidRPr="004B19F9">
        <w:t>Movement disorders of all types can affect production and clarity of speech!!!</w:t>
      </w:r>
    </w:p>
    <w:p w:rsidR="00F272D1" w:rsidRPr="004B19F9" w:rsidRDefault="00F272D1" w:rsidP="004E41B8">
      <w:pPr>
        <w:numPr>
          <w:ilvl w:val="0"/>
          <w:numId w:val="151"/>
        </w:numPr>
      </w:pPr>
      <w:r w:rsidRPr="004B19F9">
        <w:rPr>
          <w:b/>
          <w:bCs/>
          <w:smallCaps/>
          <w:highlight w:val="yellow"/>
        </w:rPr>
        <w:t>walking</w:t>
      </w:r>
    </w:p>
    <w:p w:rsidR="00F272D1" w:rsidRPr="004B19F9" w:rsidRDefault="00F272D1" w:rsidP="00656716"/>
    <w:p w:rsidR="00F272D1" w:rsidRPr="004B19F9" w:rsidRDefault="00F272D1" w:rsidP="00656716"/>
    <w:p w:rsidR="00F272D1" w:rsidRPr="004B19F9" w:rsidRDefault="00D024EC" w:rsidP="00FC5071">
      <w:pPr>
        <w:pStyle w:val="Nervous5"/>
        <w:ind w:right="7370"/>
      </w:pPr>
      <w:bookmarkStart w:id="17" w:name="_Toc2974618"/>
      <w:r w:rsidRPr="004B19F9">
        <w:t xml:space="preserve">3. </w:t>
      </w:r>
      <w:r w:rsidR="00F272D1" w:rsidRPr="004B19F9">
        <w:t>Muscle Tone</w:t>
      </w:r>
      <w:bookmarkEnd w:id="17"/>
    </w:p>
    <w:p w:rsidR="00F272D1" w:rsidRPr="004B19F9" w:rsidRDefault="00F272D1">
      <w:pPr>
        <w:numPr>
          <w:ilvl w:val="0"/>
          <w:numId w:val="103"/>
        </w:numPr>
        <w:spacing w:line="240" w:lineRule="atLeast"/>
      </w:pPr>
      <w:r w:rsidRPr="004B19F9">
        <w:t xml:space="preserve">ask patient to </w:t>
      </w:r>
      <w:r w:rsidRPr="004B19F9">
        <w:rPr>
          <w:b/>
          <w:bCs/>
          <w:i/>
          <w:iCs/>
        </w:rPr>
        <w:t>relax completely</w:t>
      </w:r>
      <w:r w:rsidRPr="004B19F9">
        <w:t xml:space="preserve"> (it is useful to distract patients attention</w:t>
      </w:r>
      <w:r w:rsidR="006D14AA" w:rsidRPr="004B19F9">
        <w:t>; room must be warm!</w:t>
      </w:r>
      <w:r w:rsidRPr="004B19F9">
        <w:t>).</w:t>
      </w:r>
    </w:p>
    <w:p w:rsidR="00F272D1" w:rsidRPr="004B19F9" w:rsidRDefault="00F272D1">
      <w:pPr>
        <w:numPr>
          <w:ilvl w:val="0"/>
          <w:numId w:val="103"/>
        </w:numPr>
        <w:spacing w:line="240" w:lineRule="atLeast"/>
        <w:rPr>
          <w:smallCaps/>
          <w:u w:val="single"/>
        </w:rPr>
      </w:pPr>
      <w:r w:rsidRPr="004B19F9">
        <w:t xml:space="preserve">patients vary in </w:t>
      </w:r>
      <w:r w:rsidRPr="004B19F9">
        <w:rPr>
          <w:b/>
          <w:bCs/>
          <w:smallCaps/>
        </w:rPr>
        <w:t>ability to relax</w:t>
      </w:r>
      <w:r w:rsidRPr="004B19F9">
        <w:t>:</w:t>
      </w:r>
    </w:p>
    <w:p w:rsidR="00F272D1" w:rsidRPr="004B19F9" w:rsidRDefault="00F272D1">
      <w:pPr>
        <w:numPr>
          <w:ilvl w:val="1"/>
          <w:numId w:val="103"/>
        </w:numPr>
        <w:spacing w:line="240" w:lineRule="atLeast"/>
      </w:pPr>
      <w:r w:rsidRPr="004B19F9">
        <w:t xml:space="preserve">it is easier to relax </w:t>
      </w:r>
      <w:r w:rsidRPr="004B19F9">
        <w:rPr>
          <w:b/>
          <w:bCs/>
          <w:i/>
          <w:iCs/>
        </w:rPr>
        <w:t>lower extremities</w:t>
      </w:r>
      <w:r w:rsidRPr="004B19F9">
        <w:t xml:space="preserve"> in sitting position, whereas </w:t>
      </w:r>
      <w:r w:rsidRPr="004B19F9">
        <w:rPr>
          <w:b/>
          <w:bCs/>
          <w:i/>
          <w:iCs/>
        </w:rPr>
        <w:t>upper limbs</w:t>
      </w:r>
      <w:r w:rsidRPr="004B19F9">
        <w:t xml:space="preserve"> can be examined in either sitting or lying position.</w:t>
      </w:r>
    </w:p>
    <w:p w:rsidR="00F272D1" w:rsidRPr="004B19F9" w:rsidRDefault="00F272D1">
      <w:pPr>
        <w:numPr>
          <w:ilvl w:val="1"/>
          <w:numId w:val="103"/>
        </w:numPr>
        <w:spacing w:line="240" w:lineRule="atLeast"/>
      </w:pPr>
      <w:r w:rsidRPr="004B19F9">
        <w:rPr>
          <w:i/>
          <w:iCs/>
          <w:color w:val="FF0000"/>
        </w:rPr>
        <w:t>mildly demented elderly people</w:t>
      </w:r>
      <w:r w:rsidRPr="004B19F9">
        <w:t xml:space="preserve"> tend to voluntarily help move limb in desired direction.</w:t>
      </w:r>
    </w:p>
    <w:p w:rsidR="00F272D1" w:rsidRPr="004B19F9" w:rsidRDefault="00F272D1">
      <w:pPr>
        <w:numPr>
          <w:ilvl w:val="1"/>
          <w:numId w:val="103"/>
        </w:numPr>
        <w:spacing w:line="240" w:lineRule="atLeast"/>
      </w:pPr>
      <w:r w:rsidRPr="004B19F9">
        <w:rPr>
          <w:i/>
          <w:iCs/>
          <w:color w:val="FF0000"/>
        </w:rPr>
        <w:t>pain</w:t>
      </w:r>
      <w:r w:rsidRPr="004B19F9">
        <w:rPr>
          <w:i/>
          <w:iCs/>
        </w:rPr>
        <w:t xml:space="preserve"> or </w:t>
      </w:r>
      <w:r w:rsidRPr="004B19F9">
        <w:rPr>
          <w:i/>
          <w:iCs/>
          <w:color w:val="FF0000"/>
        </w:rPr>
        <w:t>bone / joint abnormalities</w:t>
      </w:r>
      <w:r w:rsidRPr="004B19F9">
        <w:t xml:space="preserve"> may cause resistance to passive movement.</w:t>
      </w:r>
    </w:p>
    <w:p w:rsidR="00F272D1" w:rsidRPr="004B19F9" w:rsidRDefault="00F272D1">
      <w:pPr>
        <w:numPr>
          <w:ilvl w:val="1"/>
          <w:numId w:val="103"/>
        </w:numPr>
        <w:spacing w:line="240" w:lineRule="atLeast"/>
      </w:pPr>
      <w:r w:rsidRPr="004B19F9">
        <w:t>in completely relaxed patient, no resistance should be felt at wrist and elbow, and minimal resistance at shoulder, knee, and ankle.</w:t>
      </w:r>
    </w:p>
    <w:p w:rsidR="00A60599" w:rsidRPr="004B19F9" w:rsidRDefault="00A60599" w:rsidP="00A60599">
      <w:pPr>
        <w:spacing w:line="240" w:lineRule="atLeast"/>
        <w:ind w:left="1440"/>
      </w:pPr>
      <w:r w:rsidRPr="004B19F9">
        <w:t xml:space="preserve">N.B. </w:t>
      </w:r>
      <w:r w:rsidRPr="004B19F9">
        <w:rPr>
          <w:b/>
          <w:bCs/>
          <w:color w:val="FF0000"/>
        </w:rPr>
        <w:t>limitation of joint range of motion</w:t>
      </w:r>
      <w:r w:rsidRPr="004B19F9">
        <w:t xml:space="preserve"> or </w:t>
      </w:r>
      <w:r w:rsidRPr="004B19F9">
        <w:rPr>
          <w:b/>
          <w:bCs/>
          <w:color w:val="FF0000"/>
        </w:rPr>
        <w:t>painless swelling of joints</w:t>
      </w:r>
      <w:r w:rsidRPr="004B19F9">
        <w:t xml:space="preserve"> is often sign of unsuspected neurologic lesion!</w:t>
      </w:r>
    </w:p>
    <w:p w:rsidR="00A60599" w:rsidRPr="004B19F9" w:rsidRDefault="00A60599">
      <w:pPr>
        <w:numPr>
          <w:ilvl w:val="0"/>
          <w:numId w:val="103"/>
        </w:numPr>
        <w:spacing w:line="240" w:lineRule="atLeast"/>
      </w:pPr>
      <w:r w:rsidRPr="004B19F9">
        <w:t xml:space="preserve">move each joint through full range of flexion and extension – first </w:t>
      </w:r>
      <w:r w:rsidRPr="004B19F9">
        <w:rPr>
          <w:b/>
        </w:rPr>
        <w:t>slowly</w:t>
      </w:r>
      <w:r w:rsidRPr="004B19F9">
        <w:t xml:space="preserve">, then </w:t>
      </w:r>
      <w:r w:rsidRPr="004B19F9">
        <w:rPr>
          <w:b/>
        </w:rPr>
        <w:t>quickly</w:t>
      </w:r>
      <w:r w:rsidRPr="004B19F9">
        <w:t>.</w:t>
      </w:r>
    </w:p>
    <w:p w:rsidR="00F272D1" w:rsidRPr="004B19F9" w:rsidRDefault="00F272D1">
      <w:pPr>
        <w:numPr>
          <w:ilvl w:val="0"/>
          <w:numId w:val="103"/>
        </w:numPr>
        <w:spacing w:line="240" w:lineRule="atLeast"/>
      </w:pPr>
      <w:r w:rsidRPr="004B19F9">
        <w:rPr>
          <w:i/>
          <w:iCs/>
          <w:color w:val="0000FF"/>
        </w:rPr>
        <w:t>compare sides!</w:t>
      </w:r>
      <w:r w:rsidRPr="004B19F9">
        <w:t xml:space="preserve"> (minimal but pathological increase in tone may initially be considered normal until one compares it with normal side)</w:t>
      </w:r>
    </w:p>
    <w:p w:rsidR="00F272D1" w:rsidRPr="004B19F9" w:rsidRDefault="00F272D1">
      <w:pPr>
        <w:spacing w:line="240" w:lineRule="atLeast"/>
        <w:rPr>
          <w:smallCaps/>
          <w:u w:val="single"/>
        </w:rPr>
      </w:pPr>
    </w:p>
    <w:p w:rsidR="00FA7330" w:rsidRPr="004B19F9" w:rsidRDefault="00F272D1">
      <w:pPr>
        <w:spacing w:line="240" w:lineRule="atLeast"/>
        <w:ind w:left="426" w:hanging="426"/>
      </w:pPr>
      <w:r w:rsidRPr="004B19F9">
        <w:rPr>
          <w:smallCaps/>
          <w:highlight w:val="yellow"/>
          <w:u w:val="single"/>
        </w:rPr>
        <w:t>upper extremities</w:t>
      </w:r>
      <w:r w:rsidRPr="004B19F9">
        <w:t xml:space="preserve">: </w:t>
      </w:r>
      <w:r w:rsidR="00FA7330" w:rsidRPr="004B19F9">
        <w:t>hold patient's hand as if shaking hands, using your other hand to support patient's elbow → rotate forearm, flex and extend wrist, elbow and shoulder</w:t>
      </w:r>
    </w:p>
    <w:p w:rsidR="00FA7330" w:rsidRPr="004B19F9" w:rsidRDefault="00FA7330" w:rsidP="00FA7330">
      <w:pPr>
        <w:spacing w:line="240" w:lineRule="atLeast"/>
        <w:ind w:left="2586" w:hanging="426"/>
      </w:pPr>
      <w:r w:rsidRPr="004B19F9">
        <w:t>Vary speed and direction of movement!</w:t>
      </w:r>
    </w:p>
    <w:p w:rsidR="00F272D1" w:rsidRPr="004B19F9" w:rsidRDefault="00F272D1">
      <w:pPr>
        <w:numPr>
          <w:ilvl w:val="0"/>
          <w:numId w:val="105"/>
        </w:numPr>
        <w:spacing w:line="240" w:lineRule="atLeast"/>
      </w:pPr>
      <w:r w:rsidRPr="004B19F9">
        <w:t>flexion of wrist can be compared by noting distance thumb can be brought to flexor aspect of forearm.</w:t>
      </w:r>
    </w:p>
    <w:p w:rsidR="00F272D1" w:rsidRPr="004B19F9" w:rsidRDefault="00F272D1">
      <w:pPr>
        <w:numPr>
          <w:ilvl w:val="0"/>
          <w:numId w:val="105"/>
        </w:numPr>
        <w:spacing w:line="240" w:lineRule="atLeast"/>
      </w:pPr>
      <w:r w:rsidRPr="004B19F9">
        <w:t>shake forearm and observe floppiness of movements of hand at wrist.</w:t>
      </w:r>
    </w:p>
    <w:p w:rsidR="00BE5D13" w:rsidRPr="004B19F9" w:rsidRDefault="00F272D1" w:rsidP="00CB7D51">
      <w:pPr>
        <w:numPr>
          <w:ilvl w:val="0"/>
          <w:numId w:val="105"/>
        </w:numPr>
        <w:spacing w:line="240" w:lineRule="atLeast"/>
      </w:pPr>
      <w:r w:rsidRPr="004B19F9">
        <w:t>with arms raised overhead, compare degree of flexion or limpness of wrist on each side.</w:t>
      </w:r>
    </w:p>
    <w:p w:rsidR="00F272D1" w:rsidRPr="004B19F9" w:rsidRDefault="00F272D1" w:rsidP="00102404">
      <w:pPr>
        <w:pStyle w:val="NormalWeb"/>
        <w:ind w:left="1077"/>
      </w:pPr>
    </w:p>
    <w:p w:rsidR="006C7E4D" w:rsidRPr="004B19F9" w:rsidRDefault="00F272D1">
      <w:pPr>
        <w:spacing w:line="240" w:lineRule="atLeast"/>
      </w:pPr>
      <w:r w:rsidRPr="004B19F9">
        <w:rPr>
          <w:smallCaps/>
          <w:highlight w:val="yellow"/>
          <w:u w:val="single"/>
        </w:rPr>
        <w:t>lower extremities</w:t>
      </w:r>
      <w:r w:rsidR="006C7E4D" w:rsidRPr="004B19F9">
        <w:t>:</w:t>
      </w:r>
    </w:p>
    <w:p w:rsidR="006C7E4D" w:rsidRPr="004B19F9" w:rsidRDefault="006C7E4D" w:rsidP="006C7E4D">
      <w:pPr>
        <w:numPr>
          <w:ilvl w:val="0"/>
          <w:numId w:val="149"/>
        </w:numPr>
        <w:spacing w:line="240" w:lineRule="atLeast"/>
      </w:pPr>
      <w:r w:rsidRPr="004B19F9">
        <w:t>begin by rolling or rotating leg from side to side:</w:t>
      </w:r>
    </w:p>
    <w:p w:rsidR="006C7E4D" w:rsidRPr="004B19F9" w:rsidRDefault="00E71450" w:rsidP="006C7E4D">
      <w:pPr>
        <w:spacing w:line="240" w:lineRule="atLeast"/>
        <w:ind w:left="2160"/>
      </w:pPr>
      <w:r w:rsidRPr="004B19F9">
        <w:rPr>
          <w:noProof/>
        </w:rPr>
        <w:drawing>
          <wp:inline distT="0" distB="0" distL="0" distR="0" wp14:anchorId="7999FBCF" wp14:editId="235E2A83">
            <wp:extent cx="2390775" cy="12573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390775" cy="1257300"/>
                    </a:xfrm>
                    <a:prstGeom prst="rect">
                      <a:avLst/>
                    </a:prstGeom>
                    <a:noFill/>
                    <a:ln>
                      <a:noFill/>
                    </a:ln>
                  </pic:spPr>
                </pic:pic>
              </a:graphicData>
            </a:graphic>
          </wp:inline>
        </w:drawing>
      </w:r>
    </w:p>
    <w:p w:rsidR="006C7E4D" w:rsidRPr="004B19F9" w:rsidRDefault="006C7E4D" w:rsidP="006C7E4D">
      <w:pPr>
        <w:numPr>
          <w:ilvl w:val="0"/>
          <w:numId w:val="149"/>
        </w:numPr>
        <w:spacing w:line="240" w:lineRule="atLeast"/>
      </w:pPr>
      <w:r w:rsidRPr="004B19F9">
        <w:t>briskly lift knee into flexed position, then extend:</w:t>
      </w:r>
    </w:p>
    <w:p w:rsidR="006C7E4D" w:rsidRPr="004B19F9" w:rsidRDefault="00E71450" w:rsidP="006C7E4D">
      <w:pPr>
        <w:spacing w:line="240" w:lineRule="atLeast"/>
        <w:ind w:left="2160"/>
      </w:pPr>
      <w:r w:rsidRPr="004B19F9">
        <w:rPr>
          <w:noProof/>
        </w:rPr>
        <w:drawing>
          <wp:inline distT="0" distB="0" distL="0" distR="0" wp14:anchorId="6E91B63C" wp14:editId="6709030C">
            <wp:extent cx="2733675" cy="16573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33675" cy="1657350"/>
                    </a:xfrm>
                    <a:prstGeom prst="rect">
                      <a:avLst/>
                    </a:prstGeom>
                    <a:noFill/>
                    <a:ln>
                      <a:noFill/>
                    </a:ln>
                  </pic:spPr>
                </pic:pic>
              </a:graphicData>
            </a:graphic>
          </wp:inline>
        </w:drawing>
      </w:r>
    </w:p>
    <w:p w:rsidR="006C7E4D" w:rsidRPr="004B19F9" w:rsidRDefault="006C7E4D" w:rsidP="006C7E4D">
      <w:pPr>
        <w:numPr>
          <w:ilvl w:val="0"/>
          <w:numId w:val="149"/>
        </w:numPr>
        <w:spacing w:line="240" w:lineRule="atLeast"/>
      </w:pPr>
      <w:r w:rsidRPr="004B19F9">
        <w:t>flex-extend ankle:</w:t>
      </w:r>
    </w:p>
    <w:p w:rsidR="006C7E4D" w:rsidRPr="004B19F9" w:rsidRDefault="00E71450" w:rsidP="006C7E4D">
      <w:pPr>
        <w:spacing w:line="240" w:lineRule="atLeast"/>
        <w:ind w:left="2160"/>
      </w:pPr>
      <w:r w:rsidRPr="004B19F9">
        <w:rPr>
          <w:noProof/>
        </w:rPr>
        <w:drawing>
          <wp:inline distT="0" distB="0" distL="0" distR="0" wp14:anchorId="5FC6C8E3" wp14:editId="68158B06">
            <wp:extent cx="2286000" cy="14382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86000" cy="1438275"/>
                    </a:xfrm>
                    <a:prstGeom prst="rect">
                      <a:avLst/>
                    </a:prstGeom>
                    <a:noFill/>
                    <a:ln>
                      <a:noFill/>
                    </a:ln>
                  </pic:spPr>
                </pic:pic>
              </a:graphicData>
            </a:graphic>
          </wp:inline>
        </w:drawing>
      </w:r>
    </w:p>
    <w:p w:rsidR="00F272D1" w:rsidRPr="004B19F9" w:rsidRDefault="00F272D1">
      <w:pPr>
        <w:numPr>
          <w:ilvl w:val="0"/>
          <w:numId w:val="105"/>
        </w:numPr>
        <w:spacing w:line="240" w:lineRule="atLeast"/>
      </w:pPr>
      <w:r w:rsidRPr="004B19F9">
        <w:t>place your hands behind thighs and rapidly raise them after instructing patient to let leg flop:</w:t>
      </w:r>
    </w:p>
    <w:p w:rsidR="00F272D1" w:rsidRPr="004B19F9" w:rsidRDefault="00F272D1">
      <w:pPr>
        <w:numPr>
          <w:ilvl w:val="1"/>
          <w:numId w:val="104"/>
        </w:numPr>
        <w:spacing w:line="240" w:lineRule="atLeast"/>
      </w:pPr>
      <w:r w:rsidRPr="004B19F9">
        <w:rPr>
          <w:b/>
          <w:bCs/>
        </w:rPr>
        <w:t>normal tone</w:t>
      </w:r>
      <w:r w:rsidRPr="004B19F9">
        <w:t xml:space="preserve"> - heel may come off bed slightly and transiently and then drag along sheet; he</w:t>
      </w:r>
      <w:r w:rsidR="00102404" w:rsidRPr="004B19F9">
        <w:t>e</w:t>
      </w:r>
      <w:r w:rsidRPr="004B19F9">
        <w:t>l drags along table surface for variable distance before rising.</w:t>
      </w:r>
    </w:p>
    <w:p w:rsidR="00F272D1" w:rsidRPr="004B19F9" w:rsidRDefault="00F272D1">
      <w:pPr>
        <w:numPr>
          <w:ilvl w:val="1"/>
          <w:numId w:val="104"/>
        </w:numPr>
        <w:spacing w:line="240" w:lineRule="atLeast"/>
      </w:pPr>
      <w:r w:rsidRPr="004B19F9">
        <w:t xml:space="preserve">heel of </w:t>
      </w:r>
      <w:r w:rsidRPr="004B19F9">
        <w:rPr>
          <w:b/>
          <w:bCs/>
        </w:rPr>
        <w:t>flaccid leg</w:t>
      </w:r>
      <w:r w:rsidRPr="004B19F9">
        <w:t xml:space="preserve"> will be dragged across bed from very beginning.</w:t>
      </w:r>
    </w:p>
    <w:p w:rsidR="00F272D1" w:rsidRPr="004B19F9" w:rsidRDefault="00F272D1">
      <w:pPr>
        <w:numPr>
          <w:ilvl w:val="1"/>
          <w:numId w:val="104"/>
        </w:numPr>
        <w:spacing w:line="240" w:lineRule="atLeast"/>
      </w:pPr>
      <w:r w:rsidRPr="004B19F9">
        <w:rPr>
          <w:b/>
          <w:bCs/>
        </w:rPr>
        <w:t>increased tone</w:t>
      </w:r>
      <w:r w:rsidRPr="004B19F9">
        <w:t xml:space="preserve"> - immediate heel lift off surface and never fall back to bed.</w:t>
      </w:r>
    </w:p>
    <w:p w:rsidR="00F272D1" w:rsidRPr="004B19F9" w:rsidRDefault="00F272D1">
      <w:pPr>
        <w:spacing w:line="240" w:lineRule="atLeast"/>
      </w:pPr>
    </w:p>
    <w:p w:rsidR="006C7E4D" w:rsidRPr="004B19F9" w:rsidRDefault="006C7E4D">
      <w:pPr>
        <w:spacing w:line="240" w:lineRule="atLeast"/>
      </w:pPr>
    </w:p>
    <w:tbl>
      <w:tblPr>
        <w:tblW w:w="0" w:type="auto"/>
        <w:tblInd w:w="108"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253"/>
      </w:tblGrid>
      <w:tr w:rsidR="00F272D1" w:rsidRPr="004B19F9">
        <w:trPr>
          <w:cantSplit/>
        </w:trPr>
        <w:tc>
          <w:tcPr>
            <w:tcW w:w="4253" w:type="dxa"/>
          </w:tcPr>
          <w:p w:rsidR="00F272D1" w:rsidRPr="004B19F9" w:rsidRDefault="00F272D1">
            <w:pPr>
              <w:spacing w:before="120" w:line="240" w:lineRule="atLeast"/>
            </w:pPr>
            <w:r w:rsidRPr="004B19F9">
              <w:rPr>
                <w:b/>
                <w:bCs/>
                <w:smallCaps/>
                <w:shd w:val="clear" w:color="auto" w:fill="FFCCFF"/>
              </w:rPr>
              <w:t>tonus</w:t>
            </w:r>
            <w:r w:rsidRPr="004B19F9">
              <w:rPr>
                <w:bCs/>
                <w:shd w:val="clear" w:color="auto" w:fill="FFCCFF"/>
              </w:rPr>
              <w:t>↓</w:t>
            </w:r>
            <w:r w:rsidRPr="004B19F9">
              <w:t xml:space="preserve"> - </w:t>
            </w:r>
            <w:r w:rsidRPr="004B19F9">
              <w:rPr>
                <w:smallCaps/>
                <w:color w:val="0000FF"/>
              </w:rPr>
              <w:t>a(hypo)tonia (</w:t>
            </w:r>
            <w:r w:rsidRPr="004B19F9">
              <w:rPr>
                <w:color w:val="0000FF"/>
              </w:rPr>
              <w:t>s.</w:t>
            </w:r>
            <w:r w:rsidRPr="004B19F9">
              <w:rPr>
                <w:smallCaps/>
                <w:color w:val="0000FF"/>
              </w:rPr>
              <w:t xml:space="preserve"> flaccidity)</w:t>
            </w:r>
          </w:p>
        </w:tc>
      </w:tr>
      <w:tr w:rsidR="00F272D1" w:rsidRPr="004B19F9">
        <w:trPr>
          <w:cantSplit/>
        </w:trPr>
        <w:tc>
          <w:tcPr>
            <w:tcW w:w="4253" w:type="dxa"/>
          </w:tcPr>
          <w:p w:rsidR="00F272D1" w:rsidRPr="004B19F9" w:rsidRDefault="00F272D1">
            <w:pPr>
              <w:spacing w:before="120" w:line="240" w:lineRule="atLeast"/>
            </w:pPr>
            <w:r w:rsidRPr="004B19F9">
              <w:rPr>
                <w:b/>
                <w:bCs/>
                <w:smallCaps/>
                <w:shd w:val="clear" w:color="auto" w:fill="FFCCFF"/>
              </w:rPr>
              <w:t>tonus</w:t>
            </w:r>
            <w:r w:rsidRPr="004B19F9">
              <w:rPr>
                <w:bCs/>
                <w:shd w:val="clear" w:color="auto" w:fill="FFCCFF"/>
              </w:rPr>
              <w:t>↑</w:t>
            </w:r>
            <w:r w:rsidRPr="004B19F9">
              <w:t xml:space="preserve">:        </w:t>
            </w:r>
            <w:hyperlink r:id="rId53" w:anchor="MUSCLE_TONE_ABNORMALITIES" w:history="1">
              <w:r w:rsidR="0089188F" w:rsidRPr="00DD282B">
                <w:rPr>
                  <w:rStyle w:val="Hyperlink"/>
                </w:rPr>
                <w:t xml:space="preserve">see p. </w:t>
              </w:r>
              <w:r w:rsidRPr="00DD282B">
                <w:rPr>
                  <w:rStyle w:val="Hyperlink"/>
                </w:rPr>
                <w:t>Mov3</w:t>
              </w:r>
              <w:r w:rsidR="00413AFE" w:rsidRPr="00DD282B">
                <w:rPr>
                  <w:rStyle w:val="Hyperlink"/>
                </w:rPr>
                <w:t xml:space="preserve"> &gt;&gt;</w:t>
              </w:r>
            </w:hyperlink>
          </w:p>
          <w:p w:rsidR="00F272D1" w:rsidRPr="004B19F9" w:rsidRDefault="00F272D1">
            <w:pPr>
              <w:numPr>
                <w:ilvl w:val="0"/>
                <w:numId w:val="92"/>
              </w:numPr>
              <w:spacing w:line="240" w:lineRule="atLeast"/>
            </w:pPr>
            <w:r w:rsidRPr="004B19F9">
              <w:rPr>
                <w:smallCaps/>
                <w:color w:val="0000FF"/>
              </w:rPr>
              <w:t>spasticity</w:t>
            </w:r>
          </w:p>
          <w:p w:rsidR="00F272D1" w:rsidRPr="004B19F9" w:rsidRDefault="00F272D1">
            <w:pPr>
              <w:numPr>
                <w:ilvl w:val="0"/>
                <w:numId w:val="92"/>
              </w:numPr>
              <w:spacing w:line="240" w:lineRule="atLeast"/>
            </w:pPr>
            <w:r w:rsidRPr="004B19F9">
              <w:rPr>
                <w:smallCaps/>
                <w:color w:val="0000FF"/>
              </w:rPr>
              <w:t>rigidity</w:t>
            </w:r>
          </w:p>
          <w:p w:rsidR="00F272D1" w:rsidRPr="004B19F9" w:rsidRDefault="00F272D1">
            <w:pPr>
              <w:numPr>
                <w:ilvl w:val="0"/>
                <w:numId w:val="92"/>
              </w:numPr>
              <w:spacing w:after="120" w:line="240" w:lineRule="atLeast"/>
            </w:pPr>
            <w:r w:rsidRPr="004B19F9">
              <w:rPr>
                <w:smallCaps/>
                <w:color w:val="0000FF"/>
              </w:rPr>
              <w:t>paratonia / gegenhalten</w:t>
            </w:r>
          </w:p>
        </w:tc>
      </w:tr>
    </w:tbl>
    <w:p w:rsidR="00F272D1" w:rsidRPr="004B19F9" w:rsidRDefault="00F272D1" w:rsidP="00656716"/>
    <w:p w:rsidR="00F272D1" w:rsidRPr="004B19F9" w:rsidRDefault="00F272D1" w:rsidP="00656716"/>
    <w:p w:rsidR="00F272D1" w:rsidRPr="004B19F9" w:rsidRDefault="00D024EC" w:rsidP="00D024EC">
      <w:pPr>
        <w:pStyle w:val="Nervous5"/>
        <w:ind w:right="6661"/>
      </w:pPr>
      <w:bookmarkStart w:id="18" w:name="_Toc2974619"/>
      <w:r w:rsidRPr="004B19F9">
        <w:t xml:space="preserve">4. </w:t>
      </w:r>
      <w:r w:rsidR="00F272D1" w:rsidRPr="004B19F9">
        <w:t>Muscle Strength</w:t>
      </w:r>
      <w:bookmarkEnd w:id="18"/>
    </w:p>
    <w:p w:rsidR="00F272D1" w:rsidRPr="004B19F9" w:rsidRDefault="00F272D1">
      <w:pPr>
        <w:pStyle w:val="NormalWeb"/>
        <w:rPr>
          <w:szCs w:val="20"/>
        </w:rPr>
      </w:pPr>
      <w:r w:rsidRPr="004B19F9">
        <w:rPr>
          <w:szCs w:val="20"/>
          <w:u w:val="single"/>
        </w:rPr>
        <w:t>Power may be examined in variety of ways</w:t>
      </w:r>
      <w:r w:rsidRPr="004B19F9">
        <w:rPr>
          <w:szCs w:val="20"/>
        </w:rPr>
        <w:t>:</w:t>
      </w:r>
    </w:p>
    <w:p w:rsidR="00F272D1" w:rsidRPr="004B19F9" w:rsidRDefault="00F272D1">
      <w:pPr>
        <w:pStyle w:val="NormalWeb"/>
        <w:numPr>
          <w:ilvl w:val="0"/>
          <w:numId w:val="106"/>
        </w:numPr>
        <w:rPr>
          <w:szCs w:val="20"/>
        </w:rPr>
      </w:pPr>
      <w:r w:rsidRPr="004B19F9">
        <w:rPr>
          <w:b/>
          <w:bCs/>
          <w:szCs w:val="20"/>
        </w:rPr>
        <w:t>Direct testing</w:t>
      </w:r>
      <w:r w:rsidRPr="004B19F9">
        <w:rPr>
          <w:szCs w:val="20"/>
        </w:rPr>
        <w:t xml:space="preserve"> - patient is asked to push or pull in specified direction against resistance of physician - strength in </w:t>
      </w:r>
      <w:r w:rsidRPr="004B19F9">
        <w:rPr>
          <w:i/>
          <w:iCs/>
          <w:color w:val="0000FF"/>
          <w:szCs w:val="20"/>
        </w:rPr>
        <w:t>each muscle group is graded</w:t>
      </w:r>
      <w:r w:rsidRPr="004B19F9">
        <w:rPr>
          <w:szCs w:val="20"/>
        </w:rPr>
        <w:t xml:space="preserve"> 0 ÷ 5 by scale developed by Medical Research Council</w:t>
      </w:r>
      <w:r w:rsidR="00D83983" w:rsidRPr="004B19F9">
        <w:rPr>
          <w:szCs w:val="20"/>
        </w:rPr>
        <w:t>.</w:t>
      </w:r>
    </w:p>
    <w:p w:rsidR="00F272D1" w:rsidRPr="004B19F9" w:rsidRDefault="00F272D1" w:rsidP="00D83983">
      <w:pPr>
        <w:pStyle w:val="NormalWeb"/>
        <w:numPr>
          <w:ilvl w:val="0"/>
          <w:numId w:val="106"/>
        </w:numPr>
        <w:spacing w:before="60"/>
        <w:rPr>
          <w:szCs w:val="20"/>
        </w:rPr>
      </w:pPr>
      <w:r w:rsidRPr="004B19F9">
        <w:rPr>
          <w:b/>
          <w:bCs/>
          <w:szCs w:val="20"/>
        </w:rPr>
        <w:t>Observation of task performance</w:t>
      </w:r>
      <w:r w:rsidRPr="004B19F9">
        <w:rPr>
          <w:szCs w:val="20"/>
        </w:rPr>
        <w:t xml:space="preserve"> - useful in detecting </w:t>
      </w:r>
      <w:r w:rsidRPr="004B19F9">
        <w:rPr>
          <w:i/>
          <w:iCs/>
          <w:color w:val="0000FF"/>
          <w:szCs w:val="20"/>
        </w:rPr>
        <w:t>mild, asymmetric weakness</w:t>
      </w:r>
      <w:r w:rsidRPr="004B19F9">
        <w:rPr>
          <w:szCs w:val="20"/>
        </w:rPr>
        <w:t>.</w:t>
      </w:r>
    </w:p>
    <w:p w:rsidR="00F272D1" w:rsidRPr="004B19F9" w:rsidRDefault="00F272D1" w:rsidP="00D83983">
      <w:pPr>
        <w:pStyle w:val="NormalWeb"/>
        <w:numPr>
          <w:ilvl w:val="0"/>
          <w:numId w:val="106"/>
        </w:numPr>
        <w:spacing w:before="60"/>
      </w:pPr>
      <w:r w:rsidRPr="004B19F9">
        <w:rPr>
          <w:b/>
          <w:bCs/>
        </w:rPr>
        <w:t>Functional testing with quantitation</w:t>
      </w:r>
      <w:r w:rsidRPr="004B19F9">
        <w:t xml:space="preserve"> (e.g. </w:t>
      </w:r>
      <w:r w:rsidRPr="004B19F9">
        <w:rPr>
          <w:i/>
          <w:iCs/>
        </w:rPr>
        <w:t>counting</w:t>
      </w:r>
      <w:r w:rsidRPr="004B19F9">
        <w:t xml:space="preserve"> number of times person can perform deep-knee bend or </w:t>
      </w:r>
      <w:r w:rsidRPr="004B19F9">
        <w:rPr>
          <w:i/>
          <w:iCs/>
        </w:rPr>
        <w:t>timing</w:t>
      </w:r>
      <w:r w:rsidRPr="004B19F9">
        <w:t xml:space="preserve"> length of time arms can be held abducted to 90 degrees) - provides </w:t>
      </w:r>
      <w:r w:rsidRPr="004B19F9">
        <w:rPr>
          <w:i/>
          <w:iCs/>
          <w:color w:val="0000FF"/>
          <w:szCs w:val="20"/>
        </w:rPr>
        <w:t>reproducible data</w:t>
      </w:r>
      <w:r w:rsidRPr="004B19F9">
        <w:t xml:space="preserve"> for assessment of changes over time.</w:t>
      </w:r>
    </w:p>
    <w:p w:rsidR="00F272D1" w:rsidRPr="004B19F9" w:rsidRDefault="00F272D1">
      <w:pPr>
        <w:pStyle w:val="NormalWeb"/>
      </w:pPr>
    </w:p>
    <w:p w:rsidR="00810745" w:rsidRPr="004B19F9" w:rsidRDefault="00810745" w:rsidP="00810745">
      <w:pPr>
        <w:spacing w:line="240" w:lineRule="atLeast"/>
        <w:rPr>
          <w:b/>
          <w:smallCaps/>
        </w:rPr>
      </w:pPr>
      <w:r w:rsidRPr="004B19F9">
        <w:rPr>
          <w:b/>
          <w:smallCaps/>
          <w:highlight w:val="yellow"/>
        </w:rPr>
        <w:t>Raumenų jėgos skalė</w:t>
      </w:r>
      <w:r w:rsidRPr="004B19F9">
        <w:t xml:space="preserve"> (Medical Research Council rating of muscle strength) - maximum force generated by effort to move involved body area:</w:t>
      </w:r>
    </w:p>
    <w:p w:rsidR="00810745" w:rsidRPr="004B19F9" w:rsidRDefault="00810745" w:rsidP="00457FBA">
      <w:pPr>
        <w:spacing w:line="240" w:lineRule="atLeast"/>
        <w:ind w:left="283" w:firstLine="437"/>
      </w:pPr>
      <w:r w:rsidRPr="004B19F9">
        <w:rPr>
          <w:b/>
          <w:bCs/>
        </w:rPr>
        <w:t>0</w:t>
      </w:r>
      <w:r w:rsidRPr="004B19F9">
        <w:t xml:space="preserve"> - </w:t>
      </w:r>
      <w:r w:rsidRPr="004B19F9">
        <w:rPr>
          <w:color w:val="0000FF"/>
        </w:rPr>
        <w:t>no contraction</w:t>
      </w:r>
      <w:r w:rsidRPr="004B19F9">
        <w:t xml:space="preserve"> (paralysis)</w:t>
      </w:r>
    </w:p>
    <w:p w:rsidR="00810745" w:rsidRPr="004B19F9" w:rsidRDefault="00810745" w:rsidP="00810745">
      <w:pPr>
        <w:spacing w:line="240" w:lineRule="atLeast"/>
        <w:ind w:left="283" w:firstLine="437"/>
      </w:pPr>
      <w:r w:rsidRPr="004B19F9">
        <w:rPr>
          <w:b/>
          <w:bCs/>
        </w:rPr>
        <w:t>1</w:t>
      </w:r>
      <w:r w:rsidRPr="004B19F9">
        <w:t xml:space="preserve"> - </w:t>
      </w:r>
      <w:r w:rsidRPr="004B19F9">
        <w:rPr>
          <w:color w:val="0000FF"/>
        </w:rPr>
        <w:t>palpable</w:t>
      </w:r>
      <w:r w:rsidRPr="004B19F9">
        <w:t xml:space="preserve"> muscle contraction, no limb movement (paresis)</w:t>
      </w:r>
    </w:p>
    <w:p w:rsidR="00810745" w:rsidRPr="004B19F9" w:rsidRDefault="00810745" w:rsidP="00810745">
      <w:pPr>
        <w:spacing w:line="240" w:lineRule="atLeast"/>
        <w:ind w:left="283" w:firstLine="437"/>
      </w:pPr>
      <w:r w:rsidRPr="004B19F9">
        <w:rPr>
          <w:b/>
          <w:bCs/>
        </w:rPr>
        <w:t>2</w:t>
      </w:r>
      <w:r w:rsidRPr="004B19F9">
        <w:t xml:space="preserve"> - active movement in </w:t>
      </w:r>
      <w:r w:rsidRPr="004B19F9">
        <w:rPr>
          <w:color w:val="0000FF"/>
        </w:rPr>
        <w:t>gravity-neutral</w:t>
      </w:r>
      <w:r w:rsidRPr="004B19F9">
        <w:t xml:space="preserve"> plane (paresis)</w:t>
      </w:r>
    </w:p>
    <w:p w:rsidR="00810745" w:rsidRPr="004B19F9" w:rsidRDefault="00810745" w:rsidP="00810745">
      <w:pPr>
        <w:spacing w:line="240" w:lineRule="atLeast"/>
        <w:ind w:left="283" w:firstLine="437"/>
      </w:pPr>
      <w:r w:rsidRPr="004B19F9">
        <w:rPr>
          <w:b/>
          <w:bCs/>
        </w:rPr>
        <w:t>3</w:t>
      </w:r>
      <w:r w:rsidRPr="004B19F9">
        <w:t xml:space="preserve"> - active movement </w:t>
      </w:r>
      <w:r w:rsidRPr="004B19F9">
        <w:rPr>
          <w:color w:val="0000FF"/>
        </w:rPr>
        <w:t>against gravity</w:t>
      </w:r>
      <w:r w:rsidRPr="004B19F9">
        <w:t xml:space="preserve"> (paresis)</w:t>
      </w:r>
    </w:p>
    <w:p w:rsidR="00810745" w:rsidRPr="004B19F9" w:rsidRDefault="00810745" w:rsidP="00810745">
      <w:pPr>
        <w:spacing w:line="240" w:lineRule="atLeast"/>
        <w:ind w:left="283" w:firstLine="437"/>
      </w:pPr>
      <w:r w:rsidRPr="004B19F9">
        <w:rPr>
          <w:b/>
          <w:bCs/>
        </w:rPr>
        <w:t>4</w:t>
      </w:r>
      <w:r w:rsidRPr="004B19F9">
        <w:t xml:space="preserve"> - active movement </w:t>
      </w:r>
      <w:r w:rsidRPr="004B19F9">
        <w:rPr>
          <w:color w:val="0000FF"/>
        </w:rPr>
        <w:t>against gravity and resistance</w:t>
      </w:r>
      <w:r w:rsidRPr="004B19F9">
        <w:t xml:space="preserve"> (paresis)</w:t>
      </w:r>
    </w:p>
    <w:p w:rsidR="00810745" w:rsidRPr="004B19F9" w:rsidRDefault="00810745" w:rsidP="00810745">
      <w:pPr>
        <w:spacing w:line="240" w:lineRule="atLeast"/>
        <w:ind w:left="283" w:firstLine="437"/>
      </w:pPr>
      <w:r w:rsidRPr="004B19F9">
        <w:rPr>
          <w:b/>
          <w:bCs/>
        </w:rPr>
        <w:t>5</w:t>
      </w:r>
      <w:r w:rsidRPr="004B19F9">
        <w:t xml:space="preserve"> - </w:t>
      </w:r>
      <w:r w:rsidRPr="004B19F9">
        <w:rPr>
          <w:color w:val="0000FF"/>
        </w:rPr>
        <w:t>normal</w:t>
      </w:r>
      <w:r w:rsidRPr="004B19F9">
        <w:t xml:space="preserve"> power</w:t>
      </w:r>
    </w:p>
    <w:p w:rsidR="00810745" w:rsidRPr="004B19F9" w:rsidRDefault="00810745" w:rsidP="00810745">
      <w:pPr>
        <w:spacing w:after="120" w:line="240" w:lineRule="atLeast"/>
        <w:ind w:left="3448" w:hanging="284"/>
      </w:pPr>
      <w:r w:rsidRPr="004B19F9">
        <w:t>[skalės trūkumas – large range in strength between grades 4 and 5; todėl kai kas dar naudoja papildomus balus: 4- ir 4+]</w:t>
      </w:r>
    </w:p>
    <w:p w:rsidR="00810745" w:rsidRPr="004B19F9" w:rsidRDefault="00810745">
      <w:pPr>
        <w:pStyle w:val="NormalWeb"/>
      </w:pPr>
    </w:p>
    <w:p w:rsidR="00810745" w:rsidRPr="004B19F9" w:rsidRDefault="00810745">
      <w:pPr>
        <w:pStyle w:val="NormalWeb"/>
      </w:pPr>
    </w:p>
    <w:p w:rsidR="00F272D1" w:rsidRPr="004B19F9" w:rsidRDefault="00F272D1">
      <w:pPr>
        <w:numPr>
          <w:ilvl w:val="0"/>
          <w:numId w:val="77"/>
        </w:numPr>
        <w:spacing w:after="120" w:line="240" w:lineRule="atLeast"/>
      </w:pPr>
      <w:r w:rsidRPr="004B19F9">
        <w:rPr>
          <w:b/>
          <w:smallCaps/>
        </w:rPr>
        <w:t>upper extremities</w:t>
      </w:r>
      <w:r w:rsidRPr="004B19F9">
        <w:t>:</w:t>
      </w:r>
      <w:r w:rsidR="00536CBC" w:rsidRPr="004B19F9">
        <w:tab/>
      </w:r>
      <w:hyperlink r:id="rId54" w:history="1">
        <w:r w:rsidR="00536CBC" w:rsidRPr="004B19F9">
          <w:rPr>
            <w:rStyle w:val="Hyperlink"/>
          </w:rPr>
          <w:t>Arm (strength).av</w:t>
        </w:r>
        <w:r w:rsidR="009109B9">
          <w:rPr>
            <w:rStyle w:val="Hyperlink"/>
          </w:rPr>
          <w:t>i &gt;&gt;</w:t>
        </w:r>
      </w:hyperlink>
    </w:p>
    <w:p w:rsidR="00F272D1" w:rsidRPr="004B19F9" w:rsidRDefault="00F272D1" w:rsidP="000E0BE9">
      <w:pPr>
        <w:numPr>
          <w:ilvl w:val="1"/>
          <w:numId w:val="77"/>
        </w:numPr>
        <w:tabs>
          <w:tab w:val="num" w:pos="1457"/>
        </w:tabs>
        <w:spacing w:line="240" w:lineRule="atLeast"/>
        <w:ind w:left="1437"/>
      </w:pPr>
      <w:r w:rsidRPr="004B19F9">
        <w:rPr>
          <w:b/>
          <w:bCs/>
          <w:color w:val="0000FF"/>
        </w:rPr>
        <w:t>triceps</w:t>
      </w:r>
      <w:r w:rsidRPr="004B19F9">
        <w:t xml:space="preserve">, </w:t>
      </w:r>
      <w:r w:rsidRPr="004B19F9">
        <w:rPr>
          <w:b/>
          <w:bCs/>
          <w:color w:val="0000FF"/>
        </w:rPr>
        <w:t>biceps</w:t>
      </w:r>
      <w:r w:rsidR="00536CBC" w:rsidRPr="004B19F9">
        <w:t>:</w:t>
      </w:r>
    </w:p>
    <w:p w:rsidR="00F272D1" w:rsidRPr="004B19F9" w:rsidRDefault="00E71450">
      <w:pPr>
        <w:spacing w:line="240" w:lineRule="atLeast"/>
        <w:ind w:left="1097"/>
      </w:pPr>
      <w:r>
        <w:rPr>
          <w:noProof/>
        </w:rPr>
        <w:drawing>
          <wp:inline distT="0" distB="0" distL="0" distR="0" wp14:anchorId="1D8347DD" wp14:editId="5068A53A">
            <wp:extent cx="4362450" cy="1771650"/>
            <wp:effectExtent l="0" t="0" r="0" b="0"/>
            <wp:docPr id="31" name="Picture 31" descr="D:\Viktoro\Neuroscience\D. Diagnostics\D1-5. Neurologic Examination\00. Pictures\BATES 392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Viktoro\Neuroscience\D. Diagnostics\D1-5. Neurologic Examination\00. Pictures\BATES 392 (2+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362450" cy="1771650"/>
                    </a:xfrm>
                    <a:prstGeom prst="rect">
                      <a:avLst/>
                    </a:prstGeom>
                    <a:noFill/>
                    <a:ln>
                      <a:noFill/>
                    </a:ln>
                  </pic:spPr>
                </pic:pic>
              </a:graphicData>
            </a:graphic>
          </wp:inline>
        </w:drawing>
      </w:r>
    </w:p>
    <w:p w:rsidR="00F272D1" w:rsidRPr="004B19F9" w:rsidRDefault="00F272D1">
      <w:pPr>
        <w:spacing w:line="240" w:lineRule="atLeast"/>
        <w:ind w:left="1097"/>
      </w:pPr>
    </w:p>
    <w:p w:rsidR="00536CBC" w:rsidRPr="004B19F9" w:rsidRDefault="00536CBC" w:rsidP="000E0BE9">
      <w:pPr>
        <w:numPr>
          <w:ilvl w:val="1"/>
          <w:numId w:val="77"/>
        </w:numPr>
        <w:tabs>
          <w:tab w:val="num" w:pos="1457"/>
        </w:tabs>
        <w:spacing w:line="240" w:lineRule="atLeast"/>
        <w:ind w:left="1437"/>
      </w:pPr>
      <w:r w:rsidRPr="004B19F9">
        <w:rPr>
          <w:b/>
          <w:bCs/>
          <w:color w:val="0000FF"/>
        </w:rPr>
        <w:t>wrist flexion, extension</w:t>
      </w:r>
    </w:p>
    <w:p w:rsidR="00F272D1" w:rsidRPr="004B19F9" w:rsidRDefault="00F272D1" w:rsidP="000E0BE9">
      <w:pPr>
        <w:numPr>
          <w:ilvl w:val="1"/>
          <w:numId w:val="77"/>
        </w:numPr>
        <w:tabs>
          <w:tab w:val="num" w:pos="1457"/>
        </w:tabs>
        <w:spacing w:line="240" w:lineRule="atLeast"/>
        <w:ind w:left="1437"/>
      </w:pPr>
      <w:r w:rsidRPr="004B19F9">
        <w:rPr>
          <w:b/>
          <w:bCs/>
          <w:color w:val="0000FF"/>
        </w:rPr>
        <w:t>hand grip</w:t>
      </w:r>
      <w:r w:rsidRPr="004B19F9">
        <w:t xml:space="preserve"> (duok suspausti savo II ir III pirštus sudėtus vieną ant kito; paprastai tiriame abi puses simultaniškai), </w:t>
      </w:r>
      <w:r w:rsidRPr="004B19F9">
        <w:rPr>
          <w:b/>
          <w:bCs/>
          <w:color w:val="0000FF"/>
        </w:rPr>
        <w:t>finger abduction &amp; extension</w:t>
      </w:r>
      <w:r w:rsidRPr="004B19F9">
        <w:t>;</w:t>
      </w:r>
    </w:p>
    <w:p w:rsidR="00F272D1" w:rsidRDefault="00E71450">
      <w:pPr>
        <w:spacing w:line="240" w:lineRule="atLeast"/>
        <w:ind w:left="1097"/>
      </w:pPr>
      <w:r>
        <w:rPr>
          <w:noProof/>
        </w:rPr>
        <w:drawing>
          <wp:inline distT="0" distB="0" distL="0" distR="0" wp14:anchorId="599787E6" wp14:editId="254556A0">
            <wp:extent cx="2247900" cy="1504950"/>
            <wp:effectExtent l="0" t="0" r="0" b="0"/>
            <wp:docPr id="32" name="Picture 32" descr="D:\Viktoro\Neuroscience\D. Diagnostics\D1-5. Neurologic Examination\00. Pictures\BATES 392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Viktoro\Neuroscience\D. Diagnostics\D1-5. Neurologic Examination\00. Pictures\BATES 392 (5).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47900" cy="1504950"/>
                    </a:xfrm>
                    <a:prstGeom prst="rect">
                      <a:avLst/>
                    </a:prstGeom>
                    <a:noFill/>
                    <a:ln>
                      <a:noFill/>
                    </a:ln>
                  </pic:spPr>
                </pic:pic>
              </a:graphicData>
            </a:graphic>
          </wp:inline>
        </w:drawing>
      </w:r>
      <w:r>
        <w:rPr>
          <w:noProof/>
        </w:rPr>
        <w:drawing>
          <wp:inline distT="0" distB="0" distL="0" distR="0" wp14:anchorId="70190A52" wp14:editId="0BADCF99">
            <wp:extent cx="1943100" cy="1676400"/>
            <wp:effectExtent l="0" t="0" r="0" b="0"/>
            <wp:docPr id="33" name="Picture 33" descr="D:\Viktoro\Neuroscience\D. Diagnostics\D1-5. Neurologic Examination\00. Pictures\BATES 39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Viktoro\Neuroscience\D. Diagnostics\D1-5. Neurologic Examination\00. Pictures\BATES 393 (1).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943100" cy="1676400"/>
                    </a:xfrm>
                    <a:prstGeom prst="rect">
                      <a:avLst/>
                    </a:prstGeom>
                    <a:noFill/>
                    <a:ln>
                      <a:noFill/>
                    </a:ln>
                  </pic:spPr>
                </pic:pic>
              </a:graphicData>
            </a:graphic>
          </wp:inline>
        </w:drawing>
      </w:r>
    </w:p>
    <w:p w:rsidR="006D6AD0" w:rsidRDefault="006D6AD0">
      <w:pPr>
        <w:spacing w:line="240" w:lineRule="atLeast"/>
        <w:ind w:left="1097"/>
      </w:pPr>
    </w:p>
    <w:p w:rsidR="006D6AD0" w:rsidRDefault="006D6AD0" w:rsidP="006D6AD0">
      <w:pPr>
        <w:numPr>
          <w:ilvl w:val="1"/>
          <w:numId w:val="77"/>
        </w:numPr>
        <w:tabs>
          <w:tab w:val="num" w:pos="1457"/>
        </w:tabs>
        <w:spacing w:line="240" w:lineRule="atLeast"/>
        <w:ind w:left="1437"/>
      </w:pPr>
      <w:r w:rsidRPr="004B19F9">
        <w:rPr>
          <w:b/>
          <w:bCs/>
          <w:color w:val="0000FF"/>
        </w:rPr>
        <w:t>finger adduction &amp; thumb opposition</w:t>
      </w:r>
      <w:r w:rsidRPr="004B19F9">
        <w:t xml:space="preserve"> (instruct patient to hold his thumb tightly against his fingertips; pull your thumb between his thumb and fingers):</w:t>
      </w:r>
    </w:p>
    <w:p w:rsidR="006D6AD0" w:rsidRPr="004B19F9" w:rsidRDefault="00E71450" w:rsidP="006D6AD0">
      <w:pPr>
        <w:spacing w:line="240" w:lineRule="atLeast"/>
        <w:ind w:left="1437"/>
      </w:pPr>
      <w:r>
        <w:rPr>
          <w:noProof/>
        </w:rPr>
        <w:drawing>
          <wp:inline distT="0" distB="0" distL="0" distR="0" wp14:anchorId="2601D1F6" wp14:editId="2EE098BE">
            <wp:extent cx="2095500" cy="1743075"/>
            <wp:effectExtent l="0" t="0" r="0" b="9525"/>
            <wp:docPr id="34" name="Picture 34" descr="D:\Viktoro\Neuroscience\D. Diagnostics\D1-5. Neurologic Examination\00. Pictures\BATES 39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Viktoro\Neuroscience\D. Diagnostics\D1-5. Neurologic Examination\00. Pictures\BATES 393 (2).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095500" cy="1743075"/>
                    </a:xfrm>
                    <a:prstGeom prst="rect">
                      <a:avLst/>
                    </a:prstGeom>
                    <a:noFill/>
                    <a:ln>
                      <a:noFill/>
                    </a:ln>
                  </pic:spPr>
                </pic:pic>
              </a:graphicData>
            </a:graphic>
          </wp:inline>
        </w:drawing>
      </w:r>
    </w:p>
    <w:p w:rsidR="00F272D1" w:rsidRPr="004B19F9" w:rsidRDefault="00F272D1">
      <w:pPr>
        <w:spacing w:line="240" w:lineRule="atLeast"/>
        <w:jc w:val="center"/>
      </w:pPr>
    </w:p>
    <w:p w:rsidR="00F272D1" w:rsidRPr="004B19F9" w:rsidRDefault="00F272D1">
      <w:pPr>
        <w:numPr>
          <w:ilvl w:val="0"/>
          <w:numId w:val="77"/>
        </w:numPr>
        <w:spacing w:line="240" w:lineRule="atLeast"/>
      </w:pPr>
      <w:r w:rsidRPr="004B19F9">
        <w:rPr>
          <w:b/>
          <w:smallCaps/>
        </w:rPr>
        <w:t>shoulder girdle</w:t>
      </w:r>
      <w:r w:rsidRPr="004B19F9">
        <w:t xml:space="preserve"> - </w:t>
      </w:r>
      <w:r w:rsidR="00D73995" w:rsidRPr="004B19F9">
        <w:t xml:space="preserve">priešinamės abdukcijai; </w:t>
      </w:r>
      <w:r w:rsidRPr="004B19F9">
        <w:t>lėtai spaudžiame abdukuotą žastą prie liemens (scapula alata - m. serratus ant. silpnumas</w:t>
      </w:r>
      <w:r w:rsidR="00D73995" w:rsidRPr="004B19F9">
        <w:t>); priešinamės addukcijai.</w:t>
      </w:r>
    </w:p>
    <w:p w:rsidR="00F272D1" w:rsidRPr="004B19F9" w:rsidRDefault="00F272D1">
      <w:pPr>
        <w:spacing w:line="240" w:lineRule="atLeast"/>
        <w:ind w:left="357"/>
      </w:pPr>
    </w:p>
    <w:p w:rsidR="00F272D1" w:rsidRPr="004B19F9" w:rsidRDefault="00F272D1">
      <w:pPr>
        <w:numPr>
          <w:ilvl w:val="0"/>
          <w:numId w:val="77"/>
        </w:numPr>
        <w:spacing w:line="240" w:lineRule="atLeast"/>
      </w:pPr>
      <w:r w:rsidRPr="004B19F9">
        <w:rPr>
          <w:b/>
          <w:bCs/>
          <w:color w:val="0000FF"/>
        </w:rPr>
        <w:t>excursions</w:t>
      </w:r>
      <w:r w:rsidRPr="004B19F9">
        <w:t xml:space="preserve"> of </w:t>
      </w:r>
      <w:r w:rsidRPr="004B19F9">
        <w:rPr>
          <w:b/>
          <w:bCs/>
          <w:smallCaps/>
        </w:rPr>
        <w:t>rib cage</w:t>
      </w:r>
      <w:r w:rsidRPr="004B19F9">
        <w:t>.</w:t>
      </w:r>
    </w:p>
    <w:p w:rsidR="00F272D1" w:rsidRPr="004B19F9" w:rsidRDefault="00F272D1">
      <w:pPr>
        <w:spacing w:line="240" w:lineRule="atLeast"/>
        <w:ind w:left="357"/>
      </w:pPr>
    </w:p>
    <w:p w:rsidR="00F272D1" w:rsidRPr="004B19F9" w:rsidRDefault="00F272D1">
      <w:pPr>
        <w:numPr>
          <w:ilvl w:val="0"/>
          <w:numId w:val="77"/>
        </w:numPr>
        <w:spacing w:line="240" w:lineRule="atLeast"/>
      </w:pPr>
      <w:r w:rsidRPr="004B19F9">
        <w:rPr>
          <w:b/>
          <w:smallCaps/>
        </w:rPr>
        <w:t>abdominal muscles</w:t>
      </w:r>
      <w:r w:rsidRPr="004B19F9">
        <w:t xml:space="preserve"> – have supine patient do </w:t>
      </w:r>
      <w:r w:rsidRPr="004B19F9">
        <w:rPr>
          <w:b/>
          <w:bCs/>
          <w:color w:val="0000FF"/>
        </w:rPr>
        <w:t>sit-up</w:t>
      </w:r>
      <w:r w:rsidRPr="004B19F9">
        <w:t xml:space="preserve"> or just </w:t>
      </w:r>
      <w:r w:rsidRPr="004B19F9">
        <w:rPr>
          <w:b/>
          <w:bCs/>
          <w:color w:val="0000FF"/>
        </w:rPr>
        <w:t>raise head</w:t>
      </w:r>
      <w:r w:rsidRPr="004B19F9">
        <w:t xml:space="preserve"> (watch for umbilical migration upward – </w:t>
      </w:r>
      <w:r w:rsidRPr="004B19F9">
        <w:rPr>
          <w:b/>
          <w:bCs/>
          <w:color w:val="008000"/>
        </w:rPr>
        <w:t>Lord</w:t>
      </w:r>
      <w:r w:rsidRPr="004B19F9">
        <w:rPr>
          <w:color w:val="008000"/>
        </w:rPr>
        <w:t xml:space="preserve"> </w:t>
      </w:r>
      <w:r w:rsidRPr="004B19F9">
        <w:rPr>
          <w:b/>
          <w:bCs/>
          <w:smallCaps/>
          <w:color w:val="008000"/>
        </w:rPr>
        <w:t>Beevor</w:t>
      </w:r>
      <w:r w:rsidRPr="004B19F9">
        <w:rPr>
          <w:b/>
          <w:bCs/>
          <w:color w:val="008000"/>
        </w:rPr>
        <w:t xml:space="preserve"> sign</w:t>
      </w:r>
      <w:r w:rsidRPr="004B19F9">
        <w:t xml:space="preserve"> – paralyzed lower abdominal muscles, but intact upper muscles).</w:t>
      </w:r>
    </w:p>
    <w:p w:rsidR="00F272D1" w:rsidRDefault="00F272D1">
      <w:pPr>
        <w:spacing w:line="240" w:lineRule="atLeast"/>
      </w:pPr>
    </w:p>
    <w:p w:rsidR="006D6AD0" w:rsidRDefault="006D6AD0" w:rsidP="006D6AD0">
      <w:pPr>
        <w:numPr>
          <w:ilvl w:val="0"/>
          <w:numId w:val="77"/>
        </w:numPr>
        <w:tabs>
          <w:tab w:val="num" w:pos="717"/>
          <w:tab w:val="num" w:pos="2061"/>
        </w:tabs>
        <w:spacing w:line="240" w:lineRule="atLeast"/>
        <w:ind w:left="296"/>
      </w:pPr>
      <w:r w:rsidRPr="004B19F9">
        <w:rPr>
          <w:b/>
          <w:smallCaps/>
        </w:rPr>
        <w:t>lower extremities</w:t>
      </w:r>
      <w:r w:rsidRPr="004B19F9">
        <w:rPr>
          <w:b/>
        </w:rPr>
        <w:t xml:space="preserve"> </w:t>
      </w:r>
      <w:r w:rsidRPr="004B19F9">
        <w:t>– test hip flexors, abductors, adductors, knee flexors, foot inverters and everters:</w:t>
      </w:r>
    </w:p>
    <w:p w:rsidR="006D6AD0" w:rsidRDefault="006D6AD0" w:rsidP="006D6AD0">
      <w:pPr>
        <w:tabs>
          <w:tab w:val="num" w:pos="2061"/>
        </w:tabs>
        <w:spacing w:line="240" w:lineRule="atLeast"/>
      </w:pPr>
    </w:p>
    <w:p w:rsidR="006D6AD0" w:rsidRPr="004B19F9" w:rsidRDefault="00E71450" w:rsidP="006D6AD0">
      <w:pPr>
        <w:tabs>
          <w:tab w:val="num" w:pos="2061"/>
        </w:tabs>
        <w:spacing w:line="240" w:lineRule="atLeast"/>
        <w:ind w:left="296"/>
      </w:pPr>
      <w:r>
        <w:rPr>
          <w:noProof/>
        </w:rPr>
        <w:drawing>
          <wp:inline distT="0" distB="0" distL="0" distR="0" wp14:anchorId="79508AB6" wp14:editId="21E65238">
            <wp:extent cx="3600450" cy="1647825"/>
            <wp:effectExtent l="0" t="0" r="0" b="9525"/>
            <wp:docPr id="35" name="Picture 35" descr="D:\Viktoro\Neuroscience\D. Diagnostics\D1-5. Neurologic Examination\00. Pictures\BATES 39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Viktoro\Neuroscience\D. Diagnostics\D1-5. Neurologic Examination\00. Pictures\BATES 393 (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600450" cy="1647825"/>
                    </a:xfrm>
                    <a:prstGeom prst="rect">
                      <a:avLst/>
                    </a:prstGeom>
                    <a:noFill/>
                    <a:ln>
                      <a:noFill/>
                    </a:ln>
                  </pic:spPr>
                </pic:pic>
              </a:graphicData>
            </a:graphic>
          </wp:inline>
        </w:drawing>
      </w:r>
    </w:p>
    <w:p w:rsidR="00F272D1" w:rsidRDefault="00E71450" w:rsidP="006D6AD0">
      <w:pPr>
        <w:spacing w:line="240" w:lineRule="atLeast"/>
        <w:ind w:left="357"/>
      </w:pPr>
      <w:r>
        <w:rPr>
          <w:noProof/>
        </w:rPr>
        <w:drawing>
          <wp:inline distT="0" distB="0" distL="0" distR="0" wp14:anchorId="1BECE99D" wp14:editId="6ACAF982">
            <wp:extent cx="4467225" cy="1771650"/>
            <wp:effectExtent l="0" t="0" r="9525" b="0"/>
            <wp:docPr id="36" name="Picture 36" descr="D:\Viktoro\Neuroscience\D. Diagnostics\D1-5. Neurologic Examination\00. Pictures\BATES 394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Viktoro\Neuroscience\D. Diagnostics\D1-5. Neurologic Examination\00. Pictures\BATES 394 (1+2).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467225" cy="1771650"/>
                    </a:xfrm>
                    <a:prstGeom prst="rect">
                      <a:avLst/>
                    </a:prstGeom>
                    <a:noFill/>
                    <a:ln>
                      <a:noFill/>
                    </a:ln>
                  </pic:spPr>
                </pic:pic>
              </a:graphicData>
            </a:graphic>
          </wp:inline>
        </w:drawing>
      </w:r>
    </w:p>
    <w:p w:rsidR="006D6AD0" w:rsidRPr="004B19F9" w:rsidRDefault="006D6AD0" w:rsidP="006D6AD0">
      <w:pPr>
        <w:spacing w:line="240" w:lineRule="atLeast"/>
        <w:ind w:left="357"/>
      </w:pPr>
    </w:p>
    <w:p w:rsidR="00F272D1" w:rsidRPr="004B19F9" w:rsidRDefault="00E71450" w:rsidP="006D6AD0">
      <w:pPr>
        <w:spacing w:line="240" w:lineRule="atLeast"/>
        <w:ind w:left="357"/>
      </w:pPr>
      <w:r>
        <w:rPr>
          <w:noProof/>
        </w:rPr>
        <w:drawing>
          <wp:inline distT="0" distB="0" distL="0" distR="0" wp14:anchorId="07D2E964" wp14:editId="415049DD">
            <wp:extent cx="5762625" cy="2457450"/>
            <wp:effectExtent l="0" t="0" r="9525" b="0"/>
            <wp:docPr id="37" name="Picture 37" descr="D:\Viktoro\Neuroscience\D. Diagnostics\D1-5. Neurologic Examination\00. Pictures\BATES 395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Viktoro\Neuroscience\D. Diagnostics\D1-5. Neurologic Examination\00. Pictures\BATES 395 (1+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62625" cy="2457450"/>
                    </a:xfrm>
                    <a:prstGeom prst="rect">
                      <a:avLst/>
                    </a:prstGeom>
                    <a:noFill/>
                    <a:ln>
                      <a:noFill/>
                    </a:ln>
                  </pic:spPr>
                </pic:pic>
              </a:graphicData>
            </a:graphic>
          </wp:inline>
        </w:drawing>
      </w:r>
    </w:p>
    <w:p w:rsidR="00F272D1" w:rsidRPr="004B19F9" w:rsidRDefault="00F272D1">
      <w:pPr>
        <w:spacing w:line="240" w:lineRule="atLeast"/>
        <w:ind w:left="357"/>
        <w:jc w:val="center"/>
      </w:pPr>
    </w:p>
    <w:p w:rsidR="003F1D51" w:rsidRPr="004B19F9" w:rsidRDefault="003F1D51" w:rsidP="003F1D51">
      <w:pPr>
        <w:spacing w:line="240" w:lineRule="atLeast"/>
        <w:ind w:left="720"/>
        <w:rPr>
          <w:color w:val="000000"/>
        </w:rPr>
      </w:pPr>
      <w:r w:rsidRPr="004B19F9">
        <w:t xml:space="preserve">Knee extensors are tested by </w:t>
      </w:r>
      <w:r w:rsidRPr="004B19F9">
        <w:rPr>
          <w:color w:val="0000FF"/>
        </w:rPr>
        <w:t>deep knee bend</w:t>
      </w:r>
      <w:r w:rsidRPr="004B19F9">
        <w:t xml:space="preserve">, plantar flexors – by </w:t>
      </w:r>
      <w:r w:rsidRPr="004B19F9">
        <w:rPr>
          <w:color w:val="0000FF"/>
        </w:rPr>
        <w:t>toe walking</w:t>
      </w:r>
      <w:r w:rsidRPr="004B19F9">
        <w:t xml:space="preserve">, foot dorsiflexors – by </w:t>
      </w:r>
      <w:r w:rsidRPr="004B19F9">
        <w:rPr>
          <w:color w:val="0000FF"/>
        </w:rPr>
        <w:t>heel walking</w:t>
      </w:r>
      <w:r w:rsidRPr="004B19F9">
        <w:rPr>
          <w:color w:val="000000"/>
        </w:rPr>
        <w:t>.</w:t>
      </w:r>
    </w:p>
    <w:p w:rsidR="003F1D51" w:rsidRPr="004B19F9" w:rsidRDefault="003F1D51">
      <w:pPr>
        <w:spacing w:line="240" w:lineRule="atLeast"/>
        <w:ind w:left="357"/>
        <w:jc w:val="center"/>
      </w:pPr>
    </w:p>
    <w:p w:rsidR="00F272D1" w:rsidRPr="004B19F9" w:rsidRDefault="00F272D1">
      <w:pPr>
        <w:numPr>
          <w:ilvl w:val="0"/>
          <w:numId w:val="77"/>
        </w:numPr>
        <w:spacing w:line="240" w:lineRule="atLeast"/>
      </w:pPr>
      <w:r w:rsidRPr="004B19F9">
        <w:rPr>
          <w:b/>
          <w:bCs/>
          <w:u w:val="single"/>
        </w:rPr>
        <w:t>tests to detect mild paresis</w:t>
      </w:r>
      <w:r w:rsidRPr="004B19F9">
        <w:t>:</w:t>
      </w:r>
    </w:p>
    <w:p w:rsidR="00F272D1" w:rsidRPr="004B19F9" w:rsidRDefault="00F272D1" w:rsidP="00457FBA">
      <w:pPr>
        <w:pStyle w:val="NormalWeb"/>
        <w:spacing w:before="120" w:line="240" w:lineRule="atLeast"/>
        <w:ind w:left="1276" w:hanging="556"/>
      </w:pPr>
      <w:r w:rsidRPr="004B19F9">
        <w:rPr>
          <w:b/>
          <w:bCs/>
          <w:color w:val="800000"/>
        </w:rPr>
        <w:t>Upper</w:t>
      </w:r>
      <w:r w:rsidRPr="004B19F9">
        <w:t xml:space="preserve"> </w:t>
      </w:r>
      <w:r w:rsidRPr="004B19F9">
        <w:rPr>
          <w:b/>
          <w:bCs/>
          <w:smallCaps/>
          <w:color w:val="800000"/>
        </w:rPr>
        <w:t xml:space="preserve">Barré </w:t>
      </w:r>
      <w:r w:rsidRPr="004B19F9">
        <w:rPr>
          <w:b/>
          <w:bCs/>
          <w:color w:val="800000"/>
        </w:rPr>
        <w:t>sign</w:t>
      </w:r>
      <w:r w:rsidRPr="004B19F9">
        <w:t xml:space="preserve"> – patient is asked to extend arms in fully supinated position while keeping eyes closed; mildly paretic arm gradually becomes pronated and sometimes flexed and drifts downward ("</w:t>
      </w:r>
      <w:r w:rsidRPr="004B19F9">
        <w:rPr>
          <w:i/>
          <w:iCs/>
          <w:color w:val="0000FF"/>
        </w:rPr>
        <w:t>pronator drift</w:t>
      </w:r>
      <w:r w:rsidRPr="004B19F9">
        <w:t>").</w:t>
      </w:r>
    </w:p>
    <w:p w:rsidR="00F272D1" w:rsidRPr="004B19F9" w:rsidRDefault="00F272D1" w:rsidP="00457FBA">
      <w:pPr>
        <w:pStyle w:val="NormalWeb"/>
        <w:spacing w:before="120" w:line="240" w:lineRule="atLeast"/>
        <w:ind w:left="1276" w:hanging="556"/>
      </w:pPr>
      <w:r w:rsidRPr="004B19F9">
        <w:rPr>
          <w:b/>
          <w:bCs/>
          <w:color w:val="800000"/>
        </w:rPr>
        <w:t>Lower</w:t>
      </w:r>
      <w:r w:rsidRPr="004B19F9">
        <w:t xml:space="preserve"> </w:t>
      </w:r>
      <w:r w:rsidRPr="004B19F9">
        <w:rPr>
          <w:b/>
          <w:bCs/>
          <w:smallCaps/>
          <w:color w:val="800000"/>
        </w:rPr>
        <w:t xml:space="preserve">Barré </w:t>
      </w:r>
      <w:r w:rsidRPr="004B19F9">
        <w:rPr>
          <w:b/>
          <w:bCs/>
          <w:color w:val="800000"/>
        </w:rPr>
        <w:t>sign</w:t>
      </w:r>
      <w:r w:rsidRPr="004B19F9">
        <w:t xml:space="preserve"> – patient is placed in prone position with limbs flexed at knees; paretic limb is unable to maintain flexed position and leg extends.</w:t>
      </w:r>
    </w:p>
    <w:p w:rsidR="00F272D1" w:rsidRPr="004B19F9" w:rsidRDefault="00F272D1">
      <w:pPr>
        <w:pStyle w:val="NormalWeb"/>
        <w:spacing w:before="120" w:line="240" w:lineRule="atLeast"/>
        <w:ind w:left="720"/>
      </w:pPr>
      <w:r w:rsidRPr="004B19F9">
        <w:rPr>
          <w:b/>
          <w:bCs/>
          <w:color w:val="800000"/>
          <w:szCs w:val="20"/>
        </w:rPr>
        <w:t>Digiti quinti minimi sign</w:t>
      </w:r>
      <w:r w:rsidRPr="004B19F9">
        <w:t xml:space="preserve"> (hyperabduction of outstretched fifth finger on paretic side).</w:t>
      </w:r>
    </w:p>
    <w:p w:rsidR="00F272D1" w:rsidRPr="004B19F9" w:rsidRDefault="00F272D1">
      <w:pPr>
        <w:pStyle w:val="NormalWeb"/>
        <w:spacing w:before="120" w:line="240" w:lineRule="atLeast"/>
        <w:ind w:left="1276" w:hanging="556"/>
      </w:pPr>
      <w:r w:rsidRPr="004B19F9">
        <w:rPr>
          <w:b/>
          <w:bCs/>
          <w:color w:val="800000"/>
          <w:szCs w:val="20"/>
        </w:rPr>
        <w:t>Forearm rotator sign</w:t>
      </w:r>
      <w:r w:rsidRPr="004B19F9">
        <w:t xml:space="preserve"> - patient rotates forearms around each other; paretic arm tends to stay fixed while good arm rotates around it.</w:t>
      </w:r>
    </w:p>
    <w:p w:rsidR="00F272D1" w:rsidRPr="004B19F9" w:rsidRDefault="00F272D1">
      <w:pPr>
        <w:autoSpaceDE w:val="0"/>
        <w:autoSpaceDN w:val="0"/>
        <w:adjustRightInd w:val="0"/>
        <w:ind w:left="-57" w:right="-5040"/>
      </w:pPr>
    </w:p>
    <w:p w:rsidR="00F272D1" w:rsidRPr="004B19F9" w:rsidRDefault="00F272D1">
      <w:pPr>
        <w:numPr>
          <w:ilvl w:val="0"/>
          <w:numId w:val="77"/>
        </w:numPr>
        <w:spacing w:line="240" w:lineRule="atLeast"/>
      </w:pPr>
      <w:r w:rsidRPr="004B19F9">
        <w:rPr>
          <w:b/>
          <w:bCs/>
          <w:u w:val="single"/>
        </w:rPr>
        <w:t>objective measurements</w:t>
      </w:r>
      <w:r w:rsidRPr="004B19F9">
        <w:t xml:space="preserve"> - </w:t>
      </w:r>
      <w:r w:rsidRPr="004B19F9">
        <w:rPr>
          <w:smallCaps/>
        </w:rPr>
        <w:t>dinamometrija</w:t>
      </w:r>
      <w:r w:rsidRPr="004B19F9">
        <w:t xml:space="preserve"> (e.g. handgrip ergometer or by having patient squeeze inflated BP cuff).</w:t>
      </w:r>
    </w:p>
    <w:p w:rsidR="00F272D1" w:rsidRPr="004B19F9" w:rsidRDefault="00F272D1">
      <w:pPr>
        <w:spacing w:line="240" w:lineRule="atLeast"/>
      </w:pPr>
    </w:p>
    <w:p w:rsidR="00F272D1" w:rsidRPr="004B19F9" w:rsidRDefault="00F272D1">
      <w:pPr>
        <w:spacing w:line="240" w:lineRule="atLeast"/>
      </w:pPr>
    </w:p>
    <w:p w:rsidR="00F272D1" w:rsidRPr="004B19F9" w:rsidRDefault="009D35E6">
      <w:pPr>
        <w:pBdr>
          <w:top w:val="single" w:sz="4" w:space="1" w:color="auto"/>
          <w:left w:val="single" w:sz="4" w:space="4" w:color="auto"/>
          <w:bottom w:val="single" w:sz="4" w:space="1" w:color="auto"/>
          <w:right w:val="single" w:sz="4" w:space="4" w:color="auto"/>
        </w:pBdr>
        <w:spacing w:line="240" w:lineRule="atLeast"/>
        <w:ind w:right="4252"/>
      </w:pPr>
      <w:r>
        <w:rPr>
          <w:b/>
          <w:bCs/>
          <w:color w:val="808000"/>
        </w:rPr>
        <w:t>Symmetric weakness</w:t>
      </w:r>
      <w:r w:rsidR="00F272D1" w:rsidRPr="004B19F9">
        <w:t>:</w:t>
      </w:r>
    </w:p>
    <w:p w:rsidR="00F272D1" w:rsidRPr="004B19F9" w:rsidRDefault="009D35E6" w:rsidP="00B3728C">
      <w:pPr>
        <w:pBdr>
          <w:top w:val="single" w:sz="4" w:space="1" w:color="auto"/>
          <w:left w:val="single" w:sz="4" w:space="4" w:color="auto"/>
          <w:bottom w:val="single" w:sz="4" w:space="1" w:color="auto"/>
          <w:right w:val="single" w:sz="4" w:space="4" w:color="auto"/>
        </w:pBdr>
        <w:spacing w:line="240" w:lineRule="atLeast"/>
        <w:ind w:right="4252"/>
        <w:jc w:val="center"/>
      </w:pPr>
      <w:r>
        <w:t>proximal</w:t>
      </w:r>
      <w:r w:rsidR="00F272D1" w:rsidRPr="004B19F9">
        <w:t xml:space="preserve"> – </w:t>
      </w:r>
      <w:r>
        <w:rPr>
          <w:smallCaps/>
        </w:rPr>
        <w:t>myopathy</w:t>
      </w:r>
      <w:r w:rsidR="00F272D1" w:rsidRPr="004B19F9">
        <w:rPr>
          <w:smallCaps/>
        </w:rPr>
        <w:t>*</w:t>
      </w:r>
      <w:r w:rsidR="00F272D1" w:rsidRPr="004B19F9">
        <w:t xml:space="preserve">, </w:t>
      </w:r>
      <w:r>
        <w:t>distal</w:t>
      </w:r>
      <w:r w:rsidR="00F272D1" w:rsidRPr="004B19F9">
        <w:t xml:space="preserve"> – </w:t>
      </w:r>
      <w:r>
        <w:rPr>
          <w:smallCaps/>
        </w:rPr>
        <w:t>polyneuropathy</w:t>
      </w:r>
      <w:r w:rsidR="00F272D1" w:rsidRPr="004B19F9">
        <w:rPr>
          <w:smallCaps/>
        </w:rPr>
        <w:t>**</w:t>
      </w:r>
    </w:p>
    <w:p w:rsidR="00F272D1" w:rsidRPr="004B19F9" w:rsidRDefault="00F272D1">
      <w:pPr>
        <w:spacing w:line="240" w:lineRule="atLeast"/>
        <w:jc w:val="right"/>
      </w:pPr>
      <w:r w:rsidRPr="004B19F9">
        <w:t xml:space="preserve">*exception - </w:t>
      </w:r>
      <w:r w:rsidRPr="004B19F9">
        <w:rPr>
          <w:b/>
          <w:bCs/>
          <w:color w:val="FF0000"/>
        </w:rPr>
        <w:t>Kugelberg-Welander syndrome</w:t>
      </w:r>
    </w:p>
    <w:p w:rsidR="00F272D1" w:rsidRPr="004B19F9" w:rsidRDefault="00F272D1">
      <w:pPr>
        <w:spacing w:after="120" w:line="240" w:lineRule="atLeast"/>
        <w:jc w:val="right"/>
      </w:pPr>
      <w:r w:rsidRPr="004B19F9">
        <w:t xml:space="preserve">**exception – </w:t>
      </w:r>
      <w:r w:rsidRPr="004B19F9">
        <w:rPr>
          <w:b/>
          <w:bCs/>
          <w:color w:val="FF0000"/>
        </w:rPr>
        <w:t>myotonic dystrophy</w:t>
      </w:r>
      <w:r w:rsidRPr="004B19F9">
        <w:t xml:space="preserve"> (affects distal limbs)</w:t>
      </w:r>
    </w:p>
    <w:p w:rsidR="00F272D1" w:rsidRPr="004B19F9" w:rsidRDefault="00F272D1">
      <w:pPr>
        <w:spacing w:line="240" w:lineRule="atLeast"/>
        <w:ind w:left="567" w:hanging="567"/>
      </w:pPr>
      <w:r w:rsidRPr="004B19F9">
        <w:rPr>
          <w:b/>
          <w:bCs/>
          <w:smallCaps/>
          <w:color w:val="800000"/>
        </w:rPr>
        <w:t>neurogenic</w:t>
      </w:r>
      <w:r w:rsidRPr="004B19F9">
        <w:rPr>
          <w:b/>
          <w:bCs/>
          <w:color w:val="800000"/>
        </w:rPr>
        <w:t xml:space="preserve"> weakness</w:t>
      </w:r>
      <w:r w:rsidRPr="004B19F9">
        <w:t>: atrophy &gt; weakness; initially affects distal muscle groups; reflexes early absent; fasciculations ± sensory changes.</w:t>
      </w:r>
    </w:p>
    <w:p w:rsidR="00F272D1" w:rsidRPr="004B19F9" w:rsidRDefault="00F272D1" w:rsidP="00BD4242">
      <w:pPr>
        <w:spacing w:before="120" w:line="240" w:lineRule="atLeast"/>
        <w:ind w:left="567" w:hanging="567"/>
      </w:pPr>
      <w:r w:rsidRPr="004B19F9">
        <w:rPr>
          <w:b/>
          <w:bCs/>
          <w:smallCaps/>
          <w:color w:val="800000"/>
        </w:rPr>
        <w:t>myogenic</w:t>
      </w:r>
      <w:r w:rsidRPr="004B19F9">
        <w:rPr>
          <w:b/>
          <w:bCs/>
          <w:color w:val="800000"/>
        </w:rPr>
        <w:t xml:space="preserve"> weakness</w:t>
      </w:r>
      <w:r w:rsidRPr="004B19F9">
        <w:t>: weakness &gt; atrophy; initially affects large proximal muscle groups; reflexes long present (diminish in proportion to weakness degree); no fasciculations &amp; sensory loss.</w:t>
      </w:r>
    </w:p>
    <w:p w:rsidR="00F272D1" w:rsidRPr="004B19F9" w:rsidRDefault="00F272D1" w:rsidP="00BD4242">
      <w:pPr>
        <w:spacing w:before="120" w:line="240" w:lineRule="atLeast"/>
        <w:ind w:left="567" w:hanging="567"/>
      </w:pPr>
      <w:r w:rsidRPr="004B19F9">
        <w:rPr>
          <w:b/>
          <w:bCs/>
          <w:smallCaps/>
          <w:color w:val="800000"/>
        </w:rPr>
        <w:t>neuromuscular junctional</w:t>
      </w:r>
      <w:r w:rsidRPr="004B19F9">
        <w:rPr>
          <w:b/>
          <w:bCs/>
          <w:color w:val="800000"/>
        </w:rPr>
        <w:t xml:space="preserve"> disorders</w:t>
      </w:r>
      <w:r w:rsidRPr="004B19F9">
        <w:t>: fatigable weakness (initially in extraocular and bulbar muscles); reflexes present; no atrophy, no fasciculations.</w:t>
      </w:r>
    </w:p>
    <w:p w:rsidR="00F272D1" w:rsidRPr="004B19F9" w:rsidRDefault="00F272D1" w:rsidP="00BD4242">
      <w:pPr>
        <w:spacing w:before="120" w:line="240" w:lineRule="atLeast"/>
        <w:ind w:left="567" w:hanging="567"/>
      </w:pPr>
      <w:r w:rsidRPr="004B19F9">
        <w:rPr>
          <w:b/>
          <w:bCs/>
          <w:smallCaps/>
          <w:color w:val="800000"/>
        </w:rPr>
        <w:t>hysterical</w:t>
      </w:r>
      <w:r w:rsidRPr="004B19F9">
        <w:rPr>
          <w:b/>
          <w:bCs/>
          <w:color w:val="800000"/>
        </w:rPr>
        <w:t xml:space="preserve"> weakness</w:t>
      </w:r>
      <w:r w:rsidRPr="004B19F9">
        <w:t xml:space="preserve"> - normal resistance to movement, followed by sudden giving way!</w:t>
      </w:r>
    </w:p>
    <w:p w:rsidR="00F272D1" w:rsidRPr="004B19F9" w:rsidRDefault="00F272D1">
      <w:pPr>
        <w:spacing w:line="240" w:lineRule="atLeast"/>
      </w:pPr>
    </w:p>
    <w:p w:rsidR="00F272D1" w:rsidRPr="004B19F9" w:rsidRDefault="00F272D1">
      <w:pPr>
        <w:pBdr>
          <w:top w:val="single" w:sz="4" w:space="1" w:color="auto"/>
          <w:left w:val="single" w:sz="4" w:space="4" w:color="auto"/>
          <w:bottom w:val="single" w:sz="4" w:space="1" w:color="auto"/>
          <w:right w:val="single" w:sz="4" w:space="4" w:color="auto"/>
        </w:pBdr>
        <w:spacing w:line="240" w:lineRule="atLeast"/>
        <w:ind w:right="2692"/>
      </w:pPr>
      <w:r w:rsidRPr="004B19F9">
        <w:rPr>
          <w:b/>
          <w:i/>
          <w:color w:val="0000FF"/>
        </w:rPr>
        <w:t>Hypotonia</w:t>
      </w:r>
      <w:r w:rsidRPr="004B19F9">
        <w:t xml:space="preserve"> may be associated with normal strength or with weakness;</w:t>
      </w:r>
    </w:p>
    <w:p w:rsidR="00F272D1" w:rsidRPr="004B19F9" w:rsidRDefault="00F272D1">
      <w:pPr>
        <w:pBdr>
          <w:top w:val="single" w:sz="4" w:space="1" w:color="auto"/>
          <w:left w:val="single" w:sz="4" w:space="4" w:color="auto"/>
          <w:bottom w:val="single" w:sz="4" w:space="1" w:color="auto"/>
          <w:right w:val="single" w:sz="4" w:space="4" w:color="auto"/>
        </w:pBdr>
        <w:spacing w:line="240" w:lineRule="atLeast"/>
        <w:ind w:right="2692"/>
      </w:pPr>
      <w:r w:rsidRPr="004B19F9">
        <w:rPr>
          <w:b/>
          <w:i/>
          <w:color w:val="0000FF"/>
        </w:rPr>
        <w:t>Enlarged muscles</w:t>
      </w:r>
      <w:r w:rsidRPr="004B19F9">
        <w:t xml:space="preserve"> may be weak or strong;</w:t>
      </w:r>
    </w:p>
    <w:p w:rsidR="00F272D1" w:rsidRPr="004B19F9" w:rsidRDefault="00F272D1">
      <w:pPr>
        <w:pBdr>
          <w:top w:val="single" w:sz="4" w:space="1" w:color="auto"/>
          <w:left w:val="single" w:sz="4" w:space="4" w:color="auto"/>
          <w:bottom w:val="single" w:sz="4" w:space="1" w:color="auto"/>
          <w:right w:val="single" w:sz="4" w:space="4" w:color="auto"/>
        </w:pBdr>
        <w:spacing w:line="240" w:lineRule="atLeast"/>
        <w:ind w:right="2692"/>
      </w:pPr>
      <w:r w:rsidRPr="004B19F9">
        <w:rPr>
          <w:b/>
          <w:i/>
          <w:color w:val="0000FF"/>
        </w:rPr>
        <w:t>Thin, wasted muscles</w:t>
      </w:r>
      <w:r w:rsidRPr="004B19F9">
        <w:t xml:space="preserve"> may be weak or have unexpectedly normal strength.</w:t>
      </w:r>
    </w:p>
    <w:p w:rsidR="00F272D1" w:rsidRPr="004B19F9" w:rsidRDefault="00F272D1">
      <w:pPr>
        <w:spacing w:line="240" w:lineRule="atLeast"/>
      </w:pPr>
    </w:p>
    <w:p w:rsidR="00F272D1" w:rsidRPr="004B19F9" w:rsidRDefault="00F272D1">
      <w:pPr>
        <w:spacing w:line="240" w:lineRule="atLeast"/>
      </w:pPr>
    </w:p>
    <w:p w:rsidR="00F272D1" w:rsidRPr="004B19F9" w:rsidRDefault="00D024EC" w:rsidP="00D024EC">
      <w:pPr>
        <w:pStyle w:val="Nervous5"/>
        <w:ind w:right="5669"/>
      </w:pPr>
      <w:bookmarkStart w:id="19" w:name="_Toc2974620"/>
      <w:r w:rsidRPr="004B19F9">
        <w:t xml:space="preserve">5. </w:t>
      </w:r>
      <w:r w:rsidR="00F272D1" w:rsidRPr="004B19F9">
        <w:t>Functional Movements</w:t>
      </w:r>
      <w:bookmarkEnd w:id="19"/>
    </w:p>
    <w:p w:rsidR="00F272D1" w:rsidRPr="004B19F9" w:rsidRDefault="00F272D1">
      <w:pPr>
        <w:spacing w:line="240" w:lineRule="atLeast"/>
      </w:pPr>
      <w:r w:rsidRPr="004B19F9">
        <w:t xml:space="preserve">- </w:t>
      </w:r>
      <w:r w:rsidRPr="004B19F9">
        <w:rPr>
          <w:i/>
          <w:color w:val="0000FF"/>
        </w:rPr>
        <w:t>bring out more subtle deficits</w:t>
      </w:r>
      <w:r w:rsidRPr="004B19F9">
        <w:t xml:space="preserve"> escaping detection when muscle strength is tested against resistance.</w:t>
      </w:r>
    </w:p>
    <w:p w:rsidR="00F272D1" w:rsidRPr="004B19F9" w:rsidRDefault="00F272D1" w:rsidP="000E0BE9">
      <w:pPr>
        <w:numPr>
          <w:ilvl w:val="0"/>
          <w:numId w:val="25"/>
        </w:numPr>
        <w:spacing w:before="120" w:line="240" w:lineRule="atLeast"/>
        <w:ind w:left="1077" w:hanging="357"/>
      </w:pPr>
      <w:r w:rsidRPr="004B19F9">
        <w:rPr>
          <w:b/>
          <w:bCs/>
          <w:i/>
          <w:iCs/>
        </w:rPr>
        <w:t>walking</w:t>
      </w:r>
      <w:r w:rsidRPr="004B19F9">
        <w:t xml:space="preserve"> (</w:t>
      </w:r>
      <w:r w:rsidRPr="004B19F9">
        <w:rPr>
          <w:u w:val="double" w:color="FF0000"/>
        </w:rPr>
        <w:t>gait observation is essential component of neurologic examination</w:t>
      </w:r>
      <w:r w:rsidRPr="004B19F9">
        <w:t>!!!); observe patient in following sequence:</w:t>
      </w:r>
    </w:p>
    <w:p w:rsidR="00F272D1" w:rsidRPr="004B19F9" w:rsidRDefault="00F272D1">
      <w:pPr>
        <w:numPr>
          <w:ilvl w:val="0"/>
          <w:numId w:val="116"/>
        </w:numPr>
        <w:spacing w:line="240" w:lineRule="atLeast"/>
      </w:pPr>
      <w:r w:rsidRPr="004B19F9">
        <w:rPr>
          <w:smallCaps/>
        </w:rPr>
        <w:t>sitting</w:t>
      </w:r>
      <w:r w:rsidRPr="004B19F9">
        <w:t xml:space="preserve"> (to make sitting balance more challenging, ask subject to sit on examining table with arms and legs not touching any support surface);</w:t>
      </w:r>
    </w:p>
    <w:p w:rsidR="00F272D1" w:rsidRPr="004B19F9" w:rsidRDefault="00F272D1">
      <w:pPr>
        <w:numPr>
          <w:ilvl w:val="0"/>
          <w:numId w:val="116"/>
        </w:numPr>
        <w:spacing w:line="240" w:lineRule="atLeast"/>
      </w:pPr>
      <w:r w:rsidRPr="004B19F9">
        <w:t xml:space="preserve">ability to </w:t>
      </w:r>
      <w:r w:rsidRPr="004B19F9">
        <w:rPr>
          <w:smallCaps/>
        </w:rPr>
        <w:t>arise from chair</w:t>
      </w:r>
      <w:r w:rsidRPr="004B19F9">
        <w:t>;</w:t>
      </w:r>
    </w:p>
    <w:p w:rsidR="00F272D1" w:rsidRPr="004B19F9" w:rsidRDefault="00F272D1">
      <w:pPr>
        <w:numPr>
          <w:ilvl w:val="0"/>
          <w:numId w:val="116"/>
        </w:numPr>
        <w:spacing w:line="240" w:lineRule="atLeast"/>
      </w:pPr>
      <w:r w:rsidRPr="004B19F9">
        <w:rPr>
          <w:smallCaps/>
        </w:rPr>
        <w:t>standing</w:t>
      </w:r>
      <w:r w:rsidRPr="004B19F9">
        <w:t xml:space="preserve"> unaided (static balance); note distance between feet (indicator of lateral stability)!</w:t>
      </w:r>
    </w:p>
    <w:p w:rsidR="00F272D1" w:rsidRPr="004B19F9" w:rsidRDefault="00F272D1">
      <w:pPr>
        <w:numPr>
          <w:ilvl w:val="0"/>
          <w:numId w:val="116"/>
        </w:numPr>
        <w:spacing w:line="240" w:lineRule="atLeast"/>
        <w:rPr>
          <w:smallCaps/>
        </w:rPr>
      </w:pPr>
      <w:r w:rsidRPr="004B19F9">
        <w:rPr>
          <w:smallCaps/>
        </w:rPr>
        <w:t>gait</w:t>
      </w:r>
      <w:r w:rsidRPr="004B19F9">
        <w:t xml:space="preserve"> at slow then fast pace;</w:t>
      </w:r>
    </w:p>
    <w:p w:rsidR="00F272D1" w:rsidRPr="004B19F9" w:rsidRDefault="00F272D1">
      <w:pPr>
        <w:numPr>
          <w:ilvl w:val="0"/>
          <w:numId w:val="116"/>
        </w:numPr>
        <w:spacing w:line="240" w:lineRule="atLeast"/>
        <w:rPr>
          <w:smallCaps/>
        </w:rPr>
      </w:pPr>
      <w:r w:rsidRPr="004B19F9">
        <w:t xml:space="preserve">passage through </w:t>
      </w:r>
      <w:r w:rsidRPr="004B19F9">
        <w:rPr>
          <w:smallCaps/>
        </w:rPr>
        <w:t>narrow spaces, distractions, turns</w:t>
      </w:r>
      <w:r w:rsidRPr="004B19F9">
        <w:t>;</w:t>
      </w:r>
    </w:p>
    <w:p w:rsidR="00F272D1" w:rsidRPr="004B19F9" w:rsidRDefault="00F272D1">
      <w:pPr>
        <w:numPr>
          <w:ilvl w:val="0"/>
          <w:numId w:val="116"/>
        </w:numPr>
        <w:spacing w:line="240" w:lineRule="atLeast"/>
        <w:rPr>
          <w:smallCaps/>
        </w:rPr>
      </w:pPr>
      <w:r w:rsidRPr="004B19F9">
        <w:rPr>
          <w:smallCaps/>
        </w:rPr>
        <w:t>tandem walking</w:t>
      </w:r>
      <w:r w:rsidRPr="004B19F9">
        <w:t xml:space="preserve"> heel-to-toe </w:t>
      </w:r>
      <w:r w:rsidR="00BD4242" w:rsidRPr="004B19F9">
        <w:t xml:space="preserve">in straight line </w:t>
      </w:r>
      <w:r w:rsidRPr="004B19F9">
        <w:t>(tests lateral stability - indicator of cerebellar and vestibular dysfunction);</w:t>
      </w:r>
    </w:p>
    <w:p w:rsidR="00F272D1" w:rsidRPr="004B19F9" w:rsidRDefault="00F272D1">
      <w:pPr>
        <w:numPr>
          <w:ilvl w:val="0"/>
          <w:numId w:val="116"/>
        </w:numPr>
        <w:spacing w:line="240" w:lineRule="atLeast"/>
        <w:rPr>
          <w:smallCaps/>
        </w:rPr>
      </w:pPr>
      <w:r w:rsidRPr="004B19F9">
        <w:rPr>
          <w:smallCaps/>
        </w:rPr>
        <w:t>push patient to side</w:t>
      </w:r>
      <w:r w:rsidRPr="004B19F9">
        <w:t xml:space="preserve"> and </w:t>
      </w:r>
      <w:r w:rsidRPr="004B19F9">
        <w:rPr>
          <w:smallCaps/>
        </w:rPr>
        <w:t>pull him backward</w:t>
      </w:r>
      <w:r w:rsidRPr="004B19F9">
        <w:t xml:space="preserve"> (tests reactive postural responses).</w:t>
      </w:r>
    </w:p>
    <w:p w:rsidR="00F272D1" w:rsidRPr="004B19F9" w:rsidRDefault="00F272D1" w:rsidP="000E0BE9">
      <w:pPr>
        <w:numPr>
          <w:ilvl w:val="0"/>
          <w:numId w:val="25"/>
        </w:numPr>
        <w:spacing w:before="120" w:line="240" w:lineRule="atLeast"/>
        <w:ind w:left="1077" w:hanging="357"/>
      </w:pPr>
      <w:r w:rsidRPr="004B19F9">
        <w:rPr>
          <w:b/>
          <w:bCs/>
          <w:i/>
          <w:iCs/>
        </w:rPr>
        <w:t>hopping in one place on either feet</w:t>
      </w:r>
      <w:r w:rsidRPr="004B19F9">
        <w:t xml:space="preserve"> – </w:t>
      </w:r>
      <w:r w:rsidRPr="004B19F9">
        <w:rPr>
          <w:u w:val="double" w:color="FF0000"/>
        </w:rPr>
        <w:t>puikus skriningas</w:t>
      </w:r>
      <w:r w:rsidRPr="004B19F9">
        <w:t xml:space="preserve"> - jei atlieka normaliai, vadinasi motorinė sistema &amp; smegenėlės &amp; propriorecepcija &amp; praxis nepakenkti.</w:t>
      </w:r>
    </w:p>
    <w:p w:rsidR="00F272D1" w:rsidRPr="004B19F9" w:rsidRDefault="00F272D1" w:rsidP="000E0BE9">
      <w:pPr>
        <w:numPr>
          <w:ilvl w:val="0"/>
          <w:numId w:val="25"/>
        </w:numPr>
        <w:spacing w:before="120" w:line="240" w:lineRule="atLeast"/>
        <w:ind w:left="1077" w:hanging="357"/>
      </w:pPr>
      <w:r w:rsidRPr="004B19F9">
        <w:rPr>
          <w:b/>
          <w:bCs/>
          <w:i/>
          <w:iCs/>
        </w:rPr>
        <w:t>toe walking</w:t>
      </w:r>
      <w:r w:rsidRPr="004B19F9">
        <w:t xml:space="preserve">, </w:t>
      </w:r>
      <w:r w:rsidRPr="004B19F9">
        <w:rPr>
          <w:b/>
          <w:bCs/>
          <w:i/>
          <w:iCs/>
        </w:rPr>
        <w:t>heel walking</w:t>
      </w:r>
      <w:r w:rsidRPr="004B19F9">
        <w:t xml:space="preserve">, </w:t>
      </w:r>
      <w:r w:rsidRPr="004B19F9">
        <w:rPr>
          <w:b/>
          <w:bCs/>
          <w:i/>
          <w:iCs/>
        </w:rPr>
        <w:t>make tight fist</w:t>
      </w:r>
      <w:r w:rsidRPr="004B19F9">
        <w:t xml:space="preserve"> – </w:t>
      </w:r>
      <w:r w:rsidRPr="004B19F9">
        <w:rPr>
          <w:smallCaps/>
          <w:color w:val="FF0000"/>
        </w:rPr>
        <w:t>distal musculature</w:t>
      </w:r>
    </w:p>
    <w:p w:rsidR="00F272D1" w:rsidRPr="004B19F9" w:rsidRDefault="00F272D1">
      <w:pPr>
        <w:spacing w:line="240" w:lineRule="atLeast"/>
        <w:ind w:left="1440"/>
      </w:pPr>
      <w:r w:rsidRPr="004B19F9">
        <w:t>weakness of foot dorsiflexion (L</w:t>
      </w:r>
      <w:r w:rsidRPr="004B19F9">
        <w:rPr>
          <w:vertAlign w:val="subscript"/>
        </w:rPr>
        <w:t>5</w:t>
      </w:r>
      <w:r w:rsidRPr="004B19F9">
        <w:t xml:space="preserve"> lesion) reduces ability to walk on heels;</w:t>
      </w:r>
    </w:p>
    <w:p w:rsidR="00F272D1" w:rsidRPr="004B19F9" w:rsidRDefault="00F272D1">
      <w:pPr>
        <w:spacing w:line="240" w:lineRule="atLeast"/>
        <w:ind w:left="1440"/>
      </w:pPr>
      <w:r w:rsidRPr="004B19F9">
        <w:t>weakness of gastrocnemius (S</w:t>
      </w:r>
      <w:r w:rsidRPr="004B19F9">
        <w:rPr>
          <w:vertAlign w:val="subscript"/>
        </w:rPr>
        <w:t>1</w:t>
      </w:r>
      <w:r w:rsidRPr="004B19F9">
        <w:t xml:space="preserve"> lesion) diminishes ability to rise on toes.</w:t>
      </w:r>
    </w:p>
    <w:p w:rsidR="00F272D1" w:rsidRPr="004B19F9" w:rsidRDefault="00F272D1" w:rsidP="000E0BE9">
      <w:pPr>
        <w:numPr>
          <w:ilvl w:val="0"/>
          <w:numId w:val="25"/>
        </w:numPr>
        <w:spacing w:before="120" w:line="240" w:lineRule="atLeast"/>
        <w:ind w:left="1077" w:hanging="357"/>
      </w:pPr>
      <w:r w:rsidRPr="004B19F9">
        <w:rPr>
          <w:b/>
          <w:bCs/>
          <w:i/>
          <w:iCs/>
        </w:rPr>
        <w:t>lift arms over head</w:t>
      </w:r>
      <w:r w:rsidRPr="004B19F9">
        <w:t xml:space="preserve">, </w:t>
      </w:r>
      <w:r w:rsidRPr="004B19F9">
        <w:rPr>
          <w:b/>
          <w:bCs/>
          <w:i/>
          <w:iCs/>
        </w:rPr>
        <w:t>deep knee bends</w:t>
      </w:r>
      <w:r w:rsidRPr="004B19F9">
        <w:t xml:space="preserve">, </w:t>
      </w:r>
      <w:r w:rsidRPr="004B19F9">
        <w:rPr>
          <w:b/>
          <w:bCs/>
          <w:i/>
          <w:iCs/>
        </w:rPr>
        <w:t>rising from deep chair</w:t>
      </w:r>
      <w:r w:rsidRPr="004B19F9">
        <w:t xml:space="preserve"> – </w:t>
      </w:r>
      <w:r w:rsidRPr="004B19F9">
        <w:rPr>
          <w:smallCaps/>
          <w:color w:val="FF0000"/>
        </w:rPr>
        <w:t>proximal musculature</w:t>
      </w:r>
      <w:r w:rsidRPr="004B19F9">
        <w:t>.</w:t>
      </w:r>
    </w:p>
    <w:p w:rsidR="00F272D1" w:rsidRPr="004B19F9" w:rsidRDefault="00F272D1" w:rsidP="000E0BE9">
      <w:pPr>
        <w:numPr>
          <w:ilvl w:val="0"/>
          <w:numId w:val="25"/>
        </w:numPr>
        <w:spacing w:before="120" w:line="240" w:lineRule="atLeast"/>
        <w:ind w:left="1077" w:hanging="357"/>
      </w:pPr>
      <w:r w:rsidRPr="004B19F9">
        <w:rPr>
          <w:b/>
          <w:bCs/>
          <w:i/>
          <w:iCs/>
        </w:rPr>
        <w:t>rising from supine position</w:t>
      </w:r>
      <w:r w:rsidRPr="004B19F9">
        <w:t xml:space="preserve"> (look for </w:t>
      </w:r>
      <w:r w:rsidRPr="004B19F9">
        <w:rPr>
          <w:b/>
          <w:bCs/>
          <w:smallCaps/>
          <w:color w:val="008000"/>
        </w:rPr>
        <w:t>Gowers</w:t>
      </w:r>
      <w:r w:rsidRPr="004B19F9">
        <w:rPr>
          <w:b/>
          <w:bCs/>
          <w:color w:val="008000"/>
        </w:rPr>
        <w:t xml:space="preserve"> sign</w:t>
      </w:r>
      <w:r w:rsidRPr="004B19F9">
        <w:t xml:space="preserve"> </w:t>
      </w:r>
      <w:r w:rsidR="00DD282B" w:rsidRPr="00DD282B">
        <w:rPr>
          <w:color w:val="000000"/>
        </w:rPr>
        <w:t xml:space="preserve">→ </w:t>
      </w:r>
      <w:r w:rsidR="0089188F" w:rsidRPr="00DD282B">
        <w:rPr>
          <w:color w:val="000000"/>
        </w:rPr>
        <w:t>see</w:t>
      </w:r>
      <w:r w:rsidR="0089188F">
        <w:rPr>
          <w:color w:val="808080"/>
        </w:rPr>
        <w:t xml:space="preserve"> </w:t>
      </w:r>
      <w:hyperlink r:id="rId62" w:anchor="Gowers_sign" w:history="1">
        <w:r w:rsidR="0089188F" w:rsidRPr="00DD282B">
          <w:rPr>
            <w:rStyle w:val="Hyperlink"/>
          </w:rPr>
          <w:t xml:space="preserve">p. </w:t>
        </w:r>
        <w:r w:rsidRPr="00DD282B">
          <w:rPr>
            <w:rStyle w:val="Hyperlink"/>
          </w:rPr>
          <w:t>D5</w:t>
        </w:r>
        <w:r w:rsidR="00413AFE" w:rsidRPr="00DD282B">
          <w:rPr>
            <w:rStyle w:val="Hyperlink"/>
          </w:rPr>
          <w:t xml:space="preserve"> &gt;&gt;</w:t>
        </w:r>
      </w:hyperlink>
      <w:r w:rsidRPr="004B19F9">
        <w:t>).</w:t>
      </w:r>
    </w:p>
    <w:p w:rsidR="00F272D1" w:rsidRPr="004B19F9" w:rsidRDefault="00F272D1" w:rsidP="00656716"/>
    <w:p w:rsidR="00F272D1" w:rsidRPr="004B19F9" w:rsidRDefault="00F272D1" w:rsidP="00656716"/>
    <w:p w:rsidR="0096271C" w:rsidRPr="004B19F9" w:rsidRDefault="0096271C" w:rsidP="0096271C">
      <w:pPr>
        <w:pStyle w:val="Nervous5"/>
        <w:ind w:right="7512"/>
      </w:pPr>
      <w:bookmarkStart w:id="20" w:name="_Toc2974621"/>
      <w:r w:rsidRPr="004B19F9">
        <w:t xml:space="preserve">6. </w:t>
      </w:r>
      <w:r w:rsidR="00F272D1" w:rsidRPr="004B19F9">
        <w:t>Fatigability</w:t>
      </w:r>
      <w:bookmarkEnd w:id="20"/>
    </w:p>
    <w:p w:rsidR="00F272D1" w:rsidRPr="004B19F9" w:rsidRDefault="00F272D1" w:rsidP="00B3728C">
      <w:pPr>
        <w:rPr>
          <w:sz w:val="28"/>
        </w:rPr>
      </w:pPr>
      <w:r w:rsidRPr="004B19F9">
        <w:t>(jei įtariama iš anamnezės) -</w:t>
      </w:r>
      <w:r w:rsidRPr="004B19F9">
        <w:rPr>
          <w:b/>
          <w:bCs/>
          <w:smallCaps/>
          <w:color w:val="0000FF"/>
        </w:rPr>
        <w:t xml:space="preserve"> </w:t>
      </w:r>
      <w:r w:rsidR="009D35E6">
        <w:rPr>
          <w:b/>
          <w:bCs/>
          <w:smallCaps/>
          <w:color w:val="0000FF"/>
        </w:rPr>
        <w:t>repeat</w:t>
      </w:r>
      <w:r w:rsidRPr="004B19F9">
        <w:rPr>
          <w:b/>
          <w:bCs/>
          <w:smallCaps/>
          <w:color w:val="0000FF"/>
        </w:rPr>
        <w:t xml:space="preserve"> </w:t>
      </w:r>
      <w:r w:rsidR="009D35E6">
        <w:rPr>
          <w:b/>
          <w:bCs/>
          <w:smallCaps/>
          <w:color w:val="0000FF"/>
        </w:rPr>
        <w:t>simple</w:t>
      </w:r>
      <w:r w:rsidRPr="004B19F9">
        <w:rPr>
          <w:b/>
          <w:bCs/>
          <w:smallCaps/>
          <w:color w:val="0000FF"/>
        </w:rPr>
        <w:t xml:space="preserve"> </w:t>
      </w:r>
      <w:r w:rsidR="007F75E4">
        <w:rPr>
          <w:b/>
          <w:bCs/>
          <w:smallCaps/>
          <w:color w:val="0000FF"/>
        </w:rPr>
        <w:t>tasks</w:t>
      </w:r>
      <w:r w:rsidRPr="004B19F9">
        <w:t>:</w:t>
      </w:r>
    </w:p>
    <w:p w:rsidR="00F272D1" w:rsidRPr="004B19F9" w:rsidRDefault="00F272D1">
      <w:pPr>
        <w:numPr>
          <w:ilvl w:val="1"/>
          <w:numId w:val="60"/>
        </w:numPr>
        <w:spacing w:line="240" w:lineRule="atLeast"/>
      </w:pPr>
      <w:r w:rsidRPr="004B19F9">
        <w:t>mirkčioti akimis 100 kartų</w:t>
      </w:r>
      <w:r w:rsidR="008C7B4D" w:rsidRPr="004B19F9">
        <w:t>.</w:t>
      </w:r>
    </w:p>
    <w:p w:rsidR="008C7B4D" w:rsidRPr="004B19F9" w:rsidRDefault="008C7B4D">
      <w:pPr>
        <w:numPr>
          <w:ilvl w:val="1"/>
          <w:numId w:val="60"/>
        </w:numPr>
        <w:spacing w:line="240" w:lineRule="atLeast"/>
      </w:pPr>
      <w:r w:rsidRPr="004B19F9">
        <w:t>skaičiuoti balsu iki 30.</w:t>
      </w:r>
    </w:p>
    <w:p w:rsidR="00F272D1" w:rsidRPr="004B19F9" w:rsidRDefault="00F272D1">
      <w:pPr>
        <w:numPr>
          <w:ilvl w:val="1"/>
          <w:numId w:val="60"/>
        </w:numPr>
        <w:spacing w:line="240" w:lineRule="atLeast"/>
      </w:pPr>
      <w:r w:rsidRPr="004B19F9">
        <w:rPr>
          <w:b/>
          <w:bCs/>
          <w:smallCaps/>
          <w:color w:val="008000"/>
        </w:rPr>
        <w:t>Jolly</w:t>
      </w:r>
      <w:r w:rsidRPr="004B19F9">
        <w:rPr>
          <w:b/>
          <w:bCs/>
          <w:color w:val="008000"/>
        </w:rPr>
        <w:t xml:space="preserve"> test</w:t>
      </w:r>
      <w:r w:rsidRPr="004B19F9">
        <w:t xml:space="preserve"> - patient repetitively squeezes inflated </w:t>
      </w:r>
      <w:r w:rsidRPr="004B19F9">
        <w:rPr>
          <w:b/>
          <w:bCs/>
          <w:i/>
          <w:iCs/>
        </w:rPr>
        <w:t>blood pressure cuff</w:t>
      </w:r>
      <w:r w:rsidRPr="004B19F9">
        <w:t>; height of excursions of mercury manometer are monitored (decrement in pressure produced by each squeeze is readily appreciated).</w:t>
      </w:r>
    </w:p>
    <w:p w:rsidR="00F272D1" w:rsidRPr="004B19F9" w:rsidRDefault="00F272D1">
      <w:pPr>
        <w:numPr>
          <w:ilvl w:val="1"/>
          <w:numId w:val="60"/>
        </w:numPr>
        <w:spacing w:line="240" w:lineRule="atLeast"/>
      </w:pPr>
      <w:r w:rsidRPr="00E71450">
        <w:rPr>
          <w:b/>
          <w:bCs/>
          <w:smallCaps/>
          <w14:shadow w14:blurRad="50800" w14:dist="38100" w14:dir="2700000" w14:sx="100000" w14:sy="100000" w14:kx="0" w14:ky="0" w14:algn="tl">
            <w14:srgbClr w14:val="000000">
              <w14:alpha w14:val="60000"/>
            </w14:srgbClr>
          </w14:shadow>
        </w:rPr>
        <w:t>Tensilon (edrophonium)</w:t>
      </w:r>
      <w:r w:rsidRPr="004B19F9">
        <w:rPr>
          <w:b/>
          <w:bCs/>
        </w:rPr>
        <w:t xml:space="preserve"> test</w:t>
      </w:r>
      <w:r w:rsidRPr="004B19F9">
        <w:t xml:space="preserve"> </w:t>
      </w:r>
      <w:r w:rsidR="007F75E4" w:rsidRPr="007F75E4">
        <w:rPr>
          <w:color w:val="000000"/>
        </w:rPr>
        <w:t xml:space="preserve">→ </w:t>
      </w:r>
      <w:r w:rsidR="0089188F">
        <w:rPr>
          <w:color w:val="000000"/>
        </w:rPr>
        <w:t xml:space="preserve">see </w:t>
      </w:r>
      <w:hyperlink r:id="rId63" w:history="1">
        <w:r w:rsidR="0089188F" w:rsidRPr="00DD282B">
          <w:rPr>
            <w:rStyle w:val="Hyperlink"/>
          </w:rPr>
          <w:t xml:space="preserve">p. </w:t>
        </w:r>
        <w:r w:rsidRPr="00DD282B">
          <w:rPr>
            <w:rStyle w:val="Hyperlink"/>
          </w:rPr>
          <w:t>Mus1</w:t>
        </w:r>
        <w:r w:rsidR="00413AFE" w:rsidRPr="00DD282B">
          <w:rPr>
            <w:rStyle w:val="Hyperlink"/>
          </w:rPr>
          <w:t xml:space="preserve"> &gt;&gt;</w:t>
        </w:r>
      </w:hyperlink>
    </w:p>
    <w:p w:rsidR="00F272D1" w:rsidRPr="004B19F9" w:rsidRDefault="00F272D1">
      <w:pPr>
        <w:spacing w:before="120" w:line="240" w:lineRule="atLeast"/>
        <w:rPr>
          <w:sz w:val="28"/>
        </w:rPr>
      </w:pPr>
    </w:p>
    <w:p w:rsidR="00F272D1" w:rsidRPr="004B19F9" w:rsidRDefault="00A92A94" w:rsidP="00A92A94">
      <w:pPr>
        <w:pStyle w:val="Nervous5"/>
        <w:ind w:right="5953"/>
      </w:pPr>
      <w:bookmarkStart w:id="21" w:name="_Toc2974622"/>
      <w:r w:rsidRPr="004B19F9">
        <w:t xml:space="preserve">7. </w:t>
      </w:r>
      <w:r w:rsidR="00F272D1" w:rsidRPr="004B19F9">
        <w:t>Myotonic maneuvers</w:t>
      </w:r>
      <w:bookmarkEnd w:id="21"/>
    </w:p>
    <w:p w:rsidR="00F272D1" w:rsidRPr="004B19F9" w:rsidRDefault="00F272D1">
      <w:pPr>
        <w:pStyle w:val="NormalWeb"/>
        <w:numPr>
          <w:ilvl w:val="0"/>
          <w:numId w:val="131"/>
        </w:numPr>
      </w:pPr>
      <w:r w:rsidRPr="004B19F9">
        <w:rPr>
          <w:b/>
          <w:bCs/>
        </w:rPr>
        <w:t>direct muscle percussion</w:t>
      </w:r>
      <w:r w:rsidRPr="004B19F9">
        <w:t>:</w:t>
      </w:r>
    </w:p>
    <w:p w:rsidR="00F272D1" w:rsidRPr="004B19F9" w:rsidRDefault="00F272D1">
      <w:pPr>
        <w:pStyle w:val="NormalWeb"/>
        <w:numPr>
          <w:ilvl w:val="0"/>
          <w:numId w:val="107"/>
        </w:numPr>
      </w:pPr>
      <w:r w:rsidRPr="004B19F9">
        <w:t xml:space="preserve">in </w:t>
      </w:r>
      <w:r w:rsidRPr="004B19F9">
        <w:rPr>
          <w:i/>
          <w:color w:val="0000FF"/>
        </w:rPr>
        <w:t>normal muscle</w:t>
      </w:r>
      <w:r w:rsidRPr="004B19F9">
        <w:t>, tap produces such brief contraction and relaxation that it is not seen.</w:t>
      </w:r>
    </w:p>
    <w:p w:rsidR="00F272D1" w:rsidRPr="004B19F9" w:rsidRDefault="00F272D1">
      <w:pPr>
        <w:pStyle w:val="NormalWeb"/>
        <w:numPr>
          <w:ilvl w:val="0"/>
          <w:numId w:val="107"/>
        </w:numPr>
      </w:pPr>
      <w:r w:rsidRPr="004B19F9">
        <w:t xml:space="preserve">in </w:t>
      </w:r>
      <w:r w:rsidRPr="004B19F9">
        <w:rPr>
          <w:i/>
          <w:color w:val="FF0000"/>
        </w:rPr>
        <w:t>myotonic muscle</w:t>
      </w:r>
      <w:r w:rsidRPr="004B19F9">
        <w:t xml:space="preserve"> contraction remains as dimple for few seconds before contraction subsides; in smaller muscle such as thenar eminence, contraction is strong enough to produce adduction of thumb.</w:t>
      </w:r>
    </w:p>
    <w:p w:rsidR="00F272D1" w:rsidRPr="004B19F9" w:rsidRDefault="00F272D1">
      <w:pPr>
        <w:pStyle w:val="NormalWeb"/>
        <w:numPr>
          <w:ilvl w:val="0"/>
          <w:numId w:val="131"/>
        </w:numPr>
      </w:pPr>
      <w:r w:rsidRPr="004B19F9">
        <w:rPr>
          <w:b/>
          <w:bCs/>
        </w:rPr>
        <w:t>forceful grip</w:t>
      </w:r>
      <w:r w:rsidRPr="004B19F9">
        <w:t>; myotonia patient has marked difficulty in relaxing and opening fingers.</w:t>
      </w:r>
    </w:p>
    <w:p w:rsidR="00F272D1" w:rsidRPr="004B19F9" w:rsidRDefault="00F272D1">
      <w:pPr>
        <w:pStyle w:val="NormalWeb"/>
        <w:numPr>
          <w:ilvl w:val="0"/>
          <w:numId w:val="131"/>
        </w:numPr>
      </w:pPr>
      <w:r w:rsidRPr="004B19F9">
        <w:rPr>
          <w:b/>
          <w:bCs/>
        </w:rPr>
        <w:t>myotonia in eyelids</w:t>
      </w:r>
      <w:r w:rsidRPr="004B19F9">
        <w:t xml:space="preserve"> - ask patient to look upward and then rapidly look down; this produces pronounced lid lag.</w:t>
      </w:r>
    </w:p>
    <w:p w:rsidR="00F272D1" w:rsidRPr="004B19F9" w:rsidRDefault="00F272D1">
      <w:pPr>
        <w:pStyle w:val="NormalWeb"/>
        <w:numPr>
          <w:ilvl w:val="0"/>
          <w:numId w:val="131"/>
        </w:numPr>
      </w:pPr>
      <w:r w:rsidRPr="004B19F9">
        <w:t xml:space="preserve">press edge of wooden blade against </w:t>
      </w:r>
      <w:r w:rsidRPr="004B19F9">
        <w:rPr>
          <w:b/>
          <w:bCs/>
        </w:rPr>
        <w:t>tongue dorsal surface</w:t>
      </w:r>
      <w:r w:rsidRPr="004B19F9">
        <w:t xml:space="preserve"> → deep furrow that disappears slowly.</w:t>
      </w:r>
    </w:p>
    <w:p w:rsidR="00F272D1" w:rsidRPr="004B19F9" w:rsidRDefault="00F272D1" w:rsidP="00656716"/>
    <w:p w:rsidR="00F272D1" w:rsidRPr="004B19F9" w:rsidRDefault="00F272D1" w:rsidP="00656716"/>
    <w:p w:rsidR="00A92A94" w:rsidRPr="004B19F9" w:rsidRDefault="00A92A94" w:rsidP="00A92A94">
      <w:pPr>
        <w:pStyle w:val="Nervous5"/>
        <w:ind w:right="4252"/>
      </w:pPr>
      <w:bookmarkStart w:id="22" w:name="_Toc2974623"/>
      <w:r w:rsidRPr="004B19F9">
        <w:t xml:space="preserve">8. </w:t>
      </w:r>
      <w:r w:rsidR="00F272D1" w:rsidRPr="004B19F9">
        <w:t>Synkinesia (mirror movements)</w:t>
      </w:r>
      <w:bookmarkEnd w:id="22"/>
    </w:p>
    <w:p w:rsidR="00F272D1" w:rsidRPr="004B19F9" w:rsidRDefault="00F272D1" w:rsidP="008327EB">
      <w:pPr>
        <w:spacing w:line="240" w:lineRule="atLeast"/>
        <w:rPr>
          <w:sz w:val="28"/>
          <w:u w:val="single"/>
        </w:rPr>
      </w:pPr>
      <w:r w:rsidRPr="004B19F9">
        <w:t>- most often seen in children with cerebral palsy:</w:t>
      </w:r>
    </w:p>
    <w:p w:rsidR="00F272D1" w:rsidRPr="004B19F9" w:rsidRDefault="00F272D1">
      <w:pPr>
        <w:numPr>
          <w:ilvl w:val="0"/>
          <w:numId w:val="61"/>
        </w:numPr>
        <w:spacing w:line="240" w:lineRule="atLeast"/>
      </w:pPr>
      <w:r w:rsidRPr="004B19F9">
        <w:rPr>
          <w:b/>
          <w:bCs/>
          <w:i/>
        </w:rPr>
        <w:t>globalinės</w:t>
      </w:r>
      <w:r w:rsidRPr="004B19F9">
        <w:t xml:space="preserve"> (paryškėja V-M poza, kliudant sveikajai)</w:t>
      </w:r>
      <w:r w:rsidR="003051F8" w:rsidRPr="004B19F9">
        <w:t>.</w:t>
      </w:r>
    </w:p>
    <w:p w:rsidR="00F272D1" w:rsidRPr="004B19F9" w:rsidRDefault="00F272D1">
      <w:pPr>
        <w:numPr>
          <w:ilvl w:val="0"/>
          <w:numId w:val="61"/>
        </w:numPr>
        <w:spacing w:line="240" w:lineRule="atLeast"/>
      </w:pPr>
      <w:r w:rsidRPr="004B19F9">
        <w:rPr>
          <w:b/>
          <w:bCs/>
          <w:i/>
        </w:rPr>
        <w:t>imitacinės</w:t>
      </w:r>
      <w:r w:rsidRPr="004B19F9">
        <w:t xml:space="preserve"> (juda nesveika, kliudant sveikajai)</w:t>
      </w:r>
      <w:r w:rsidR="003051F8" w:rsidRPr="004B19F9">
        <w:t>.</w:t>
      </w:r>
    </w:p>
    <w:p w:rsidR="00F272D1" w:rsidRPr="004B19F9" w:rsidRDefault="00F272D1">
      <w:pPr>
        <w:numPr>
          <w:ilvl w:val="0"/>
          <w:numId w:val="61"/>
        </w:numPr>
        <w:spacing w:line="240" w:lineRule="atLeast"/>
      </w:pPr>
      <w:r w:rsidRPr="004B19F9">
        <w:rPr>
          <w:b/>
          <w:bCs/>
          <w:i/>
        </w:rPr>
        <w:t>koordinacinės</w:t>
      </w:r>
      <w:r w:rsidRPr="004B19F9">
        <w:t xml:space="preserve"> (atli</w:t>
      </w:r>
      <w:r w:rsidR="003051F8" w:rsidRPr="004B19F9">
        <w:t>e</w:t>
      </w:r>
      <w:r w:rsidRPr="004B19F9">
        <w:t>kant judesius per paralyžuotus sąnarius, juda ir kiti nesveiki sąnariai)</w:t>
      </w:r>
      <w:r w:rsidR="003051F8" w:rsidRPr="004B19F9">
        <w:t>.</w:t>
      </w:r>
    </w:p>
    <w:p w:rsidR="00F272D1" w:rsidRPr="004B19F9" w:rsidRDefault="00F272D1">
      <w:pPr>
        <w:numPr>
          <w:ilvl w:val="0"/>
          <w:numId w:val="61"/>
        </w:numPr>
        <w:spacing w:line="240" w:lineRule="atLeast"/>
      </w:pPr>
      <w:r w:rsidRPr="004B19F9">
        <w:t xml:space="preserve">ask patient to produce rapid alternating movement of hand; when he does so, it will be </w:t>
      </w:r>
      <w:r w:rsidRPr="004B19F9">
        <w:rPr>
          <w:b/>
          <w:bCs/>
          <w:i/>
        </w:rPr>
        <w:t>mirrored</w:t>
      </w:r>
      <w:r w:rsidRPr="004B19F9">
        <w:t xml:space="preserve"> by same movement in opposite hand.</w:t>
      </w:r>
    </w:p>
    <w:p w:rsidR="00F272D1" w:rsidRPr="004B19F9" w:rsidRDefault="00F272D1" w:rsidP="00656716"/>
    <w:p w:rsidR="00F272D1" w:rsidRPr="004B19F9" w:rsidRDefault="00F272D1" w:rsidP="00656716"/>
    <w:p w:rsidR="008327EB" w:rsidRPr="004B19F9" w:rsidRDefault="00F272D1" w:rsidP="00860676">
      <w:pPr>
        <w:pStyle w:val="Nervous1"/>
      </w:pPr>
      <w:bookmarkStart w:id="23" w:name="_Toc2974624"/>
      <w:bookmarkStart w:id="24" w:name="Myotomes"/>
      <w:r w:rsidRPr="004B19F9">
        <w:t>Motor segments</w:t>
      </w:r>
      <w:bookmarkEnd w:id="23"/>
    </w:p>
    <w:bookmarkEnd w:id="24"/>
    <w:p w:rsidR="00F272D1" w:rsidRPr="004B19F9" w:rsidRDefault="00312FF1" w:rsidP="00860676">
      <w:pPr>
        <w:spacing w:line="240" w:lineRule="atLeast"/>
        <w:ind w:left="2160"/>
        <w:jc w:val="right"/>
      </w:pPr>
      <w:r>
        <w:fldChar w:fldCharType="begin"/>
      </w:r>
      <w:r w:rsidR="00ED05B9">
        <w:instrText>HYPERLINK "</w:instrText>
      </w:r>
      <w:r w:rsidR="00F85A77">
        <w:instrText>C:\\Dropbox\\Neuroscience\\</w:instrText>
      </w:r>
      <w:r w:rsidR="00ED05B9">
        <w:instrText>PN. Peripheral Neuropathies\\PN1. GENERAL - Peripheral Neuropathies</w:instrText>
      </w:r>
      <w:r w:rsidR="00CC6388">
        <w:instrText>.pdf</w:instrText>
      </w:r>
      <w:r w:rsidR="00ED05B9">
        <w:instrText>" \l "Root"</w:instrText>
      </w:r>
      <w:r>
        <w:fldChar w:fldCharType="separate"/>
      </w:r>
      <w:r w:rsidR="00DD282B" w:rsidRPr="00DD282B">
        <w:rPr>
          <w:rStyle w:val="Hyperlink"/>
        </w:rPr>
        <w:t xml:space="preserve">also </w:t>
      </w:r>
      <w:r w:rsidR="0089188F" w:rsidRPr="00DD282B">
        <w:rPr>
          <w:rStyle w:val="Hyperlink"/>
        </w:rPr>
        <w:t xml:space="preserve">see p. </w:t>
      </w:r>
      <w:r w:rsidR="00F272D1" w:rsidRPr="00DD282B">
        <w:rPr>
          <w:rStyle w:val="Hyperlink"/>
        </w:rPr>
        <w:t>PN1</w:t>
      </w:r>
      <w:r w:rsidR="00413AFE" w:rsidRPr="00DD282B">
        <w:rPr>
          <w:rStyle w:val="Hyperlink"/>
        </w:rPr>
        <w:t xml:space="preserve"> &gt;&gt;</w:t>
      </w:r>
      <w:r w:rsidR="00F272D1" w:rsidRPr="00DD282B">
        <w:rPr>
          <w:rStyle w:val="Hyperlink"/>
        </w:rPr>
        <w:t xml:space="preserve"> (radiculopathy)</w:t>
      </w:r>
      <w:r>
        <w:rPr>
          <w:rStyle w:val="Hyperlink"/>
        </w:rPr>
        <w:fldChar w:fldCharType="end"/>
      </w:r>
    </w:p>
    <w:p w:rsidR="00F272D1" w:rsidRPr="004B19F9" w:rsidRDefault="00F272D1">
      <w:pPr>
        <w:spacing w:line="240" w:lineRule="atLeast"/>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384"/>
        <w:gridCol w:w="3928"/>
        <w:gridCol w:w="4600"/>
      </w:tblGrid>
      <w:tr w:rsidR="00F272D1" w:rsidRPr="004B19F9">
        <w:tc>
          <w:tcPr>
            <w:tcW w:w="1384" w:type="dxa"/>
            <w:shd w:val="clear" w:color="auto" w:fill="CCCCCC"/>
          </w:tcPr>
          <w:p w:rsidR="00F272D1" w:rsidRPr="004B19F9" w:rsidRDefault="00F272D1">
            <w:pPr>
              <w:pStyle w:val="Heading3"/>
            </w:pPr>
            <w:r w:rsidRPr="004B19F9">
              <w:t>Myotome</w:t>
            </w:r>
          </w:p>
        </w:tc>
        <w:tc>
          <w:tcPr>
            <w:tcW w:w="3969" w:type="dxa"/>
            <w:shd w:val="clear" w:color="auto" w:fill="CCCCCC"/>
          </w:tcPr>
          <w:p w:rsidR="00F272D1" w:rsidRPr="004B19F9" w:rsidRDefault="00F272D1">
            <w:pPr>
              <w:spacing w:line="240" w:lineRule="atLeast"/>
              <w:jc w:val="center"/>
              <w:rPr>
                <w:b/>
                <w:bCs/>
              </w:rPr>
            </w:pPr>
            <w:r w:rsidRPr="004B19F9">
              <w:rPr>
                <w:b/>
                <w:bCs/>
              </w:rPr>
              <w:t>Muscle (nerve)</w:t>
            </w:r>
          </w:p>
        </w:tc>
        <w:tc>
          <w:tcPr>
            <w:tcW w:w="4678" w:type="dxa"/>
            <w:shd w:val="clear" w:color="auto" w:fill="CCCCCC"/>
          </w:tcPr>
          <w:p w:rsidR="00F272D1" w:rsidRPr="004B19F9" w:rsidRDefault="00F272D1">
            <w:pPr>
              <w:spacing w:line="240" w:lineRule="atLeast"/>
              <w:jc w:val="center"/>
              <w:rPr>
                <w:b/>
                <w:bCs/>
              </w:rPr>
            </w:pPr>
            <w:r w:rsidRPr="004B19F9">
              <w:rPr>
                <w:b/>
                <w:bCs/>
              </w:rPr>
              <w:t>Testing</w:t>
            </w:r>
          </w:p>
        </w:tc>
      </w:tr>
      <w:tr w:rsidR="00F272D1" w:rsidRPr="004B19F9">
        <w:trPr>
          <w:cantSplit/>
        </w:trPr>
        <w:tc>
          <w:tcPr>
            <w:tcW w:w="10031" w:type="dxa"/>
            <w:gridSpan w:val="3"/>
            <w:shd w:val="clear" w:color="auto" w:fill="E0E0E0"/>
          </w:tcPr>
          <w:p w:rsidR="00F272D1" w:rsidRPr="004B19F9" w:rsidRDefault="00F272D1">
            <w:pPr>
              <w:spacing w:before="120" w:line="240" w:lineRule="atLeast"/>
              <w:jc w:val="center"/>
            </w:pPr>
            <w:r w:rsidRPr="004B19F9">
              <w:t>UPPER LIMB</w:t>
            </w:r>
          </w:p>
        </w:tc>
      </w:tr>
      <w:tr w:rsidR="00F272D1" w:rsidRPr="004B19F9">
        <w:tc>
          <w:tcPr>
            <w:tcW w:w="1384" w:type="dxa"/>
            <w:vAlign w:val="center"/>
          </w:tcPr>
          <w:p w:rsidR="00F272D1" w:rsidRPr="004B19F9" w:rsidRDefault="00F272D1" w:rsidP="00656716">
            <w:pPr>
              <w:spacing w:line="240" w:lineRule="atLeast"/>
              <w:jc w:val="center"/>
            </w:pPr>
            <w:r w:rsidRPr="004B19F9">
              <w:t>C</w:t>
            </w:r>
            <w:r w:rsidRPr="004B19F9">
              <w:rPr>
                <w:vertAlign w:val="subscript"/>
              </w:rPr>
              <w:t>3-4</w:t>
            </w:r>
          </w:p>
        </w:tc>
        <w:tc>
          <w:tcPr>
            <w:tcW w:w="3969" w:type="dxa"/>
            <w:vAlign w:val="center"/>
          </w:tcPr>
          <w:p w:rsidR="00F272D1" w:rsidRPr="004B19F9" w:rsidRDefault="00F272D1">
            <w:pPr>
              <w:spacing w:line="240" w:lineRule="atLeast"/>
            </w:pPr>
            <w:r w:rsidRPr="004B19F9">
              <w:t>trapezius (</w:t>
            </w:r>
            <w:r w:rsidRPr="004B19F9">
              <w:rPr>
                <w:b/>
                <w:bCs/>
              </w:rPr>
              <w:t>spinal accessory</w:t>
            </w:r>
            <w:r w:rsidR="00B43200" w:rsidRPr="004B19F9">
              <w:rPr>
                <w:b/>
                <w:bCs/>
              </w:rPr>
              <w:t xml:space="preserve"> n.</w:t>
            </w:r>
            <w:r w:rsidRPr="004B19F9">
              <w:t>)</w:t>
            </w:r>
          </w:p>
        </w:tc>
        <w:tc>
          <w:tcPr>
            <w:tcW w:w="4678" w:type="dxa"/>
            <w:vAlign w:val="center"/>
          </w:tcPr>
          <w:p w:rsidR="00F272D1" w:rsidRPr="004B19F9" w:rsidRDefault="00F272D1">
            <w:pPr>
              <w:spacing w:line="240" w:lineRule="atLeast"/>
            </w:pPr>
            <w:r w:rsidRPr="004B19F9">
              <w:t>shrug shoulder, adduct scapula</w:t>
            </w:r>
          </w:p>
        </w:tc>
      </w:tr>
      <w:tr w:rsidR="00F272D1" w:rsidRPr="004B19F9">
        <w:trPr>
          <w:cantSplit/>
        </w:trPr>
        <w:tc>
          <w:tcPr>
            <w:tcW w:w="10031" w:type="dxa"/>
            <w:gridSpan w:val="3"/>
            <w:vAlign w:val="center"/>
          </w:tcPr>
          <w:p w:rsidR="00F272D1" w:rsidRPr="004B19F9" w:rsidRDefault="00F272D1">
            <w:pPr>
              <w:spacing w:before="120" w:line="240" w:lineRule="atLeast"/>
            </w:pPr>
            <w:r w:rsidRPr="004B19F9">
              <w:rPr>
                <w:b/>
                <w:bCs/>
                <w:i/>
                <w:iCs/>
                <w:smallCaps/>
              </w:rPr>
              <w:t>Brachial plexus:</w:t>
            </w:r>
          </w:p>
        </w:tc>
      </w:tr>
      <w:tr w:rsidR="00F272D1" w:rsidRPr="004B19F9">
        <w:tc>
          <w:tcPr>
            <w:tcW w:w="1384" w:type="dxa"/>
            <w:vAlign w:val="center"/>
          </w:tcPr>
          <w:p w:rsidR="00F272D1" w:rsidRPr="004B19F9" w:rsidRDefault="00F272D1">
            <w:pPr>
              <w:spacing w:line="240" w:lineRule="atLeast"/>
              <w:jc w:val="center"/>
            </w:pPr>
            <w:r w:rsidRPr="004B19F9">
              <w:t>C</w:t>
            </w:r>
            <w:r w:rsidRPr="004B19F9">
              <w:rPr>
                <w:vertAlign w:val="subscript"/>
              </w:rPr>
              <w:t>4-5</w:t>
            </w:r>
          </w:p>
        </w:tc>
        <w:tc>
          <w:tcPr>
            <w:tcW w:w="3969" w:type="dxa"/>
            <w:vAlign w:val="center"/>
          </w:tcPr>
          <w:p w:rsidR="00F272D1" w:rsidRPr="004B19F9" w:rsidRDefault="00F272D1">
            <w:pPr>
              <w:spacing w:line="240" w:lineRule="atLeast"/>
            </w:pPr>
            <w:r w:rsidRPr="004B19F9">
              <w:t>rhomboids (</w:t>
            </w:r>
            <w:r w:rsidRPr="004B19F9">
              <w:rPr>
                <w:b/>
                <w:bCs/>
              </w:rPr>
              <w:t>dorsal scapular</w:t>
            </w:r>
            <w:r w:rsidR="00B43200" w:rsidRPr="004B19F9">
              <w:rPr>
                <w:b/>
                <w:bCs/>
              </w:rPr>
              <w:t xml:space="preserve"> n.</w:t>
            </w:r>
            <w:r w:rsidRPr="004B19F9">
              <w:t>)</w:t>
            </w:r>
          </w:p>
        </w:tc>
        <w:tc>
          <w:tcPr>
            <w:tcW w:w="4678" w:type="dxa"/>
            <w:vAlign w:val="center"/>
          </w:tcPr>
          <w:p w:rsidR="00F272D1" w:rsidRPr="004B19F9" w:rsidRDefault="00F272D1">
            <w:pPr>
              <w:spacing w:line="240" w:lineRule="atLeast"/>
            </w:pPr>
            <w:r w:rsidRPr="004B19F9">
              <w:t>brace shoulder back</w:t>
            </w:r>
          </w:p>
        </w:tc>
      </w:tr>
      <w:tr w:rsidR="00F272D1" w:rsidRPr="004B19F9">
        <w:tc>
          <w:tcPr>
            <w:tcW w:w="1384" w:type="dxa"/>
            <w:vAlign w:val="center"/>
          </w:tcPr>
          <w:p w:rsidR="00F272D1" w:rsidRPr="004B19F9" w:rsidRDefault="00F272D1">
            <w:pPr>
              <w:spacing w:line="240" w:lineRule="atLeast"/>
              <w:jc w:val="center"/>
            </w:pPr>
            <w:r w:rsidRPr="004B19F9">
              <w:t>C</w:t>
            </w:r>
            <w:r w:rsidRPr="004B19F9">
              <w:rPr>
                <w:vertAlign w:val="subscript"/>
              </w:rPr>
              <w:t>5</w:t>
            </w:r>
          </w:p>
        </w:tc>
        <w:tc>
          <w:tcPr>
            <w:tcW w:w="3969" w:type="dxa"/>
            <w:vAlign w:val="center"/>
          </w:tcPr>
          <w:p w:rsidR="00F272D1" w:rsidRPr="004B19F9" w:rsidRDefault="00F272D1" w:rsidP="004E41B8">
            <w:r w:rsidRPr="004B19F9">
              <w:t>supraspinatus (</w:t>
            </w:r>
            <w:r w:rsidRPr="004B19F9">
              <w:rPr>
                <w:b/>
                <w:bCs/>
              </w:rPr>
              <w:t>suprascapular</w:t>
            </w:r>
            <w:r w:rsidR="00B43200" w:rsidRPr="004B19F9">
              <w:rPr>
                <w:b/>
                <w:bCs/>
              </w:rPr>
              <w:t xml:space="preserve"> n.</w:t>
            </w:r>
            <w:r w:rsidRPr="004B19F9">
              <w:t>)</w:t>
            </w:r>
          </w:p>
        </w:tc>
        <w:tc>
          <w:tcPr>
            <w:tcW w:w="4678" w:type="dxa"/>
            <w:vAlign w:val="center"/>
          </w:tcPr>
          <w:p w:rsidR="00F272D1" w:rsidRPr="004B19F9" w:rsidRDefault="00F272D1">
            <w:pPr>
              <w:spacing w:line="240" w:lineRule="atLeast"/>
            </w:pPr>
            <w:r w:rsidRPr="004B19F9">
              <w:t>abduct arm first 15</w:t>
            </w:r>
            <w:r w:rsidRPr="004B19F9">
              <w:sym w:font="Symbol" w:char="F0B0"/>
            </w:r>
          </w:p>
        </w:tc>
      </w:tr>
      <w:tr w:rsidR="00E20519" w:rsidRPr="004B19F9">
        <w:tc>
          <w:tcPr>
            <w:tcW w:w="1384" w:type="dxa"/>
            <w:vMerge w:val="restart"/>
            <w:vAlign w:val="center"/>
          </w:tcPr>
          <w:p w:rsidR="00E20519" w:rsidRPr="004B19F9" w:rsidRDefault="00E20519">
            <w:pPr>
              <w:spacing w:line="240" w:lineRule="atLeast"/>
              <w:jc w:val="center"/>
            </w:pPr>
            <w:r w:rsidRPr="004B19F9">
              <w:t>C</w:t>
            </w:r>
            <w:r w:rsidRPr="004B19F9">
              <w:rPr>
                <w:vertAlign w:val="subscript"/>
              </w:rPr>
              <w:t>5-6</w:t>
            </w:r>
          </w:p>
        </w:tc>
        <w:tc>
          <w:tcPr>
            <w:tcW w:w="3969" w:type="dxa"/>
            <w:vAlign w:val="center"/>
          </w:tcPr>
          <w:p w:rsidR="00E20519" w:rsidRPr="004B19F9" w:rsidRDefault="00E20519" w:rsidP="004E41B8">
            <w:r w:rsidRPr="004B19F9">
              <w:t>infraspinatus (</w:t>
            </w:r>
            <w:r w:rsidRPr="004B19F9">
              <w:rPr>
                <w:b/>
                <w:bCs/>
              </w:rPr>
              <w:t>suprascapular n.</w:t>
            </w:r>
            <w:r w:rsidRPr="004B19F9">
              <w:t>)</w:t>
            </w:r>
          </w:p>
        </w:tc>
        <w:tc>
          <w:tcPr>
            <w:tcW w:w="4678" w:type="dxa"/>
            <w:vAlign w:val="center"/>
          </w:tcPr>
          <w:p w:rsidR="00E20519" w:rsidRPr="004B19F9" w:rsidRDefault="00E20519">
            <w:pPr>
              <w:spacing w:line="240" w:lineRule="atLeast"/>
            </w:pPr>
            <w:r w:rsidRPr="004B19F9">
              <w:t xml:space="preserve">externally rotate arm, flexed elbow at side </w:t>
            </w:r>
            <w:r w:rsidRPr="004B19F9">
              <w:rPr>
                <w:sz w:val="20"/>
              </w:rPr>
              <w:t>(only muscle responsible for external rotation of humerus!)</w:t>
            </w:r>
          </w:p>
        </w:tc>
      </w:tr>
      <w:tr w:rsidR="00E20519" w:rsidRPr="004B19F9">
        <w:tc>
          <w:tcPr>
            <w:tcW w:w="1384" w:type="dxa"/>
            <w:vMerge/>
            <w:vAlign w:val="center"/>
          </w:tcPr>
          <w:p w:rsidR="00E20519" w:rsidRPr="004B19F9" w:rsidRDefault="00E20519">
            <w:pPr>
              <w:spacing w:line="240" w:lineRule="atLeast"/>
              <w:jc w:val="center"/>
            </w:pPr>
          </w:p>
        </w:tc>
        <w:tc>
          <w:tcPr>
            <w:tcW w:w="3969" w:type="dxa"/>
            <w:vAlign w:val="center"/>
          </w:tcPr>
          <w:p w:rsidR="00E20519" w:rsidRPr="004B19F9" w:rsidRDefault="00E20519" w:rsidP="004E41B8">
            <w:r w:rsidRPr="004B19F9">
              <w:t>subclavius (</w:t>
            </w:r>
            <w:r w:rsidRPr="004B19F9">
              <w:rPr>
                <w:b/>
                <w:bCs/>
              </w:rPr>
              <w:t>subclavian n.</w:t>
            </w:r>
            <w:r w:rsidRPr="004B19F9">
              <w:t>)</w:t>
            </w:r>
          </w:p>
        </w:tc>
        <w:tc>
          <w:tcPr>
            <w:tcW w:w="4678" w:type="dxa"/>
            <w:vAlign w:val="center"/>
          </w:tcPr>
          <w:p w:rsidR="00E20519" w:rsidRPr="004B19F9" w:rsidRDefault="00E20519">
            <w:pPr>
              <w:spacing w:line="240" w:lineRule="atLeast"/>
            </w:pPr>
          </w:p>
        </w:tc>
      </w:tr>
      <w:tr w:rsidR="00E20519" w:rsidRPr="004B19F9">
        <w:tc>
          <w:tcPr>
            <w:tcW w:w="1384" w:type="dxa"/>
            <w:vMerge/>
            <w:vAlign w:val="center"/>
          </w:tcPr>
          <w:p w:rsidR="00E20519" w:rsidRPr="004B19F9" w:rsidRDefault="00E20519">
            <w:pPr>
              <w:spacing w:line="240" w:lineRule="atLeast"/>
              <w:jc w:val="center"/>
            </w:pPr>
          </w:p>
        </w:tc>
        <w:tc>
          <w:tcPr>
            <w:tcW w:w="3969" w:type="dxa"/>
            <w:vAlign w:val="center"/>
          </w:tcPr>
          <w:p w:rsidR="00E20519" w:rsidRPr="004B19F9" w:rsidRDefault="00E20519" w:rsidP="004E41B8">
            <w:r w:rsidRPr="004B19F9">
              <w:t>subscapularis (</w:t>
            </w:r>
            <w:r w:rsidRPr="004B19F9">
              <w:rPr>
                <w:b/>
                <w:bCs/>
              </w:rPr>
              <w:t>subscapular n.</w:t>
            </w:r>
            <w:r w:rsidRPr="004B19F9">
              <w:t>)</w:t>
            </w:r>
          </w:p>
        </w:tc>
        <w:tc>
          <w:tcPr>
            <w:tcW w:w="4678" w:type="dxa"/>
            <w:vAlign w:val="center"/>
          </w:tcPr>
          <w:p w:rsidR="00E20519" w:rsidRPr="004B19F9" w:rsidRDefault="00E20519">
            <w:pPr>
              <w:spacing w:line="240" w:lineRule="atLeast"/>
            </w:pPr>
          </w:p>
        </w:tc>
      </w:tr>
      <w:tr w:rsidR="00E20519" w:rsidRPr="004B19F9">
        <w:tc>
          <w:tcPr>
            <w:tcW w:w="1384" w:type="dxa"/>
            <w:vMerge/>
            <w:vAlign w:val="center"/>
          </w:tcPr>
          <w:p w:rsidR="00E20519" w:rsidRPr="004B19F9" w:rsidRDefault="00E20519">
            <w:pPr>
              <w:spacing w:line="240" w:lineRule="atLeast"/>
              <w:jc w:val="center"/>
            </w:pPr>
          </w:p>
        </w:tc>
        <w:tc>
          <w:tcPr>
            <w:tcW w:w="3969" w:type="dxa"/>
            <w:vAlign w:val="center"/>
          </w:tcPr>
          <w:p w:rsidR="00E20519" w:rsidRPr="004B19F9" w:rsidRDefault="00E20519" w:rsidP="004E41B8">
            <w:r w:rsidRPr="004B19F9">
              <w:t>teres major (</w:t>
            </w:r>
            <w:r w:rsidRPr="004B19F9">
              <w:rPr>
                <w:b/>
                <w:bCs/>
              </w:rPr>
              <w:t>subscapular n.</w:t>
            </w:r>
            <w:r w:rsidRPr="004B19F9">
              <w:t>)</w:t>
            </w:r>
          </w:p>
        </w:tc>
        <w:tc>
          <w:tcPr>
            <w:tcW w:w="4678" w:type="dxa"/>
            <w:vAlign w:val="center"/>
          </w:tcPr>
          <w:p w:rsidR="00E20519" w:rsidRPr="004B19F9" w:rsidRDefault="00E20519">
            <w:pPr>
              <w:spacing w:line="240" w:lineRule="atLeast"/>
            </w:pPr>
          </w:p>
        </w:tc>
      </w:tr>
      <w:tr w:rsidR="00E20519" w:rsidRPr="004B19F9">
        <w:tc>
          <w:tcPr>
            <w:tcW w:w="1384" w:type="dxa"/>
            <w:vMerge/>
            <w:vAlign w:val="center"/>
          </w:tcPr>
          <w:p w:rsidR="00E20519" w:rsidRPr="004B19F9" w:rsidRDefault="00E20519">
            <w:pPr>
              <w:spacing w:line="240" w:lineRule="atLeast"/>
              <w:jc w:val="center"/>
            </w:pPr>
          </w:p>
        </w:tc>
        <w:tc>
          <w:tcPr>
            <w:tcW w:w="3969" w:type="dxa"/>
            <w:vAlign w:val="center"/>
          </w:tcPr>
          <w:p w:rsidR="00E20519" w:rsidRPr="004B19F9" w:rsidRDefault="00E20519" w:rsidP="004E41B8">
            <w:r w:rsidRPr="004B19F9">
              <w:t>teres minor (</w:t>
            </w:r>
            <w:r w:rsidRPr="004B19F9">
              <w:rPr>
                <w:b/>
                <w:bCs/>
              </w:rPr>
              <w:t>axillary n.</w:t>
            </w:r>
            <w:r w:rsidRPr="004B19F9">
              <w:t>)</w:t>
            </w:r>
          </w:p>
        </w:tc>
        <w:tc>
          <w:tcPr>
            <w:tcW w:w="4678" w:type="dxa"/>
            <w:vAlign w:val="center"/>
          </w:tcPr>
          <w:p w:rsidR="00E20519" w:rsidRPr="004B19F9" w:rsidRDefault="00E20519">
            <w:pPr>
              <w:spacing w:line="240" w:lineRule="atLeast"/>
            </w:pPr>
          </w:p>
        </w:tc>
      </w:tr>
      <w:tr w:rsidR="00E20519" w:rsidRPr="004B19F9">
        <w:tc>
          <w:tcPr>
            <w:tcW w:w="1384" w:type="dxa"/>
            <w:vMerge/>
            <w:vAlign w:val="center"/>
          </w:tcPr>
          <w:p w:rsidR="00E20519" w:rsidRPr="004B19F9" w:rsidRDefault="00E20519">
            <w:pPr>
              <w:spacing w:line="240" w:lineRule="atLeast"/>
              <w:jc w:val="center"/>
            </w:pPr>
          </w:p>
        </w:tc>
        <w:tc>
          <w:tcPr>
            <w:tcW w:w="3969" w:type="dxa"/>
            <w:vAlign w:val="center"/>
          </w:tcPr>
          <w:p w:rsidR="00E20519" w:rsidRPr="004B19F9" w:rsidRDefault="00E20519" w:rsidP="004E41B8">
            <w:r w:rsidRPr="004B19F9">
              <w:t>deltoid (</w:t>
            </w:r>
            <w:r w:rsidRPr="004B19F9">
              <w:rPr>
                <w:b/>
                <w:bCs/>
              </w:rPr>
              <w:t>axillary n.</w:t>
            </w:r>
            <w:r w:rsidRPr="004B19F9">
              <w:t>)</w:t>
            </w:r>
          </w:p>
        </w:tc>
        <w:tc>
          <w:tcPr>
            <w:tcW w:w="4678" w:type="dxa"/>
            <w:vAlign w:val="center"/>
          </w:tcPr>
          <w:p w:rsidR="00E20519" w:rsidRPr="004B19F9" w:rsidRDefault="00E20519">
            <w:pPr>
              <w:spacing w:line="240" w:lineRule="atLeast"/>
            </w:pPr>
            <w:r w:rsidRPr="004B19F9">
              <w:t>abduct arm between 15</w:t>
            </w:r>
            <w:r w:rsidRPr="004B19F9">
              <w:sym w:font="Symbol" w:char="F0B0"/>
            </w:r>
            <w:r w:rsidRPr="004B19F9">
              <w:t xml:space="preserve"> and 90</w:t>
            </w:r>
            <w:r w:rsidRPr="004B19F9">
              <w:sym w:font="Symbol" w:char="F0B0"/>
            </w:r>
          </w:p>
        </w:tc>
      </w:tr>
      <w:tr w:rsidR="00E20519" w:rsidRPr="004B19F9">
        <w:tc>
          <w:tcPr>
            <w:tcW w:w="1384" w:type="dxa"/>
            <w:vMerge/>
            <w:vAlign w:val="center"/>
          </w:tcPr>
          <w:p w:rsidR="00E20519" w:rsidRPr="004B19F9" w:rsidRDefault="00E20519">
            <w:pPr>
              <w:spacing w:line="240" w:lineRule="atLeast"/>
              <w:jc w:val="center"/>
            </w:pPr>
          </w:p>
        </w:tc>
        <w:tc>
          <w:tcPr>
            <w:tcW w:w="3969" w:type="dxa"/>
            <w:vAlign w:val="center"/>
          </w:tcPr>
          <w:p w:rsidR="00E20519" w:rsidRPr="004B19F9" w:rsidRDefault="00E20519" w:rsidP="004E41B8">
            <w:r w:rsidRPr="004B19F9">
              <w:t>biceps (</w:t>
            </w:r>
            <w:r w:rsidRPr="004B19F9">
              <w:rPr>
                <w:b/>
                <w:bCs/>
              </w:rPr>
              <w:t>musculocutaneous n.</w:t>
            </w:r>
            <w:r w:rsidRPr="004B19F9">
              <w:t>)</w:t>
            </w:r>
          </w:p>
        </w:tc>
        <w:tc>
          <w:tcPr>
            <w:tcW w:w="4678" w:type="dxa"/>
            <w:vAlign w:val="center"/>
          </w:tcPr>
          <w:p w:rsidR="00E20519" w:rsidRPr="004B19F9" w:rsidRDefault="00E20519">
            <w:pPr>
              <w:spacing w:line="240" w:lineRule="atLeast"/>
            </w:pPr>
            <w:r w:rsidRPr="004B19F9">
              <w:t>flex supinated forearm</w:t>
            </w:r>
          </w:p>
        </w:tc>
      </w:tr>
      <w:tr w:rsidR="00E20519" w:rsidRPr="004B19F9">
        <w:tc>
          <w:tcPr>
            <w:tcW w:w="1384" w:type="dxa"/>
            <w:vMerge/>
            <w:vAlign w:val="center"/>
          </w:tcPr>
          <w:p w:rsidR="00E20519" w:rsidRPr="004B19F9" w:rsidRDefault="00E20519">
            <w:pPr>
              <w:spacing w:line="240" w:lineRule="atLeast"/>
              <w:jc w:val="center"/>
            </w:pPr>
          </w:p>
        </w:tc>
        <w:tc>
          <w:tcPr>
            <w:tcW w:w="3969" w:type="dxa"/>
            <w:vAlign w:val="center"/>
          </w:tcPr>
          <w:p w:rsidR="00E20519" w:rsidRPr="004B19F9" w:rsidRDefault="00E20519" w:rsidP="004E41B8">
            <w:r w:rsidRPr="004B19F9">
              <w:t>levator scapulae (</w:t>
            </w:r>
            <w:r w:rsidRPr="004B19F9">
              <w:rPr>
                <w:b/>
                <w:bCs/>
              </w:rPr>
              <w:t>dorsal scapular n.</w:t>
            </w:r>
            <w:r w:rsidRPr="004B19F9">
              <w:t>)</w:t>
            </w:r>
          </w:p>
        </w:tc>
        <w:tc>
          <w:tcPr>
            <w:tcW w:w="4678" w:type="dxa"/>
            <w:vAlign w:val="center"/>
          </w:tcPr>
          <w:p w:rsidR="00E20519" w:rsidRPr="004B19F9" w:rsidRDefault="00E20519">
            <w:pPr>
              <w:spacing w:line="240" w:lineRule="atLeast"/>
            </w:pPr>
          </w:p>
        </w:tc>
      </w:tr>
      <w:tr w:rsidR="00E20519" w:rsidRPr="004B19F9">
        <w:tc>
          <w:tcPr>
            <w:tcW w:w="1384" w:type="dxa"/>
            <w:vMerge/>
            <w:vAlign w:val="center"/>
          </w:tcPr>
          <w:p w:rsidR="00E20519" w:rsidRPr="004B19F9" w:rsidRDefault="00E20519">
            <w:pPr>
              <w:spacing w:line="240" w:lineRule="atLeast"/>
              <w:jc w:val="center"/>
            </w:pPr>
          </w:p>
        </w:tc>
        <w:tc>
          <w:tcPr>
            <w:tcW w:w="3969" w:type="dxa"/>
            <w:vAlign w:val="center"/>
          </w:tcPr>
          <w:p w:rsidR="00E20519" w:rsidRPr="004B19F9" w:rsidRDefault="00E20519" w:rsidP="004E41B8">
            <w:r w:rsidRPr="004B19F9">
              <w:t>pectoralis minor (</w:t>
            </w:r>
            <w:r w:rsidRPr="004B19F9">
              <w:rPr>
                <w:b/>
                <w:bCs/>
              </w:rPr>
              <w:t>medial pectoral n.</w:t>
            </w:r>
            <w:r w:rsidRPr="004B19F9">
              <w:t>)</w:t>
            </w:r>
          </w:p>
        </w:tc>
        <w:tc>
          <w:tcPr>
            <w:tcW w:w="4678" w:type="dxa"/>
            <w:vAlign w:val="center"/>
          </w:tcPr>
          <w:p w:rsidR="00E20519" w:rsidRPr="004B19F9" w:rsidRDefault="00E20519">
            <w:pPr>
              <w:spacing w:line="240" w:lineRule="atLeast"/>
            </w:pPr>
          </w:p>
        </w:tc>
      </w:tr>
      <w:tr w:rsidR="00E20519" w:rsidRPr="004B19F9">
        <w:tc>
          <w:tcPr>
            <w:tcW w:w="1384" w:type="dxa"/>
            <w:vMerge w:val="restart"/>
            <w:vAlign w:val="center"/>
          </w:tcPr>
          <w:p w:rsidR="00E20519" w:rsidRPr="004B19F9" w:rsidRDefault="00E20519">
            <w:pPr>
              <w:spacing w:line="240" w:lineRule="atLeast"/>
              <w:jc w:val="center"/>
            </w:pPr>
            <w:r w:rsidRPr="004B19F9">
              <w:t>C</w:t>
            </w:r>
            <w:r w:rsidRPr="004B19F9">
              <w:rPr>
                <w:vertAlign w:val="subscript"/>
              </w:rPr>
              <w:t>5-7</w:t>
            </w:r>
          </w:p>
        </w:tc>
        <w:tc>
          <w:tcPr>
            <w:tcW w:w="3969" w:type="dxa"/>
            <w:vAlign w:val="center"/>
          </w:tcPr>
          <w:p w:rsidR="00E20519" w:rsidRPr="004B19F9" w:rsidRDefault="00E20519" w:rsidP="004E41B8">
            <w:r w:rsidRPr="004B19F9">
              <w:t>pectoralis major, clavicular head (</w:t>
            </w:r>
            <w:r w:rsidRPr="004B19F9">
              <w:rPr>
                <w:b/>
                <w:bCs/>
              </w:rPr>
              <w:t>lateral pectoral n.</w:t>
            </w:r>
            <w:r w:rsidRPr="004B19F9">
              <w:t>)</w:t>
            </w:r>
          </w:p>
        </w:tc>
        <w:tc>
          <w:tcPr>
            <w:tcW w:w="4678" w:type="dxa"/>
            <w:vAlign w:val="center"/>
          </w:tcPr>
          <w:p w:rsidR="00E20519" w:rsidRPr="004B19F9" w:rsidRDefault="00E20519">
            <w:pPr>
              <w:spacing w:line="240" w:lineRule="atLeast"/>
            </w:pPr>
            <w:r w:rsidRPr="004B19F9">
              <w:t>adduct arm from above horizontal and forward</w:t>
            </w:r>
          </w:p>
        </w:tc>
      </w:tr>
      <w:tr w:rsidR="00E20519" w:rsidRPr="004B19F9">
        <w:tc>
          <w:tcPr>
            <w:tcW w:w="1384" w:type="dxa"/>
            <w:vMerge/>
            <w:vAlign w:val="center"/>
          </w:tcPr>
          <w:p w:rsidR="00E20519" w:rsidRPr="004B19F9" w:rsidRDefault="00E20519" w:rsidP="002B0B5A">
            <w:pPr>
              <w:spacing w:line="240" w:lineRule="atLeast"/>
              <w:jc w:val="center"/>
            </w:pPr>
          </w:p>
        </w:tc>
        <w:tc>
          <w:tcPr>
            <w:tcW w:w="3969" w:type="dxa"/>
            <w:vAlign w:val="center"/>
          </w:tcPr>
          <w:p w:rsidR="00E20519" w:rsidRPr="004B19F9" w:rsidRDefault="00E20519" w:rsidP="004E41B8">
            <w:r w:rsidRPr="004B19F9">
              <w:t>serratus anterior (</w:t>
            </w:r>
            <w:r w:rsidRPr="004B19F9">
              <w:rPr>
                <w:b/>
                <w:bCs/>
              </w:rPr>
              <w:t>long thoracic n.</w:t>
            </w:r>
            <w:r w:rsidRPr="004B19F9">
              <w:t>)</w:t>
            </w:r>
          </w:p>
        </w:tc>
        <w:tc>
          <w:tcPr>
            <w:tcW w:w="4678" w:type="dxa"/>
            <w:vAlign w:val="center"/>
          </w:tcPr>
          <w:p w:rsidR="00E20519" w:rsidRPr="004B19F9" w:rsidRDefault="00E20519" w:rsidP="002B0B5A">
            <w:pPr>
              <w:spacing w:line="240" w:lineRule="atLeast"/>
            </w:pPr>
            <w:r w:rsidRPr="004B19F9">
              <w:t>push forward against resistance</w:t>
            </w:r>
          </w:p>
        </w:tc>
      </w:tr>
      <w:tr w:rsidR="00F272D1" w:rsidRPr="004B19F9">
        <w:tc>
          <w:tcPr>
            <w:tcW w:w="1384" w:type="dxa"/>
            <w:vAlign w:val="center"/>
          </w:tcPr>
          <w:p w:rsidR="00F272D1" w:rsidRPr="004B19F9" w:rsidRDefault="00F272D1">
            <w:pPr>
              <w:spacing w:line="240" w:lineRule="atLeast"/>
              <w:jc w:val="center"/>
            </w:pPr>
            <w:r w:rsidRPr="004B19F9">
              <w:t>C</w:t>
            </w:r>
            <w:r w:rsidRPr="004B19F9">
              <w:rPr>
                <w:vertAlign w:val="subscript"/>
              </w:rPr>
              <w:t>6</w:t>
            </w:r>
            <w:r w:rsidRPr="004B19F9">
              <w:t>-T</w:t>
            </w:r>
            <w:r w:rsidRPr="004B19F9">
              <w:rPr>
                <w:vertAlign w:val="subscript"/>
              </w:rPr>
              <w:t>1</w:t>
            </w:r>
          </w:p>
        </w:tc>
        <w:tc>
          <w:tcPr>
            <w:tcW w:w="3969" w:type="dxa"/>
            <w:vAlign w:val="center"/>
          </w:tcPr>
          <w:p w:rsidR="00F272D1" w:rsidRPr="004B19F9" w:rsidRDefault="00F272D1" w:rsidP="004E41B8">
            <w:r w:rsidRPr="004B19F9">
              <w:t>pectoralis major, sternocostal head (</w:t>
            </w:r>
            <w:r w:rsidRPr="004B19F9">
              <w:rPr>
                <w:b/>
                <w:bCs/>
              </w:rPr>
              <w:t>medial pectoral</w:t>
            </w:r>
            <w:r w:rsidR="00B43200" w:rsidRPr="004B19F9">
              <w:rPr>
                <w:b/>
                <w:bCs/>
              </w:rPr>
              <w:t xml:space="preserve"> n.</w:t>
            </w:r>
            <w:r w:rsidRPr="004B19F9">
              <w:t>)</w:t>
            </w:r>
          </w:p>
        </w:tc>
        <w:tc>
          <w:tcPr>
            <w:tcW w:w="4678" w:type="dxa"/>
            <w:vAlign w:val="center"/>
          </w:tcPr>
          <w:p w:rsidR="00F272D1" w:rsidRPr="004B19F9" w:rsidRDefault="00F272D1">
            <w:pPr>
              <w:spacing w:line="240" w:lineRule="atLeast"/>
            </w:pPr>
            <w:r w:rsidRPr="004B19F9">
              <w:t>adduct arm below horizontal</w:t>
            </w:r>
          </w:p>
        </w:tc>
      </w:tr>
      <w:tr w:rsidR="00F272D1" w:rsidRPr="004B19F9">
        <w:tc>
          <w:tcPr>
            <w:tcW w:w="1384" w:type="dxa"/>
            <w:vAlign w:val="center"/>
          </w:tcPr>
          <w:p w:rsidR="00F272D1" w:rsidRPr="004B19F9" w:rsidRDefault="00F272D1">
            <w:pPr>
              <w:spacing w:line="240" w:lineRule="atLeast"/>
              <w:jc w:val="center"/>
            </w:pPr>
            <w:r w:rsidRPr="004B19F9">
              <w:t>C</w:t>
            </w:r>
            <w:r w:rsidRPr="004B19F9">
              <w:rPr>
                <w:vertAlign w:val="subscript"/>
              </w:rPr>
              <w:t>6-8</w:t>
            </w:r>
          </w:p>
        </w:tc>
        <w:tc>
          <w:tcPr>
            <w:tcW w:w="3969" w:type="dxa"/>
            <w:vAlign w:val="center"/>
          </w:tcPr>
          <w:p w:rsidR="00F272D1" w:rsidRPr="004B19F9" w:rsidRDefault="00F272D1" w:rsidP="004E41B8">
            <w:r w:rsidRPr="004B19F9">
              <w:t>latissimus dorsi (</w:t>
            </w:r>
            <w:r w:rsidRPr="004B19F9">
              <w:rPr>
                <w:b/>
                <w:bCs/>
              </w:rPr>
              <w:t>thoracodorsal</w:t>
            </w:r>
            <w:r w:rsidR="00B43200" w:rsidRPr="004B19F9">
              <w:rPr>
                <w:b/>
                <w:bCs/>
              </w:rPr>
              <w:t xml:space="preserve"> n.</w:t>
            </w:r>
            <w:r w:rsidRPr="004B19F9">
              <w:t>)</w:t>
            </w:r>
          </w:p>
        </w:tc>
        <w:tc>
          <w:tcPr>
            <w:tcW w:w="4678" w:type="dxa"/>
            <w:vAlign w:val="center"/>
          </w:tcPr>
          <w:p w:rsidR="00F272D1" w:rsidRPr="004B19F9" w:rsidRDefault="00F272D1">
            <w:pPr>
              <w:spacing w:line="240" w:lineRule="atLeast"/>
            </w:pPr>
            <w:r w:rsidRPr="004B19F9">
              <w:t>adduct horizontal and lateral arm</w:t>
            </w:r>
          </w:p>
        </w:tc>
      </w:tr>
      <w:tr w:rsidR="00F272D1" w:rsidRPr="004B19F9">
        <w:trPr>
          <w:cantSplit/>
        </w:trPr>
        <w:tc>
          <w:tcPr>
            <w:tcW w:w="10031" w:type="dxa"/>
            <w:gridSpan w:val="3"/>
          </w:tcPr>
          <w:p w:rsidR="00F272D1" w:rsidRPr="004B19F9" w:rsidRDefault="00F272D1">
            <w:pPr>
              <w:spacing w:before="120" w:line="240" w:lineRule="atLeast"/>
            </w:pPr>
            <w:r w:rsidRPr="004B19F9">
              <w:rPr>
                <w:b/>
                <w:bCs/>
                <w:i/>
                <w:iCs/>
                <w:smallCaps/>
              </w:rPr>
              <w:t>Radial nerve</w:t>
            </w:r>
            <w:r w:rsidRPr="004B19F9">
              <w:t>:</w:t>
            </w:r>
          </w:p>
        </w:tc>
      </w:tr>
      <w:tr w:rsidR="00E20519" w:rsidRPr="004B19F9">
        <w:tc>
          <w:tcPr>
            <w:tcW w:w="1384" w:type="dxa"/>
            <w:vMerge w:val="restart"/>
            <w:vAlign w:val="center"/>
          </w:tcPr>
          <w:p w:rsidR="00E20519" w:rsidRPr="004B19F9" w:rsidRDefault="00E20519">
            <w:pPr>
              <w:spacing w:line="240" w:lineRule="atLeast"/>
              <w:jc w:val="center"/>
            </w:pPr>
            <w:r w:rsidRPr="004B19F9">
              <w:t>C</w:t>
            </w:r>
            <w:r w:rsidRPr="004B19F9">
              <w:rPr>
                <w:vertAlign w:val="subscript"/>
              </w:rPr>
              <w:t>5-6</w:t>
            </w:r>
          </w:p>
        </w:tc>
        <w:tc>
          <w:tcPr>
            <w:tcW w:w="3969" w:type="dxa"/>
            <w:vAlign w:val="center"/>
          </w:tcPr>
          <w:p w:rsidR="00E20519" w:rsidRPr="004B19F9" w:rsidRDefault="00E20519">
            <w:pPr>
              <w:spacing w:line="240" w:lineRule="atLeast"/>
            </w:pPr>
            <w:r w:rsidRPr="004B19F9">
              <w:t>supinator</w:t>
            </w:r>
          </w:p>
        </w:tc>
        <w:tc>
          <w:tcPr>
            <w:tcW w:w="4678" w:type="dxa"/>
            <w:vAlign w:val="center"/>
          </w:tcPr>
          <w:p w:rsidR="00E20519" w:rsidRPr="004B19F9" w:rsidRDefault="00E20519">
            <w:pPr>
              <w:spacing w:line="240" w:lineRule="atLeast"/>
            </w:pPr>
            <w:r w:rsidRPr="004B19F9">
              <w:t>arm by side, resist hand pronation</w:t>
            </w:r>
          </w:p>
        </w:tc>
      </w:tr>
      <w:tr w:rsidR="00E20519" w:rsidRPr="004B19F9">
        <w:tc>
          <w:tcPr>
            <w:tcW w:w="1384" w:type="dxa"/>
            <w:vMerge/>
            <w:vAlign w:val="center"/>
          </w:tcPr>
          <w:p w:rsidR="00E20519" w:rsidRPr="004B19F9" w:rsidRDefault="00E20519">
            <w:pPr>
              <w:spacing w:line="240" w:lineRule="atLeast"/>
              <w:jc w:val="center"/>
            </w:pPr>
          </w:p>
        </w:tc>
        <w:tc>
          <w:tcPr>
            <w:tcW w:w="3969" w:type="dxa"/>
            <w:vAlign w:val="center"/>
          </w:tcPr>
          <w:p w:rsidR="00E20519" w:rsidRPr="004B19F9" w:rsidRDefault="00E20519">
            <w:pPr>
              <w:spacing w:line="240" w:lineRule="atLeast"/>
            </w:pPr>
            <w:r w:rsidRPr="004B19F9">
              <w:t>brachioradialis</w:t>
            </w:r>
          </w:p>
        </w:tc>
        <w:tc>
          <w:tcPr>
            <w:tcW w:w="4678" w:type="dxa"/>
            <w:vAlign w:val="center"/>
          </w:tcPr>
          <w:p w:rsidR="00E20519" w:rsidRPr="004B19F9" w:rsidRDefault="00E20519">
            <w:pPr>
              <w:spacing w:line="240" w:lineRule="atLeast"/>
            </w:pPr>
            <w:r w:rsidRPr="004B19F9">
              <w:t>flex elbow with forearm half-way between pronation and supination</w:t>
            </w:r>
          </w:p>
        </w:tc>
      </w:tr>
      <w:tr w:rsidR="00F272D1" w:rsidRPr="004B19F9">
        <w:tc>
          <w:tcPr>
            <w:tcW w:w="1384" w:type="dxa"/>
            <w:vAlign w:val="center"/>
          </w:tcPr>
          <w:p w:rsidR="00F272D1" w:rsidRPr="004B19F9" w:rsidRDefault="00F272D1">
            <w:pPr>
              <w:spacing w:line="240" w:lineRule="atLeast"/>
              <w:jc w:val="center"/>
            </w:pPr>
            <w:r w:rsidRPr="004B19F9">
              <w:t>C</w:t>
            </w:r>
            <w:r w:rsidRPr="004B19F9">
              <w:rPr>
                <w:vertAlign w:val="subscript"/>
              </w:rPr>
              <w:t>6-7</w:t>
            </w:r>
          </w:p>
        </w:tc>
        <w:tc>
          <w:tcPr>
            <w:tcW w:w="3969" w:type="dxa"/>
            <w:vAlign w:val="center"/>
          </w:tcPr>
          <w:p w:rsidR="00F272D1" w:rsidRPr="004B19F9" w:rsidRDefault="00F272D1">
            <w:pPr>
              <w:spacing w:line="240" w:lineRule="atLeast"/>
            </w:pPr>
            <w:r w:rsidRPr="004B19F9">
              <w:t>extensor carpi radialis longus</w:t>
            </w:r>
          </w:p>
        </w:tc>
        <w:tc>
          <w:tcPr>
            <w:tcW w:w="4678" w:type="dxa"/>
            <w:vAlign w:val="center"/>
          </w:tcPr>
          <w:p w:rsidR="00F272D1" w:rsidRPr="004B19F9" w:rsidRDefault="00F272D1">
            <w:pPr>
              <w:spacing w:line="240" w:lineRule="atLeast"/>
            </w:pPr>
            <w:r w:rsidRPr="004B19F9">
              <w:t>extend wrist to radial side with fingers extended</w:t>
            </w:r>
          </w:p>
        </w:tc>
      </w:tr>
      <w:tr w:rsidR="00E20519" w:rsidRPr="004B19F9">
        <w:tc>
          <w:tcPr>
            <w:tcW w:w="1384" w:type="dxa"/>
            <w:vMerge w:val="restart"/>
            <w:vAlign w:val="center"/>
          </w:tcPr>
          <w:p w:rsidR="00E20519" w:rsidRPr="004B19F9" w:rsidRDefault="00E20519">
            <w:pPr>
              <w:spacing w:line="240" w:lineRule="atLeast"/>
              <w:jc w:val="center"/>
            </w:pPr>
            <w:r w:rsidRPr="004B19F9">
              <w:t>C</w:t>
            </w:r>
            <w:r w:rsidRPr="004B19F9">
              <w:rPr>
                <w:vertAlign w:val="subscript"/>
              </w:rPr>
              <w:t>7-8</w:t>
            </w:r>
          </w:p>
        </w:tc>
        <w:tc>
          <w:tcPr>
            <w:tcW w:w="3969" w:type="dxa"/>
            <w:vAlign w:val="center"/>
          </w:tcPr>
          <w:p w:rsidR="00E20519" w:rsidRPr="004B19F9" w:rsidRDefault="00E20519">
            <w:pPr>
              <w:spacing w:line="240" w:lineRule="atLeast"/>
            </w:pPr>
            <w:r w:rsidRPr="004B19F9">
              <w:t>triceps</w:t>
            </w:r>
          </w:p>
        </w:tc>
        <w:tc>
          <w:tcPr>
            <w:tcW w:w="4678" w:type="dxa"/>
            <w:vAlign w:val="center"/>
          </w:tcPr>
          <w:p w:rsidR="00E20519" w:rsidRPr="004B19F9" w:rsidRDefault="00E20519">
            <w:pPr>
              <w:spacing w:line="240" w:lineRule="atLeast"/>
            </w:pPr>
            <w:r w:rsidRPr="004B19F9">
              <w:t>extend elbow against resistance</w:t>
            </w:r>
          </w:p>
        </w:tc>
      </w:tr>
      <w:tr w:rsidR="00E20519" w:rsidRPr="004B19F9">
        <w:tc>
          <w:tcPr>
            <w:tcW w:w="1384" w:type="dxa"/>
            <w:vMerge/>
            <w:vAlign w:val="center"/>
          </w:tcPr>
          <w:p w:rsidR="00E20519" w:rsidRPr="004B19F9" w:rsidRDefault="00E20519">
            <w:pPr>
              <w:spacing w:line="240" w:lineRule="atLeast"/>
              <w:jc w:val="center"/>
            </w:pPr>
          </w:p>
        </w:tc>
        <w:tc>
          <w:tcPr>
            <w:tcW w:w="3969" w:type="dxa"/>
            <w:vAlign w:val="center"/>
          </w:tcPr>
          <w:p w:rsidR="00E20519" w:rsidRPr="004B19F9" w:rsidRDefault="00E20519">
            <w:pPr>
              <w:spacing w:line="240" w:lineRule="atLeast"/>
            </w:pPr>
            <w:r w:rsidRPr="004B19F9">
              <w:t>extensor digitorum</w:t>
            </w:r>
          </w:p>
        </w:tc>
        <w:tc>
          <w:tcPr>
            <w:tcW w:w="4678" w:type="dxa"/>
            <w:vAlign w:val="center"/>
          </w:tcPr>
          <w:p w:rsidR="00E20519" w:rsidRPr="004B19F9" w:rsidRDefault="00E20519">
            <w:pPr>
              <w:spacing w:line="240" w:lineRule="atLeast"/>
            </w:pPr>
            <w:r w:rsidRPr="004B19F9">
              <w:t>keep fingers extended at MCP joint</w:t>
            </w:r>
          </w:p>
        </w:tc>
      </w:tr>
      <w:tr w:rsidR="00E20519" w:rsidRPr="004B19F9">
        <w:tc>
          <w:tcPr>
            <w:tcW w:w="1384" w:type="dxa"/>
            <w:vMerge/>
            <w:vAlign w:val="center"/>
          </w:tcPr>
          <w:p w:rsidR="00E20519" w:rsidRPr="004B19F9" w:rsidRDefault="00E20519">
            <w:pPr>
              <w:spacing w:line="240" w:lineRule="atLeast"/>
              <w:jc w:val="center"/>
            </w:pPr>
          </w:p>
        </w:tc>
        <w:tc>
          <w:tcPr>
            <w:tcW w:w="3969" w:type="dxa"/>
            <w:vAlign w:val="center"/>
          </w:tcPr>
          <w:p w:rsidR="00E20519" w:rsidRPr="004B19F9" w:rsidRDefault="00E20519">
            <w:pPr>
              <w:spacing w:line="240" w:lineRule="atLeast"/>
            </w:pPr>
            <w:r w:rsidRPr="004B19F9">
              <w:t>extensor carpi ulnaris</w:t>
            </w:r>
          </w:p>
        </w:tc>
        <w:tc>
          <w:tcPr>
            <w:tcW w:w="4678" w:type="dxa"/>
            <w:vAlign w:val="center"/>
          </w:tcPr>
          <w:p w:rsidR="00E20519" w:rsidRPr="004B19F9" w:rsidRDefault="00E20519">
            <w:pPr>
              <w:spacing w:line="240" w:lineRule="atLeast"/>
            </w:pPr>
            <w:r w:rsidRPr="004B19F9">
              <w:t>extend wrist to ulnar side</w:t>
            </w:r>
          </w:p>
        </w:tc>
      </w:tr>
      <w:tr w:rsidR="00E20519" w:rsidRPr="004B19F9">
        <w:tc>
          <w:tcPr>
            <w:tcW w:w="1384" w:type="dxa"/>
            <w:vMerge/>
            <w:vAlign w:val="center"/>
          </w:tcPr>
          <w:p w:rsidR="00E20519" w:rsidRPr="004B19F9" w:rsidRDefault="00E20519">
            <w:pPr>
              <w:spacing w:line="240" w:lineRule="atLeast"/>
              <w:jc w:val="center"/>
            </w:pPr>
          </w:p>
        </w:tc>
        <w:tc>
          <w:tcPr>
            <w:tcW w:w="3969" w:type="dxa"/>
            <w:vAlign w:val="center"/>
          </w:tcPr>
          <w:p w:rsidR="00E20519" w:rsidRPr="004B19F9" w:rsidRDefault="00E20519">
            <w:pPr>
              <w:spacing w:line="240" w:lineRule="atLeast"/>
            </w:pPr>
            <w:r w:rsidRPr="004B19F9">
              <w:t>abductor pollicis longus</w:t>
            </w:r>
          </w:p>
        </w:tc>
        <w:tc>
          <w:tcPr>
            <w:tcW w:w="4678" w:type="dxa"/>
            <w:vAlign w:val="center"/>
          </w:tcPr>
          <w:p w:rsidR="00E20519" w:rsidRPr="004B19F9" w:rsidRDefault="00E20519">
            <w:pPr>
              <w:spacing w:line="240" w:lineRule="atLeast"/>
            </w:pPr>
            <w:r w:rsidRPr="004B19F9">
              <w:t>abduct thumb at 92</w:t>
            </w:r>
            <w:r w:rsidRPr="004B19F9">
              <w:sym w:font="Symbol" w:char="F0B0"/>
            </w:r>
            <w:r w:rsidRPr="004B19F9">
              <w:t xml:space="preserve"> to palm</w:t>
            </w:r>
          </w:p>
        </w:tc>
      </w:tr>
      <w:tr w:rsidR="00E20519" w:rsidRPr="004B19F9">
        <w:tc>
          <w:tcPr>
            <w:tcW w:w="1384" w:type="dxa"/>
            <w:vMerge/>
            <w:vAlign w:val="center"/>
          </w:tcPr>
          <w:p w:rsidR="00E20519" w:rsidRPr="004B19F9" w:rsidRDefault="00E20519">
            <w:pPr>
              <w:spacing w:line="240" w:lineRule="atLeast"/>
              <w:jc w:val="center"/>
            </w:pPr>
          </w:p>
        </w:tc>
        <w:tc>
          <w:tcPr>
            <w:tcW w:w="3969" w:type="dxa"/>
            <w:vAlign w:val="center"/>
          </w:tcPr>
          <w:p w:rsidR="00E20519" w:rsidRPr="004B19F9" w:rsidRDefault="00E20519">
            <w:pPr>
              <w:spacing w:line="240" w:lineRule="atLeast"/>
            </w:pPr>
            <w:r w:rsidRPr="004B19F9">
              <w:t>extensor pollicis brevis</w:t>
            </w:r>
          </w:p>
        </w:tc>
        <w:tc>
          <w:tcPr>
            <w:tcW w:w="4678" w:type="dxa"/>
            <w:vAlign w:val="center"/>
          </w:tcPr>
          <w:p w:rsidR="00E20519" w:rsidRPr="004B19F9" w:rsidRDefault="00E20519">
            <w:pPr>
              <w:spacing w:line="240" w:lineRule="atLeast"/>
            </w:pPr>
            <w:r w:rsidRPr="004B19F9">
              <w:t>extend thumb at MCP joint</w:t>
            </w:r>
          </w:p>
        </w:tc>
      </w:tr>
      <w:tr w:rsidR="00E20519" w:rsidRPr="004B19F9">
        <w:tc>
          <w:tcPr>
            <w:tcW w:w="1384" w:type="dxa"/>
            <w:vMerge/>
            <w:vAlign w:val="center"/>
          </w:tcPr>
          <w:p w:rsidR="00E20519" w:rsidRPr="004B19F9" w:rsidRDefault="00E20519">
            <w:pPr>
              <w:spacing w:line="240" w:lineRule="atLeast"/>
              <w:jc w:val="center"/>
            </w:pPr>
          </w:p>
        </w:tc>
        <w:tc>
          <w:tcPr>
            <w:tcW w:w="3969" w:type="dxa"/>
            <w:vAlign w:val="center"/>
          </w:tcPr>
          <w:p w:rsidR="00E20519" w:rsidRPr="004B19F9" w:rsidRDefault="00E20519" w:rsidP="004E41B8">
            <w:pPr>
              <w:spacing w:line="240" w:lineRule="atLeast"/>
            </w:pPr>
            <w:r w:rsidRPr="004B19F9">
              <w:t>extensor pollicis longus</w:t>
            </w:r>
          </w:p>
        </w:tc>
        <w:tc>
          <w:tcPr>
            <w:tcW w:w="4678" w:type="dxa"/>
            <w:vAlign w:val="center"/>
          </w:tcPr>
          <w:p w:rsidR="00E20519" w:rsidRPr="004B19F9" w:rsidRDefault="00E20519">
            <w:pPr>
              <w:spacing w:line="240" w:lineRule="atLeast"/>
            </w:pPr>
            <w:r w:rsidRPr="004B19F9">
              <w:t>resist thumb flexion at MCP joint</w:t>
            </w:r>
          </w:p>
        </w:tc>
      </w:tr>
      <w:tr w:rsidR="00F272D1" w:rsidRPr="004B19F9">
        <w:trPr>
          <w:cantSplit/>
        </w:trPr>
        <w:tc>
          <w:tcPr>
            <w:tcW w:w="10031" w:type="dxa"/>
            <w:gridSpan w:val="3"/>
          </w:tcPr>
          <w:p w:rsidR="00F272D1" w:rsidRPr="004B19F9" w:rsidRDefault="00F272D1">
            <w:pPr>
              <w:spacing w:before="120" w:line="240" w:lineRule="atLeast"/>
              <w:rPr>
                <w:b/>
                <w:bCs/>
                <w:i/>
                <w:iCs/>
                <w:smallCaps/>
              </w:rPr>
            </w:pPr>
            <w:r w:rsidRPr="004B19F9">
              <w:rPr>
                <w:b/>
                <w:bCs/>
                <w:i/>
                <w:iCs/>
                <w:smallCaps/>
              </w:rPr>
              <w:t>Median nerve:</w:t>
            </w:r>
          </w:p>
        </w:tc>
      </w:tr>
      <w:tr w:rsidR="00F272D1" w:rsidRPr="004B19F9">
        <w:tc>
          <w:tcPr>
            <w:tcW w:w="1384" w:type="dxa"/>
          </w:tcPr>
          <w:p w:rsidR="00F272D1" w:rsidRPr="004B19F9" w:rsidRDefault="00F272D1">
            <w:pPr>
              <w:spacing w:line="240" w:lineRule="atLeast"/>
              <w:jc w:val="center"/>
            </w:pPr>
            <w:r w:rsidRPr="004B19F9">
              <w:t>C</w:t>
            </w:r>
            <w:r w:rsidRPr="004B19F9">
              <w:rPr>
                <w:vertAlign w:val="subscript"/>
              </w:rPr>
              <w:t>6-7</w:t>
            </w:r>
          </w:p>
        </w:tc>
        <w:tc>
          <w:tcPr>
            <w:tcW w:w="3969" w:type="dxa"/>
          </w:tcPr>
          <w:p w:rsidR="00F272D1" w:rsidRPr="004B19F9" w:rsidRDefault="00F272D1">
            <w:pPr>
              <w:spacing w:line="240" w:lineRule="atLeast"/>
            </w:pPr>
            <w:r w:rsidRPr="004B19F9">
              <w:t>pronator teres</w:t>
            </w:r>
          </w:p>
        </w:tc>
        <w:tc>
          <w:tcPr>
            <w:tcW w:w="4678" w:type="dxa"/>
          </w:tcPr>
          <w:p w:rsidR="00F272D1" w:rsidRPr="004B19F9" w:rsidRDefault="00F272D1">
            <w:pPr>
              <w:spacing w:line="240" w:lineRule="atLeast"/>
            </w:pPr>
            <w:r w:rsidRPr="004B19F9">
              <w:t>keep arm pronated against resistance</w:t>
            </w:r>
          </w:p>
        </w:tc>
      </w:tr>
      <w:tr w:rsidR="00F272D1" w:rsidRPr="004B19F9">
        <w:tc>
          <w:tcPr>
            <w:tcW w:w="1384" w:type="dxa"/>
          </w:tcPr>
          <w:p w:rsidR="00F272D1" w:rsidRPr="004B19F9" w:rsidRDefault="00F272D1">
            <w:pPr>
              <w:spacing w:line="240" w:lineRule="atLeast"/>
              <w:jc w:val="center"/>
            </w:pPr>
            <w:r w:rsidRPr="004B19F9">
              <w:t>C</w:t>
            </w:r>
            <w:r w:rsidRPr="004B19F9">
              <w:rPr>
                <w:vertAlign w:val="subscript"/>
              </w:rPr>
              <w:t>6-8</w:t>
            </w:r>
          </w:p>
        </w:tc>
        <w:tc>
          <w:tcPr>
            <w:tcW w:w="3969" w:type="dxa"/>
          </w:tcPr>
          <w:p w:rsidR="00F272D1" w:rsidRPr="004B19F9" w:rsidRDefault="00F272D1">
            <w:pPr>
              <w:spacing w:line="240" w:lineRule="atLeast"/>
            </w:pPr>
            <w:r w:rsidRPr="004B19F9">
              <w:t>flexor carpi radialis</w:t>
            </w:r>
          </w:p>
        </w:tc>
        <w:tc>
          <w:tcPr>
            <w:tcW w:w="4678" w:type="dxa"/>
          </w:tcPr>
          <w:p w:rsidR="00F272D1" w:rsidRPr="004B19F9" w:rsidRDefault="00F272D1">
            <w:pPr>
              <w:spacing w:line="240" w:lineRule="atLeast"/>
            </w:pPr>
            <w:r w:rsidRPr="004B19F9">
              <w:t>flex wrist towards radial side</w:t>
            </w:r>
          </w:p>
        </w:tc>
      </w:tr>
      <w:tr w:rsidR="00F272D1" w:rsidRPr="004B19F9">
        <w:tc>
          <w:tcPr>
            <w:tcW w:w="1384" w:type="dxa"/>
            <w:vAlign w:val="center"/>
          </w:tcPr>
          <w:p w:rsidR="00F272D1" w:rsidRPr="004B19F9" w:rsidRDefault="00F272D1" w:rsidP="00F353F3">
            <w:pPr>
              <w:spacing w:line="240" w:lineRule="atLeast"/>
              <w:jc w:val="center"/>
            </w:pPr>
            <w:r w:rsidRPr="004B19F9">
              <w:t>C</w:t>
            </w:r>
            <w:r w:rsidRPr="004B19F9">
              <w:rPr>
                <w:vertAlign w:val="subscript"/>
              </w:rPr>
              <w:t>7</w:t>
            </w:r>
            <w:r w:rsidRPr="004B19F9">
              <w:t>-T</w:t>
            </w:r>
            <w:r w:rsidRPr="004B19F9">
              <w:rPr>
                <w:vertAlign w:val="subscript"/>
              </w:rPr>
              <w:t>1</w:t>
            </w:r>
          </w:p>
        </w:tc>
        <w:tc>
          <w:tcPr>
            <w:tcW w:w="3969" w:type="dxa"/>
          </w:tcPr>
          <w:p w:rsidR="00F272D1" w:rsidRPr="004B19F9" w:rsidRDefault="00F272D1">
            <w:pPr>
              <w:spacing w:line="240" w:lineRule="atLeast"/>
            </w:pPr>
            <w:r w:rsidRPr="004B19F9">
              <w:t>flexor digitorum superficialis</w:t>
            </w:r>
          </w:p>
        </w:tc>
        <w:tc>
          <w:tcPr>
            <w:tcW w:w="4678" w:type="dxa"/>
          </w:tcPr>
          <w:p w:rsidR="00F272D1" w:rsidRPr="004B19F9" w:rsidRDefault="00F272D1">
            <w:pPr>
              <w:spacing w:line="240" w:lineRule="atLeast"/>
            </w:pPr>
            <w:r w:rsidRPr="004B19F9">
              <w:t>resist extension at PIP joint (while you fix his proximal phalanx)</w:t>
            </w:r>
          </w:p>
        </w:tc>
      </w:tr>
      <w:tr w:rsidR="00F353F3" w:rsidRPr="004B19F9">
        <w:tc>
          <w:tcPr>
            <w:tcW w:w="1384" w:type="dxa"/>
            <w:vMerge w:val="restart"/>
            <w:vAlign w:val="center"/>
          </w:tcPr>
          <w:p w:rsidR="00F353F3" w:rsidRPr="004B19F9" w:rsidRDefault="00F353F3" w:rsidP="00F353F3">
            <w:pPr>
              <w:spacing w:line="240" w:lineRule="atLeast"/>
              <w:jc w:val="center"/>
            </w:pPr>
            <w:r w:rsidRPr="004B19F9">
              <w:t>C</w:t>
            </w:r>
            <w:r w:rsidRPr="004B19F9">
              <w:rPr>
                <w:vertAlign w:val="subscript"/>
              </w:rPr>
              <w:t>8</w:t>
            </w:r>
            <w:r w:rsidRPr="004B19F9">
              <w:t>-T</w:t>
            </w:r>
            <w:r w:rsidRPr="004B19F9">
              <w:rPr>
                <w:vertAlign w:val="subscript"/>
              </w:rPr>
              <w:t>1</w:t>
            </w:r>
          </w:p>
        </w:tc>
        <w:tc>
          <w:tcPr>
            <w:tcW w:w="3969" w:type="dxa"/>
          </w:tcPr>
          <w:p w:rsidR="00F353F3" w:rsidRPr="004B19F9" w:rsidRDefault="00F353F3">
            <w:pPr>
              <w:spacing w:line="240" w:lineRule="atLeast"/>
            </w:pPr>
            <w:r w:rsidRPr="004B19F9">
              <w:t>flexor digitorum profundus I-II</w:t>
            </w:r>
          </w:p>
        </w:tc>
        <w:tc>
          <w:tcPr>
            <w:tcW w:w="4678" w:type="dxa"/>
          </w:tcPr>
          <w:p w:rsidR="00F353F3" w:rsidRPr="004B19F9" w:rsidRDefault="00F353F3">
            <w:pPr>
              <w:spacing w:line="240" w:lineRule="atLeast"/>
            </w:pPr>
            <w:r w:rsidRPr="004B19F9">
              <w:t>resist extension at DIP joint</w:t>
            </w:r>
          </w:p>
        </w:tc>
      </w:tr>
      <w:tr w:rsidR="00F353F3" w:rsidRPr="004B19F9">
        <w:tc>
          <w:tcPr>
            <w:tcW w:w="1384" w:type="dxa"/>
            <w:vMerge/>
          </w:tcPr>
          <w:p w:rsidR="00F353F3" w:rsidRPr="004B19F9" w:rsidRDefault="00F353F3">
            <w:pPr>
              <w:spacing w:line="240" w:lineRule="atLeast"/>
              <w:jc w:val="center"/>
            </w:pPr>
          </w:p>
        </w:tc>
        <w:tc>
          <w:tcPr>
            <w:tcW w:w="3969" w:type="dxa"/>
          </w:tcPr>
          <w:p w:rsidR="00F353F3" w:rsidRPr="004B19F9" w:rsidRDefault="00F353F3">
            <w:pPr>
              <w:spacing w:line="240" w:lineRule="atLeast"/>
            </w:pPr>
            <w:r w:rsidRPr="004B19F9">
              <w:t>flexor pollicis longus</w:t>
            </w:r>
          </w:p>
        </w:tc>
        <w:tc>
          <w:tcPr>
            <w:tcW w:w="4678" w:type="dxa"/>
          </w:tcPr>
          <w:p w:rsidR="00F353F3" w:rsidRPr="004B19F9" w:rsidRDefault="00F353F3">
            <w:pPr>
              <w:spacing w:line="240" w:lineRule="atLeast"/>
            </w:pPr>
            <w:r w:rsidRPr="004B19F9">
              <w:t>resist thumb extension at IP joint (fix proximal phalanx)</w:t>
            </w:r>
          </w:p>
        </w:tc>
      </w:tr>
      <w:tr w:rsidR="00F353F3" w:rsidRPr="004B19F9">
        <w:tc>
          <w:tcPr>
            <w:tcW w:w="1384" w:type="dxa"/>
            <w:vMerge/>
          </w:tcPr>
          <w:p w:rsidR="00F353F3" w:rsidRPr="004B19F9" w:rsidRDefault="00F353F3">
            <w:pPr>
              <w:spacing w:line="240" w:lineRule="atLeast"/>
              <w:jc w:val="center"/>
            </w:pPr>
          </w:p>
        </w:tc>
        <w:tc>
          <w:tcPr>
            <w:tcW w:w="3969" w:type="dxa"/>
          </w:tcPr>
          <w:p w:rsidR="00F353F3" w:rsidRPr="004B19F9" w:rsidRDefault="00F353F3">
            <w:pPr>
              <w:spacing w:line="240" w:lineRule="atLeast"/>
            </w:pPr>
            <w:r w:rsidRPr="004B19F9">
              <w:t>abductor pollicis brevis</w:t>
            </w:r>
          </w:p>
        </w:tc>
        <w:tc>
          <w:tcPr>
            <w:tcW w:w="4678" w:type="dxa"/>
          </w:tcPr>
          <w:p w:rsidR="00F353F3" w:rsidRPr="004B19F9" w:rsidRDefault="00F353F3">
            <w:pPr>
              <w:spacing w:line="240" w:lineRule="atLeast"/>
            </w:pPr>
            <w:r w:rsidRPr="004B19F9">
              <w:t>abduct thumb (nail at 90</w:t>
            </w:r>
            <w:r w:rsidRPr="004B19F9">
              <w:sym w:font="Symbol" w:char="F0B0"/>
            </w:r>
            <w:r w:rsidRPr="004B19F9">
              <w:t xml:space="preserve"> to palm)</w:t>
            </w:r>
          </w:p>
        </w:tc>
      </w:tr>
      <w:tr w:rsidR="00F353F3" w:rsidRPr="004B19F9">
        <w:tc>
          <w:tcPr>
            <w:tcW w:w="1384" w:type="dxa"/>
            <w:vMerge/>
          </w:tcPr>
          <w:p w:rsidR="00F353F3" w:rsidRPr="004B19F9" w:rsidRDefault="00F353F3">
            <w:pPr>
              <w:spacing w:line="240" w:lineRule="atLeast"/>
              <w:jc w:val="center"/>
            </w:pPr>
          </w:p>
        </w:tc>
        <w:tc>
          <w:tcPr>
            <w:tcW w:w="3969" w:type="dxa"/>
          </w:tcPr>
          <w:p w:rsidR="00F353F3" w:rsidRPr="004B19F9" w:rsidRDefault="00F353F3">
            <w:pPr>
              <w:spacing w:line="240" w:lineRule="atLeast"/>
            </w:pPr>
            <w:r w:rsidRPr="004B19F9">
              <w:t>opponens pollicis</w:t>
            </w:r>
          </w:p>
        </w:tc>
        <w:tc>
          <w:tcPr>
            <w:tcW w:w="4678" w:type="dxa"/>
          </w:tcPr>
          <w:p w:rsidR="00F353F3" w:rsidRPr="004B19F9" w:rsidRDefault="00F353F3">
            <w:pPr>
              <w:spacing w:line="240" w:lineRule="atLeast"/>
            </w:pPr>
            <w:r w:rsidRPr="004B19F9">
              <w:t>thumb touches 5</w:t>
            </w:r>
            <w:r w:rsidRPr="004B19F9">
              <w:rPr>
                <w:vertAlign w:val="superscript"/>
              </w:rPr>
              <w:t>th</w:t>
            </w:r>
            <w:r w:rsidRPr="004B19F9">
              <w:t xml:space="preserve"> finger-tip (nail parallel to palm)</w:t>
            </w:r>
          </w:p>
        </w:tc>
      </w:tr>
      <w:tr w:rsidR="00F353F3" w:rsidRPr="004B19F9">
        <w:tc>
          <w:tcPr>
            <w:tcW w:w="1384" w:type="dxa"/>
            <w:vMerge/>
          </w:tcPr>
          <w:p w:rsidR="00F353F3" w:rsidRPr="004B19F9" w:rsidRDefault="00F353F3">
            <w:pPr>
              <w:spacing w:line="240" w:lineRule="atLeast"/>
              <w:jc w:val="center"/>
            </w:pPr>
          </w:p>
        </w:tc>
        <w:tc>
          <w:tcPr>
            <w:tcW w:w="3969" w:type="dxa"/>
          </w:tcPr>
          <w:p w:rsidR="00F353F3" w:rsidRPr="004B19F9" w:rsidRDefault="00F353F3">
            <w:pPr>
              <w:spacing w:line="240" w:lineRule="atLeast"/>
            </w:pPr>
            <w:r w:rsidRPr="004B19F9">
              <w:t>lumbricales I-II</w:t>
            </w:r>
          </w:p>
        </w:tc>
        <w:tc>
          <w:tcPr>
            <w:tcW w:w="4678" w:type="dxa"/>
          </w:tcPr>
          <w:p w:rsidR="00F353F3" w:rsidRPr="004B19F9" w:rsidRDefault="00F353F3">
            <w:pPr>
              <w:spacing w:line="240" w:lineRule="atLeast"/>
            </w:pPr>
            <w:r w:rsidRPr="004B19F9">
              <w:t>extend PIP joint against resistance with MCP joint held hyper-extended</w:t>
            </w:r>
          </w:p>
        </w:tc>
      </w:tr>
      <w:tr w:rsidR="00F272D1" w:rsidRPr="004B19F9">
        <w:trPr>
          <w:cantSplit/>
        </w:trPr>
        <w:tc>
          <w:tcPr>
            <w:tcW w:w="10031" w:type="dxa"/>
            <w:gridSpan w:val="3"/>
          </w:tcPr>
          <w:p w:rsidR="00F272D1" w:rsidRPr="004B19F9" w:rsidRDefault="00F272D1">
            <w:pPr>
              <w:spacing w:before="120" w:line="240" w:lineRule="atLeast"/>
              <w:rPr>
                <w:b/>
                <w:bCs/>
                <w:i/>
                <w:iCs/>
                <w:smallCaps/>
              </w:rPr>
            </w:pPr>
            <w:r w:rsidRPr="004B19F9">
              <w:rPr>
                <w:b/>
                <w:bCs/>
                <w:i/>
                <w:iCs/>
                <w:smallCaps/>
              </w:rPr>
              <w:t>Ulnar nerve:</w:t>
            </w:r>
          </w:p>
        </w:tc>
      </w:tr>
      <w:tr w:rsidR="00F272D1" w:rsidRPr="004B19F9">
        <w:tc>
          <w:tcPr>
            <w:tcW w:w="1384" w:type="dxa"/>
            <w:vAlign w:val="center"/>
          </w:tcPr>
          <w:p w:rsidR="00F272D1" w:rsidRPr="004B19F9" w:rsidRDefault="00F272D1" w:rsidP="00F353F3">
            <w:pPr>
              <w:spacing w:line="240" w:lineRule="atLeast"/>
              <w:jc w:val="center"/>
            </w:pPr>
            <w:r w:rsidRPr="004B19F9">
              <w:t>C</w:t>
            </w:r>
            <w:r w:rsidRPr="004B19F9">
              <w:rPr>
                <w:vertAlign w:val="subscript"/>
              </w:rPr>
              <w:t>7-8</w:t>
            </w:r>
          </w:p>
        </w:tc>
        <w:tc>
          <w:tcPr>
            <w:tcW w:w="3969" w:type="dxa"/>
          </w:tcPr>
          <w:p w:rsidR="00F272D1" w:rsidRPr="004B19F9" w:rsidRDefault="00F272D1">
            <w:pPr>
              <w:spacing w:line="240" w:lineRule="atLeast"/>
            </w:pPr>
            <w:r w:rsidRPr="004B19F9">
              <w:t>flexor carpi ulnaris</w:t>
            </w:r>
          </w:p>
        </w:tc>
        <w:tc>
          <w:tcPr>
            <w:tcW w:w="4678" w:type="dxa"/>
          </w:tcPr>
          <w:p w:rsidR="00F272D1" w:rsidRPr="004B19F9" w:rsidRDefault="00F272D1">
            <w:pPr>
              <w:spacing w:line="240" w:lineRule="atLeast"/>
            </w:pPr>
            <w:r w:rsidRPr="004B19F9">
              <w:t>abduct little finger, see tendon when all fingers extend</w:t>
            </w:r>
          </w:p>
        </w:tc>
      </w:tr>
      <w:tr w:rsidR="00F353F3" w:rsidRPr="004B19F9">
        <w:tc>
          <w:tcPr>
            <w:tcW w:w="1384" w:type="dxa"/>
            <w:vMerge w:val="restart"/>
            <w:vAlign w:val="center"/>
          </w:tcPr>
          <w:p w:rsidR="00F353F3" w:rsidRPr="004B19F9" w:rsidRDefault="00F353F3" w:rsidP="00F353F3">
            <w:pPr>
              <w:spacing w:line="240" w:lineRule="atLeast"/>
              <w:jc w:val="center"/>
            </w:pPr>
            <w:r w:rsidRPr="004B19F9">
              <w:t>C</w:t>
            </w:r>
            <w:r w:rsidRPr="004B19F9">
              <w:rPr>
                <w:vertAlign w:val="subscript"/>
              </w:rPr>
              <w:t>8</w:t>
            </w:r>
            <w:r w:rsidRPr="004B19F9">
              <w:t>-T</w:t>
            </w:r>
            <w:r w:rsidRPr="004B19F9">
              <w:rPr>
                <w:vertAlign w:val="subscript"/>
              </w:rPr>
              <w:t>1</w:t>
            </w:r>
          </w:p>
        </w:tc>
        <w:tc>
          <w:tcPr>
            <w:tcW w:w="3969" w:type="dxa"/>
          </w:tcPr>
          <w:p w:rsidR="00F353F3" w:rsidRPr="004B19F9" w:rsidRDefault="00F353F3">
            <w:pPr>
              <w:spacing w:line="240" w:lineRule="atLeast"/>
            </w:pPr>
            <w:r w:rsidRPr="004B19F9">
              <w:t>flexor digitorum profundus III-IV</w:t>
            </w:r>
          </w:p>
        </w:tc>
        <w:tc>
          <w:tcPr>
            <w:tcW w:w="4678" w:type="dxa"/>
          </w:tcPr>
          <w:p w:rsidR="00F353F3" w:rsidRPr="004B19F9" w:rsidRDefault="00F353F3">
            <w:pPr>
              <w:spacing w:line="240" w:lineRule="atLeast"/>
            </w:pPr>
            <w:r w:rsidRPr="004B19F9">
              <w:t>fix middle phalanx of 5</w:t>
            </w:r>
            <w:r w:rsidRPr="004B19F9">
              <w:rPr>
                <w:vertAlign w:val="superscript"/>
              </w:rPr>
              <w:t>th</w:t>
            </w:r>
            <w:r w:rsidRPr="004B19F9">
              <w:t xml:space="preserve"> finger, resisting extension of distal phalanx</w:t>
            </w:r>
          </w:p>
        </w:tc>
      </w:tr>
      <w:tr w:rsidR="00F353F3" w:rsidRPr="004B19F9">
        <w:tc>
          <w:tcPr>
            <w:tcW w:w="1384" w:type="dxa"/>
            <w:vMerge/>
          </w:tcPr>
          <w:p w:rsidR="00F353F3" w:rsidRPr="004B19F9" w:rsidRDefault="00F353F3">
            <w:pPr>
              <w:spacing w:line="240" w:lineRule="atLeast"/>
              <w:jc w:val="center"/>
            </w:pPr>
          </w:p>
        </w:tc>
        <w:tc>
          <w:tcPr>
            <w:tcW w:w="3969" w:type="dxa"/>
          </w:tcPr>
          <w:p w:rsidR="00F353F3" w:rsidRPr="004B19F9" w:rsidRDefault="00F353F3">
            <w:pPr>
              <w:spacing w:line="240" w:lineRule="atLeast"/>
            </w:pPr>
            <w:r w:rsidRPr="004B19F9">
              <w:t>dorsal interossei</w:t>
            </w:r>
          </w:p>
        </w:tc>
        <w:tc>
          <w:tcPr>
            <w:tcW w:w="4678" w:type="dxa"/>
          </w:tcPr>
          <w:p w:rsidR="00F353F3" w:rsidRPr="004B19F9" w:rsidRDefault="00F353F3">
            <w:pPr>
              <w:spacing w:line="240" w:lineRule="atLeast"/>
            </w:pPr>
            <w:r w:rsidRPr="004B19F9">
              <w:t>abduct fingers (use index finger)</w:t>
            </w:r>
          </w:p>
        </w:tc>
      </w:tr>
      <w:tr w:rsidR="00F353F3" w:rsidRPr="004B19F9">
        <w:tc>
          <w:tcPr>
            <w:tcW w:w="1384" w:type="dxa"/>
            <w:vMerge/>
          </w:tcPr>
          <w:p w:rsidR="00F353F3" w:rsidRPr="004B19F9" w:rsidRDefault="00F353F3">
            <w:pPr>
              <w:spacing w:line="240" w:lineRule="atLeast"/>
              <w:jc w:val="center"/>
            </w:pPr>
          </w:p>
        </w:tc>
        <w:tc>
          <w:tcPr>
            <w:tcW w:w="3969" w:type="dxa"/>
          </w:tcPr>
          <w:p w:rsidR="00F353F3" w:rsidRPr="004B19F9" w:rsidRDefault="00F353F3">
            <w:pPr>
              <w:spacing w:line="240" w:lineRule="atLeast"/>
            </w:pPr>
            <w:r w:rsidRPr="004B19F9">
              <w:t>palmar interossei</w:t>
            </w:r>
          </w:p>
        </w:tc>
        <w:tc>
          <w:tcPr>
            <w:tcW w:w="4678" w:type="dxa"/>
          </w:tcPr>
          <w:p w:rsidR="00F353F3" w:rsidRPr="004B19F9" w:rsidRDefault="00F353F3">
            <w:pPr>
              <w:spacing w:line="240" w:lineRule="atLeast"/>
            </w:pPr>
            <w:r w:rsidRPr="004B19F9">
              <w:t>adduct fingers (use index finger)</w:t>
            </w:r>
          </w:p>
        </w:tc>
      </w:tr>
      <w:tr w:rsidR="00F353F3" w:rsidRPr="004B19F9">
        <w:tc>
          <w:tcPr>
            <w:tcW w:w="1384" w:type="dxa"/>
            <w:vMerge/>
          </w:tcPr>
          <w:p w:rsidR="00F353F3" w:rsidRPr="004B19F9" w:rsidRDefault="00F353F3">
            <w:pPr>
              <w:spacing w:line="240" w:lineRule="atLeast"/>
              <w:jc w:val="center"/>
            </w:pPr>
          </w:p>
        </w:tc>
        <w:tc>
          <w:tcPr>
            <w:tcW w:w="3969" w:type="dxa"/>
          </w:tcPr>
          <w:p w:rsidR="00F353F3" w:rsidRPr="004B19F9" w:rsidRDefault="00F353F3">
            <w:pPr>
              <w:spacing w:line="240" w:lineRule="atLeast"/>
            </w:pPr>
            <w:r w:rsidRPr="004B19F9">
              <w:t>adductor pollicis</w:t>
            </w:r>
          </w:p>
        </w:tc>
        <w:tc>
          <w:tcPr>
            <w:tcW w:w="4678" w:type="dxa"/>
          </w:tcPr>
          <w:p w:rsidR="00F353F3" w:rsidRPr="004B19F9" w:rsidRDefault="00F353F3">
            <w:pPr>
              <w:spacing w:line="240" w:lineRule="atLeast"/>
            </w:pPr>
            <w:r w:rsidRPr="004B19F9">
              <w:t>adduct thumb (nail at 90</w:t>
            </w:r>
            <w:r w:rsidRPr="004B19F9">
              <w:sym w:font="Symbol" w:char="F0B0"/>
            </w:r>
            <w:r w:rsidRPr="004B19F9">
              <w:t xml:space="preserve"> to palm)</w:t>
            </w:r>
          </w:p>
        </w:tc>
      </w:tr>
      <w:tr w:rsidR="00F353F3" w:rsidRPr="004B19F9">
        <w:tc>
          <w:tcPr>
            <w:tcW w:w="1384" w:type="dxa"/>
            <w:vMerge/>
          </w:tcPr>
          <w:p w:rsidR="00F353F3" w:rsidRPr="004B19F9" w:rsidRDefault="00F353F3">
            <w:pPr>
              <w:spacing w:line="240" w:lineRule="atLeast"/>
              <w:jc w:val="center"/>
            </w:pPr>
          </w:p>
        </w:tc>
        <w:tc>
          <w:tcPr>
            <w:tcW w:w="3969" w:type="dxa"/>
          </w:tcPr>
          <w:p w:rsidR="00F353F3" w:rsidRPr="004B19F9" w:rsidRDefault="00F353F3">
            <w:pPr>
              <w:spacing w:line="240" w:lineRule="atLeast"/>
            </w:pPr>
            <w:r w:rsidRPr="004B19F9">
              <w:t>abductor digiti minimi</w:t>
            </w:r>
          </w:p>
        </w:tc>
        <w:tc>
          <w:tcPr>
            <w:tcW w:w="4678" w:type="dxa"/>
          </w:tcPr>
          <w:p w:rsidR="00F353F3" w:rsidRPr="004B19F9" w:rsidRDefault="00F353F3">
            <w:pPr>
              <w:spacing w:line="240" w:lineRule="atLeast"/>
            </w:pPr>
            <w:r w:rsidRPr="004B19F9">
              <w:t>abduct 5</w:t>
            </w:r>
            <w:r w:rsidRPr="004B19F9">
              <w:rPr>
                <w:vertAlign w:val="superscript"/>
              </w:rPr>
              <w:t>th</w:t>
            </w:r>
            <w:r w:rsidRPr="004B19F9">
              <w:t xml:space="preserve"> finger</w:t>
            </w:r>
          </w:p>
        </w:tc>
      </w:tr>
      <w:tr w:rsidR="00F353F3" w:rsidRPr="004B19F9">
        <w:tc>
          <w:tcPr>
            <w:tcW w:w="1384" w:type="dxa"/>
            <w:vMerge/>
          </w:tcPr>
          <w:p w:rsidR="00F353F3" w:rsidRPr="004B19F9" w:rsidRDefault="00F353F3">
            <w:pPr>
              <w:spacing w:line="240" w:lineRule="atLeast"/>
              <w:jc w:val="center"/>
            </w:pPr>
          </w:p>
        </w:tc>
        <w:tc>
          <w:tcPr>
            <w:tcW w:w="3969" w:type="dxa"/>
          </w:tcPr>
          <w:p w:rsidR="00F353F3" w:rsidRPr="004B19F9" w:rsidRDefault="00F353F3">
            <w:pPr>
              <w:spacing w:line="240" w:lineRule="atLeast"/>
            </w:pPr>
            <w:r w:rsidRPr="004B19F9">
              <w:t>opponens digiti minimi</w:t>
            </w:r>
          </w:p>
        </w:tc>
        <w:tc>
          <w:tcPr>
            <w:tcW w:w="4678" w:type="dxa"/>
          </w:tcPr>
          <w:p w:rsidR="00F353F3" w:rsidRPr="004B19F9" w:rsidRDefault="00F353F3">
            <w:pPr>
              <w:spacing w:line="240" w:lineRule="atLeast"/>
            </w:pPr>
            <w:r w:rsidRPr="004B19F9">
              <w:t>with fingers extended, carry 5</w:t>
            </w:r>
            <w:r w:rsidRPr="004B19F9">
              <w:rPr>
                <w:vertAlign w:val="superscript"/>
              </w:rPr>
              <w:t>th</w:t>
            </w:r>
            <w:r w:rsidRPr="004B19F9">
              <w:t xml:space="preserve"> finger in front of other fingers</w:t>
            </w:r>
          </w:p>
        </w:tc>
      </w:tr>
      <w:tr w:rsidR="00F353F3" w:rsidRPr="004B19F9">
        <w:tc>
          <w:tcPr>
            <w:tcW w:w="1384" w:type="dxa"/>
            <w:vMerge/>
          </w:tcPr>
          <w:p w:rsidR="00F353F3" w:rsidRPr="004B19F9" w:rsidRDefault="00F353F3">
            <w:pPr>
              <w:spacing w:line="240" w:lineRule="atLeast"/>
              <w:jc w:val="center"/>
            </w:pPr>
          </w:p>
        </w:tc>
        <w:tc>
          <w:tcPr>
            <w:tcW w:w="3969" w:type="dxa"/>
          </w:tcPr>
          <w:p w:rsidR="00F353F3" w:rsidRPr="004B19F9" w:rsidRDefault="00F353F3">
            <w:pPr>
              <w:spacing w:line="240" w:lineRule="atLeast"/>
            </w:pPr>
            <w:r w:rsidRPr="004B19F9">
              <w:t>lumbricales III-IV</w:t>
            </w:r>
          </w:p>
        </w:tc>
        <w:tc>
          <w:tcPr>
            <w:tcW w:w="4678" w:type="dxa"/>
          </w:tcPr>
          <w:p w:rsidR="00F353F3" w:rsidRPr="004B19F9" w:rsidRDefault="00F353F3">
            <w:pPr>
              <w:spacing w:line="240" w:lineRule="atLeast"/>
            </w:pPr>
          </w:p>
        </w:tc>
      </w:tr>
      <w:tr w:rsidR="00F272D1" w:rsidRPr="004B19F9">
        <w:trPr>
          <w:cantSplit/>
        </w:trPr>
        <w:tc>
          <w:tcPr>
            <w:tcW w:w="10031" w:type="dxa"/>
            <w:gridSpan w:val="3"/>
            <w:shd w:val="clear" w:color="auto" w:fill="E0E0E0"/>
          </w:tcPr>
          <w:p w:rsidR="00F272D1" w:rsidRPr="004B19F9" w:rsidRDefault="00F272D1">
            <w:pPr>
              <w:spacing w:before="120" w:line="240" w:lineRule="atLeast"/>
              <w:jc w:val="center"/>
            </w:pPr>
            <w:r w:rsidRPr="004B19F9">
              <w:t>LOWER LIMB</w:t>
            </w:r>
          </w:p>
        </w:tc>
      </w:tr>
      <w:tr w:rsidR="00E20519" w:rsidRPr="004B19F9">
        <w:tc>
          <w:tcPr>
            <w:tcW w:w="1384" w:type="dxa"/>
          </w:tcPr>
          <w:p w:rsidR="00E20519" w:rsidRPr="004B19F9" w:rsidRDefault="00E20519" w:rsidP="002B0B5A">
            <w:pPr>
              <w:spacing w:line="240" w:lineRule="atLeast"/>
              <w:jc w:val="center"/>
            </w:pPr>
            <w:r w:rsidRPr="004B19F9">
              <w:t>L</w:t>
            </w:r>
            <w:r w:rsidRPr="004B19F9">
              <w:rPr>
                <w:vertAlign w:val="subscript"/>
              </w:rPr>
              <w:t>2-4</w:t>
            </w:r>
          </w:p>
        </w:tc>
        <w:tc>
          <w:tcPr>
            <w:tcW w:w="3969" w:type="dxa"/>
          </w:tcPr>
          <w:p w:rsidR="00E20519" w:rsidRPr="004B19F9" w:rsidRDefault="00E20519" w:rsidP="002B0B5A">
            <w:pPr>
              <w:spacing w:line="240" w:lineRule="atLeast"/>
            </w:pPr>
            <w:r w:rsidRPr="004B19F9">
              <w:t>thigh adductors (</w:t>
            </w:r>
            <w:r w:rsidRPr="004B19F9">
              <w:rPr>
                <w:b/>
                <w:bCs/>
              </w:rPr>
              <w:t>obturator n.</w:t>
            </w:r>
            <w:r w:rsidRPr="004B19F9">
              <w:t>)</w:t>
            </w:r>
          </w:p>
        </w:tc>
        <w:tc>
          <w:tcPr>
            <w:tcW w:w="4678" w:type="dxa"/>
          </w:tcPr>
          <w:p w:rsidR="00E20519" w:rsidRPr="004B19F9" w:rsidRDefault="00E20519" w:rsidP="002B0B5A">
            <w:pPr>
              <w:spacing w:line="240" w:lineRule="atLeast"/>
            </w:pPr>
            <w:r w:rsidRPr="004B19F9">
              <w:t>adduct leg against resistance</w:t>
            </w:r>
          </w:p>
        </w:tc>
      </w:tr>
      <w:tr w:rsidR="00F272D1" w:rsidRPr="004B19F9">
        <w:tc>
          <w:tcPr>
            <w:tcW w:w="1384" w:type="dxa"/>
          </w:tcPr>
          <w:p w:rsidR="00F272D1" w:rsidRPr="004B19F9" w:rsidRDefault="00F272D1">
            <w:pPr>
              <w:spacing w:line="240" w:lineRule="atLeast"/>
              <w:jc w:val="center"/>
            </w:pPr>
            <w:r w:rsidRPr="004B19F9">
              <w:t>L</w:t>
            </w:r>
            <w:r w:rsidRPr="004B19F9">
              <w:rPr>
                <w:vertAlign w:val="subscript"/>
              </w:rPr>
              <w:t>4</w:t>
            </w:r>
            <w:r w:rsidRPr="004B19F9">
              <w:t>-S</w:t>
            </w:r>
            <w:r w:rsidRPr="004B19F9">
              <w:rPr>
                <w:vertAlign w:val="subscript"/>
              </w:rPr>
              <w:t>1</w:t>
            </w:r>
          </w:p>
        </w:tc>
        <w:tc>
          <w:tcPr>
            <w:tcW w:w="3969" w:type="dxa"/>
          </w:tcPr>
          <w:p w:rsidR="00F272D1" w:rsidRPr="004B19F9" w:rsidRDefault="00F272D1">
            <w:pPr>
              <w:spacing w:line="240" w:lineRule="atLeast"/>
            </w:pPr>
            <w:r w:rsidRPr="004B19F9">
              <w:t>gluteus medius &amp; minimus (</w:t>
            </w:r>
            <w:r w:rsidRPr="004B19F9">
              <w:rPr>
                <w:b/>
                <w:bCs/>
              </w:rPr>
              <w:t>superior gluteal</w:t>
            </w:r>
            <w:r w:rsidR="00F90F32" w:rsidRPr="004B19F9">
              <w:rPr>
                <w:b/>
                <w:bCs/>
              </w:rPr>
              <w:t xml:space="preserve"> n.</w:t>
            </w:r>
            <w:r w:rsidRPr="004B19F9">
              <w:t>)</w:t>
            </w:r>
          </w:p>
        </w:tc>
        <w:tc>
          <w:tcPr>
            <w:tcW w:w="4678" w:type="dxa"/>
          </w:tcPr>
          <w:p w:rsidR="00F272D1" w:rsidRPr="004B19F9" w:rsidRDefault="00F272D1">
            <w:pPr>
              <w:spacing w:line="240" w:lineRule="atLeast"/>
            </w:pPr>
            <w:r w:rsidRPr="004B19F9">
              <w:t>internal rotation at hip, hip abduction</w:t>
            </w:r>
          </w:p>
        </w:tc>
      </w:tr>
      <w:tr w:rsidR="00F272D1" w:rsidRPr="004B19F9">
        <w:tc>
          <w:tcPr>
            <w:tcW w:w="1384" w:type="dxa"/>
          </w:tcPr>
          <w:p w:rsidR="00F272D1" w:rsidRPr="004B19F9" w:rsidRDefault="00F272D1">
            <w:pPr>
              <w:spacing w:line="240" w:lineRule="atLeast"/>
              <w:jc w:val="center"/>
            </w:pPr>
            <w:r w:rsidRPr="004B19F9">
              <w:t>L</w:t>
            </w:r>
            <w:r w:rsidRPr="004B19F9">
              <w:rPr>
                <w:vertAlign w:val="subscript"/>
              </w:rPr>
              <w:t>5</w:t>
            </w:r>
            <w:r w:rsidRPr="004B19F9">
              <w:t>-S</w:t>
            </w:r>
            <w:r w:rsidRPr="004B19F9">
              <w:rPr>
                <w:vertAlign w:val="subscript"/>
              </w:rPr>
              <w:t>2</w:t>
            </w:r>
          </w:p>
        </w:tc>
        <w:tc>
          <w:tcPr>
            <w:tcW w:w="3969" w:type="dxa"/>
          </w:tcPr>
          <w:p w:rsidR="00F272D1" w:rsidRPr="004B19F9" w:rsidRDefault="00F272D1">
            <w:pPr>
              <w:spacing w:line="240" w:lineRule="atLeast"/>
            </w:pPr>
            <w:r w:rsidRPr="004B19F9">
              <w:t>gluteus maximus (</w:t>
            </w:r>
            <w:r w:rsidRPr="004B19F9">
              <w:rPr>
                <w:b/>
                <w:bCs/>
              </w:rPr>
              <w:t>inferior gluteal</w:t>
            </w:r>
            <w:r w:rsidR="00F90F32" w:rsidRPr="004B19F9">
              <w:rPr>
                <w:b/>
                <w:bCs/>
              </w:rPr>
              <w:t xml:space="preserve"> n.</w:t>
            </w:r>
            <w:r w:rsidRPr="004B19F9">
              <w:t>)</w:t>
            </w:r>
          </w:p>
        </w:tc>
        <w:tc>
          <w:tcPr>
            <w:tcW w:w="4678" w:type="dxa"/>
          </w:tcPr>
          <w:p w:rsidR="00F272D1" w:rsidRPr="004B19F9" w:rsidRDefault="00F272D1">
            <w:pPr>
              <w:spacing w:line="240" w:lineRule="atLeast"/>
            </w:pPr>
            <w:r w:rsidRPr="004B19F9">
              <w:t>extension at hip (lie prone)</w:t>
            </w:r>
          </w:p>
        </w:tc>
      </w:tr>
      <w:tr w:rsidR="00E20519" w:rsidRPr="004B19F9">
        <w:tc>
          <w:tcPr>
            <w:tcW w:w="1384" w:type="dxa"/>
          </w:tcPr>
          <w:p w:rsidR="00E20519" w:rsidRPr="004B19F9" w:rsidRDefault="00E20519">
            <w:pPr>
              <w:spacing w:line="240" w:lineRule="atLeast"/>
              <w:jc w:val="center"/>
            </w:pPr>
            <w:r w:rsidRPr="004B19F9">
              <w:t>S</w:t>
            </w:r>
            <w:r w:rsidRPr="004B19F9">
              <w:rPr>
                <w:vertAlign w:val="subscript"/>
              </w:rPr>
              <w:t>2-4</w:t>
            </w:r>
          </w:p>
        </w:tc>
        <w:tc>
          <w:tcPr>
            <w:tcW w:w="3969" w:type="dxa"/>
          </w:tcPr>
          <w:p w:rsidR="00E20519" w:rsidRPr="004B19F9" w:rsidRDefault="00E20519">
            <w:pPr>
              <w:spacing w:line="240" w:lineRule="atLeast"/>
            </w:pPr>
            <w:r w:rsidRPr="004B19F9">
              <w:t>anal sphincter</w:t>
            </w:r>
          </w:p>
        </w:tc>
        <w:tc>
          <w:tcPr>
            <w:tcW w:w="4678" w:type="dxa"/>
          </w:tcPr>
          <w:p w:rsidR="00E20519" w:rsidRPr="004B19F9" w:rsidRDefault="00F353F3">
            <w:pPr>
              <w:spacing w:line="240" w:lineRule="atLeast"/>
            </w:pPr>
            <w:r w:rsidRPr="004B19F9">
              <w:t>anal sphincter tone</w:t>
            </w:r>
          </w:p>
        </w:tc>
      </w:tr>
      <w:tr w:rsidR="00F272D1" w:rsidRPr="004B19F9">
        <w:trPr>
          <w:cantSplit/>
        </w:trPr>
        <w:tc>
          <w:tcPr>
            <w:tcW w:w="10031" w:type="dxa"/>
            <w:gridSpan w:val="3"/>
          </w:tcPr>
          <w:p w:rsidR="00F272D1" w:rsidRPr="004B19F9" w:rsidRDefault="00F272D1">
            <w:pPr>
              <w:spacing w:before="120" w:line="240" w:lineRule="atLeast"/>
              <w:rPr>
                <w:b/>
                <w:bCs/>
                <w:i/>
                <w:iCs/>
                <w:smallCaps/>
              </w:rPr>
            </w:pPr>
            <w:r w:rsidRPr="004B19F9">
              <w:rPr>
                <w:b/>
                <w:bCs/>
                <w:i/>
                <w:iCs/>
                <w:smallCaps/>
              </w:rPr>
              <w:t>Femoral nerve:</w:t>
            </w:r>
          </w:p>
        </w:tc>
      </w:tr>
      <w:tr w:rsidR="00F272D1" w:rsidRPr="004B19F9">
        <w:tc>
          <w:tcPr>
            <w:tcW w:w="1384" w:type="dxa"/>
          </w:tcPr>
          <w:p w:rsidR="00F272D1" w:rsidRPr="004B19F9" w:rsidRDefault="00F272D1">
            <w:pPr>
              <w:spacing w:line="240" w:lineRule="atLeast"/>
              <w:jc w:val="center"/>
            </w:pPr>
            <w:r w:rsidRPr="004B19F9">
              <w:t>L</w:t>
            </w:r>
            <w:r w:rsidRPr="004B19F9">
              <w:rPr>
                <w:vertAlign w:val="subscript"/>
              </w:rPr>
              <w:t>1-3</w:t>
            </w:r>
          </w:p>
        </w:tc>
        <w:tc>
          <w:tcPr>
            <w:tcW w:w="3969" w:type="dxa"/>
          </w:tcPr>
          <w:p w:rsidR="00F272D1" w:rsidRPr="004B19F9" w:rsidRDefault="00F272D1">
            <w:pPr>
              <w:spacing w:line="240" w:lineRule="atLeast"/>
            </w:pPr>
            <w:r w:rsidRPr="004B19F9">
              <w:t>iliopsoas</w:t>
            </w:r>
          </w:p>
        </w:tc>
        <w:tc>
          <w:tcPr>
            <w:tcW w:w="4678" w:type="dxa"/>
          </w:tcPr>
          <w:p w:rsidR="00F272D1" w:rsidRPr="004B19F9" w:rsidRDefault="00F272D1">
            <w:pPr>
              <w:spacing w:line="240" w:lineRule="atLeast"/>
            </w:pPr>
            <w:r w:rsidRPr="004B19F9">
              <w:t>flex hip with knee flexed and lower leg supported (patient lies on back)</w:t>
            </w:r>
          </w:p>
        </w:tc>
      </w:tr>
      <w:tr w:rsidR="00F272D1" w:rsidRPr="004B19F9">
        <w:tc>
          <w:tcPr>
            <w:tcW w:w="1384" w:type="dxa"/>
          </w:tcPr>
          <w:p w:rsidR="00F272D1" w:rsidRPr="004B19F9" w:rsidRDefault="00F272D1">
            <w:pPr>
              <w:spacing w:line="240" w:lineRule="atLeast"/>
              <w:jc w:val="center"/>
            </w:pPr>
            <w:r w:rsidRPr="004B19F9">
              <w:t>L</w:t>
            </w:r>
            <w:r w:rsidRPr="004B19F9">
              <w:rPr>
                <w:vertAlign w:val="subscript"/>
              </w:rPr>
              <w:t>2-3</w:t>
            </w:r>
          </w:p>
        </w:tc>
        <w:tc>
          <w:tcPr>
            <w:tcW w:w="3969" w:type="dxa"/>
          </w:tcPr>
          <w:p w:rsidR="00F272D1" w:rsidRPr="004B19F9" w:rsidRDefault="00F272D1">
            <w:pPr>
              <w:spacing w:line="240" w:lineRule="atLeast"/>
            </w:pPr>
            <w:r w:rsidRPr="004B19F9">
              <w:t>sartorius</w:t>
            </w:r>
          </w:p>
        </w:tc>
        <w:tc>
          <w:tcPr>
            <w:tcW w:w="4678" w:type="dxa"/>
          </w:tcPr>
          <w:p w:rsidR="00F272D1" w:rsidRPr="004B19F9" w:rsidRDefault="00F272D1">
            <w:pPr>
              <w:spacing w:line="240" w:lineRule="atLeast"/>
            </w:pPr>
            <w:r w:rsidRPr="004B19F9">
              <w:t>flex knee with hip externally rotated</w:t>
            </w:r>
          </w:p>
        </w:tc>
      </w:tr>
      <w:tr w:rsidR="00F272D1" w:rsidRPr="004B19F9">
        <w:tc>
          <w:tcPr>
            <w:tcW w:w="1384" w:type="dxa"/>
          </w:tcPr>
          <w:p w:rsidR="00F272D1" w:rsidRPr="004B19F9" w:rsidRDefault="00F272D1">
            <w:pPr>
              <w:spacing w:line="240" w:lineRule="atLeast"/>
              <w:jc w:val="center"/>
            </w:pPr>
            <w:r w:rsidRPr="004B19F9">
              <w:t>L</w:t>
            </w:r>
            <w:r w:rsidRPr="004B19F9">
              <w:rPr>
                <w:vertAlign w:val="subscript"/>
              </w:rPr>
              <w:t>2-4</w:t>
            </w:r>
          </w:p>
        </w:tc>
        <w:tc>
          <w:tcPr>
            <w:tcW w:w="3969" w:type="dxa"/>
          </w:tcPr>
          <w:p w:rsidR="00F272D1" w:rsidRPr="004B19F9" w:rsidRDefault="00F272D1">
            <w:pPr>
              <w:spacing w:line="240" w:lineRule="atLeast"/>
            </w:pPr>
            <w:r w:rsidRPr="004B19F9">
              <w:t>quadriceps femoris</w:t>
            </w:r>
          </w:p>
        </w:tc>
        <w:tc>
          <w:tcPr>
            <w:tcW w:w="4678" w:type="dxa"/>
          </w:tcPr>
          <w:p w:rsidR="00F272D1" w:rsidRPr="004B19F9" w:rsidRDefault="00F272D1">
            <w:pPr>
              <w:spacing w:line="240" w:lineRule="atLeast"/>
            </w:pPr>
            <w:r w:rsidRPr="004B19F9">
              <w:t>extend knee against resistance</w:t>
            </w:r>
          </w:p>
        </w:tc>
      </w:tr>
      <w:tr w:rsidR="00F272D1" w:rsidRPr="004B19F9">
        <w:trPr>
          <w:cantSplit/>
        </w:trPr>
        <w:tc>
          <w:tcPr>
            <w:tcW w:w="10031" w:type="dxa"/>
            <w:gridSpan w:val="3"/>
          </w:tcPr>
          <w:p w:rsidR="00F272D1" w:rsidRPr="004B19F9" w:rsidRDefault="00F272D1">
            <w:pPr>
              <w:spacing w:before="120" w:line="240" w:lineRule="atLeast"/>
              <w:rPr>
                <w:b/>
                <w:bCs/>
                <w:i/>
                <w:iCs/>
                <w:smallCaps/>
              </w:rPr>
            </w:pPr>
            <w:r w:rsidRPr="004B19F9">
              <w:rPr>
                <w:b/>
                <w:bCs/>
                <w:i/>
                <w:iCs/>
                <w:smallCaps/>
              </w:rPr>
              <w:t>Sciatic nerve:</w:t>
            </w:r>
          </w:p>
        </w:tc>
      </w:tr>
      <w:tr w:rsidR="00F272D1" w:rsidRPr="004B19F9">
        <w:tc>
          <w:tcPr>
            <w:tcW w:w="1384" w:type="dxa"/>
            <w:vAlign w:val="center"/>
          </w:tcPr>
          <w:p w:rsidR="00F272D1" w:rsidRPr="004B19F9" w:rsidRDefault="00F272D1" w:rsidP="00F353F3">
            <w:pPr>
              <w:spacing w:line="240" w:lineRule="atLeast"/>
              <w:jc w:val="center"/>
            </w:pPr>
            <w:r w:rsidRPr="004B19F9">
              <w:t>L</w:t>
            </w:r>
            <w:r w:rsidRPr="004B19F9">
              <w:rPr>
                <w:vertAlign w:val="subscript"/>
              </w:rPr>
              <w:t>4</w:t>
            </w:r>
            <w:r w:rsidRPr="004B19F9">
              <w:t>-S</w:t>
            </w:r>
            <w:r w:rsidRPr="004B19F9">
              <w:rPr>
                <w:vertAlign w:val="subscript"/>
              </w:rPr>
              <w:t>2</w:t>
            </w:r>
          </w:p>
        </w:tc>
        <w:tc>
          <w:tcPr>
            <w:tcW w:w="3969" w:type="dxa"/>
          </w:tcPr>
          <w:p w:rsidR="00F272D1" w:rsidRPr="004B19F9" w:rsidRDefault="00F272D1">
            <w:pPr>
              <w:spacing w:line="240" w:lineRule="atLeast"/>
            </w:pPr>
            <w:r w:rsidRPr="004B19F9">
              <w:t>hamstrings (biceps, semi-)</w:t>
            </w:r>
          </w:p>
        </w:tc>
        <w:tc>
          <w:tcPr>
            <w:tcW w:w="4678" w:type="dxa"/>
          </w:tcPr>
          <w:p w:rsidR="00F272D1" w:rsidRPr="004B19F9" w:rsidRDefault="00F272D1">
            <w:pPr>
              <w:spacing w:line="240" w:lineRule="atLeast"/>
            </w:pPr>
            <w:r w:rsidRPr="004B19F9">
              <w:t>flex knee against resistance</w:t>
            </w:r>
          </w:p>
        </w:tc>
      </w:tr>
      <w:tr w:rsidR="00F353F3" w:rsidRPr="004B19F9">
        <w:tc>
          <w:tcPr>
            <w:tcW w:w="1384" w:type="dxa"/>
            <w:vMerge w:val="restart"/>
            <w:vAlign w:val="center"/>
          </w:tcPr>
          <w:p w:rsidR="00F353F3" w:rsidRPr="004B19F9" w:rsidRDefault="00F353F3" w:rsidP="00F353F3">
            <w:pPr>
              <w:spacing w:line="240" w:lineRule="atLeast"/>
              <w:jc w:val="center"/>
            </w:pPr>
            <w:r w:rsidRPr="004B19F9">
              <w:t>L</w:t>
            </w:r>
            <w:r w:rsidRPr="004B19F9">
              <w:rPr>
                <w:vertAlign w:val="subscript"/>
              </w:rPr>
              <w:t>4-5</w:t>
            </w:r>
          </w:p>
        </w:tc>
        <w:tc>
          <w:tcPr>
            <w:tcW w:w="3969" w:type="dxa"/>
          </w:tcPr>
          <w:p w:rsidR="00F353F3" w:rsidRPr="004B19F9" w:rsidRDefault="00F353F3">
            <w:pPr>
              <w:spacing w:line="240" w:lineRule="atLeast"/>
            </w:pPr>
            <w:r w:rsidRPr="004B19F9">
              <w:t>tibialis posterior</w:t>
            </w:r>
          </w:p>
        </w:tc>
        <w:tc>
          <w:tcPr>
            <w:tcW w:w="4678" w:type="dxa"/>
          </w:tcPr>
          <w:p w:rsidR="00F353F3" w:rsidRPr="004B19F9" w:rsidRDefault="00F353F3">
            <w:pPr>
              <w:spacing w:line="240" w:lineRule="atLeast"/>
            </w:pPr>
            <w:r w:rsidRPr="004B19F9">
              <w:t>invert plantar-flexed knee</w:t>
            </w:r>
          </w:p>
        </w:tc>
      </w:tr>
      <w:tr w:rsidR="00F353F3" w:rsidRPr="004B19F9">
        <w:tc>
          <w:tcPr>
            <w:tcW w:w="1384" w:type="dxa"/>
            <w:vMerge/>
            <w:vAlign w:val="center"/>
          </w:tcPr>
          <w:p w:rsidR="00F353F3" w:rsidRPr="004B19F9" w:rsidRDefault="00F353F3" w:rsidP="00F353F3">
            <w:pPr>
              <w:spacing w:line="240" w:lineRule="atLeast"/>
              <w:jc w:val="center"/>
            </w:pPr>
          </w:p>
        </w:tc>
        <w:tc>
          <w:tcPr>
            <w:tcW w:w="3969" w:type="dxa"/>
          </w:tcPr>
          <w:p w:rsidR="00F353F3" w:rsidRPr="004B19F9" w:rsidRDefault="00F353F3">
            <w:pPr>
              <w:spacing w:line="240" w:lineRule="atLeast"/>
            </w:pPr>
            <w:r w:rsidRPr="004B19F9">
              <w:t>tibialis anterior</w:t>
            </w:r>
          </w:p>
        </w:tc>
        <w:tc>
          <w:tcPr>
            <w:tcW w:w="4678" w:type="dxa"/>
          </w:tcPr>
          <w:p w:rsidR="00F353F3" w:rsidRPr="004B19F9" w:rsidRDefault="00F353F3">
            <w:pPr>
              <w:spacing w:line="240" w:lineRule="atLeast"/>
            </w:pPr>
            <w:r w:rsidRPr="004B19F9">
              <w:t>dorsiflex ankle</w:t>
            </w:r>
          </w:p>
        </w:tc>
      </w:tr>
      <w:tr w:rsidR="00F353F3" w:rsidRPr="004B19F9">
        <w:tc>
          <w:tcPr>
            <w:tcW w:w="1384" w:type="dxa"/>
            <w:vMerge w:val="restart"/>
            <w:vAlign w:val="center"/>
          </w:tcPr>
          <w:p w:rsidR="00F353F3" w:rsidRPr="004B19F9" w:rsidRDefault="00F353F3" w:rsidP="00F353F3">
            <w:pPr>
              <w:spacing w:line="240" w:lineRule="atLeast"/>
              <w:jc w:val="center"/>
            </w:pPr>
            <w:r w:rsidRPr="004B19F9">
              <w:t>L</w:t>
            </w:r>
            <w:r w:rsidRPr="004B19F9">
              <w:rPr>
                <w:vertAlign w:val="subscript"/>
              </w:rPr>
              <w:t>5</w:t>
            </w:r>
            <w:r w:rsidRPr="004B19F9">
              <w:t>-S</w:t>
            </w:r>
            <w:r w:rsidRPr="004B19F9">
              <w:rPr>
                <w:vertAlign w:val="subscript"/>
              </w:rPr>
              <w:t>1</w:t>
            </w:r>
          </w:p>
        </w:tc>
        <w:tc>
          <w:tcPr>
            <w:tcW w:w="3969" w:type="dxa"/>
          </w:tcPr>
          <w:p w:rsidR="00F353F3" w:rsidRPr="004B19F9" w:rsidRDefault="00F353F3">
            <w:pPr>
              <w:spacing w:line="240" w:lineRule="atLeast"/>
            </w:pPr>
            <w:r w:rsidRPr="004B19F9">
              <w:t>extensor digitorum &amp; hallucis longus</w:t>
            </w:r>
          </w:p>
        </w:tc>
        <w:tc>
          <w:tcPr>
            <w:tcW w:w="4678" w:type="dxa"/>
          </w:tcPr>
          <w:p w:rsidR="00F353F3" w:rsidRPr="004B19F9" w:rsidRDefault="00F353F3">
            <w:pPr>
              <w:spacing w:line="240" w:lineRule="atLeast"/>
            </w:pPr>
            <w:r w:rsidRPr="004B19F9">
              <w:t>dorsiflex toes against resistance</w:t>
            </w:r>
          </w:p>
        </w:tc>
      </w:tr>
      <w:tr w:rsidR="00F353F3" w:rsidRPr="004B19F9">
        <w:tc>
          <w:tcPr>
            <w:tcW w:w="1384" w:type="dxa"/>
            <w:vMerge/>
            <w:vAlign w:val="center"/>
          </w:tcPr>
          <w:p w:rsidR="00F353F3" w:rsidRPr="004B19F9" w:rsidRDefault="00F353F3" w:rsidP="00F353F3">
            <w:pPr>
              <w:spacing w:line="240" w:lineRule="atLeast"/>
              <w:jc w:val="center"/>
            </w:pPr>
          </w:p>
        </w:tc>
        <w:tc>
          <w:tcPr>
            <w:tcW w:w="3969" w:type="dxa"/>
          </w:tcPr>
          <w:p w:rsidR="00F353F3" w:rsidRPr="004B19F9" w:rsidRDefault="00F353F3">
            <w:pPr>
              <w:spacing w:line="240" w:lineRule="atLeast"/>
            </w:pPr>
            <w:r w:rsidRPr="004B19F9">
              <w:t>peroneus longus &amp; brevis</w:t>
            </w:r>
          </w:p>
        </w:tc>
        <w:tc>
          <w:tcPr>
            <w:tcW w:w="4678" w:type="dxa"/>
          </w:tcPr>
          <w:p w:rsidR="00F353F3" w:rsidRPr="004B19F9" w:rsidRDefault="00F353F3">
            <w:pPr>
              <w:spacing w:line="240" w:lineRule="atLeast"/>
            </w:pPr>
            <w:r w:rsidRPr="004B19F9">
              <w:t>evert foot against resistance</w:t>
            </w:r>
          </w:p>
        </w:tc>
      </w:tr>
      <w:tr w:rsidR="00F272D1" w:rsidRPr="004B19F9">
        <w:tc>
          <w:tcPr>
            <w:tcW w:w="1384" w:type="dxa"/>
            <w:vAlign w:val="center"/>
          </w:tcPr>
          <w:p w:rsidR="00F272D1" w:rsidRPr="004B19F9" w:rsidRDefault="00F272D1" w:rsidP="00F353F3">
            <w:pPr>
              <w:spacing w:line="240" w:lineRule="atLeast"/>
              <w:jc w:val="center"/>
            </w:pPr>
            <w:r w:rsidRPr="004B19F9">
              <w:t>S</w:t>
            </w:r>
            <w:r w:rsidRPr="004B19F9">
              <w:rPr>
                <w:vertAlign w:val="subscript"/>
              </w:rPr>
              <w:t>1</w:t>
            </w:r>
          </w:p>
        </w:tc>
        <w:tc>
          <w:tcPr>
            <w:tcW w:w="3969" w:type="dxa"/>
          </w:tcPr>
          <w:p w:rsidR="00F272D1" w:rsidRPr="004B19F9" w:rsidRDefault="00F272D1">
            <w:pPr>
              <w:spacing w:line="240" w:lineRule="atLeast"/>
            </w:pPr>
            <w:r w:rsidRPr="004B19F9">
              <w:t>extensor digitorum brevis</w:t>
            </w:r>
          </w:p>
        </w:tc>
        <w:tc>
          <w:tcPr>
            <w:tcW w:w="4678" w:type="dxa"/>
          </w:tcPr>
          <w:p w:rsidR="00F272D1" w:rsidRPr="004B19F9" w:rsidRDefault="00F272D1">
            <w:pPr>
              <w:spacing w:line="240" w:lineRule="atLeast"/>
            </w:pPr>
            <w:r w:rsidRPr="004B19F9">
              <w:t>dorsiflex toes &amp; hallux</w:t>
            </w:r>
          </w:p>
        </w:tc>
      </w:tr>
      <w:tr w:rsidR="00F353F3" w:rsidRPr="004B19F9">
        <w:tc>
          <w:tcPr>
            <w:tcW w:w="1384" w:type="dxa"/>
            <w:vMerge w:val="restart"/>
            <w:vAlign w:val="center"/>
          </w:tcPr>
          <w:p w:rsidR="00F353F3" w:rsidRPr="004B19F9" w:rsidRDefault="00F353F3" w:rsidP="00F353F3">
            <w:pPr>
              <w:spacing w:line="240" w:lineRule="atLeast"/>
              <w:jc w:val="center"/>
            </w:pPr>
            <w:r w:rsidRPr="004B19F9">
              <w:t>S</w:t>
            </w:r>
            <w:r w:rsidRPr="004B19F9">
              <w:rPr>
                <w:vertAlign w:val="subscript"/>
              </w:rPr>
              <w:t>1-2</w:t>
            </w:r>
          </w:p>
        </w:tc>
        <w:tc>
          <w:tcPr>
            <w:tcW w:w="3969" w:type="dxa"/>
          </w:tcPr>
          <w:p w:rsidR="00F353F3" w:rsidRPr="004B19F9" w:rsidRDefault="00F353F3">
            <w:pPr>
              <w:spacing w:line="240" w:lineRule="atLeast"/>
            </w:pPr>
            <w:r w:rsidRPr="004B19F9">
              <w:t>gastrocnemius &amp; soleus</w:t>
            </w:r>
          </w:p>
        </w:tc>
        <w:tc>
          <w:tcPr>
            <w:tcW w:w="4678" w:type="dxa"/>
          </w:tcPr>
          <w:p w:rsidR="00F353F3" w:rsidRPr="004B19F9" w:rsidRDefault="00F353F3">
            <w:pPr>
              <w:spacing w:line="240" w:lineRule="atLeast"/>
            </w:pPr>
            <w:r w:rsidRPr="004B19F9">
              <w:t>plantarflex ankle joint</w:t>
            </w:r>
          </w:p>
        </w:tc>
      </w:tr>
      <w:tr w:rsidR="00F353F3" w:rsidRPr="004B19F9">
        <w:tc>
          <w:tcPr>
            <w:tcW w:w="1384" w:type="dxa"/>
            <w:vMerge/>
          </w:tcPr>
          <w:p w:rsidR="00F353F3" w:rsidRPr="004B19F9" w:rsidRDefault="00F353F3">
            <w:pPr>
              <w:spacing w:line="240" w:lineRule="atLeast"/>
              <w:jc w:val="center"/>
            </w:pPr>
          </w:p>
        </w:tc>
        <w:tc>
          <w:tcPr>
            <w:tcW w:w="3969" w:type="dxa"/>
          </w:tcPr>
          <w:p w:rsidR="00F353F3" w:rsidRPr="004B19F9" w:rsidRDefault="00F353F3">
            <w:pPr>
              <w:spacing w:line="240" w:lineRule="atLeast"/>
            </w:pPr>
            <w:r w:rsidRPr="004B19F9">
              <w:t>flexor digitorum &amp; hallucis  longus</w:t>
            </w:r>
          </w:p>
        </w:tc>
        <w:tc>
          <w:tcPr>
            <w:tcW w:w="4678" w:type="dxa"/>
          </w:tcPr>
          <w:p w:rsidR="00F353F3" w:rsidRPr="004B19F9" w:rsidRDefault="00F353F3">
            <w:pPr>
              <w:spacing w:line="240" w:lineRule="atLeast"/>
            </w:pPr>
            <w:r w:rsidRPr="004B19F9">
              <w:t>flex terminal joints of toes</w:t>
            </w:r>
          </w:p>
        </w:tc>
      </w:tr>
      <w:tr w:rsidR="00F353F3" w:rsidRPr="004B19F9">
        <w:tc>
          <w:tcPr>
            <w:tcW w:w="1384" w:type="dxa"/>
            <w:vMerge/>
          </w:tcPr>
          <w:p w:rsidR="00F353F3" w:rsidRPr="004B19F9" w:rsidRDefault="00F353F3">
            <w:pPr>
              <w:spacing w:line="240" w:lineRule="atLeast"/>
              <w:jc w:val="center"/>
            </w:pPr>
          </w:p>
        </w:tc>
        <w:tc>
          <w:tcPr>
            <w:tcW w:w="3969" w:type="dxa"/>
          </w:tcPr>
          <w:p w:rsidR="00F353F3" w:rsidRPr="004B19F9" w:rsidRDefault="00F353F3">
            <w:pPr>
              <w:spacing w:line="240" w:lineRule="atLeast"/>
            </w:pPr>
            <w:r w:rsidRPr="004B19F9">
              <w:t>small muscles of foot</w:t>
            </w:r>
          </w:p>
        </w:tc>
        <w:tc>
          <w:tcPr>
            <w:tcW w:w="4678" w:type="dxa"/>
          </w:tcPr>
          <w:p w:rsidR="00F353F3" w:rsidRPr="004B19F9" w:rsidRDefault="00F353F3">
            <w:pPr>
              <w:spacing w:line="240" w:lineRule="atLeast"/>
            </w:pPr>
            <w:r w:rsidRPr="004B19F9">
              <w:t>make sole of foot into cup</w:t>
            </w:r>
          </w:p>
        </w:tc>
      </w:tr>
    </w:tbl>
    <w:p w:rsidR="00F272D1" w:rsidRPr="004B19F9" w:rsidRDefault="00F272D1">
      <w:pPr>
        <w:spacing w:line="240" w:lineRule="atLeast"/>
        <w:rPr>
          <w:sz w:val="22"/>
        </w:rPr>
      </w:pPr>
    </w:p>
    <w:p w:rsidR="00F272D1" w:rsidRPr="004B19F9" w:rsidRDefault="00F272D1">
      <w:pPr>
        <w:pStyle w:val="NormalWeb"/>
      </w:pPr>
      <w:r w:rsidRPr="004B19F9">
        <w:t xml:space="preserve">More than one root is generally responsible for each muscle; nevertheless, </w:t>
      </w:r>
      <w:r w:rsidRPr="004B19F9">
        <w:rPr>
          <w:u w:val="single"/>
        </w:rPr>
        <w:t>certain muscles serve as standard clinical indices for each root</w:t>
      </w:r>
      <w:r w:rsidRPr="004B19F9">
        <w:t xml:space="preserve"> (so that if one particular root is out, there should be one muscle that is particularly weak):</w:t>
      </w:r>
    </w:p>
    <w:tbl>
      <w:tblPr>
        <w:tblW w:w="9713" w:type="dxa"/>
        <w:tblCellSpacing w:w="7"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000" w:firstRow="0" w:lastRow="0" w:firstColumn="0" w:lastColumn="0" w:noHBand="0" w:noVBand="0"/>
      </w:tblPr>
      <w:tblGrid>
        <w:gridCol w:w="924"/>
        <w:gridCol w:w="3544"/>
        <w:gridCol w:w="5245"/>
      </w:tblGrid>
      <w:tr w:rsidR="00F272D1" w:rsidRPr="004B19F9">
        <w:trPr>
          <w:tblCellSpacing w:w="7" w:type="dxa"/>
        </w:trPr>
        <w:tc>
          <w:tcPr>
            <w:tcW w:w="465" w:type="pct"/>
            <w:tcBorders>
              <w:top w:val="outset" w:sz="6" w:space="0" w:color="auto"/>
              <w:left w:val="outset" w:sz="6" w:space="0" w:color="auto"/>
              <w:bottom w:val="outset" w:sz="6" w:space="0" w:color="auto"/>
              <w:right w:val="outset" w:sz="6" w:space="0" w:color="auto"/>
            </w:tcBorders>
            <w:shd w:val="clear" w:color="auto" w:fill="D9D9D9"/>
            <w:vAlign w:val="bottom"/>
          </w:tcPr>
          <w:p w:rsidR="00F272D1" w:rsidRPr="004B19F9" w:rsidRDefault="00F272D1">
            <w:pPr>
              <w:pStyle w:val="NormalWeb"/>
              <w:jc w:val="center"/>
            </w:pPr>
            <w:r w:rsidRPr="004B19F9">
              <w:rPr>
                <w:b/>
                <w:bCs/>
              </w:rPr>
              <w:t>Root</w:t>
            </w:r>
          </w:p>
        </w:tc>
        <w:tc>
          <w:tcPr>
            <w:tcW w:w="1817" w:type="pct"/>
            <w:tcBorders>
              <w:top w:val="outset" w:sz="6" w:space="0" w:color="auto"/>
              <w:left w:val="outset" w:sz="6" w:space="0" w:color="auto"/>
              <w:bottom w:val="outset" w:sz="6" w:space="0" w:color="auto"/>
              <w:right w:val="outset" w:sz="6" w:space="0" w:color="auto"/>
            </w:tcBorders>
            <w:shd w:val="clear" w:color="auto" w:fill="D9D9D9"/>
            <w:vAlign w:val="bottom"/>
          </w:tcPr>
          <w:p w:rsidR="00F272D1" w:rsidRPr="004B19F9" w:rsidRDefault="00F272D1">
            <w:pPr>
              <w:pStyle w:val="NormalWeb"/>
              <w:jc w:val="center"/>
            </w:pPr>
            <w:r w:rsidRPr="004B19F9">
              <w:rPr>
                <w:b/>
                <w:bCs/>
              </w:rPr>
              <w:t>Muscle</w:t>
            </w:r>
          </w:p>
        </w:tc>
        <w:tc>
          <w:tcPr>
            <w:tcW w:w="2689" w:type="pct"/>
            <w:tcBorders>
              <w:top w:val="outset" w:sz="6" w:space="0" w:color="auto"/>
              <w:left w:val="outset" w:sz="6" w:space="0" w:color="auto"/>
              <w:bottom w:val="outset" w:sz="6" w:space="0" w:color="auto"/>
              <w:right w:val="outset" w:sz="6" w:space="0" w:color="auto"/>
            </w:tcBorders>
            <w:shd w:val="clear" w:color="auto" w:fill="D9D9D9"/>
            <w:vAlign w:val="bottom"/>
          </w:tcPr>
          <w:p w:rsidR="00F272D1" w:rsidRPr="004B19F9" w:rsidRDefault="00F272D1">
            <w:pPr>
              <w:pStyle w:val="NormalWeb"/>
              <w:jc w:val="center"/>
            </w:pPr>
            <w:r w:rsidRPr="004B19F9">
              <w:rPr>
                <w:b/>
                <w:bCs/>
              </w:rPr>
              <w:t>Action</w:t>
            </w:r>
          </w:p>
        </w:tc>
      </w:tr>
      <w:tr w:rsidR="00F272D1" w:rsidRPr="004B19F9">
        <w:trPr>
          <w:tblCellSpacing w:w="7" w:type="dxa"/>
        </w:trPr>
        <w:tc>
          <w:tcPr>
            <w:tcW w:w="465" w:type="pct"/>
            <w:tcBorders>
              <w:top w:val="outset" w:sz="6" w:space="0" w:color="auto"/>
              <w:left w:val="outset" w:sz="6" w:space="0" w:color="auto"/>
              <w:bottom w:val="outset" w:sz="6" w:space="0" w:color="auto"/>
              <w:right w:val="outset" w:sz="6" w:space="0" w:color="auto"/>
            </w:tcBorders>
            <w:vAlign w:val="center"/>
          </w:tcPr>
          <w:p w:rsidR="00F272D1" w:rsidRPr="004B19F9" w:rsidRDefault="00F272D1">
            <w:pPr>
              <w:pStyle w:val="NormalWeb"/>
              <w:jc w:val="center"/>
            </w:pPr>
            <w:r w:rsidRPr="004B19F9">
              <w:t>C</w:t>
            </w:r>
            <w:r w:rsidRPr="004B19F9">
              <w:rPr>
                <w:vertAlign w:val="subscript"/>
              </w:rPr>
              <w:t>5</w:t>
            </w:r>
          </w:p>
        </w:tc>
        <w:tc>
          <w:tcPr>
            <w:tcW w:w="1817" w:type="pct"/>
            <w:tcBorders>
              <w:top w:val="outset" w:sz="6" w:space="0" w:color="auto"/>
              <w:left w:val="outset" w:sz="6" w:space="0" w:color="auto"/>
              <w:bottom w:val="outset" w:sz="6" w:space="0" w:color="auto"/>
              <w:right w:val="outset" w:sz="6" w:space="0" w:color="auto"/>
            </w:tcBorders>
          </w:tcPr>
          <w:p w:rsidR="00F272D1" w:rsidRPr="009B54BF" w:rsidRDefault="00F272D1">
            <w:pPr>
              <w:pStyle w:val="NormalWeb"/>
              <w:rPr>
                <w:b/>
                <w:color w:val="0000FF"/>
              </w:rPr>
            </w:pPr>
            <w:r w:rsidRPr="009B54BF">
              <w:rPr>
                <w:b/>
                <w:color w:val="0000FF"/>
              </w:rPr>
              <w:t>Deltoid</w:t>
            </w:r>
          </w:p>
          <w:p w:rsidR="00EE246E" w:rsidRPr="004B19F9" w:rsidRDefault="00EE246E">
            <w:pPr>
              <w:pStyle w:val="NormalWeb"/>
            </w:pPr>
            <w:r w:rsidRPr="004B19F9">
              <w:t>Infraspinatus</w:t>
            </w:r>
          </w:p>
        </w:tc>
        <w:tc>
          <w:tcPr>
            <w:tcW w:w="2689" w:type="pct"/>
            <w:tcBorders>
              <w:top w:val="outset" w:sz="6" w:space="0" w:color="auto"/>
              <w:left w:val="outset" w:sz="6" w:space="0" w:color="auto"/>
              <w:bottom w:val="outset" w:sz="6" w:space="0" w:color="auto"/>
              <w:right w:val="outset" w:sz="6" w:space="0" w:color="auto"/>
            </w:tcBorders>
          </w:tcPr>
          <w:p w:rsidR="00EE246E" w:rsidRPr="004B19F9" w:rsidRDefault="00F272D1">
            <w:pPr>
              <w:pStyle w:val="NormalWeb"/>
            </w:pPr>
            <w:r w:rsidRPr="004B19F9">
              <w:t>Shoulder abduction</w:t>
            </w:r>
          </w:p>
          <w:p w:rsidR="00F272D1" w:rsidRPr="004B19F9" w:rsidRDefault="00EE246E">
            <w:pPr>
              <w:pStyle w:val="NormalWeb"/>
            </w:pPr>
            <w:r w:rsidRPr="004B19F9">
              <w:t>Humeral external rotation (externally rotate humerus with arm held at side and flexed at elbow)</w:t>
            </w:r>
          </w:p>
        </w:tc>
      </w:tr>
      <w:tr w:rsidR="00F272D1" w:rsidRPr="004B19F9">
        <w:trPr>
          <w:tblCellSpacing w:w="7" w:type="dxa"/>
        </w:trPr>
        <w:tc>
          <w:tcPr>
            <w:tcW w:w="465" w:type="pct"/>
            <w:tcBorders>
              <w:top w:val="outset" w:sz="6" w:space="0" w:color="auto"/>
              <w:left w:val="outset" w:sz="6" w:space="0" w:color="auto"/>
              <w:bottom w:val="outset" w:sz="6" w:space="0" w:color="auto"/>
              <w:right w:val="outset" w:sz="6" w:space="0" w:color="auto"/>
            </w:tcBorders>
            <w:vAlign w:val="center"/>
          </w:tcPr>
          <w:p w:rsidR="00F272D1" w:rsidRPr="004B19F9" w:rsidRDefault="00F272D1">
            <w:pPr>
              <w:pStyle w:val="NormalWeb"/>
              <w:jc w:val="center"/>
            </w:pPr>
            <w:r w:rsidRPr="004B19F9">
              <w:t>C</w:t>
            </w:r>
            <w:r w:rsidRPr="004B19F9">
              <w:rPr>
                <w:vertAlign w:val="subscript"/>
              </w:rPr>
              <w:t>5-6</w:t>
            </w:r>
          </w:p>
        </w:tc>
        <w:tc>
          <w:tcPr>
            <w:tcW w:w="1817" w:type="pct"/>
            <w:tcBorders>
              <w:top w:val="outset" w:sz="6" w:space="0" w:color="auto"/>
              <w:left w:val="outset" w:sz="6" w:space="0" w:color="auto"/>
              <w:bottom w:val="outset" w:sz="6" w:space="0" w:color="auto"/>
              <w:right w:val="outset" w:sz="6" w:space="0" w:color="auto"/>
            </w:tcBorders>
          </w:tcPr>
          <w:p w:rsidR="00F272D1" w:rsidRPr="004B19F9" w:rsidRDefault="00F272D1">
            <w:pPr>
              <w:pStyle w:val="NormalWeb"/>
            </w:pPr>
            <w:r w:rsidRPr="009B54BF">
              <w:rPr>
                <w:b/>
                <w:color w:val="0000FF"/>
              </w:rPr>
              <w:t>Biceps</w:t>
            </w:r>
          </w:p>
        </w:tc>
        <w:tc>
          <w:tcPr>
            <w:tcW w:w="2689" w:type="pct"/>
            <w:tcBorders>
              <w:top w:val="outset" w:sz="6" w:space="0" w:color="auto"/>
              <w:left w:val="outset" w:sz="6" w:space="0" w:color="auto"/>
              <w:bottom w:val="outset" w:sz="6" w:space="0" w:color="auto"/>
              <w:right w:val="outset" w:sz="6" w:space="0" w:color="auto"/>
            </w:tcBorders>
          </w:tcPr>
          <w:p w:rsidR="00F272D1" w:rsidRPr="004B19F9" w:rsidRDefault="00F272D1">
            <w:pPr>
              <w:pStyle w:val="NormalWeb"/>
            </w:pPr>
            <w:r w:rsidRPr="004B19F9">
              <w:t>Flexion of supinated forearm</w:t>
            </w:r>
          </w:p>
        </w:tc>
      </w:tr>
      <w:tr w:rsidR="00F272D1" w:rsidRPr="004B19F9">
        <w:trPr>
          <w:tblCellSpacing w:w="7" w:type="dxa"/>
        </w:trPr>
        <w:tc>
          <w:tcPr>
            <w:tcW w:w="465" w:type="pct"/>
            <w:tcBorders>
              <w:top w:val="outset" w:sz="6" w:space="0" w:color="auto"/>
              <w:left w:val="outset" w:sz="6" w:space="0" w:color="auto"/>
              <w:bottom w:val="outset" w:sz="6" w:space="0" w:color="auto"/>
              <w:right w:val="outset" w:sz="6" w:space="0" w:color="auto"/>
            </w:tcBorders>
            <w:vAlign w:val="center"/>
          </w:tcPr>
          <w:p w:rsidR="00F272D1" w:rsidRPr="004B19F9" w:rsidRDefault="00F272D1">
            <w:pPr>
              <w:pStyle w:val="NormalWeb"/>
              <w:jc w:val="center"/>
            </w:pPr>
            <w:r w:rsidRPr="004B19F9">
              <w:t>C</w:t>
            </w:r>
            <w:r w:rsidRPr="004B19F9">
              <w:rPr>
                <w:vertAlign w:val="subscript"/>
              </w:rPr>
              <w:t>6</w:t>
            </w:r>
          </w:p>
        </w:tc>
        <w:tc>
          <w:tcPr>
            <w:tcW w:w="1817" w:type="pct"/>
            <w:tcBorders>
              <w:top w:val="outset" w:sz="6" w:space="0" w:color="auto"/>
              <w:left w:val="outset" w:sz="6" w:space="0" w:color="auto"/>
              <w:bottom w:val="outset" w:sz="6" w:space="0" w:color="auto"/>
              <w:right w:val="outset" w:sz="6" w:space="0" w:color="auto"/>
            </w:tcBorders>
          </w:tcPr>
          <w:p w:rsidR="00F272D1" w:rsidRPr="004B19F9" w:rsidRDefault="00F272D1">
            <w:pPr>
              <w:pStyle w:val="NormalWeb"/>
            </w:pPr>
            <w:r w:rsidRPr="004B19F9">
              <w:t>Extensor carpi radialis &amp; ulnaris</w:t>
            </w:r>
          </w:p>
        </w:tc>
        <w:tc>
          <w:tcPr>
            <w:tcW w:w="2689" w:type="pct"/>
            <w:tcBorders>
              <w:top w:val="outset" w:sz="6" w:space="0" w:color="auto"/>
              <w:left w:val="outset" w:sz="6" w:space="0" w:color="auto"/>
              <w:bottom w:val="outset" w:sz="6" w:space="0" w:color="auto"/>
              <w:right w:val="outset" w:sz="6" w:space="0" w:color="auto"/>
            </w:tcBorders>
          </w:tcPr>
          <w:p w:rsidR="00F272D1" w:rsidRPr="004B19F9" w:rsidRDefault="00F272D1">
            <w:pPr>
              <w:pStyle w:val="NormalWeb"/>
            </w:pPr>
            <w:r w:rsidRPr="004B19F9">
              <w:t>Wrist extension</w:t>
            </w:r>
          </w:p>
        </w:tc>
      </w:tr>
      <w:tr w:rsidR="00F272D1" w:rsidRPr="004B19F9">
        <w:trPr>
          <w:tblCellSpacing w:w="7" w:type="dxa"/>
        </w:trPr>
        <w:tc>
          <w:tcPr>
            <w:tcW w:w="465" w:type="pct"/>
            <w:tcBorders>
              <w:top w:val="outset" w:sz="6" w:space="0" w:color="auto"/>
              <w:left w:val="outset" w:sz="6" w:space="0" w:color="auto"/>
              <w:bottom w:val="outset" w:sz="6" w:space="0" w:color="auto"/>
              <w:right w:val="outset" w:sz="6" w:space="0" w:color="auto"/>
            </w:tcBorders>
            <w:vAlign w:val="center"/>
          </w:tcPr>
          <w:p w:rsidR="00F272D1" w:rsidRPr="004B19F9" w:rsidRDefault="00F272D1">
            <w:pPr>
              <w:pStyle w:val="NormalWeb"/>
              <w:jc w:val="center"/>
            </w:pPr>
            <w:r w:rsidRPr="004B19F9">
              <w:t>C</w:t>
            </w:r>
            <w:r w:rsidRPr="004B19F9">
              <w:rPr>
                <w:vertAlign w:val="subscript"/>
              </w:rPr>
              <w:t>7</w:t>
            </w:r>
          </w:p>
        </w:tc>
        <w:tc>
          <w:tcPr>
            <w:tcW w:w="1817" w:type="pct"/>
            <w:tcBorders>
              <w:top w:val="outset" w:sz="6" w:space="0" w:color="auto"/>
              <w:left w:val="outset" w:sz="6" w:space="0" w:color="auto"/>
              <w:bottom w:val="outset" w:sz="6" w:space="0" w:color="auto"/>
              <w:right w:val="outset" w:sz="6" w:space="0" w:color="auto"/>
            </w:tcBorders>
          </w:tcPr>
          <w:p w:rsidR="00F272D1" w:rsidRPr="004B19F9" w:rsidRDefault="00F272D1">
            <w:pPr>
              <w:pStyle w:val="NormalWeb"/>
            </w:pPr>
            <w:r w:rsidRPr="004B19F9">
              <w:t xml:space="preserve">Extensors digitorum, </w:t>
            </w:r>
            <w:r w:rsidRPr="009B54BF">
              <w:rPr>
                <w:b/>
                <w:color w:val="0000FF"/>
              </w:rPr>
              <w:t>triceps</w:t>
            </w:r>
          </w:p>
        </w:tc>
        <w:tc>
          <w:tcPr>
            <w:tcW w:w="2689" w:type="pct"/>
            <w:tcBorders>
              <w:top w:val="outset" w:sz="6" w:space="0" w:color="auto"/>
              <w:left w:val="outset" w:sz="6" w:space="0" w:color="auto"/>
              <w:bottom w:val="outset" w:sz="6" w:space="0" w:color="auto"/>
              <w:right w:val="outset" w:sz="6" w:space="0" w:color="auto"/>
            </w:tcBorders>
          </w:tcPr>
          <w:p w:rsidR="00F272D1" w:rsidRPr="004B19F9" w:rsidRDefault="00F272D1">
            <w:pPr>
              <w:pStyle w:val="NormalWeb"/>
            </w:pPr>
            <w:r w:rsidRPr="004B19F9">
              <w:t xml:space="preserve">Finger extensions; </w:t>
            </w:r>
            <w:r w:rsidR="000614CA" w:rsidRPr="004B19F9">
              <w:t xml:space="preserve">elbow </w:t>
            </w:r>
            <w:r w:rsidRPr="004B19F9">
              <w:t>extension</w:t>
            </w:r>
          </w:p>
        </w:tc>
      </w:tr>
      <w:tr w:rsidR="00F272D1" w:rsidRPr="004B19F9">
        <w:trPr>
          <w:tblCellSpacing w:w="7" w:type="dxa"/>
        </w:trPr>
        <w:tc>
          <w:tcPr>
            <w:tcW w:w="465" w:type="pct"/>
            <w:tcBorders>
              <w:top w:val="outset" w:sz="6" w:space="0" w:color="auto"/>
              <w:left w:val="outset" w:sz="6" w:space="0" w:color="auto"/>
              <w:bottom w:val="outset" w:sz="6" w:space="0" w:color="auto"/>
              <w:right w:val="outset" w:sz="6" w:space="0" w:color="auto"/>
            </w:tcBorders>
            <w:vAlign w:val="center"/>
          </w:tcPr>
          <w:p w:rsidR="00F272D1" w:rsidRPr="004B19F9" w:rsidRDefault="000614CA">
            <w:pPr>
              <w:pStyle w:val="NormalWeb"/>
              <w:jc w:val="center"/>
            </w:pPr>
            <w:r w:rsidRPr="004B19F9">
              <w:t>C</w:t>
            </w:r>
            <w:r w:rsidRPr="004B19F9">
              <w:rPr>
                <w:vertAlign w:val="subscript"/>
              </w:rPr>
              <w:t>8</w:t>
            </w:r>
            <w:r w:rsidR="007B0F24" w:rsidRPr="004B19F9">
              <w:t>-T</w:t>
            </w:r>
            <w:r w:rsidR="007B0F24" w:rsidRPr="004B19F9">
              <w:rPr>
                <w:vertAlign w:val="subscript"/>
              </w:rPr>
              <w:t>1</w:t>
            </w:r>
          </w:p>
        </w:tc>
        <w:tc>
          <w:tcPr>
            <w:tcW w:w="1817" w:type="pct"/>
            <w:tcBorders>
              <w:top w:val="outset" w:sz="6" w:space="0" w:color="auto"/>
              <w:left w:val="outset" w:sz="6" w:space="0" w:color="auto"/>
              <w:bottom w:val="outset" w:sz="6" w:space="0" w:color="auto"/>
              <w:right w:val="outset" w:sz="6" w:space="0" w:color="auto"/>
            </w:tcBorders>
          </w:tcPr>
          <w:p w:rsidR="00F272D1" w:rsidRPr="004B19F9" w:rsidRDefault="00F272D1">
            <w:pPr>
              <w:pStyle w:val="NormalWeb"/>
            </w:pPr>
            <w:r w:rsidRPr="00BA4726">
              <w:rPr>
                <w:b/>
                <w:color w:val="0000FF"/>
              </w:rPr>
              <w:t>Interossei and lumbricales</w:t>
            </w:r>
            <w:r w:rsidR="009B54BF">
              <w:t>, flexor digitorum profundus</w:t>
            </w:r>
          </w:p>
        </w:tc>
        <w:tc>
          <w:tcPr>
            <w:tcW w:w="2689" w:type="pct"/>
            <w:tcBorders>
              <w:top w:val="outset" w:sz="6" w:space="0" w:color="auto"/>
              <w:left w:val="outset" w:sz="6" w:space="0" w:color="auto"/>
              <w:bottom w:val="outset" w:sz="6" w:space="0" w:color="auto"/>
              <w:right w:val="outset" w:sz="6" w:space="0" w:color="auto"/>
            </w:tcBorders>
          </w:tcPr>
          <w:p w:rsidR="00F272D1" w:rsidRPr="004B19F9" w:rsidRDefault="00C30CE5">
            <w:pPr>
              <w:pStyle w:val="NormalWeb"/>
            </w:pPr>
            <w:r w:rsidRPr="004B19F9">
              <w:t xml:space="preserve">Digital abduction, </w:t>
            </w:r>
            <w:r w:rsidR="00F272D1" w:rsidRPr="004B19F9">
              <w:t>adduction</w:t>
            </w:r>
            <w:r w:rsidRPr="004B19F9">
              <w:t>, flexion</w:t>
            </w:r>
            <w:r w:rsidR="00F272D1" w:rsidRPr="004B19F9">
              <w:t xml:space="preserve"> (move fingers apart </w:t>
            </w:r>
            <w:r w:rsidRPr="004B19F9">
              <w:t>and together against resistance; flex distal phalanx of middle finger)</w:t>
            </w:r>
          </w:p>
        </w:tc>
      </w:tr>
      <w:tr w:rsidR="000614CA" w:rsidRPr="004B19F9">
        <w:trPr>
          <w:tblCellSpacing w:w="7" w:type="dxa"/>
        </w:trPr>
        <w:tc>
          <w:tcPr>
            <w:tcW w:w="465" w:type="pct"/>
            <w:tcBorders>
              <w:top w:val="outset" w:sz="6" w:space="0" w:color="auto"/>
              <w:left w:val="outset" w:sz="6" w:space="0" w:color="auto"/>
              <w:bottom w:val="outset" w:sz="6" w:space="0" w:color="auto"/>
              <w:right w:val="outset" w:sz="6" w:space="0" w:color="auto"/>
            </w:tcBorders>
            <w:vAlign w:val="center"/>
          </w:tcPr>
          <w:p w:rsidR="000614CA" w:rsidRPr="004B19F9" w:rsidRDefault="000614CA">
            <w:pPr>
              <w:pStyle w:val="NormalWeb"/>
              <w:jc w:val="center"/>
            </w:pPr>
            <w:r w:rsidRPr="004B19F9">
              <w:t>T</w:t>
            </w:r>
            <w:r w:rsidRPr="004B19F9">
              <w:rPr>
                <w:vertAlign w:val="subscript"/>
              </w:rPr>
              <w:t>1</w:t>
            </w:r>
          </w:p>
        </w:tc>
        <w:tc>
          <w:tcPr>
            <w:tcW w:w="1817" w:type="pct"/>
            <w:tcBorders>
              <w:top w:val="outset" w:sz="6" w:space="0" w:color="auto"/>
              <w:left w:val="outset" w:sz="6" w:space="0" w:color="auto"/>
              <w:bottom w:val="outset" w:sz="6" w:space="0" w:color="auto"/>
              <w:right w:val="outset" w:sz="6" w:space="0" w:color="auto"/>
            </w:tcBorders>
          </w:tcPr>
          <w:p w:rsidR="000614CA" w:rsidRPr="004B19F9" w:rsidRDefault="000614CA">
            <w:pPr>
              <w:pStyle w:val="NormalWeb"/>
            </w:pPr>
          </w:p>
        </w:tc>
        <w:tc>
          <w:tcPr>
            <w:tcW w:w="2689" w:type="pct"/>
            <w:tcBorders>
              <w:top w:val="outset" w:sz="6" w:space="0" w:color="auto"/>
              <w:left w:val="outset" w:sz="6" w:space="0" w:color="auto"/>
              <w:bottom w:val="outset" w:sz="6" w:space="0" w:color="auto"/>
              <w:right w:val="outset" w:sz="6" w:space="0" w:color="auto"/>
            </w:tcBorders>
          </w:tcPr>
          <w:p w:rsidR="000614CA" w:rsidRPr="004B19F9" w:rsidRDefault="000614CA">
            <w:pPr>
              <w:pStyle w:val="NormalWeb"/>
            </w:pPr>
            <w:r w:rsidRPr="004B19F9">
              <w:t>5</w:t>
            </w:r>
            <w:r w:rsidRPr="004B19F9">
              <w:rPr>
                <w:vertAlign w:val="superscript"/>
              </w:rPr>
              <w:t>th</w:t>
            </w:r>
            <w:r w:rsidRPr="004B19F9">
              <w:t xml:space="preserve"> finger abduction</w:t>
            </w:r>
          </w:p>
        </w:tc>
      </w:tr>
      <w:tr w:rsidR="007B0F24" w:rsidRPr="004B19F9">
        <w:trPr>
          <w:tblCellSpacing w:w="7" w:type="dxa"/>
        </w:trPr>
        <w:tc>
          <w:tcPr>
            <w:tcW w:w="465" w:type="pct"/>
            <w:tcBorders>
              <w:top w:val="outset" w:sz="6" w:space="0" w:color="auto"/>
              <w:left w:val="outset" w:sz="6" w:space="0" w:color="auto"/>
              <w:bottom w:val="outset" w:sz="6" w:space="0" w:color="auto"/>
              <w:right w:val="outset" w:sz="6" w:space="0" w:color="auto"/>
            </w:tcBorders>
            <w:vAlign w:val="center"/>
          </w:tcPr>
          <w:p w:rsidR="007B0F24" w:rsidRPr="004B19F9" w:rsidRDefault="007B0F24">
            <w:pPr>
              <w:pStyle w:val="NormalWeb"/>
              <w:jc w:val="center"/>
            </w:pPr>
            <w:r w:rsidRPr="004B19F9">
              <w:t>L</w:t>
            </w:r>
            <w:r w:rsidRPr="004B19F9">
              <w:rPr>
                <w:vertAlign w:val="subscript"/>
              </w:rPr>
              <w:t>2</w:t>
            </w:r>
          </w:p>
        </w:tc>
        <w:tc>
          <w:tcPr>
            <w:tcW w:w="1817" w:type="pct"/>
            <w:tcBorders>
              <w:top w:val="outset" w:sz="6" w:space="0" w:color="auto"/>
              <w:left w:val="outset" w:sz="6" w:space="0" w:color="auto"/>
              <w:bottom w:val="outset" w:sz="6" w:space="0" w:color="auto"/>
              <w:right w:val="outset" w:sz="6" w:space="0" w:color="auto"/>
            </w:tcBorders>
          </w:tcPr>
          <w:p w:rsidR="007B0F24" w:rsidRPr="004B19F9" w:rsidRDefault="007B0F24">
            <w:pPr>
              <w:pStyle w:val="NormalWeb"/>
            </w:pPr>
            <w:r w:rsidRPr="004B19F9">
              <w:t>Iliopsoas</w:t>
            </w:r>
          </w:p>
        </w:tc>
        <w:tc>
          <w:tcPr>
            <w:tcW w:w="2689" w:type="pct"/>
            <w:tcBorders>
              <w:top w:val="outset" w:sz="6" w:space="0" w:color="auto"/>
              <w:left w:val="outset" w:sz="6" w:space="0" w:color="auto"/>
              <w:bottom w:val="outset" w:sz="6" w:space="0" w:color="auto"/>
              <w:right w:val="outset" w:sz="6" w:space="0" w:color="auto"/>
            </w:tcBorders>
          </w:tcPr>
          <w:p w:rsidR="007B0F24" w:rsidRPr="004B19F9" w:rsidRDefault="007B0F24">
            <w:pPr>
              <w:pStyle w:val="NormalWeb"/>
            </w:pPr>
            <w:r w:rsidRPr="004B19F9">
              <w:t>Thigh flexion</w:t>
            </w:r>
          </w:p>
        </w:tc>
      </w:tr>
      <w:tr w:rsidR="007B0F24" w:rsidRPr="004B19F9">
        <w:trPr>
          <w:tblCellSpacing w:w="7" w:type="dxa"/>
        </w:trPr>
        <w:tc>
          <w:tcPr>
            <w:tcW w:w="465" w:type="pct"/>
            <w:tcBorders>
              <w:top w:val="outset" w:sz="6" w:space="0" w:color="auto"/>
              <w:left w:val="outset" w:sz="6" w:space="0" w:color="auto"/>
              <w:bottom w:val="outset" w:sz="6" w:space="0" w:color="auto"/>
              <w:right w:val="outset" w:sz="6" w:space="0" w:color="auto"/>
            </w:tcBorders>
            <w:vAlign w:val="center"/>
          </w:tcPr>
          <w:p w:rsidR="007B0F24" w:rsidRPr="004B19F9" w:rsidRDefault="007B0F24">
            <w:pPr>
              <w:pStyle w:val="NormalWeb"/>
              <w:jc w:val="center"/>
            </w:pPr>
            <w:r w:rsidRPr="004B19F9">
              <w:t>L</w:t>
            </w:r>
            <w:r w:rsidRPr="004B19F9">
              <w:rPr>
                <w:vertAlign w:val="subscript"/>
              </w:rPr>
              <w:t>3</w:t>
            </w:r>
          </w:p>
        </w:tc>
        <w:tc>
          <w:tcPr>
            <w:tcW w:w="1817" w:type="pct"/>
            <w:tcBorders>
              <w:top w:val="outset" w:sz="6" w:space="0" w:color="auto"/>
              <w:left w:val="outset" w:sz="6" w:space="0" w:color="auto"/>
              <w:bottom w:val="outset" w:sz="6" w:space="0" w:color="auto"/>
              <w:right w:val="outset" w:sz="6" w:space="0" w:color="auto"/>
            </w:tcBorders>
          </w:tcPr>
          <w:p w:rsidR="007B0F24" w:rsidRPr="004B19F9" w:rsidRDefault="007B0F24">
            <w:pPr>
              <w:pStyle w:val="NormalWeb"/>
            </w:pPr>
            <w:r w:rsidRPr="004B19F9">
              <w:t>Quadriceps</w:t>
            </w:r>
          </w:p>
          <w:p w:rsidR="00BE0C39" w:rsidRPr="004B19F9" w:rsidRDefault="00BE0C39">
            <w:pPr>
              <w:pStyle w:val="NormalWeb"/>
            </w:pPr>
            <w:r w:rsidRPr="004B19F9">
              <w:t>Thigh adductors</w:t>
            </w:r>
          </w:p>
        </w:tc>
        <w:tc>
          <w:tcPr>
            <w:tcW w:w="2689" w:type="pct"/>
            <w:tcBorders>
              <w:top w:val="outset" w:sz="6" w:space="0" w:color="auto"/>
              <w:left w:val="outset" w:sz="6" w:space="0" w:color="auto"/>
              <w:bottom w:val="outset" w:sz="6" w:space="0" w:color="auto"/>
              <w:right w:val="outset" w:sz="6" w:space="0" w:color="auto"/>
            </w:tcBorders>
          </w:tcPr>
          <w:p w:rsidR="007B0F24" w:rsidRPr="004B19F9" w:rsidRDefault="007B0F24">
            <w:pPr>
              <w:pStyle w:val="NormalWeb"/>
            </w:pPr>
            <w:r w:rsidRPr="004B19F9">
              <w:t>Knee extension</w:t>
            </w:r>
          </w:p>
          <w:p w:rsidR="00BE0C39" w:rsidRPr="004B19F9" w:rsidRDefault="00BE0C39">
            <w:pPr>
              <w:pStyle w:val="NormalWeb"/>
            </w:pPr>
            <w:r w:rsidRPr="004B19F9">
              <w:t>Thigh adduction</w:t>
            </w:r>
          </w:p>
        </w:tc>
      </w:tr>
      <w:tr w:rsidR="00C30CE5" w:rsidRPr="004B19F9">
        <w:trPr>
          <w:tblCellSpacing w:w="7" w:type="dxa"/>
        </w:trPr>
        <w:tc>
          <w:tcPr>
            <w:tcW w:w="465" w:type="pct"/>
            <w:tcBorders>
              <w:top w:val="outset" w:sz="6" w:space="0" w:color="auto"/>
              <w:left w:val="outset" w:sz="6" w:space="0" w:color="auto"/>
              <w:bottom w:val="outset" w:sz="6" w:space="0" w:color="auto"/>
              <w:right w:val="outset" w:sz="6" w:space="0" w:color="auto"/>
            </w:tcBorders>
            <w:vAlign w:val="center"/>
          </w:tcPr>
          <w:p w:rsidR="00C30CE5" w:rsidRPr="004B19F9" w:rsidRDefault="00C30CE5">
            <w:pPr>
              <w:pStyle w:val="NormalWeb"/>
              <w:jc w:val="center"/>
            </w:pPr>
            <w:r w:rsidRPr="004B19F9">
              <w:t>L</w:t>
            </w:r>
            <w:r w:rsidRPr="004B19F9">
              <w:rPr>
                <w:vertAlign w:val="subscript"/>
              </w:rPr>
              <w:t>4-5</w:t>
            </w:r>
          </w:p>
        </w:tc>
        <w:tc>
          <w:tcPr>
            <w:tcW w:w="1817" w:type="pct"/>
            <w:tcBorders>
              <w:top w:val="outset" w:sz="6" w:space="0" w:color="auto"/>
              <w:left w:val="outset" w:sz="6" w:space="0" w:color="auto"/>
              <w:bottom w:val="outset" w:sz="6" w:space="0" w:color="auto"/>
              <w:right w:val="outset" w:sz="6" w:space="0" w:color="auto"/>
            </w:tcBorders>
          </w:tcPr>
          <w:p w:rsidR="00C30CE5" w:rsidRPr="004B19F9" w:rsidRDefault="00C30CE5">
            <w:pPr>
              <w:pStyle w:val="NormalWeb"/>
            </w:pPr>
            <w:r w:rsidRPr="004B19F9">
              <w:t>Anterior tibial</w:t>
            </w:r>
          </w:p>
        </w:tc>
        <w:tc>
          <w:tcPr>
            <w:tcW w:w="2689" w:type="pct"/>
            <w:tcBorders>
              <w:top w:val="outset" w:sz="6" w:space="0" w:color="auto"/>
              <w:left w:val="outset" w:sz="6" w:space="0" w:color="auto"/>
              <w:bottom w:val="outset" w:sz="6" w:space="0" w:color="auto"/>
              <w:right w:val="outset" w:sz="6" w:space="0" w:color="auto"/>
            </w:tcBorders>
          </w:tcPr>
          <w:p w:rsidR="00C30CE5" w:rsidRPr="004B19F9" w:rsidRDefault="00C30CE5">
            <w:pPr>
              <w:pStyle w:val="NormalWeb"/>
            </w:pPr>
            <w:r w:rsidRPr="004B19F9">
              <w:t>Ankle dorsiflexion (walk on heels)</w:t>
            </w:r>
          </w:p>
        </w:tc>
      </w:tr>
      <w:tr w:rsidR="00F272D1" w:rsidRPr="004B19F9">
        <w:trPr>
          <w:tblCellSpacing w:w="7" w:type="dxa"/>
        </w:trPr>
        <w:tc>
          <w:tcPr>
            <w:tcW w:w="465" w:type="pct"/>
            <w:tcBorders>
              <w:top w:val="outset" w:sz="6" w:space="0" w:color="auto"/>
              <w:left w:val="outset" w:sz="6" w:space="0" w:color="auto"/>
              <w:bottom w:val="outset" w:sz="6" w:space="0" w:color="auto"/>
              <w:right w:val="outset" w:sz="6" w:space="0" w:color="auto"/>
            </w:tcBorders>
            <w:vAlign w:val="center"/>
          </w:tcPr>
          <w:p w:rsidR="00F272D1" w:rsidRPr="004B19F9" w:rsidRDefault="00F272D1">
            <w:pPr>
              <w:pStyle w:val="NormalWeb"/>
              <w:jc w:val="center"/>
            </w:pPr>
            <w:r w:rsidRPr="004B19F9">
              <w:t>L</w:t>
            </w:r>
            <w:r w:rsidRPr="004B19F9">
              <w:rPr>
                <w:vertAlign w:val="subscript"/>
              </w:rPr>
              <w:t>5</w:t>
            </w:r>
          </w:p>
        </w:tc>
        <w:tc>
          <w:tcPr>
            <w:tcW w:w="1817" w:type="pct"/>
            <w:tcBorders>
              <w:top w:val="outset" w:sz="6" w:space="0" w:color="auto"/>
              <w:left w:val="outset" w:sz="6" w:space="0" w:color="auto"/>
              <w:bottom w:val="outset" w:sz="6" w:space="0" w:color="auto"/>
              <w:right w:val="outset" w:sz="6" w:space="0" w:color="auto"/>
            </w:tcBorders>
          </w:tcPr>
          <w:p w:rsidR="00F272D1" w:rsidRPr="004B19F9" w:rsidRDefault="00C30CE5">
            <w:pPr>
              <w:pStyle w:val="NormalWeb"/>
            </w:pPr>
            <w:r w:rsidRPr="004B19F9">
              <w:t>E</w:t>
            </w:r>
            <w:r w:rsidR="00F272D1" w:rsidRPr="004B19F9">
              <w:t>xtensor hallucis</w:t>
            </w:r>
            <w:r w:rsidR="00F1014D" w:rsidRPr="004B19F9">
              <w:t xml:space="preserve"> longus</w:t>
            </w:r>
          </w:p>
        </w:tc>
        <w:tc>
          <w:tcPr>
            <w:tcW w:w="2689" w:type="pct"/>
            <w:tcBorders>
              <w:top w:val="outset" w:sz="6" w:space="0" w:color="auto"/>
              <w:left w:val="outset" w:sz="6" w:space="0" w:color="auto"/>
              <w:bottom w:val="outset" w:sz="6" w:space="0" w:color="auto"/>
              <w:right w:val="outset" w:sz="6" w:space="0" w:color="auto"/>
            </w:tcBorders>
          </w:tcPr>
          <w:p w:rsidR="00F272D1" w:rsidRPr="004B19F9" w:rsidRDefault="00C30CE5">
            <w:pPr>
              <w:pStyle w:val="NormalWeb"/>
            </w:pPr>
            <w:r w:rsidRPr="004B19F9">
              <w:t>L</w:t>
            </w:r>
            <w:r w:rsidR="00F272D1" w:rsidRPr="004B19F9">
              <w:t xml:space="preserve">arge toe </w:t>
            </w:r>
            <w:r w:rsidRPr="004B19F9">
              <w:t>extension</w:t>
            </w:r>
          </w:p>
        </w:tc>
      </w:tr>
      <w:tr w:rsidR="00F272D1" w:rsidRPr="004B19F9">
        <w:trPr>
          <w:tblCellSpacing w:w="7" w:type="dxa"/>
        </w:trPr>
        <w:tc>
          <w:tcPr>
            <w:tcW w:w="465" w:type="pct"/>
            <w:tcBorders>
              <w:top w:val="outset" w:sz="6" w:space="0" w:color="auto"/>
              <w:left w:val="outset" w:sz="6" w:space="0" w:color="auto"/>
              <w:bottom w:val="outset" w:sz="6" w:space="0" w:color="auto"/>
              <w:right w:val="outset" w:sz="6" w:space="0" w:color="auto"/>
            </w:tcBorders>
          </w:tcPr>
          <w:p w:rsidR="00F272D1" w:rsidRPr="004B19F9" w:rsidRDefault="00F272D1">
            <w:pPr>
              <w:pStyle w:val="NormalWeb"/>
              <w:jc w:val="center"/>
            </w:pPr>
            <w:r w:rsidRPr="004B19F9">
              <w:t>S</w:t>
            </w:r>
            <w:r w:rsidRPr="004B19F9">
              <w:rPr>
                <w:vertAlign w:val="subscript"/>
              </w:rPr>
              <w:t>1</w:t>
            </w:r>
          </w:p>
        </w:tc>
        <w:tc>
          <w:tcPr>
            <w:tcW w:w="1817" w:type="pct"/>
            <w:tcBorders>
              <w:top w:val="outset" w:sz="6" w:space="0" w:color="auto"/>
              <w:left w:val="outset" w:sz="6" w:space="0" w:color="auto"/>
              <w:bottom w:val="outset" w:sz="6" w:space="0" w:color="auto"/>
              <w:right w:val="outset" w:sz="6" w:space="0" w:color="auto"/>
            </w:tcBorders>
          </w:tcPr>
          <w:p w:rsidR="00F272D1" w:rsidRPr="004B19F9" w:rsidRDefault="00F272D1">
            <w:pPr>
              <w:pStyle w:val="NormalWeb"/>
            </w:pPr>
            <w:r w:rsidRPr="004B19F9">
              <w:t>Gastrocnemius</w:t>
            </w:r>
          </w:p>
        </w:tc>
        <w:tc>
          <w:tcPr>
            <w:tcW w:w="2689" w:type="pct"/>
            <w:tcBorders>
              <w:top w:val="outset" w:sz="6" w:space="0" w:color="auto"/>
              <w:left w:val="outset" w:sz="6" w:space="0" w:color="auto"/>
              <w:bottom w:val="outset" w:sz="6" w:space="0" w:color="auto"/>
              <w:right w:val="outset" w:sz="6" w:space="0" w:color="auto"/>
            </w:tcBorders>
          </w:tcPr>
          <w:p w:rsidR="00F272D1" w:rsidRPr="004B19F9" w:rsidRDefault="00F272D1">
            <w:pPr>
              <w:pStyle w:val="NormalWeb"/>
            </w:pPr>
            <w:r w:rsidRPr="004B19F9">
              <w:t>Ankle plantar flexion (walk on tiptoes)</w:t>
            </w:r>
          </w:p>
        </w:tc>
      </w:tr>
      <w:tr w:rsidR="00BE0C39" w:rsidRPr="004B19F9">
        <w:trPr>
          <w:tblCellSpacing w:w="7" w:type="dxa"/>
        </w:trPr>
        <w:tc>
          <w:tcPr>
            <w:tcW w:w="465" w:type="pct"/>
            <w:tcBorders>
              <w:top w:val="outset" w:sz="6" w:space="0" w:color="auto"/>
              <w:left w:val="outset" w:sz="6" w:space="0" w:color="auto"/>
              <w:bottom w:val="outset" w:sz="6" w:space="0" w:color="auto"/>
              <w:right w:val="outset" w:sz="6" w:space="0" w:color="auto"/>
            </w:tcBorders>
          </w:tcPr>
          <w:p w:rsidR="00BE0C39" w:rsidRPr="004B19F9" w:rsidRDefault="00BE0C39">
            <w:pPr>
              <w:pStyle w:val="NormalWeb"/>
              <w:jc w:val="center"/>
            </w:pPr>
            <w:r w:rsidRPr="004B19F9">
              <w:t>S</w:t>
            </w:r>
            <w:r w:rsidR="00F353F3" w:rsidRPr="004B19F9">
              <w:rPr>
                <w:vertAlign w:val="subscript"/>
              </w:rPr>
              <w:t>2-</w:t>
            </w:r>
            <w:r w:rsidRPr="004B19F9">
              <w:rPr>
                <w:vertAlign w:val="subscript"/>
              </w:rPr>
              <w:t>4</w:t>
            </w:r>
          </w:p>
        </w:tc>
        <w:tc>
          <w:tcPr>
            <w:tcW w:w="1817" w:type="pct"/>
            <w:tcBorders>
              <w:top w:val="outset" w:sz="6" w:space="0" w:color="auto"/>
              <w:left w:val="outset" w:sz="6" w:space="0" w:color="auto"/>
              <w:bottom w:val="outset" w:sz="6" w:space="0" w:color="auto"/>
              <w:right w:val="outset" w:sz="6" w:space="0" w:color="auto"/>
            </w:tcBorders>
          </w:tcPr>
          <w:p w:rsidR="00BE0C39" w:rsidRPr="004B19F9" w:rsidRDefault="00BE0C39">
            <w:pPr>
              <w:pStyle w:val="NormalWeb"/>
            </w:pPr>
            <w:r w:rsidRPr="004B19F9">
              <w:t>Anal sphincter</w:t>
            </w:r>
          </w:p>
        </w:tc>
        <w:tc>
          <w:tcPr>
            <w:tcW w:w="2689" w:type="pct"/>
            <w:tcBorders>
              <w:top w:val="outset" w:sz="6" w:space="0" w:color="auto"/>
              <w:left w:val="outset" w:sz="6" w:space="0" w:color="auto"/>
              <w:bottom w:val="outset" w:sz="6" w:space="0" w:color="auto"/>
              <w:right w:val="outset" w:sz="6" w:space="0" w:color="auto"/>
            </w:tcBorders>
          </w:tcPr>
          <w:p w:rsidR="00BE0C39" w:rsidRPr="004B19F9" w:rsidRDefault="00BE0C39">
            <w:pPr>
              <w:pStyle w:val="NormalWeb"/>
            </w:pPr>
            <w:r w:rsidRPr="004B19F9">
              <w:t>Anal sphincter tone</w:t>
            </w:r>
          </w:p>
        </w:tc>
      </w:tr>
    </w:tbl>
    <w:p w:rsidR="00F272D1" w:rsidRPr="004B19F9" w:rsidRDefault="00F272D1">
      <w:pPr>
        <w:spacing w:line="240" w:lineRule="atLeast"/>
        <w:rPr>
          <w:sz w:val="22"/>
        </w:rPr>
      </w:pPr>
    </w:p>
    <w:tbl>
      <w:tblPr>
        <w:tblW w:w="5177" w:type="dxa"/>
        <w:tblCellSpacing w:w="7"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000" w:firstRow="0" w:lastRow="0" w:firstColumn="0" w:lastColumn="0" w:noHBand="0" w:noVBand="0"/>
      </w:tblPr>
      <w:tblGrid>
        <w:gridCol w:w="1350"/>
        <w:gridCol w:w="1278"/>
        <w:gridCol w:w="2549"/>
      </w:tblGrid>
      <w:tr w:rsidR="00D16482" w:rsidRPr="004B19F9">
        <w:trPr>
          <w:cantSplit/>
          <w:tblCellSpacing w:w="7" w:type="dxa"/>
        </w:trPr>
        <w:tc>
          <w:tcPr>
            <w:tcW w:w="1284" w:type="pct"/>
            <w:tcBorders>
              <w:top w:val="outset" w:sz="6" w:space="0" w:color="auto"/>
              <w:left w:val="outset" w:sz="6" w:space="0" w:color="auto"/>
              <w:bottom w:val="outset" w:sz="6" w:space="0" w:color="auto"/>
              <w:right w:val="outset" w:sz="6" w:space="0" w:color="auto"/>
            </w:tcBorders>
            <w:shd w:val="clear" w:color="auto" w:fill="D9D9D9"/>
            <w:vAlign w:val="bottom"/>
          </w:tcPr>
          <w:p w:rsidR="00D16482" w:rsidRPr="004B19F9" w:rsidRDefault="00D16482" w:rsidP="00E671CE">
            <w:pPr>
              <w:pStyle w:val="NormalWeb"/>
              <w:jc w:val="center"/>
            </w:pPr>
            <w:r w:rsidRPr="004B19F9">
              <w:rPr>
                <w:b/>
                <w:bCs/>
              </w:rPr>
              <w:t>Reflex</w:t>
            </w:r>
          </w:p>
        </w:tc>
        <w:tc>
          <w:tcPr>
            <w:tcW w:w="1221" w:type="pct"/>
            <w:tcBorders>
              <w:top w:val="outset" w:sz="6" w:space="0" w:color="auto"/>
              <w:left w:val="outset" w:sz="6" w:space="0" w:color="auto"/>
              <w:bottom w:val="outset" w:sz="6" w:space="0" w:color="auto"/>
              <w:right w:val="outset" w:sz="6" w:space="0" w:color="auto"/>
            </w:tcBorders>
            <w:shd w:val="clear" w:color="auto" w:fill="D9D9D9"/>
            <w:vAlign w:val="bottom"/>
          </w:tcPr>
          <w:p w:rsidR="00D16482" w:rsidRPr="004B19F9" w:rsidRDefault="00D16482" w:rsidP="00E671CE">
            <w:pPr>
              <w:pStyle w:val="NormalWeb"/>
              <w:jc w:val="center"/>
            </w:pPr>
            <w:r w:rsidRPr="004B19F9">
              <w:rPr>
                <w:b/>
                <w:bCs/>
              </w:rPr>
              <w:t>Roots</w:t>
            </w:r>
          </w:p>
        </w:tc>
        <w:tc>
          <w:tcPr>
            <w:tcW w:w="2442" w:type="pct"/>
            <w:vMerge w:val="restart"/>
            <w:tcBorders>
              <w:top w:val="outset" w:sz="6" w:space="0" w:color="auto"/>
              <w:left w:val="outset" w:sz="6" w:space="0" w:color="auto"/>
              <w:right w:val="outset" w:sz="6" w:space="0" w:color="auto"/>
            </w:tcBorders>
            <w:vAlign w:val="center"/>
          </w:tcPr>
          <w:p w:rsidR="00D16482" w:rsidRPr="004B19F9" w:rsidRDefault="00D16482" w:rsidP="00E671CE">
            <w:pPr>
              <w:pStyle w:val="NormalWeb"/>
              <w:jc w:val="center"/>
              <w:rPr>
                <w:b/>
                <w:bCs/>
              </w:rPr>
            </w:pPr>
            <w:r w:rsidRPr="004B19F9">
              <w:t>“going from ankle to triceps, roots are numbered consecutively from 1 to 8”.</w:t>
            </w:r>
          </w:p>
        </w:tc>
      </w:tr>
      <w:tr w:rsidR="00D16482" w:rsidRPr="004B19F9">
        <w:trPr>
          <w:cantSplit/>
          <w:tblCellSpacing w:w="7" w:type="dxa"/>
        </w:trPr>
        <w:tc>
          <w:tcPr>
            <w:tcW w:w="1284" w:type="pct"/>
            <w:tcBorders>
              <w:top w:val="outset" w:sz="6" w:space="0" w:color="auto"/>
              <w:left w:val="outset" w:sz="6" w:space="0" w:color="auto"/>
              <w:bottom w:val="outset" w:sz="6" w:space="0" w:color="auto"/>
              <w:right w:val="outset" w:sz="6" w:space="0" w:color="auto"/>
            </w:tcBorders>
          </w:tcPr>
          <w:p w:rsidR="00D16482" w:rsidRPr="004B19F9" w:rsidRDefault="00D16482" w:rsidP="00E671CE">
            <w:pPr>
              <w:pStyle w:val="NormalWeb"/>
            </w:pPr>
            <w:r w:rsidRPr="004B19F9">
              <w:t>Ankle jerk</w:t>
            </w:r>
          </w:p>
        </w:tc>
        <w:tc>
          <w:tcPr>
            <w:tcW w:w="1221" w:type="pct"/>
            <w:tcBorders>
              <w:top w:val="outset" w:sz="6" w:space="0" w:color="auto"/>
              <w:left w:val="outset" w:sz="6" w:space="0" w:color="auto"/>
              <w:bottom w:val="outset" w:sz="6" w:space="0" w:color="auto"/>
              <w:right w:val="outset" w:sz="6" w:space="0" w:color="auto"/>
            </w:tcBorders>
          </w:tcPr>
          <w:p w:rsidR="00D16482" w:rsidRPr="004B19F9" w:rsidRDefault="00D16482" w:rsidP="00E671CE">
            <w:pPr>
              <w:pStyle w:val="NormalWeb"/>
            </w:pPr>
            <w:r w:rsidRPr="004B19F9">
              <w:t>S1</w:t>
            </w:r>
          </w:p>
        </w:tc>
        <w:tc>
          <w:tcPr>
            <w:tcW w:w="2442" w:type="pct"/>
            <w:vMerge/>
            <w:tcBorders>
              <w:left w:val="outset" w:sz="6" w:space="0" w:color="auto"/>
              <w:right w:val="outset" w:sz="6" w:space="0" w:color="auto"/>
            </w:tcBorders>
          </w:tcPr>
          <w:p w:rsidR="00D16482" w:rsidRPr="004B19F9" w:rsidRDefault="00D16482" w:rsidP="00E671CE">
            <w:pPr>
              <w:pStyle w:val="NormalWeb"/>
            </w:pPr>
          </w:p>
        </w:tc>
      </w:tr>
      <w:tr w:rsidR="00D16482" w:rsidRPr="004B19F9">
        <w:trPr>
          <w:cantSplit/>
          <w:tblCellSpacing w:w="7" w:type="dxa"/>
        </w:trPr>
        <w:tc>
          <w:tcPr>
            <w:tcW w:w="1284" w:type="pct"/>
            <w:tcBorders>
              <w:top w:val="outset" w:sz="6" w:space="0" w:color="auto"/>
              <w:left w:val="outset" w:sz="6" w:space="0" w:color="auto"/>
              <w:bottom w:val="outset" w:sz="6" w:space="0" w:color="auto"/>
              <w:right w:val="outset" w:sz="6" w:space="0" w:color="auto"/>
            </w:tcBorders>
          </w:tcPr>
          <w:p w:rsidR="00D16482" w:rsidRPr="004B19F9" w:rsidRDefault="00D16482" w:rsidP="00E671CE">
            <w:pPr>
              <w:pStyle w:val="NormalWeb"/>
            </w:pPr>
            <w:r w:rsidRPr="004B19F9">
              <w:t>Knee jerk</w:t>
            </w:r>
          </w:p>
        </w:tc>
        <w:tc>
          <w:tcPr>
            <w:tcW w:w="1221" w:type="pct"/>
            <w:tcBorders>
              <w:top w:val="outset" w:sz="6" w:space="0" w:color="auto"/>
              <w:left w:val="outset" w:sz="6" w:space="0" w:color="auto"/>
              <w:bottom w:val="outset" w:sz="6" w:space="0" w:color="auto"/>
              <w:right w:val="outset" w:sz="6" w:space="0" w:color="auto"/>
            </w:tcBorders>
          </w:tcPr>
          <w:p w:rsidR="00D16482" w:rsidRPr="004B19F9" w:rsidRDefault="00D16482" w:rsidP="00E671CE">
            <w:pPr>
              <w:pStyle w:val="NormalWeb"/>
            </w:pPr>
            <w:r w:rsidRPr="004B19F9">
              <w:t>L2-4</w:t>
            </w:r>
          </w:p>
        </w:tc>
        <w:tc>
          <w:tcPr>
            <w:tcW w:w="2442" w:type="pct"/>
            <w:vMerge/>
            <w:tcBorders>
              <w:left w:val="outset" w:sz="6" w:space="0" w:color="auto"/>
              <w:right w:val="outset" w:sz="6" w:space="0" w:color="auto"/>
            </w:tcBorders>
          </w:tcPr>
          <w:p w:rsidR="00D16482" w:rsidRPr="004B19F9" w:rsidRDefault="00D16482" w:rsidP="00E671CE">
            <w:pPr>
              <w:pStyle w:val="NormalWeb"/>
            </w:pPr>
          </w:p>
        </w:tc>
      </w:tr>
      <w:tr w:rsidR="00D16482" w:rsidRPr="004B19F9">
        <w:trPr>
          <w:cantSplit/>
          <w:tblCellSpacing w:w="7" w:type="dxa"/>
        </w:trPr>
        <w:tc>
          <w:tcPr>
            <w:tcW w:w="1284" w:type="pct"/>
            <w:tcBorders>
              <w:top w:val="outset" w:sz="6" w:space="0" w:color="auto"/>
              <w:left w:val="outset" w:sz="6" w:space="0" w:color="auto"/>
              <w:bottom w:val="outset" w:sz="6" w:space="0" w:color="auto"/>
              <w:right w:val="outset" w:sz="6" w:space="0" w:color="auto"/>
            </w:tcBorders>
          </w:tcPr>
          <w:p w:rsidR="00D16482" w:rsidRPr="004B19F9" w:rsidRDefault="00D16482" w:rsidP="00E671CE">
            <w:pPr>
              <w:pStyle w:val="NormalWeb"/>
            </w:pPr>
            <w:r w:rsidRPr="004B19F9">
              <w:t>Biceps</w:t>
            </w:r>
          </w:p>
        </w:tc>
        <w:tc>
          <w:tcPr>
            <w:tcW w:w="1221" w:type="pct"/>
            <w:tcBorders>
              <w:top w:val="outset" w:sz="6" w:space="0" w:color="auto"/>
              <w:left w:val="outset" w:sz="6" w:space="0" w:color="auto"/>
              <w:bottom w:val="outset" w:sz="6" w:space="0" w:color="auto"/>
              <w:right w:val="outset" w:sz="6" w:space="0" w:color="auto"/>
            </w:tcBorders>
          </w:tcPr>
          <w:p w:rsidR="00D16482" w:rsidRPr="004B19F9" w:rsidRDefault="00D16482" w:rsidP="00E671CE">
            <w:pPr>
              <w:pStyle w:val="NormalWeb"/>
            </w:pPr>
            <w:r w:rsidRPr="004B19F9">
              <w:t>C5-6</w:t>
            </w:r>
          </w:p>
        </w:tc>
        <w:tc>
          <w:tcPr>
            <w:tcW w:w="2442" w:type="pct"/>
            <w:vMerge/>
            <w:tcBorders>
              <w:left w:val="outset" w:sz="6" w:space="0" w:color="auto"/>
              <w:right w:val="outset" w:sz="6" w:space="0" w:color="auto"/>
            </w:tcBorders>
          </w:tcPr>
          <w:p w:rsidR="00D16482" w:rsidRPr="004B19F9" w:rsidRDefault="00D16482" w:rsidP="00E671CE">
            <w:pPr>
              <w:pStyle w:val="NormalWeb"/>
            </w:pPr>
          </w:p>
        </w:tc>
      </w:tr>
      <w:tr w:rsidR="00D16482" w:rsidRPr="004B19F9">
        <w:trPr>
          <w:cantSplit/>
          <w:tblCellSpacing w:w="7" w:type="dxa"/>
        </w:trPr>
        <w:tc>
          <w:tcPr>
            <w:tcW w:w="1284" w:type="pct"/>
            <w:tcBorders>
              <w:top w:val="outset" w:sz="6" w:space="0" w:color="auto"/>
              <w:left w:val="outset" w:sz="6" w:space="0" w:color="auto"/>
              <w:bottom w:val="outset" w:sz="6" w:space="0" w:color="auto"/>
              <w:right w:val="outset" w:sz="6" w:space="0" w:color="auto"/>
            </w:tcBorders>
          </w:tcPr>
          <w:p w:rsidR="00D16482" w:rsidRPr="004B19F9" w:rsidRDefault="00D16482" w:rsidP="00E671CE">
            <w:pPr>
              <w:pStyle w:val="NormalWeb"/>
            </w:pPr>
            <w:r w:rsidRPr="004B19F9">
              <w:t>Triceps</w:t>
            </w:r>
          </w:p>
        </w:tc>
        <w:tc>
          <w:tcPr>
            <w:tcW w:w="1221" w:type="pct"/>
            <w:tcBorders>
              <w:top w:val="outset" w:sz="6" w:space="0" w:color="auto"/>
              <w:left w:val="outset" w:sz="6" w:space="0" w:color="auto"/>
              <w:bottom w:val="outset" w:sz="6" w:space="0" w:color="auto"/>
              <w:right w:val="outset" w:sz="6" w:space="0" w:color="auto"/>
            </w:tcBorders>
          </w:tcPr>
          <w:p w:rsidR="00D16482" w:rsidRPr="004B19F9" w:rsidRDefault="00D16482" w:rsidP="00E671CE">
            <w:pPr>
              <w:pStyle w:val="NormalWeb"/>
            </w:pPr>
            <w:r w:rsidRPr="004B19F9">
              <w:t>C7-8</w:t>
            </w:r>
          </w:p>
        </w:tc>
        <w:tc>
          <w:tcPr>
            <w:tcW w:w="2442" w:type="pct"/>
            <w:vMerge/>
            <w:tcBorders>
              <w:left w:val="outset" w:sz="6" w:space="0" w:color="auto"/>
              <w:bottom w:val="outset" w:sz="6" w:space="0" w:color="auto"/>
              <w:right w:val="outset" w:sz="6" w:space="0" w:color="auto"/>
            </w:tcBorders>
          </w:tcPr>
          <w:p w:rsidR="00D16482" w:rsidRPr="004B19F9" w:rsidRDefault="00D16482" w:rsidP="00E671CE">
            <w:pPr>
              <w:pStyle w:val="NormalWeb"/>
            </w:pPr>
          </w:p>
        </w:tc>
      </w:tr>
    </w:tbl>
    <w:p w:rsidR="00D16482" w:rsidRPr="004B19F9" w:rsidRDefault="00D16482">
      <w:pPr>
        <w:spacing w:line="240" w:lineRule="atLeast"/>
        <w:rPr>
          <w:sz w:val="22"/>
        </w:rPr>
      </w:pPr>
    </w:p>
    <w:p w:rsidR="00E2185B" w:rsidRPr="004B19F9" w:rsidRDefault="00E2185B">
      <w:pPr>
        <w:spacing w:line="240" w:lineRule="atLeast"/>
        <w:rPr>
          <w:sz w:val="22"/>
        </w:rPr>
      </w:pPr>
      <w:r w:rsidRPr="004B19F9">
        <w:rPr>
          <w:u w:val="double" w:color="FF0000"/>
        </w:rPr>
        <w:t>Localization in T1-12 area is best accomplished with sensory examination</w:t>
      </w:r>
      <w:r w:rsidRPr="004B19F9">
        <w:t>!</w:t>
      </w:r>
    </w:p>
    <w:p w:rsidR="00F272D1" w:rsidRPr="004B19F9" w:rsidRDefault="00F272D1">
      <w:pPr>
        <w:spacing w:line="240" w:lineRule="atLeast"/>
        <w:rPr>
          <w:sz w:val="22"/>
        </w:rPr>
      </w:pPr>
    </w:p>
    <w:p w:rsidR="00E2185B" w:rsidRPr="004B19F9" w:rsidRDefault="00E2185B">
      <w:pPr>
        <w:spacing w:line="240" w:lineRule="atLeast"/>
        <w:rPr>
          <w:sz w:val="22"/>
        </w:rPr>
      </w:pPr>
    </w:p>
    <w:p w:rsidR="00F272D1" w:rsidRPr="004B19F9" w:rsidRDefault="00F272D1">
      <w:pPr>
        <w:pStyle w:val="Nervous1"/>
        <w:rPr>
          <w:sz w:val="22"/>
        </w:rPr>
      </w:pPr>
      <w:bookmarkStart w:id="25" w:name="_Toc103064754"/>
      <w:bookmarkStart w:id="26" w:name="_Toc2974625"/>
      <w:r w:rsidRPr="004B19F9">
        <w:t>Normal Reflexes</w:t>
      </w:r>
      <w:bookmarkEnd w:id="25"/>
      <w:bookmarkEnd w:id="26"/>
    </w:p>
    <w:p w:rsidR="00F272D1" w:rsidRPr="004B19F9" w:rsidRDefault="00F272D1">
      <w:pPr>
        <w:pStyle w:val="Footer"/>
        <w:spacing w:line="240" w:lineRule="atLeast"/>
      </w:pPr>
      <w:r w:rsidRPr="004B19F9">
        <w:t>Refleksų simetriškumas!</w:t>
      </w:r>
    </w:p>
    <w:p w:rsidR="00F272D1" w:rsidRDefault="00F272D1">
      <w:pPr>
        <w:pStyle w:val="Footer"/>
        <w:spacing w:line="240" w:lineRule="atLeast"/>
      </w:pPr>
    </w:p>
    <w:p w:rsidR="006D6AD0" w:rsidRPr="004B19F9" w:rsidRDefault="006D6AD0" w:rsidP="006D6AD0">
      <w:pPr>
        <w:pStyle w:val="Footer"/>
        <w:numPr>
          <w:ilvl w:val="0"/>
          <w:numId w:val="80"/>
        </w:numPr>
        <w:spacing w:line="240" w:lineRule="atLeast"/>
      </w:pPr>
      <w:r w:rsidRPr="004B19F9">
        <w:t>ask patient to relax.</w:t>
      </w:r>
    </w:p>
    <w:p w:rsidR="006D6AD0" w:rsidRPr="004B19F9" w:rsidRDefault="006D6AD0" w:rsidP="006D6AD0">
      <w:pPr>
        <w:pStyle w:val="Footer"/>
        <w:numPr>
          <w:ilvl w:val="0"/>
          <w:numId w:val="80"/>
        </w:numPr>
        <w:spacing w:line="240" w:lineRule="atLeast"/>
      </w:pPr>
      <w:r w:rsidRPr="004B19F9">
        <w:t xml:space="preserve">position limbs properly and symmetrically; muscle (which tendon is tested) must be </w:t>
      </w:r>
      <w:r w:rsidRPr="004B19F9">
        <w:rPr>
          <w:i/>
          <w:iCs/>
        </w:rPr>
        <w:t>partially stretched</w:t>
      </w:r>
      <w:r w:rsidRPr="004B19F9">
        <w:t>!</w:t>
      </w:r>
    </w:p>
    <w:p w:rsidR="006D6AD0" w:rsidRPr="004B19F9" w:rsidRDefault="006D6AD0" w:rsidP="006D6AD0">
      <w:pPr>
        <w:pStyle w:val="Footer"/>
        <w:numPr>
          <w:ilvl w:val="0"/>
          <w:numId w:val="80"/>
        </w:numPr>
        <w:spacing w:line="240" w:lineRule="atLeast"/>
      </w:pPr>
      <w:r w:rsidRPr="004B19F9">
        <w:rPr>
          <w:smallCaps/>
        </w:rPr>
        <w:t>reflex (percussion) hammer</w:t>
      </w:r>
      <w:r w:rsidRPr="004B19F9">
        <w:t>:</w:t>
      </w:r>
    </w:p>
    <w:p w:rsidR="006D6AD0" w:rsidRPr="004B19F9" w:rsidRDefault="006D6AD0" w:rsidP="006D6AD0">
      <w:pPr>
        <w:pStyle w:val="Footer"/>
        <w:spacing w:line="240" w:lineRule="atLeast"/>
        <w:ind w:left="947" w:hanging="227"/>
      </w:pPr>
      <w:r w:rsidRPr="004B19F9">
        <w:rPr>
          <w:b/>
          <w:bCs/>
          <w:i/>
          <w:iCs/>
        </w:rPr>
        <w:t>pointed end</w:t>
      </w:r>
      <w:r w:rsidRPr="004B19F9">
        <w:t xml:space="preserve"> – for striking small areas (e.g. finger as it overlies biceps tendon).</w:t>
      </w:r>
    </w:p>
    <w:p w:rsidR="006D6AD0" w:rsidRPr="004B19F9" w:rsidRDefault="006D6AD0" w:rsidP="006D6AD0">
      <w:pPr>
        <w:pStyle w:val="Footer"/>
        <w:spacing w:line="240" w:lineRule="atLeast"/>
        <w:ind w:left="947" w:hanging="227"/>
      </w:pPr>
      <w:r w:rsidRPr="004B19F9">
        <w:rPr>
          <w:b/>
          <w:bCs/>
          <w:i/>
          <w:iCs/>
        </w:rPr>
        <w:t>flat end</w:t>
      </w:r>
      <w:r w:rsidRPr="004B19F9">
        <w:t xml:space="preserve"> – less discomfort for patient (esp. over brachioradialis).</w:t>
      </w:r>
    </w:p>
    <w:p w:rsidR="006D6AD0" w:rsidRPr="004B19F9" w:rsidRDefault="006D6AD0" w:rsidP="006D6AD0">
      <w:pPr>
        <w:pStyle w:val="Footer"/>
        <w:numPr>
          <w:ilvl w:val="0"/>
          <w:numId w:val="81"/>
        </w:numPr>
        <w:spacing w:line="240" w:lineRule="atLeast"/>
      </w:pPr>
      <w:r w:rsidRPr="004B19F9">
        <w:t xml:space="preserve">two most </w:t>
      </w:r>
      <w:r w:rsidRPr="004B19F9">
        <w:rPr>
          <w:u w:val="single"/>
        </w:rPr>
        <w:t>commonly used types of hammers</w:t>
      </w:r>
      <w:r w:rsidRPr="004B19F9">
        <w:t>:</w:t>
      </w:r>
    </w:p>
    <w:p w:rsidR="006D6AD0" w:rsidRPr="004B19F9" w:rsidRDefault="006D6AD0" w:rsidP="006D6AD0">
      <w:pPr>
        <w:pStyle w:val="Footer"/>
        <w:numPr>
          <w:ilvl w:val="0"/>
          <w:numId w:val="114"/>
        </w:numPr>
        <w:spacing w:line="240" w:lineRule="atLeast"/>
      </w:pPr>
      <w:r w:rsidRPr="004B19F9">
        <w:rPr>
          <w:bCs/>
          <w:color w:val="0000FF"/>
        </w:rPr>
        <w:t>"</w:t>
      </w:r>
      <w:smartTag w:uri="urn:schemas-microsoft-com:office:smarttags" w:element="Street">
        <w:smartTag w:uri="urn:schemas-microsoft-com:office:smarttags" w:element="address">
          <w:r w:rsidRPr="004B19F9">
            <w:rPr>
              <w:b/>
              <w:bCs/>
              <w:color w:val="0000FF"/>
            </w:rPr>
            <w:t>Queen Square</w:t>
          </w:r>
        </w:smartTag>
      </w:smartTag>
      <w:r w:rsidRPr="004B19F9">
        <w:rPr>
          <w:bCs/>
          <w:color w:val="0000FF"/>
        </w:rPr>
        <w:t>"</w:t>
      </w:r>
      <w:r w:rsidRPr="004B19F9">
        <w:rPr>
          <w:b/>
          <w:bCs/>
          <w:color w:val="0000FF"/>
        </w:rPr>
        <w:t xml:space="preserve"> hammer</w:t>
      </w:r>
      <w:r w:rsidRPr="004B19F9">
        <w:t xml:space="preserve"> (developed at National Hospital for Nervous Diseases at </w:t>
      </w:r>
      <w:smartTag w:uri="urn:schemas-microsoft-com:office:smarttags" w:element="Street">
        <w:smartTag w:uri="urn:schemas-microsoft-com:office:smarttags" w:element="address">
          <w:r w:rsidRPr="004B19F9">
            <w:t>Queen Square</w:t>
          </w:r>
        </w:smartTag>
      </w:smartTag>
      <w:r w:rsidRPr="004B19F9">
        <w:t xml:space="preserve"> in London)</w:t>
      </w:r>
    </w:p>
    <w:p w:rsidR="006D6AD0" w:rsidRPr="004B19F9" w:rsidRDefault="006D6AD0" w:rsidP="006D6AD0">
      <w:pPr>
        <w:pStyle w:val="Footer"/>
        <w:numPr>
          <w:ilvl w:val="0"/>
          <w:numId w:val="114"/>
        </w:numPr>
        <w:spacing w:line="240" w:lineRule="atLeast"/>
      </w:pPr>
      <w:r w:rsidRPr="004B19F9">
        <w:rPr>
          <w:b/>
          <w:bCs/>
          <w:color w:val="0000FF"/>
        </w:rPr>
        <w:t>tomahawk-shaped hammer</w:t>
      </w:r>
      <w:r w:rsidRPr="004B19F9">
        <w:t xml:space="preserve"> (used most often by American neurologists).</w:t>
      </w:r>
    </w:p>
    <w:p w:rsidR="006D6AD0" w:rsidRPr="004B19F9" w:rsidRDefault="006D6AD0" w:rsidP="006D6AD0">
      <w:pPr>
        <w:pStyle w:val="Footer"/>
        <w:numPr>
          <w:ilvl w:val="0"/>
          <w:numId w:val="81"/>
        </w:numPr>
        <w:spacing w:line="240" w:lineRule="atLeast"/>
      </w:pPr>
      <w:r w:rsidRPr="004B19F9">
        <w:t>judesys eina iš riešo, plaktukas keliauja lanku.</w:t>
      </w:r>
    </w:p>
    <w:p w:rsidR="006D6AD0" w:rsidRPr="004B19F9" w:rsidRDefault="006D6AD0" w:rsidP="006D6AD0">
      <w:pPr>
        <w:pStyle w:val="Footer"/>
        <w:numPr>
          <w:ilvl w:val="0"/>
          <w:numId w:val="80"/>
        </w:numPr>
        <w:spacing w:line="240" w:lineRule="atLeast"/>
      </w:pPr>
      <w:r w:rsidRPr="004B19F9">
        <w:t>strike tendon briskly.</w:t>
      </w:r>
    </w:p>
    <w:p w:rsidR="006D6AD0" w:rsidRPr="004B19F9" w:rsidRDefault="006D6AD0" w:rsidP="006D6AD0">
      <w:pPr>
        <w:pStyle w:val="Footer"/>
        <w:spacing w:line="240" w:lineRule="atLeast"/>
        <w:ind w:left="720"/>
      </w:pPr>
      <w:r w:rsidRPr="004B19F9">
        <w:t xml:space="preserve">N.B. </w:t>
      </w:r>
      <w:r w:rsidRPr="004B19F9">
        <w:rPr>
          <w:i/>
          <w:iCs/>
        </w:rPr>
        <w:t>reflex response partly depends on stimulus force</w:t>
      </w:r>
      <w:r w:rsidRPr="004B19F9">
        <w:t xml:space="preserve"> – so use no more force than you need to provoke definite response.</w:t>
      </w:r>
    </w:p>
    <w:p w:rsidR="00F272D1" w:rsidRDefault="00F272D1">
      <w:pPr>
        <w:pStyle w:val="Footer"/>
        <w:spacing w:line="240" w:lineRule="atLeast"/>
      </w:pPr>
    </w:p>
    <w:p w:rsidR="006D6AD0" w:rsidRDefault="00E71450" w:rsidP="006D6AD0">
      <w:pPr>
        <w:pStyle w:val="Footer"/>
        <w:spacing w:line="240" w:lineRule="atLeast"/>
        <w:ind w:left="720"/>
      </w:pPr>
      <w:r>
        <w:rPr>
          <w:noProof/>
        </w:rPr>
        <w:drawing>
          <wp:inline distT="0" distB="0" distL="0" distR="0" wp14:anchorId="402E8764" wp14:editId="540CD494">
            <wp:extent cx="2114550" cy="2990850"/>
            <wp:effectExtent l="0" t="0" r="0" b="0"/>
            <wp:docPr id="38" name="Picture 38" descr="D:\Viktoro\Neuroscience\D. Diagnostics\D1-5. Neurologic Examination\00. Pictures\BATES 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Viktoro\Neuroscience\D. Diagnostics\D1-5. Neurologic Examination\00. Pictures\BATES 40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114550" cy="2990850"/>
                    </a:xfrm>
                    <a:prstGeom prst="rect">
                      <a:avLst/>
                    </a:prstGeom>
                    <a:noFill/>
                    <a:ln>
                      <a:noFill/>
                    </a:ln>
                  </pic:spPr>
                </pic:pic>
              </a:graphicData>
            </a:graphic>
          </wp:inline>
        </w:drawing>
      </w:r>
    </w:p>
    <w:p w:rsidR="006D6AD0" w:rsidRDefault="006D6AD0" w:rsidP="006D6AD0">
      <w:pPr>
        <w:pStyle w:val="Footer"/>
        <w:spacing w:line="240" w:lineRule="atLeast"/>
      </w:pPr>
    </w:p>
    <w:p w:rsidR="006D6AD0" w:rsidRDefault="006D6AD0" w:rsidP="006D6AD0">
      <w:pPr>
        <w:pStyle w:val="Footer"/>
        <w:spacing w:line="240" w:lineRule="atLeast"/>
      </w:pPr>
    </w:p>
    <w:p w:rsidR="006D6AD0" w:rsidRPr="004B19F9" w:rsidRDefault="006D6AD0" w:rsidP="006D6AD0">
      <w:pPr>
        <w:pStyle w:val="Footer"/>
        <w:spacing w:line="240" w:lineRule="atLeast"/>
      </w:pPr>
      <w:r w:rsidRPr="004B19F9">
        <w:rPr>
          <w:smallCaps/>
          <w:highlight w:val="green"/>
          <w:u w:val="single"/>
        </w:rPr>
        <w:t>Grade reflex activity</w:t>
      </w:r>
      <w:r w:rsidRPr="004B19F9">
        <w:t>:</w:t>
      </w:r>
    </w:p>
    <w:p w:rsidR="006D6AD0" w:rsidRPr="004B19F9" w:rsidRDefault="006D6AD0" w:rsidP="006D6AD0">
      <w:pPr>
        <w:pStyle w:val="Footer"/>
        <w:spacing w:line="240" w:lineRule="atLeast"/>
      </w:pPr>
    </w:p>
    <w:p w:rsidR="006D6AD0" w:rsidRPr="004B19F9" w:rsidRDefault="006D6AD0" w:rsidP="006D6AD0">
      <w:pPr>
        <w:pStyle w:val="Footer"/>
        <w:spacing w:line="240" w:lineRule="atLeast"/>
      </w:pPr>
      <w:r w:rsidRPr="004B19F9">
        <w:rPr>
          <w:b/>
          <w:bCs/>
        </w:rPr>
        <w:t>0+</w:t>
      </w:r>
      <w:r w:rsidRPr="004B19F9">
        <w:t xml:space="preserve">   </w:t>
      </w:r>
      <w:r w:rsidRPr="004B19F9">
        <w:rPr>
          <w:b/>
          <w:bCs/>
        </w:rPr>
        <w:t>no response</w:t>
      </w:r>
      <w:r w:rsidRPr="004B19F9">
        <w:t xml:space="preserve"> (absent even with reinforcement)</w:t>
      </w:r>
    </w:p>
    <w:p w:rsidR="006D6AD0" w:rsidRPr="004B19F9" w:rsidRDefault="006D6AD0" w:rsidP="006D6AD0">
      <w:pPr>
        <w:pStyle w:val="Footer"/>
        <w:spacing w:line="240" w:lineRule="atLeast"/>
        <w:ind w:left="426" w:hanging="426"/>
      </w:pPr>
      <w:r w:rsidRPr="004B19F9">
        <w:rPr>
          <w:b/>
          <w:bCs/>
        </w:rPr>
        <w:t>1+</w:t>
      </w:r>
      <w:r w:rsidRPr="004B19F9">
        <w:t xml:space="preserve">   </w:t>
      </w:r>
      <w:r w:rsidRPr="004B19F9">
        <w:rPr>
          <w:b/>
          <w:bCs/>
        </w:rPr>
        <w:t>low normal</w:t>
      </w:r>
      <w:r w:rsidRPr="004B19F9">
        <w:t xml:space="preserve"> (amplitude &amp; velocity↓; elicited with reinforcement)</w:t>
      </w:r>
    </w:p>
    <w:p w:rsidR="006D6AD0" w:rsidRPr="004B19F9" w:rsidRDefault="006D6AD0" w:rsidP="006D6AD0">
      <w:pPr>
        <w:pStyle w:val="Footer"/>
        <w:spacing w:line="240" w:lineRule="atLeast"/>
        <w:ind w:left="426" w:hanging="426"/>
      </w:pPr>
      <w:r w:rsidRPr="004B19F9">
        <w:rPr>
          <w:b/>
          <w:bCs/>
        </w:rPr>
        <w:t>2+</w:t>
      </w:r>
      <w:r w:rsidRPr="004B19F9">
        <w:t xml:space="preserve">   </w:t>
      </w:r>
      <w:r w:rsidRPr="004B19F9">
        <w:rPr>
          <w:b/>
          <w:bCs/>
          <w:highlight w:val="yellow"/>
        </w:rPr>
        <w:t>normal</w:t>
      </w:r>
      <w:r w:rsidRPr="004B19F9">
        <w:t xml:space="preserve"> (normal amplitude and velocity without reinforcement)</w:t>
      </w:r>
    </w:p>
    <w:p w:rsidR="006D6AD0" w:rsidRPr="004B19F9" w:rsidRDefault="006D6AD0" w:rsidP="006D6AD0">
      <w:pPr>
        <w:pStyle w:val="Footer"/>
        <w:spacing w:line="240" w:lineRule="atLeast"/>
        <w:ind w:left="426" w:hanging="426"/>
      </w:pPr>
      <w:r w:rsidRPr="004B19F9">
        <w:rPr>
          <w:b/>
          <w:bCs/>
        </w:rPr>
        <w:t>3+</w:t>
      </w:r>
      <w:r w:rsidRPr="004B19F9">
        <w:t xml:space="preserve">   </w:t>
      </w:r>
      <w:r w:rsidRPr="004B19F9">
        <w:rPr>
          <w:b/>
          <w:highlight w:val="yellow"/>
        </w:rPr>
        <w:t>normal</w:t>
      </w:r>
      <w:r w:rsidRPr="004B19F9">
        <w:rPr>
          <w:highlight w:val="yellow"/>
        </w:rPr>
        <w:t xml:space="preserve"> </w:t>
      </w:r>
      <w:r w:rsidRPr="004B19F9">
        <w:rPr>
          <w:b/>
          <w:bCs/>
          <w:highlight w:val="yellow"/>
        </w:rPr>
        <w:t>brisker than average</w:t>
      </w:r>
      <w:r w:rsidRPr="004B19F9">
        <w:t xml:space="preserve"> (amplitude and/or velocity↑ with spread to adjacent site)</w:t>
      </w:r>
    </w:p>
    <w:p w:rsidR="006D6AD0" w:rsidRPr="004B19F9" w:rsidRDefault="006D6AD0" w:rsidP="006D6AD0">
      <w:pPr>
        <w:pStyle w:val="Footer"/>
        <w:spacing w:line="240" w:lineRule="atLeast"/>
        <w:ind w:left="426" w:hanging="426"/>
      </w:pPr>
      <w:r w:rsidRPr="004B19F9">
        <w:rPr>
          <w:b/>
          <w:bCs/>
        </w:rPr>
        <w:t>4+</w:t>
      </w:r>
      <w:r w:rsidRPr="004B19F9">
        <w:t xml:space="preserve">   </w:t>
      </w:r>
      <w:r w:rsidRPr="004B19F9">
        <w:rPr>
          <w:b/>
          <w:bCs/>
        </w:rPr>
        <w:t xml:space="preserve">very brisk </w:t>
      </w:r>
      <w:r w:rsidRPr="004B19F9">
        <w:t xml:space="preserve"> (as 3 + duplication of jerk or </w:t>
      </w:r>
      <w:r w:rsidRPr="004B19F9">
        <w:rPr>
          <w:b/>
          <w:bCs/>
          <w:highlight w:val="yellow"/>
        </w:rPr>
        <w:t>clonus</w:t>
      </w:r>
      <w:r w:rsidRPr="004B19F9">
        <w:t xml:space="preserve">) </w:t>
      </w:r>
      <w:r w:rsidRPr="004B19F9">
        <w:rPr>
          <w:sz w:val="22"/>
        </w:rPr>
        <w:t>(often indicates UMN disease)</w:t>
      </w:r>
    </w:p>
    <w:p w:rsidR="006D6AD0" w:rsidRPr="004B19F9" w:rsidRDefault="006D6AD0" w:rsidP="006D6AD0">
      <w:pPr>
        <w:pStyle w:val="Footer"/>
        <w:spacing w:line="240" w:lineRule="atLeast"/>
      </w:pPr>
    </w:p>
    <w:p w:rsidR="006D6AD0" w:rsidRPr="004B19F9" w:rsidRDefault="006D6AD0" w:rsidP="006D6AD0">
      <w:pPr>
        <w:pStyle w:val="Footer"/>
        <w:spacing w:line="240" w:lineRule="atLeast"/>
      </w:pPr>
    </w:p>
    <w:p w:rsidR="006D6AD0" w:rsidRDefault="006D6AD0" w:rsidP="006D6AD0">
      <w:pPr>
        <w:pStyle w:val="Footer"/>
        <w:spacing w:line="240" w:lineRule="atLeast"/>
      </w:pPr>
      <w:r w:rsidRPr="004B19F9">
        <w:t>Rezultatų užrašymui galima panaudoti figūrėlę (užrašyti skaičiai – norma):</w:t>
      </w:r>
    </w:p>
    <w:p w:rsidR="006D6AD0" w:rsidRDefault="00E71450" w:rsidP="006D6AD0">
      <w:pPr>
        <w:pStyle w:val="Footer"/>
        <w:spacing w:line="240" w:lineRule="atLeast"/>
        <w:ind w:left="2160"/>
      </w:pPr>
      <w:r>
        <w:rPr>
          <w:noProof/>
        </w:rPr>
        <w:drawing>
          <wp:inline distT="0" distB="0" distL="0" distR="0" wp14:anchorId="0B441606" wp14:editId="4E0D9901">
            <wp:extent cx="2152650" cy="2619375"/>
            <wp:effectExtent l="0" t="0" r="0" b="9525"/>
            <wp:docPr id="39" name="Picture 39" descr="D:\Viktoro\Neuroscience\D. Diagnostics\D1-5. Neurologic Examination\00. Pictures\Reflex strength notific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Viktoro\Neuroscience\D. Diagnostics\D1-5. Neurologic Examination\00. Pictures\Reflex strength notification.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152650" cy="2619375"/>
                    </a:xfrm>
                    <a:prstGeom prst="rect">
                      <a:avLst/>
                    </a:prstGeom>
                    <a:noFill/>
                    <a:ln>
                      <a:noFill/>
                    </a:ln>
                  </pic:spPr>
                </pic:pic>
              </a:graphicData>
            </a:graphic>
          </wp:inline>
        </w:drawing>
      </w:r>
    </w:p>
    <w:p w:rsidR="006D6AD0" w:rsidRDefault="006D6AD0">
      <w:pPr>
        <w:pStyle w:val="Footer"/>
        <w:spacing w:line="240" w:lineRule="atLeast"/>
      </w:pPr>
      <w:r w:rsidRPr="004B19F9">
        <w:t xml:space="preserve">If you use </w:t>
      </w:r>
      <w:r w:rsidRPr="004B19F9">
        <w:rPr>
          <w:b/>
          <w:bCs/>
          <w:i/>
          <w:iCs/>
        </w:rPr>
        <w:t>reinforcement</w:t>
      </w:r>
      <w:r w:rsidRPr="004B19F9">
        <w:t>, indicate it in record!</w:t>
      </w:r>
    </w:p>
    <w:p w:rsidR="006D6AD0" w:rsidRDefault="006D6AD0">
      <w:pPr>
        <w:pStyle w:val="Footer"/>
        <w:spacing w:line="240" w:lineRule="atLeast"/>
      </w:pPr>
    </w:p>
    <w:p w:rsidR="006D6AD0" w:rsidRDefault="006D6AD0">
      <w:pPr>
        <w:pStyle w:val="Footer"/>
        <w:spacing w:line="240" w:lineRule="atLeast"/>
      </w:pPr>
    </w:p>
    <w:p w:rsidR="006D6AD0" w:rsidRPr="004B19F9" w:rsidRDefault="006D6AD0" w:rsidP="006D6AD0">
      <w:pPr>
        <w:spacing w:line="240" w:lineRule="atLeast"/>
      </w:pPr>
      <w:r w:rsidRPr="004B19F9">
        <w:rPr>
          <w:u w:val="thick" w:color="FFFF00"/>
        </w:rPr>
        <w:t xml:space="preserve">Kai refleksai abipus (!) </w:t>
      </w:r>
      <w:r w:rsidRPr="004B19F9">
        <w:rPr>
          <w:b/>
          <w:i/>
          <w:smallCaps/>
          <w:u w:val="thick" w:color="FFFF00"/>
        </w:rPr>
        <w:t>silpni</w:t>
      </w:r>
      <w:r w:rsidRPr="004B19F9">
        <w:rPr>
          <w:b/>
          <w:i/>
          <w:u w:val="thick" w:color="FFFF00"/>
        </w:rPr>
        <w:t xml:space="preserve"> ar </w:t>
      </w:r>
      <w:r w:rsidRPr="004B19F9">
        <w:rPr>
          <w:b/>
          <w:i/>
          <w:smallCaps/>
          <w:u w:val="thick" w:color="FFFF00"/>
        </w:rPr>
        <w:t>neišgaunami</w:t>
      </w:r>
      <w:r w:rsidRPr="004B19F9">
        <w:t xml:space="preserve">, naudok </w:t>
      </w:r>
      <w:r w:rsidRPr="004B19F9">
        <w:rPr>
          <w:smallCaps/>
        </w:rPr>
        <w:t>reinforcement</w:t>
      </w:r>
      <w:r w:rsidRPr="004B19F9">
        <w:t xml:space="preserve"> (</w:t>
      </w:r>
      <w:r w:rsidRPr="004B19F9">
        <w:rPr>
          <w:b/>
          <w:bCs/>
          <w:smallCaps/>
          <w:color w:val="008000"/>
        </w:rPr>
        <w:t>Jendrassik</w:t>
      </w:r>
      <w:r w:rsidRPr="004B19F9">
        <w:rPr>
          <w:b/>
          <w:bCs/>
          <w:color w:val="008000"/>
        </w:rPr>
        <w:t xml:space="preserve"> maneuver</w:t>
      </w:r>
      <w:r w:rsidRPr="004B19F9">
        <w:t>) – isometric contraction of other muscles:</w:t>
      </w:r>
    </w:p>
    <w:p w:rsidR="006D6AD0" w:rsidRPr="004B19F9" w:rsidRDefault="006D6AD0" w:rsidP="006D6AD0">
      <w:pPr>
        <w:numPr>
          <w:ilvl w:val="0"/>
          <w:numId w:val="113"/>
        </w:numPr>
        <w:spacing w:line="240" w:lineRule="atLeast"/>
      </w:pPr>
      <w:r w:rsidRPr="004B19F9">
        <w:t>tiriant kojas - ligonis suima rankas už pirštų ir traukia į priešingas puses, o gydytojas tuo metu išgauna reikiamą refleksą;</w:t>
      </w:r>
    </w:p>
    <w:p w:rsidR="006D6AD0" w:rsidRPr="004B19F9" w:rsidRDefault="006D6AD0" w:rsidP="006D6AD0">
      <w:pPr>
        <w:numPr>
          <w:ilvl w:val="0"/>
          <w:numId w:val="113"/>
        </w:numPr>
        <w:spacing w:line="240" w:lineRule="atLeast"/>
      </w:pPr>
      <w:r w:rsidRPr="004B19F9">
        <w:t>tiriant rankas - sukanda dantis.</w:t>
      </w:r>
    </w:p>
    <w:p w:rsidR="006D6AD0" w:rsidRDefault="006D6AD0" w:rsidP="006D6AD0">
      <w:pPr>
        <w:pStyle w:val="Footer"/>
        <w:spacing w:line="240" w:lineRule="atLeast"/>
      </w:pPr>
      <w:r w:rsidRPr="004B19F9">
        <w:t>N.B. tell patient to do maneuver just before you strike tendon!; patient must relax between repeated attempts.</w:t>
      </w:r>
    </w:p>
    <w:p w:rsidR="006D6AD0" w:rsidRDefault="00E71450" w:rsidP="006D6AD0">
      <w:pPr>
        <w:pStyle w:val="Footer"/>
        <w:spacing w:line="240" w:lineRule="atLeast"/>
        <w:ind w:left="720"/>
      </w:pPr>
      <w:r>
        <w:rPr>
          <w:noProof/>
        </w:rPr>
        <w:drawing>
          <wp:inline distT="0" distB="0" distL="0" distR="0" wp14:anchorId="7AB3975F" wp14:editId="56C319D0">
            <wp:extent cx="2590800" cy="1828800"/>
            <wp:effectExtent l="0" t="0" r="0" b="0"/>
            <wp:docPr id="40" name="Picture 40" descr="D:\Viktoro\Neuroscience\D. Diagnostics\D1-5. Neurologic Examination\00. Pictures\BATES 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Viktoro\Neuroscience\D. Diagnostics\D1-5. Neurologic Examination\00. Pictures\BATES 402.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590800" cy="1828800"/>
                    </a:xfrm>
                    <a:prstGeom prst="rect">
                      <a:avLst/>
                    </a:prstGeom>
                    <a:noFill/>
                    <a:ln>
                      <a:noFill/>
                    </a:ln>
                  </pic:spPr>
                </pic:pic>
              </a:graphicData>
            </a:graphic>
          </wp:inline>
        </w:drawing>
      </w:r>
    </w:p>
    <w:p w:rsidR="006D6AD0" w:rsidRPr="004B19F9" w:rsidRDefault="006D6AD0" w:rsidP="006D6AD0">
      <w:pPr>
        <w:pStyle w:val="Footer"/>
        <w:spacing w:line="240" w:lineRule="atLeast"/>
      </w:pPr>
    </w:p>
    <w:p w:rsidR="00E671CE" w:rsidRPr="004B19F9" w:rsidRDefault="00E671CE" w:rsidP="00E671CE">
      <w:pPr>
        <w:spacing w:line="240" w:lineRule="atLeast"/>
      </w:pPr>
    </w:p>
    <w:p w:rsidR="00E671CE" w:rsidRPr="004B19F9" w:rsidRDefault="00E671CE" w:rsidP="00E671CE">
      <w:pPr>
        <w:spacing w:after="120" w:line="240" w:lineRule="atLeast"/>
      </w:pPr>
      <w:r w:rsidRPr="004B19F9">
        <w:rPr>
          <w:u w:val="thick" w:color="FFFF00"/>
        </w:rPr>
        <w:t xml:space="preserve">Kai refleksai </w:t>
      </w:r>
      <w:r w:rsidRPr="004B19F9">
        <w:rPr>
          <w:b/>
          <w:i/>
          <w:smallCaps/>
          <w:u w:val="thick" w:color="FFFF00"/>
        </w:rPr>
        <w:t>hiperaktyvūs</w:t>
      </w:r>
      <w:r w:rsidRPr="004B19F9">
        <w:t>:</w:t>
      </w:r>
    </w:p>
    <w:p w:rsidR="00E671CE" w:rsidRPr="0090630D" w:rsidRDefault="00E671CE" w:rsidP="00E671CE">
      <w:pPr>
        <w:numPr>
          <w:ilvl w:val="0"/>
          <w:numId w:val="109"/>
        </w:numPr>
        <w:spacing w:line="240" w:lineRule="atLeast"/>
      </w:pPr>
      <w:r w:rsidRPr="004B19F9">
        <w:t xml:space="preserve">suduoti plaktuku ir aplinkui - </w:t>
      </w:r>
      <w:r w:rsidRPr="004B19F9">
        <w:rPr>
          <w:b/>
          <w:bCs/>
          <w:color w:val="800000"/>
        </w:rPr>
        <w:t>išplitę reflektorinės zonos</w:t>
      </w:r>
    </w:p>
    <w:p w:rsidR="0090630D" w:rsidRPr="004B19F9" w:rsidRDefault="0090630D" w:rsidP="0090630D">
      <w:pPr>
        <w:numPr>
          <w:ilvl w:val="0"/>
          <w:numId w:val="109"/>
        </w:numPr>
        <w:spacing w:before="120" w:line="240" w:lineRule="atLeast"/>
      </w:pPr>
      <w:r w:rsidRPr="004B19F9">
        <w:rPr>
          <w:b/>
          <w:bCs/>
          <w:color w:val="800000"/>
        </w:rPr>
        <w:t xml:space="preserve">check for </w:t>
      </w:r>
      <w:r w:rsidRPr="004B19F9">
        <w:rPr>
          <w:b/>
          <w:bCs/>
          <w:smallCaps/>
          <w:color w:val="800000"/>
        </w:rPr>
        <w:t>clonus</w:t>
      </w:r>
      <w:r w:rsidRPr="004B19F9">
        <w:t xml:space="preserve"> (rhythmic, rapid alternation of muscle contraction and relaxation caused by sudden, passive tendon stretching):</w:t>
      </w:r>
    </w:p>
    <w:p w:rsidR="0090630D" w:rsidRDefault="0090630D" w:rsidP="0090630D">
      <w:pPr>
        <w:numPr>
          <w:ilvl w:val="0"/>
          <w:numId w:val="63"/>
        </w:numPr>
        <w:tabs>
          <w:tab w:val="num" w:pos="1210"/>
        </w:tabs>
        <w:spacing w:line="240" w:lineRule="atLeast"/>
        <w:ind w:left="1190"/>
      </w:pPr>
      <w:r w:rsidRPr="004B19F9">
        <w:rPr>
          <w:b/>
          <w:bCs/>
          <w:i/>
          <w:iCs/>
          <w:color w:val="0000FF"/>
        </w:rPr>
        <w:t>ankle</w:t>
      </w:r>
      <w:r w:rsidRPr="004B19F9">
        <w:t xml:space="preserve"> (ligonio koja truputį sulenkta per kelio sąnarį, gydytojas staiga atlieka pėdos dorsifleksiją ir tokioje padėtyje užfiksuoja) – rhythmic oscillations between dorsiflexion and plantar flexion; in developed cases, repetitive plantar flexion of foot can be maintained virtually indefinitely as long as upward pressure is maintained on foot.</w:t>
      </w:r>
    </w:p>
    <w:p w:rsidR="0090630D" w:rsidRDefault="00E71450" w:rsidP="0090630D">
      <w:pPr>
        <w:spacing w:line="240" w:lineRule="atLeast"/>
        <w:ind w:left="2880"/>
      </w:pPr>
      <w:r>
        <w:rPr>
          <w:noProof/>
        </w:rPr>
        <w:drawing>
          <wp:inline distT="0" distB="0" distL="0" distR="0" wp14:anchorId="15C2159C" wp14:editId="51C3BB5E">
            <wp:extent cx="2581275" cy="1676400"/>
            <wp:effectExtent l="0" t="0" r="9525" b="0"/>
            <wp:docPr id="41" name="Picture 41" descr="D:\Viktoro\Neuroscience\D. Diagnostics\D1-5. Neurologic Examination\00. Pictures\BATES 407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Viktoro\Neuroscience\D. Diagnostics\D1-5. Neurologic Examination\00. Pictures\BATES 407 (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581275" cy="1676400"/>
                    </a:xfrm>
                    <a:prstGeom prst="rect">
                      <a:avLst/>
                    </a:prstGeom>
                    <a:noFill/>
                    <a:ln>
                      <a:noFill/>
                    </a:ln>
                  </pic:spPr>
                </pic:pic>
              </a:graphicData>
            </a:graphic>
          </wp:inline>
        </w:drawing>
      </w:r>
    </w:p>
    <w:p w:rsidR="00E671CE" w:rsidRPr="004B19F9" w:rsidRDefault="00E671CE" w:rsidP="000E0BE9">
      <w:pPr>
        <w:numPr>
          <w:ilvl w:val="0"/>
          <w:numId w:val="63"/>
        </w:numPr>
        <w:tabs>
          <w:tab w:val="num" w:pos="1210"/>
        </w:tabs>
        <w:spacing w:line="240" w:lineRule="atLeast"/>
        <w:ind w:left="1190"/>
      </w:pPr>
      <w:r w:rsidRPr="004B19F9">
        <w:rPr>
          <w:b/>
          <w:bCs/>
          <w:i/>
          <w:iCs/>
          <w:color w:val="0000FF"/>
        </w:rPr>
        <w:t>patellar</w:t>
      </w:r>
      <w:r w:rsidRPr="004B19F9">
        <w:t xml:space="preserve"> (ligonis guli ant nugaros, pirštais suimama girnelė ir staiga patraukiama žemyn, ranka neatitraukiama).</w:t>
      </w:r>
    </w:p>
    <w:p w:rsidR="00E671CE" w:rsidRPr="004B19F9" w:rsidRDefault="00E671CE" w:rsidP="000E0BE9">
      <w:pPr>
        <w:numPr>
          <w:ilvl w:val="0"/>
          <w:numId w:val="63"/>
        </w:numPr>
        <w:tabs>
          <w:tab w:val="num" w:pos="1210"/>
        </w:tabs>
        <w:spacing w:line="240" w:lineRule="atLeast"/>
        <w:ind w:left="1190"/>
      </w:pPr>
      <w:r w:rsidRPr="004B19F9">
        <w:rPr>
          <w:b/>
          <w:bCs/>
          <w:i/>
          <w:iCs/>
          <w:color w:val="0000FF"/>
        </w:rPr>
        <w:t>plaštakos</w:t>
      </w:r>
      <w:r w:rsidRPr="004B19F9">
        <w:t xml:space="preserve"> (staiga atlenkiama ligonio plaštaka).</w:t>
      </w:r>
    </w:p>
    <w:p w:rsidR="00E671CE" w:rsidRPr="004B19F9" w:rsidRDefault="00E671CE" w:rsidP="00E671CE">
      <w:pPr>
        <w:spacing w:before="120" w:line="240" w:lineRule="atLeast"/>
        <w:ind w:left="357"/>
        <w:rPr>
          <w:sz w:val="22"/>
        </w:rPr>
      </w:pPr>
      <w:r w:rsidRPr="004B19F9">
        <w:t xml:space="preserve">N.B. only </w:t>
      </w:r>
      <w:r w:rsidRPr="004B19F9">
        <w:rPr>
          <w:b/>
          <w:bCs/>
          <w:i/>
          <w:iCs/>
        </w:rPr>
        <w:t>sustained clonus</w:t>
      </w:r>
      <w:r w:rsidRPr="004B19F9">
        <w:t xml:space="preserve"> suggests UMN damage!</w:t>
      </w:r>
    </w:p>
    <w:p w:rsidR="00E671CE" w:rsidRPr="004B19F9" w:rsidRDefault="00E671CE" w:rsidP="004E41B8">
      <w:pPr>
        <w:numPr>
          <w:ilvl w:val="0"/>
          <w:numId w:val="152"/>
        </w:numPr>
      </w:pPr>
      <w:r w:rsidRPr="004B19F9">
        <w:t>generally speaking, however, clonus cannot be obtained at any site in normal individual (occasionally, 1-2 beats of clonus can be obtained at ankle in normal individuals with naturally brisk reflexes).</w:t>
      </w:r>
    </w:p>
    <w:p w:rsidR="00E671CE" w:rsidRPr="004B19F9" w:rsidRDefault="00E671CE" w:rsidP="004E41B8">
      <w:pPr>
        <w:numPr>
          <w:ilvl w:val="0"/>
          <w:numId w:val="152"/>
        </w:numPr>
      </w:pPr>
      <w:r w:rsidRPr="004B19F9">
        <w:t>severity of clonus parallels severity of spasticity &amp; hyperreflexia.</w:t>
      </w:r>
    </w:p>
    <w:p w:rsidR="00E671CE" w:rsidRPr="004B19F9" w:rsidRDefault="00E671CE" w:rsidP="004E41B8"/>
    <w:p w:rsidR="00F272D1" w:rsidRPr="004B19F9" w:rsidRDefault="00F272D1" w:rsidP="004E41B8"/>
    <w:p w:rsidR="00F272D1" w:rsidRDefault="00F272D1" w:rsidP="00717441">
      <w:pPr>
        <w:pStyle w:val="Nervous5"/>
        <w:ind w:right="2834"/>
      </w:pPr>
      <w:bookmarkStart w:id="27" w:name="_Toc2974626"/>
      <w:r w:rsidRPr="004B19F9">
        <w:t xml:space="preserve">A. </w:t>
      </w:r>
      <w:r w:rsidR="00B250B1" w:rsidRPr="004B19F9">
        <w:t xml:space="preserve">Muscle Stretch </w:t>
      </w:r>
      <w:r w:rsidRPr="004B19F9">
        <w:t>(</w:t>
      </w:r>
      <w:r w:rsidR="00B250B1" w:rsidRPr="004B19F9">
        <w:t>Deep Tendon</w:t>
      </w:r>
      <w:r w:rsidRPr="004B19F9">
        <w:t>) reflexes</w:t>
      </w:r>
      <w:bookmarkEnd w:id="27"/>
    </w:p>
    <w:p w:rsidR="00760597" w:rsidRDefault="00760597" w:rsidP="00760597">
      <w:pPr>
        <w:numPr>
          <w:ilvl w:val="0"/>
          <w:numId w:val="4"/>
        </w:numPr>
        <w:spacing w:line="240" w:lineRule="atLeast"/>
        <w:ind w:left="284" w:hanging="284"/>
      </w:pPr>
      <w:r w:rsidRPr="004B19F9">
        <w:rPr>
          <w:highlight w:val="yellow"/>
          <w:u w:val="single"/>
        </w:rPr>
        <w:t>Biceps</w:t>
      </w:r>
      <w:r w:rsidRPr="004B19F9">
        <w:t xml:space="preserve"> </w:t>
      </w:r>
      <w:r w:rsidRPr="004B19F9">
        <w:rPr>
          <w:b/>
          <w:bCs/>
          <w:color w:val="0000FF"/>
          <w:sz w:val="20"/>
        </w:rPr>
        <w:t>n. musculocutaneus</w:t>
      </w:r>
      <w:r w:rsidRPr="004B19F9">
        <w:t xml:space="preserve"> </w:t>
      </w:r>
      <w:r w:rsidRPr="004B19F9">
        <w:rPr>
          <w:b/>
          <w:bCs/>
          <w:color w:val="0000FF"/>
          <w:sz w:val="20"/>
        </w:rPr>
        <w:t>C</w:t>
      </w:r>
      <w:r w:rsidRPr="004B19F9">
        <w:rPr>
          <w:b/>
          <w:bCs/>
          <w:color w:val="0000FF"/>
          <w:sz w:val="20"/>
          <w:vertAlign w:val="subscript"/>
        </w:rPr>
        <w:t>5-6</w:t>
      </w:r>
      <w:r w:rsidRPr="004B19F9">
        <w:rPr>
          <w:vertAlign w:val="subscript"/>
        </w:rPr>
        <w:t xml:space="preserve"> </w:t>
      </w:r>
      <w:r w:rsidRPr="004B19F9">
        <w:t>– pacientas guli arba sėdi, alkūnė 120° kampu, delnas žemyn; gydytojas tvirtai uždeda nykštį ant bicepso sausgyslės ir per jį suduoda plaktuku (→ sulinksta alkūnė):</w:t>
      </w:r>
    </w:p>
    <w:p w:rsidR="00760597" w:rsidRDefault="00E71450" w:rsidP="00760597">
      <w:pPr>
        <w:spacing w:line="240" w:lineRule="atLeast"/>
        <w:ind w:left="284"/>
      </w:pPr>
      <w:r w:rsidRPr="004B19F9">
        <w:rPr>
          <w:noProof/>
        </w:rPr>
        <w:drawing>
          <wp:inline distT="0" distB="0" distL="0" distR="0" wp14:anchorId="5CF7D9BE" wp14:editId="2B692AA3">
            <wp:extent cx="3067050" cy="19621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67050" cy="1962150"/>
                    </a:xfrm>
                    <a:prstGeom prst="rect">
                      <a:avLst/>
                    </a:prstGeom>
                    <a:noFill/>
                    <a:ln>
                      <a:noFill/>
                    </a:ln>
                  </pic:spPr>
                </pic:pic>
              </a:graphicData>
            </a:graphic>
          </wp:inline>
        </w:drawing>
      </w:r>
    </w:p>
    <w:p w:rsidR="00760597" w:rsidRDefault="00760597" w:rsidP="00760597">
      <w:pPr>
        <w:spacing w:line="240" w:lineRule="atLeast"/>
      </w:pPr>
    </w:p>
    <w:p w:rsidR="00F272D1" w:rsidRPr="004B19F9" w:rsidRDefault="00E71450" w:rsidP="00760597">
      <w:pPr>
        <w:ind w:left="284"/>
      </w:pPr>
      <w:r>
        <w:rPr>
          <w:noProof/>
        </w:rPr>
        <w:drawing>
          <wp:inline distT="0" distB="0" distL="0" distR="0" wp14:anchorId="7C95762B" wp14:editId="0CE3505A">
            <wp:extent cx="4324350" cy="1962150"/>
            <wp:effectExtent l="0" t="0" r="0" b="0"/>
            <wp:docPr id="43" name="Picture 43" descr="D:\Viktoro\Neuroscience\D. Diagnostics\D1-5. Neurologic Examination\00. Pictures\BATES 403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Viktoro\Neuroscience\D. Diagnostics\D1-5. Neurologic Examination\00. Pictures\BATES 403 (1+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324350" cy="1962150"/>
                    </a:xfrm>
                    <a:prstGeom prst="rect">
                      <a:avLst/>
                    </a:prstGeom>
                    <a:noFill/>
                    <a:ln>
                      <a:noFill/>
                    </a:ln>
                  </pic:spPr>
                </pic:pic>
              </a:graphicData>
            </a:graphic>
          </wp:inline>
        </w:drawing>
      </w:r>
    </w:p>
    <w:p w:rsidR="00F272D1" w:rsidRPr="004B19F9" w:rsidRDefault="00F272D1" w:rsidP="00656716"/>
    <w:p w:rsidR="00F62567" w:rsidRPr="004B19F9" w:rsidRDefault="00CC6388" w:rsidP="00656716">
      <w:hyperlink r:id="rId70" w:history="1">
        <w:r w:rsidR="00F62567" w:rsidRPr="004B19F9">
          <w:rPr>
            <w:rStyle w:val="Hyperlink"/>
          </w:rPr>
          <w:t>Arm (DTRs, sensory).av</w:t>
        </w:r>
        <w:r w:rsidR="00B14885">
          <w:rPr>
            <w:rStyle w:val="Hyperlink"/>
          </w:rPr>
          <w:t>i &gt;&gt;</w:t>
        </w:r>
      </w:hyperlink>
    </w:p>
    <w:p w:rsidR="00F62567" w:rsidRPr="004B19F9" w:rsidRDefault="00F62567" w:rsidP="00656716"/>
    <w:p w:rsidR="00F272D1" w:rsidRPr="004B19F9" w:rsidRDefault="00F272D1" w:rsidP="00F272D1">
      <w:pPr>
        <w:numPr>
          <w:ilvl w:val="0"/>
          <w:numId w:val="4"/>
        </w:numPr>
        <w:spacing w:line="240" w:lineRule="atLeast"/>
        <w:ind w:left="284" w:hanging="284"/>
      </w:pPr>
      <w:r w:rsidRPr="004B19F9">
        <w:rPr>
          <w:highlight w:val="yellow"/>
          <w:u w:val="single"/>
        </w:rPr>
        <w:t>Triceps</w:t>
      </w:r>
      <w:r w:rsidRPr="004B19F9">
        <w:t xml:space="preserve"> </w:t>
      </w:r>
      <w:r w:rsidRPr="004B19F9">
        <w:rPr>
          <w:b/>
          <w:bCs/>
          <w:color w:val="0000FF"/>
          <w:sz w:val="20"/>
        </w:rPr>
        <w:t>n. radialis</w:t>
      </w:r>
      <w:r w:rsidRPr="004B19F9">
        <w:t xml:space="preserve"> </w:t>
      </w:r>
      <w:r w:rsidRPr="004B19F9">
        <w:rPr>
          <w:b/>
          <w:bCs/>
          <w:color w:val="0000FF"/>
          <w:sz w:val="20"/>
        </w:rPr>
        <w:t>C</w:t>
      </w:r>
      <w:r w:rsidRPr="004B19F9">
        <w:rPr>
          <w:b/>
          <w:bCs/>
          <w:color w:val="0000FF"/>
          <w:sz w:val="20"/>
          <w:vertAlign w:val="subscript"/>
        </w:rPr>
        <w:t>7-8</w:t>
      </w:r>
      <w:r w:rsidRPr="004B19F9">
        <w:rPr>
          <w:b/>
          <w:bCs/>
          <w:color w:val="0000FF"/>
          <w:vertAlign w:val="subscript"/>
        </w:rPr>
        <w:t xml:space="preserve"> </w:t>
      </w:r>
      <w:r w:rsidRPr="004B19F9">
        <w:t>- pacientas guli arba sėdi, alkūnė 90° kampu, dilbis skersai krūtinės, delnas žiūri žemyn; laikant ligoniui už riešo plaktuku aukščiau alkūnės suduodama per tricepso sausgyslę (→ alkūnė išsitiesia);</w:t>
      </w:r>
    </w:p>
    <w:p w:rsidR="00F272D1" w:rsidRPr="004B19F9" w:rsidRDefault="00F272D1">
      <w:pPr>
        <w:numPr>
          <w:ilvl w:val="0"/>
          <w:numId w:val="108"/>
        </w:numPr>
        <w:spacing w:after="120" w:line="240" w:lineRule="atLeast"/>
      </w:pPr>
      <w:r w:rsidRPr="004B19F9">
        <w:t>jei pacientas negali atsipalaiduoti, taikomas kitas metodas – žastas abdukuojamas 90</w:t>
      </w:r>
      <w:r w:rsidRPr="004B19F9">
        <w:sym w:font="Symbol" w:char="F0B0"/>
      </w:r>
      <w:r w:rsidRPr="004B19F9">
        <w:t xml:space="preserve"> ir liepiama kad dilbis laisvai kabotų (if it were “hung up to dry”).</w:t>
      </w:r>
    </w:p>
    <w:p w:rsidR="00F272D1" w:rsidRPr="004B19F9" w:rsidRDefault="00E71450" w:rsidP="00B14885">
      <w:pPr>
        <w:spacing w:after="120" w:line="240" w:lineRule="atLeast"/>
        <w:ind w:left="-284"/>
      </w:pPr>
      <w:r>
        <w:rPr>
          <w:noProof/>
        </w:rPr>
        <w:drawing>
          <wp:inline distT="0" distB="0" distL="0" distR="0" wp14:anchorId="078E4293" wp14:editId="779CA584">
            <wp:extent cx="6296025" cy="1971675"/>
            <wp:effectExtent l="0" t="0" r="9525" b="9525"/>
            <wp:docPr id="44" name="Picture 44" descr="D:\Viktoro\Neuroscience\D. Diagnostics\D1-5. Neurologic Examination\00. Pictures\BATES 403 (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Viktoro\Neuroscience\D. Diagnostics\D1-5. Neurologic Examination\00. Pictures\BATES 403 (3+4+5).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296025" cy="1971675"/>
                    </a:xfrm>
                    <a:prstGeom prst="rect">
                      <a:avLst/>
                    </a:prstGeom>
                    <a:noFill/>
                    <a:ln>
                      <a:noFill/>
                    </a:ln>
                  </pic:spPr>
                </pic:pic>
              </a:graphicData>
            </a:graphic>
          </wp:inline>
        </w:drawing>
      </w:r>
    </w:p>
    <w:p w:rsidR="00F272D1" w:rsidRPr="004B19F9" w:rsidRDefault="00F272D1">
      <w:pPr>
        <w:spacing w:after="120" w:line="240" w:lineRule="atLeast"/>
        <w:ind w:left="284"/>
      </w:pPr>
    </w:p>
    <w:p w:rsidR="00F272D1" w:rsidRPr="004B19F9" w:rsidRDefault="00A10B9F" w:rsidP="00F272D1">
      <w:pPr>
        <w:numPr>
          <w:ilvl w:val="0"/>
          <w:numId w:val="4"/>
        </w:numPr>
        <w:spacing w:line="240" w:lineRule="atLeast"/>
        <w:ind w:left="284" w:hanging="284"/>
      </w:pPr>
      <w:r w:rsidRPr="004B19F9">
        <w:rPr>
          <w:highlight w:val="yellow"/>
          <w:u w:val="single"/>
        </w:rPr>
        <w:t>Patellar</w:t>
      </w:r>
      <w:r w:rsidR="00F272D1" w:rsidRPr="004B19F9">
        <w:rPr>
          <w:highlight w:val="yellow"/>
          <w:u w:val="single"/>
        </w:rPr>
        <w:t xml:space="preserve"> (knee)</w:t>
      </w:r>
      <w:r w:rsidR="00F272D1" w:rsidRPr="004B19F9">
        <w:t xml:space="preserve"> </w:t>
      </w:r>
      <w:r w:rsidR="00F272D1" w:rsidRPr="004B19F9">
        <w:rPr>
          <w:b/>
          <w:bCs/>
          <w:color w:val="0000FF"/>
          <w:sz w:val="20"/>
        </w:rPr>
        <w:t>n. femoralis L</w:t>
      </w:r>
      <w:r w:rsidR="00F272D1" w:rsidRPr="004B19F9">
        <w:rPr>
          <w:b/>
          <w:bCs/>
          <w:color w:val="0000FF"/>
          <w:sz w:val="20"/>
          <w:vertAlign w:val="subscript"/>
        </w:rPr>
        <w:t>2-4</w:t>
      </w:r>
      <w:r w:rsidR="00F272D1" w:rsidRPr="004B19F9">
        <w:rPr>
          <w:vertAlign w:val="subscript"/>
        </w:rPr>
        <w:t xml:space="preserve"> </w:t>
      </w:r>
      <w:r w:rsidR="00F272D1" w:rsidRPr="004B19F9">
        <w:t>- ligonis guli, gydytojas ranka laiko už pakinklių nedaug sulenktus kelius, suduodama per kvadricepso sausgyslę žemiau girnelės (→ susitraukia m. quadriceps femoris).</w:t>
      </w:r>
    </w:p>
    <w:p w:rsidR="00F272D1" w:rsidRPr="004B19F9" w:rsidRDefault="00F272D1" w:rsidP="004E41B8">
      <w:pPr>
        <w:numPr>
          <w:ilvl w:val="0"/>
          <w:numId w:val="153"/>
        </w:numPr>
      </w:pPr>
      <w:r w:rsidRPr="004B19F9">
        <w:t>jei pacientas negali atsipalaiduoti, taikomas kitas metodas – laikomas tik tiriamos pusės pakinklis, o ranka remiasi į kitą koją (bet taip sunkiau palyginti abi puses).</w:t>
      </w:r>
    </w:p>
    <w:p w:rsidR="00F272D1" w:rsidRPr="004B19F9" w:rsidRDefault="00E71450" w:rsidP="00482CA5">
      <w:pPr>
        <w:jc w:val="center"/>
      </w:pPr>
      <w:r>
        <w:rPr>
          <w:noProof/>
        </w:rPr>
        <w:drawing>
          <wp:inline distT="0" distB="0" distL="0" distR="0" wp14:anchorId="4F86A7EC" wp14:editId="7BE4E305">
            <wp:extent cx="4343400" cy="1724025"/>
            <wp:effectExtent l="0" t="0" r="0" b="9525"/>
            <wp:docPr id="45" name="Picture 45" descr="D:\Viktoro\Neuroscience\D. Diagnostics\D1-5. Neurologic Examination\00. Pictures\BATES 405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Viktoro\Neuroscience\D. Diagnostics\D1-5. Neurologic Examination\00. Pictures\BATES 405 (2+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43400" cy="1724025"/>
                    </a:xfrm>
                    <a:prstGeom prst="rect">
                      <a:avLst/>
                    </a:prstGeom>
                    <a:noFill/>
                    <a:ln>
                      <a:noFill/>
                    </a:ln>
                  </pic:spPr>
                </pic:pic>
              </a:graphicData>
            </a:graphic>
          </wp:inline>
        </w:drawing>
      </w:r>
    </w:p>
    <w:p w:rsidR="00F272D1" w:rsidRPr="004B19F9" w:rsidRDefault="00F272D1">
      <w:pPr>
        <w:spacing w:line="240" w:lineRule="atLeast"/>
      </w:pPr>
    </w:p>
    <w:p w:rsidR="00DE5A87" w:rsidRPr="004B19F9" w:rsidRDefault="00DE5A87" w:rsidP="00DE5A87">
      <w:pPr>
        <w:numPr>
          <w:ilvl w:val="0"/>
          <w:numId w:val="4"/>
        </w:numPr>
        <w:spacing w:line="240" w:lineRule="atLeast"/>
        <w:ind w:left="284" w:hanging="284"/>
      </w:pPr>
      <w:r w:rsidRPr="004B19F9">
        <w:rPr>
          <w:highlight w:val="yellow"/>
          <w:u w:val="single"/>
        </w:rPr>
        <w:t>Achilles (ankle)</w:t>
      </w:r>
      <w:r w:rsidRPr="004B19F9">
        <w:t xml:space="preserve"> </w:t>
      </w:r>
      <w:r w:rsidRPr="004B19F9">
        <w:rPr>
          <w:b/>
          <w:bCs/>
          <w:color w:val="0000FF"/>
          <w:sz w:val="20"/>
        </w:rPr>
        <w:t>n. tibialis</w:t>
      </w:r>
      <w:r w:rsidRPr="004B19F9">
        <w:t xml:space="preserve"> </w:t>
      </w:r>
      <w:r w:rsidRPr="004B19F9">
        <w:rPr>
          <w:b/>
          <w:bCs/>
          <w:color w:val="0000FF"/>
          <w:sz w:val="20"/>
        </w:rPr>
        <w:t>S</w:t>
      </w:r>
      <w:r w:rsidRPr="004B19F9">
        <w:rPr>
          <w:b/>
          <w:bCs/>
          <w:color w:val="0000FF"/>
          <w:sz w:val="20"/>
          <w:vertAlign w:val="subscript"/>
        </w:rPr>
        <w:t>1-2</w:t>
      </w:r>
      <w:r w:rsidRPr="004B19F9">
        <w:rPr>
          <w:vertAlign w:val="subscript"/>
        </w:rPr>
        <w:t xml:space="preserve"> </w:t>
      </w:r>
      <w:r w:rsidRPr="004B19F9">
        <w:t>- prilaikant už pėdos distalinio galo, suduodama per Achilo sausgyslę (→ pėda susilenkia).</w:t>
      </w:r>
    </w:p>
    <w:p w:rsidR="00DE5A87" w:rsidRDefault="00DE5A87" w:rsidP="00DE5A87">
      <w:pPr>
        <w:spacing w:before="120" w:after="120" w:line="240" w:lineRule="atLeast"/>
        <w:ind w:left="720"/>
      </w:pPr>
      <w:r w:rsidRPr="004B19F9">
        <w:t>Stebėk sulėtėjusią relaksaciją (e.g. hypothyroidism) – ji geriausiai išryškėja šio reflekso metu!</w:t>
      </w:r>
    </w:p>
    <w:tbl>
      <w:tblPr>
        <w:tblW w:w="0" w:type="auto"/>
        <w:tblLook w:val="0000" w:firstRow="0" w:lastRow="0" w:firstColumn="0" w:lastColumn="0" w:noHBand="0" w:noVBand="0"/>
      </w:tblPr>
      <w:tblGrid>
        <w:gridCol w:w="4144"/>
        <w:gridCol w:w="5778"/>
      </w:tblGrid>
      <w:tr w:rsidR="00F272D1" w:rsidRPr="004B19F9">
        <w:tc>
          <w:tcPr>
            <w:tcW w:w="4219" w:type="dxa"/>
            <w:vAlign w:val="center"/>
          </w:tcPr>
          <w:p w:rsidR="00F272D1" w:rsidRPr="004B19F9" w:rsidRDefault="00DE5A87" w:rsidP="00DE5A87">
            <w:pPr>
              <w:spacing w:line="240" w:lineRule="atLeast"/>
              <w:ind w:left="567" w:hanging="283"/>
            </w:pPr>
            <w:r w:rsidRPr="004B19F9">
              <w:t>a) ligonis guli ant nugaros tiriamąją pėdą pasukęs į šoną ir uždėjęs ant kitos kojos:</w:t>
            </w:r>
          </w:p>
        </w:tc>
        <w:tc>
          <w:tcPr>
            <w:tcW w:w="5919" w:type="dxa"/>
          </w:tcPr>
          <w:p w:rsidR="00DE5A87" w:rsidRPr="004B19F9" w:rsidRDefault="00DE5A87">
            <w:pPr>
              <w:spacing w:line="240" w:lineRule="atLeast"/>
            </w:pPr>
            <w:r w:rsidRPr="004B19F9">
              <w:t>b) ligonis klūpo ant kėdės krašto</w:t>
            </w:r>
            <w:r w:rsidR="009D2BED" w:rsidRPr="004B19F9">
              <w:t>.</w:t>
            </w:r>
          </w:p>
          <w:p w:rsidR="00DE5A87" w:rsidRPr="004B19F9" w:rsidRDefault="00DE5A87">
            <w:pPr>
              <w:spacing w:line="240" w:lineRule="atLeast"/>
            </w:pPr>
          </w:p>
          <w:p w:rsidR="00F272D1" w:rsidRPr="004B19F9" w:rsidRDefault="00DE5A87">
            <w:pPr>
              <w:spacing w:line="240" w:lineRule="atLeast"/>
            </w:pPr>
            <w:r w:rsidRPr="004B19F9">
              <w:t>c) ligonis sėdi nuleidęs kojas:</w:t>
            </w:r>
          </w:p>
        </w:tc>
      </w:tr>
    </w:tbl>
    <w:p w:rsidR="00DE5A87" w:rsidRPr="004B19F9" w:rsidRDefault="00E71450">
      <w:pPr>
        <w:spacing w:line="240" w:lineRule="atLeast"/>
      </w:pPr>
      <w:r>
        <w:rPr>
          <w:noProof/>
        </w:rPr>
        <w:drawing>
          <wp:inline distT="0" distB="0" distL="0" distR="0" wp14:anchorId="16E6324D" wp14:editId="182474A3">
            <wp:extent cx="2162175" cy="1714500"/>
            <wp:effectExtent l="0" t="0" r="9525" b="0"/>
            <wp:docPr id="46" name="Picture 46" descr="D:\Viktoro\Neuroscience\D. Diagnostics\D1-5. Neurologic Examination\00. Pictures\BATES 40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Viktoro\Neuroscience\D. Diagnostics\D1-5. Neurologic Examination\00. Pictures\BATES 406 (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162175" cy="1714500"/>
                    </a:xfrm>
                    <a:prstGeom prst="rect">
                      <a:avLst/>
                    </a:prstGeom>
                    <a:noFill/>
                    <a:ln>
                      <a:noFill/>
                    </a:ln>
                  </pic:spPr>
                </pic:pic>
              </a:graphicData>
            </a:graphic>
          </wp:inline>
        </w:drawing>
      </w:r>
      <w:r w:rsidR="00DE5A87" w:rsidRPr="004B19F9">
        <w:t xml:space="preserve"> </w:t>
      </w:r>
      <w:r>
        <w:rPr>
          <w:noProof/>
        </w:rPr>
        <w:drawing>
          <wp:inline distT="0" distB="0" distL="0" distR="0" wp14:anchorId="499B61B0" wp14:editId="68FF79EC">
            <wp:extent cx="4286250" cy="2466975"/>
            <wp:effectExtent l="0" t="0" r="0" b="9525"/>
            <wp:docPr id="47" name="Picture 47" descr="D:\Viktoro\Neuroscience\D. Diagnostics\D1-5. Neurologic Examination\00. Pictures\Ankle reflex, sitting patient (BATES-4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Viktoro\Neuroscience\D. Diagnostics\D1-5. Neurologic Examination\00. Pictures\Ankle reflex, sitting patient (BATES-406-1).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286250" cy="2466975"/>
                    </a:xfrm>
                    <a:prstGeom prst="rect">
                      <a:avLst/>
                    </a:prstGeom>
                    <a:noFill/>
                    <a:ln>
                      <a:noFill/>
                    </a:ln>
                  </pic:spPr>
                </pic:pic>
              </a:graphicData>
            </a:graphic>
          </wp:inline>
        </w:drawing>
      </w:r>
    </w:p>
    <w:p w:rsidR="00DE5A87" w:rsidRPr="004B19F9" w:rsidRDefault="00DE5A87">
      <w:pPr>
        <w:spacing w:line="240" w:lineRule="atLeast"/>
      </w:pPr>
    </w:p>
    <w:p w:rsidR="00DE5A87" w:rsidRPr="004B19F9" w:rsidRDefault="00DE5A87">
      <w:pPr>
        <w:spacing w:line="240" w:lineRule="atLeast"/>
      </w:pPr>
    </w:p>
    <w:p w:rsidR="00196E92" w:rsidRPr="004B19F9" w:rsidRDefault="00196E92">
      <w:pPr>
        <w:spacing w:line="240" w:lineRule="atLeast"/>
      </w:pPr>
    </w:p>
    <w:tbl>
      <w:tblPr>
        <w:tblW w:w="5177" w:type="dxa"/>
        <w:tblCellSpacing w:w="7" w:type="dxa"/>
        <w:tblBorders>
          <w:top w:val="outset" w:sz="6" w:space="0" w:color="auto"/>
          <w:left w:val="outset" w:sz="6" w:space="0" w:color="auto"/>
          <w:bottom w:val="outset" w:sz="6" w:space="0" w:color="auto"/>
          <w:right w:val="outset" w:sz="6" w:space="0" w:color="auto"/>
        </w:tblBorders>
        <w:tblCellMar>
          <w:top w:w="45" w:type="dxa"/>
          <w:left w:w="45" w:type="dxa"/>
          <w:bottom w:w="45" w:type="dxa"/>
          <w:right w:w="45" w:type="dxa"/>
        </w:tblCellMar>
        <w:tblLook w:val="0000" w:firstRow="0" w:lastRow="0" w:firstColumn="0" w:lastColumn="0" w:noHBand="0" w:noVBand="0"/>
      </w:tblPr>
      <w:tblGrid>
        <w:gridCol w:w="1350"/>
        <w:gridCol w:w="1278"/>
        <w:gridCol w:w="2549"/>
      </w:tblGrid>
      <w:tr w:rsidR="00F272D1" w:rsidRPr="004B19F9">
        <w:trPr>
          <w:cantSplit/>
          <w:tblCellSpacing w:w="7" w:type="dxa"/>
        </w:trPr>
        <w:tc>
          <w:tcPr>
            <w:tcW w:w="1284" w:type="pct"/>
            <w:tcBorders>
              <w:top w:val="outset" w:sz="6" w:space="0" w:color="auto"/>
              <w:left w:val="outset" w:sz="6" w:space="0" w:color="auto"/>
              <w:bottom w:val="outset" w:sz="6" w:space="0" w:color="auto"/>
              <w:right w:val="outset" w:sz="6" w:space="0" w:color="auto"/>
            </w:tcBorders>
            <w:shd w:val="clear" w:color="auto" w:fill="D9D9D9"/>
            <w:vAlign w:val="bottom"/>
          </w:tcPr>
          <w:p w:rsidR="00F272D1" w:rsidRPr="004B19F9" w:rsidRDefault="00F272D1">
            <w:pPr>
              <w:pStyle w:val="NormalWeb"/>
              <w:jc w:val="center"/>
            </w:pPr>
            <w:r w:rsidRPr="004B19F9">
              <w:rPr>
                <w:b/>
                <w:bCs/>
              </w:rPr>
              <w:t>Reflex</w:t>
            </w:r>
          </w:p>
        </w:tc>
        <w:tc>
          <w:tcPr>
            <w:tcW w:w="1221" w:type="pct"/>
            <w:tcBorders>
              <w:top w:val="outset" w:sz="6" w:space="0" w:color="auto"/>
              <w:left w:val="outset" w:sz="6" w:space="0" w:color="auto"/>
              <w:bottom w:val="outset" w:sz="6" w:space="0" w:color="auto"/>
              <w:right w:val="outset" w:sz="6" w:space="0" w:color="auto"/>
            </w:tcBorders>
            <w:shd w:val="clear" w:color="auto" w:fill="D9D9D9"/>
            <w:vAlign w:val="bottom"/>
          </w:tcPr>
          <w:p w:rsidR="00F272D1" w:rsidRPr="004B19F9" w:rsidRDefault="00F272D1">
            <w:pPr>
              <w:pStyle w:val="NormalWeb"/>
              <w:jc w:val="center"/>
            </w:pPr>
            <w:r w:rsidRPr="004B19F9">
              <w:rPr>
                <w:b/>
                <w:bCs/>
              </w:rPr>
              <w:t>Roots</w:t>
            </w:r>
          </w:p>
        </w:tc>
        <w:tc>
          <w:tcPr>
            <w:tcW w:w="2442" w:type="pct"/>
            <w:vMerge w:val="restart"/>
            <w:tcBorders>
              <w:top w:val="outset" w:sz="6" w:space="0" w:color="auto"/>
              <w:left w:val="outset" w:sz="6" w:space="0" w:color="auto"/>
              <w:right w:val="outset" w:sz="6" w:space="0" w:color="auto"/>
            </w:tcBorders>
            <w:vAlign w:val="center"/>
          </w:tcPr>
          <w:p w:rsidR="00F272D1" w:rsidRPr="004B19F9" w:rsidRDefault="00F272D1">
            <w:pPr>
              <w:pStyle w:val="NormalWeb"/>
              <w:jc w:val="center"/>
              <w:rPr>
                <w:b/>
                <w:bCs/>
              </w:rPr>
            </w:pPr>
            <w:r w:rsidRPr="004B19F9">
              <w:t>“going from ankle to triceps, roots are numbered consecutively from 1 to 8”.</w:t>
            </w:r>
          </w:p>
        </w:tc>
      </w:tr>
      <w:tr w:rsidR="00F272D1" w:rsidRPr="004B19F9">
        <w:trPr>
          <w:cantSplit/>
          <w:tblCellSpacing w:w="7" w:type="dxa"/>
        </w:trPr>
        <w:tc>
          <w:tcPr>
            <w:tcW w:w="1284" w:type="pct"/>
            <w:tcBorders>
              <w:top w:val="outset" w:sz="6" w:space="0" w:color="auto"/>
              <w:left w:val="outset" w:sz="6" w:space="0" w:color="auto"/>
              <w:bottom w:val="outset" w:sz="6" w:space="0" w:color="auto"/>
              <w:right w:val="outset" w:sz="6" w:space="0" w:color="auto"/>
            </w:tcBorders>
          </w:tcPr>
          <w:p w:rsidR="00F272D1" w:rsidRPr="004B19F9" w:rsidRDefault="00F272D1">
            <w:pPr>
              <w:pStyle w:val="NormalWeb"/>
            </w:pPr>
            <w:r w:rsidRPr="004B19F9">
              <w:t>Ankle jerk</w:t>
            </w:r>
          </w:p>
        </w:tc>
        <w:tc>
          <w:tcPr>
            <w:tcW w:w="1221" w:type="pct"/>
            <w:tcBorders>
              <w:top w:val="outset" w:sz="6" w:space="0" w:color="auto"/>
              <w:left w:val="outset" w:sz="6" w:space="0" w:color="auto"/>
              <w:bottom w:val="outset" w:sz="6" w:space="0" w:color="auto"/>
              <w:right w:val="outset" w:sz="6" w:space="0" w:color="auto"/>
            </w:tcBorders>
          </w:tcPr>
          <w:p w:rsidR="00F272D1" w:rsidRPr="004B19F9" w:rsidRDefault="00F272D1">
            <w:pPr>
              <w:pStyle w:val="NormalWeb"/>
            </w:pPr>
            <w:r w:rsidRPr="004B19F9">
              <w:t>S1</w:t>
            </w:r>
          </w:p>
        </w:tc>
        <w:tc>
          <w:tcPr>
            <w:tcW w:w="2442" w:type="pct"/>
            <w:vMerge/>
            <w:tcBorders>
              <w:left w:val="outset" w:sz="6" w:space="0" w:color="auto"/>
              <w:right w:val="outset" w:sz="6" w:space="0" w:color="auto"/>
            </w:tcBorders>
          </w:tcPr>
          <w:p w:rsidR="00F272D1" w:rsidRPr="004B19F9" w:rsidRDefault="00F272D1">
            <w:pPr>
              <w:pStyle w:val="NormalWeb"/>
            </w:pPr>
          </w:p>
        </w:tc>
      </w:tr>
      <w:tr w:rsidR="00F272D1" w:rsidRPr="004B19F9">
        <w:trPr>
          <w:cantSplit/>
          <w:tblCellSpacing w:w="7" w:type="dxa"/>
        </w:trPr>
        <w:tc>
          <w:tcPr>
            <w:tcW w:w="1284" w:type="pct"/>
            <w:tcBorders>
              <w:top w:val="outset" w:sz="6" w:space="0" w:color="auto"/>
              <w:left w:val="outset" w:sz="6" w:space="0" w:color="auto"/>
              <w:bottom w:val="outset" w:sz="6" w:space="0" w:color="auto"/>
              <w:right w:val="outset" w:sz="6" w:space="0" w:color="auto"/>
            </w:tcBorders>
          </w:tcPr>
          <w:p w:rsidR="00F272D1" w:rsidRPr="004B19F9" w:rsidRDefault="00F272D1">
            <w:pPr>
              <w:pStyle w:val="NormalWeb"/>
            </w:pPr>
            <w:r w:rsidRPr="004B19F9">
              <w:t>Knee jerk</w:t>
            </w:r>
          </w:p>
        </w:tc>
        <w:tc>
          <w:tcPr>
            <w:tcW w:w="1221" w:type="pct"/>
            <w:tcBorders>
              <w:top w:val="outset" w:sz="6" w:space="0" w:color="auto"/>
              <w:left w:val="outset" w:sz="6" w:space="0" w:color="auto"/>
              <w:bottom w:val="outset" w:sz="6" w:space="0" w:color="auto"/>
              <w:right w:val="outset" w:sz="6" w:space="0" w:color="auto"/>
            </w:tcBorders>
          </w:tcPr>
          <w:p w:rsidR="00F272D1" w:rsidRPr="004B19F9" w:rsidRDefault="00F272D1">
            <w:pPr>
              <w:pStyle w:val="NormalWeb"/>
            </w:pPr>
            <w:r w:rsidRPr="004B19F9">
              <w:t>L2-4</w:t>
            </w:r>
          </w:p>
        </w:tc>
        <w:tc>
          <w:tcPr>
            <w:tcW w:w="2442" w:type="pct"/>
            <w:vMerge/>
            <w:tcBorders>
              <w:left w:val="outset" w:sz="6" w:space="0" w:color="auto"/>
              <w:right w:val="outset" w:sz="6" w:space="0" w:color="auto"/>
            </w:tcBorders>
          </w:tcPr>
          <w:p w:rsidR="00F272D1" w:rsidRPr="004B19F9" w:rsidRDefault="00F272D1">
            <w:pPr>
              <w:pStyle w:val="NormalWeb"/>
            </w:pPr>
          </w:p>
        </w:tc>
      </w:tr>
      <w:tr w:rsidR="00F272D1" w:rsidRPr="004B19F9">
        <w:trPr>
          <w:cantSplit/>
          <w:tblCellSpacing w:w="7" w:type="dxa"/>
        </w:trPr>
        <w:tc>
          <w:tcPr>
            <w:tcW w:w="1284" w:type="pct"/>
            <w:tcBorders>
              <w:top w:val="outset" w:sz="6" w:space="0" w:color="auto"/>
              <w:left w:val="outset" w:sz="6" w:space="0" w:color="auto"/>
              <w:bottom w:val="outset" w:sz="6" w:space="0" w:color="auto"/>
              <w:right w:val="outset" w:sz="6" w:space="0" w:color="auto"/>
            </w:tcBorders>
          </w:tcPr>
          <w:p w:rsidR="00F272D1" w:rsidRPr="004B19F9" w:rsidRDefault="00F272D1">
            <w:pPr>
              <w:pStyle w:val="NormalWeb"/>
            </w:pPr>
            <w:r w:rsidRPr="004B19F9">
              <w:t>Biceps</w:t>
            </w:r>
          </w:p>
        </w:tc>
        <w:tc>
          <w:tcPr>
            <w:tcW w:w="1221" w:type="pct"/>
            <w:tcBorders>
              <w:top w:val="outset" w:sz="6" w:space="0" w:color="auto"/>
              <w:left w:val="outset" w:sz="6" w:space="0" w:color="auto"/>
              <w:bottom w:val="outset" w:sz="6" w:space="0" w:color="auto"/>
              <w:right w:val="outset" w:sz="6" w:space="0" w:color="auto"/>
            </w:tcBorders>
          </w:tcPr>
          <w:p w:rsidR="00F272D1" w:rsidRPr="004B19F9" w:rsidRDefault="00F272D1">
            <w:pPr>
              <w:pStyle w:val="NormalWeb"/>
            </w:pPr>
            <w:r w:rsidRPr="004B19F9">
              <w:t>C5-6</w:t>
            </w:r>
          </w:p>
        </w:tc>
        <w:tc>
          <w:tcPr>
            <w:tcW w:w="2442" w:type="pct"/>
            <w:vMerge/>
            <w:tcBorders>
              <w:left w:val="outset" w:sz="6" w:space="0" w:color="auto"/>
              <w:right w:val="outset" w:sz="6" w:space="0" w:color="auto"/>
            </w:tcBorders>
          </w:tcPr>
          <w:p w:rsidR="00F272D1" w:rsidRPr="004B19F9" w:rsidRDefault="00F272D1">
            <w:pPr>
              <w:pStyle w:val="NormalWeb"/>
            </w:pPr>
          </w:p>
        </w:tc>
      </w:tr>
      <w:tr w:rsidR="00F272D1" w:rsidRPr="004B19F9">
        <w:trPr>
          <w:cantSplit/>
          <w:tblCellSpacing w:w="7" w:type="dxa"/>
        </w:trPr>
        <w:tc>
          <w:tcPr>
            <w:tcW w:w="1284" w:type="pct"/>
            <w:tcBorders>
              <w:top w:val="outset" w:sz="6" w:space="0" w:color="auto"/>
              <w:left w:val="outset" w:sz="6" w:space="0" w:color="auto"/>
              <w:bottom w:val="outset" w:sz="6" w:space="0" w:color="auto"/>
              <w:right w:val="outset" w:sz="6" w:space="0" w:color="auto"/>
            </w:tcBorders>
          </w:tcPr>
          <w:p w:rsidR="00F272D1" w:rsidRPr="004B19F9" w:rsidRDefault="00F272D1">
            <w:pPr>
              <w:pStyle w:val="NormalWeb"/>
            </w:pPr>
            <w:r w:rsidRPr="004B19F9">
              <w:t>Triceps</w:t>
            </w:r>
          </w:p>
        </w:tc>
        <w:tc>
          <w:tcPr>
            <w:tcW w:w="1221" w:type="pct"/>
            <w:tcBorders>
              <w:top w:val="outset" w:sz="6" w:space="0" w:color="auto"/>
              <w:left w:val="outset" w:sz="6" w:space="0" w:color="auto"/>
              <w:bottom w:val="outset" w:sz="6" w:space="0" w:color="auto"/>
              <w:right w:val="outset" w:sz="6" w:space="0" w:color="auto"/>
            </w:tcBorders>
          </w:tcPr>
          <w:p w:rsidR="00F272D1" w:rsidRPr="004B19F9" w:rsidRDefault="00F272D1">
            <w:pPr>
              <w:pStyle w:val="NormalWeb"/>
            </w:pPr>
            <w:r w:rsidRPr="004B19F9">
              <w:t>C7-8</w:t>
            </w:r>
          </w:p>
        </w:tc>
        <w:tc>
          <w:tcPr>
            <w:tcW w:w="2442" w:type="pct"/>
            <w:vMerge/>
            <w:tcBorders>
              <w:left w:val="outset" w:sz="6" w:space="0" w:color="auto"/>
              <w:bottom w:val="outset" w:sz="6" w:space="0" w:color="auto"/>
              <w:right w:val="outset" w:sz="6" w:space="0" w:color="auto"/>
            </w:tcBorders>
          </w:tcPr>
          <w:p w:rsidR="00F272D1" w:rsidRPr="004B19F9" w:rsidRDefault="00F272D1">
            <w:pPr>
              <w:pStyle w:val="NormalWeb"/>
            </w:pPr>
          </w:p>
        </w:tc>
      </w:tr>
    </w:tbl>
    <w:p w:rsidR="00F272D1" w:rsidRPr="004B19F9" w:rsidRDefault="00F272D1">
      <w:pPr>
        <w:spacing w:line="240" w:lineRule="atLeast"/>
      </w:pPr>
    </w:p>
    <w:p w:rsidR="00F272D1" w:rsidRPr="004B19F9" w:rsidRDefault="00F272D1">
      <w:pPr>
        <w:spacing w:line="240" w:lineRule="atLeast"/>
      </w:pPr>
    </w:p>
    <w:p w:rsidR="00F272D1" w:rsidRPr="004B19F9" w:rsidRDefault="00F272D1" w:rsidP="00F272D1">
      <w:pPr>
        <w:numPr>
          <w:ilvl w:val="0"/>
          <w:numId w:val="4"/>
        </w:numPr>
        <w:spacing w:line="240" w:lineRule="atLeast"/>
        <w:ind w:left="284" w:hanging="284"/>
      </w:pPr>
      <w:r w:rsidRPr="004B19F9">
        <w:rPr>
          <w:highlight w:val="yellow"/>
          <w:u w:val="single"/>
        </w:rPr>
        <w:t>Jaw jerk</w:t>
      </w:r>
      <w:r w:rsidRPr="004B19F9">
        <w:t xml:space="preserve"> </w:t>
      </w:r>
      <w:r w:rsidRPr="004B19F9">
        <w:rPr>
          <w:b/>
          <w:bCs/>
          <w:color w:val="0000FF"/>
          <w:sz w:val="20"/>
        </w:rPr>
        <w:t>n.</w:t>
      </w:r>
      <w:r w:rsidR="00430BA1" w:rsidRPr="004B19F9">
        <w:rPr>
          <w:b/>
          <w:bCs/>
          <w:color w:val="0000FF"/>
          <w:sz w:val="20"/>
        </w:rPr>
        <w:t xml:space="preserve"> </w:t>
      </w:r>
      <w:r w:rsidRPr="004B19F9">
        <w:rPr>
          <w:b/>
          <w:bCs/>
          <w:color w:val="0000FF"/>
          <w:sz w:val="20"/>
        </w:rPr>
        <w:t>trigeminus</w:t>
      </w:r>
      <w:r w:rsidRPr="004B19F9">
        <w:t xml:space="preserve"> (→ </w:t>
      </w:r>
      <w:r w:rsidR="00196E92" w:rsidRPr="004B19F9">
        <w:t xml:space="preserve">žandikaulis pakyla). </w:t>
      </w:r>
      <w:hyperlink w:anchor="Trigeminal_motor_testing" w:history="1">
        <w:r w:rsidR="00196E92" w:rsidRPr="00DD282B">
          <w:rPr>
            <w:rStyle w:val="Hyperlink"/>
            <w:i/>
          </w:rPr>
          <w:t>see CN5 testing</w:t>
        </w:r>
        <w:r w:rsidR="00DD282B" w:rsidRPr="00DD282B">
          <w:rPr>
            <w:rStyle w:val="Hyperlink"/>
            <w:i/>
          </w:rPr>
          <w:t xml:space="preserve"> </w:t>
        </w:r>
        <w:r w:rsidR="00DD282B" w:rsidRPr="00DD282B">
          <w:rPr>
            <w:rStyle w:val="Hyperlink"/>
          </w:rPr>
          <w:t>&gt;&gt;</w:t>
        </w:r>
      </w:hyperlink>
    </w:p>
    <w:p w:rsidR="00F272D1" w:rsidRPr="004B19F9" w:rsidRDefault="00F272D1">
      <w:pPr>
        <w:spacing w:line="240" w:lineRule="atLeast"/>
      </w:pPr>
    </w:p>
    <w:p w:rsidR="00F272D1" w:rsidRPr="004B19F9" w:rsidRDefault="00F272D1">
      <w:pPr>
        <w:spacing w:line="240" w:lineRule="atLeast"/>
      </w:pPr>
    </w:p>
    <w:p w:rsidR="00F272D1" w:rsidRPr="004B19F9" w:rsidRDefault="00F272D1" w:rsidP="00F272D1">
      <w:pPr>
        <w:numPr>
          <w:ilvl w:val="0"/>
          <w:numId w:val="4"/>
        </w:numPr>
        <w:spacing w:line="240" w:lineRule="atLeast"/>
        <w:ind w:left="284" w:hanging="284"/>
      </w:pPr>
      <w:r w:rsidRPr="004B19F9">
        <w:rPr>
          <w:highlight w:val="yellow"/>
          <w:u w:val="single"/>
        </w:rPr>
        <w:t>Facial jerk</w:t>
      </w:r>
      <w:r w:rsidRPr="004B19F9">
        <w:t xml:space="preserve"> </w:t>
      </w:r>
      <w:r w:rsidRPr="004B19F9">
        <w:rPr>
          <w:b/>
          <w:bCs/>
          <w:color w:val="0000FF"/>
          <w:sz w:val="20"/>
        </w:rPr>
        <w:t>n.</w:t>
      </w:r>
      <w:r w:rsidR="00430BA1" w:rsidRPr="004B19F9">
        <w:rPr>
          <w:b/>
          <w:bCs/>
          <w:color w:val="0000FF"/>
          <w:sz w:val="20"/>
        </w:rPr>
        <w:t xml:space="preserve"> </w:t>
      </w:r>
      <w:r w:rsidRPr="004B19F9">
        <w:rPr>
          <w:b/>
          <w:bCs/>
          <w:color w:val="0000FF"/>
          <w:sz w:val="20"/>
        </w:rPr>
        <w:t>facialis</w:t>
      </w:r>
      <w:r w:rsidRPr="004B19F9">
        <w:t xml:space="preserve"> - examiner stretches skin of patient's nasolabial fold with index and middle finger of one hand and then taps these fingers with reflex hammer (→ reflex contraction in underlying facial muscles).</w:t>
      </w:r>
    </w:p>
    <w:p w:rsidR="00F272D1" w:rsidRPr="004B19F9" w:rsidRDefault="00F272D1">
      <w:pPr>
        <w:spacing w:line="240" w:lineRule="atLeast"/>
      </w:pPr>
    </w:p>
    <w:p w:rsidR="00F272D1" w:rsidRPr="004B19F9" w:rsidRDefault="00F272D1">
      <w:pPr>
        <w:spacing w:line="240" w:lineRule="atLeast"/>
      </w:pPr>
    </w:p>
    <w:p w:rsidR="00F272D1" w:rsidRPr="004B19F9" w:rsidRDefault="00F272D1">
      <w:pPr>
        <w:spacing w:line="240" w:lineRule="atLeast"/>
      </w:pPr>
    </w:p>
    <w:p w:rsidR="00F272D1" w:rsidRDefault="00F272D1" w:rsidP="00C833BE">
      <w:pPr>
        <w:pStyle w:val="Nervous5"/>
        <w:ind w:right="6236"/>
      </w:pPr>
      <w:bookmarkStart w:id="28" w:name="_Toc2974627"/>
      <w:r w:rsidRPr="004B19F9">
        <w:t xml:space="preserve">B. </w:t>
      </w:r>
      <w:r w:rsidR="00C833BE">
        <w:t>Periosteal reflexes</w:t>
      </w:r>
      <w:bookmarkEnd w:id="28"/>
    </w:p>
    <w:p w:rsidR="000D42C6" w:rsidRDefault="000D42C6" w:rsidP="000D42C6">
      <w:pPr>
        <w:numPr>
          <w:ilvl w:val="0"/>
          <w:numId w:val="5"/>
        </w:numPr>
        <w:spacing w:line="240" w:lineRule="atLeast"/>
        <w:ind w:left="284" w:hanging="284"/>
      </w:pPr>
      <w:r w:rsidRPr="004B19F9">
        <w:rPr>
          <w:highlight w:val="yellow"/>
          <w:u w:val="single"/>
        </w:rPr>
        <w:t>Brachioradialis (s. Supinator)</w:t>
      </w:r>
      <w:r w:rsidRPr="004B19F9">
        <w:t xml:space="preserve"> </w:t>
      </w:r>
      <w:r w:rsidRPr="004B19F9">
        <w:rPr>
          <w:b/>
          <w:bCs/>
          <w:color w:val="0000FF"/>
          <w:sz w:val="20"/>
        </w:rPr>
        <w:t>n. radialis (common)</w:t>
      </w:r>
      <w:r w:rsidRPr="004B19F9">
        <w:t xml:space="preserve"> </w:t>
      </w:r>
      <w:r w:rsidRPr="004B19F9">
        <w:rPr>
          <w:b/>
          <w:bCs/>
          <w:color w:val="0000FF"/>
          <w:sz w:val="20"/>
        </w:rPr>
        <w:t>C</w:t>
      </w:r>
      <w:r w:rsidRPr="004B19F9">
        <w:rPr>
          <w:b/>
          <w:bCs/>
          <w:color w:val="0000FF"/>
          <w:sz w:val="20"/>
          <w:vertAlign w:val="subscript"/>
        </w:rPr>
        <w:t>6-7</w:t>
      </w:r>
      <w:r w:rsidRPr="004B19F9">
        <w:rPr>
          <w:vertAlign w:val="subscript"/>
        </w:rPr>
        <w:t xml:space="preserve"> </w:t>
      </w:r>
      <w:r w:rsidRPr="004B19F9">
        <w:t>- alkūnė truputį sulenkta, delnu žemyn, suduodama per m. brachioradialis sausgyslę ties stipinkaulio yline atauga (→ forearm flexion and supination):</w:t>
      </w:r>
    </w:p>
    <w:p w:rsidR="000D42C6" w:rsidRPr="004B19F9" w:rsidRDefault="00E71450" w:rsidP="000D42C6">
      <w:pPr>
        <w:spacing w:after="120" w:line="240" w:lineRule="atLeast"/>
        <w:ind w:left="720"/>
      </w:pPr>
      <w:r>
        <w:rPr>
          <w:noProof/>
        </w:rPr>
        <w:drawing>
          <wp:inline distT="0" distB="0" distL="0" distR="0" wp14:anchorId="2BF53C89" wp14:editId="7A201986">
            <wp:extent cx="2085975" cy="2305050"/>
            <wp:effectExtent l="0" t="0" r="9525" b="0"/>
            <wp:docPr id="48" name="Picture 48" descr="D:\Viktoro\Neuroscience\D. Diagnostics\D1-5. Neurologic Examination\00. Pictures\BATES 40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Viktoro\Neuroscience\D. Diagnostics\D1-5. Neurologic Examination\00. Pictures\BATES 404 (1).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85975" cy="2305050"/>
                    </a:xfrm>
                    <a:prstGeom prst="rect">
                      <a:avLst/>
                    </a:prstGeom>
                    <a:noFill/>
                    <a:ln>
                      <a:noFill/>
                    </a:ln>
                  </pic:spPr>
                </pic:pic>
              </a:graphicData>
            </a:graphic>
          </wp:inline>
        </w:drawing>
      </w:r>
    </w:p>
    <w:p w:rsidR="000D42C6" w:rsidRPr="004B19F9" w:rsidRDefault="000D42C6" w:rsidP="000D42C6">
      <w:pPr>
        <w:numPr>
          <w:ilvl w:val="0"/>
          <w:numId w:val="5"/>
        </w:numPr>
        <w:spacing w:after="120" w:line="240" w:lineRule="atLeast"/>
      </w:pPr>
      <w:r w:rsidRPr="004B19F9">
        <w:rPr>
          <w:highlight w:val="yellow"/>
          <w:u w:val="single"/>
        </w:rPr>
        <w:t>Viršantakinis</w:t>
      </w:r>
      <w:r w:rsidRPr="004B19F9">
        <w:t xml:space="preserve"> </w:t>
      </w:r>
      <w:r w:rsidRPr="004B19F9">
        <w:rPr>
          <w:b/>
          <w:bCs/>
          <w:color w:val="0000FF"/>
          <w:sz w:val="20"/>
        </w:rPr>
        <w:t>n. trigeminus</w:t>
      </w:r>
      <w:r w:rsidRPr="004B19F9">
        <w:rPr>
          <w:sz w:val="20"/>
        </w:rPr>
        <w:t xml:space="preserve"> (aferentacija), </w:t>
      </w:r>
      <w:r w:rsidRPr="004B19F9">
        <w:rPr>
          <w:b/>
          <w:bCs/>
          <w:color w:val="0000FF"/>
          <w:sz w:val="20"/>
        </w:rPr>
        <w:t>n. facialis</w:t>
      </w:r>
      <w:r w:rsidRPr="004B19F9">
        <w:rPr>
          <w:sz w:val="20"/>
        </w:rPr>
        <w:t xml:space="preserve"> (eferentacija)</w:t>
      </w:r>
      <w:r w:rsidRPr="004B19F9">
        <w:t xml:space="preserve"> - suduodama į antakio medialinį kraštą (→ akis užsimerkia).</w:t>
      </w:r>
    </w:p>
    <w:p w:rsidR="000D42C6" w:rsidRPr="004B19F9" w:rsidRDefault="000D42C6" w:rsidP="000D42C6">
      <w:pPr>
        <w:numPr>
          <w:ilvl w:val="0"/>
          <w:numId w:val="5"/>
        </w:numPr>
        <w:spacing w:after="120" w:line="240" w:lineRule="atLeast"/>
      </w:pPr>
      <w:r w:rsidRPr="004B19F9">
        <w:rPr>
          <w:highlight w:val="yellow"/>
          <w:u w:val="single"/>
        </w:rPr>
        <w:t>Peties-mentės</w:t>
      </w:r>
      <w:r w:rsidRPr="004B19F9">
        <w:t xml:space="preserve"> </w:t>
      </w:r>
      <w:r w:rsidRPr="004B19F9">
        <w:rPr>
          <w:b/>
          <w:bCs/>
          <w:color w:val="0000FF"/>
          <w:sz w:val="20"/>
        </w:rPr>
        <w:t>C</w:t>
      </w:r>
      <w:r w:rsidRPr="004B19F9">
        <w:rPr>
          <w:b/>
          <w:bCs/>
          <w:color w:val="0000FF"/>
          <w:sz w:val="20"/>
          <w:vertAlign w:val="subscript"/>
        </w:rPr>
        <w:t>5-6</w:t>
      </w:r>
      <w:r w:rsidRPr="004B19F9">
        <w:rPr>
          <w:vertAlign w:val="subscript"/>
        </w:rPr>
        <w:t xml:space="preserve"> </w:t>
      </w:r>
      <w:r w:rsidRPr="004B19F9">
        <w:t>- ligonis stovi nuleidęs rankas, plaktuku suduodama per vidinį mentės kraštą (→ ranka atsitraukia į šoną ir pasisuka į vidų).</w:t>
      </w:r>
    </w:p>
    <w:p w:rsidR="00F272D1" w:rsidRDefault="00F272D1">
      <w:pPr>
        <w:spacing w:line="240" w:lineRule="atLeast"/>
      </w:pPr>
    </w:p>
    <w:p w:rsidR="000D42C6" w:rsidRPr="004B19F9" w:rsidRDefault="000D42C6">
      <w:pPr>
        <w:spacing w:line="240" w:lineRule="atLeast"/>
      </w:pPr>
    </w:p>
    <w:p w:rsidR="00F272D1" w:rsidRPr="004B19F9" w:rsidRDefault="00F272D1" w:rsidP="00C833BE">
      <w:pPr>
        <w:pStyle w:val="Nervous5"/>
        <w:ind w:right="6945"/>
      </w:pPr>
      <w:bookmarkStart w:id="29" w:name="_Toc2974628"/>
      <w:r w:rsidRPr="004B19F9">
        <w:t xml:space="preserve">C. </w:t>
      </w:r>
      <w:r w:rsidR="00C833BE">
        <w:t>Joint reflexes</w:t>
      </w:r>
      <w:bookmarkEnd w:id="29"/>
    </w:p>
    <w:p w:rsidR="00F272D1" w:rsidRPr="004B19F9" w:rsidRDefault="00F272D1">
      <w:pPr>
        <w:numPr>
          <w:ilvl w:val="0"/>
          <w:numId w:val="6"/>
        </w:numPr>
        <w:spacing w:after="120" w:line="240" w:lineRule="atLeast"/>
      </w:pPr>
      <w:r w:rsidRPr="004B19F9">
        <w:rPr>
          <w:highlight w:val="yellow"/>
          <w:u w:val="single"/>
        </w:rPr>
        <w:t>Leri</w:t>
      </w:r>
      <w:r w:rsidRPr="004B19F9">
        <w:t xml:space="preserve"> </w:t>
      </w:r>
      <w:r w:rsidRPr="004B19F9">
        <w:rPr>
          <w:b/>
          <w:bCs/>
          <w:color w:val="0000FF"/>
          <w:sz w:val="20"/>
        </w:rPr>
        <w:t>C</w:t>
      </w:r>
      <w:r w:rsidRPr="004B19F9">
        <w:rPr>
          <w:b/>
          <w:bCs/>
          <w:color w:val="0000FF"/>
          <w:sz w:val="20"/>
          <w:vertAlign w:val="subscript"/>
        </w:rPr>
        <w:t>5-6</w:t>
      </w:r>
      <w:r w:rsidRPr="004B19F9">
        <w:rPr>
          <w:vertAlign w:val="subscript"/>
        </w:rPr>
        <w:t xml:space="preserve"> </w:t>
      </w:r>
      <w:r w:rsidRPr="004B19F9">
        <w:t>- suimami I-IV pirštai ir staiga sulenkiami per pamatinius sąnarius, o plaštaka per riešą (→ sulinksta alkūnė).</w:t>
      </w:r>
    </w:p>
    <w:p w:rsidR="00F272D1" w:rsidRPr="004B19F9" w:rsidRDefault="00F272D1">
      <w:pPr>
        <w:numPr>
          <w:ilvl w:val="0"/>
          <w:numId w:val="6"/>
        </w:numPr>
        <w:spacing w:after="120" w:line="240" w:lineRule="atLeast"/>
      </w:pPr>
      <w:r w:rsidRPr="004B19F9">
        <w:rPr>
          <w:highlight w:val="yellow"/>
          <w:u w:val="single"/>
        </w:rPr>
        <w:t>Majerio</w:t>
      </w:r>
      <w:r w:rsidRPr="004B19F9">
        <w:t xml:space="preserve"> </w:t>
      </w:r>
      <w:r w:rsidRPr="004B19F9">
        <w:rPr>
          <w:b/>
          <w:bCs/>
          <w:color w:val="0000FF"/>
          <w:sz w:val="20"/>
        </w:rPr>
        <w:t>C</w:t>
      </w:r>
      <w:r w:rsidRPr="004B19F9">
        <w:rPr>
          <w:b/>
          <w:bCs/>
          <w:color w:val="0000FF"/>
          <w:sz w:val="20"/>
          <w:vertAlign w:val="subscript"/>
        </w:rPr>
        <w:t>6</w:t>
      </w:r>
      <w:r w:rsidRPr="004B19F9">
        <w:rPr>
          <w:b/>
          <w:bCs/>
          <w:color w:val="0000FF"/>
          <w:sz w:val="20"/>
        </w:rPr>
        <w:t>-Th</w:t>
      </w:r>
      <w:r w:rsidRPr="004B19F9">
        <w:rPr>
          <w:b/>
          <w:bCs/>
          <w:color w:val="0000FF"/>
          <w:sz w:val="20"/>
          <w:vertAlign w:val="subscript"/>
        </w:rPr>
        <w:t>1</w:t>
      </w:r>
      <w:r w:rsidRPr="004B19F9">
        <w:t xml:space="preserve"> - III pirštas per pamatinį sąnarį prilenkiamas prie delno (→ nykštys linksta priešingai kitiems pirštams)</w:t>
      </w:r>
      <w:r w:rsidR="00D16482" w:rsidRPr="004B19F9">
        <w:t>.</w:t>
      </w:r>
    </w:p>
    <w:p w:rsidR="00F272D1" w:rsidRPr="004B19F9" w:rsidRDefault="00F272D1">
      <w:pPr>
        <w:spacing w:line="240" w:lineRule="atLeast"/>
      </w:pPr>
    </w:p>
    <w:p w:rsidR="00F272D1" w:rsidRPr="004B19F9" w:rsidRDefault="00F272D1">
      <w:pPr>
        <w:spacing w:line="240" w:lineRule="atLeast"/>
      </w:pPr>
    </w:p>
    <w:p w:rsidR="00D16482" w:rsidRPr="004B19F9" w:rsidRDefault="00F272D1" w:rsidP="00D16482">
      <w:pPr>
        <w:pStyle w:val="Nervous5"/>
        <w:ind w:right="5953"/>
      </w:pPr>
      <w:bookmarkStart w:id="30" w:name="_Toc2974629"/>
      <w:r w:rsidRPr="004B19F9">
        <w:t xml:space="preserve">D. </w:t>
      </w:r>
      <w:r w:rsidR="00B250B1" w:rsidRPr="004B19F9">
        <w:t>C</w:t>
      </w:r>
      <w:r w:rsidRPr="004B19F9">
        <w:t>utaneous reflexes</w:t>
      </w:r>
      <w:bookmarkEnd w:id="30"/>
    </w:p>
    <w:p w:rsidR="00F272D1" w:rsidRPr="004B19F9" w:rsidRDefault="00D16482">
      <w:pPr>
        <w:pStyle w:val="Heading1"/>
        <w:spacing w:after="120"/>
        <w:rPr>
          <w:b w:val="0"/>
          <w:bCs w:val="0"/>
          <w:i/>
          <w:iCs/>
        </w:rPr>
      </w:pPr>
      <w:r w:rsidRPr="004B19F9">
        <w:rPr>
          <w:rStyle w:val="Nervous9Char"/>
        </w:rPr>
        <w:t>M</w:t>
      </w:r>
      <w:r w:rsidR="00F272D1" w:rsidRPr="004B19F9">
        <w:rPr>
          <w:rStyle w:val="Nervous9Char"/>
        </w:rPr>
        <w:t>ust travel through cerebral cort</w:t>
      </w:r>
      <w:r w:rsidRPr="004B19F9">
        <w:rPr>
          <w:rStyle w:val="Nervous9Char"/>
        </w:rPr>
        <w:t>ex</w:t>
      </w:r>
      <w:r w:rsidRPr="004B19F9">
        <w:rPr>
          <w:b w:val="0"/>
          <w:bCs w:val="0"/>
          <w:i/>
          <w:iCs/>
        </w:rPr>
        <w:t>!</w:t>
      </w:r>
    </w:p>
    <w:p w:rsidR="00F272D1" w:rsidRDefault="00F272D1">
      <w:pPr>
        <w:spacing w:line="240" w:lineRule="atLeast"/>
      </w:pPr>
      <w:r w:rsidRPr="004B19F9">
        <w:t>Are noted as present or absent (not graded!).</w:t>
      </w:r>
    </w:p>
    <w:p w:rsidR="000D42C6" w:rsidRPr="004B19F9" w:rsidRDefault="000D42C6" w:rsidP="000D42C6">
      <w:pPr>
        <w:numPr>
          <w:ilvl w:val="0"/>
          <w:numId w:val="7"/>
        </w:numPr>
        <w:spacing w:line="240" w:lineRule="atLeast"/>
      </w:pPr>
      <w:r w:rsidRPr="004B19F9">
        <w:rPr>
          <w:highlight w:val="yellow"/>
          <w:u w:val="single"/>
        </w:rPr>
        <w:t>Abdominal upper</w:t>
      </w:r>
      <w:r w:rsidRPr="004B19F9">
        <w:t xml:space="preserve"> </w:t>
      </w:r>
      <w:r w:rsidRPr="004B19F9">
        <w:rPr>
          <w:b/>
          <w:bCs/>
          <w:color w:val="0000FF"/>
          <w:sz w:val="20"/>
        </w:rPr>
        <w:t>Th</w:t>
      </w:r>
      <w:r w:rsidRPr="004B19F9">
        <w:rPr>
          <w:b/>
          <w:bCs/>
          <w:color w:val="0000FF"/>
          <w:sz w:val="20"/>
          <w:vertAlign w:val="subscript"/>
        </w:rPr>
        <w:t xml:space="preserve">8-10 </w:t>
      </w:r>
      <w:r w:rsidRPr="004B19F9">
        <w:rPr>
          <w:b/>
          <w:bCs/>
          <w:color w:val="0000FF"/>
          <w:sz w:val="20"/>
        </w:rPr>
        <w:t>nn. intercostales</w:t>
      </w:r>
      <w:r w:rsidRPr="004B19F9">
        <w:t>,</w:t>
      </w:r>
      <w:r w:rsidRPr="004B19F9">
        <w:rPr>
          <w:vertAlign w:val="subscript"/>
        </w:rPr>
        <w:t xml:space="preserve"> </w:t>
      </w:r>
      <w:r w:rsidRPr="004B19F9">
        <w:rPr>
          <w:highlight w:val="yellow"/>
          <w:u w:val="single"/>
        </w:rPr>
        <w:t>abdominal lower</w:t>
      </w:r>
      <w:r w:rsidRPr="004B19F9">
        <w:t xml:space="preserve"> </w:t>
      </w:r>
      <w:r w:rsidRPr="004B19F9">
        <w:rPr>
          <w:b/>
          <w:bCs/>
          <w:color w:val="0000FF"/>
          <w:sz w:val="20"/>
        </w:rPr>
        <w:t>Th</w:t>
      </w:r>
      <w:r w:rsidRPr="004B19F9">
        <w:rPr>
          <w:b/>
          <w:bCs/>
          <w:color w:val="0000FF"/>
          <w:sz w:val="20"/>
          <w:vertAlign w:val="subscript"/>
        </w:rPr>
        <w:t>10-12</w:t>
      </w:r>
      <w:r w:rsidRPr="004B19F9">
        <w:t xml:space="preserve"> </w:t>
      </w:r>
      <w:r w:rsidRPr="004B19F9">
        <w:rPr>
          <w:b/>
          <w:bCs/>
          <w:color w:val="0000FF"/>
          <w:sz w:val="20"/>
        </w:rPr>
        <w:t xml:space="preserve">n. iliohypogastricus, nn. intercostales </w:t>
      </w:r>
      <w:r w:rsidRPr="004B19F9">
        <w:t>- braukiama pagal nervų eigą iš šono vidurinės linijos link, aukščiau ir žemiau bambos (→ susitraukia pilvo raumens segmentas, bamba patempiama link stimulo):</w:t>
      </w:r>
    </w:p>
    <w:p w:rsidR="000D42C6" w:rsidRPr="004B19F9" w:rsidRDefault="000D42C6" w:rsidP="000D42C6">
      <w:pPr>
        <w:numPr>
          <w:ilvl w:val="0"/>
          <w:numId w:val="82"/>
        </w:numPr>
        <w:spacing w:line="240" w:lineRule="atLeast"/>
        <w:ind w:left="624" w:right="33"/>
      </w:pPr>
      <w:r w:rsidRPr="004B19F9">
        <w:t xml:space="preserve">may be absent in both </w:t>
      </w:r>
      <w:r w:rsidRPr="004B19F9">
        <w:rPr>
          <w:color w:val="FF0000"/>
        </w:rPr>
        <w:t>UMN</w:t>
      </w:r>
      <w:r w:rsidRPr="004B19F9">
        <w:t xml:space="preserve"> and </w:t>
      </w:r>
      <w:r w:rsidRPr="004B19F9">
        <w:rPr>
          <w:color w:val="FF0000"/>
        </w:rPr>
        <w:t>LMN diseases</w:t>
      </w:r>
      <w:r w:rsidRPr="004B19F9">
        <w:t>.</w:t>
      </w:r>
    </w:p>
    <w:p w:rsidR="000D42C6" w:rsidRDefault="000D42C6" w:rsidP="000D42C6">
      <w:pPr>
        <w:numPr>
          <w:ilvl w:val="0"/>
          <w:numId w:val="82"/>
        </w:numPr>
        <w:spacing w:line="240" w:lineRule="atLeast"/>
        <w:ind w:left="624" w:right="33"/>
      </w:pPr>
      <w:r w:rsidRPr="004B19F9">
        <w:rPr>
          <w:i/>
          <w:iCs/>
          <w:color w:val="FF0000"/>
        </w:rPr>
        <w:t>multiparity</w:t>
      </w:r>
      <w:r w:rsidRPr="004B19F9">
        <w:rPr>
          <w:i/>
          <w:iCs/>
        </w:rPr>
        <w:t xml:space="preserve"> or </w:t>
      </w:r>
      <w:r w:rsidRPr="004B19F9">
        <w:rPr>
          <w:i/>
          <w:iCs/>
          <w:color w:val="FF0000"/>
        </w:rPr>
        <w:t>obesity</w:t>
      </w:r>
      <w:r w:rsidRPr="004B19F9">
        <w:rPr>
          <w:i/>
          <w:iCs/>
        </w:rPr>
        <w:t xml:space="preserve"> may mask this reflex</w:t>
      </w:r>
      <w:r w:rsidRPr="004B19F9">
        <w:t xml:space="preserve"> – use your finger to retract umbilicus away from side to be stimulated (feel with your retracting finger for muscular contraction).</w:t>
      </w:r>
    </w:p>
    <w:p w:rsidR="000D42C6" w:rsidRPr="004B19F9" w:rsidRDefault="00E71450" w:rsidP="000D42C6">
      <w:pPr>
        <w:spacing w:line="240" w:lineRule="atLeast"/>
        <w:ind w:left="720" w:right="33"/>
      </w:pPr>
      <w:r>
        <w:rPr>
          <w:noProof/>
        </w:rPr>
        <w:drawing>
          <wp:inline distT="0" distB="0" distL="0" distR="0" wp14:anchorId="3C802E01" wp14:editId="1C71ADD0">
            <wp:extent cx="1362075" cy="1743075"/>
            <wp:effectExtent l="0" t="0" r="9525" b="9525"/>
            <wp:docPr id="49" name="Picture 49" descr="D:\Viktoro\Neuroscience\D. Diagnostics\D1-5. Neurologic Examination\00. Pictures\BATES 40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Viktoro\Neuroscience\D. Diagnostics\D1-5. Neurologic Examination\00. Pictures\BATES 404 (2).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362075" cy="1743075"/>
                    </a:xfrm>
                    <a:prstGeom prst="rect">
                      <a:avLst/>
                    </a:prstGeom>
                    <a:noFill/>
                    <a:ln>
                      <a:noFill/>
                    </a:ln>
                  </pic:spPr>
                </pic:pic>
              </a:graphicData>
            </a:graphic>
          </wp:inline>
        </w:drawing>
      </w:r>
    </w:p>
    <w:p w:rsidR="00F272D1" w:rsidRPr="004B19F9" w:rsidRDefault="00F272D1">
      <w:pPr>
        <w:spacing w:line="240" w:lineRule="atLeast"/>
      </w:pPr>
    </w:p>
    <w:p w:rsidR="00F272D1" w:rsidRPr="004B19F9" w:rsidRDefault="00F272D1" w:rsidP="00F272D1">
      <w:pPr>
        <w:numPr>
          <w:ilvl w:val="0"/>
          <w:numId w:val="7"/>
        </w:numPr>
        <w:spacing w:line="240" w:lineRule="atLeast"/>
        <w:ind w:left="284" w:hanging="284"/>
      </w:pPr>
      <w:r w:rsidRPr="004B19F9">
        <w:rPr>
          <w:highlight w:val="yellow"/>
          <w:u w:val="single"/>
        </w:rPr>
        <w:t>Plantar</w:t>
      </w:r>
      <w:r w:rsidRPr="004B19F9">
        <w:t xml:space="preserve"> </w:t>
      </w:r>
      <w:r w:rsidRPr="004B19F9">
        <w:rPr>
          <w:b/>
          <w:bCs/>
          <w:color w:val="0000FF"/>
          <w:sz w:val="20"/>
        </w:rPr>
        <w:t>L</w:t>
      </w:r>
      <w:r w:rsidRPr="004B19F9">
        <w:rPr>
          <w:b/>
          <w:bCs/>
          <w:color w:val="0000FF"/>
          <w:sz w:val="20"/>
          <w:vertAlign w:val="subscript"/>
        </w:rPr>
        <w:t>5</w:t>
      </w:r>
      <w:r w:rsidRPr="004B19F9">
        <w:rPr>
          <w:b/>
          <w:bCs/>
          <w:color w:val="0000FF"/>
          <w:sz w:val="20"/>
        </w:rPr>
        <w:t>-S</w:t>
      </w:r>
      <w:r w:rsidRPr="004B19F9">
        <w:rPr>
          <w:b/>
          <w:bCs/>
          <w:color w:val="0000FF"/>
          <w:sz w:val="20"/>
          <w:vertAlign w:val="subscript"/>
        </w:rPr>
        <w:t>1</w:t>
      </w:r>
      <w:r w:rsidRPr="004B19F9">
        <w:t xml:space="preserve"> - pabraukti pado lateraliniu kraštu nuo kulno aukštyn ir užsukti medialyn (→ pirštai susilenkia).</w:t>
      </w:r>
    </w:p>
    <w:p w:rsidR="00F272D1" w:rsidRPr="004B19F9" w:rsidRDefault="00E71450">
      <w:pPr>
        <w:spacing w:line="240" w:lineRule="atLeast"/>
        <w:jc w:val="center"/>
      </w:pPr>
      <w:r>
        <w:rPr>
          <w:noProof/>
        </w:rPr>
        <w:drawing>
          <wp:inline distT="0" distB="0" distL="0" distR="0" wp14:anchorId="5025C90C" wp14:editId="549EABF2">
            <wp:extent cx="6296025" cy="1647825"/>
            <wp:effectExtent l="0" t="0" r="9525" b="9525"/>
            <wp:docPr id="50" name="Picture 50" descr="D:\Viktoro\Neuroscience\D. Diagnostics\D1-5. Neurologic Examination\00. Pictures\BATES 407 (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Viktoro\Neuroscience\D. Diagnostics\D1-5. Neurologic Examination\00. Pictures\BATES 407 (1+2+3).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296025" cy="1647825"/>
                    </a:xfrm>
                    <a:prstGeom prst="rect">
                      <a:avLst/>
                    </a:prstGeom>
                    <a:noFill/>
                    <a:ln>
                      <a:noFill/>
                    </a:ln>
                  </pic:spPr>
                </pic:pic>
              </a:graphicData>
            </a:graphic>
          </wp:inline>
        </w:drawing>
      </w:r>
    </w:p>
    <w:p w:rsidR="00F272D1" w:rsidRPr="004B19F9" w:rsidRDefault="00F272D1" w:rsidP="000E0BE9">
      <w:pPr>
        <w:numPr>
          <w:ilvl w:val="0"/>
          <w:numId w:val="82"/>
        </w:numPr>
        <w:spacing w:line="240" w:lineRule="atLeast"/>
        <w:ind w:left="624"/>
      </w:pPr>
      <w:r w:rsidRPr="004B19F9">
        <w:t xml:space="preserve">jei įvyksta nykščio dorsifleksija ir kitų pirštų išsiskleidimas vėduokle – </w:t>
      </w:r>
      <w:r w:rsidRPr="004B19F9">
        <w:rPr>
          <w:b/>
          <w:bCs/>
          <w:smallCaps/>
          <w:color w:val="FF6600"/>
        </w:rPr>
        <w:t>Babinski</w:t>
      </w:r>
      <w:r w:rsidRPr="004B19F9">
        <w:rPr>
          <w:b/>
          <w:bCs/>
          <w:color w:val="FF6600"/>
        </w:rPr>
        <w:t xml:space="preserve"> response</w:t>
      </w:r>
      <w:r w:rsidRPr="004B19F9">
        <w:t xml:space="preserve"> (</w:t>
      </w:r>
      <w:r w:rsidRPr="004B19F9">
        <w:rPr>
          <w:color w:val="FF0000"/>
        </w:rPr>
        <w:t>UMN disease</w:t>
      </w:r>
      <w:r w:rsidRPr="004B19F9">
        <w:t>)</w:t>
      </w:r>
      <w:r w:rsidR="00AA4D04" w:rsidRPr="004B19F9">
        <w:t>.</w:t>
      </w:r>
      <w:r w:rsidR="00DD282B">
        <w:t xml:space="preserve"> </w:t>
      </w:r>
      <w:r w:rsidRPr="004B19F9">
        <w:t xml:space="preserve"> </w:t>
      </w:r>
      <w:hyperlink w:anchor="Babinski" w:history="1">
        <w:r w:rsidRPr="00DD282B">
          <w:rPr>
            <w:rStyle w:val="Hyperlink"/>
            <w:i/>
          </w:rPr>
          <w:t>see below</w:t>
        </w:r>
        <w:r w:rsidR="00DD282B" w:rsidRPr="00DD282B">
          <w:rPr>
            <w:rStyle w:val="Hyperlink"/>
            <w:i/>
          </w:rPr>
          <w:t xml:space="preserve"> </w:t>
        </w:r>
        <w:r w:rsidR="00DD282B" w:rsidRPr="00DD282B">
          <w:rPr>
            <w:rStyle w:val="Hyperlink"/>
          </w:rPr>
          <w:t>&gt;&gt;</w:t>
        </w:r>
      </w:hyperlink>
    </w:p>
    <w:p w:rsidR="00F272D1" w:rsidRPr="004B19F9" w:rsidRDefault="00F272D1">
      <w:pPr>
        <w:numPr>
          <w:ilvl w:val="0"/>
          <w:numId w:val="82"/>
        </w:numPr>
        <w:spacing w:after="120" w:line="240" w:lineRule="atLeast"/>
      </w:pPr>
      <w:r w:rsidRPr="004B19F9">
        <w:t xml:space="preserve">some patients withdraw from this stimulus by flexing hip and knee; hold ankle (if necessary) to complete testing (it may be difficult to distinguish withdrawal from Babinski – </w:t>
      </w:r>
      <w:r w:rsidRPr="004B19F9">
        <w:rPr>
          <w:b/>
          <w:bCs/>
          <w:i/>
          <w:iCs/>
          <w:color w:val="A50021"/>
        </w:rPr>
        <w:t>withdrawal is quick; Babinski is slow</w:t>
      </w:r>
      <w:r w:rsidRPr="004B19F9">
        <w:t>!).</w:t>
      </w:r>
    </w:p>
    <w:p w:rsidR="00F272D1" w:rsidRPr="004B19F9" w:rsidRDefault="00F272D1" w:rsidP="00AB3B4D"/>
    <w:p w:rsidR="00F272D1" w:rsidRPr="004B19F9" w:rsidRDefault="00F272D1" w:rsidP="00F272D1">
      <w:pPr>
        <w:numPr>
          <w:ilvl w:val="0"/>
          <w:numId w:val="7"/>
        </w:numPr>
        <w:spacing w:line="240" w:lineRule="atLeast"/>
        <w:ind w:left="284" w:hanging="284"/>
      </w:pPr>
      <w:r w:rsidRPr="004B19F9">
        <w:rPr>
          <w:highlight w:val="yellow"/>
          <w:u w:val="single"/>
        </w:rPr>
        <w:t>Cremaster</w:t>
      </w:r>
      <w:r w:rsidRPr="004B19F9">
        <w:t xml:space="preserve"> </w:t>
      </w:r>
      <w:r w:rsidRPr="004B19F9">
        <w:rPr>
          <w:b/>
          <w:bCs/>
          <w:color w:val="0000FF"/>
          <w:sz w:val="20"/>
        </w:rPr>
        <w:t>n. genitofemoralis</w:t>
      </w:r>
      <w:r w:rsidRPr="004B19F9">
        <w:t xml:space="preserve"> </w:t>
      </w:r>
      <w:r w:rsidRPr="004B19F9">
        <w:rPr>
          <w:b/>
          <w:bCs/>
          <w:color w:val="0000FF"/>
          <w:sz w:val="20"/>
        </w:rPr>
        <w:t>L</w:t>
      </w:r>
      <w:r w:rsidRPr="004B19F9">
        <w:rPr>
          <w:b/>
          <w:bCs/>
          <w:color w:val="0000FF"/>
          <w:sz w:val="20"/>
          <w:vertAlign w:val="subscript"/>
        </w:rPr>
        <w:t>1</w:t>
      </w:r>
      <w:r w:rsidRPr="004B19F9">
        <w:rPr>
          <w:sz w:val="20"/>
        </w:rPr>
        <w:t xml:space="preserve"> (aferentacija) </w:t>
      </w:r>
      <w:r w:rsidRPr="004B19F9">
        <w:rPr>
          <w:b/>
          <w:bCs/>
          <w:color w:val="0000FF"/>
          <w:sz w:val="20"/>
        </w:rPr>
        <w:t>L</w:t>
      </w:r>
      <w:r w:rsidRPr="004B19F9">
        <w:rPr>
          <w:b/>
          <w:bCs/>
          <w:color w:val="0000FF"/>
          <w:sz w:val="20"/>
          <w:vertAlign w:val="subscript"/>
        </w:rPr>
        <w:t>2</w:t>
      </w:r>
      <w:r w:rsidRPr="004B19F9">
        <w:rPr>
          <w:sz w:val="20"/>
          <w:vertAlign w:val="subscript"/>
        </w:rPr>
        <w:t xml:space="preserve"> </w:t>
      </w:r>
      <w:r w:rsidRPr="004B19F9">
        <w:rPr>
          <w:sz w:val="20"/>
        </w:rPr>
        <w:t>(eferentacija)</w:t>
      </w:r>
      <w:r w:rsidRPr="004B19F9">
        <w:t xml:space="preserve"> - brūkštelėti vidiniu šlaunies paviršiumi</w:t>
      </w:r>
      <w:r w:rsidR="0013476B" w:rsidRPr="004B19F9">
        <w:t xml:space="preserve"> iš viršaus žemyn</w:t>
      </w:r>
      <w:r w:rsidRPr="004B19F9">
        <w:t xml:space="preserve"> (→ susitraukia m.</w:t>
      </w:r>
      <w:r w:rsidR="00074067" w:rsidRPr="004B19F9">
        <w:t xml:space="preserve"> </w:t>
      </w:r>
      <w:r w:rsidRPr="004B19F9">
        <w:t>cremaster - pakyla sėklidė).</w:t>
      </w:r>
    </w:p>
    <w:p w:rsidR="00F272D1" w:rsidRPr="004B19F9" w:rsidRDefault="00F272D1" w:rsidP="00AB3B4D"/>
    <w:p w:rsidR="00F272D1" w:rsidRPr="004B19F9" w:rsidRDefault="00F272D1" w:rsidP="00F272D1">
      <w:pPr>
        <w:numPr>
          <w:ilvl w:val="0"/>
          <w:numId w:val="7"/>
        </w:numPr>
        <w:spacing w:line="240" w:lineRule="atLeast"/>
        <w:ind w:left="284" w:hanging="284"/>
      </w:pPr>
      <w:r w:rsidRPr="004B19F9">
        <w:rPr>
          <w:highlight w:val="yellow"/>
          <w:u w:val="single"/>
        </w:rPr>
        <w:t>Anal</w:t>
      </w:r>
      <w:r w:rsidR="00D62717" w:rsidRPr="004B19F9">
        <w:rPr>
          <w:highlight w:val="yellow"/>
          <w:u w:val="single"/>
        </w:rPr>
        <w:t xml:space="preserve"> wink</w:t>
      </w:r>
      <w:r w:rsidRPr="004B19F9">
        <w:t xml:space="preserve"> </w:t>
      </w:r>
      <w:r w:rsidRPr="004B19F9">
        <w:rPr>
          <w:b/>
          <w:bCs/>
          <w:color w:val="0000FF"/>
          <w:sz w:val="20"/>
        </w:rPr>
        <w:t>n. rectalis inf.</w:t>
      </w:r>
      <w:r w:rsidRPr="004B19F9">
        <w:t xml:space="preserve"> </w:t>
      </w:r>
      <w:r w:rsidRPr="004B19F9">
        <w:rPr>
          <w:b/>
          <w:bCs/>
          <w:color w:val="0000FF"/>
          <w:sz w:val="20"/>
        </w:rPr>
        <w:t>S</w:t>
      </w:r>
      <w:r w:rsidRPr="004B19F9">
        <w:rPr>
          <w:b/>
          <w:bCs/>
          <w:color w:val="0000FF"/>
          <w:sz w:val="20"/>
          <w:vertAlign w:val="subscript"/>
        </w:rPr>
        <w:t>2-4</w:t>
      </w:r>
      <w:r w:rsidRPr="004B19F9">
        <w:t xml:space="preserve"> </w:t>
      </w:r>
      <w:r w:rsidR="0013476B" w:rsidRPr="004B19F9">
        <w:t>-</w:t>
      </w:r>
      <w:r w:rsidRPr="004B19F9">
        <w:t xml:space="preserve"> </w:t>
      </w:r>
      <w:r w:rsidR="0069664B" w:rsidRPr="004B19F9">
        <w:t>bakstelėti</w:t>
      </w:r>
      <w:r w:rsidRPr="004B19F9">
        <w:t xml:space="preserve"> į </w:t>
      </w:r>
      <w:r w:rsidR="00074067" w:rsidRPr="004B19F9">
        <w:t>išangės</w:t>
      </w:r>
      <w:r w:rsidRPr="004B19F9">
        <w:t xml:space="preserve"> odą (→ susitraukia sfinkteris); taip pat patikrinti sfinkterio tonusą.</w:t>
      </w:r>
    </w:p>
    <w:p w:rsidR="00F272D1" w:rsidRPr="004B19F9" w:rsidRDefault="00F272D1" w:rsidP="00AB3B4D"/>
    <w:p w:rsidR="00F272D1" w:rsidRPr="004B19F9" w:rsidRDefault="00F272D1" w:rsidP="00E671CE">
      <w:pPr>
        <w:numPr>
          <w:ilvl w:val="0"/>
          <w:numId w:val="7"/>
        </w:numPr>
        <w:spacing w:line="240" w:lineRule="atLeast"/>
        <w:ind w:left="284" w:hanging="284"/>
      </w:pPr>
      <w:r w:rsidRPr="004B19F9">
        <w:rPr>
          <w:highlight w:val="yellow"/>
          <w:u w:val="single"/>
        </w:rPr>
        <w:t>Bulbocavernosus</w:t>
      </w:r>
      <w:r w:rsidRPr="004B19F9">
        <w:rPr>
          <w:rFonts w:ascii="Verdana" w:hAnsi="Verdana"/>
          <w:sz w:val="20"/>
        </w:rPr>
        <w:t xml:space="preserve"> </w:t>
      </w:r>
      <w:r w:rsidRPr="004B19F9">
        <w:t>- squeez</w:t>
      </w:r>
      <w:r w:rsidR="00D62717" w:rsidRPr="004B19F9">
        <w:t>e</w:t>
      </w:r>
      <w:r w:rsidRPr="004B19F9">
        <w:t xml:space="preserve"> glans penis </w:t>
      </w:r>
      <w:r w:rsidR="0069664B" w:rsidRPr="004B19F9">
        <w:t>/</w:t>
      </w:r>
      <w:r w:rsidRPr="004B19F9">
        <w:t xml:space="preserve"> clitoris </w:t>
      </w:r>
      <w:r w:rsidR="0069664B" w:rsidRPr="004B19F9">
        <w:rPr>
          <w:color w:val="000000"/>
        </w:rPr>
        <w:t xml:space="preserve">or gently </w:t>
      </w:r>
      <w:r w:rsidR="00D62717" w:rsidRPr="004B19F9">
        <w:rPr>
          <w:color w:val="000000"/>
        </w:rPr>
        <w:t>tug</w:t>
      </w:r>
      <w:r w:rsidR="0069664B" w:rsidRPr="004B19F9">
        <w:rPr>
          <w:color w:val="000000"/>
        </w:rPr>
        <w:t xml:space="preserve"> urinary catheter</w:t>
      </w:r>
      <w:r w:rsidR="0069664B" w:rsidRPr="004B19F9">
        <w:t xml:space="preserve"> </w:t>
      </w:r>
      <w:r w:rsidRPr="004B19F9">
        <w:t>(→</w:t>
      </w:r>
      <w:r w:rsidR="0069664B" w:rsidRPr="004B19F9">
        <w:t xml:space="preserve"> </w:t>
      </w:r>
      <w:r w:rsidR="0069664B" w:rsidRPr="004B19F9">
        <w:rPr>
          <w:color w:val="000000"/>
        </w:rPr>
        <w:t>pelvic floor musculature</w:t>
      </w:r>
      <w:r w:rsidR="0069664B" w:rsidRPr="004B19F9">
        <w:t xml:space="preserve"> contraction</w:t>
      </w:r>
      <w:r w:rsidR="00D62717" w:rsidRPr="004B19F9">
        <w:t xml:space="preserve"> felt by finger placed in rectum</w:t>
      </w:r>
      <w:r w:rsidR="0069664B" w:rsidRPr="004B19F9">
        <w:t>).</w:t>
      </w:r>
    </w:p>
    <w:p w:rsidR="00E671CE" w:rsidRPr="004B19F9" w:rsidRDefault="00E671CE" w:rsidP="00AB3B4D"/>
    <w:p w:rsidR="00F272D1" w:rsidRPr="004B19F9" w:rsidRDefault="00F272D1" w:rsidP="00AB3B4D"/>
    <w:p w:rsidR="00F272D1" w:rsidRPr="004B19F9" w:rsidRDefault="00F272D1">
      <w:pPr>
        <w:pStyle w:val="Nervous1"/>
      </w:pPr>
      <w:bookmarkStart w:id="31" w:name="_Toc103064755"/>
      <w:bookmarkStart w:id="32" w:name="_Toc2974630"/>
      <w:r w:rsidRPr="004B19F9">
        <w:t>Pathological Reflexes</w:t>
      </w:r>
      <w:bookmarkEnd w:id="31"/>
      <w:bookmarkEnd w:id="32"/>
    </w:p>
    <w:p w:rsidR="00430260" w:rsidRPr="004B19F9" w:rsidRDefault="00F272D1" w:rsidP="00A02D03">
      <w:pPr>
        <w:pStyle w:val="Nervous5"/>
        <w:ind w:right="7654"/>
      </w:pPr>
      <w:bookmarkStart w:id="33" w:name="_Toc2974631"/>
      <w:r w:rsidRPr="004B19F9">
        <w:t xml:space="preserve">A. </w:t>
      </w:r>
      <w:r w:rsidR="00A02D03" w:rsidRPr="004B19F9">
        <w:t>Pyramidal</w:t>
      </w:r>
      <w:bookmarkEnd w:id="33"/>
    </w:p>
    <w:p w:rsidR="00F272D1" w:rsidRPr="004B19F9" w:rsidRDefault="00F272D1" w:rsidP="00A02D03">
      <w:pPr>
        <w:numPr>
          <w:ilvl w:val="0"/>
          <w:numId w:val="153"/>
        </w:numPr>
        <w:spacing w:line="240" w:lineRule="atLeast"/>
      </w:pPr>
      <w:r w:rsidRPr="004B19F9">
        <w:t xml:space="preserve">norma </w:t>
      </w:r>
      <w:r w:rsidRPr="004B19F9">
        <w:rPr>
          <w:b/>
          <w:i/>
          <w:color w:val="008000"/>
        </w:rPr>
        <w:t>vaikams iki 2 metų amžiaus</w:t>
      </w:r>
      <w:r w:rsidRPr="004B19F9">
        <w:t xml:space="preserve">, o iki 6 mėn jie pasireiškia spontaniškai) - nespecifiniai, t.y. nurodo </w:t>
      </w:r>
      <w:r w:rsidR="00233B7A" w:rsidRPr="004B19F9">
        <w:rPr>
          <w:b/>
          <w:bCs/>
          <w:i/>
          <w:iCs/>
          <w:color w:val="FF0000"/>
        </w:rPr>
        <w:t>pažeidimą</w:t>
      </w:r>
      <w:r w:rsidRPr="004B19F9">
        <w:rPr>
          <w:b/>
          <w:bCs/>
          <w:i/>
          <w:iCs/>
          <w:color w:val="FF0000"/>
        </w:rPr>
        <w:t xml:space="preserve"> bet kurioje kortikospinalinio trakto vietoje</w:t>
      </w:r>
      <w:r w:rsidR="00A02D03" w:rsidRPr="004B19F9">
        <w:t>.</w:t>
      </w:r>
    </w:p>
    <w:p w:rsidR="00A02D03" w:rsidRPr="004B19F9" w:rsidRDefault="00A02D03" w:rsidP="00A02D03">
      <w:pPr>
        <w:spacing w:line="240" w:lineRule="atLeast"/>
        <w:ind w:left="360"/>
      </w:pPr>
    </w:p>
    <w:p w:rsidR="00F272D1" w:rsidRPr="004B19F9" w:rsidRDefault="00F272D1">
      <w:pPr>
        <w:spacing w:after="120" w:line="240" w:lineRule="atLeast"/>
      </w:pPr>
      <w:r w:rsidRPr="004B19F9">
        <w:t xml:space="preserve">1. </w:t>
      </w:r>
      <w:r w:rsidRPr="004B19F9">
        <w:rPr>
          <w:b/>
          <w:iCs/>
          <w:smallCaps/>
          <w:highlight w:val="cyan"/>
          <w:u w:val="single"/>
        </w:rPr>
        <w:t>Finger flexor jerks</w:t>
      </w:r>
      <w:r w:rsidRPr="004B19F9">
        <w:t xml:space="preserve"> </w:t>
      </w:r>
      <w:r w:rsidRPr="004B19F9">
        <w:rPr>
          <w:sz w:val="20"/>
        </w:rPr>
        <w:t>(</w:t>
      </w:r>
      <w:r w:rsidRPr="004B19F9">
        <w:rPr>
          <w:b/>
          <w:bCs/>
          <w:color w:val="0000FF"/>
          <w:sz w:val="20"/>
        </w:rPr>
        <w:t>C</w:t>
      </w:r>
      <w:r w:rsidRPr="004B19F9">
        <w:rPr>
          <w:b/>
          <w:bCs/>
          <w:color w:val="0000FF"/>
          <w:sz w:val="20"/>
          <w:vertAlign w:val="subscript"/>
        </w:rPr>
        <w:t>7</w:t>
      </w:r>
      <w:r w:rsidRPr="004B19F9">
        <w:rPr>
          <w:b/>
          <w:bCs/>
          <w:color w:val="0000FF"/>
          <w:sz w:val="20"/>
        </w:rPr>
        <w:t>-Th</w:t>
      </w:r>
      <w:r w:rsidRPr="004B19F9">
        <w:rPr>
          <w:b/>
          <w:bCs/>
          <w:color w:val="0000FF"/>
          <w:sz w:val="20"/>
          <w:vertAlign w:val="subscript"/>
        </w:rPr>
        <w:t>1</w:t>
      </w:r>
      <w:r w:rsidRPr="004B19F9">
        <w:rPr>
          <w:sz w:val="20"/>
        </w:rPr>
        <w:t>)</w:t>
      </w:r>
      <w:r w:rsidRPr="004B19F9">
        <w:t>:</w:t>
      </w:r>
    </w:p>
    <w:p w:rsidR="00F272D1" w:rsidRPr="004B19F9" w:rsidRDefault="00F272D1">
      <w:pPr>
        <w:numPr>
          <w:ilvl w:val="0"/>
          <w:numId w:val="64"/>
        </w:numPr>
        <w:spacing w:after="60" w:line="240" w:lineRule="atLeast"/>
      </w:pPr>
      <w:r w:rsidRPr="004B19F9">
        <w:rPr>
          <w:highlight w:val="yellow"/>
          <w:u w:val="single"/>
        </w:rPr>
        <w:t>Starling</w:t>
      </w:r>
      <w:r w:rsidRPr="004B19F9">
        <w:t xml:space="preserve"> - gydytojas </w:t>
      </w:r>
      <w:r w:rsidR="00A836FB" w:rsidRPr="004B19F9">
        <w:t>kairiąja</w:t>
      </w:r>
      <w:r w:rsidRPr="004B19F9">
        <w:t xml:space="preserve"> ranka laiko ligonio plaštaką, pasuktą delnu žemyn, o dešiniosios rankos pirštų galais staiga suduoda per ligonio pirštus iš delninės pusės (→ pirštai linksta žemyn).</w:t>
      </w:r>
      <w:r w:rsidR="00A836FB" w:rsidRPr="004B19F9">
        <w:t xml:space="preserve"> </w:t>
      </w:r>
      <w:r w:rsidR="00A836FB" w:rsidRPr="004B19F9">
        <w:rPr>
          <w:color w:val="808080"/>
        </w:rPr>
        <w:t>analogas kojose – Rossolimo reflex</w:t>
      </w:r>
    </w:p>
    <w:p w:rsidR="00C45A18" w:rsidRPr="004B19F9" w:rsidRDefault="00C45A18" w:rsidP="00913827">
      <w:pPr>
        <w:numPr>
          <w:ilvl w:val="0"/>
          <w:numId w:val="64"/>
        </w:numPr>
        <w:spacing w:after="60" w:line="240" w:lineRule="atLeast"/>
      </w:pPr>
      <w:r w:rsidRPr="004B19F9">
        <w:rPr>
          <w:highlight w:val="yellow"/>
          <w:u w:val="single"/>
        </w:rPr>
        <w:t>Trömner</w:t>
      </w:r>
      <w:r w:rsidRPr="004B19F9">
        <w:t xml:space="preserve"> - </w:t>
      </w:r>
      <w:r w:rsidRPr="004B19F9">
        <w:rPr>
          <w:i/>
          <w:color w:val="000000"/>
        </w:rPr>
        <w:t>modified Starling reflex</w:t>
      </w:r>
      <w:r w:rsidRPr="004B19F9">
        <w:t xml:space="preserve"> - examiner lays fingers of patient's hand on his own and taps his own fingers - sudden stretch on all of patient's fingers (→ reflex flexion of fingers that can be felt by examiner and also observed in thumb as in Hoffman reflex):</w:t>
      </w:r>
    </w:p>
    <w:p w:rsidR="00C45A18" w:rsidRPr="004B19F9" w:rsidRDefault="00E71450" w:rsidP="000D42C6">
      <w:pPr>
        <w:spacing w:after="60" w:line="240" w:lineRule="atLeast"/>
        <w:ind w:left="1440"/>
      </w:pPr>
      <w:r w:rsidRPr="004B19F9">
        <w:rPr>
          <w:noProof/>
        </w:rPr>
        <w:drawing>
          <wp:inline distT="0" distB="0" distL="0" distR="0" wp14:anchorId="663753E7" wp14:editId="739AC1D2">
            <wp:extent cx="2895600" cy="216217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895600" cy="2162175"/>
                    </a:xfrm>
                    <a:prstGeom prst="rect">
                      <a:avLst/>
                    </a:prstGeom>
                    <a:noFill/>
                    <a:ln>
                      <a:noFill/>
                    </a:ln>
                  </pic:spPr>
                </pic:pic>
              </a:graphicData>
            </a:graphic>
          </wp:inline>
        </w:drawing>
      </w:r>
    </w:p>
    <w:p w:rsidR="00913827" w:rsidRPr="004B19F9" w:rsidRDefault="00913827" w:rsidP="00913827">
      <w:pPr>
        <w:numPr>
          <w:ilvl w:val="0"/>
          <w:numId w:val="64"/>
        </w:numPr>
        <w:spacing w:after="60" w:line="240" w:lineRule="atLeast"/>
      </w:pPr>
      <w:r w:rsidRPr="004B19F9">
        <w:rPr>
          <w:highlight w:val="yellow"/>
          <w:u w:val="single"/>
        </w:rPr>
        <w:t>Bechterew-Mendel</w:t>
      </w:r>
      <w:r w:rsidRPr="004B19F9">
        <w:t xml:space="preserve"> - plaktuku suduoti per plaštakos </w:t>
      </w:r>
      <w:r w:rsidRPr="004B19F9">
        <w:rPr>
          <w:i/>
          <w:iCs/>
        </w:rPr>
        <w:t>nugarinio</w:t>
      </w:r>
      <w:r w:rsidRPr="004B19F9">
        <w:t xml:space="preserve"> paviršiaus lateralinį kraštą (→ pirštai sulinksta).</w:t>
      </w:r>
    </w:p>
    <w:p w:rsidR="00F272D1" w:rsidRPr="004B19F9" w:rsidRDefault="00F272D1">
      <w:pPr>
        <w:numPr>
          <w:ilvl w:val="0"/>
          <w:numId w:val="64"/>
        </w:numPr>
        <w:spacing w:after="60" w:line="240" w:lineRule="atLeast"/>
      </w:pPr>
      <w:r w:rsidRPr="004B19F9">
        <w:rPr>
          <w:highlight w:val="yellow"/>
          <w:u w:val="single"/>
        </w:rPr>
        <w:t>Žukovskio-Kornilovo</w:t>
      </w:r>
      <w:r w:rsidRPr="004B19F9">
        <w:t xml:space="preserve"> - plaktuku suduoti per plaštakos </w:t>
      </w:r>
      <w:r w:rsidRPr="004B19F9">
        <w:rPr>
          <w:i/>
          <w:iCs/>
        </w:rPr>
        <w:t>delninio</w:t>
      </w:r>
      <w:r w:rsidRPr="004B19F9">
        <w:t xml:space="preserve"> paviršiaus lateralinį kraštą (→ pirštai sulinksta).</w:t>
      </w:r>
    </w:p>
    <w:p w:rsidR="00F272D1" w:rsidRPr="004B19F9" w:rsidRDefault="00F272D1">
      <w:pPr>
        <w:numPr>
          <w:ilvl w:val="0"/>
          <w:numId w:val="64"/>
        </w:numPr>
        <w:spacing w:after="60" w:line="240" w:lineRule="atLeast"/>
      </w:pPr>
      <w:r w:rsidRPr="004B19F9">
        <w:rPr>
          <w:highlight w:val="yellow"/>
          <w:u w:val="single"/>
        </w:rPr>
        <w:t>Klip</w:t>
      </w:r>
      <w:r w:rsidR="00913827" w:rsidRPr="004B19F9">
        <w:rPr>
          <w:highlight w:val="yellow"/>
          <w:u w:val="single"/>
        </w:rPr>
        <w:t>p</w:t>
      </w:r>
      <w:r w:rsidRPr="004B19F9">
        <w:rPr>
          <w:highlight w:val="yellow"/>
          <w:u w:val="single"/>
        </w:rPr>
        <w:t>el-Vailio</w:t>
      </w:r>
      <w:r w:rsidRPr="004B19F9">
        <w:t xml:space="preserve"> - suimti II-V pirštus ir staiga per riešą atlenkti plaštaką (→ nykštys palinksta po plaštaka).</w:t>
      </w:r>
    </w:p>
    <w:p w:rsidR="00F272D1" w:rsidRDefault="00F272D1">
      <w:pPr>
        <w:numPr>
          <w:ilvl w:val="0"/>
          <w:numId w:val="64"/>
        </w:numPr>
        <w:spacing w:line="240" w:lineRule="atLeast"/>
      </w:pPr>
      <w:r w:rsidRPr="004B19F9">
        <w:rPr>
          <w:highlight w:val="yellow"/>
          <w:u w:val="single"/>
        </w:rPr>
        <w:t>Hoffmann</w:t>
      </w:r>
      <w:r w:rsidRPr="004B19F9">
        <w:t xml:space="preserve"> (→ reflex flexion of fingers, </w:t>
      </w:r>
      <w:r w:rsidR="006165B4" w:rsidRPr="004B19F9">
        <w:t>esp.</w:t>
      </w:r>
      <w:r w:rsidRPr="004B19F9">
        <w:t xml:space="preserve"> thumb); found in many normal individuals, but it implies decreased inhibition (esp. if </w:t>
      </w:r>
      <w:r w:rsidR="00A836FB" w:rsidRPr="004B19F9">
        <w:t>asymmetric</w:t>
      </w:r>
      <w:r w:rsidRPr="004B19F9">
        <w:t>!)</w:t>
      </w:r>
    </w:p>
    <w:p w:rsidR="000D42C6" w:rsidRPr="004B19F9" w:rsidRDefault="000D42C6" w:rsidP="000D42C6">
      <w:pPr>
        <w:numPr>
          <w:ilvl w:val="1"/>
          <w:numId w:val="64"/>
        </w:numPr>
        <w:spacing w:line="240" w:lineRule="atLeast"/>
      </w:pPr>
      <w:r w:rsidRPr="004B19F9">
        <w:t>middle finger is held between examiner’s second and third fingers and distal phalanx is flicked downward by examiner's thumb.</w:t>
      </w:r>
    </w:p>
    <w:p w:rsidR="000D42C6" w:rsidRPr="004B19F9" w:rsidRDefault="000D42C6" w:rsidP="000D42C6">
      <w:pPr>
        <w:numPr>
          <w:ilvl w:val="1"/>
          <w:numId w:val="64"/>
        </w:numPr>
        <w:spacing w:line="240" w:lineRule="atLeast"/>
      </w:pPr>
      <w:r w:rsidRPr="004B19F9">
        <w:t>"clicking" fingernail of middle finger with exam</w:t>
      </w:r>
      <w:r w:rsidRPr="004B19F9">
        <w:softHyphen/>
        <w:t>iner's thumbnail:</w:t>
      </w:r>
    </w:p>
    <w:p w:rsidR="000D42C6" w:rsidRPr="004B19F9" w:rsidRDefault="000D42C6" w:rsidP="000D42C6">
      <w:pPr>
        <w:numPr>
          <w:ilvl w:val="1"/>
          <w:numId w:val="64"/>
        </w:numPr>
        <w:spacing w:line="240" w:lineRule="atLeast"/>
      </w:pPr>
      <w:r w:rsidRPr="004B19F9">
        <w:t>gydytojas laiko ligonio III pirštą už vidurinio pirštakaulio, o kitos rankos dviem pirštais spausdamas galinį pirštakaulį, greit nuo jo nuslysta.</w:t>
      </w:r>
    </w:p>
    <w:p w:rsidR="000D42C6" w:rsidRPr="000D42C6" w:rsidRDefault="000D42C6" w:rsidP="000D42C6">
      <w:pPr>
        <w:numPr>
          <w:ilvl w:val="1"/>
          <w:numId w:val="64"/>
        </w:numPr>
        <w:spacing w:line="240" w:lineRule="atLeast"/>
      </w:pPr>
      <w:r w:rsidRPr="004B19F9">
        <w:rPr>
          <w:szCs w:val="24"/>
        </w:rPr>
        <w:t>place your right index finger under distal interphalangeal joint of patient's middle finger; using your right thumb flick patient's finger downwards:</w:t>
      </w:r>
    </w:p>
    <w:p w:rsidR="000D42C6" w:rsidRDefault="00E71450" w:rsidP="000D42C6">
      <w:pPr>
        <w:spacing w:line="240" w:lineRule="atLeast"/>
        <w:rPr>
          <w:szCs w:val="24"/>
        </w:rPr>
      </w:pPr>
      <w:r w:rsidRPr="004B19F9">
        <w:rPr>
          <w:noProof/>
        </w:rPr>
        <w:drawing>
          <wp:inline distT="0" distB="0" distL="0" distR="0" wp14:anchorId="130A8DA1" wp14:editId="16E8022D">
            <wp:extent cx="2828925" cy="16573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28925" cy="1657350"/>
                    </a:xfrm>
                    <a:prstGeom prst="rect">
                      <a:avLst/>
                    </a:prstGeom>
                    <a:noFill/>
                    <a:ln>
                      <a:noFill/>
                    </a:ln>
                  </pic:spPr>
                </pic:pic>
              </a:graphicData>
            </a:graphic>
          </wp:inline>
        </w:drawing>
      </w:r>
      <w:r w:rsidRPr="004B19F9">
        <w:rPr>
          <w:noProof/>
        </w:rPr>
        <w:drawing>
          <wp:inline distT="0" distB="0" distL="0" distR="0" wp14:anchorId="5DA84406" wp14:editId="1B46858E">
            <wp:extent cx="2933700" cy="154305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33700" cy="1543050"/>
                    </a:xfrm>
                    <a:prstGeom prst="rect">
                      <a:avLst/>
                    </a:prstGeom>
                    <a:noFill/>
                    <a:ln>
                      <a:noFill/>
                    </a:ln>
                  </pic:spPr>
                </pic:pic>
              </a:graphicData>
            </a:graphic>
          </wp:inline>
        </w:drawing>
      </w:r>
    </w:p>
    <w:p w:rsidR="000D42C6" w:rsidRDefault="000D42C6" w:rsidP="000D42C6">
      <w:pPr>
        <w:spacing w:line="240" w:lineRule="atLeast"/>
      </w:pPr>
    </w:p>
    <w:p w:rsidR="00E71450" w:rsidRDefault="00E71450" w:rsidP="00E71450">
      <w:pPr>
        <w:ind w:left="1440"/>
      </w:pPr>
      <w:r w:rsidRPr="00E71450">
        <w:rPr>
          <w:u w:val="single"/>
        </w:rPr>
        <w:t>Hoffmann sign</w:t>
      </w:r>
      <w:r>
        <w:t>:</w:t>
      </w:r>
    </w:p>
    <w:p w:rsidR="00E71450" w:rsidRDefault="00E71450" w:rsidP="00E71450">
      <w:pPr>
        <w:pStyle w:val="Articlename"/>
        <w:ind w:left="3595"/>
      </w:pPr>
      <w:r>
        <w:t>Grijalva RA “Hoffmann sign: clinical correlation of neurological imaging findings in the cervical spine and brain.”</w:t>
      </w:r>
      <w:r w:rsidRPr="00E71450">
        <w:t xml:space="preserve"> </w:t>
      </w:r>
      <w:r>
        <w:t>Spine (Phila Pa 1976). 2015 Apr</w:t>
      </w:r>
    </w:p>
    <w:p w:rsidR="00E71450" w:rsidRDefault="00E71450" w:rsidP="00E71450">
      <w:pPr>
        <w:ind w:left="1440"/>
      </w:pPr>
      <w:r>
        <w:t xml:space="preserve">for </w:t>
      </w:r>
      <w:r w:rsidRPr="001E73AA">
        <w:rPr>
          <w:b/>
        </w:rPr>
        <w:t>cervical cord compression</w:t>
      </w:r>
      <w:r>
        <w:t xml:space="preserve"> - 59% sensitivity, 49% specificity, 35% positive predictive value, and 72% negative predictive value.</w:t>
      </w:r>
    </w:p>
    <w:p w:rsidR="00E71450" w:rsidRDefault="00E71450" w:rsidP="00E71450">
      <w:pPr>
        <w:ind w:left="1440"/>
      </w:pPr>
      <w:r>
        <w:t xml:space="preserve">for </w:t>
      </w:r>
      <w:r w:rsidRPr="001E73AA">
        <w:rPr>
          <w:b/>
        </w:rPr>
        <w:t>brain pathology</w:t>
      </w:r>
      <w:r>
        <w:t xml:space="preserve"> - 71% sensitivity, 33%</w:t>
      </w:r>
      <w:r w:rsidR="001E73AA">
        <w:t xml:space="preserve"> </w:t>
      </w:r>
      <w:r>
        <w:t>specificity, 10% positive predictive value, and 95% negative predictive value.</w:t>
      </w:r>
    </w:p>
    <w:p w:rsidR="001E73AA" w:rsidRPr="001E73AA" w:rsidRDefault="001E73AA" w:rsidP="001E73AA">
      <w:pPr>
        <w:pStyle w:val="ListParagraph"/>
        <w:numPr>
          <w:ilvl w:val="0"/>
          <w:numId w:val="153"/>
        </w:numPr>
        <w:rPr>
          <w:b/>
        </w:rPr>
      </w:pPr>
      <w:r w:rsidRPr="00C54624">
        <w:t>sensitivity of Hoffman’s sign may be increased by examining the patient during multiple full flexion and extension maneuvers of the neck, to a degree that they can comfortably tolerate (</w:t>
      </w:r>
      <w:r w:rsidRPr="001E73AA">
        <w:rPr>
          <w:highlight w:val="yellow"/>
        </w:rPr>
        <w:t>dynamic Hoffman’s sign</w:t>
      </w:r>
      <w:r w:rsidRPr="00C54624">
        <w:t>)</w:t>
      </w:r>
      <w:r>
        <w:t>.</w:t>
      </w:r>
    </w:p>
    <w:p w:rsidR="00E71450" w:rsidRDefault="00E71450" w:rsidP="00E71450"/>
    <w:p w:rsidR="00E71450" w:rsidRDefault="00E71450" w:rsidP="00E71450"/>
    <w:p w:rsidR="00F272D1" w:rsidRPr="004B19F9" w:rsidRDefault="00F272D1">
      <w:pPr>
        <w:spacing w:after="120" w:line="240" w:lineRule="atLeast"/>
      </w:pPr>
      <w:r w:rsidRPr="004B19F9">
        <w:t xml:space="preserve">2. </w:t>
      </w:r>
      <w:r w:rsidRPr="004B19F9">
        <w:rPr>
          <w:b/>
          <w:iCs/>
          <w:smallCaps/>
          <w:highlight w:val="cyan"/>
          <w:u w:val="single"/>
        </w:rPr>
        <w:t>Kojos lenkiamieji</w:t>
      </w:r>
      <w:r w:rsidRPr="004B19F9">
        <w:rPr>
          <w:b/>
          <w:i/>
        </w:rPr>
        <w:t xml:space="preserve"> </w:t>
      </w:r>
      <w:r w:rsidRPr="004B19F9">
        <w:rPr>
          <w:sz w:val="20"/>
        </w:rPr>
        <w:t>(</w:t>
      </w:r>
      <w:r w:rsidRPr="004B19F9">
        <w:rPr>
          <w:b/>
          <w:bCs/>
          <w:color w:val="0000FF"/>
          <w:sz w:val="20"/>
        </w:rPr>
        <w:t>S</w:t>
      </w:r>
      <w:r w:rsidRPr="004B19F9">
        <w:rPr>
          <w:b/>
          <w:bCs/>
          <w:color w:val="0000FF"/>
          <w:sz w:val="20"/>
          <w:vertAlign w:val="subscript"/>
        </w:rPr>
        <w:t>1-2</w:t>
      </w:r>
      <w:r w:rsidRPr="004B19F9">
        <w:rPr>
          <w:sz w:val="20"/>
        </w:rPr>
        <w:t>):</w:t>
      </w:r>
    </w:p>
    <w:p w:rsidR="00F272D1" w:rsidRPr="004B19F9" w:rsidRDefault="00F272D1">
      <w:pPr>
        <w:numPr>
          <w:ilvl w:val="0"/>
          <w:numId w:val="65"/>
        </w:numPr>
        <w:spacing w:after="60" w:line="240" w:lineRule="atLeast"/>
      </w:pPr>
      <w:r w:rsidRPr="004B19F9">
        <w:rPr>
          <w:highlight w:val="yellow"/>
          <w:u w:val="single"/>
        </w:rPr>
        <w:t>Rossolimo</w:t>
      </w:r>
      <w:r w:rsidRPr="004B19F9">
        <w:t xml:space="preserve"> - pirštų galais suduoti per ligonio kojos pirštų galus iš apačios (→ pirštai susilenkia).</w:t>
      </w:r>
      <w:r w:rsidR="00A836FB" w:rsidRPr="004B19F9">
        <w:rPr>
          <w:color w:val="808080"/>
        </w:rPr>
        <w:t xml:space="preserve"> analogas rankose – Starling reflex</w:t>
      </w:r>
    </w:p>
    <w:p w:rsidR="00CF348D" w:rsidRPr="004B19F9" w:rsidRDefault="00CF348D" w:rsidP="00CF348D">
      <w:pPr>
        <w:numPr>
          <w:ilvl w:val="0"/>
          <w:numId w:val="65"/>
        </w:numPr>
        <w:spacing w:after="60" w:line="240" w:lineRule="atLeast"/>
      </w:pPr>
      <w:r w:rsidRPr="004B19F9">
        <w:rPr>
          <w:highlight w:val="yellow"/>
          <w:u w:val="single"/>
        </w:rPr>
        <w:t>Bechterew-Mendel</w:t>
      </w:r>
      <w:r w:rsidRPr="004B19F9">
        <w:t xml:space="preserve"> - plaktuku suduoti per </w:t>
      </w:r>
      <w:r w:rsidRPr="004B19F9">
        <w:rPr>
          <w:i/>
          <w:iCs/>
        </w:rPr>
        <w:t>pėdos</w:t>
      </w:r>
      <w:r w:rsidRPr="004B19F9">
        <w:t xml:space="preserve"> lateralinį kraštą iš viršaus (→ pirštai sulinksta).</w:t>
      </w:r>
    </w:p>
    <w:p w:rsidR="00F272D1" w:rsidRPr="004B19F9" w:rsidRDefault="00F272D1">
      <w:pPr>
        <w:numPr>
          <w:ilvl w:val="0"/>
          <w:numId w:val="65"/>
        </w:numPr>
        <w:spacing w:after="60" w:line="240" w:lineRule="atLeast"/>
      </w:pPr>
      <w:r w:rsidRPr="004B19F9">
        <w:rPr>
          <w:highlight w:val="yellow"/>
          <w:u w:val="single"/>
        </w:rPr>
        <w:t>Žukovskio-Kornilovo</w:t>
      </w:r>
      <w:r w:rsidRPr="004B19F9">
        <w:t xml:space="preserve"> - plaktuku suduoti per </w:t>
      </w:r>
      <w:r w:rsidRPr="004B19F9">
        <w:rPr>
          <w:i/>
          <w:iCs/>
        </w:rPr>
        <w:t>pado</w:t>
      </w:r>
      <w:r w:rsidRPr="004B19F9">
        <w:t xml:space="preserve"> lateralinį kraštą (→ pirštai sulinksta).</w:t>
      </w:r>
    </w:p>
    <w:p w:rsidR="00F272D1" w:rsidRPr="004B19F9" w:rsidRDefault="00CF348D">
      <w:pPr>
        <w:numPr>
          <w:ilvl w:val="0"/>
          <w:numId w:val="65"/>
        </w:numPr>
        <w:spacing w:after="60" w:line="240" w:lineRule="atLeast"/>
      </w:pPr>
      <w:r w:rsidRPr="004B19F9">
        <w:rPr>
          <w:highlight w:val="yellow"/>
          <w:u w:val="single"/>
        </w:rPr>
        <w:t>Puusepp</w:t>
      </w:r>
      <w:r w:rsidR="00F272D1" w:rsidRPr="004B19F9">
        <w:t xml:space="preserve"> - pabraukti adatėle nuo kulno lateraliniu pėdos kraštu (→ V pirštas atsitraukia į šoną).</w:t>
      </w:r>
    </w:p>
    <w:p w:rsidR="00F272D1" w:rsidRPr="004B19F9" w:rsidRDefault="00F272D1">
      <w:pPr>
        <w:spacing w:line="240" w:lineRule="atLeast"/>
      </w:pPr>
    </w:p>
    <w:p w:rsidR="00F272D1" w:rsidRPr="004B19F9" w:rsidRDefault="00F272D1">
      <w:pPr>
        <w:spacing w:line="240" w:lineRule="atLeast"/>
      </w:pPr>
    </w:p>
    <w:p w:rsidR="00F272D1" w:rsidRPr="004B19F9" w:rsidRDefault="00F272D1">
      <w:pPr>
        <w:spacing w:line="240" w:lineRule="atLeast"/>
      </w:pPr>
      <w:r w:rsidRPr="004B19F9">
        <w:t xml:space="preserve">3. </w:t>
      </w:r>
      <w:r w:rsidRPr="004B19F9">
        <w:rPr>
          <w:b/>
          <w:iCs/>
          <w:smallCaps/>
          <w:highlight w:val="cyan"/>
          <w:u w:val="single"/>
        </w:rPr>
        <w:t>Kojos tiesiamieji</w:t>
      </w:r>
      <w:r w:rsidRPr="004B19F9">
        <w:t xml:space="preserve"> (→ nykštys išsitiesia, kiti pirštai išsiskečia vėduokle):</w:t>
      </w:r>
    </w:p>
    <w:p w:rsidR="00F272D1" w:rsidRDefault="00F272D1">
      <w:pPr>
        <w:spacing w:before="120" w:line="240" w:lineRule="atLeast"/>
        <w:ind w:left="720"/>
      </w:pPr>
      <w:r w:rsidRPr="004B19F9">
        <w:t>N.B. pathologic reflex response is slower than voluntary withdrawal!</w:t>
      </w:r>
    </w:p>
    <w:p w:rsidR="000D42C6" w:rsidRDefault="00E71450" w:rsidP="000D42C6">
      <w:pPr>
        <w:spacing w:before="120" w:line="240" w:lineRule="atLeast"/>
        <w:ind w:left="2160"/>
      </w:pPr>
      <w:r>
        <w:rPr>
          <w:noProof/>
        </w:rPr>
        <w:drawing>
          <wp:inline distT="0" distB="0" distL="0" distR="0" wp14:anchorId="7B7E5739" wp14:editId="38E52037">
            <wp:extent cx="2876550" cy="3009900"/>
            <wp:effectExtent l="0" t="0" r="0" b="0"/>
            <wp:docPr id="54" name="Picture 54" descr="D:\Viktoro\Neuroscience\D. Diagnostics\D1-5. Neurologic Examination\00. Pictures\Oppenheim, Babinski, Chaddock reflex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Viktoro\Neuroscience\D. Diagnostics\D1-5. Neurologic Examination\00. Pictures\Oppenheim, Babinski, Chaddock reflexes.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76550" cy="3009900"/>
                    </a:xfrm>
                    <a:prstGeom prst="rect">
                      <a:avLst/>
                    </a:prstGeom>
                    <a:noFill/>
                    <a:ln>
                      <a:noFill/>
                    </a:ln>
                  </pic:spPr>
                </pic:pic>
              </a:graphicData>
            </a:graphic>
          </wp:inline>
        </w:drawing>
      </w:r>
    </w:p>
    <w:p w:rsidR="000D42C6" w:rsidRDefault="000D42C6" w:rsidP="000D42C6">
      <w:pPr>
        <w:spacing w:before="120" w:line="240" w:lineRule="atLeast"/>
        <w:ind w:left="2160"/>
      </w:pPr>
    </w:p>
    <w:p w:rsidR="000D42C6" w:rsidRPr="004B19F9" w:rsidRDefault="000D42C6" w:rsidP="000D42C6">
      <w:pPr>
        <w:numPr>
          <w:ilvl w:val="0"/>
          <w:numId w:val="66"/>
        </w:numPr>
        <w:tabs>
          <w:tab w:val="clear" w:pos="927"/>
          <w:tab w:val="num" w:pos="284"/>
          <w:tab w:val="num" w:pos="1080"/>
        </w:tabs>
        <w:spacing w:line="240" w:lineRule="atLeast"/>
        <w:ind w:left="340"/>
      </w:pPr>
      <w:bookmarkStart w:id="34" w:name="Babinski"/>
      <w:r w:rsidRPr="004B19F9">
        <w:rPr>
          <w:highlight w:val="yellow"/>
          <w:u w:val="single"/>
        </w:rPr>
        <w:t>Babinski</w:t>
      </w:r>
      <w:r w:rsidRPr="004B19F9">
        <w:t xml:space="preserve"> </w:t>
      </w:r>
      <w:bookmarkEnd w:id="34"/>
      <w:r w:rsidRPr="004B19F9">
        <w:rPr>
          <w:b/>
          <w:bCs/>
          <w:color w:val="0000FF"/>
          <w:sz w:val="20"/>
        </w:rPr>
        <w:t>S</w:t>
      </w:r>
      <w:r w:rsidRPr="004B19F9">
        <w:rPr>
          <w:b/>
          <w:bCs/>
          <w:color w:val="0000FF"/>
          <w:sz w:val="20"/>
          <w:vertAlign w:val="subscript"/>
        </w:rPr>
        <w:t>1</w:t>
      </w:r>
      <w:r w:rsidRPr="004B19F9">
        <w:rPr>
          <w:sz w:val="20"/>
        </w:rPr>
        <w:t xml:space="preserve"> (aferentacija), </w:t>
      </w:r>
      <w:r w:rsidRPr="004B19F9">
        <w:rPr>
          <w:b/>
          <w:bCs/>
          <w:color w:val="0000FF"/>
          <w:sz w:val="20"/>
        </w:rPr>
        <w:t>L</w:t>
      </w:r>
      <w:r w:rsidRPr="004B19F9">
        <w:rPr>
          <w:b/>
          <w:bCs/>
          <w:color w:val="0000FF"/>
          <w:sz w:val="20"/>
          <w:vertAlign w:val="subscript"/>
        </w:rPr>
        <w:t>5</w:t>
      </w:r>
      <w:r w:rsidRPr="004B19F9">
        <w:rPr>
          <w:b/>
          <w:bCs/>
          <w:color w:val="0000FF"/>
          <w:sz w:val="20"/>
        </w:rPr>
        <w:t>-S</w:t>
      </w:r>
      <w:r w:rsidRPr="004B19F9">
        <w:rPr>
          <w:b/>
          <w:bCs/>
          <w:color w:val="0000FF"/>
          <w:sz w:val="20"/>
          <w:vertAlign w:val="subscript"/>
        </w:rPr>
        <w:t>2</w:t>
      </w:r>
      <w:r w:rsidRPr="004B19F9">
        <w:rPr>
          <w:sz w:val="20"/>
        </w:rPr>
        <w:t xml:space="preserve"> (eferentacija)</w:t>
      </w:r>
      <w:r w:rsidRPr="004B19F9">
        <w:t xml:space="preserve"> – pabraukti lateraliniu pado kraštu nuo kulno aukštyn ir po to užsukti medialyn.</w:t>
      </w:r>
    </w:p>
    <w:p w:rsidR="000D42C6" w:rsidRPr="004B19F9" w:rsidRDefault="000D42C6" w:rsidP="000D42C6">
      <w:pPr>
        <w:tabs>
          <w:tab w:val="num" w:pos="284"/>
        </w:tabs>
        <w:spacing w:after="120" w:line="240" w:lineRule="atLeast"/>
        <w:ind w:left="720"/>
      </w:pPr>
      <w:r w:rsidRPr="004B19F9">
        <w:t>N.B. lateral sole aspect must be stroked, because medial stimulus may inadvertently induce primitive grasp reflex!</w:t>
      </w:r>
    </w:p>
    <w:p w:rsidR="000D42C6" w:rsidRPr="004B19F9" w:rsidRDefault="000D42C6" w:rsidP="000D42C6">
      <w:pPr>
        <w:tabs>
          <w:tab w:val="num" w:pos="284"/>
        </w:tabs>
        <w:spacing w:after="120" w:line="240" w:lineRule="atLeast"/>
        <w:ind w:left="720"/>
      </w:pPr>
      <w:r w:rsidRPr="004B19F9">
        <w:t>N.B. Babinski is normal reflex at age ≤ 2 yrs.</w:t>
      </w:r>
    </w:p>
    <w:p w:rsidR="000D42C6" w:rsidRPr="004B19F9" w:rsidRDefault="000D42C6" w:rsidP="000D42C6">
      <w:pPr>
        <w:tabs>
          <w:tab w:val="num" w:pos="284"/>
        </w:tabs>
        <w:spacing w:after="120" w:line="240" w:lineRule="atLeast"/>
        <w:ind w:left="340"/>
      </w:pPr>
      <w:r w:rsidRPr="004B19F9">
        <w:t>Sekantys refleksai (</w:t>
      </w:r>
      <w:r w:rsidRPr="004B19F9">
        <w:rPr>
          <w:b/>
        </w:rPr>
        <w:t>Babinski's Equivalents</w:t>
      </w:r>
      <w:r w:rsidRPr="004B19F9">
        <w:t xml:space="preserve">)  </w:t>
      </w:r>
      <w:r w:rsidRPr="004B19F9">
        <w:rPr>
          <w:u w:val="single"/>
        </w:rPr>
        <w:t>tikrinami tik, jei</w:t>
      </w:r>
      <w:r w:rsidRPr="004B19F9">
        <w:t xml:space="preserve"> </w:t>
      </w:r>
      <w:r w:rsidRPr="004B19F9">
        <w:rPr>
          <w:vertAlign w:val="superscript"/>
        </w:rPr>
        <w:t>a)</w:t>
      </w:r>
      <w:r w:rsidRPr="004B19F9">
        <w:t xml:space="preserve">Babinskis neaiškus or </w:t>
      </w:r>
      <w:r w:rsidRPr="004B19F9">
        <w:rPr>
          <w:vertAlign w:val="superscript"/>
        </w:rPr>
        <w:t>b)</w:t>
      </w:r>
      <w:r w:rsidRPr="004B19F9">
        <w:t>patient is very ticklish (difficult to differentiate spontaneous withdrawal from reflex responses):</w:t>
      </w:r>
    </w:p>
    <w:p w:rsidR="000D42C6" w:rsidRPr="004B19F9" w:rsidRDefault="000D42C6" w:rsidP="000D42C6">
      <w:pPr>
        <w:numPr>
          <w:ilvl w:val="0"/>
          <w:numId w:val="66"/>
        </w:numPr>
        <w:tabs>
          <w:tab w:val="clear" w:pos="927"/>
          <w:tab w:val="num" w:pos="284"/>
          <w:tab w:val="num" w:pos="1080"/>
        </w:tabs>
        <w:spacing w:after="120" w:line="240" w:lineRule="atLeast"/>
        <w:ind w:left="340"/>
      </w:pPr>
      <w:r w:rsidRPr="004B19F9">
        <w:rPr>
          <w:highlight w:val="yellow"/>
          <w:u w:val="single"/>
        </w:rPr>
        <w:t>Oppenheim</w:t>
      </w:r>
      <w:r w:rsidRPr="004B19F9">
        <w:t xml:space="preserve"> – running your knuckles down shin (from infrapatellar region toward ankle).</w:t>
      </w:r>
    </w:p>
    <w:p w:rsidR="000D42C6" w:rsidRPr="004B19F9" w:rsidRDefault="000D42C6" w:rsidP="000D42C6">
      <w:pPr>
        <w:numPr>
          <w:ilvl w:val="0"/>
          <w:numId w:val="66"/>
        </w:numPr>
        <w:tabs>
          <w:tab w:val="clear" w:pos="927"/>
          <w:tab w:val="num" w:pos="284"/>
          <w:tab w:val="num" w:pos="1080"/>
        </w:tabs>
        <w:spacing w:after="120" w:line="240" w:lineRule="atLeast"/>
        <w:ind w:left="340"/>
      </w:pPr>
      <w:r w:rsidRPr="004B19F9">
        <w:rPr>
          <w:highlight w:val="yellow"/>
          <w:u w:val="single"/>
        </w:rPr>
        <w:t>Chaddock</w:t>
      </w:r>
      <w:r w:rsidRPr="004B19F9">
        <w:t xml:space="preserve"> – irritation of external malleolar skin area (rubbing lateral surface of foot with edge of tongue blade or key from heel to little toe).</w:t>
      </w:r>
    </w:p>
    <w:p w:rsidR="00F272D1" w:rsidRPr="004B19F9" w:rsidRDefault="00F272D1" w:rsidP="000E0BE9">
      <w:pPr>
        <w:numPr>
          <w:ilvl w:val="0"/>
          <w:numId w:val="66"/>
        </w:numPr>
        <w:tabs>
          <w:tab w:val="clear" w:pos="927"/>
          <w:tab w:val="num" w:pos="284"/>
          <w:tab w:val="num" w:pos="1080"/>
        </w:tabs>
        <w:spacing w:after="120" w:line="240" w:lineRule="atLeast"/>
        <w:ind w:left="340"/>
      </w:pPr>
      <w:r w:rsidRPr="004B19F9">
        <w:rPr>
          <w:highlight w:val="yellow"/>
          <w:u w:val="single"/>
        </w:rPr>
        <w:t>Schäffer</w:t>
      </w:r>
      <w:r w:rsidRPr="004B19F9">
        <w:t xml:space="preserve"> </w:t>
      </w:r>
      <w:r w:rsidR="00E5050E" w:rsidRPr="004B19F9">
        <w:t xml:space="preserve">– </w:t>
      </w:r>
      <w:r w:rsidR="005941F4" w:rsidRPr="004B19F9">
        <w:t>pinching Achilles tendon (</w:t>
      </w:r>
      <w:r w:rsidRPr="004B19F9">
        <w:t>pirštais suspausti Achilo sausgyslės odą</w:t>
      </w:r>
      <w:r w:rsidR="005941F4" w:rsidRPr="004B19F9">
        <w:t>)</w:t>
      </w:r>
      <w:r w:rsidRPr="004B19F9">
        <w:t>.</w:t>
      </w:r>
    </w:p>
    <w:p w:rsidR="00F272D1" w:rsidRPr="004B19F9" w:rsidRDefault="00F272D1" w:rsidP="000E0BE9">
      <w:pPr>
        <w:numPr>
          <w:ilvl w:val="0"/>
          <w:numId w:val="66"/>
        </w:numPr>
        <w:tabs>
          <w:tab w:val="clear" w:pos="927"/>
          <w:tab w:val="num" w:pos="284"/>
          <w:tab w:val="num" w:pos="1080"/>
        </w:tabs>
        <w:spacing w:after="120" w:line="240" w:lineRule="atLeast"/>
        <w:ind w:left="340"/>
      </w:pPr>
      <w:r w:rsidRPr="004B19F9">
        <w:rPr>
          <w:highlight w:val="yellow"/>
          <w:u w:val="single"/>
        </w:rPr>
        <w:t>Gordon</w:t>
      </w:r>
      <w:r w:rsidRPr="004B19F9">
        <w:t xml:space="preserve"> </w:t>
      </w:r>
      <w:r w:rsidR="00E5050E" w:rsidRPr="004B19F9">
        <w:t xml:space="preserve">– </w:t>
      </w:r>
      <w:r w:rsidR="0060657E" w:rsidRPr="004B19F9">
        <w:t>pinching calf (</w:t>
      </w:r>
      <w:r w:rsidRPr="004B19F9">
        <w:t>pirštais iš šonų suspausti blauzdos raumenis</w:t>
      </w:r>
      <w:r w:rsidR="0060657E" w:rsidRPr="004B19F9">
        <w:t>)</w:t>
      </w:r>
      <w:r w:rsidRPr="004B19F9">
        <w:t>.</w:t>
      </w:r>
    </w:p>
    <w:p w:rsidR="00F272D1" w:rsidRPr="004B19F9" w:rsidRDefault="00F272D1" w:rsidP="000E0BE9">
      <w:pPr>
        <w:numPr>
          <w:ilvl w:val="0"/>
          <w:numId w:val="66"/>
        </w:numPr>
        <w:tabs>
          <w:tab w:val="clear" w:pos="927"/>
          <w:tab w:val="num" w:pos="284"/>
          <w:tab w:val="num" w:pos="1080"/>
        </w:tabs>
        <w:spacing w:after="120" w:line="240" w:lineRule="atLeast"/>
        <w:ind w:left="340"/>
      </w:pPr>
      <w:r w:rsidRPr="004B19F9">
        <w:rPr>
          <w:highlight w:val="yellow"/>
          <w:u w:val="single"/>
        </w:rPr>
        <w:t>Bing</w:t>
      </w:r>
      <w:r w:rsidRPr="004B19F9">
        <w:t xml:space="preserve"> </w:t>
      </w:r>
      <w:r w:rsidR="00E5050E" w:rsidRPr="004B19F9">
        <w:t xml:space="preserve">– </w:t>
      </w:r>
      <w:r w:rsidRPr="004B19F9">
        <w:t>pricking dorsum of foot or great toe with pin.</w:t>
      </w:r>
    </w:p>
    <w:p w:rsidR="00E5050E" w:rsidRPr="004B19F9" w:rsidRDefault="00E5050E" w:rsidP="000E0BE9">
      <w:pPr>
        <w:numPr>
          <w:ilvl w:val="0"/>
          <w:numId w:val="66"/>
        </w:numPr>
        <w:tabs>
          <w:tab w:val="clear" w:pos="927"/>
          <w:tab w:val="num" w:pos="284"/>
          <w:tab w:val="num" w:pos="1080"/>
        </w:tabs>
        <w:spacing w:after="120" w:line="240" w:lineRule="atLeast"/>
        <w:ind w:left="340"/>
      </w:pPr>
      <w:r w:rsidRPr="004B19F9">
        <w:rPr>
          <w:highlight w:val="yellow"/>
          <w:u w:val="single"/>
        </w:rPr>
        <w:t>Strunsky</w:t>
      </w:r>
      <w:r w:rsidRPr="004B19F9">
        <w:t xml:space="preserve"> – pulling little toe laterally away from great toe.</w:t>
      </w:r>
    </w:p>
    <w:p w:rsidR="000B1D70" w:rsidRPr="004B19F9" w:rsidRDefault="000B1D70" w:rsidP="000E0BE9">
      <w:pPr>
        <w:numPr>
          <w:ilvl w:val="0"/>
          <w:numId w:val="66"/>
        </w:numPr>
        <w:tabs>
          <w:tab w:val="clear" w:pos="927"/>
          <w:tab w:val="num" w:pos="284"/>
          <w:tab w:val="num" w:pos="1080"/>
        </w:tabs>
        <w:spacing w:after="120" w:line="240" w:lineRule="atLeast"/>
        <w:ind w:left="340"/>
      </w:pPr>
      <w:r w:rsidRPr="004B19F9">
        <w:rPr>
          <w:highlight w:val="yellow"/>
          <w:u w:val="single"/>
        </w:rPr>
        <w:t>Throckmorton</w:t>
      </w:r>
      <w:r w:rsidRPr="004B19F9">
        <w:t xml:space="preserve"> – tapping foot dorsum.</w:t>
      </w:r>
    </w:p>
    <w:p w:rsidR="007D0BC9" w:rsidRPr="004B19F9" w:rsidRDefault="007D0BC9" w:rsidP="000E0BE9">
      <w:pPr>
        <w:numPr>
          <w:ilvl w:val="0"/>
          <w:numId w:val="66"/>
        </w:numPr>
        <w:tabs>
          <w:tab w:val="clear" w:pos="927"/>
          <w:tab w:val="num" w:pos="284"/>
          <w:tab w:val="num" w:pos="1080"/>
        </w:tabs>
        <w:spacing w:after="120" w:line="240" w:lineRule="atLeast"/>
        <w:ind w:left="340"/>
      </w:pPr>
      <w:r w:rsidRPr="004B19F9">
        <w:rPr>
          <w:highlight w:val="yellow"/>
          <w:u w:val="single"/>
        </w:rPr>
        <w:t>Williams'</w:t>
      </w:r>
      <w:r w:rsidRPr="004B19F9">
        <w:t xml:space="preserve"> – gently squeezing metacarpal bones.</w:t>
      </w:r>
    </w:p>
    <w:p w:rsidR="00F272D1" w:rsidRPr="004B19F9" w:rsidRDefault="00F47FC5" w:rsidP="00F47FC5">
      <w:pPr>
        <w:numPr>
          <w:ilvl w:val="1"/>
          <w:numId w:val="66"/>
        </w:numPr>
        <w:spacing w:line="240" w:lineRule="atLeast"/>
      </w:pPr>
      <w:r w:rsidRPr="004B19F9">
        <w:t>in setting of forefoot amputation, look for tensor fascia lata contraction when stimulating sole (</w:t>
      </w:r>
      <w:r w:rsidRPr="004B19F9">
        <w:rPr>
          <w:highlight w:val="yellow"/>
        </w:rPr>
        <w:t>Brissaud reflex</w:t>
      </w:r>
      <w:r w:rsidRPr="004B19F9">
        <w:t>).</w:t>
      </w:r>
    </w:p>
    <w:p w:rsidR="00F47FC5" w:rsidRPr="004B19F9" w:rsidRDefault="00F47FC5">
      <w:pPr>
        <w:spacing w:line="240" w:lineRule="atLeast"/>
      </w:pPr>
    </w:p>
    <w:p w:rsidR="00F272D1" w:rsidRPr="004B19F9" w:rsidRDefault="00F272D1">
      <w:pPr>
        <w:spacing w:line="240" w:lineRule="atLeast"/>
      </w:pPr>
    </w:p>
    <w:p w:rsidR="00274EC0" w:rsidRDefault="00274EC0" w:rsidP="00274EC0">
      <w:pPr>
        <w:spacing w:after="120" w:line="240" w:lineRule="atLeast"/>
        <w:ind w:left="567" w:hanging="567"/>
      </w:pPr>
      <w:r>
        <w:t xml:space="preserve">3. </w:t>
      </w:r>
      <w:r w:rsidRPr="00274EC0">
        <w:rPr>
          <w:b/>
          <w:iCs/>
          <w:smallCaps/>
          <w:highlight w:val="cyan"/>
          <w:u w:val="single"/>
        </w:rPr>
        <w:t>Axial</w:t>
      </w:r>
    </w:p>
    <w:p w:rsidR="00274EC0" w:rsidRDefault="00274EC0" w:rsidP="00274EC0">
      <w:pPr>
        <w:spacing w:after="120" w:line="240" w:lineRule="atLeast"/>
      </w:pPr>
      <w:r w:rsidRPr="00274EC0">
        <w:rPr>
          <w:highlight w:val="yellow"/>
          <w:u w:val="single"/>
        </w:rPr>
        <w:t>Pectoral</w:t>
      </w:r>
      <w:r>
        <w:t xml:space="preserve"> (cord </w:t>
      </w:r>
      <w:r w:rsidRPr="00C54624">
        <w:t>compressi</w:t>
      </w:r>
      <w:r>
        <w:t xml:space="preserve">on in the upper cervical spine </w:t>
      </w:r>
      <w:r w:rsidRPr="00C54624">
        <w:t>C2–C4</w:t>
      </w:r>
      <w:r>
        <w:t xml:space="preserve">) - </w:t>
      </w:r>
      <w:r w:rsidRPr="00C54624">
        <w:t>elicited by tapping the pectoralis tend</w:t>
      </w:r>
      <w:r>
        <w:t xml:space="preserve">on in the deltopectoral groove → </w:t>
      </w:r>
      <w:r w:rsidRPr="00C54624">
        <w:t>adduction and internal rotation of the shoulder.</w:t>
      </w:r>
    </w:p>
    <w:p w:rsidR="00274EC0" w:rsidRDefault="00274EC0" w:rsidP="00274EC0">
      <w:pPr>
        <w:spacing w:after="120" w:line="240" w:lineRule="atLeast"/>
      </w:pPr>
    </w:p>
    <w:p w:rsidR="00F272D1" w:rsidRPr="004B19F9" w:rsidRDefault="00274EC0">
      <w:pPr>
        <w:spacing w:after="120" w:line="240" w:lineRule="atLeast"/>
        <w:ind w:left="567" w:hanging="567"/>
      </w:pPr>
      <w:r>
        <w:t>4</w:t>
      </w:r>
      <w:r w:rsidRPr="004B19F9">
        <w:t xml:space="preserve">. </w:t>
      </w:r>
      <w:r w:rsidR="00F272D1" w:rsidRPr="004B19F9">
        <w:rPr>
          <w:b/>
          <w:iCs/>
          <w:smallCaps/>
          <w:highlight w:val="cyan"/>
          <w:u w:val="single"/>
        </w:rPr>
        <w:t>Apsigynimo</w:t>
      </w:r>
      <w:r w:rsidR="00F272D1" w:rsidRPr="004B19F9">
        <w:t xml:space="preserve"> (pasireiškia žemiau pažeidimo): badant adata, gnaibant tiriama pėda, po to kylama aukštyn (→ koja išsitiesia arba susilenkia</w:t>
      </w:r>
      <w:smartTag w:uri="schemas-tilde-lv/tildestengine" w:element="metric">
        <w:smartTagPr>
          <w:attr w:name="metric_text" w:val="pėda"/>
          <w:attr w:name="metric_value" w:val=","/>
        </w:smartTagPr>
        <w:r w:rsidR="00F272D1" w:rsidRPr="004B19F9">
          <w:t>, pėda</w:t>
        </w:r>
      </w:smartTag>
      <w:r w:rsidR="00F272D1" w:rsidRPr="004B19F9">
        <w:t xml:space="preserve"> išsitiesia).</w:t>
      </w:r>
    </w:p>
    <w:p w:rsidR="00F272D1" w:rsidRPr="004B19F9" w:rsidRDefault="00F272D1">
      <w:pPr>
        <w:spacing w:line="240" w:lineRule="atLeast"/>
        <w:ind w:left="720"/>
      </w:pPr>
      <w:r w:rsidRPr="004B19F9">
        <w:rPr>
          <w:highlight w:val="yellow"/>
          <w:u w:val="single"/>
        </w:rPr>
        <w:t>Mar</w:t>
      </w:r>
      <w:r w:rsidR="00072E94" w:rsidRPr="004B19F9">
        <w:rPr>
          <w:highlight w:val="yellow"/>
          <w:u w:val="single"/>
        </w:rPr>
        <w:t>ie</w:t>
      </w:r>
      <w:r w:rsidRPr="004B19F9">
        <w:rPr>
          <w:highlight w:val="yellow"/>
          <w:u w:val="single"/>
        </w:rPr>
        <w:t>-F</w:t>
      </w:r>
      <w:r w:rsidR="00072E94" w:rsidRPr="004B19F9">
        <w:rPr>
          <w:highlight w:val="yellow"/>
          <w:u w:val="single"/>
        </w:rPr>
        <w:t>oix</w:t>
      </w:r>
      <w:r w:rsidRPr="004B19F9">
        <w:rPr>
          <w:highlight w:val="yellow"/>
          <w:u w:val="single"/>
        </w:rPr>
        <w:t>-Bechterew</w:t>
      </w:r>
      <w:r w:rsidRPr="004B19F9">
        <w:t xml:space="preserve"> - staigiai sulenkti kojų pirštus (→ visos kojos susitraukimas - spinalinis automatizmas).</w:t>
      </w:r>
    </w:p>
    <w:p w:rsidR="00F272D1" w:rsidRPr="004B19F9" w:rsidRDefault="00F272D1" w:rsidP="00A02D03">
      <w:pPr>
        <w:spacing w:line="240" w:lineRule="atLeast"/>
      </w:pPr>
    </w:p>
    <w:p w:rsidR="00A02D03" w:rsidRPr="004B19F9" w:rsidRDefault="00A02D03" w:rsidP="00A02D03">
      <w:pPr>
        <w:spacing w:line="240" w:lineRule="atLeast"/>
      </w:pPr>
    </w:p>
    <w:p w:rsidR="00A02D03" w:rsidRPr="004B19F9" w:rsidRDefault="00A02D03" w:rsidP="00A02D03">
      <w:pPr>
        <w:pStyle w:val="Nervous5"/>
        <w:ind w:right="2976"/>
      </w:pPr>
      <w:bookmarkStart w:id="35" w:name="_Toc2974632"/>
      <w:r w:rsidRPr="004B19F9">
        <w:t>B. Frontal Release</w:t>
      </w:r>
      <w:r w:rsidRPr="004B19F9">
        <w:rPr>
          <w:caps w:val="0"/>
        </w:rPr>
        <w:t xml:space="preserve"> signs, s.</w:t>
      </w:r>
      <w:r w:rsidRPr="004B19F9">
        <w:t xml:space="preserve"> Primitive</w:t>
      </w:r>
      <w:r w:rsidRPr="004B19F9">
        <w:rPr>
          <w:caps w:val="0"/>
        </w:rPr>
        <w:t xml:space="preserve"> reflexes</w:t>
      </w:r>
      <w:bookmarkEnd w:id="35"/>
    </w:p>
    <w:p w:rsidR="00A02D03" w:rsidRPr="004B19F9" w:rsidRDefault="00A02D03" w:rsidP="00A02D03">
      <w:pPr>
        <w:numPr>
          <w:ilvl w:val="0"/>
          <w:numId w:val="153"/>
        </w:numPr>
        <w:spacing w:line="240" w:lineRule="atLeast"/>
      </w:pPr>
      <w:r w:rsidRPr="004B19F9">
        <w:t>norma ankstyvoje kūdikystėje!</w:t>
      </w:r>
    </w:p>
    <w:p w:rsidR="00CF6A82" w:rsidRPr="004B19F9" w:rsidRDefault="00CF6A82" w:rsidP="000E0BE9">
      <w:pPr>
        <w:numPr>
          <w:ilvl w:val="0"/>
          <w:numId w:val="153"/>
        </w:numPr>
        <w:ind w:left="714" w:hanging="357"/>
      </w:pPr>
      <w:r w:rsidRPr="004B19F9">
        <w:rPr>
          <w:bCs/>
          <w:iCs/>
          <w:smallCaps/>
        </w:rPr>
        <w:t>etiology</w:t>
      </w:r>
      <w:r w:rsidRPr="004B19F9">
        <w:rPr>
          <w:bCs/>
          <w:iCs/>
        </w:rPr>
        <w:t xml:space="preserve"> </w:t>
      </w:r>
      <w:r w:rsidR="00D43F9C" w:rsidRPr="004B19F9">
        <w:rPr>
          <w:bCs/>
          <w:iCs/>
        </w:rPr>
        <w:t xml:space="preserve">– </w:t>
      </w:r>
      <w:r w:rsidR="00FE2009" w:rsidRPr="004B19F9">
        <w:rPr>
          <w:bCs/>
          <w:iCs/>
        </w:rPr>
        <w:t xml:space="preserve">cortical disinhibition due to </w:t>
      </w:r>
      <w:r w:rsidR="00D43F9C" w:rsidRPr="004B19F9">
        <w:rPr>
          <w:bCs/>
          <w:iCs/>
        </w:rPr>
        <w:t>lesions of</w:t>
      </w:r>
      <w:r w:rsidRPr="004B19F9">
        <w:rPr>
          <w:bCs/>
          <w:iCs/>
        </w:rPr>
        <w:t xml:space="preserve"> </w:t>
      </w:r>
      <w:r w:rsidRPr="004B19F9">
        <w:rPr>
          <w:b/>
          <w:bCs/>
          <w:i/>
          <w:iCs/>
        </w:rPr>
        <w:t>frontal lobes</w:t>
      </w:r>
      <w:r w:rsidRPr="004B19F9">
        <w:t xml:space="preserve"> </w:t>
      </w:r>
      <w:r w:rsidR="00D43F9C" w:rsidRPr="004B19F9">
        <w:t>(</w:t>
      </w:r>
      <w:r w:rsidRPr="004B19F9">
        <w:t>esp.</w:t>
      </w:r>
      <w:r w:rsidRPr="004B19F9">
        <w:rPr>
          <w:b/>
          <w:bCs/>
          <w:i/>
          <w:iCs/>
          <w:color w:val="FF0000"/>
        </w:rPr>
        <w:t xml:space="preserve"> premotor cortex</w:t>
      </w:r>
      <w:r w:rsidR="00D43F9C" w:rsidRPr="004B19F9">
        <w:t>)</w:t>
      </w:r>
      <w:r w:rsidR="00D837D6" w:rsidRPr="004B19F9">
        <w:t xml:space="preserve"> </w:t>
      </w:r>
      <w:r w:rsidR="00FE2009" w:rsidRPr="004B19F9">
        <w:t xml:space="preserve">- </w:t>
      </w:r>
      <w:r w:rsidR="00D837D6" w:rsidRPr="004B19F9">
        <w:t>in dementia, pseudobulbar palsy.</w:t>
      </w:r>
    </w:p>
    <w:p w:rsidR="00A02D03" w:rsidRPr="004B19F9" w:rsidRDefault="00A02D03" w:rsidP="00A02D03">
      <w:pPr>
        <w:spacing w:line="240" w:lineRule="atLeast"/>
      </w:pPr>
    </w:p>
    <w:p w:rsidR="00072E94" w:rsidRPr="004B19F9" w:rsidRDefault="00A02D03" w:rsidP="00D837D6">
      <w:pPr>
        <w:pStyle w:val="Nervous6"/>
        <w:ind w:right="7512"/>
      </w:pPr>
      <w:bookmarkStart w:id="36" w:name="_Toc2974633"/>
      <w:r w:rsidRPr="004B19F9">
        <w:t>Oral Automatisms</w:t>
      </w:r>
      <w:bookmarkEnd w:id="36"/>
    </w:p>
    <w:p w:rsidR="00F272D1" w:rsidRPr="004B19F9" w:rsidRDefault="00F272D1">
      <w:pPr>
        <w:numPr>
          <w:ilvl w:val="0"/>
          <w:numId w:val="67"/>
        </w:numPr>
        <w:spacing w:after="120" w:line="240" w:lineRule="atLeast"/>
      </w:pPr>
      <w:r w:rsidRPr="004B19F9">
        <w:rPr>
          <w:highlight w:val="yellow"/>
          <w:u w:val="single"/>
        </w:rPr>
        <w:t>Sucking</w:t>
      </w:r>
      <w:r w:rsidRPr="004B19F9">
        <w:t xml:space="preserve"> - plaktuku suduoti per lūpas arba mentele staigiai ir švelniai pabraukti per lūpas (→ atsiranda čiulpimo judesiai).</w:t>
      </w:r>
    </w:p>
    <w:p w:rsidR="00F272D1" w:rsidRPr="004B19F9" w:rsidRDefault="00F272D1">
      <w:pPr>
        <w:numPr>
          <w:ilvl w:val="0"/>
          <w:numId w:val="67"/>
        </w:numPr>
        <w:spacing w:after="120" w:line="240" w:lineRule="atLeast"/>
      </w:pPr>
      <w:r w:rsidRPr="004B19F9">
        <w:rPr>
          <w:highlight w:val="yellow"/>
          <w:u w:val="single"/>
        </w:rPr>
        <w:t>Snout (straublio)</w:t>
      </w:r>
      <w:r w:rsidRPr="004B19F9">
        <w:t xml:space="preserve"> - plaktuku švelniai suduoti per lūpas arba nosies šaknį arba mentele staigiai ir švelniai pabraukti per lūpas (→ lūpos susitraukia ir atsikiša į priekį); facial jerks are usually increased in this situation, and it may not be possible to differentiate between two.</w:t>
      </w:r>
    </w:p>
    <w:p w:rsidR="00F272D1" w:rsidRPr="004B19F9" w:rsidRDefault="00F272D1">
      <w:pPr>
        <w:numPr>
          <w:ilvl w:val="0"/>
          <w:numId w:val="67"/>
        </w:numPr>
        <w:spacing w:after="120" w:line="240" w:lineRule="atLeast"/>
      </w:pPr>
      <w:r w:rsidRPr="004B19F9">
        <w:rPr>
          <w:highlight w:val="yellow"/>
          <w:u w:val="single"/>
        </w:rPr>
        <w:t>“Visual suck” (distancinis oralinis)</w:t>
      </w:r>
      <w:r w:rsidRPr="004B19F9">
        <w:t xml:space="preserve"> - artinti plaktuką prie lūpų (→ lūpos atsikiša į priekį).</w:t>
      </w:r>
    </w:p>
    <w:p w:rsidR="00F272D1" w:rsidRPr="004B19F9" w:rsidRDefault="00F272D1">
      <w:pPr>
        <w:numPr>
          <w:ilvl w:val="0"/>
          <w:numId w:val="67"/>
        </w:numPr>
        <w:spacing w:line="240" w:lineRule="atLeast"/>
      </w:pPr>
      <w:r w:rsidRPr="004B19F9">
        <w:rPr>
          <w:highlight w:val="yellow"/>
          <w:u w:val="single"/>
        </w:rPr>
        <w:t>Rooting</w:t>
      </w:r>
      <w:r w:rsidRPr="004B19F9">
        <w:t xml:space="preserve"> – stroke with your index finger perioral skin:</w:t>
      </w:r>
    </w:p>
    <w:p w:rsidR="00F272D1" w:rsidRPr="004B19F9" w:rsidRDefault="00F272D1">
      <w:pPr>
        <w:ind w:left="2291"/>
      </w:pPr>
      <w:r w:rsidRPr="004B19F9">
        <w:rPr>
          <w:b/>
          <w:bCs/>
          <w:i/>
          <w:iCs/>
        </w:rPr>
        <w:t>at mouth corners</w:t>
      </w:r>
      <w:r w:rsidRPr="004B19F9">
        <w:t xml:space="preserve"> → mouth will open and turn to stimulated side;</w:t>
      </w:r>
    </w:p>
    <w:p w:rsidR="00F272D1" w:rsidRPr="004B19F9" w:rsidRDefault="00F272D1" w:rsidP="00001436">
      <w:pPr>
        <w:ind w:left="2291"/>
      </w:pPr>
      <w:r w:rsidRPr="004B19F9">
        <w:rPr>
          <w:b/>
          <w:bCs/>
          <w:i/>
          <w:iCs/>
        </w:rPr>
        <w:t>at midline of upper lip</w:t>
      </w:r>
      <w:r w:rsidRPr="004B19F9">
        <w:t xml:space="preserve"> → head will retroflex;</w:t>
      </w:r>
    </w:p>
    <w:p w:rsidR="00F272D1" w:rsidRPr="004B19F9" w:rsidRDefault="00F272D1">
      <w:pPr>
        <w:tabs>
          <w:tab w:val="num" w:pos="927"/>
        </w:tabs>
        <w:spacing w:after="120" w:line="240" w:lineRule="atLeast"/>
        <w:ind w:left="2631" w:hanging="340"/>
      </w:pPr>
      <w:r w:rsidRPr="004B19F9">
        <w:rPr>
          <w:b/>
          <w:bCs/>
          <w:i/>
          <w:iCs/>
        </w:rPr>
        <w:t>at midline of lower lip</w:t>
      </w:r>
      <w:r w:rsidRPr="004B19F9">
        <w:t xml:space="preserve"> → jaw will drop.</w:t>
      </w:r>
    </w:p>
    <w:p w:rsidR="00F272D1" w:rsidRPr="004B19F9" w:rsidRDefault="00F272D1">
      <w:pPr>
        <w:numPr>
          <w:ilvl w:val="0"/>
          <w:numId w:val="67"/>
        </w:numPr>
        <w:spacing w:after="120" w:line="240" w:lineRule="atLeast"/>
      </w:pPr>
      <w:r w:rsidRPr="004B19F9">
        <w:rPr>
          <w:highlight w:val="yellow"/>
          <w:u w:val="single"/>
        </w:rPr>
        <w:t>Buldogo</w:t>
      </w:r>
      <w:r w:rsidRPr="004B19F9">
        <w:t xml:space="preserve"> - prisiliesti prie lūpų (→ stipriai sukanda dantis).</w:t>
      </w:r>
    </w:p>
    <w:p w:rsidR="00F272D1" w:rsidRPr="004B19F9" w:rsidRDefault="00F272D1">
      <w:pPr>
        <w:numPr>
          <w:ilvl w:val="0"/>
          <w:numId w:val="67"/>
        </w:numPr>
        <w:spacing w:after="120" w:line="240" w:lineRule="atLeast"/>
      </w:pPr>
      <w:r w:rsidRPr="004B19F9">
        <w:rPr>
          <w:highlight w:val="yellow"/>
          <w:u w:val="single"/>
        </w:rPr>
        <w:t>Palmomental reflex (Marinesku-Radovičiaus)</w:t>
      </w:r>
      <w:r w:rsidRPr="004B19F9">
        <w:t xml:space="preserve"> - plaktuko kotu padirginti m.</w:t>
      </w:r>
      <w:r w:rsidR="00FE5747" w:rsidRPr="004B19F9">
        <w:t xml:space="preserve"> </w:t>
      </w:r>
      <w:r w:rsidRPr="004B19F9">
        <w:t>thenar sritį (→ ipsilateraliai susitraukia m.</w:t>
      </w:r>
      <w:r w:rsidR="00FE5747" w:rsidRPr="004B19F9">
        <w:t xml:space="preserve"> </w:t>
      </w:r>
      <w:r w:rsidRPr="004B19F9">
        <w:t xml:space="preserve">mentalis ir sujuda smakras); etiology - </w:t>
      </w:r>
      <w:r w:rsidRPr="004B19F9">
        <w:rPr>
          <w:i/>
          <w:iCs/>
          <w:color w:val="FF0000"/>
        </w:rPr>
        <w:t>dementia</w:t>
      </w:r>
      <w:r w:rsidRPr="004B19F9">
        <w:t xml:space="preserve"> (may also be seen in </w:t>
      </w:r>
      <w:r w:rsidRPr="004B19F9">
        <w:rPr>
          <w:i/>
          <w:color w:val="008000"/>
        </w:rPr>
        <w:t>normal</w:t>
      </w:r>
      <w:r w:rsidR="00EC6005" w:rsidRPr="004B19F9">
        <w:rPr>
          <w:i/>
          <w:color w:val="008000"/>
        </w:rPr>
        <w:t xml:space="preserve"> elderly individual</w:t>
      </w:r>
      <w:r w:rsidRPr="004B19F9">
        <w:rPr>
          <w:i/>
          <w:color w:val="008000"/>
        </w:rPr>
        <w:t>s</w:t>
      </w:r>
      <w:r w:rsidRPr="004B19F9">
        <w:t>!).</w:t>
      </w:r>
    </w:p>
    <w:p w:rsidR="00F272D1" w:rsidRPr="004B19F9" w:rsidRDefault="00F272D1">
      <w:pPr>
        <w:spacing w:after="120" w:line="240" w:lineRule="atLeast"/>
        <w:rPr>
          <w:b/>
          <w:iCs/>
        </w:rPr>
      </w:pPr>
    </w:p>
    <w:p w:rsidR="00072E94" w:rsidRPr="004B19F9" w:rsidRDefault="00A02D03" w:rsidP="00CC1CA2">
      <w:pPr>
        <w:pStyle w:val="Nervous6"/>
        <w:ind w:right="8646"/>
      </w:pPr>
      <w:bookmarkStart w:id="37" w:name="_Toc2974634"/>
      <w:r w:rsidRPr="004B19F9">
        <w:t>Grasping</w:t>
      </w:r>
      <w:bookmarkEnd w:id="37"/>
    </w:p>
    <w:p w:rsidR="006023C0" w:rsidRPr="004B19F9" w:rsidRDefault="00CC1CA2">
      <w:pPr>
        <w:numPr>
          <w:ilvl w:val="0"/>
          <w:numId w:val="68"/>
        </w:numPr>
        <w:spacing w:line="240" w:lineRule="atLeast"/>
      </w:pPr>
      <w:r w:rsidRPr="004B19F9">
        <w:rPr>
          <w:highlight w:val="yellow"/>
          <w:u w:val="single"/>
        </w:rPr>
        <w:t xml:space="preserve"> </w:t>
      </w:r>
      <w:r w:rsidR="0005492E" w:rsidRPr="004B19F9">
        <w:rPr>
          <w:highlight w:val="yellow"/>
          <w:u w:val="single"/>
        </w:rPr>
        <w:t xml:space="preserve">(Tonic) </w:t>
      </w:r>
      <w:r w:rsidR="00F272D1" w:rsidRPr="004B19F9">
        <w:rPr>
          <w:highlight w:val="yellow"/>
          <w:u w:val="single"/>
        </w:rPr>
        <w:t>Grasp reflex</w:t>
      </w:r>
      <w:r w:rsidR="006023C0" w:rsidRPr="004B19F9">
        <w:rPr>
          <w:highlight w:val="yellow"/>
          <w:u w:val="single"/>
        </w:rPr>
        <w:t>:</w:t>
      </w:r>
    </w:p>
    <w:p w:rsidR="00F272D1" w:rsidRPr="004B19F9" w:rsidRDefault="00F272D1" w:rsidP="000E0BE9">
      <w:pPr>
        <w:numPr>
          <w:ilvl w:val="0"/>
          <w:numId w:val="155"/>
        </w:numPr>
        <w:tabs>
          <w:tab w:val="clear" w:pos="2629"/>
          <w:tab w:val="num" w:pos="1800"/>
        </w:tabs>
        <w:spacing w:line="240" w:lineRule="atLeast"/>
        <w:ind w:left="1780"/>
      </w:pPr>
      <w:r w:rsidRPr="004B19F9">
        <w:rPr>
          <w:highlight w:val="yellow"/>
        </w:rPr>
        <w:t>Janiševskio-Bechterevo</w:t>
      </w:r>
      <w:r w:rsidRPr="004B19F9">
        <w:t xml:space="preserve"> </w:t>
      </w:r>
      <w:r w:rsidR="004C5273" w:rsidRPr="004B19F9">
        <w:t xml:space="preserve">– </w:t>
      </w:r>
      <w:r w:rsidRPr="004B19F9">
        <w:t xml:space="preserve">divert patient's attention (kalbantis su ligoniu) → </w:t>
      </w:r>
      <w:r w:rsidRPr="004B19F9">
        <w:rPr>
          <w:color w:val="0000FF"/>
        </w:rPr>
        <w:t>plaktuko kotu lengvai pabraukti delnu</w:t>
      </w:r>
      <w:r w:rsidRPr="004B19F9">
        <w:t xml:space="preserve"> nuo pirštų link riešo arba susp</w:t>
      </w:r>
      <w:r w:rsidR="00346FFE" w:rsidRPr="004B19F9">
        <w:t>austi delną tarp I ir II pirštų; if reflex is present, examiner's fingers will be grasped with increasing force; harder examiner tries to extricate his fingers, harder patient grips (patients may literally be lifted off bed and fingers pried open only with great difficulty after examiner has put arm back in resting position).</w:t>
      </w:r>
    </w:p>
    <w:p w:rsidR="006023C0" w:rsidRPr="004B19F9" w:rsidRDefault="006023C0" w:rsidP="000E0BE9">
      <w:pPr>
        <w:numPr>
          <w:ilvl w:val="0"/>
          <w:numId w:val="155"/>
        </w:numPr>
        <w:tabs>
          <w:tab w:val="clear" w:pos="2629"/>
          <w:tab w:val="num" w:pos="1800"/>
        </w:tabs>
        <w:spacing w:line="240" w:lineRule="atLeast"/>
        <w:ind w:left="1780"/>
      </w:pPr>
      <w:r w:rsidRPr="004B19F9">
        <w:rPr>
          <w:highlight w:val="yellow"/>
        </w:rPr>
        <w:t>Denny-Brown</w:t>
      </w:r>
      <w:r w:rsidRPr="004B19F9">
        <w:t xml:space="preserve"> </w:t>
      </w:r>
      <w:r w:rsidR="004C5273" w:rsidRPr="004B19F9">
        <w:t>–</w:t>
      </w:r>
      <w:r w:rsidRPr="004B19F9">
        <w:t xml:space="preserve"> </w:t>
      </w:r>
      <w:r w:rsidR="004C5273" w:rsidRPr="004B19F9">
        <w:rPr>
          <w:color w:val="0000FF"/>
        </w:rPr>
        <w:t>bilateral shaking</w:t>
      </w:r>
      <w:r w:rsidR="00346FFE" w:rsidRPr="004B19F9">
        <w:rPr>
          <w:color w:val="0000FF"/>
        </w:rPr>
        <w:t xml:space="preserve"> hands maneuver</w:t>
      </w:r>
      <w:r w:rsidR="004C5273" w:rsidRPr="004B19F9">
        <w:t xml:space="preserve"> with both hands held crossed; </w:t>
      </w:r>
      <w:r w:rsidR="00346FFE" w:rsidRPr="004B19F9">
        <w:t xml:space="preserve">examiner's hands </w:t>
      </w:r>
      <w:r w:rsidR="004C5273" w:rsidRPr="004B19F9">
        <w:t xml:space="preserve">are gently pulled away providing large tactile stimulus to </w:t>
      </w:r>
      <w:r w:rsidR="00346FFE" w:rsidRPr="004B19F9">
        <w:t xml:space="preserve">patient's palms; </w:t>
      </w:r>
      <w:r w:rsidR="004C5273" w:rsidRPr="004B19F9">
        <w:t>positive response is gripping of examiner's hands that is persistent and reproducible</w:t>
      </w:r>
      <w:r w:rsidR="00346FFE" w:rsidRPr="004B19F9">
        <w:t>.</w:t>
      </w:r>
    </w:p>
    <w:p w:rsidR="00F272D1" w:rsidRPr="004B19F9" w:rsidRDefault="00F272D1" w:rsidP="000E0BE9">
      <w:pPr>
        <w:numPr>
          <w:ilvl w:val="0"/>
          <w:numId w:val="115"/>
        </w:numPr>
        <w:tabs>
          <w:tab w:val="clear" w:pos="1495"/>
          <w:tab w:val="num" w:pos="666"/>
        </w:tabs>
        <w:spacing w:after="120" w:line="240" w:lineRule="atLeast"/>
        <w:ind w:left="646"/>
      </w:pPr>
      <w:r w:rsidRPr="004B19F9">
        <w:t>may also be unilateral or asymmetrical (reflects unilateral or asymmetrical frontal lobe disease).</w:t>
      </w:r>
    </w:p>
    <w:p w:rsidR="00F272D1" w:rsidRPr="004B19F9" w:rsidRDefault="00F272D1">
      <w:pPr>
        <w:numPr>
          <w:ilvl w:val="0"/>
          <w:numId w:val="68"/>
        </w:numPr>
        <w:spacing w:after="120" w:line="240" w:lineRule="atLeast"/>
      </w:pPr>
      <w:r w:rsidRPr="004B19F9">
        <w:rPr>
          <w:highlight w:val="yellow"/>
          <w:u w:val="single"/>
        </w:rPr>
        <w:t>Magneto</w:t>
      </w:r>
      <w:r w:rsidRPr="004B19F9">
        <w:t xml:space="preserve"> - artinant prie delno plaktuką, ligonis iš tolo siekia jo.</w:t>
      </w:r>
    </w:p>
    <w:p w:rsidR="00F272D1" w:rsidRPr="004B19F9" w:rsidRDefault="00F272D1" w:rsidP="004E41B8"/>
    <w:p w:rsidR="00CC1CA2" w:rsidRPr="004B19F9" w:rsidRDefault="00CC1CA2" w:rsidP="00B33470">
      <w:pPr>
        <w:pStyle w:val="Nervous6"/>
        <w:ind w:right="6803"/>
        <w:rPr>
          <w:smallCaps w:val="0"/>
        </w:rPr>
      </w:pPr>
      <w:bookmarkStart w:id="38" w:name="_Toc2974635"/>
      <w:r w:rsidRPr="004B19F9">
        <w:t xml:space="preserve">Other </w:t>
      </w:r>
      <w:r w:rsidRPr="004B19F9">
        <w:rPr>
          <w:smallCaps w:val="0"/>
        </w:rPr>
        <w:t>frontal release signs</w:t>
      </w:r>
      <w:bookmarkEnd w:id="38"/>
    </w:p>
    <w:p w:rsidR="00F272D1" w:rsidRPr="004B19F9" w:rsidRDefault="00CC1CA2" w:rsidP="00CC1CA2">
      <w:r w:rsidRPr="004B19F9">
        <w:rPr>
          <w:highlight w:val="yellow"/>
          <w:u w:val="single"/>
        </w:rPr>
        <w:t>G</w:t>
      </w:r>
      <w:r w:rsidR="00F272D1" w:rsidRPr="004B19F9">
        <w:rPr>
          <w:highlight w:val="yellow"/>
          <w:u w:val="single"/>
        </w:rPr>
        <w:t>labellar reflex</w:t>
      </w:r>
      <w:r w:rsidR="00F272D1" w:rsidRPr="004B19F9">
        <w:t xml:space="preserve"> – tapping glabella with finger:</w:t>
      </w:r>
    </w:p>
    <w:p w:rsidR="00F272D1" w:rsidRPr="004B19F9" w:rsidRDefault="00F272D1" w:rsidP="00712B58">
      <w:pPr>
        <w:ind w:left="1440"/>
      </w:pPr>
      <w:r w:rsidRPr="004B19F9">
        <w:rPr>
          <w:b/>
          <w:bCs/>
        </w:rPr>
        <w:t>norma</w:t>
      </w:r>
      <w:r w:rsidRPr="004B19F9">
        <w:t>: few blinks, then cessation;</w:t>
      </w:r>
    </w:p>
    <w:p w:rsidR="00F272D1" w:rsidRPr="004B19F9" w:rsidRDefault="00F272D1" w:rsidP="00712B58">
      <w:pPr>
        <w:ind w:left="1440"/>
      </w:pPr>
      <w:r w:rsidRPr="004B19F9">
        <w:rPr>
          <w:b/>
          <w:bCs/>
        </w:rPr>
        <w:t>frontal damage</w:t>
      </w:r>
      <w:r w:rsidRPr="004B19F9">
        <w:t>: continued blinking with repeated tapping.</w:t>
      </w:r>
    </w:p>
    <w:p w:rsidR="00B33470" w:rsidRPr="004B19F9" w:rsidRDefault="00B33470" w:rsidP="00712B58">
      <w:r w:rsidRPr="004B19F9">
        <w:rPr>
          <w:b/>
          <w:color w:val="0000FF"/>
        </w:rPr>
        <w:t>Environmental dependence</w:t>
      </w:r>
      <w:r w:rsidRPr="004B19F9">
        <w:t xml:space="preserve"> – inability to suppress environmental distractions:</w:t>
      </w:r>
    </w:p>
    <w:p w:rsidR="00B33470" w:rsidRPr="004B19F9" w:rsidRDefault="00B33470" w:rsidP="00B33470">
      <w:pPr>
        <w:numPr>
          <w:ilvl w:val="0"/>
          <w:numId w:val="156"/>
        </w:numPr>
      </w:pPr>
      <w:r w:rsidRPr="004B19F9">
        <w:rPr>
          <w:b/>
          <w:i/>
          <w:color w:val="0000FF"/>
        </w:rPr>
        <w:t>imitation behavior</w:t>
      </w:r>
      <w:r w:rsidRPr="004B19F9">
        <w:t xml:space="preserve"> - tendency to mimic examiner.</w:t>
      </w:r>
    </w:p>
    <w:p w:rsidR="00B33470" w:rsidRPr="004B19F9" w:rsidRDefault="00B33470" w:rsidP="00B33470">
      <w:pPr>
        <w:numPr>
          <w:ilvl w:val="0"/>
          <w:numId w:val="156"/>
        </w:numPr>
      </w:pPr>
      <w:r w:rsidRPr="004B19F9">
        <w:rPr>
          <w:b/>
          <w:i/>
          <w:color w:val="0000FF"/>
        </w:rPr>
        <w:t>utilization behavior</w:t>
      </w:r>
      <w:r w:rsidRPr="004B19F9">
        <w:t xml:space="preserve"> - tendency to inappropriately take up and use instruments around patient.</w:t>
      </w:r>
    </w:p>
    <w:p w:rsidR="00B33470" w:rsidRPr="004B19F9" w:rsidRDefault="00B33470" w:rsidP="00B33470">
      <w:r w:rsidRPr="004B19F9">
        <w:rPr>
          <w:b/>
          <w:color w:val="0000FF"/>
        </w:rPr>
        <w:t>Paratonia</w:t>
      </w:r>
      <w:r w:rsidRPr="004B19F9">
        <w:t xml:space="preserve"> → </w:t>
      </w:r>
      <w:r w:rsidR="0089188F">
        <w:t xml:space="preserve">see </w:t>
      </w:r>
      <w:hyperlink r:id="rId82" w:anchor="MUSCLE_TONE_ABNORMALITIES" w:history="1">
        <w:r w:rsidR="0089188F" w:rsidRPr="00DD282B">
          <w:rPr>
            <w:rStyle w:val="Hyperlink"/>
          </w:rPr>
          <w:t xml:space="preserve">p. </w:t>
        </w:r>
        <w:r w:rsidRPr="00DD282B">
          <w:rPr>
            <w:rStyle w:val="Hyperlink"/>
          </w:rPr>
          <w:t>Mov3</w:t>
        </w:r>
        <w:r w:rsidR="00413AFE" w:rsidRPr="00DD282B">
          <w:rPr>
            <w:rStyle w:val="Hyperlink"/>
          </w:rPr>
          <w:t xml:space="preserve"> &gt;&gt;</w:t>
        </w:r>
      </w:hyperlink>
    </w:p>
    <w:p w:rsidR="00CC1CA2" w:rsidRPr="004B19F9" w:rsidRDefault="00CC1CA2" w:rsidP="00712B58"/>
    <w:p w:rsidR="00F272D1" w:rsidRPr="004B19F9" w:rsidRDefault="00F272D1" w:rsidP="00712B58"/>
    <w:p w:rsidR="00F272D1" w:rsidRPr="004B19F9" w:rsidRDefault="00FE2009" w:rsidP="00C833BE">
      <w:pPr>
        <w:pStyle w:val="Nervous5"/>
        <w:ind w:right="4960"/>
      </w:pPr>
      <w:bookmarkStart w:id="39" w:name="_Toc2974636"/>
      <w:r w:rsidRPr="004B19F9">
        <w:t>C</w:t>
      </w:r>
      <w:r w:rsidR="00F272D1" w:rsidRPr="004B19F9">
        <w:t xml:space="preserve">. </w:t>
      </w:r>
      <w:r w:rsidR="00C833BE">
        <w:t>Neck Tonic</w:t>
      </w:r>
      <w:r w:rsidR="00430260" w:rsidRPr="004B19F9">
        <w:t xml:space="preserve"> </w:t>
      </w:r>
      <w:r w:rsidR="00C833BE">
        <w:t>and</w:t>
      </w:r>
      <w:r w:rsidR="00430260" w:rsidRPr="004B19F9">
        <w:t xml:space="preserve"> Lab</w:t>
      </w:r>
      <w:r w:rsidR="00C833BE">
        <w:t>yrinth</w:t>
      </w:r>
      <w:bookmarkEnd w:id="39"/>
    </w:p>
    <w:p w:rsidR="00F272D1" w:rsidRPr="004B19F9" w:rsidRDefault="00F272D1">
      <w:pPr>
        <w:numPr>
          <w:ilvl w:val="0"/>
          <w:numId w:val="69"/>
        </w:numPr>
        <w:spacing w:after="120" w:line="240" w:lineRule="atLeast"/>
      </w:pPr>
      <w:r w:rsidRPr="004B19F9">
        <w:rPr>
          <w:highlight w:val="yellow"/>
          <w:u w:val="single"/>
        </w:rPr>
        <w:t>Magnuso-Kleino</w:t>
      </w:r>
      <w:r w:rsidRPr="004B19F9">
        <w:t xml:space="preserve"> - pasyviai pasukus ligonio galvą į priešingą hemiplegijai pusę, toje pusėje padidėja </w:t>
      </w:r>
      <w:r w:rsidRPr="004B19F9">
        <w:rPr>
          <w:i/>
          <w:iCs/>
        </w:rPr>
        <w:t>tiesiamųjų</w:t>
      </w:r>
      <w:r w:rsidRPr="004B19F9">
        <w:t xml:space="preserve"> raumenų (ranka išsitiesia), o paralyžuotoje pusėje - </w:t>
      </w:r>
      <w:r w:rsidRPr="004B19F9">
        <w:rPr>
          <w:i/>
          <w:iCs/>
        </w:rPr>
        <w:t>lenkiamųjų</w:t>
      </w:r>
      <w:r w:rsidRPr="004B19F9">
        <w:t xml:space="preserve"> raumenų tonusas (ranka susilenkia).</w:t>
      </w:r>
    </w:p>
    <w:p w:rsidR="00F272D1" w:rsidRPr="004B19F9" w:rsidRDefault="00F272D1">
      <w:pPr>
        <w:numPr>
          <w:ilvl w:val="0"/>
          <w:numId w:val="69"/>
        </w:numPr>
        <w:spacing w:after="120" w:line="240" w:lineRule="atLeast"/>
      </w:pPr>
      <w:r w:rsidRPr="004B19F9">
        <w:rPr>
          <w:highlight w:val="yellow"/>
          <w:u w:val="single"/>
        </w:rPr>
        <w:t>Lėlės</w:t>
      </w:r>
      <w:r w:rsidRPr="004B19F9">
        <w:t xml:space="preserve"> - pasyviai lankstant galvą, akys kaip lėlės</w:t>
      </w:r>
      <w:r w:rsidR="00753A74" w:rsidRPr="004B19F9">
        <w:t>.</w:t>
      </w:r>
      <w:r w:rsidR="00DD282B">
        <w:t xml:space="preserve"> </w:t>
      </w:r>
      <w:r w:rsidRPr="004B19F9">
        <w:t xml:space="preserve"> </w:t>
      </w:r>
      <w:hyperlink r:id="rId83" w:anchor="Doll_eyes" w:history="1">
        <w:r w:rsidR="00DD282B" w:rsidRPr="00DD282B">
          <w:rPr>
            <w:rStyle w:val="Hyperlink"/>
          </w:rPr>
          <w:t>see p</w:t>
        </w:r>
        <w:r w:rsidR="00753A74" w:rsidRPr="00DD282B">
          <w:rPr>
            <w:rStyle w:val="Hyperlink"/>
          </w:rPr>
          <w:t>. S30</w:t>
        </w:r>
        <w:r w:rsidR="00413AFE" w:rsidRPr="00DD282B">
          <w:rPr>
            <w:rStyle w:val="Hyperlink"/>
          </w:rPr>
          <w:t xml:space="preserve"> &gt;&gt;</w:t>
        </w:r>
      </w:hyperlink>
    </w:p>
    <w:p w:rsidR="00F272D1" w:rsidRPr="004B19F9" w:rsidRDefault="00F272D1">
      <w:pPr>
        <w:numPr>
          <w:ilvl w:val="0"/>
          <w:numId w:val="69"/>
        </w:numPr>
        <w:spacing w:after="120" w:line="240" w:lineRule="atLeast"/>
      </w:pPr>
      <w:r w:rsidRPr="004B19F9">
        <w:rPr>
          <w:highlight w:val="yellow"/>
          <w:u w:val="single"/>
        </w:rPr>
        <w:t>Šilderio</w:t>
      </w:r>
      <w:r w:rsidRPr="004B19F9">
        <w:t xml:space="preserve"> - ligonis stovi užsimerkęs ištiestomis į priekį rankomis. Kai jis staiga  pasuka galvą į smegenėlių pažeidimo pusę, į tą pačią  pusę nukrypsta abi rankos, o tos pusės ranka dar ir pakyla.</w:t>
      </w:r>
    </w:p>
    <w:p w:rsidR="00F272D1" w:rsidRPr="004B19F9" w:rsidRDefault="00F272D1">
      <w:pPr>
        <w:numPr>
          <w:ilvl w:val="0"/>
          <w:numId w:val="69"/>
        </w:numPr>
        <w:spacing w:after="120" w:line="240" w:lineRule="atLeast"/>
      </w:pPr>
      <w:r w:rsidRPr="004B19F9">
        <w:rPr>
          <w:highlight w:val="yellow"/>
          <w:u w:val="single"/>
        </w:rPr>
        <w:t>Nugręžiamųjų raumenų</w:t>
      </w:r>
      <w:r w:rsidRPr="004B19F9">
        <w:t xml:space="preserve"> - ligonis stovi užsimerkęs ištiestomis į priekį delnais aukštyn rankomis. Smegenėlių pažeidimo arba parezės pusėje ranka iš lėto pasisuka delnu žemyn.</w:t>
      </w:r>
    </w:p>
    <w:p w:rsidR="00F272D1" w:rsidRPr="004B19F9" w:rsidRDefault="00F272D1">
      <w:pPr>
        <w:numPr>
          <w:ilvl w:val="0"/>
          <w:numId w:val="69"/>
        </w:numPr>
        <w:spacing w:after="120" w:line="240" w:lineRule="atLeast"/>
      </w:pPr>
      <w:r w:rsidRPr="004B19F9">
        <w:rPr>
          <w:highlight w:val="yellow"/>
          <w:u w:val="single"/>
        </w:rPr>
        <w:t>Labirintiniai</w:t>
      </w:r>
      <w:r w:rsidRPr="004B19F9">
        <w:t xml:space="preserve"> - dėl piramidinių laidų pažeidimo vaikštant raumenų tonusas padidėja, o atsigulus sumažėja.</w:t>
      </w:r>
    </w:p>
    <w:p w:rsidR="00F272D1" w:rsidRPr="004B19F9" w:rsidRDefault="00F272D1">
      <w:pPr>
        <w:numPr>
          <w:ilvl w:val="0"/>
          <w:numId w:val="69"/>
        </w:numPr>
        <w:spacing w:line="240" w:lineRule="atLeast"/>
      </w:pPr>
      <w:r w:rsidRPr="004B19F9">
        <w:rPr>
          <w:highlight w:val="yellow"/>
          <w:u w:val="single"/>
        </w:rPr>
        <w:t>Posturaliniai</w:t>
      </w:r>
      <w:r w:rsidRPr="004B19F9">
        <w:t xml:space="preserve"> (pažeista corpus striatum):</w:t>
      </w:r>
    </w:p>
    <w:p w:rsidR="00F272D1" w:rsidRPr="004B19F9" w:rsidRDefault="00F272D1">
      <w:pPr>
        <w:spacing w:line="240" w:lineRule="atLeast"/>
        <w:ind w:left="1843" w:hanging="403"/>
      </w:pPr>
      <w:r w:rsidRPr="004B19F9">
        <w:rPr>
          <w:b/>
          <w:i/>
        </w:rPr>
        <w:t>pėdos</w:t>
      </w:r>
      <w:r w:rsidRPr="004B19F9">
        <w:t xml:space="preserve"> - gulinčiam ant nugaros ligoniui pasyviai lenkiama pėda į viršų (toniškai susitraukia m.</w:t>
      </w:r>
      <w:r w:rsidR="00FE5747" w:rsidRPr="004B19F9">
        <w:t xml:space="preserve"> </w:t>
      </w:r>
      <w:r w:rsidRPr="004B19F9">
        <w:t>tibialis ant. ir pėda toje padėtyje užsifiksuoja);</w:t>
      </w:r>
    </w:p>
    <w:p w:rsidR="00F272D1" w:rsidRPr="004B19F9" w:rsidRDefault="00F272D1">
      <w:pPr>
        <w:spacing w:line="240" w:lineRule="atLeast"/>
        <w:ind w:left="1843" w:hanging="403"/>
      </w:pPr>
      <w:r w:rsidRPr="004B19F9">
        <w:rPr>
          <w:b/>
          <w:i/>
        </w:rPr>
        <w:t>blauzdos</w:t>
      </w:r>
      <w:r w:rsidRPr="004B19F9">
        <w:t xml:space="preserve"> - gulinčiam ant pilvo ligoniui koja sulenkiama per kelią ir blauzda prispaudžiama prie šlaunies (blauzda toje padėtyje užsifiksuoja).</w:t>
      </w:r>
    </w:p>
    <w:p w:rsidR="00F272D1" w:rsidRPr="004B19F9" w:rsidRDefault="00F272D1">
      <w:pPr>
        <w:spacing w:line="240" w:lineRule="atLeast"/>
        <w:rPr>
          <w:sz w:val="22"/>
        </w:rPr>
      </w:pPr>
    </w:p>
    <w:p w:rsidR="00F272D1" w:rsidRPr="004B19F9" w:rsidRDefault="00F272D1"/>
    <w:p w:rsidR="00F272D1" w:rsidRPr="004B19F9" w:rsidRDefault="00F272D1">
      <w:pPr>
        <w:pStyle w:val="Nervous1"/>
      </w:pPr>
      <w:bookmarkStart w:id="40" w:name="_Toc2974637"/>
      <w:r w:rsidRPr="004B19F9">
        <w:t>Differentiation of Motor Dysfunctions</w:t>
      </w:r>
      <w:bookmarkEnd w:id="40"/>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6"/>
        <w:gridCol w:w="1559"/>
        <w:gridCol w:w="1254"/>
        <w:gridCol w:w="1298"/>
        <w:gridCol w:w="1417"/>
        <w:gridCol w:w="992"/>
        <w:gridCol w:w="993"/>
        <w:gridCol w:w="1275"/>
      </w:tblGrid>
      <w:tr w:rsidR="00F272D1" w:rsidRPr="004B19F9">
        <w:trPr>
          <w:cantSplit/>
        </w:trPr>
        <w:tc>
          <w:tcPr>
            <w:tcW w:w="1526" w:type="dxa"/>
            <w:vMerge w:val="restart"/>
            <w:tcBorders>
              <w:top w:val="nil"/>
              <w:left w:val="nil"/>
            </w:tcBorders>
            <w:vAlign w:val="center"/>
          </w:tcPr>
          <w:p w:rsidR="00F272D1" w:rsidRPr="004B19F9" w:rsidRDefault="00F272D1">
            <w:pPr>
              <w:spacing w:line="240" w:lineRule="atLeast"/>
              <w:jc w:val="center"/>
              <w:rPr>
                <w:sz w:val="20"/>
              </w:rPr>
            </w:pPr>
          </w:p>
        </w:tc>
        <w:tc>
          <w:tcPr>
            <w:tcW w:w="1559" w:type="dxa"/>
            <w:vMerge w:val="restart"/>
            <w:shd w:val="clear" w:color="auto" w:fill="D9D9D9"/>
            <w:vAlign w:val="center"/>
          </w:tcPr>
          <w:p w:rsidR="00F272D1" w:rsidRPr="004B19F9" w:rsidRDefault="00F272D1">
            <w:pPr>
              <w:spacing w:line="240" w:lineRule="atLeast"/>
              <w:jc w:val="center"/>
              <w:rPr>
                <w:b/>
                <w:bCs/>
                <w:sz w:val="20"/>
              </w:rPr>
            </w:pPr>
            <w:r w:rsidRPr="004B19F9">
              <w:rPr>
                <w:b/>
                <w:bCs/>
                <w:sz w:val="20"/>
              </w:rPr>
              <w:t>Appearance</w:t>
            </w:r>
          </w:p>
        </w:tc>
        <w:tc>
          <w:tcPr>
            <w:tcW w:w="1254" w:type="dxa"/>
            <w:vMerge w:val="restart"/>
            <w:shd w:val="clear" w:color="auto" w:fill="D9D9D9"/>
            <w:vAlign w:val="center"/>
          </w:tcPr>
          <w:p w:rsidR="00F272D1" w:rsidRPr="004B19F9" w:rsidRDefault="00F272D1">
            <w:pPr>
              <w:spacing w:line="240" w:lineRule="atLeast"/>
              <w:jc w:val="center"/>
              <w:rPr>
                <w:b/>
                <w:bCs/>
                <w:sz w:val="20"/>
              </w:rPr>
            </w:pPr>
            <w:r w:rsidRPr="004B19F9">
              <w:rPr>
                <w:b/>
                <w:bCs/>
                <w:sz w:val="20"/>
              </w:rPr>
              <w:t>Muscle tone</w:t>
            </w:r>
          </w:p>
        </w:tc>
        <w:tc>
          <w:tcPr>
            <w:tcW w:w="1298" w:type="dxa"/>
            <w:vMerge w:val="restart"/>
            <w:shd w:val="clear" w:color="auto" w:fill="D9D9D9"/>
            <w:vAlign w:val="center"/>
          </w:tcPr>
          <w:p w:rsidR="00F272D1" w:rsidRPr="004B19F9" w:rsidRDefault="00F272D1">
            <w:pPr>
              <w:spacing w:line="240" w:lineRule="atLeast"/>
              <w:jc w:val="center"/>
              <w:rPr>
                <w:b/>
                <w:bCs/>
                <w:sz w:val="20"/>
              </w:rPr>
            </w:pPr>
            <w:r w:rsidRPr="004B19F9">
              <w:rPr>
                <w:b/>
                <w:bCs/>
                <w:sz w:val="20"/>
              </w:rPr>
              <w:t>Voluntary movements (strength)</w:t>
            </w:r>
          </w:p>
        </w:tc>
        <w:tc>
          <w:tcPr>
            <w:tcW w:w="1417" w:type="dxa"/>
            <w:vMerge w:val="restart"/>
            <w:shd w:val="clear" w:color="auto" w:fill="D9D9D9"/>
            <w:vAlign w:val="center"/>
          </w:tcPr>
          <w:p w:rsidR="00F272D1" w:rsidRPr="004B19F9" w:rsidRDefault="00F272D1">
            <w:pPr>
              <w:spacing w:line="240" w:lineRule="atLeast"/>
              <w:jc w:val="center"/>
              <w:rPr>
                <w:b/>
                <w:bCs/>
                <w:sz w:val="20"/>
              </w:rPr>
            </w:pPr>
            <w:r w:rsidRPr="004B19F9">
              <w:rPr>
                <w:b/>
                <w:bCs/>
                <w:sz w:val="20"/>
              </w:rPr>
              <w:t>Coordination</w:t>
            </w:r>
          </w:p>
        </w:tc>
        <w:tc>
          <w:tcPr>
            <w:tcW w:w="3260" w:type="dxa"/>
            <w:gridSpan w:val="3"/>
            <w:shd w:val="clear" w:color="auto" w:fill="D9D9D9"/>
            <w:vAlign w:val="center"/>
          </w:tcPr>
          <w:p w:rsidR="00F272D1" w:rsidRPr="004B19F9" w:rsidRDefault="00F272D1">
            <w:pPr>
              <w:spacing w:line="240" w:lineRule="atLeast"/>
              <w:jc w:val="center"/>
              <w:rPr>
                <w:b/>
                <w:bCs/>
                <w:sz w:val="20"/>
              </w:rPr>
            </w:pPr>
            <w:r w:rsidRPr="004B19F9">
              <w:rPr>
                <w:b/>
                <w:bCs/>
                <w:sz w:val="20"/>
              </w:rPr>
              <w:t>Reflexes</w:t>
            </w:r>
          </w:p>
        </w:tc>
      </w:tr>
      <w:tr w:rsidR="00F272D1" w:rsidRPr="004B19F9">
        <w:trPr>
          <w:cantSplit/>
        </w:trPr>
        <w:tc>
          <w:tcPr>
            <w:tcW w:w="1526" w:type="dxa"/>
            <w:vMerge/>
            <w:tcBorders>
              <w:left w:val="nil"/>
            </w:tcBorders>
            <w:vAlign w:val="center"/>
          </w:tcPr>
          <w:p w:rsidR="00F272D1" w:rsidRPr="004B19F9" w:rsidRDefault="00F272D1">
            <w:pPr>
              <w:spacing w:line="240" w:lineRule="atLeast"/>
              <w:jc w:val="center"/>
              <w:rPr>
                <w:sz w:val="20"/>
              </w:rPr>
            </w:pPr>
          </w:p>
        </w:tc>
        <w:tc>
          <w:tcPr>
            <w:tcW w:w="1559" w:type="dxa"/>
            <w:vMerge/>
            <w:shd w:val="clear" w:color="auto" w:fill="D9D9D9"/>
            <w:vAlign w:val="center"/>
          </w:tcPr>
          <w:p w:rsidR="00F272D1" w:rsidRPr="004B19F9" w:rsidRDefault="00F272D1">
            <w:pPr>
              <w:spacing w:line="240" w:lineRule="atLeast"/>
              <w:jc w:val="center"/>
              <w:rPr>
                <w:b/>
                <w:bCs/>
                <w:sz w:val="20"/>
              </w:rPr>
            </w:pPr>
          </w:p>
        </w:tc>
        <w:tc>
          <w:tcPr>
            <w:tcW w:w="1254" w:type="dxa"/>
            <w:vMerge/>
            <w:shd w:val="clear" w:color="auto" w:fill="D9D9D9"/>
            <w:vAlign w:val="center"/>
          </w:tcPr>
          <w:p w:rsidR="00F272D1" w:rsidRPr="004B19F9" w:rsidRDefault="00F272D1">
            <w:pPr>
              <w:spacing w:line="240" w:lineRule="atLeast"/>
              <w:jc w:val="center"/>
              <w:rPr>
                <w:b/>
                <w:bCs/>
                <w:sz w:val="20"/>
              </w:rPr>
            </w:pPr>
          </w:p>
        </w:tc>
        <w:tc>
          <w:tcPr>
            <w:tcW w:w="1298" w:type="dxa"/>
            <w:vMerge/>
            <w:shd w:val="clear" w:color="auto" w:fill="D9D9D9"/>
            <w:vAlign w:val="center"/>
          </w:tcPr>
          <w:p w:rsidR="00F272D1" w:rsidRPr="004B19F9" w:rsidRDefault="00F272D1">
            <w:pPr>
              <w:spacing w:line="240" w:lineRule="atLeast"/>
              <w:jc w:val="center"/>
              <w:rPr>
                <w:b/>
                <w:bCs/>
                <w:sz w:val="20"/>
              </w:rPr>
            </w:pPr>
          </w:p>
        </w:tc>
        <w:tc>
          <w:tcPr>
            <w:tcW w:w="1417" w:type="dxa"/>
            <w:vMerge/>
            <w:shd w:val="clear" w:color="auto" w:fill="D9D9D9"/>
            <w:vAlign w:val="center"/>
          </w:tcPr>
          <w:p w:rsidR="00F272D1" w:rsidRPr="004B19F9" w:rsidRDefault="00F272D1">
            <w:pPr>
              <w:spacing w:line="240" w:lineRule="atLeast"/>
              <w:jc w:val="center"/>
              <w:rPr>
                <w:b/>
                <w:bCs/>
                <w:sz w:val="20"/>
              </w:rPr>
            </w:pPr>
          </w:p>
        </w:tc>
        <w:tc>
          <w:tcPr>
            <w:tcW w:w="992" w:type="dxa"/>
            <w:shd w:val="clear" w:color="auto" w:fill="D9D9D9"/>
            <w:vAlign w:val="center"/>
          </w:tcPr>
          <w:p w:rsidR="00F272D1" w:rsidRPr="004B19F9" w:rsidRDefault="00F272D1">
            <w:pPr>
              <w:spacing w:line="240" w:lineRule="atLeast"/>
              <w:jc w:val="center"/>
              <w:rPr>
                <w:b/>
                <w:bCs/>
                <w:sz w:val="20"/>
              </w:rPr>
            </w:pPr>
            <w:r w:rsidRPr="004B19F9">
              <w:rPr>
                <w:b/>
                <w:bCs/>
                <w:sz w:val="20"/>
              </w:rPr>
              <w:t>Muscle stretch</w:t>
            </w:r>
          </w:p>
        </w:tc>
        <w:tc>
          <w:tcPr>
            <w:tcW w:w="993" w:type="dxa"/>
            <w:shd w:val="clear" w:color="auto" w:fill="D9D9D9"/>
            <w:vAlign w:val="center"/>
          </w:tcPr>
          <w:p w:rsidR="00F272D1" w:rsidRPr="004B19F9" w:rsidRDefault="00F272D1">
            <w:pPr>
              <w:spacing w:line="240" w:lineRule="atLeast"/>
              <w:jc w:val="center"/>
              <w:rPr>
                <w:b/>
                <w:bCs/>
                <w:sz w:val="20"/>
              </w:rPr>
            </w:pPr>
            <w:r w:rsidRPr="004B19F9">
              <w:rPr>
                <w:b/>
                <w:bCs/>
                <w:sz w:val="20"/>
              </w:rPr>
              <w:t>Plantar</w:t>
            </w:r>
          </w:p>
        </w:tc>
        <w:tc>
          <w:tcPr>
            <w:tcW w:w="1275" w:type="dxa"/>
            <w:shd w:val="clear" w:color="auto" w:fill="D9D9D9"/>
            <w:vAlign w:val="center"/>
          </w:tcPr>
          <w:p w:rsidR="00F272D1" w:rsidRPr="004B19F9" w:rsidRDefault="00F272D1">
            <w:pPr>
              <w:spacing w:line="240" w:lineRule="atLeast"/>
              <w:jc w:val="center"/>
              <w:rPr>
                <w:b/>
                <w:bCs/>
                <w:sz w:val="20"/>
              </w:rPr>
            </w:pPr>
            <w:r w:rsidRPr="004B19F9">
              <w:rPr>
                <w:b/>
                <w:bCs/>
                <w:sz w:val="20"/>
              </w:rPr>
              <w:t>Abdominal</w:t>
            </w:r>
          </w:p>
        </w:tc>
      </w:tr>
      <w:tr w:rsidR="00F272D1" w:rsidRPr="004B19F9">
        <w:trPr>
          <w:cantSplit/>
        </w:trPr>
        <w:tc>
          <w:tcPr>
            <w:tcW w:w="1526" w:type="dxa"/>
            <w:shd w:val="clear" w:color="auto" w:fill="D9D9D9"/>
            <w:vAlign w:val="center"/>
          </w:tcPr>
          <w:p w:rsidR="00F272D1" w:rsidRPr="004B19F9" w:rsidRDefault="00F272D1" w:rsidP="00712B58">
            <w:pPr>
              <w:spacing w:line="240" w:lineRule="atLeast"/>
              <w:rPr>
                <w:sz w:val="20"/>
              </w:rPr>
            </w:pPr>
            <w:r w:rsidRPr="004B19F9">
              <w:rPr>
                <w:sz w:val="20"/>
              </w:rPr>
              <w:t>Sensory neuron</w:t>
            </w:r>
          </w:p>
        </w:tc>
        <w:tc>
          <w:tcPr>
            <w:tcW w:w="1559" w:type="dxa"/>
            <w:vAlign w:val="center"/>
          </w:tcPr>
          <w:p w:rsidR="00F272D1" w:rsidRPr="004B19F9" w:rsidRDefault="00F272D1">
            <w:pPr>
              <w:spacing w:line="240" w:lineRule="atLeast"/>
              <w:jc w:val="center"/>
              <w:rPr>
                <w:sz w:val="20"/>
              </w:rPr>
            </w:pPr>
            <w:r w:rsidRPr="004B19F9">
              <w:rPr>
                <w:sz w:val="20"/>
              </w:rPr>
              <w:t>normal</w:t>
            </w:r>
          </w:p>
        </w:tc>
        <w:tc>
          <w:tcPr>
            <w:tcW w:w="1254" w:type="dxa"/>
            <w:vAlign w:val="center"/>
          </w:tcPr>
          <w:p w:rsidR="00F272D1" w:rsidRPr="004B19F9" w:rsidRDefault="00F272D1">
            <w:pPr>
              <w:spacing w:line="240" w:lineRule="atLeast"/>
              <w:jc w:val="center"/>
              <w:rPr>
                <w:sz w:val="20"/>
              </w:rPr>
            </w:pPr>
            <w:r w:rsidRPr="004B19F9">
              <w:rPr>
                <w:sz w:val="20"/>
              </w:rPr>
              <w:t>↓</w:t>
            </w:r>
          </w:p>
        </w:tc>
        <w:tc>
          <w:tcPr>
            <w:tcW w:w="1298" w:type="dxa"/>
            <w:vAlign w:val="center"/>
          </w:tcPr>
          <w:p w:rsidR="00F272D1" w:rsidRPr="004B19F9" w:rsidRDefault="00F272D1">
            <w:pPr>
              <w:spacing w:line="240" w:lineRule="atLeast"/>
              <w:jc w:val="center"/>
              <w:rPr>
                <w:sz w:val="20"/>
              </w:rPr>
            </w:pPr>
            <w:r w:rsidRPr="004B19F9">
              <w:rPr>
                <w:sz w:val="20"/>
              </w:rPr>
              <w:t>normal</w:t>
            </w:r>
          </w:p>
        </w:tc>
        <w:tc>
          <w:tcPr>
            <w:tcW w:w="1417" w:type="dxa"/>
            <w:vAlign w:val="center"/>
          </w:tcPr>
          <w:p w:rsidR="00F272D1" w:rsidRPr="004B19F9" w:rsidRDefault="00F272D1">
            <w:pPr>
              <w:spacing w:line="240" w:lineRule="atLeast"/>
              <w:jc w:val="center"/>
              <w:rPr>
                <w:sz w:val="20"/>
              </w:rPr>
            </w:pPr>
            <w:r w:rsidRPr="004B19F9">
              <w:rPr>
                <w:sz w:val="20"/>
              </w:rPr>
              <w:t>normal (eyes open); poor (eyes closed)</w:t>
            </w:r>
          </w:p>
        </w:tc>
        <w:tc>
          <w:tcPr>
            <w:tcW w:w="3260" w:type="dxa"/>
            <w:gridSpan w:val="3"/>
            <w:vAlign w:val="center"/>
          </w:tcPr>
          <w:p w:rsidR="00F272D1" w:rsidRPr="004B19F9" w:rsidRDefault="00F272D1">
            <w:pPr>
              <w:spacing w:line="240" w:lineRule="atLeast"/>
              <w:jc w:val="center"/>
              <w:rPr>
                <w:sz w:val="20"/>
              </w:rPr>
            </w:pPr>
            <w:r w:rsidRPr="004B19F9">
              <w:rPr>
                <w:sz w:val="20"/>
              </w:rPr>
              <w:t>0</w:t>
            </w:r>
          </w:p>
        </w:tc>
      </w:tr>
      <w:tr w:rsidR="00F272D1" w:rsidRPr="004B19F9">
        <w:trPr>
          <w:cantSplit/>
          <w:trHeight w:val="673"/>
        </w:trPr>
        <w:tc>
          <w:tcPr>
            <w:tcW w:w="1526" w:type="dxa"/>
            <w:shd w:val="clear" w:color="auto" w:fill="D9D9D9"/>
            <w:vAlign w:val="center"/>
          </w:tcPr>
          <w:p w:rsidR="00F272D1" w:rsidRPr="004B19F9" w:rsidRDefault="00F272D1">
            <w:pPr>
              <w:spacing w:line="240" w:lineRule="atLeast"/>
              <w:rPr>
                <w:sz w:val="20"/>
              </w:rPr>
            </w:pPr>
            <w:r w:rsidRPr="004B19F9">
              <w:rPr>
                <w:sz w:val="20"/>
              </w:rPr>
              <w:t>Lower motoneuron</w:t>
            </w:r>
          </w:p>
        </w:tc>
        <w:tc>
          <w:tcPr>
            <w:tcW w:w="1559" w:type="dxa"/>
            <w:vAlign w:val="center"/>
          </w:tcPr>
          <w:p w:rsidR="00F272D1" w:rsidRPr="004B19F9" w:rsidRDefault="00F272D1">
            <w:pPr>
              <w:spacing w:line="240" w:lineRule="atLeast"/>
              <w:jc w:val="center"/>
              <w:rPr>
                <w:sz w:val="20"/>
              </w:rPr>
            </w:pPr>
            <w:r w:rsidRPr="004B19F9">
              <w:rPr>
                <w:sz w:val="20"/>
              </w:rPr>
              <w:t>atrophy, fasciculations</w:t>
            </w:r>
          </w:p>
        </w:tc>
        <w:tc>
          <w:tcPr>
            <w:tcW w:w="1254" w:type="dxa"/>
            <w:vAlign w:val="center"/>
          </w:tcPr>
          <w:p w:rsidR="00F272D1" w:rsidRPr="004B19F9" w:rsidRDefault="00F272D1">
            <w:pPr>
              <w:spacing w:line="240" w:lineRule="atLeast"/>
              <w:jc w:val="center"/>
              <w:rPr>
                <w:sz w:val="20"/>
              </w:rPr>
            </w:pPr>
            <w:r w:rsidRPr="004B19F9">
              <w:rPr>
                <w:sz w:val="20"/>
              </w:rPr>
              <w:t>↓↓↓</w:t>
            </w:r>
          </w:p>
        </w:tc>
        <w:tc>
          <w:tcPr>
            <w:tcW w:w="1298" w:type="dxa"/>
            <w:vAlign w:val="center"/>
          </w:tcPr>
          <w:p w:rsidR="00F272D1" w:rsidRPr="004B19F9" w:rsidRDefault="00F272D1">
            <w:pPr>
              <w:spacing w:line="240" w:lineRule="atLeast"/>
              <w:jc w:val="center"/>
              <w:rPr>
                <w:sz w:val="20"/>
              </w:rPr>
            </w:pPr>
            <w:r w:rsidRPr="004B19F9">
              <w:rPr>
                <w:sz w:val="20"/>
              </w:rPr>
              <w:t>0</w:t>
            </w:r>
          </w:p>
        </w:tc>
        <w:tc>
          <w:tcPr>
            <w:tcW w:w="1417" w:type="dxa"/>
            <w:vAlign w:val="center"/>
          </w:tcPr>
          <w:p w:rsidR="00F272D1" w:rsidRPr="004B19F9" w:rsidRDefault="00F272D1">
            <w:pPr>
              <w:spacing w:line="240" w:lineRule="atLeast"/>
              <w:jc w:val="center"/>
              <w:rPr>
                <w:sz w:val="20"/>
              </w:rPr>
            </w:pPr>
            <w:r w:rsidRPr="004B19F9">
              <w:rPr>
                <w:sz w:val="20"/>
              </w:rPr>
              <w:t>paralyzed</w:t>
            </w:r>
          </w:p>
        </w:tc>
        <w:tc>
          <w:tcPr>
            <w:tcW w:w="3260" w:type="dxa"/>
            <w:gridSpan w:val="3"/>
            <w:vAlign w:val="center"/>
          </w:tcPr>
          <w:p w:rsidR="00F272D1" w:rsidRPr="004B19F9" w:rsidRDefault="00F272D1">
            <w:pPr>
              <w:spacing w:line="240" w:lineRule="atLeast"/>
              <w:jc w:val="center"/>
              <w:rPr>
                <w:sz w:val="20"/>
              </w:rPr>
            </w:pPr>
            <w:r w:rsidRPr="004B19F9">
              <w:rPr>
                <w:sz w:val="20"/>
              </w:rPr>
              <w:t>0</w:t>
            </w:r>
          </w:p>
        </w:tc>
      </w:tr>
      <w:tr w:rsidR="00F272D1" w:rsidRPr="004B19F9">
        <w:tc>
          <w:tcPr>
            <w:tcW w:w="1526" w:type="dxa"/>
            <w:shd w:val="clear" w:color="auto" w:fill="D9D9D9"/>
            <w:vAlign w:val="center"/>
          </w:tcPr>
          <w:p w:rsidR="00F272D1" w:rsidRPr="004B19F9" w:rsidRDefault="00F272D1">
            <w:pPr>
              <w:spacing w:line="240" w:lineRule="atLeast"/>
              <w:rPr>
                <w:sz w:val="20"/>
              </w:rPr>
            </w:pPr>
            <w:r w:rsidRPr="004B19F9">
              <w:rPr>
                <w:sz w:val="20"/>
              </w:rPr>
              <w:t>Upper motoneuron</w:t>
            </w:r>
          </w:p>
        </w:tc>
        <w:tc>
          <w:tcPr>
            <w:tcW w:w="1559" w:type="dxa"/>
            <w:vAlign w:val="center"/>
          </w:tcPr>
          <w:p w:rsidR="00F272D1" w:rsidRPr="004B19F9" w:rsidRDefault="00F272D1">
            <w:pPr>
              <w:spacing w:line="240" w:lineRule="atLeast"/>
              <w:jc w:val="center"/>
              <w:rPr>
                <w:sz w:val="20"/>
              </w:rPr>
            </w:pPr>
            <w:r w:rsidRPr="004B19F9">
              <w:rPr>
                <w:sz w:val="20"/>
              </w:rPr>
              <w:t>mild atrophy, Vernike-Mano poza, synkinesia</w:t>
            </w:r>
          </w:p>
        </w:tc>
        <w:tc>
          <w:tcPr>
            <w:tcW w:w="1254" w:type="dxa"/>
            <w:vAlign w:val="center"/>
          </w:tcPr>
          <w:p w:rsidR="00F272D1" w:rsidRPr="004B19F9" w:rsidRDefault="00F272D1">
            <w:pPr>
              <w:spacing w:line="240" w:lineRule="atLeast"/>
              <w:jc w:val="center"/>
              <w:rPr>
                <w:sz w:val="20"/>
              </w:rPr>
            </w:pPr>
            <w:r w:rsidRPr="004B19F9">
              <w:rPr>
                <w:sz w:val="20"/>
              </w:rPr>
              <w:t>↑↑↑</w:t>
            </w:r>
          </w:p>
          <w:p w:rsidR="00F272D1" w:rsidRPr="004B19F9" w:rsidRDefault="00F272D1">
            <w:pPr>
              <w:spacing w:line="240" w:lineRule="atLeast"/>
              <w:jc w:val="center"/>
              <w:rPr>
                <w:sz w:val="20"/>
              </w:rPr>
            </w:pPr>
            <w:r w:rsidRPr="004B19F9">
              <w:rPr>
                <w:sz w:val="20"/>
              </w:rPr>
              <w:t>“clasp knife”</w:t>
            </w:r>
          </w:p>
        </w:tc>
        <w:tc>
          <w:tcPr>
            <w:tcW w:w="1298" w:type="dxa"/>
            <w:vAlign w:val="center"/>
          </w:tcPr>
          <w:p w:rsidR="00F272D1" w:rsidRPr="004B19F9" w:rsidRDefault="00F272D1">
            <w:pPr>
              <w:spacing w:line="240" w:lineRule="atLeast"/>
              <w:jc w:val="center"/>
              <w:rPr>
                <w:sz w:val="20"/>
              </w:rPr>
            </w:pPr>
            <w:r w:rsidRPr="004B19F9">
              <w:rPr>
                <w:sz w:val="20"/>
              </w:rPr>
              <w:t>0</w:t>
            </w:r>
          </w:p>
        </w:tc>
        <w:tc>
          <w:tcPr>
            <w:tcW w:w="1417" w:type="dxa"/>
            <w:vAlign w:val="center"/>
          </w:tcPr>
          <w:p w:rsidR="00F272D1" w:rsidRPr="004B19F9" w:rsidRDefault="00F272D1">
            <w:pPr>
              <w:spacing w:line="240" w:lineRule="atLeast"/>
              <w:jc w:val="center"/>
              <w:rPr>
                <w:sz w:val="20"/>
              </w:rPr>
            </w:pPr>
            <w:r w:rsidRPr="004B19F9">
              <w:rPr>
                <w:sz w:val="20"/>
              </w:rPr>
              <w:t>paralyzed</w:t>
            </w:r>
          </w:p>
        </w:tc>
        <w:tc>
          <w:tcPr>
            <w:tcW w:w="992" w:type="dxa"/>
            <w:vAlign w:val="center"/>
          </w:tcPr>
          <w:p w:rsidR="00F272D1" w:rsidRPr="004B19F9" w:rsidRDefault="00F272D1">
            <w:pPr>
              <w:spacing w:line="240" w:lineRule="atLeast"/>
              <w:jc w:val="center"/>
              <w:rPr>
                <w:sz w:val="20"/>
              </w:rPr>
            </w:pPr>
            <w:r w:rsidRPr="004B19F9">
              <w:rPr>
                <w:sz w:val="20"/>
              </w:rPr>
              <w:t>↑</w:t>
            </w:r>
          </w:p>
          <w:p w:rsidR="00F272D1" w:rsidRPr="004B19F9" w:rsidRDefault="00F272D1">
            <w:pPr>
              <w:spacing w:line="240" w:lineRule="atLeast"/>
              <w:jc w:val="center"/>
              <w:rPr>
                <w:sz w:val="20"/>
              </w:rPr>
            </w:pPr>
            <w:r w:rsidRPr="004B19F9">
              <w:rPr>
                <w:sz w:val="20"/>
              </w:rPr>
              <w:t>clonus</w:t>
            </w:r>
          </w:p>
        </w:tc>
        <w:tc>
          <w:tcPr>
            <w:tcW w:w="993" w:type="dxa"/>
            <w:vAlign w:val="center"/>
          </w:tcPr>
          <w:p w:rsidR="00F272D1" w:rsidRPr="004B19F9" w:rsidRDefault="00F272D1">
            <w:pPr>
              <w:spacing w:line="240" w:lineRule="atLeast"/>
              <w:jc w:val="center"/>
              <w:rPr>
                <w:sz w:val="20"/>
              </w:rPr>
            </w:pPr>
            <w:r w:rsidRPr="004B19F9">
              <w:rPr>
                <w:sz w:val="20"/>
              </w:rPr>
              <w:t>Babinski</w:t>
            </w:r>
          </w:p>
        </w:tc>
        <w:tc>
          <w:tcPr>
            <w:tcW w:w="1275" w:type="dxa"/>
            <w:vAlign w:val="center"/>
          </w:tcPr>
          <w:p w:rsidR="00F272D1" w:rsidRPr="004B19F9" w:rsidRDefault="00F272D1">
            <w:pPr>
              <w:spacing w:line="240" w:lineRule="atLeast"/>
              <w:jc w:val="center"/>
              <w:rPr>
                <w:sz w:val="20"/>
              </w:rPr>
            </w:pPr>
            <w:r w:rsidRPr="004B19F9">
              <w:rPr>
                <w:sz w:val="20"/>
              </w:rPr>
              <w:t>0</w:t>
            </w:r>
          </w:p>
        </w:tc>
      </w:tr>
      <w:tr w:rsidR="00F272D1" w:rsidRPr="004B19F9">
        <w:trPr>
          <w:cantSplit/>
        </w:trPr>
        <w:tc>
          <w:tcPr>
            <w:tcW w:w="1526" w:type="dxa"/>
            <w:shd w:val="clear" w:color="auto" w:fill="D9D9D9"/>
            <w:vAlign w:val="center"/>
          </w:tcPr>
          <w:p w:rsidR="00F272D1" w:rsidRPr="004B19F9" w:rsidRDefault="00F272D1">
            <w:pPr>
              <w:spacing w:line="240" w:lineRule="atLeast"/>
              <w:rPr>
                <w:sz w:val="20"/>
              </w:rPr>
            </w:pPr>
            <w:r w:rsidRPr="004B19F9">
              <w:rPr>
                <w:sz w:val="20"/>
              </w:rPr>
              <w:t>Extrapyramidal</w:t>
            </w:r>
          </w:p>
        </w:tc>
        <w:tc>
          <w:tcPr>
            <w:tcW w:w="1559" w:type="dxa"/>
            <w:vAlign w:val="center"/>
          </w:tcPr>
          <w:p w:rsidR="00F272D1" w:rsidRPr="004B19F9" w:rsidRDefault="00F272D1">
            <w:pPr>
              <w:spacing w:line="240" w:lineRule="atLeast"/>
              <w:jc w:val="center"/>
              <w:rPr>
                <w:sz w:val="20"/>
              </w:rPr>
            </w:pPr>
            <w:r w:rsidRPr="004B19F9">
              <w:rPr>
                <w:sz w:val="20"/>
              </w:rPr>
              <w:t>tremor at rest</w:t>
            </w:r>
          </w:p>
        </w:tc>
        <w:tc>
          <w:tcPr>
            <w:tcW w:w="1254" w:type="dxa"/>
            <w:vAlign w:val="center"/>
          </w:tcPr>
          <w:p w:rsidR="00F272D1" w:rsidRPr="004B19F9" w:rsidRDefault="00F272D1">
            <w:pPr>
              <w:spacing w:line="240" w:lineRule="atLeast"/>
              <w:jc w:val="center"/>
              <w:rPr>
                <w:sz w:val="20"/>
              </w:rPr>
            </w:pPr>
            <w:r w:rsidRPr="004B19F9">
              <w:rPr>
                <w:sz w:val="20"/>
              </w:rPr>
              <w:t>↑</w:t>
            </w:r>
          </w:p>
          <w:p w:rsidR="00F272D1" w:rsidRPr="004B19F9" w:rsidRDefault="00F272D1">
            <w:pPr>
              <w:spacing w:line="240" w:lineRule="atLeast"/>
              <w:jc w:val="center"/>
              <w:rPr>
                <w:sz w:val="20"/>
              </w:rPr>
            </w:pPr>
            <w:r w:rsidRPr="004B19F9">
              <w:rPr>
                <w:sz w:val="20"/>
              </w:rPr>
              <w:t>“lead-pipe” / “cogwheel”</w:t>
            </w:r>
          </w:p>
        </w:tc>
        <w:tc>
          <w:tcPr>
            <w:tcW w:w="1298" w:type="dxa"/>
            <w:vAlign w:val="center"/>
          </w:tcPr>
          <w:p w:rsidR="00F272D1" w:rsidRPr="004B19F9" w:rsidRDefault="00F272D1">
            <w:pPr>
              <w:spacing w:line="240" w:lineRule="atLeast"/>
              <w:jc w:val="center"/>
              <w:rPr>
                <w:sz w:val="20"/>
              </w:rPr>
            </w:pPr>
            <w:r w:rsidRPr="004B19F9">
              <w:rPr>
                <w:sz w:val="20"/>
              </w:rPr>
              <w:t>normal/↓</w:t>
            </w:r>
          </w:p>
        </w:tc>
        <w:tc>
          <w:tcPr>
            <w:tcW w:w="1417" w:type="dxa"/>
            <w:vAlign w:val="center"/>
          </w:tcPr>
          <w:p w:rsidR="00F272D1" w:rsidRPr="004B19F9" w:rsidRDefault="00F272D1">
            <w:pPr>
              <w:spacing w:line="240" w:lineRule="atLeast"/>
              <w:jc w:val="center"/>
              <w:rPr>
                <w:sz w:val="20"/>
              </w:rPr>
            </w:pPr>
            <w:r w:rsidRPr="004B19F9">
              <w:rPr>
                <w:sz w:val="20"/>
              </w:rPr>
              <w:t>slowed</w:t>
            </w:r>
          </w:p>
        </w:tc>
        <w:tc>
          <w:tcPr>
            <w:tcW w:w="3260" w:type="dxa"/>
            <w:gridSpan w:val="3"/>
            <w:vAlign w:val="center"/>
          </w:tcPr>
          <w:p w:rsidR="00F272D1" w:rsidRPr="004B19F9" w:rsidRDefault="00F272D1">
            <w:pPr>
              <w:spacing w:line="240" w:lineRule="atLeast"/>
              <w:jc w:val="center"/>
              <w:rPr>
                <w:sz w:val="20"/>
              </w:rPr>
            </w:pPr>
            <w:r w:rsidRPr="004B19F9">
              <w:rPr>
                <w:sz w:val="20"/>
              </w:rPr>
              <w:t>normal</w:t>
            </w:r>
          </w:p>
        </w:tc>
      </w:tr>
      <w:tr w:rsidR="00F272D1" w:rsidRPr="004B19F9">
        <w:trPr>
          <w:trHeight w:val="518"/>
        </w:trPr>
        <w:tc>
          <w:tcPr>
            <w:tcW w:w="1526" w:type="dxa"/>
            <w:shd w:val="clear" w:color="auto" w:fill="D9D9D9"/>
            <w:vAlign w:val="center"/>
          </w:tcPr>
          <w:p w:rsidR="00F272D1" w:rsidRPr="004B19F9" w:rsidRDefault="00F272D1">
            <w:pPr>
              <w:spacing w:line="240" w:lineRule="atLeast"/>
              <w:rPr>
                <w:sz w:val="20"/>
              </w:rPr>
            </w:pPr>
            <w:r w:rsidRPr="004B19F9">
              <w:rPr>
                <w:sz w:val="20"/>
              </w:rPr>
              <w:t>Cerebellar</w:t>
            </w:r>
          </w:p>
        </w:tc>
        <w:tc>
          <w:tcPr>
            <w:tcW w:w="1559" w:type="dxa"/>
            <w:vAlign w:val="center"/>
          </w:tcPr>
          <w:p w:rsidR="00F272D1" w:rsidRPr="004B19F9" w:rsidRDefault="00F272D1">
            <w:pPr>
              <w:spacing w:line="240" w:lineRule="atLeast"/>
              <w:jc w:val="center"/>
              <w:rPr>
                <w:sz w:val="20"/>
              </w:rPr>
            </w:pPr>
            <w:r w:rsidRPr="004B19F9">
              <w:rPr>
                <w:sz w:val="20"/>
              </w:rPr>
              <w:t>intention tremor</w:t>
            </w:r>
          </w:p>
        </w:tc>
        <w:tc>
          <w:tcPr>
            <w:tcW w:w="1254" w:type="dxa"/>
            <w:vAlign w:val="center"/>
          </w:tcPr>
          <w:p w:rsidR="00F272D1" w:rsidRPr="004B19F9" w:rsidRDefault="00F272D1">
            <w:pPr>
              <w:spacing w:line="240" w:lineRule="atLeast"/>
              <w:jc w:val="center"/>
              <w:rPr>
                <w:sz w:val="20"/>
              </w:rPr>
            </w:pPr>
            <w:r w:rsidRPr="004B19F9">
              <w:rPr>
                <w:sz w:val="20"/>
              </w:rPr>
              <w:t>↓</w:t>
            </w:r>
          </w:p>
        </w:tc>
        <w:tc>
          <w:tcPr>
            <w:tcW w:w="1298" w:type="dxa"/>
            <w:vAlign w:val="center"/>
          </w:tcPr>
          <w:p w:rsidR="00F272D1" w:rsidRPr="004B19F9" w:rsidRDefault="00F272D1">
            <w:pPr>
              <w:spacing w:line="240" w:lineRule="atLeast"/>
              <w:jc w:val="center"/>
              <w:rPr>
                <w:sz w:val="20"/>
              </w:rPr>
            </w:pPr>
            <w:r w:rsidRPr="004B19F9">
              <w:rPr>
                <w:sz w:val="20"/>
              </w:rPr>
              <w:t>normal/↓</w:t>
            </w:r>
          </w:p>
        </w:tc>
        <w:tc>
          <w:tcPr>
            <w:tcW w:w="1417" w:type="dxa"/>
            <w:vAlign w:val="center"/>
          </w:tcPr>
          <w:p w:rsidR="00F272D1" w:rsidRPr="004B19F9" w:rsidRDefault="00F272D1">
            <w:pPr>
              <w:spacing w:line="240" w:lineRule="atLeast"/>
              <w:jc w:val="center"/>
              <w:rPr>
                <w:sz w:val="20"/>
              </w:rPr>
            </w:pPr>
            <w:r w:rsidRPr="004B19F9">
              <w:rPr>
                <w:sz w:val="20"/>
              </w:rPr>
              <w:t>poor</w:t>
            </w:r>
          </w:p>
        </w:tc>
        <w:tc>
          <w:tcPr>
            <w:tcW w:w="992" w:type="dxa"/>
            <w:vAlign w:val="center"/>
          </w:tcPr>
          <w:p w:rsidR="00F272D1" w:rsidRPr="004B19F9" w:rsidRDefault="00F272D1">
            <w:pPr>
              <w:spacing w:line="240" w:lineRule="atLeast"/>
              <w:jc w:val="center"/>
              <w:rPr>
                <w:sz w:val="20"/>
              </w:rPr>
            </w:pPr>
            <w:r w:rsidRPr="004B19F9">
              <w:rPr>
                <w:sz w:val="20"/>
              </w:rPr>
              <w:t>swinging</w:t>
            </w:r>
          </w:p>
        </w:tc>
        <w:tc>
          <w:tcPr>
            <w:tcW w:w="993" w:type="dxa"/>
            <w:vAlign w:val="center"/>
          </w:tcPr>
          <w:p w:rsidR="00F272D1" w:rsidRPr="004B19F9" w:rsidRDefault="00F272D1">
            <w:pPr>
              <w:spacing w:line="240" w:lineRule="atLeast"/>
              <w:jc w:val="center"/>
              <w:rPr>
                <w:sz w:val="20"/>
              </w:rPr>
            </w:pPr>
            <w:r w:rsidRPr="004B19F9">
              <w:rPr>
                <w:sz w:val="20"/>
              </w:rPr>
              <w:t>normal</w:t>
            </w:r>
          </w:p>
        </w:tc>
        <w:tc>
          <w:tcPr>
            <w:tcW w:w="1275" w:type="dxa"/>
            <w:vAlign w:val="center"/>
          </w:tcPr>
          <w:p w:rsidR="00F272D1" w:rsidRPr="004B19F9" w:rsidRDefault="00F272D1">
            <w:pPr>
              <w:spacing w:line="240" w:lineRule="atLeast"/>
              <w:jc w:val="center"/>
              <w:rPr>
                <w:sz w:val="20"/>
              </w:rPr>
            </w:pPr>
            <w:r w:rsidRPr="004B19F9">
              <w:rPr>
                <w:sz w:val="20"/>
              </w:rPr>
              <w:t>normal</w:t>
            </w:r>
          </w:p>
        </w:tc>
      </w:tr>
    </w:tbl>
    <w:p w:rsidR="00F272D1" w:rsidRPr="004B19F9" w:rsidRDefault="00F272D1">
      <w:pPr>
        <w:spacing w:line="240" w:lineRule="atLeast"/>
      </w:pPr>
    </w:p>
    <w:p w:rsidR="006A0FC3" w:rsidRPr="004B19F9" w:rsidRDefault="006A0FC3">
      <w:pPr>
        <w:spacing w:line="240" w:lineRule="atLeast"/>
      </w:pPr>
    </w:p>
    <w:tbl>
      <w:tblPr>
        <w:tblW w:w="0" w:type="auto"/>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32"/>
        <w:gridCol w:w="3260"/>
      </w:tblGrid>
      <w:tr w:rsidR="006A0FC3" w:rsidRPr="004B19F9">
        <w:tc>
          <w:tcPr>
            <w:tcW w:w="3732" w:type="dxa"/>
            <w:shd w:val="clear" w:color="auto" w:fill="E0E0E0"/>
            <w:vAlign w:val="center"/>
          </w:tcPr>
          <w:p w:rsidR="006A0FC3" w:rsidRPr="004B19F9" w:rsidRDefault="006A0FC3" w:rsidP="00B1194C">
            <w:pPr>
              <w:spacing w:line="240" w:lineRule="atLeast"/>
              <w:jc w:val="center"/>
              <w:rPr>
                <w:b/>
                <w:bCs/>
              </w:rPr>
            </w:pPr>
            <w:r w:rsidRPr="004B19F9">
              <w:rPr>
                <w:b/>
                <w:bCs/>
              </w:rPr>
              <w:t>Lesion / Disorder</w:t>
            </w:r>
          </w:p>
        </w:tc>
        <w:tc>
          <w:tcPr>
            <w:tcW w:w="3260" w:type="dxa"/>
            <w:shd w:val="clear" w:color="auto" w:fill="E0E0E0"/>
            <w:vAlign w:val="center"/>
          </w:tcPr>
          <w:p w:rsidR="006A0FC3" w:rsidRPr="004B19F9" w:rsidRDefault="006A0FC3" w:rsidP="00B1194C">
            <w:pPr>
              <w:spacing w:line="240" w:lineRule="atLeast"/>
              <w:jc w:val="center"/>
              <w:rPr>
                <w:b/>
                <w:bCs/>
              </w:rPr>
            </w:pPr>
            <w:r w:rsidRPr="004B19F9">
              <w:rPr>
                <w:b/>
                <w:bCs/>
              </w:rPr>
              <w:t>Feature</w:t>
            </w:r>
            <w:r w:rsidR="00756016" w:rsidRPr="004B19F9">
              <w:rPr>
                <w:b/>
                <w:bCs/>
              </w:rPr>
              <w:t xml:space="preserve"> of coordinated movements</w:t>
            </w:r>
          </w:p>
        </w:tc>
      </w:tr>
      <w:tr w:rsidR="006A0FC3" w:rsidRPr="004B19F9">
        <w:tc>
          <w:tcPr>
            <w:tcW w:w="3732" w:type="dxa"/>
          </w:tcPr>
          <w:p w:rsidR="006A0FC3" w:rsidRPr="004B19F9" w:rsidRDefault="006A0FC3" w:rsidP="00EE1C5F">
            <w:pPr>
              <w:spacing w:line="240" w:lineRule="atLeast"/>
            </w:pPr>
            <w:r w:rsidRPr="004B19F9">
              <w:t>cerebellar</w:t>
            </w:r>
          </w:p>
        </w:tc>
        <w:tc>
          <w:tcPr>
            <w:tcW w:w="3260" w:type="dxa"/>
          </w:tcPr>
          <w:p w:rsidR="006A0FC3" w:rsidRPr="004B19F9" w:rsidRDefault="006A0FC3" w:rsidP="00EE1C5F">
            <w:pPr>
              <w:spacing w:line="240" w:lineRule="atLeast"/>
            </w:pPr>
            <w:r w:rsidRPr="004B19F9">
              <w:t>rapid but sloppy or dysmetric</w:t>
            </w:r>
          </w:p>
        </w:tc>
      </w:tr>
      <w:tr w:rsidR="006A0FC3" w:rsidRPr="004B19F9">
        <w:tc>
          <w:tcPr>
            <w:tcW w:w="3732" w:type="dxa"/>
          </w:tcPr>
          <w:p w:rsidR="006A0FC3" w:rsidRPr="004B19F9" w:rsidRDefault="006A0FC3" w:rsidP="00EE1C5F">
            <w:pPr>
              <w:spacing w:line="240" w:lineRule="atLeast"/>
            </w:pPr>
            <w:r w:rsidRPr="004B19F9">
              <w:t>parkinsonism</w:t>
            </w:r>
          </w:p>
        </w:tc>
        <w:tc>
          <w:tcPr>
            <w:tcW w:w="3260" w:type="dxa"/>
          </w:tcPr>
          <w:p w:rsidR="006A0FC3" w:rsidRPr="004B19F9" w:rsidRDefault="006A0FC3" w:rsidP="00EE1C5F">
            <w:pPr>
              <w:spacing w:line="240" w:lineRule="atLeast"/>
            </w:pPr>
            <w:r w:rsidRPr="004B19F9">
              <w:t>slow and hypometric</w:t>
            </w:r>
          </w:p>
        </w:tc>
      </w:tr>
      <w:tr w:rsidR="006A0FC3" w:rsidRPr="004B19F9">
        <w:tc>
          <w:tcPr>
            <w:tcW w:w="3732" w:type="dxa"/>
          </w:tcPr>
          <w:p w:rsidR="006A0FC3" w:rsidRPr="004B19F9" w:rsidRDefault="006A0FC3" w:rsidP="00EE1C5F">
            <w:pPr>
              <w:spacing w:line="240" w:lineRule="atLeast"/>
            </w:pPr>
            <w:r w:rsidRPr="004B19F9">
              <w:t>corticospinal tract</w:t>
            </w:r>
          </w:p>
        </w:tc>
        <w:tc>
          <w:tcPr>
            <w:tcW w:w="3260" w:type="dxa"/>
          </w:tcPr>
          <w:p w:rsidR="006A0FC3" w:rsidRPr="004B19F9" w:rsidRDefault="006A0FC3" w:rsidP="00EE1C5F">
            <w:pPr>
              <w:spacing w:line="240" w:lineRule="atLeast"/>
            </w:pPr>
            <w:r w:rsidRPr="004B19F9">
              <w:t>slow and clumsy</w:t>
            </w:r>
          </w:p>
        </w:tc>
      </w:tr>
      <w:tr w:rsidR="006A0FC3" w:rsidRPr="004B19F9">
        <w:tc>
          <w:tcPr>
            <w:tcW w:w="3732" w:type="dxa"/>
          </w:tcPr>
          <w:p w:rsidR="006A0FC3" w:rsidRPr="004B19F9" w:rsidRDefault="006A0FC3" w:rsidP="00EE1C5F">
            <w:pPr>
              <w:spacing w:line="240" w:lineRule="atLeast"/>
            </w:pPr>
            <w:r w:rsidRPr="004B19F9">
              <w:t>apraxia</w:t>
            </w:r>
          </w:p>
        </w:tc>
        <w:tc>
          <w:tcPr>
            <w:tcW w:w="3260" w:type="dxa"/>
          </w:tcPr>
          <w:p w:rsidR="006A0FC3" w:rsidRPr="004B19F9" w:rsidRDefault="006A0FC3" w:rsidP="00EE1C5F">
            <w:pPr>
              <w:spacing w:line="240" w:lineRule="atLeast"/>
            </w:pPr>
            <w:r w:rsidRPr="004B19F9">
              <w:t>fail to alternate</w:t>
            </w:r>
          </w:p>
        </w:tc>
      </w:tr>
      <w:tr w:rsidR="006A0FC3" w:rsidRPr="004B19F9">
        <w:tc>
          <w:tcPr>
            <w:tcW w:w="3732" w:type="dxa"/>
          </w:tcPr>
          <w:p w:rsidR="006A0FC3" w:rsidRPr="004B19F9" w:rsidRDefault="006A0FC3" w:rsidP="00EE1C5F">
            <w:pPr>
              <w:spacing w:line="240" w:lineRule="atLeast"/>
            </w:pPr>
            <w:r w:rsidRPr="004B19F9">
              <w:t>parietal, subcortical, frontal</w:t>
            </w:r>
          </w:p>
        </w:tc>
        <w:tc>
          <w:tcPr>
            <w:tcW w:w="3260" w:type="dxa"/>
          </w:tcPr>
          <w:p w:rsidR="006A0FC3" w:rsidRPr="004B19F9" w:rsidRDefault="006A0FC3" w:rsidP="00EE1C5F">
            <w:pPr>
              <w:spacing w:line="240" w:lineRule="atLeast"/>
            </w:pPr>
            <w:r w:rsidRPr="004B19F9">
              <w:t>motor persistence</w:t>
            </w:r>
          </w:p>
        </w:tc>
      </w:tr>
    </w:tbl>
    <w:p w:rsidR="006A0FC3" w:rsidRPr="004B19F9" w:rsidRDefault="006A0FC3">
      <w:pPr>
        <w:spacing w:line="240" w:lineRule="atLeast"/>
      </w:pPr>
    </w:p>
    <w:p w:rsidR="00F272D1" w:rsidRPr="004B19F9" w:rsidRDefault="00F272D1"/>
    <w:p w:rsidR="00F272D1" w:rsidRPr="004B19F9" w:rsidRDefault="00F272D1">
      <w:pPr>
        <w:pStyle w:val="Nervous1"/>
      </w:pPr>
      <w:bookmarkStart w:id="41" w:name="_Toc2974638"/>
      <w:r w:rsidRPr="004B19F9">
        <w:t>Detection of Motor Malingering</w:t>
      </w:r>
      <w:bookmarkEnd w:id="41"/>
    </w:p>
    <w:p w:rsidR="00F272D1" w:rsidRPr="004B19F9" w:rsidRDefault="00F272D1">
      <w:pPr>
        <w:pStyle w:val="NormalWeb"/>
        <w:numPr>
          <w:ilvl w:val="0"/>
          <w:numId w:val="110"/>
        </w:numPr>
      </w:pPr>
      <w:r w:rsidRPr="004B19F9">
        <w:rPr>
          <w:i/>
          <w:iCs/>
          <w:color w:val="0000FF"/>
        </w:rPr>
        <w:t>reflexes (tendon, superficial) are only truly objective attributes of neurological examination</w:t>
      </w:r>
      <w:r w:rsidRPr="004B19F9">
        <w:t>, since patient cannot voluntarily alter them in most cases (patient's relaxation can sometimes influence state of tendon reflexes).</w:t>
      </w:r>
    </w:p>
    <w:p w:rsidR="00F272D1" w:rsidRPr="004B19F9" w:rsidRDefault="00F272D1">
      <w:pPr>
        <w:pStyle w:val="NormalWeb"/>
        <w:numPr>
          <w:ilvl w:val="0"/>
          <w:numId w:val="110"/>
        </w:numPr>
      </w:pPr>
      <w:r w:rsidRPr="004B19F9">
        <w:t xml:space="preserve">sophisticated patient may be able to fake </w:t>
      </w:r>
      <w:r w:rsidRPr="004B19F9">
        <w:rPr>
          <w:i/>
          <w:iCs/>
          <w:color w:val="0000FF"/>
        </w:rPr>
        <w:t>Babinski sign</w:t>
      </w:r>
      <w:r w:rsidRPr="004B19F9">
        <w:t>, but experienced observer can usually detect fakery.</w:t>
      </w:r>
    </w:p>
    <w:p w:rsidR="00814EC0" w:rsidRPr="004B19F9" w:rsidRDefault="00814EC0">
      <w:pPr>
        <w:pStyle w:val="NormalWeb"/>
        <w:numPr>
          <w:ilvl w:val="0"/>
          <w:numId w:val="110"/>
        </w:numPr>
      </w:pPr>
      <w:r w:rsidRPr="004B19F9">
        <w:rPr>
          <w:b/>
          <w:i/>
          <w:smallCaps/>
        </w:rPr>
        <w:t>la belle indifference</w:t>
      </w:r>
      <w:r w:rsidRPr="004B19F9">
        <w:t xml:space="preserve"> – emotionally indifferent attitude toward severe deficit.</w:t>
      </w:r>
    </w:p>
    <w:p w:rsidR="00F272D1" w:rsidRPr="004B19F9" w:rsidRDefault="00F272D1">
      <w:pPr>
        <w:pStyle w:val="NormalWeb"/>
        <w:numPr>
          <w:ilvl w:val="0"/>
          <w:numId w:val="110"/>
        </w:numPr>
      </w:pPr>
      <w:r w:rsidRPr="004B19F9">
        <w:rPr>
          <w:color w:val="000000"/>
          <w:u w:val="double" w:color="FF0000"/>
        </w:rPr>
        <w:t xml:space="preserve">estimation of </w:t>
      </w:r>
      <w:r w:rsidRPr="004B19F9">
        <w:rPr>
          <w:smallCaps/>
          <w:color w:val="000000"/>
          <w:u w:val="double" w:color="FF0000"/>
        </w:rPr>
        <w:t>muscle strength</w:t>
      </w:r>
      <w:r w:rsidRPr="004B19F9">
        <w:rPr>
          <w:color w:val="000000"/>
          <w:u w:val="double" w:color="FF0000"/>
        </w:rPr>
        <w:t xml:space="preserve"> depends on patient's cooperation</w:t>
      </w:r>
      <w:r w:rsidRPr="004B19F9">
        <w:t xml:space="preserve"> - patient can voluntarily change level of effort, thus producing impression of weakness; most common patterns:</w:t>
      </w:r>
    </w:p>
    <w:p w:rsidR="00F272D1" w:rsidRPr="004B19F9" w:rsidRDefault="00F272D1">
      <w:pPr>
        <w:pStyle w:val="NormalWeb"/>
        <w:numPr>
          <w:ilvl w:val="1"/>
          <w:numId w:val="110"/>
        </w:numPr>
      </w:pPr>
      <w:r w:rsidRPr="004B19F9">
        <w:rPr>
          <w:b/>
          <w:bCs/>
          <w:i/>
          <w:iCs/>
        </w:rPr>
        <w:t>sudden collapse</w:t>
      </w:r>
      <w:r w:rsidRPr="004B19F9">
        <w:t xml:space="preserve"> of limb after initial, often normal effort.</w:t>
      </w:r>
    </w:p>
    <w:p w:rsidR="00F272D1" w:rsidRPr="004B19F9" w:rsidRDefault="00F272D1">
      <w:pPr>
        <w:pStyle w:val="NormalWeb"/>
        <w:numPr>
          <w:ilvl w:val="1"/>
          <w:numId w:val="110"/>
        </w:numPr>
      </w:pPr>
      <w:r w:rsidRPr="004B19F9">
        <w:t xml:space="preserve">some start to </w:t>
      </w:r>
      <w:r w:rsidRPr="004B19F9">
        <w:rPr>
          <w:b/>
          <w:bCs/>
          <w:i/>
          <w:iCs/>
        </w:rPr>
        <w:t>tremor</w:t>
      </w:r>
      <w:r w:rsidRPr="004B19F9">
        <w:t xml:space="preserve"> rather than applying constant pressure </w:t>
      </w:r>
      <w:r w:rsidR="009E08B9" w:rsidRPr="004B19F9">
        <w:t xml:space="preserve">as patient tries to simulate less than complete motor function </w:t>
      </w:r>
      <w:r w:rsidRPr="004B19F9">
        <w:t>(“misdirection of effort” is one way to describe this behavior).</w:t>
      </w:r>
    </w:p>
    <w:p w:rsidR="00F272D1" w:rsidRPr="004B19F9" w:rsidRDefault="00F272D1">
      <w:pPr>
        <w:pStyle w:val="NormalWeb"/>
        <w:numPr>
          <w:ilvl w:val="1"/>
          <w:numId w:val="110"/>
        </w:numPr>
      </w:pPr>
      <w:r w:rsidRPr="004B19F9">
        <w:t xml:space="preserve">some simply </w:t>
      </w:r>
      <w:r w:rsidRPr="004B19F9">
        <w:rPr>
          <w:b/>
          <w:bCs/>
          <w:i/>
          <w:iCs/>
        </w:rPr>
        <w:t>refuse to participate in test</w:t>
      </w:r>
      <w:r w:rsidRPr="004B19F9">
        <w:t>.</w:t>
      </w:r>
    </w:p>
    <w:p w:rsidR="00814EC0" w:rsidRPr="004B19F9" w:rsidRDefault="00F272D1" w:rsidP="00814EC0">
      <w:pPr>
        <w:pStyle w:val="NormalWeb"/>
        <w:numPr>
          <w:ilvl w:val="1"/>
          <w:numId w:val="110"/>
        </w:numPr>
      </w:pPr>
      <w:r w:rsidRPr="004B19F9">
        <w:t xml:space="preserve">when </w:t>
      </w:r>
      <w:r w:rsidRPr="004B19F9">
        <w:rPr>
          <w:b/>
          <w:bCs/>
          <w:i/>
          <w:iCs/>
        </w:rPr>
        <w:t>abducted arm</w:t>
      </w:r>
      <w:r w:rsidRPr="004B19F9">
        <w:t xml:space="preserve"> is pushed downward, patient </w:t>
      </w:r>
      <w:r w:rsidRPr="004B19F9">
        <w:rPr>
          <w:b/>
          <w:bCs/>
          <w:i/>
          <w:iCs/>
        </w:rPr>
        <w:t>bends his trunk</w:t>
      </w:r>
      <w:r w:rsidRPr="004B19F9">
        <w:t xml:space="preserve"> to that side, giving impression that his arm is being pushed downward when in fact relationship with trunk remains same.</w:t>
      </w:r>
    </w:p>
    <w:p w:rsidR="00F272D1" w:rsidRPr="004B19F9" w:rsidRDefault="00F272D1">
      <w:pPr>
        <w:pStyle w:val="NormalWeb"/>
      </w:pPr>
    </w:p>
    <w:p w:rsidR="00271314" w:rsidRPr="004B19F9" w:rsidRDefault="00F272D1">
      <w:pPr>
        <w:pStyle w:val="NormalWeb"/>
        <w:rPr>
          <w:u w:color="000000"/>
        </w:rPr>
      </w:pPr>
      <w:r w:rsidRPr="004B19F9">
        <w:rPr>
          <w:u w:val="single" w:color="000000"/>
        </w:rPr>
        <w:t xml:space="preserve">Methods to detect </w:t>
      </w:r>
      <w:r w:rsidR="009A4582" w:rsidRPr="004B19F9">
        <w:rPr>
          <w:color w:val="FF0000"/>
          <w:u w:val="single" w:color="000000"/>
        </w:rPr>
        <w:t>malingered</w:t>
      </w:r>
      <w:r w:rsidRPr="004B19F9">
        <w:rPr>
          <w:u w:val="single" w:color="000000"/>
        </w:rPr>
        <w:t xml:space="preserve"> </w:t>
      </w:r>
      <w:r w:rsidR="009A4582" w:rsidRPr="004B19F9">
        <w:rPr>
          <w:u w:val="single" w:color="000000"/>
        </w:rPr>
        <w:t xml:space="preserve">or </w:t>
      </w:r>
      <w:r w:rsidR="009A4582" w:rsidRPr="004B19F9">
        <w:rPr>
          <w:color w:val="FF0000"/>
          <w:u w:val="single" w:color="000000"/>
        </w:rPr>
        <w:t xml:space="preserve">conversion (hysteric) </w:t>
      </w:r>
      <w:r w:rsidRPr="004B19F9">
        <w:rPr>
          <w:color w:val="FF0000"/>
          <w:u w:val="single" w:color="000000"/>
        </w:rPr>
        <w:t>weakness</w:t>
      </w:r>
      <w:r w:rsidRPr="004B19F9">
        <w:rPr>
          <w:u w:color="000000"/>
        </w:rPr>
        <w:t>:</w:t>
      </w:r>
    </w:p>
    <w:p w:rsidR="00F272D1" w:rsidRPr="004B19F9" w:rsidRDefault="00271314" w:rsidP="00271314">
      <w:pPr>
        <w:pStyle w:val="NormalWeb"/>
        <w:ind w:left="2160"/>
      </w:pPr>
      <w:r w:rsidRPr="004B19F9">
        <w:t xml:space="preserve">All are really tests of </w:t>
      </w:r>
      <w:r w:rsidRPr="004B19F9">
        <w:rPr>
          <w:b/>
        </w:rPr>
        <w:t>cooperation</w:t>
      </w:r>
      <w:r w:rsidRPr="004B19F9">
        <w:t xml:space="preserve"> and not true </w:t>
      </w:r>
      <w:r w:rsidRPr="004B19F9">
        <w:rPr>
          <w:b/>
        </w:rPr>
        <w:t>weakness</w:t>
      </w:r>
      <w:r w:rsidRPr="004B19F9">
        <w:t>!</w:t>
      </w:r>
      <w:r w:rsidR="00A457C6" w:rsidRPr="004B19F9">
        <w:t xml:space="preserve"> (i.e. they may detect lack of cooperation, but do not fully exclude real weakness – paralyzed patient may not be willing to be tested!)</w:t>
      </w:r>
    </w:p>
    <w:p w:rsidR="00F272D1" w:rsidRPr="004B19F9" w:rsidRDefault="00F272D1">
      <w:pPr>
        <w:pStyle w:val="NormalWeb"/>
        <w:numPr>
          <w:ilvl w:val="0"/>
          <w:numId w:val="111"/>
        </w:numPr>
      </w:pPr>
      <w:r w:rsidRPr="004B19F9">
        <w:t xml:space="preserve">test muscle strength rapidly and simultaneously in arms starting at shoulders and proceeding distally </w:t>
      </w:r>
      <w:r w:rsidRPr="004B19F9">
        <w:rPr>
          <w:b/>
          <w:bCs/>
          <w:i/>
          <w:iCs/>
          <w:color w:val="0000FF"/>
        </w:rPr>
        <w:t>as rapidly as possible</w:t>
      </w:r>
      <w:r w:rsidRPr="004B19F9">
        <w:t xml:space="preserve"> so patient does not have time to think about what his response should be (as result, good side may collapse in unison with bad side after initial symmetrical effort - most easily demonstrated when testing abduction of fingers).</w:t>
      </w:r>
    </w:p>
    <w:p w:rsidR="00880706" w:rsidRPr="004B19F9" w:rsidRDefault="00880706">
      <w:pPr>
        <w:pStyle w:val="NormalWeb"/>
        <w:numPr>
          <w:ilvl w:val="0"/>
          <w:numId w:val="111"/>
        </w:numPr>
      </w:pPr>
      <w:r w:rsidRPr="004B19F9">
        <w:t xml:space="preserve">if supposedly weak </w:t>
      </w:r>
      <w:r w:rsidRPr="004B19F9">
        <w:rPr>
          <w:b/>
          <w:bCs/>
          <w:i/>
          <w:iCs/>
          <w:color w:val="0000FF"/>
        </w:rPr>
        <w:t>limb is dropped</w:t>
      </w:r>
      <w:r w:rsidRPr="004B19F9">
        <w:t>, it may fall at less than speed dictated by gravity, may fall with greater force than expected, or may briefly hover in air before patient realizes that limb should be set down.</w:t>
      </w:r>
    </w:p>
    <w:p w:rsidR="00F272D1" w:rsidRPr="004B19F9" w:rsidRDefault="00F272D1">
      <w:pPr>
        <w:pStyle w:val="NormalWeb"/>
        <w:numPr>
          <w:ilvl w:val="0"/>
          <w:numId w:val="111"/>
        </w:numPr>
      </w:pPr>
      <w:r w:rsidRPr="004B19F9">
        <w:t xml:space="preserve">with patient lying supine, </w:t>
      </w:r>
      <w:r w:rsidRPr="004B19F9">
        <w:rPr>
          <w:b/>
          <w:bCs/>
          <w:i/>
          <w:iCs/>
          <w:color w:val="0000FF"/>
        </w:rPr>
        <w:t>plac</w:t>
      </w:r>
      <w:r w:rsidR="00021097" w:rsidRPr="004B19F9">
        <w:rPr>
          <w:b/>
          <w:bCs/>
          <w:i/>
          <w:iCs/>
          <w:color w:val="0000FF"/>
        </w:rPr>
        <w:t>e</w:t>
      </w:r>
      <w:r w:rsidRPr="004B19F9">
        <w:rPr>
          <w:b/>
          <w:bCs/>
          <w:i/>
          <w:iCs/>
          <w:color w:val="0000FF"/>
        </w:rPr>
        <w:t xml:space="preserve"> one hand between heel and examining table while testing ability of patient to raise other leg off table</w:t>
      </w:r>
      <w:r w:rsidRPr="004B19F9">
        <w:t>:</w:t>
      </w:r>
    </w:p>
    <w:p w:rsidR="00F272D1" w:rsidRPr="004B19F9" w:rsidRDefault="00F272D1">
      <w:pPr>
        <w:pStyle w:val="NormalWeb"/>
        <w:numPr>
          <w:ilvl w:val="0"/>
          <w:numId w:val="112"/>
        </w:numPr>
      </w:pPr>
      <w:r w:rsidRPr="004B19F9">
        <w:t>with full effort heel on table is forced downward to support raising of opposite leg.</w:t>
      </w:r>
    </w:p>
    <w:p w:rsidR="00F272D1" w:rsidRPr="004B19F9" w:rsidRDefault="00F272D1">
      <w:pPr>
        <w:pStyle w:val="NormalWeb"/>
        <w:numPr>
          <w:ilvl w:val="0"/>
          <w:numId w:val="112"/>
        </w:numPr>
      </w:pPr>
      <w:r w:rsidRPr="004B19F9">
        <w:t>when full effort is used to raise good leg, one can feel normal downward pressure of "weak" leg.</w:t>
      </w:r>
    </w:p>
    <w:p w:rsidR="00F272D1" w:rsidRPr="004B19F9" w:rsidRDefault="00F272D1">
      <w:pPr>
        <w:pStyle w:val="NormalWeb"/>
        <w:numPr>
          <w:ilvl w:val="0"/>
          <w:numId w:val="112"/>
        </w:numPr>
      </w:pPr>
      <w:r w:rsidRPr="004B19F9">
        <w:t xml:space="preserve">when “weak” leg is supposed to be raised, one may feel very little if any pressure under normal leg, indicating that patient is not trying to raise “weak” leg (in fact, pressure under heel of good leg may decrease - </w:t>
      </w:r>
      <w:r w:rsidRPr="004B19F9">
        <w:rPr>
          <w:b/>
          <w:bCs/>
          <w:smallCaps/>
          <w:color w:val="008000"/>
        </w:rPr>
        <w:t>Hoover</w:t>
      </w:r>
      <w:r w:rsidRPr="004B19F9">
        <w:rPr>
          <w:b/>
          <w:bCs/>
          <w:color w:val="008000"/>
        </w:rPr>
        <w:t xml:space="preserve"> sign</w:t>
      </w:r>
      <w:r w:rsidRPr="004B19F9">
        <w:t>).</w:t>
      </w:r>
    </w:p>
    <w:p w:rsidR="00F272D1" w:rsidRPr="004B19F9" w:rsidRDefault="00F272D1">
      <w:pPr>
        <w:pStyle w:val="NormalWeb"/>
        <w:numPr>
          <w:ilvl w:val="0"/>
          <w:numId w:val="111"/>
        </w:numPr>
      </w:pPr>
      <w:r w:rsidRPr="004B19F9">
        <w:t xml:space="preserve">paralyzed arm that is held limply at side will flail back and forth when </w:t>
      </w:r>
      <w:r w:rsidRPr="004B19F9">
        <w:rPr>
          <w:b/>
          <w:bCs/>
          <w:i/>
          <w:iCs/>
          <w:color w:val="0000FF"/>
        </w:rPr>
        <w:t>patient's shoulders are shaken back and forth</w:t>
      </w:r>
      <w:r w:rsidRPr="004B19F9">
        <w:t>; if, instead, “paralyzed” arm is observed to remain tightly held against body, it has normal strength and tone.</w:t>
      </w:r>
    </w:p>
    <w:p w:rsidR="00F272D1" w:rsidRPr="004B19F9" w:rsidRDefault="00F272D1">
      <w:pPr>
        <w:pStyle w:val="NormalWeb"/>
        <w:numPr>
          <w:ilvl w:val="0"/>
          <w:numId w:val="111"/>
        </w:numPr>
      </w:pPr>
      <w:r w:rsidRPr="004B19F9">
        <w:t xml:space="preserve">observe ease with which patient is able to </w:t>
      </w:r>
      <w:r w:rsidRPr="004B19F9">
        <w:rPr>
          <w:b/>
          <w:bCs/>
          <w:i/>
          <w:iCs/>
          <w:color w:val="0000FF"/>
        </w:rPr>
        <w:t>roll over and move in bed</w:t>
      </w:r>
      <w:r w:rsidRPr="004B19F9">
        <w:t>.</w:t>
      </w:r>
    </w:p>
    <w:p w:rsidR="00E766FB" w:rsidRPr="004B19F9" w:rsidRDefault="00F272D1">
      <w:pPr>
        <w:pStyle w:val="NormalWeb"/>
        <w:numPr>
          <w:ilvl w:val="0"/>
          <w:numId w:val="111"/>
        </w:numPr>
      </w:pPr>
      <w:r w:rsidRPr="004B19F9">
        <w:t xml:space="preserve">if patient can </w:t>
      </w:r>
      <w:r w:rsidRPr="004B19F9">
        <w:rPr>
          <w:b/>
          <w:bCs/>
          <w:i/>
          <w:iCs/>
          <w:color w:val="0000FF"/>
        </w:rPr>
        <w:t>walk</w:t>
      </w:r>
      <w:r w:rsidRPr="004B19F9">
        <w:t>, he exhibits behavior that indicates that he is markedly exaggerating effort to take step and in process displays extraord</w:t>
      </w:r>
      <w:r w:rsidR="003B1CCD" w:rsidRPr="004B19F9">
        <w:t>inary strength and coordination</w:t>
      </w:r>
      <w:r w:rsidR="00E766FB" w:rsidRPr="004B19F9">
        <w:t>;</w:t>
      </w:r>
    </w:p>
    <w:p w:rsidR="00E766FB" w:rsidRPr="004B19F9" w:rsidRDefault="003B1CCD" w:rsidP="00E766FB">
      <w:pPr>
        <w:pStyle w:val="NormalWeb"/>
        <w:numPr>
          <w:ilvl w:val="0"/>
          <w:numId w:val="112"/>
        </w:numPr>
      </w:pPr>
      <w:r w:rsidRPr="004B19F9">
        <w:t>“weak” limb is dragged along ground and not circumducted as in typical UMN disease</w:t>
      </w:r>
      <w:r w:rsidR="00E766FB" w:rsidRPr="004B19F9">
        <w:t>.</w:t>
      </w:r>
    </w:p>
    <w:p w:rsidR="00F272D1" w:rsidRPr="004B19F9" w:rsidRDefault="00E766FB" w:rsidP="00E766FB">
      <w:pPr>
        <w:pStyle w:val="NormalWeb"/>
        <w:numPr>
          <w:ilvl w:val="0"/>
          <w:numId w:val="112"/>
        </w:numPr>
      </w:pPr>
      <w:r w:rsidRPr="004B19F9">
        <w:rPr>
          <w:b/>
        </w:rPr>
        <w:t>falling</w:t>
      </w:r>
      <w:r w:rsidRPr="004B19F9">
        <w:t xml:space="preserve"> is common problem and often occurs only in direction of examiner or stretcher where assistants can prevent fall (even two people may have difficulty in supporting patient because patient's efforts are directed toward trying to fall and not toward trying to assist in staying upright).</w:t>
      </w:r>
    </w:p>
    <w:p w:rsidR="00F272D1" w:rsidRPr="004B19F9" w:rsidRDefault="00256B1F" w:rsidP="00256B1F">
      <w:pPr>
        <w:spacing w:before="120" w:line="240" w:lineRule="atLeast"/>
        <w:rPr>
          <w:sz w:val="22"/>
        </w:rPr>
      </w:pPr>
      <w:r w:rsidRPr="004B19F9">
        <w:t xml:space="preserve">Key to examination is </w:t>
      </w:r>
      <w:r w:rsidRPr="004B19F9">
        <w:rPr>
          <w:u w:val="double" w:color="FF0000"/>
        </w:rPr>
        <w:t>skilled observation of stereotyped acts</w:t>
      </w:r>
      <w:r w:rsidRPr="004B19F9">
        <w:t>!</w:t>
      </w:r>
      <w:r w:rsidR="00A5729C" w:rsidRPr="004B19F9">
        <w:t xml:space="preserve"> (e.g. casual observation using supposedly paralyzed arm for balance)</w:t>
      </w:r>
    </w:p>
    <w:p w:rsidR="00256B1F" w:rsidRPr="004B19F9" w:rsidRDefault="00256B1F">
      <w:pPr>
        <w:spacing w:line="240" w:lineRule="atLeast"/>
        <w:rPr>
          <w:sz w:val="22"/>
        </w:rPr>
      </w:pPr>
    </w:p>
    <w:p w:rsidR="00F272D1" w:rsidRPr="004B19F9" w:rsidRDefault="00F272D1">
      <w:pPr>
        <w:spacing w:line="240" w:lineRule="atLeast"/>
        <w:rPr>
          <w:sz w:val="22"/>
        </w:rPr>
      </w:pPr>
    </w:p>
    <w:p w:rsidR="00F272D1" w:rsidRPr="004B19F9" w:rsidRDefault="00F272D1">
      <w:pPr>
        <w:pStyle w:val="Nervous1"/>
        <w:rPr>
          <w:sz w:val="22"/>
        </w:rPr>
      </w:pPr>
      <w:bookmarkStart w:id="42" w:name="_Toc2974639"/>
      <w:r w:rsidRPr="004B19F9">
        <w:t>Coordi</w:t>
      </w:r>
      <w:bookmarkStart w:id="43" w:name="Coordination_tests"/>
      <w:bookmarkEnd w:id="43"/>
      <w:r w:rsidRPr="004B19F9">
        <w:t>nation Tests</w:t>
      </w:r>
      <w:bookmarkEnd w:id="42"/>
    </w:p>
    <w:p w:rsidR="00F272D1" w:rsidRPr="004B19F9" w:rsidRDefault="00F272D1">
      <w:pPr>
        <w:pStyle w:val="NormalWeb"/>
        <w:spacing w:after="120"/>
        <w:jc w:val="right"/>
      </w:pPr>
      <w:r w:rsidRPr="004B19F9">
        <w:rPr>
          <w:smallCaps/>
        </w:rPr>
        <w:t>psychogenic / feigned</w:t>
      </w:r>
      <w:r w:rsidRPr="004B19F9">
        <w:t xml:space="preserve"> dyscoordination &amp; gait disorders </w:t>
      </w:r>
      <w:r w:rsidR="00DD282B">
        <w:t xml:space="preserve">→ </w:t>
      </w:r>
      <w:r w:rsidR="0089188F">
        <w:t xml:space="preserve">see </w:t>
      </w:r>
      <w:hyperlink r:id="rId84" w:history="1">
        <w:r w:rsidR="0089188F" w:rsidRPr="00DD282B">
          <w:rPr>
            <w:rStyle w:val="Hyperlink"/>
          </w:rPr>
          <w:t xml:space="preserve">p. </w:t>
        </w:r>
        <w:r w:rsidRPr="00DD282B">
          <w:rPr>
            <w:rStyle w:val="Hyperlink"/>
          </w:rPr>
          <w:t>Mov7</w:t>
        </w:r>
        <w:r w:rsidR="00413AFE" w:rsidRPr="00DD282B">
          <w:rPr>
            <w:rStyle w:val="Hyperlink"/>
          </w:rPr>
          <w:t xml:space="preserve"> &gt;&gt;</w:t>
        </w:r>
      </w:hyperlink>
    </w:p>
    <w:p w:rsidR="00F272D1" w:rsidRPr="004B19F9" w:rsidRDefault="00F272D1">
      <w:pPr>
        <w:pStyle w:val="NormalWeb"/>
      </w:pPr>
      <w:r w:rsidRPr="004B19F9">
        <w:rPr>
          <w:u w:val="single"/>
        </w:rPr>
        <w:t>Individual’s orientation in space depends on four inputs</w:t>
      </w:r>
      <w:r w:rsidRPr="004B19F9">
        <w:t>:</w:t>
      </w:r>
    </w:p>
    <w:p w:rsidR="00F272D1" w:rsidRPr="004B19F9" w:rsidRDefault="00F272D1">
      <w:pPr>
        <w:pStyle w:val="NormalWeb"/>
        <w:numPr>
          <w:ilvl w:val="0"/>
          <w:numId w:val="98"/>
        </w:numPr>
      </w:pPr>
      <w:r w:rsidRPr="004B19F9">
        <w:t>visual</w:t>
      </w:r>
    </w:p>
    <w:p w:rsidR="00F272D1" w:rsidRPr="004B19F9" w:rsidRDefault="00F272D1">
      <w:pPr>
        <w:pStyle w:val="NormalWeb"/>
        <w:numPr>
          <w:ilvl w:val="0"/>
          <w:numId w:val="98"/>
        </w:numPr>
      </w:pPr>
      <w:r w:rsidRPr="004B19F9">
        <w:t>vestibular</w:t>
      </w:r>
    </w:p>
    <w:p w:rsidR="000D4A43" w:rsidRPr="004B19F9" w:rsidRDefault="000D4A43">
      <w:pPr>
        <w:pStyle w:val="NormalWeb"/>
        <w:numPr>
          <w:ilvl w:val="0"/>
          <w:numId w:val="98"/>
        </w:numPr>
      </w:pPr>
      <w:r w:rsidRPr="004B19F9">
        <w:t>proprioceptive</w:t>
      </w:r>
    </w:p>
    <w:p w:rsidR="00F272D1" w:rsidRPr="004B19F9" w:rsidRDefault="00F272D1">
      <w:pPr>
        <w:pStyle w:val="NormalWeb"/>
        <w:numPr>
          <w:ilvl w:val="0"/>
          <w:numId w:val="98"/>
        </w:numPr>
      </w:pPr>
      <w:r w:rsidRPr="004B19F9">
        <w:t>cutaneous exteroceptors (touch and pressure)</w:t>
      </w:r>
    </w:p>
    <w:p w:rsidR="00F272D1" w:rsidRPr="004B19F9" w:rsidRDefault="00F272D1">
      <w:pPr>
        <w:spacing w:line="240" w:lineRule="atLeast"/>
      </w:pPr>
    </w:p>
    <w:p w:rsidR="00F272D1" w:rsidRPr="004B19F9" w:rsidRDefault="00F272D1">
      <w:pPr>
        <w:spacing w:line="240" w:lineRule="atLeast"/>
      </w:pPr>
    </w:p>
    <w:p w:rsidR="00F272D1" w:rsidRPr="004B19F9" w:rsidRDefault="00F272D1" w:rsidP="000E0BE9">
      <w:pPr>
        <w:numPr>
          <w:ilvl w:val="0"/>
          <w:numId w:val="70"/>
        </w:numPr>
        <w:tabs>
          <w:tab w:val="left" w:pos="6062"/>
          <w:tab w:val="left" w:pos="7479"/>
        </w:tabs>
        <w:spacing w:after="60" w:line="240" w:lineRule="atLeast"/>
        <w:ind w:left="346" w:hanging="284"/>
      </w:pPr>
      <w:r w:rsidRPr="004B19F9">
        <w:rPr>
          <w:highlight w:val="yellow"/>
          <w:u w:val="single"/>
        </w:rPr>
        <w:t>Limb ataxia</w:t>
      </w:r>
      <w:r w:rsidRPr="004B19F9">
        <w:t xml:space="preserve"> (atliekama - atsimerkus, užsimerkus*):</w:t>
      </w:r>
    </w:p>
    <w:p w:rsidR="00AC2696" w:rsidRPr="004B19F9" w:rsidRDefault="00AC2696" w:rsidP="00AC2696">
      <w:pPr>
        <w:tabs>
          <w:tab w:val="left" w:pos="6062"/>
          <w:tab w:val="left" w:pos="7479"/>
        </w:tabs>
        <w:ind w:left="2160"/>
        <w:jc w:val="right"/>
      </w:pPr>
      <w:r w:rsidRPr="004B19F9">
        <w:t xml:space="preserve">*atsimerkus </w:t>
      </w:r>
      <w:r w:rsidRPr="004B19F9">
        <w:rPr>
          <w:b/>
          <w:i/>
        </w:rPr>
        <w:t>rega kompensuoja</w:t>
      </w:r>
      <w:r w:rsidRPr="004B19F9">
        <w:t xml:space="preserve"> </w:t>
      </w:r>
      <w:r w:rsidRPr="004B19F9">
        <w:rPr>
          <w:i/>
          <w:color w:val="0000FF"/>
        </w:rPr>
        <w:t>propriocepcinius</w:t>
      </w:r>
      <w:r w:rsidRPr="004B19F9">
        <w:t xml:space="preserve"> deficitus; </w:t>
      </w:r>
      <w:r w:rsidRPr="004B19F9">
        <w:rPr>
          <w:i/>
          <w:color w:val="0000FF"/>
        </w:rPr>
        <w:t>smegenėlių</w:t>
      </w:r>
      <w:r w:rsidRPr="004B19F9">
        <w:t xml:space="preserve"> pažeidimo simptomams </w:t>
      </w:r>
      <w:r w:rsidRPr="004B19F9">
        <w:rPr>
          <w:b/>
          <w:bCs/>
          <w:i/>
          <w:iCs/>
        </w:rPr>
        <w:t>rega įtakos neturi</w:t>
      </w:r>
      <w:r w:rsidRPr="004B19F9">
        <w:t>!</w:t>
      </w:r>
    </w:p>
    <w:p w:rsidR="00F272D1" w:rsidRPr="004B19F9" w:rsidRDefault="00F272D1">
      <w:pPr>
        <w:numPr>
          <w:ilvl w:val="0"/>
          <w:numId w:val="71"/>
        </w:numPr>
        <w:tabs>
          <w:tab w:val="left" w:pos="6062"/>
          <w:tab w:val="left" w:pos="7479"/>
        </w:tabs>
        <w:spacing w:line="240" w:lineRule="atLeast"/>
      </w:pPr>
      <w:r w:rsidRPr="004B19F9">
        <w:rPr>
          <w:b/>
          <w:bCs/>
          <w:color w:val="0000FF"/>
        </w:rPr>
        <w:t>finger-nose</w:t>
      </w:r>
      <w:r w:rsidRPr="004B19F9">
        <w:t>:</w:t>
      </w:r>
    </w:p>
    <w:p w:rsidR="00F272D1" w:rsidRPr="004B19F9" w:rsidRDefault="00F272D1">
      <w:pPr>
        <w:numPr>
          <w:ilvl w:val="0"/>
          <w:numId w:val="78"/>
        </w:numPr>
        <w:tabs>
          <w:tab w:val="left" w:pos="6062"/>
          <w:tab w:val="left" w:pos="7479"/>
        </w:tabs>
        <w:spacing w:line="240" w:lineRule="atLeast"/>
      </w:pPr>
      <w:r w:rsidRPr="004B19F9">
        <w:t>patient’s outstretched arm in horizontal position;</w:t>
      </w:r>
    </w:p>
    <w:p w:rsidR="00F272D1" w:rsidRPr="004B19F9" w:rsidRDefault="00F272D1">
      <w:pPr>
        <w:numPr>
          <w:ilvl w:val="0"/>
          <w:numId w:val="78"/>
        </w:numPr>
        <w:tabs>
          <w:tab w:val="left" w:pos="6062"/>
          <w:tab w:val="left" w:pos="7479"/>
        </w:tabs>
        <w:spacing w:line="240" w:lineRule="atLeast"/>
      </w:pPr>
      <w:r w:rsidRPr="004B19F9">
        <w:t xml:space="preserve">ask to touch your index finger and then his nose alternately several times (move your finger about so that patient has to alter directions and extend his arm fully to reach it - </w:t>
      </w:r>
      <w:r w:rsidRPr="004B19F9">
        <w:rPr>
          <w:b/>
          <w:bCs/>
          <w:color w:val="0000FF"/>
        </w:rPr>
        <w:t>finger-chase test</w:t>
      </w:r>
      <w:r w:rsidRPr="004B19F9">
        <w:t>);</w:t>
      </w:r>
    </w:p>
    <w:p w:rsidR="004B2CBB" w:rsidRPr="004B19F9" w:rsidRDefault="004B2CBB" w:rsidP="004B2CBB">
      <w:pPr>
        <w:tabs>
          <w:tab w:val="left" w:pos="6062"/>
          <w:tab w:val="left" w:pos="7479"/>
        </w:tabs>
        <w:spacing w:line="240" w:lineRule="atLeast"/>
        <w:ind w:left="2160"/>
      </w:pPr>
      <w:r w:rsidRPr="004B19F9">
        <w:rPr>
          <w:shd w:val="clear" w:color="auto" w:fill="CCFFFF"/>
        </w:rPr>
        <w:t>“Can you please touch your finger to my finger and then to your nose”</w:t>
      </w:r>
    </w:p>
    <w:p w:rsidR="005F7907" w:rsidRPr="004B19F9" w:rsidRDefault="00E71450" w:rsidP="005F7907">
      <w:pPr>
        <w:tabs>
          <w:tab w:val="left" w:pos="6062"/>
          <w:tab w:val="left" w:pos="7479"/>
        </w:tabs>
        <w:spacing w:line="240" w:lineRule="atLeast"/>
        <w:ind w:left="284"/>
      </w:pPr>
      <w:r w:rsidRPr="004B19F9">
        <w:rPr>
          <w:noProof/>
        </w:rPr>
        <w:drawing>
          <wp:inline distT="0" distB="0" distL="0" distR="0" wp14:anchorId="4911B738" wp14:editId="47AEC5FF">
            <wp:extent cx="6219825" cy="195262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219825" cy="1952625"/>
                    </a:xfrm>
                    <a:prstGeom prst="rect">
                      <a:avLst/>
                    </a:prstGeom>
                    <a:noFill/>
                    <a:ln>
                      <a:noFill/>
                    </a:ln>
                  </pic:spPr>
                </pic:pic>
              </a:graphicData>
            </a:graphic>
          </wp:inline>
        </w:drawing>
      </w:r>
    </w:p>
    <w:p w:rsidR="00F272D1" w:rsidRPr="004B19F9" w:rsidRDefault="00F272D1">
      <w:pPr>
        <w:numPr>
          <w:ilvl w:val="0"/>
          <w:numId w:val="78"/>
        </w:numPr>
        <w:tabs>
          <w:tab w:val="left" w:pos="6062"/>
          <w:tab w:val="left" w:pos="7479"/>
        </w:tabs>
        <w:spacing w:after="60" w:line="240" w:lineRule="atLeast"/>
      </w:pPr>
      <w:r w:rsidRPr="004B19F9">
        <w:t>now hold finger in one place; ask patient to cont</w:t>
      </w:r>
      <w:r w:rsidR="00833870" w:rsidRPr="004B19F9">
        <w:t>i</w:t>
      </w:r>
      <w:r w:rsidRPr="004B19F9">
        <w:t>nue movements with eyes closed.</w:t>
      </w:r>
    </w:p>
    <w:p w:rsidR="00F272D1" w:rsidRPr="004B19F9" w:rsidRDefault="00F272D1">
      <w:pPr>
        <w:numPr>
          <w:ilvl w:val="0"/>
          <w:numId w:val="71"/>
        </w:numPr>
        <w:tabs>
          <w:tab w:val="left" w:pos="6062"/>
          <w:tab w:val="left" w:pos="7479"/>
        </w:tabs>
        <w:spacing w:after="60" w:line="240" w:lineRule="atLeast"/>
      </w:pPr>
      <w:r w:rsidRPr="004B19F9">
        <w:rPr>
          <w:b/>
          <w:bCs/>
          <w:color w:val="0000FF"/>
        </w:rPr>
        <w:t>pro šalį pataikymo simptomas (point-to-point)</w:t>
      </w:r>
    </w:p>
    <w:p w:rsidR="00775749" w:rsidRPr="004B19F9" w:rsidRDefault="00F272D1">
      <w:pPr>
        <w:numPr>
          <w:ilvl w:val="0"/>
          <w:numId w:val="71"/>
        </w:numPr>
        <w:tabs>
          <w:tab w:val="left" w:pos="6062"/>
          <w:tab w:val="left" w:pos="7479"/>
        </w:tabs>
        <w:spacing w:line="240" w:lineRule="atLeast"/>
      </w:pPr>
      <w:r w:rsidRPr="004B19F9">
        <w:rPr>
          <w:b/>
          <w:bCs/>
          <w:color w:val="0000FF"/>
        </w:rPr>
        <w:t>past-pointing</w:t>
      </w:r>
      <w:r w:rsidRPr="004B19F9">
        <w:t xml:space="preserve"> </w:t>
      </w:r>
      <w:r w:rsidR="00775749" w:rsidRPr="004B19F9">
        <w:t>–</w:t>
      </w:r>
      <w:r w:rsidRPr="004B19F9">
        <w:t xml:space="preserve"> </w:t>
      </w:r>
      <w:r w:rsidR="00775749" w:rsidRPr="004B19F9">
        <w:rPr>
          <w:color w:val="000000"/>
        </w:rPr>
        <w:t xml:space="preserve">test of </w:t>
      </w:r>
      <w:r w:rsidR="00775749" w:rsidRPr="004B19F9">
        <w:rPr>
          <w:b/>
          <w:i/>
          <w:color w:val="000000"/>
        </w:rPr>
        <w:t xml:space="preserve">vestibular </w:t>
      </w:r>
      <w:r w:rsidR="00D72BE1" w:rsidRPr="004B19F9">
        <w:rPr>
          <w:b/>
          <w:i/>
          <w:color w:val="000000"/>
        </w:rPr>
        <w:t>&amp; cerebellar</w:t>
      </w:r>
      <w:r w:rsidR="00D72BE1" w:rsidRPr="004B19F9">
        <w:rPr>
          <w:color w:val="000000"/>
        </w:rPr>
        <w:t xml:space="preserve"> </w:t>
      </w:r>
      <w:r w:rsidR="00775749" w:rsidRPr="004B19F9">
        <w:rPr>
          <w:color w:val="000000"/>
        </w:rPr>
        <w:t xml:space="preserve">integrity: patient, seated in </w:t>
      </w:r>
      <w:r w:rsidR="00775749" w:rsidRPr="004B19F9">
        <w:rPr>
          <w:i/>
          <w:color w:val="0000FF"/>
        </w:rPr>
        <w:t>revolving chair</w:t>
      </w:r>
      <w:r w:rsidR="00775749" w:rsidRPr="004B19F9">
        <w:rPr>
          <w:color w:val="000000"/>
        </w:rPr>
        <w:t xml:space="preserve">, is rotated* to right 10 times with eyes closed; then with arm held horizontal, right index finger is brought in touch with tip of examiner's finger; </w:t>
      </w:r>
      <w:r w:rsidR="00775749" w:rsidRPr="004B19F9">
        <w:t xml:space="preserve">patient is asked to bring arm </w:t>
      </w:r>
      <w:r w:rsidR="00775749" w:rsidRPr="004B19F9">
        <w:rPr>
          <w:color w:val="000000"/>
        </w:rPr>
        <w:t xml:space="preserve">vertically </w:t>
      </w:r>
      <w:r w:rsidR="00775749" w:rsidRPr="004B19F9">
        <w:t xml:space="preserve">downward and up again (or </w:t>
      </w:r>
      <w:r w:rsidR="00775749" w:rsidRPr="004B19F9">
        <w:rPr>
          <w:color w:val="000000"/>
        </w:rPr>
        <w:t xml:space="preserve">vertically </w:t>
      </w:r>
      <w:r w:rsidR="00775749" w:rsidRPr="004B19F9">
        <w:t>upward and down again) to reach examiner's finger</w:t>
      </w:r>
      <w:r w:rsidR="00775749" w:rsidRPr="004B19F9">
        <w:rPr>
          <w:color w:val="000000"/>
        </w:rPr>
        <w:t>;</w:t>
      </w:r>
    </w:p>
    <w:p w:rsidR="00775749" w:rsidRPr="004B19F9" w:rsidRDefault="00775749" w:rsidP="000E0BE9">
      <w:pPr>
        <w:numPr>
          <w:ilvl w:val="2"/>
          <w:numId w:val="142"/>
        </w:numPr>
        <w:tabs>
          <w:tab w:val="left" w:pos="6062"/>
          <w:tab w:val="left" w:pos="7479"/>
        </w:tabs>
        <w:spacing w:line="240" w:lineRule="atLeast"/>
        <w:ind w:left="1775" w:hanging="357"/>
        <w:rPr>
          <w:color w:val="000000"/>
        </w:rPr>
      </w:pPr>
      <w:r w:rsidRPr="004B19F9">
        <w:rPr>
          <w:i/>
          <w:color w:val="008000"/>
        </w:rPr>
        <w:t>normal vestibular apparatus</w:t>
      </w:r>
      <w:r w:rsidRPr="004B19F9">
        <w:rPr>
          <w:color w:val="000000"/>
        </w:rPr>
        <w:t xml:space="preserve"> - finger will be brought down several inches to right of examiner's finger (reverse is true on rotation to left).</w:t>
      </w:r>
    </w:p>
    <w:p w:rsidR="00D72BE1" w:rsidRPr="004B19F9" w:rsidRDefault="00D72BE1" w:rsidP="000E0BE9">
      <w:pPr>
        <w:numPr>
          <w:ilvl w:val="2"/>
          <w:numId w:val="142"/>
        </w:numPr>
        <w:tabs>
          <w:tab w:val="left" w:pos="6062"/>
          <w:tab w:val="left" w:pos="7479"/>
        </w:tabs>
        <w:spacing w:line="240" w:lineRule="atLeast"/>
        <w:ind w:left="1775" w:hanging="357"/>
        <w:rPr>
          <w:color w:val="000000"/>
        </w:rPr>
      </w:pPr>
      <w:r w:rsidRPr="004B19F9">
        <w:rPr>
          <w:color w:val="000000"/>
        </w:rPr>
        <w:t xml:space="preserve">some </w:t>
      </w:r>
      <w:r w:rsidRPr="004B19F9">
        <w:rPr>
          <w:i/>
          <w:color w:val="FF0000"/>
        </w:rPr>
        <w:t>vestibular disorders</w:t>
      </w:r>
      <w:r w:rsidRPr="004B19F9">
        <w:rPr>
          <w:color w:val="000000"/>
        </w:rPr>
        <w:t xml:space="preserve"> - past-pointing occurs without rotation.</w:t>
      </w:r>
    </w:p>
    <w:p w:rsidR="00775749" w:rsidRPr="004B19F9" w:rsidRDefault="00775749" w:rsidP="00775749">
      <w:pPr>
        <w:numPr>
          <w:ilvl w:val="2"/>
          <w:numId w:val="142"/>
        </w:numPr>
        <w:tabs>
          <w:tab w:val="left" w:pos="6062"/>
          <w:tab w:val="left" w:pos="7479"/>
        </w:tabs>
        <w:spacing w:after="60" w:line="240" w:lineRule="atLeast"/>
        <w:rPr>
          <w:color w:val="000000"/>
        </w:rPr>
      </w:pPr>
      <w:r w:rsidRPr="004B19F9">
        <w:rPr>
          <w:i/>
          <w:color w:val="FF0000"/>
        </w:rPr>
        <w:t>cerebellar disease</w:t>
      </w:r>
      <w:r w:rsidRPr="004B19F9">
        <w:rPr>
          <w:color w:val="000000"/>
        </w:rPr>
        <w:t xml:space="preserve"> - finger will overshoot point.</w:t>
      </w:r>
    </w:p>
    <w:p w:rsidR="00775749" w:rsidRPr="004B19F9" w:rsidRDefault="00775749" w:rsidP="00775749">
      <w:pPr>
        <w:tabs>
          <w:tab w:val="left" w:pos="6062"/>
          <w:tab w:val="left" w:pos="7479"/>
        </w:tabs>
        <w:spacing w:after="60" w:line="240" w:lineRule="atLeast"/>
        <w:ind w:left="1418"/>
        <w:jc w:val="right"/>
        <w:rPr>
          <w:color w:val="000000"/>
        </w:rPr>
      </w:pPr>
      <w:r w:rsidRPr="004B19F9">
        <w:rPr>
          <w:color w:val="000000"/>
        </w:rPr>
        <w:t xml:space="preserve">*test may also be used in connection with </w:t>
      </w:r>
      <w:r w:rsidRPr="004B19F9">
        <w:rPr>
          <w:i/>
          <w:color w:val="0000FF"/>
        </w:rPr>
        <w:t>caloric stimulation</w:t>
      </w:r>
      <w:r w:rsidRPr="004B19F9">
        <w:rPr>
          <w:color w:val="000000"/>
        </w:rPr>
        <w:t>.</w:t>
      </w:r>
    </w:p>
    <w:p w:rsidR="00F272D1" w:rsidRPr="004B19F9" w:rsidRDefault="00F272D1">
      <w:pPr>
        <w:numPr>
          <w:ilvl w:val="0"/>
          <w:numId w:val="71"/>
        </w:numPr>
        <w:tabs>
          <w:tab w:val="left" w:pos="6062"/>
          <w:tab w:val="left" w:pos="7479"/>
        </w:tabs>
        <w:spacing w:line="240" w:lineRule="atLeast"/>
      </w:pPr>
      <w:r w:rsidRPr="004B19F9">
        <w:rPr>
          <w:b/>
          <w:bCs/>
          <w:color w:val="0000FF"/>
        </w:rPr>
        <w:t xml:space="preserve">heel-to-shin </w:t>
      </w:r>
      <w:r w:rsidRPr="004B19F9">
        <w:t>– patient is supine; head is tilted so that visual control is possible;</w:t>
      </w:r>
    </w:p>
    <w:p w:rsidR="00F272D1" w:rsidRPr="004B19F9" w:rsidRDefault="00F272D1">
      <w:pPr>
        <w:numPr>
          <w:ilvl w:val="0"/>
          <w:numId w:val="100"/>
        </w:numPr>
        <w:tabs>
          <w:tab w:val="left" w:pos="6062"/>
          <w:tab w:val="left" w:pos="7479"/>
        </w:tabs>
        <w:spacing w:line="240" w:lineRule="atLeast"/>
      </w:pPr>
      <w:r w:rsidRPr="004B19F9">
        <w:t>ask to place hee</w:t>
      </w:r>
      <w:r w:rsidR="005F7907" w:rsidRPr="004B19F9">
        <w:t xml:space="preserve">l (not arch!) on opposite knee: </w:t>
      </w:r>
      <w:r w:rsidRPr="004B19F9">
        <w:t>run down shin to big toe</w:t>
      </w:r>
      <w:r w:rsidR="005F7907" w:rsidRPr="004B19F9">
        <w:t>, then back</w:t>
      </w:r>
      <w:r w:rsidRPr="004B19F9">
        <w:t>;</w:t>
      </w:r>
    </w:p>
    <w:p w:rsidR="00F272D1" w:rsidRPr="004B19F9" w:rsidRDefault="00F272D1">
      <w:pPr>
        <w:numPr>
          <w:ilvl w:val="0"/>
          <w:numId w:val="100"/>
        </w:numPr>
        <w:tabs>
          <w:tab w:val="left" w:pos="6062"/>
          <w:tab w:val="left" w:pos="7479"/>
        </w:tabs>
        <w:spacing w:after="60" w:line="240" w:lineRule="atLeast"/>
      </w:pPr>
      <w:r w:rsidRPr="004B19F9">
        <w:t>kinetic tremor is specifically observed when patient holds heel on knee for few seconds before sliding down anterior tibial surface.</w:t>
      </w:r>
    </w:p>
    <w:p w:rsidR="00356B2C" w:rsidRPr="004B19F9" w:rsidRDefault="00E71450" w:rsidP="00356B2C">
      <w:pPr>
        <w:tabs>
          <w:tab w:val="left" w:pos="6062"/>
          <w:tab w:val="left" w:pos="7479"/>
        </w:tabs>
        <w:spacing w:after="60" w:line="240" w:lineRule="atLeast"/>
        <w:ind w:left="2880"/>
      </w:pPr>
      <w:r w:rsidRPr="004B19F9">
        <w:rPr>
          <w:noProof/>
        </w:rPr>
        <w:drawing>
          <wp:inline distT="0" distB="0" distL="0" distR="0" wp14:anchorId="16EE9BA2" wp14:editId="5AD56114">
            <wp:extent cx="2924175" cy="18288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24175" cy="1828800"/>
                    </a:xfrm>
                    <a:prstGeom prst="rect">
                      <a:avLst/>
                    </a:prstGeom>
                    <a:noFill/>
                    <a:ln>
                      <a:noFill/>
                    </a:ln>
                  </pic:spPr>
                </pic:pic>
              </a:graphicData>
            </a:graphic>
          </wp:inline>
        </w:drawing>
      </w:r>
    </w:p>
    <w:p w:rsidR="00F272D1" w:rsidRPr="004B19F9" w:rsidRDefault="00F272D1">
      <w:pPr>
        <w:numPr>
          <w:ilvl w:val="0"/>
          <w:numId w:val="71"/>
        </w:numPr>
        <w:tabs>
          <w:tab w:val="left" w:pos="6062"/>
          <w:tab w:val="left" w:pos="7479"/>
        </w:tabs>
        <w:spacing w:after="60" w:line="240" w:lineRule="atLeast"/>
      </w:pPr>
      <w:r w:rsidRPr="004B19F9">
        <w:rPr>
          <w:b/>
          <w:bCs/>
          <w:color w:val="0000FF"/>
        </w:rPr>
        <w:t>vaikščioti viena linija (heel-to-toe)</w:t>
      </w:r>
    </w:p>
    <w:p w:rsidR="00F272D1" w:rsidRPr="004B19F9" w:rsidRDefault="00F272D1">
      <w:pPr>
        <w:pStyle w:val="NormalWeb"/>
      </w:pPr>
      <w:r w:rsidRPr="004B19F9">
        <w:rPr>
          <w:u w:val="single"/>
        </w:rPr>
        <w:t>Paresis gali imituoti smegenėlių ataksiją ir intencinį tremorą</w:t>
      </w:r>
      <w:r w:rsidRPr="004B19F9">
        <w:t xml:space="preserve"> (e.g. weakness can produce wavering when patient puts finger to nose) - H: examine coordination in finger and hand movements:</w:t>
      </w:r>
    </w:p>
    <w:p w:rsidR="00F272D1" w:rsidRPr="004B19F9" w:rsidRDefault="00F272D1">
      <w:pPr>
        <w:pStyle w:val="NormalWeb"/>
        <w:numPr>
          <w:ilvl w:val="0"/>
          <w:numId w:val="99"/>
        </w:numPr>
      </w:pPr>
      <w:r w:rsidRPr="004B19F9">
        <w:t>repetitive tapping of forefinger against flexor crease of thumb.</w:t>
      </w:r>
    </w:p>
    <w:p w:rsidR="00F272D1" w:rsidRPr="004B19F9" w:rsidRDefault="00F272D1">
      <w:pPr>
        <w:pStyle w:val="NormalWeb"/>
        <w:numPr>
          <w:ilvl w:val="0"/>
          <w:numId w:val="99"/>
        </w:numPr>
      </w:pPr>
      <w:r w:rsidRPr="004B19F9">
        <w:t>rapid alternating movements of hands</w:t>
      </w:r>
      <w:r w:rsidR="00735A25" w:rsidRPr="004B19F9">
        <w:t>.</w:t>
      </w:r>
    </w:p>
    <w:p w:rsidR="00F272D1" w:rsidRPr="004B19F9" w:rsidRDefault="00735A25" w:rsidP="00735A25">
      <w:pPr>
        <w:pStyle w:val="NormalWeb"/>
        <w:pBdr>
          <w:top w:val="single" w:sz="4" w:space="1" w:color="auto"/>
          <w:left w:val="single" w:sz="4" w:space="4" w:color="auto"/>
          <w:bottom w:val="single" w:sz="4" w:space="1" w:color="auto"/>
          <w:right w:val="single" w:sz="4" w:space="4" w:color="auto"/>
        </w:pBdr>
        <w:ind w:left="567" w:right="1700"/>
      </w:pPr>
      <w:r w:rsidRPr="004B19F9">
        <w:rPr>
          <w:b/>
          <w:bCs/>
          <w:i/>
          <w:iCs/>
        </w:rPr>
        <w:t>P</w:t>
      </w:r>
      <w:r w:rsidR="00F272D1" w:rsidRPr="004B19F9">
        <w:rPr>
          <w:b/>
          <w:bCs/>
          <w:i/>
          <w:iCs/>
        </w:rPr>
        <w:t>yramidal</w:t>
      </w:r>
      <w:r w:rsidR="00F272D1" w:rsidRPr="004B19F9">
        <w:t xml:space="preserve"> and </w:t>
      </w:r>
      <w:r w:rsidR="00F272D1" w:rsidRPr="004B19F9">
        <w:rPr>
          <w:b/>
          <w:bCs/>
          <w:i/>
          <w:iCs/>
        </w:rPr>
        <w:t>extrapyramidal</w:t>
      </w:r>
      <w:r w:rsidR="00F272D1" w:rsidRPr="004B19F9">
        <w:t xml:space="preserve"> lesions slow rate of movement, but accuracy is unaffected, whereas in </w:t>
      </w:r>
      <w:r w:rsidR="00F272D1" w:rsidRPr="004B19F9">
        <w:rPr>
          <w:b/>
          <w:bCs/>
          <w:i/>
          <w:iCs/>
        </w:rPr>
        <w:t>cerebellar</w:t>
      </w:r>
      <w:r w:rsidR="00F272D1" w:rsidRPr="004B19F9">
        <w:t xml:space="preserve"> disease, rate may be normal, but accuracy is impaired and rhythm is erratic.</w:t>
      </w:r>
    </w:p>
    <w:p w:rsidR="00F272D1" w:rsidRPr="004B19F9" w:rsidRDefault="00F272D1">
      <w:pPr>
        <w:tabs>
          <w:tab w:val="left" w:pos="6062"/>
          <w:tab w:val="left" w:pos="7479"/>
        </w:tabs>
        <w:spacing w:line="240" w:lineRule="atLeast"/>
        <w:ind w:left="153"/>
      </w:pPr>
    </w:p>
    <w:p w:rsidR="00F272D1" w:rsidRPr="004B19F9" w:rsidRDefault="00F272D1" w:rsidP="000E0BE9">
      <w:pPr>
        <w:numPr>
          <w:ilvl w:val="0"/>
          <w:numId w:val="70"/>
        </w:numPr>
        <w:tabs>
          <w:tab w:val="left" w:pos="6062"/>
          <w:tab w:val="left" w:pos="7479"/>
        </w:tabs>
        <w:spacing w:before="120" w:line="240" w:lineRule="atLeast"/>
        <w:ind w:left="346" w:hanging="284"/>
      </w:pPr>
      <w:r w:rsidRPr="004B19F9">
        <w:rPr>
          <w:highlight w:val="yellow"/>
          <w:u w:val="single"/>
        </w:rPr>
        <w:t>Postural ataxia</w:t>
      </w:r>
      <w:r w:rsidRPr="004B19F9">
        <w:t>:</w:t>
      </w:r>
    </w:p>
    <w:p w:rsidR="00F272D1" w:rsidRPr="004B19F9" w:rsidRDefault="00F272D1">
      <w:pPr>
        <w:numPr>
          <w:ilvl w:val="1"/>
          <w:numId w:val="70"/>
        </w:numPr>
        <w:tabs>
          <w:tab w:val="left" w:pos="6062"/>
          <w:tab w:val="left" w:pos="7479"/>
        </w:tabs>
        <w:spacing w:after="60" w:line="240" w:lineRule="atLeast"/>
      </w:pPr>
      <w:r w:rsidRPr="004B19F9">
        <w:rPr>
          <w:i/>
          <w:iCs/>
        </w:rPr>
        <w:t>stovint</w:t>
      </w:r>
      <w:r w:rsidRPr="004B19F9">
        <w:t xml:space="preserve"> </w:t>
      </w:r>
      <w:r w:rsidRPr="004B19F9">
        <w:rPr>
          <w:b/>
          <w:bCs/>
        </w:rPr>
        <w:t>loštis atgal</w:t>
      </w:r>
      <w:r w:rsidRPr="004B19F9">
        <w:t xml:space="preserve"> (suglaustomis kojomis ir nuleistomis rankomis) → nesilenkia keliai ir griūva atbulas;</w:t>
      </w:r>
    </w:p>
    <w:p w:rsidR="00F272D1" w:rsidRPr="004B19F9" w:rsidRDefault="00F272D1">
      <w:pPr>
        <w:numPr>
          <w:ilvl w:val="1"/>
          <w:numId w:val="70"/>
        </w:numPr>
        <w:tabs>
          <w:tab w:val="left" w:pos="6062"/>
          <w:tab w:val="left" w:pos="7479"/>
        </w:tabs>
        <w:spacing w:after="60" w:line="240" w:lineRule="atLeast"/>
      </w:pPr>
      <w:r w:rsidRPr="004B19F9">
        <w:rPr>
          <w:i/>
          <w:iCs/>
        </w:rPr>
        <w:t>gulint</w:t>
      </w:r>
      <w:r w:rsidRPr="004B19F9">
        <w:t xml:space="preserve"> </w:t>
      </w:r>
      <w:r w:rsidRPr="004B19F9">
        <w:rPr>
          <w:b/>
          <w:bCs/>
        </w:rPr>
        <w:t>atsisėsti</w:t>
      </w:r>
      <w:r w:rsidRPr="004B19F9">
        <w:t xml:space="preserve"> (sukryžiuotomis rankomis) → kyla kojos ir negali atsisėsti.</w:t>
      </w:r>
    </w:p>
    <w:p w:rsidR="00F272D1" w:rsidRPr="004B19F9" w:rsidRDefault="00F272D1">
      <w:pPr>
        <w:numPr>
          <w:ilvl w:val="1"/>
          <w:numId w:val="70"/>
        </w:numPr>
        <w:tabs>
          <w:tab w:val="left" w:pos="6062"/>
          <w:tab w:val="left" w:pos="7479"/>
        </w:tabs>
        <w:spacing w:after="60" w:line="240" w:lineRule="atLeast"/>
      </w:pPr>
      <w:r w:rsidRPr="004B19F9">
        <w:t xml:space="preserve">stand behind patient and give </w:t>
      </w:r>
      <w:r w:rsidRPr="004B19F9">
        <w:rPr>
          <w:b/>
          <w:bCs/>
        </w:rPr>
        <w:t>brisk pull on shoulders</w:t>
      </w:r>
      <w:r w:rsidRPr="004B19F9">
        <w:t xml:space="preserve"> (pull test); patients should be warned and instructed to resist this postural threat (in several movement disorders, patients will take several steps backward or even fall).</w:t>
      </w:r>
    </w:p>
    <w:p w:rsidR="00F272D1" w:rsidRPr="004B19F9" w:rsidRDefault="00F272D1" w:rsidP="00120F60">
      <w:pPr>
        <w:tabs>
          <w:tab w:val="left" w:pos="1860"/>
        </w:tabs>
        <w:spacing w:after="60" w:line="240" w:lineRule="atLeast"/>
      </w:pPr>
    </w:p>
    <w:p w:rsidR="00F272D1" w:rsidRPr="004B19F9" w:rsidRDefault="00F272D1" w:rsidP="000E0BE9">
      <w:pPr>
        <w:numPr>
          <w:ilvl w:val="0"/>
          <w:numId w:val="70"/>
        </w:numPr>
        <w:spacing w:line="240" w:lineRule="atLeast"/>
        <w:ind w:left="346" w:hanging="284"/>
        <w:rPr>
          <w:u w:val="single"/>
        </w:rPr>
      </w:pPr>
      <w:r w:rsidRPr="004B19F9">
        <w:rPr>
          <w:highlight w:val="yellow"/>
          <w:u w:val="single"/>
        </w:rPr>
        <w:t>Dysdiadochokinesia</w:t>
      </w:r>
      <w:r w:rsidRPr="004B19F9">
        <w:t xml:space="preserve"> (in cerebellar disease movements are slow, jerky, awkward, with rhythm breaks when direction of movement must change):</w:t>
      </w:r>
    </w:p>
    <w:p w:rsidR="00F272D1" w:rsidRPr="004B19F9" w:rsidRDefault="00F272D1" w:rsidP="000E0BE9">
      <w:pPr>
        <w:numPr>
          <w:ilvl w:val="1"/>
          <w:numId w:val="70"/>
        </w:numPr>
        <w:tabs>
          <w:tab w:val="num" w:pos="1125"/>
          <w:tab w:val="left" w:pos="6062"/>
          <w:tab w:val="left" w:pos="7479"/>
        </w:tabs>
        <w:spacing w:after="60" w:line="240" w:lineRule="atLeast"/>
        <w:ind w:left="1417"/>
      </w:pPr>
      <w:r w:rsidRPr="004B19F9">
        <w:t xml:space="preserve">užsimerkus ir ištiesus rankas į priekį greitai </w:t>
      </w:r>
      <w:r w:rsidRPr="004B19F9">
        <w:rPr>
          <w:b/>
          <w:bCs/>
        </w:rPr>
        <w:t>pronuoti ir supinuoti dilbius</w:t>
      </w:r>
      <w:r w:rsidRPr="004B19F9">
        <w:t>.</w:t>
      </w:r>
    </w:p>
    <w:p w:rsidR="00F272D1" w:rsidRPr="004B19F9" w:rsidRDefault="00F272D1" w:rsidP="000E0BE9">
      <w:pPr>
        <w:numPr>
          <w:ilvl w:val="1"/>
          <w:numId w:val="70"/>
        </w:numPr>
        <w:tabs>
          <w:tab w:val="num" w:pos="1125"/>
          <w:tab w:val="left" w:pos="6062"/>
          <w:tab w:val="left" w:pos="7479"/>
        </w:tabs>
        <w:spacing w:after="60" w:line="240" w:lineRule="atLeast"/>
      </w:pPr>
      <w:r w:rsidRPr="004B19F9">
        <w:t xml:space="preserve">su nykščio galu greitai </w:t>
      </w:r>
      <w:r w:rsidRPr="004B19F9">
        <w:rPr>
          <w:b/>
          <w:bCs/>
        </w:rPr>
        <w:t>paliesti kitų tos rankos pirštų galus</w:t>
      </w:r>
      <w:r w:rsidRPr="004B19F9">
        <w:t>.</w:t>
      </w:r>
    </w:p>
    <w:p w:rsidR="00F272D1" w:rsidRPr="004B19F9" w:rsidRDefault="00F272D1" w:rsidP="000E0BE9">
      <w:pPr>
        <w:numPr>
          <w:ilvl w:val="1"/>
          <w:numId w:val="70"/>
        </w:numPr>
        <w:tabs>
          <w:tab w:val="num" w:pos="1125"/>
          <w:tab w:val="left" w:pos="6062"/>
          <w:tab w:val="left" w:pos="7479"/>
        </w:tabs>
        <w:spacing w:after="60" w:line="240" w:lineRule="atLeast"/>
        <w:ind w:left="1417"/>
      </w:pPr>
      <w:r w:rsidRPr="004B19F9">
        <w:rPr>
          <w:b/>
          <w:bCs/>
        </w:rPr>
        <w:t>plekšnoti</w:t>
      </w:r>
      <w:r w:rsidRPr="004B19F9">
        <w:t xml:space="preserve"> </w:t>
      </w:r>
      <w:r w:rsidRPr="004B19F9">
        <w:rPr>
          <w:b/>
          <w:bCs/>
        </w:rPr>
        <w:t>su ranka</w:t>
      </w:r>
      <w:r w:rsidRPr="004B19F9">
        <w:t xml:space="preserve"> sau per koją kiek galima greičiau.</w:t>
      </w:r>
    </w:p>
    <w:p w:rsidR="00F272D1" w:rsidRPr="004B19F9" w:rsidRDefault="00E71450">
      <w:pPr>
        <w:tabs>
          <w:tab w:val="num" w:pos="1440"/>
          <w:tab w:val="left" w:pos="6062"/>
          <w:tab w:val="left" w:pos="7479"/>
        </w:tabs>
        <w:spacing w:after="60" w:line="240" w:lineRule="atLeast"/>
        <w:ind w:left="346"/>
      </w:pPr>
      <w:r>
        <w:rPr>
          <w:noProof/>
        </w:rPr>
        <w:drawing>
          <wp:inline distT="0" distB="0" distL="0" distR="0" wp14:anchorId="46FA2431" wp14:editId="054B432C">
            <wp:extent cx="6191250" cy="1981200"/>
            <wp:effectExtent l="0" t="0" r="0" b="0"/>
            <wp:docPr id="57" name="Picture 57" descr="D:\Viktoro\Neuroscience\D. Diagnostics\D1-5. Neurologic Examination\00. Pictures\BATES 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Viktoro\Neuroscience\D. Diagnostics\D1-5. Neurologic Examination\00. Pictures\BATES 396.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191250" cy="1981200"/>
                    </a:xfrm>
                    <a:prstGeom prst="rect">
                      <a:avLst/>
                    </a:prstGeom>
                    <a:noFill/>
                    <a:ln>
                      <a:noFill/>
                    </a:ln>
                  </pic:spPr>
                </pic:pic>
              </a:graphicData>
            </a:graphic>
          </wp:inline>
        </w:drawing>
      </w:r>
    </w:p>
    <w:p w:rsidR="00F272D1" w:rsidRPr="004B19F9" w:rsidRDefault="00F272D1" w:rsidP="006A0FC3">
      <w:pPr>
        <w:spacing w:before="120" w:line="240" w:lineRule="atLeast"/>
      </w:pPr>
    </w:p>
    <w:p w:rsidR="00F272D1" w:rsidRPr="004B19F9" w:rsidRDefault="00F272D1" w:rsidP="000E0BE9">
      <w:pPr>
        <w:numPr>
          <w:ilvl w:val="0"/>
          <w:numId w:val="70"/>
        </w:numPr>
        <w:spacing w:before="120" w:line="240" w:lineRule="atLeast"/>
        <w:ind w:left="346" w:hanging="284"/>
      </w:pPr>
      <w:r w:rsidRPr="004B19F9">
        <w:rPr>
          <w:highlight w:val="yellow"/>
          <w:u w:val="single"/>
        </w:rPr>
        <w:t>Dysmetria</w:t>
      </w:r>
      <w:r w:rsidRPr="004B19F9">
        <w:t>:</w:t>
      </w:r>
    </w:p>
    <w:p w:rsidR="00A04F3B" w:rsidRPr="004B19F9" w:rsidRDefault="00A04F3B" w:rsidP="00A04F3B">
      <w:pPr>
        <w:numPr>
          <w:ilvl w:val="0"/>
          <w:numId w:val="150"/>
        </w:numPr>
        <w:tabs>
          <w:tab w:val="left" w:pos="6062"/>
          <w:tab w:val="left" w:pos="7479"/>
        </w:tabs>
        <w:spacing w:after="60" w:line="240" w:lineRule="atLeast"/>
      </w:pPr>
      <w:r w:rsidRPr="004B19F9">
        <w:rPr>
          <w:b/>
          <w:bCs/>
          <w:smallCaps/>
          <w:color w:val="008000"/>
        </w:rPr>
        <w:t>Stewart-Holmes</w:t>
      </w:r>
      <w:r w:rsidRPr="004B19F9">
        <w:rPr>
          <w:b/>
          <w:bCs/>
          <w:color w:val="008000"/>
        </w:rPr>
        <w:t xml:space="preserve"> sign</w:t>
      </w:r>
      <w:r w:rsidRPr="004B19F9">
        <w:rPr>
          <w:b/>
          <w:bCs/>
          <w:color w:val="800000"/>
        </w:rPr>
        <w:t xml:space="preserve"> </w:t>
      </w:r>
      <w:r w:rsidRPr="004B19F9">
        <w:rPr>
          <w:b/>
          <w:bCs/>
          <w:color w:val="008000"/>
        </w:rPr>
        <w:t>(s. rebound phenomenon)</w:t>
      </w:r>
      <w:r w:rsidRPr="004B19F9">
        <w:t xml:space="preserve"> - </w:t>
      </w:r>
      <w:r w:rsidRPr="004B19F9">
        <w:rPr>
          <w:color w:val="000000"/>
        </w:rPr>
        <w:t>inability to check movement when passive resistance is suddenly released:</w:t>
      </w:r>
    </w:p>
    <w:p w:rsidR="00A04F3B" w:rsidRPr="004B19F9" w:rsidRDefault="00A04F3B" w:rsidP="00A04F3B">
      <w:pPr>
        <w:numPr>
          <w:ilvl w:val="1"/>
          <w:numId w:val="150"/>
        </w:numPr>
        <w:tabs>
          <w:tab w:val="left" w:pos="6062"/>
          <w:tab w:val="left" w:pos="7479"/>
        </w:tabs>
        <w:spacing w:after="60" w:line="240" w:lineRule="atLeast"/>
      </w:pPr>
      <w:r w:rsidRPr="004B19F9">
        <w:t>ligonis laiko ties krūtine sulenktą per alkūnę ir suspaustą į kumštį ranką; gydytojas, stovi priešais, patraukia ranką į save ir paleidžia (ligonis trinkteli sau į krūtinę).</w:t>
      </w:r>
    </w:p>
    <w:p w:rsidR="00A04F3B" w:rsidRPr="004B19F9" w:rsidRDefault="00A04F3B" w:rsidP="00A04F3B">
      <w:pPr>
        <w:numPr>
          <w:ilvl w:val="1"/>
          <w:numId w:val="150"/>
        </w:numPr>
        <w:tabs>
          <w:tab w:val="left" w:pos="6062"/>
          <w:tab w:val="left" w:pos="7479"/>
        </w:tabs>
        <w:spacing w:after="60" w:line="240" w:lineRule="atLeast"/>
      </w:pPr>
      <w:r w:rsidRPr="004B19F9">
        <w:rPr>
          <w:szCs w:val="24"/>
        </w:rPr>
        <w:t>ask patient to stretch arms out in front and maintain this position; push patient's wrist quickly downward and observe returning movement.</w:t>
      </w:r>
    </w:p>
    <w:p w:rsidR="00F272D1" w:rsidRPr="004B19F9" w:rsidRDefault="00F272D1" w:rsidP="00265D2A">
      <w:pPr>
        <w:numPr>
          <w:ilvl w:val="0"/>
          <w:numId w:val="150"/>
        </w:numPr>
        <w:tabs>
          <w:tab w:val="left" w:pos="6062"/>
          <w:tab w:val="left" w:pos="7479"/>
        </w:tabs>
        <w:spacing w:after="60" w:line="240" w:lineRule="atLeast"/>
      </w:pPr>
      <w:r w:rsidRPr="004B19F9">
        <w:rPr>
          <w:b/>
          <w:bCs/>
          <w:color w:val="008000"/>
        </w:rPr>
        <w:t>signe de la prehension</w:t>
      </w:r>
      <w:r w:rsidRPr="004B19F9">
        <w:t xml:space="preserve"> (ask to move hand to object, coincidently shaping hand in anticipation of object, and finally closing of fingers to formulate grasp) - cerebellar subjects open their fingers excessively wide in anticipation of object and close their fingers with undue force grasping object.</w:t>
      </w:r>
    </w:p>
    <w:p w:rsidR="00F272D1" w:rsidRPr="004B19F9" w:rsidRDefault="00F272D1" w:rsidP="00265D2A">
      <w:pPr>
        <w:numPr>
          <w:ilvl w:val="0"/>
          <w:numId w:val="150"/>
        </w:numPr>
        <w:tabs>
          <w:tab w:val="left" w:pos="6062"/>
          <w:tab w:val="left" w:pos="7479"/>
        </w:tabs>
        <w:spacing w:after="60" w:line="240" w:lineRule="atLeast"/>
      </w:pPr>
      <w:r w:rsidRPr="004B19F9">
        <w:t>deda stiklinę su trenksmu</w:t>
      </w:r>
    </w:p>
    <w:p w:rsidR="00F272D1" w:rsidRPr="004B19F9" w:rsidRDefault="00F272D1" w:rsidP="00265D2A">
      <w:pPr>
        <w:numPr>
          <w:ilvl w:val="0"/>
          <w:numId w:val="150"/>
        </w:numPr>
        <w:tabs>
          <w:tab w:val="left" w:pos="6062"/>
          <w:tab w:val="left" w:pos="7479"/>
        </w:tabs>
        <w:spacing w:after="60" w:line="240" w:lineRule="atLeast"/>
      </w:pPr>
      <w:r w:rsidRPr="004B19F9">
        <w:t>nesujungia dviejų taškų linija</w:t>
      </w:r>
    </w:p>
    <w:p w:rsidR="00F272D1" w:rsidRPr="004B19F9" w:rsidRDefault="00F272D1">
      <w:pPr>
        <w:spacing w:line="240" w:lineRule="atLeast"/>
        <w:rPr>
          <w:sz w:val="22"/>
        </w:rPr>
      </w:pPr>
    </w:p>
    <w:p w:rsidR="00F272D1" w:rsidRPr="004B19F9" w:rsidRDefault="00F272D1">
      <w:pPr>
        <w:pBdr>
          <w:top w:val="single" w:sz="4" w:space="1" w:color="auto"/>
          <w:left w:val="single" w:sz="4" w:space="4" w:color="auto"/>
          <w:bottom w:val="single" w:sz="4" w:space="1" w:color="auto"/>
          <w:right w:val="single" w:sz="4" w:space="4" w:color="auto"/>
        </w:pBdr>
        <w:spacing w:line="240" w:lineRule="atLeast"/>
        <w:ind w:right="2125"/>
      </w:pPr>
      <w:r w:rsidRPr="004B19F9">
        <w:t xml:space="preserve">Lesion in cerebellar </w:t>
      </w:r>
      <w:r w:rsidRPr="004B19F9">
        <w:rPr>
          <w:smallCaps/>
        </w:rPr>
        <w:t>hemisphere</w:t>
      </w:r>
      <w:r w:rsidRPr="004B19F9">
        <w:t xml:space="preserve"> → dyscoordina</w:t>
      </w:r>
      <w:r w:rsidRPr="004B19F9">
        <w:softHyphen/>
        <w:t xml:space="preserve">tion of </w:t>
      </w:r>
      <w:r w:rsidRPr="004B19F9">
        <w:rPr>
          <w:b/>
          <w:bCs/>
          <w:i/>
          <w:iCs/>
        </w:rPr>
        <w:t>ipsilateral extremities</w:t>
      </w:r>
      <w:r w:rsidRPr="004B19F9">
        <w:t>;</w:t>
      </w:r>
    </w:p>
    <w:p w:rsidR="00F272D1" w:rsidRPr="004B19F9" w:rsidRDefault="00F272D1">
      <w:pPr>
        <w:pBdr>
          <w:top w:val="single" w:sz="4" w:space="1" w:color="auto"/>
          <w:left w:val="single" w:sz="4" w:space="4" w:color="auto"/>
          <w:bottom w:val="single" w:sz="4" w:space="1" w:color="auto"/>
          <w:right w:val="single" w:sz="4" w:space="4" w:color="auto"/>
        </w:pBdr>
        <w:spacing w:line="240" w:lineRule="atLeast"/>
        <w:ind w:right="2125"/>
        <w:rPr>
          <w:sz w:val="22"/>
        </w:rPr>
      </w:pPr>
      <w:r w:rsidRPr="004B19F9">
        <w:t xml:space="preserve">Lesion in cerebellar </w:t>
      </w:r>
      <w:r w:rsidRPr="004B19F9">
        <w:rPr>
          <w:smallCaps/>
        </w:rPr>
        <w:t>vermis</w:t>
      </w:r>
      <w:r w:rsidRPr="004B19F9">
        <w:t xml:space="preserve"> → dyscoordi</w:t>
      </w:r>
      <w:r w:rsidRPr="004B19F9">
        <w:softHyphen/>
        <w:t xml:space="preserve">nation of </w:t>
      </w:r>
      <w:r w:rsidRPr="004B19F9">
        <w:rPr>
          <w:b/>
          <w:bCs/>
          <w:i/>
          <w:iCs/>
        </w:rPr>
        <w:t>trunk</w:t>
      </w:r>
      <w:r w:rsidRPr="004B19F9">
        <w:t>.</w:t>
      </w:r>
    </w:p>
    <w:p w:rsidR="00F272D1" w:rsidRPr="004B19F9" w:rsidRDefault="00F272D1">
      <w:pPr>
        <w:spacing w:line="240" w:lineRule="atLeast"/>
        <w:rPr>
          <w:sz w:val="22"/>
        </w:rPr>
      </w:pPr>
    </w:p>
    <w:p w:rsidR="00F272D1" w:rsidRPr="004B19F9" w:rsidRDefault="00F272D1">
      <w:pPr>
        <w:spacing w:line="240" w:lineRule="atLeast"/>
      </w:pPr>
      <w:r w:rsidRPr="004B19F9">
        <w:t xml:space="preserve">N.B. smegenėlių neįmanoma testuoti </w:t>
      </w:r>
      <w:r w:rsidRPr="004B19F9">
        <w:rPr>
          <w:i/>
          <w:iCs/>
        </w:rPr>
        <w:t>nesąmoningam</w:t>
      </w:r>
      <w:r w:rsidRPr="004B19F9">
        <w:t xml:space="preserve"> ar </w:t>
      </w:r>
      <w:r w:rsidRPr="004B19F9">
        <w:rPr>
          <w:i/>
          <w:iCs/>
        </w:rPr>
        <w:t>paralyžuotam</w:t>
      </w:r>
      <w:r w:rsidRPr="004B19F9">
        <w:t xml:space="preserve"> pacientui!</w:t>
      </w:r>
    </w:p>
    <w:p w:rsidR="00A36993" w:rsidRDefault="00A36993">
      <w:pPr>
        <w:spacing w:line="240" w:lineRule="atLeast"/>
      </w:pPr>
    </w:p>
    <w:p w:rsidR="00536EAF" w:rsidRPr="004B19F9" w:rsidRDefault="00536EAF" w:rsidP="00536EAF">
      <w:pPr>
        <w:numPr>
          <w:ilvl w:val="0"/>
          <w:numId w:val="70"/>
        </w:numPr>
        <w:spacing w:before="120" w:line="240" w:lineRule="atLeast"/>
        <w:ind w:left="346" w:hanging="284"/>
      </w:pPr>
      <w:r w:rsidRPr="004B19F9">
        <w:rPr>
          <w:b/>
          <w:bCs/>
          <w:smallCaps/>
          <w:highlight w:val="yellow"/>
        </w:rPr>
        <w:t>Romberg</w:t>
      </w:r>
      <w:r w:rsidRPr="004B19F9">
        <w:rPr>
          <w:b/>
          <w:bCs/>
          <w:highlight w:val="yellow"/>
        </w:rPr>
        <w:t xml:space="preserve"> test</w:t>
      </w:r>
      <w:r w:rsidRPr="004B19F9">
        <w:t xml:space="preserve"> - rankos ištiestos į priekį, delnais į viršų*, ligonį prilaikyti iš užpakalio:</w:t>
      </w:r>
    </w:p>
    <w:p w:rsidR="00536EAF" w:rsidRPr="004B19F9" w:rsidRDefault="00536EAF" w:rsidP="00536EAF">
      <w:pPr>
        <w:pStyle w:val="TOC4"/>
        <w:numPr>
          <w:ilvl w:val="0"/>
          <w:numId w:val="143"/>
        </w:numPr>
      </w:pPr>
      <w:r w:rsidRPr="004B19F9">
        <w:t>pėdos greta</w:t>
      </w:r>
    </w:p>
    <w:p w:rsidR="00536EAF" w:rsidRPr="004B19F9" w:rsidRDefault="00536EAF" w:rsidP="00536EAF">
      <w:pPr>
        <w:pStyle w:val="TOC4"/>
        <w:numPr>
          <w:ilvl w:val="0"/>
          <w:numId w:val="143"/>
        </w:numPr>
      </w:pPr>
      <w:r w:rsidRPr="004B19F9">
        <w:t>pėdos vienoje linijoje (tandem) -</w:t>
      </w:r>
      <w:r w:rsidRPr="004B19F9">
        <w:rPr>
          <w:b/>
          <w:bCs/>
          <w:color w:val="0000FF"/>
        </w:rPr>
        <w:t xml:space="preserve"> tandem (s. sharpened) </w:t>
      </w:r>
      <w:r w:rsidRPr="004B19F9">
        <w:rPr>
          <w:b/>
          <w:bCs/>
          <w:smallCaps/>
          <w:color w:val="0000FF"/>
        </w:rPr>
        <w:t>Romberg</w:t>
      </w:r>
      <w:r w:rsidRPr="004B19F9">
        <w:rPr>
          <w:b/>
          <w:bCs/>
          <w:color w:val="0000FF"/>
        </w:rPr>
        <w:t xml:space="preserve"> test</w:t>
      </w:r>
      <w:r w:rsidRPr="004B19F9">
        <w:t xml:space="preserve"> - required to reveal abnormalities in younger patients.</w:t>
      </w:r>
    </w:p>
    <w:p w:rsidR="00536EAF" w:rsidRPr="004B19F9" w:rsidRDefault="00536EAF" w:rsidP="00536EAF">
      <w:pPr>
        <w:pStyle w:val="TOC4"/>
        <w:numPr>
          <w:ilvl w:val="0"/>
          <w:numId w:val="143"/>
        </w:numPr>
      </w:pPr>
      <w:r w:rsidRPr="004B19F9">
        <w:t>ant vienos kojos</w:t>
      </w:r>
    </w:p>
    <w:p w:rsidR="00536EAF" w:rsidRPr="004B19F9" w:rsidRDefault="00536EAF" w:rsidP="00536EAF"/>
    <w:p w:rsidR="00536EAF" w:rsidRPr="004B19F9" w:rsidRDefault="00536EAF" w:rsidP="00536EAF">
      <w:pPr>
        <w:pStyle w:val="TOC4"/>
      </w:pPr>
      <w:r w:rsidRPr="004B19F9">
        <w:t xml:space="preserve">*in </w:t>
      </w:r>
      <w:r w:rsidRPr="004B19F9">
        <w:rPr>
          <w:i/>
          <w:iCs/>
          <w:smallCaps/>
          <w:color w:val="FF0000"/>
        </w:rPr>
        <w:t>mild hemiparesis</w:t>
      </w:r>
      <w:r w:rsidRPr="004B19F9">
        <w:rPr>
          <w:i/>
          <w:iCs/>
          <w:smallCaps/>
        </w:rPr>
        <w:t xml:space="preserve"> </w:t>
      </w:r>
      <w:r w:rsidRPr="004B19F9">
        <w:rPr>
          <w:iCs/>
        </w:rPr>
        <w:t>or</w:t>
      </w:r>
      <w:r w:rsidRPr="004B19F9">
        <w:rPr>
          <w:i/>
          <w:iCs/>
          <w:smallCaps/>
        </w:rPr>
        <w:t xml:space="preserve"> </w:t>
      </w:r>
      <w:r w:rsidRPr="004B19F9">
        <w:rPr>
          <w:i/>
          <w:iCs/>
          <w:smallCaps/>
          <w:color w:val="FF0000"/>
        </w:rPr>
        <w:t>ipsilateral</w:t>
      </w:r>
      <w:r w:rsidRPr="004B19F9">
        <w:rPr>
          <w:i/>
          <w:iCs/>
          <w:smallCaps/>
        </w:rPr>
        <w:t xml:space="preserve"> </w:t>
      </w:r>
      <w:r w:rsidRPr="004B19F9">
        <w:rPr>
          <w:i/>
          <w:iCs/>
          <w:smallCaps/>
          <w:color w:val="FF0000"/>
        </w:rPr>
        <w:t>cerebellar lesion</w:t>
      </w:r>
      <w:r w:rsidRPr="004B19F9">
        <w:t>, pakenktoje pusėje ranka pradeda lėtai pronuoti (</w:t>
      </w:r>
      <w:r w:rsidRPr="004B19F9">
        <w:rPr>
          <w:b/>
          <w:bCs/>
          <w:smallCaps/>
          <w:color w:val="FF6600"/>
        </w:rPr>
        <w:t>pronator drift</w:t>
      </w:r>
      <w:r w:rsidRPr="004B19F9">
        <w:t>), nusvyra žemyn, linksta pirštai ir alkūnė:</w:t>
      </w:r>
    </w:p>
    <w:p w:rsidR="00536EAF" w:rsidRPr="004B19F9" w:rsidRDefault="00536EAF" w:rsidP="00536EAF">
      <w:pPr>
        <w:pStyle w:val="TOC4"/>
      </w:pPr>
      <w:r w:rsidRPr="004B19F9">
        <w:t xml:space="preserve">*in </w:t>
      </w:r>
      <w:r w:rsidRPr="004B19F9">
        <w:rPr>
          <w:i/>
          <w:iCs/>
          <w:smallCaps/>
          <w:color w:val="FF0000"/>
        </w:rPr>
        <w:t>proprioreception loss</w:t>
      </w:r>
      <w:r w:rsidRPr="004B19F9">
        <w:t xml:space="preserve"> - upward drift (overcompensation), often with hand rotating internally.</w:t>
      </w:r>
    </w:p>
    <w:p w:rsidR="00536EAF" w:rsidRDefault="00536EAF" w:rsidP="00536EAF">
      <w:pPr>
        <w:pStyle w:val="TOC4"/>
      </w:pPr>
      <w:r w:rsidRPr="004B19F9">
        <w:t xml:space="preserve">*in </w:t>
      </w:r>
      <w:r w:rsidRPr="004B19F9">
        <w:rPr>
          <w:i/>
          <w:smallCaps/>
          <w:color w:val="FF0000"/>
        </w:rPr>
        <w:t>vestibular disorders</w:t>
      </w:r>
      <w:r w:rsidRPr="004B19F9">
        <w:t>, abi rankos nukrypsta į vieną pusę; can be accentuated by asking patient move extended arms up and down.</w:t>
      </w:r>
    </w:p>
    <w:p w:rsidR="00536EAF" w:rsidRPr="004B19F9" w:rsidRDefault="00E71450" w:rsidP="00536EAF">
      <w:pPr>
        <w:spacing w:before="120"/>
        <w:ind w:left="1134"/>
      </w:pPr>
      <w:r>
        <w:rPr>
          <w:noProof/>
        </w:rPr>
        <w:drawing>
          <wp:inline distT="0" distB="0" distL="0" distR="0" wp14:anchorId="335C9A85" wp14:editId="02A0A840">
            <wp:extent cx="3362325" cy="3124200"/>
            <wp:effectExtent l="0" t="0" r="9525" b="0"/>
            <wp:docPr id="58" name="Picture 58" descr="D:\Viktoro\Neuroscience\D. Diagnostics\D1-5. Neurologic Examination\00. Pictures\BATES 391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Viktoro\Neuroscience\D. Diagnostics\D1-5. Neurologic Examination\00. Pictures\BATES 391 (1+2).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362325" cy="3124200"/>
                    </a:xfrm>
                    <a:prstGeom prst="rect">
                      <a:avLst/>
                    </a:prstGeom>
                    <a:noFill/>
                    <a:ln>
                      <a:noFill/>
                    </a:ln>
                  </pic:spPr>
                </pic:pic>
              </a:graphicData>
            </a:graphic>
          </wp:inline>
        </w:drawing>
      </w:r>
    </w:p>
    <w:p w:rsidR="00536EAF" w:rsidRDefault="00536EAF" w:rsidP="00536EAF">
      <w:pPr>
        <w:ind w:left="1134"/>
      </w:pPr>
      <w:r w:rsidRPr="004B19F9">
        <w:rPr>
          <w:shd w:val="clear" w:color="auto" w:fill="CCFFFF"/>
        </w:rPr>
        <w:t>“Can you please stand up for me and get your feet together. Can you please close your eyes, don’t worry I will assist you if you fall”</w:t>
      </w:r>
    </w:p>
    <w:p w:rsidR="00536EAF" w:rsidRPr="00536EAF" w:rsidRDefault="00536EAF" w:rsidP="00536EAF"/>
    <w:p w:rsidR="00F272D1" w:rsidRPr="004B19F9" w:rsidRDefault="00F272D1">
      <w:pPr>
        <w:spacing w:before="120" w:line="240" w:lineRule="atLeast"/>
        <w:ind w:left="720" w:right="11"/>
      </w:pPr>
      <w:r w:rsidRPr="004B19F9">
        <w:rPr>
          <w:u w:color="DFE349"/>
          <w:shd w:val="clear" w:color="auto" w:fill="FFCCFF"/>
        </w:rPr>
        <w:t>Positive Romberg sign</w:t>
      </w:r>
      <w:r w:rsidRPr="004B19F9">
        <w:t xml:space="preserve"> - jei griūna tik užsimerkęs (sutrikusi propriorecepcinė impulsacija – </w:t>
      </w:r>
      <w:r w:rsidRPr="004B19F9">
        <w:rPr>
          <w:b/>
          <w:bCs/>
          <w:i/>
          <w:iCs/>
          <w:color w:val="FF0000"/>
        </w:rPr>
        <w:t>fasciculi gracilis et cuneatus</w:t>
      </w:r>
      <w:r w:rsidRPr="004B19F9">
        <w:t>);</w:t>
      </w:r>
    </w:p>
    <w:p w:rsidR="00F272D1" w:rsidRPr="004B19F9" w:rsidRDefault="00F272D1" w:rsidP="00712B58">
      <w:pPr>
        <w:ind w:left="1440"/>
      </w:pPr>
      <w:r w:rsidRPr="004B19F9">
        <w:rPr>
          <w:b/>
          <w:bCs/>
          <w:i/>
          <w:iCs/>
          <w:color w:val="FF0000"/>
        </w:rPr>
        <w:t>smegenėlių</w:t>
      </w:r>
      <w:r w:rsidRPr="004B19F9">
        <w:t xml:space="preserve"> ataksija - griūna nepriklausomai nuo regėjimo.</w:t>
      </w:r>
    </w:p>
    <w:p w:rsidR="00F272D1" w:rsidRPr="004B19F9" w:rsidRDefault="00F272D1">
      <w:pPr>
        <w:spacing w:line="240" w:lineRule="atLeast"/>
      </w:pPr>
    </w:p>
    <w:p w:rsidR="00A61539" w:rsidRPr="004B19F9" w:rsidRDefault="00A61539" w:rsidP="00712B58">
      <w:pPr>
        <w:ind w:left="720"/>
      </w:pPr>
      <w:r w:rsidRPr="004B19F9">
        <w:t xml:space="preserve">N.B. most useful test to quantify balance is </w:t>
      </w:r>
      <w:r w:rsidRPr="004B19F9">
        <w:rPr>
          <w:b/>
          <w:bCs/>
          <w:color w:val="0000FF"/>
        </w:rPr>
        <w:t>eyes-closed tandem Romberg test</w:t>
      </w:r>
      <w:r w:rsidR="00C569EA" w:rsidRPr="004B19F9">
        <w:t xml:space="preserve"> – išjungiama tiek rega, tiek propriorecepcija – lieka “pasikliauti” tik vestibuliniu aparatu;</w:t>
      </w:r>
    </w:p>
    <w:p w:rsidR="00C569EA" w:rsidRPr="004B19F9" w:rsidRDefault="00A61539" w:rsidP="00712B58">
      <w:pPr>
        <w:numPr>
          <w:ilvl w:val="0"/>
          <w:numId w:val="154"/>
        </w:numPr>
      </w:pPr>
      <w:r w:rsidRPr="004B19F9">
        <w:t xml:space="preserve">no patient with </w:t>
      </w:r>
      <w:r w:rsidRPr="004B19F9">
        <w:rPr>
          <w:b/>
          <w:bCs/>
          <w:i/>
          <w:iCs/>
          <w:color w:val="FF0000"/>
        </w:rPr>
        <w:t>bilateral vestibular loss</w:t>
      </w:r>
      <w:r w:rsidRPr="004B19F9">
        <w:t xml:space="preserve"> can stand for 6 seconds.</w:t>
      </w:r>
    </w:p>
    <w:p w:rsidR="00A61539" w:rsidRPr="004B19F9" w:rsidRDefault="00A61539" w:rsidP="00712B58">
      <w:pPr>
        <w:numPr>
          <w:ilvl w:val="0"/>
          <w:numId w:val="154"/>
        </w:numPr>
      </w:pPr>
      <w:r w:rsidRPr="004B19F9">
        <w:t xml:space="preserve">patients with </w:t>
      </w:r>
      <w:r w:rsidRPr="004B19F9">
        <w:rPr>
          <w:b/>
          <w:bCs/>
          <w:i/>
          <w:iCs/>
          <w:color w:val="FF0000"/>
        </w:rPr>
        <w:t>chronic unilateral vestibular loss</w:t>
      </w:r>
      <w:r w:rsidRPr="004B19F9">
        <w:t xml:space="preserve"> show very little ataxia - can perform eyes-closed tandem Romberg test.</w:t>
      </w:r>
    </w:p>
    <w:p w:rsidR="00A61539" w:rsidRPr="004B19F9" w:rsidRDefault="00A61539" w:rsidP="00712B58"/>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4"/>
        <w:gridCol w:w="1842"/>
        <w:gridCol w:w="1985"/>
        <w:gridCol w:w="2126"/>
      </w:tblGrid>
      <w:tr w:rsidR="00A827D4" w:rsidRPr="004B19F9" w:rsidTr="00F66EE2">
        <w:tc>
          <w:tcPr>
            <w:tcW w:w="2694" w:type="dxa"/>
            <w:vMerge w:val="restart"/>
            <w:shd w:val="clear" w:color="auto" w:fill="D9D9D9"/>
            <w:vAlign w:val="center"/>
          </w:tcPr>
          <w:p w:rsidR="00A827D4" w:rsidRPr="004B19F9" w:rsidRDefault="00A827D4" w:rsidP="00F66EE2">
            <w:pPr>
              <w:spacing w:line="240" w:lineRule="atLeast"/>
              <w:jc w:val="center"/>
            </w:pPr>
            <w:r w:rsidRPr="004B19F9">
              <w:t>Lesion site</w:t>
            </w:r>
          </w:p>
        </w:tc>
        <w:tc>
          <w:tcPr>
            <w:tcW w:w="5953" w:type="dxa"/>
            <w:gridSpan w:val="3"/>
            <w:shd w:val="clear" w:color="auto" w:fill="D9D9D9"/>
            <w:vAlign w:val="center"/>
          </w:tcPr>
          <w:p w:rsidR="00A827D4" w:rsidRPr="004B19F9" w:rsidRDefault="00A827D4" w:rsidP="00F66EE2">
            <w:pPr>
              <w:spacing w:line="240" w:lineRule="atLeast"/>
              <w:jc w:val="center"/>
            </w:pPr>
            <w:r w:rsidRPr="00F66EE2">
              <w:rPr>
                <w:b/>
                <w:bCs/>
                <w:color w:val="0000FF"/>
              </w:rPr>
              <w:t>Romberg test</w:t>
            </w:r>
          </w:p>
        </w:tc>
      </w:tr>
      <w:tr w:rsidR="00A827D4" w:rsidRPr="004B19F9" w:rsidTr="00F66EE2">
        <w:tc>
          <w:tcPr>
            <w:tcW w:w="2694" w:type="dxa"/>
            <w:vMerge/>
            <w:shd w:val="clear" w:color="auto" w:fill="D9D9D9"/>
          </w:tcPr>
          <w:p w:rsidR="00A827D4" w:rsidRPr="004B19F9" w:rsidRDefault="00A827D4" w:rsidP="00F66EE2">
            <w:pPr>
              <w:spacing w:line="240" w:lineRule="atLeast"/>
            </w:pPr>
          </w:p>
        </w:tc>
        <w:tc>
          <w:tcPr>
            <w:tcW w:w="1842" w:type="dxa"/>
            <w:shd w:val="clear" w:color="auto" w:fill="D9D9D9"/>
          </w:tcPr>
          <w:p w:rsidR="00A827D4" w:rsidRPr="00F66EE2" w:rsidRDefault="00A827D4" w:rsidP="00F66EE2">
            <w:pPr>
              <w:spacing w:line="240" w:lineRule="atLeast"/>
              <w:jc w:val="center"/>
              <w:rPr>
                <w:b/>
                <w:bCs/>
                <w:color w:val="0000FF"/>
              </w:rPr>
            </w:pPr>
            <w:r w:rsidRPr="00F66EE2">
              <w:rPr>
                <w:b/>
                <w:bCs/>
                <w:color w:val="0000FF"/>
              </w:rPr>
              <w:t>eyes-open</w:t>
            </w:r>
          </w:p>
        </w:tc>
        <w:tc>
          <w:tcPr>
            <w:tcW w:w="1985" w:type="dxa"/>
            <w:shd w:val="clear" w:color="auto" w:fill="D9D9D9"/>
          </w:tcPr>
          <w:p w:rsidR="00A827D4" w:rsidRPr="00F66EE2" w:rsidRDefault="00A827D4" w:rsidP="00F66EE2">
            <w:pPr>
              <w:spacing w:line="240" w:lineRule="atLeast"/>
              <w:jc w:val="center"/>
              <w:rPr>
                <w:b/>
                <w:bCs/>
                <w:color w:val="0000FF"/>
              </w:rPr>
            </w:pPr>
            <w:r w:rsidRPr="00F66EE2">
              <w:rPr>
                <w:b/>
                <w:bCs/>
                <w:color w:val="0000FF"/>
              </w:rPr>
              <w:t>eyes-closed</w:t>
            </w:r>
          </w:p>
        </w:tc>
        <w:tc>
          <w:tcPr>
            <w:tcW w:w="2126" w:type="dxa"/>
            <w:shd w:val="clear" w:color="auto" w:fill="D9D9D9"/>
          </w:tcPr>
          <w:p w:rsidR="00A827D4" w:rsidRPr="00F66EE2" w:rsidRDefault="00A827D4" w:rsidP="00F66EE2">
            <w:pPr>
              <w:spacing w:line="240" w:lineRule="atLeast"/>
              <w:ind w:left="-108" w:right="-108"/>
              <w:jc w:val="center"/>
              <w:rPr>
                <w:b/>
                <w:bCs/>
                <w:color w:val="0000FF"/>
              </w:rPr>
            </w:pPr>
            <w:r w:rsidRPr="00F66EE2">
              <w:rPr>
                <w:b/>
                <w:bCs/>
                <w:color w:val="0000FF"/>
              </w:rPr>
              <w:t>eyes-closed tandem</w:t>
            </w:r>
          </w:p>
        </w:tc>
      </w:tr>
      <w:tr w:rsidR="00A827D4" w:rsidRPr="004B19F9" w:rsidTr="00F66EE2">
        <w:tc>
          <w:tcPr>
            <w:tcW w:w="2694" w:type="dxa"/>
          </w:tcPr>
          <w:p w:rsidR="00A827D4" w:rsidRPr="004B19F9" w:rsidRDefault="00A827D4" w:rsidP="00F66EE2">
            <w:pPr>
              <w:spacing w:line="240" w:lineRule="atLeast"/>
            </w:pPr>
            <w:r w:rsidRPr="00F66EE2">
              <w:rPr>
                <w:b/>
                <w:bCs/>
                <w:i/>
                <w:iCs/>
                <w:color w:val="FF0000"/>
              </w:rPr>
              <w:t>fasc. gracilis et cuneatus</w:t>
            </w:r>
          </w:p>
        </w:tc>
        <w:tc>
          <w:tcPr>
            <w:tcW w:w="1842" w:type="dxa"/>
            <w:shd w:val="clear" w:color="auto" w:fill="CCFFCC"/>
          </w:tcPr>
          <w:p w:rsidR="00A827D4" w:rsidRPr="004B19F9" w:rsidRDefault="00A827D4" w:rsidP="00F66EE2">
            <w:pPr>
              <w:spacing w:line="240" w:lineRule="atLeast"/>
            </w:pPr>
          </w:p>
        </w:tc>
        <w:tc>
          <w:tcPr>
            <w:tcW w:w="1985" w:type="dxa"/>
            <w:shd w:val="clear" w:color="auto" w:fill="FFCCFF"/>
          </w:tcPr>
          <w:p w:rsidR="00A827D4" w:rsidRPr="004B19F9" w:rsidRDefault="00A827D4" w:rsidP="00F66EE2">
            <w:pPr>
              <w:spacing w:line="240" w:lineRule="atLeast"/>
            </w:pPr>
          </w:p>
        </w:tc>
        <w:tc>
          <w:tcPr>
            <w:tcW w:w="2126" w:type="dxa"/>
            <w:shd w:val="clear" w:color="auto" w:fill="FFCCFF"/>
          </w:tcPr>
          <w:p w:rsidR="00A827D4" w:rsidRPr="004B19F9" w:rsidRDefault="00A827D4" w:rsidP="00F66EE2">
            <w:pPr>
              <w:spacing w:line="240" w:lineRule="atLeast"/>
            </w:pPr>
          </w:p>
        </w:tc>
      </w:tr>
      <w:tr w:rsidR="00A827D4" w:rsidRPr="004B19F9" w:rsidTr="00F66EE2">
        <w:tc>
          <w:tcPr>
            <w:tcW w:w="2694" w:type="dxa"/>
          </w:tcPr>
          <w:p w:rsidR="00A827D4" w:rsidRPr="004B19F9" w:rsidRDefault="00A827D4" w:rsidP="00F66EE2">
            <w:pPr>
              <w:spacing w:line="240" w:lineRule="atLeast"/>
            </w:pPr>
            <w:r w:rsidRPr="00F66EE2">
              <w:rPr>
                <w:b/>
                <w:bCs/>
                <w:i/>
                <w:iCs/>
                <w:color w:val="FF0000"/>
              </w:rPr>
              <w:t>smegenėlių</w:t>
            </w:r>
          </w:p>
        </w:tc>
        <w:tc>
          <w:tcPr>
            <w:tcW w:w="1842" w:type="dxa"/>
            <w:shd w:val="clear" w:color="auto" w:fill="FFCCFF"/>
          </w:tcPr>
          <w:p w:rsidR="00A827D4" w:rsidRPr="004B19F9" w:rsidRDefault="00A827D4" w:rsidP="00F66EE2">
            <w:pPr>
              <w:spacing w:line="240" w:lineRule="atLeast"/>
            </w:pPr>
          </w:p>
        </w:tc>
        <w:tc>
          <w:tcPr>
            <w:tcW w:w="1985" w:type="dxa"/>
            <w:shd w:val="clear" w:color="auto" w:fill="FFCCFF"/>
          </w:tcPr>
          <w:p w:rsidR="00A827D4" w:rsidRPr="004B19F9" w:rsidRDefault="00A827D4" w:rsidP="00F66EE2">
            <w:pPr>
              <w:spacing w:line="240" w:lineRule="atLeast"/>
            </w:pPr>
          </w:p>
        </w:tc>
        <w:tc>
          <w:tcPr>
            <w:tcW w:w="2126" w:type="dxa"/>
            <w:shd w:val="clear" w:color="auto" w:fill="FFCCFF"/>
          </w:tcPr>
          <w:p w:rsidR="00A827D4" w:rsidRPr="004B19F9" w:rsidRDefault="00A827D4" w:rsidP="00F66EE2">
            <w:pPr>
              <w:spacing w:line="240" w:lineRule="atLeast"/>
            </w:pPr>
          </w:p>
        </w:tc>
      </w:tr>
      <w:tr w:rsidR="00A827D4" w:rsidRPr="004B19F9" w:rsidTr="00F66EE2">
        <w:tc>
          <w:tcPr>
            <w:tcW w:w="2694" w:type="dxa"/>
          </w:tcPr>
          <w:p w:rsidR="00A827D4" w:rsidRPr="004B19F9" w:rsidRDefault="00A827D4" w:rsidP="00F66EE2">
            <w:pPr>
              <w:spacing w:line="240" w:lineRule="atLeast"/>
            </w:pPr>
            <w:r w:rsidRPr="00F66EE2">
              <w:rPr>
                <w:b/>
                <w:bCs/>
                <w:i/>
                <w:iCs/>
                <w:color w:val="FF0000"/>
              </w:rPr>
              <w:t>vestibular</w:t>
            </w:r>
          </w:p>
        </w:tc>
        <w:tc>
          <w:tcPr>
            <w:tcW w:w="1842" w:type="dxa"/>
            <w:shd w:val="clear" w:color="auto" w:fill="CCFFCC"/>
          </w:tcPr>
          <w:p w:rsidR="00A827D4" w:rsidRPr="004B19F9" w:rsidRDefault="00A827D4" w:rsidP="00F66EE2">
            <w:pPr>
              <w:spacing w:line="240" w:lineRule="atLeast"/>
            </w:pPr>
          </w:p>
        </w:tc>
        <w:tc>
          <w:tcPr>
            <w:tcW w:w="1985" w:type="dxa"/>
            <w:shd w:val="clear" w:color="auto" w:fill="CCFFCC"/>
          </w:tcPr>
          <w:p w:rsidR="00A827D4" w:rsidRPr="004B19F9" w:rsidRDefault="00A827D4" w:rsidP="00F66EE2">
            <w:pPr>
              <w:spacing w:line="240" w:lineRule="atLeast"/>
            </w:pPr>
          </w:p>
        </w:tc>
        <w:tc>
          <w:tcPr>
            <w:tcW w:w="2126" w:type="dxa"/>
            <w:shd w:val="clear" w:color="auto" w:fill="FFCCFF"/>
          </w:tcPr>
          <w:p w:rsidR="00A827D4" w:rsidRPr="004B19F9" w:rsidRDefault="00A827D4" w:rsidP="00F66EE2">
            <w:pPr>
              <w:spacing w:line="240" w:lineRule="atLeast"/>
            </w:pPr>
          </w:p>
        </w:tc>
      </w:tr>
    </w:tbl>
    <w:p w:rsidR="00A827D4" w:rsidRPr="004B19F9" w:rsidRDefault="00A827D4">
      <w:pPr>
        <w:spacing w:line="240" w:lineRule="atLeast"/>
      </w:pPr>
    </w:p>
    <w:p w:rsidR="00A46AC0" w:rsidRPr="004B19F9" w:rsidRDefault="00A46AC0" w:rsidP="0045764A">
      <w:pPr>
        <w:pStyle w:val="NormalWeb"/>
        <w:pBdr>
          <w:top w:val="single" w:sz="4" w:space="1" w:color="auto"/>
          <w:left w:val="single" w:sz="4" w:space="0" w:color="auto"/>
          <w:bottom w:val="single" w:sz="4" w:space="1" w:color="auto"/>
          <w:right w:val="single" w:sz="4" w:space="4" w:color="auto"/>
        </w:pBdr>
        <w:ind w:right="1275"/>
      </w:pPr>
      <w:r w:rsidRPr="004B19F9">
        <w:rPr>
          <w:b/>
          <w:color w:val="FF0000"/>
        </w:rPr>
        <w:t>Vestibular disorders</w:t>
      </w:r>
      <w:r w:rsidRPr="004B19F9">
        <w:t xml:space="preserve"> lead to </w:t>
      </w:r>
      <w:r w:rsidRPr="004B19F9">
        <w:rPr>
          <w:b/>
          <w:i/>
        </w:rPr>
        <w:t>directional</w:t>
      </w:r>
      <w:r w:rsidRPr="004B19F9">
        <w:t xml:space="preserve"> instability toward side of affected vestibular organ (vs. </w:t>
      </w:r>
      <w:r w:rsidRPr="004B19F9">
        <w:rPr>
          <w:b/>
          <w:color w:val="FF0000"/>
        </w:rPr>
        <w:t>other neurologic disorders</w:t>
      </w:r>
      <w:r w:rsidRPr="004B19F9">
        <w:t xml:space="preserve"> – lead to </w:t>
      </w:r>
      <w:r w:rsidRPr="004B19F9">
        <w:rPr>
          <w:b/>
          <w:i/>
        </w:rPr>
        <w:t>nondirectional</w:t>
      </w:r>
      <w:r w:rsidRPr="004B19F9">
        <w:t xml:space="preserve"> instability / ataxia).</w:t>
      </w:r>
    </w:p>
    <w:p w:rsidR="00A827D4" w:rsidRPr="004B19F9" w:rsidRDefault="00A827D4">
      <w:pPr>
        <w:spacing w:line="240" w:lineRule="atLeast"/>
      </w:pPr>
    </w:p>
    <w:p w:rsidR="00F272D1" w:rsidRPr="004B19F9" w:rsidRDefault="00F272D1">
      <w:pPr>
        <w:spacing w:line="240" w:lineRule="atLeast"/>
        <w:rPr>
          <w:sz w:val="22"/>
        </w:rPr>
      </w:pPr>
    </w:p>
    <w:p w:rsidR="00F272D1" w:rsidRPr="004B19F9" w:rsidRDefault="00F272D1">
      <w:pPr>
        <w:pStyle w:val="Nervous1"/>
        <w:rPr>
          <w:sz w:val="22"/>
        </w:rPr>
      </w:pPr>
      <w:bookmarkStart w:id="44" w:name="_Toc2974640"/>
      <w:r w:rsidRPr="004B19F9">
        <w:t>Cranial Nerve Examination</w:t>
      </w:r>
      <w:bookmarkEnd w:id="44"/>
    </w:p>
    <w:p w:rsidR="00F272D1" w:rsidRPr="004B19F9" w:rsidRDefault="00F272D1">
      <w:pPr>
        <w:spacing w:after="120"/>
      </w:pPr>
      <w:r w:rsidRPr="004B19F9">
        <w:t>Abnormality of one cranial nerve requires meticulous scrutiny of adjacent nerves!</w:t>
      </w:r>
    </w:p>
    <w:p w:rsidR="00F272D1" w:rsidRPr="004B19F9" w:rsidRDefault="00760969" w:rsidP="00760969">
      <w:pPr>
        <w:pStyle w:val="Nervous6"/>
        <w:ind w:right="7370"/>
      </w:pPr>
      <w:bookmarkStart w:id="45" w:name="_Toc2974641"/>
      <w:r>
        <w:t>CN1 (</w:t>
      </w:r>
      <w:r w:rsidR="00F272D1" w:rsidRPr="004B19F9">
        <w:t>nn.</w:t>
      </w:r>
      <w:r w:rsidR="00CD563A" w:rsidRPr="004B19F9">
        <w:t xml:space="preserve"> </w:t>
      </w:r>
      <w:r w:rsidR="00F272D1" w:rsidRPr="004B19F9">
        <w:t>olfactorii</w:t>
      </w:r>
      <w:r>
        <w:t>)</w:t>
      </w:r>
      <w:bookmarkEnd w:id="45"/>
    </w:p>
    <w:p w:rsidR="00F272D1" w:rsidRPr="004B19F9" w:rsidRDefault="00F272D1" w:rsidP="00F272D1">
      <w:pPr>
        <w:numPr>
          <w:ilvl w:val="0"/>
          <w:numId w:val="8"/>
        </w:numPr>
        <w:spacing w:line="240" w:lineRule="atLeast"/>
        <w:ind w:left="283"/>
      </w:pPr>
      <w:r w:rsidRPr="004B19F9">
        <w:t>is each nasal passage open? – compress one nose side and ask patient to sniff through other.</w:t>
      </w:r>
    </w:p>
    <w:p w:rsidR="00F272D1" w:rsidRPr="004B19F9" w:rsidRDefault="00F272D1" w:rsidP="00F272D1">
      <w:pPr>
        <w:numPr>
          <w:ilvl w:val="0"/>
          <w:numId w:val="8"/>
        </w:numPr>
        <w:spacing w:line="240" w:lineRule="atLeast"/>
        <w:ind w:left="283"/>
      </w:pPr>
      <w:r w:rsidRPr="004B19F9">
        <w:t>ar nesutrikusi uoslė? (gal serga sloga, vartoja kokainą?)</w:t>
      </w:r>
      <w:r w:rsidR="00CD563A" w:rsidRPr="004B19F9">
        <w:t>.</w:t>
      </w:r>
    </w:p>
    <w:p w:rsidR="00F272D1" w:rsidRPr="004B19F9" w:rsidRDefault="00F272D1" w:rsidP="00F272D1">
      <w:pPr>
        <w:numPr>
          <w:ilvl w:val="0"/>
          <w:numId w:val="8"/>
        </w:numPr>
        <w:spacing w:line="240" w:lineRule="atLeast"/>
        <w:ind w:left="283"/>
      </w:pPr>
      <w:r w:rsidRPr="004B19F9">
        <w:rPr>
          <w:b/>
          <w:bCs/>
          <w:smallCaps/>
          <w:color w:val="800000"/>
        </w:rPr>
        <w:t>Bernstein</w:t>
      </w:r>
      <w:r w:rsidRPr="004B19F9">
        <w:rPr>
          <w:b/>
          <w:bCs/>
          <w:color w:val="800000"/>
        </w:rPr>
        <w:t xml:space="preserve"> kvapų rinkinys</w:t>
      </w:r>
      <w:r w:rsidRPr="004B19F9">
        <w:t xml:space="preserve"> - tiriama užsimerkus, kiekvieną pusę atskirai.</w:t>
      </w:r>
    </w:p>
    <w:p w:rsidR="00F272D1" w:rsidRPr="004B19F9" w:rsidRDefault="00F272D1">
      <w:pPr>
        <w:numPr>
          <w:ilvl w:val="0"/>
          <w:numId w:val="76"/>
        </w:numPr>
        <w:spacing w:line="240" w:lineRule="atLeast"/>
      </w:pPr>
      <w:r w:rsidRPr="004B19F9">
        <w:t xml:space="preserve">uoslės tyrimui </w:t>
      </w:r>
      <w:r w:rsidRPr="004B19F9">
        <w:rPr>
          <w:color w:val="0000FF"/>
        </w:rPr>
        <w:t>netinka medžiagos</w:t>
      </w:r>
      <w:r w:rsidRPr="004B19F9">
        <w:t xml:space="preserve">, kurios stimuliuoja </w:t>
      </w:r>
      <w:r w:rsidRPr="004B19F9">
        <w:rPr>
          <w:i/>
          <w:iCs/>
        </w:rPr>
        <w:t>n.</w:t>
      </w:r>
      <w:r w:rsidR="00CD563A" w:rsidRPr="004B19F9">
        <w:rPr>
          <w:i/>
          <w:iCs/>
        </w:rPr>
        <w:t xml:space="preserve"> </w:t>
      </w:r>
      <w:r w:rsidRPr="004B19F9">
        <w:rPr>
          <w:i/>
          <w:iCs/>
        </w:rPr>
        <w:t>trigeminus</w:t>
      </w:r>
      <w:r w:rsidRPr="004B19F9">
        <w:t xml:space="preserve"> nociceptorius (e.g. alcohol, ammonia) ar </w:t>
      </w:r>
      <w:r w:rsidRPr="004B19F9">
        <w:rPr>
          <w:i/>
          <w:iCs/>
        </w:rPr>
        <w:t>skonio receptorius</w:t>
      </w:r>
      <w:r w:rsidRPr="004B19F9">
        <w:t>.</w:t>
      </w:r>
    </w:p>
    <w:p w:rsidR="00F272D1" w:rsidRPr="004B19F9" w:rsidRDefault="00F272D1">
      <w:pPr>
        <w:spacing w:line="240" w:lineRule="atLeast"/>
        <w:ind w:left="1440"/>
      </w:pPr>
      <w:r w:rsidRPr="004B19F9">
        <w:t>N.B. šios medžiagos tinka nustatyti simuliuojančius uoslės netekimą!</w:t>
      </w:r>
    </w:p>
    <w:p w:rsidR="00F272D1" w:rsidRPr="004B19F9" w:rsidRDefault="00F272D1">
      <w:pPr>
        <w:numPr>
          <w:ilvl w:val="0"/>
          <w:numId w:val="76"/>
        </w:numPr>
        <w:spacing w:line="240" w:lineRule="atLeast"/>
      </w:pPr>
      <w:r w:rsidRPr="004B19F9">
        <w:rPr>
          <w:color w:val="0000FF"/>
        </w:rPr>
        <w:t>tinkami kvapai</w:t>
      </w:r>
      <w:r w:rsidRPr="004B19F9">
        <w:t>: t</w:t>
      </w:r>
      <w:r w:rsidR="00F60FFD" w:rsidRPr="004B19F9">
        <w:t>obacco, vanilla, coffee, chocolate, soap, orange peel.</w:t>
      </w:r>
    </w:p>
    <w:p w:rsidR="00F272D1" w:rsidRPr="004B19F9" w:rsidRDefault="00F272D1" w:rsidP="00712B58">
      <w:pPr>
        <w:numPr>
          <w:ilvl w:val="0"/>
          <w:numId w:val="8"/>
        </w:numPr>
        <w:spacing w:line="240" w:lineRule="atLeast"/>
        <w:ind w:left="283"/>
      </w:pPr>
      <w:r w:rsidRPr="004B19F9">
        <w:rPr>
          <w:b/>
          <w:bCs/>
        </w:rPr>
        <w:t>unilateral testing</w:t>
      </w:r>
      <w:r w:rsidRPr="004B19F9">
        <w:t xml:space="preserve"> - seal contralateral naris using piece of Microfoam tape cut to fit its borders; patient is instructed to sniff stimulus normally and to exhale through mouth.</w:t>
      </w:r>
    </w:p>
    <w:p w:rsidR="00F272D1" w:rsidRPr="004B19F9" w:rsidRDefault="00F272D1" w:rsidP="00712B58"/>
    <w:p w:rsidR="00F272D1" w:rsidRPr="004B19F9" w:rsidRDefault="00F272D1">
      <w:pPr>
        <w:spacing w:line="240" w:lineRule="atLeast"/>
      </w:pPr>
      <w:r w:rsidRPr="004B19F9">
        <w:rPr>
          <w:u w:val="single"/>
        </w:rPr>
        <w:t>Most widely used test</w:t>
      </w:r>
      <w:r w:rsidRPr="004B19F9">
        <w:t xml:space="preserve"> is </w:t>
      </w:r>
      <w:r w:rsidRPr="004B19F9">
        <w:rPr>
          <w:highlight w:val="yellow"/>
        </w:rPr>
        <w:t>University of Pennsylvania Smell Identification Test (UPSIT)</w:t>
      </w:r>
      <w:r w:rsidRPr="004B19F9">
        <w:t>.</w:t>
      </w:r>
    </w:p>
    <w:p w:rsidR="00F272D1" w:rsidRPr="004B19F9" w:rsidRDefault="00F272D1">
      <w:pPr>
        <w:numPr>
          <w:ilvl w:val="0"/>
          <w:numId w:val="97"/>
        </w:numPr>
        <w:spacing w:line="240" w:lineRule="atLeast"/>
        <w:rPr>
          <w:u w:val="single"/>
        </w:rPr>
      </w:pPr>
      <w:r w:rsidRPr="004B19F9">
        <w:t>can be self-administered in 10-15 minutes in waiting room.</w:t>
      </w:r>
    </w:p>
    <w:p w:rsidR="00F272D1" w:rsidRPr="004B19F9" w:rsidRDefault="00F272D1">
      <w:pPr>
        <w:numPr>
          <w:ilvl w:val="0"/>
          <w:numId w:val="97"/>
        </w:numPr>
        <w:spacing w:line="240" w:lineRule="atLeast"/>
        <w:rPr>
          <w:u w:val="single"/>
        </w:rPr>
      </w:pPr>
      <w:r w:rsidRPr="004B19F9">
        <w:t>four booklets containing 10 odorants apiece; stimuli are embedded in 10-50 µm diameter microencapsulated crystals located on "scratch and sniff" strips near bottom of each page.</w:t>
      </w:r>
    </w:p>
    <w:p w:rsidR="00F272D1" w:rsidRPr="004B19F9" w:rsidRDefault="00F272D1">
      <w:pPr>
        <w:numPr>
          <w:ilvl w:val="0"/>
          <w:numId w:val="97"/>
        </w:numPr>
        <w:spacing w:line="240" w:lineRule="atLeast"/>
        <w:rPr>
          <w:u w:val="single"/>
        </w:rPr>
      </w:pPr>
      <w:r w:rsidRPr="004B19F9">
        <w:t>above each strip is multiple choice question with four response alternatives.</w:t>
      </w:r>
    </w:p>
    <w:p w:rsidR="00F272D1" w:rsidRPr="004B19F9" w:rsidRDefault="00F272D1">
      <w:pPr>
        <w:numPr>
          <w:ilvl w:val="0"/>
          <w:numId w:val="97"/>
        </w:numPr>
        <w:spacing w:line="240" w:lineRule="atLeast"/>
        <w:rPr>
          <w:u w:val="single"/>
        </w:rPr>
      </w:pPr>
      <w:r w:rsidRPr="004B19F9">
        <w:t xml:space="preserve">patient is required to choose answer, even if none seems appropriate or no odor is perceived (i.e. test is </w:t>
      </w:r>
      <w:r w:rsidRPr="004B19F9">
        <w:rPr>
          <w:i/>
          <w:iCs/>
        </w:rPr>
        <w:t>forced-choice</w:t>
      </w:r>
      <w:r w:rsidRPr="004B19F9">
        <w:t>) - this helps to encourage patient to carefully sample each stimulus and provides means of detecting malingering (</w:t>
      </w:r>
      <w:r w:rsidRPr="004B19F9">
        <w:rPr>
          <w:sz w:val="22"/>
        </w:rPr>
        <w:t>since chance performance is 10 out of 40, very low scores reflect avoidance, and hence recognition, of correct answer</w:t>
      </w:r>
      <w:r w:rsidRPr="004B19F9">
        <w:t>).</w:t>
      </w:r>
    </w:p>
    <w:p w:rsidR="00F272D1" w:rsidRPr="004B19F9" w:rsidRDefault="00F272D1">
      <w:pPr>
        <w:numPr>
          <w:ilvl w:val="0"/>
          <w:numId w:val="97"/>
        </w:numPr>
        <w:spacing w:line="240" w:lineRule="atLeast"/>
        <w:rPr>
          <w:u w:val="single"/>
        </w:rPr>
      </w:pPr>
      <w:r w:rsidRPr="004B19F9">
        <w:t xml:space="preserve">six categories: </w:t>
      </w:r>
      <w:r w:rsidRPr="004B19F9">
        <w:rPr>
          <w:b/>
          <w:bCs/>
          <w:i/>
          <w:iCs/>
        </w:rPr>
        <w:t>normosmia, mild microsmia, moderate microsmia, severe microsmia, anosmia, probable malingering</w:t>
      </w:r>
      <w:r w:rsidRPr="004B19F9">
        <w:t>.</w:t>
      </w:r>
    </w:p>
    <w:p w:rsidR="00F272D1" w:rsidRPr="004B19F9" w:rsidRDefault="00F272D1">
      <w:pPr>
        <w:numPr>
          <w:ilvl w:val="0"/>
          <w:numId w:val="97"/>
        </w:numPr>
        <w:spacing w:line="240" w:lineRule="atLeast"/>
        <w:rPr>
          <w:u w:val="single"/>
        </w:rPr>
      </w:pPr>
      <w:r w:rsidRPr="004B19F9">
        <w:rPr>
          <w:i/>
          <w:iCs/>
          <w:color w:val="FF0000"/>
        </w:rPr>
        <w:t>test reliability is high</w:t>
      </w:r>
      <w:r w:rsidRPr="004B19F9">
        <w:t xml:space="preserve"> (test-retest Pearson </w:t>
      </w:r>
      <w:r w:rsidRPr="004B19F9">
        <w:rPr>
          <w:i/>
          <w:iCs/>
        </w:rPr>
        <w:t>r</w:t>
      </w:r>
      <w:r w:rsidRPr="004B19F9">
        <w:t>s &gt;</w:t>
      </w:r>
      <w:r w:rsidR="00CE6A46" w:rsidRPr="004B19F9">
        <w:t xml:space="preserve"> </w:t>
      </w:r>
      <w:r w:rsidRPr="004B19F9">
        <w:t>0.90).</w:t>
      </w:r>
    </w:p>
    <w:p w:rsidR="00F272D1" w:rsidRPr="004B19F9" w:rsidRDefault="00F272D1">
      <w:pPr>
        <w:spacing w:line="240" w:lineRule="atLeast"/>
        <w:rPr>
          <w:u w:val="single"/>
        </w:rPr>
      </w:pPr>
    </w:p>
    <w:p w:rsidR="00F272D1" w:rsidRPr="004B19F9" w:rsidRDefault="00F272D1">
      <w:pPr>
        <w:spacing w:line="240" w:lineRule="atLeast"/>
        <w:rPr>
          <w:u w:val="single"/>
        </w:rPr>
      </w:pPr>
    </w:p>
    <w:p w:rsidR="00F272D1" w:rsidRPr="004B19F9" w:rsidRDefault="00760969" w:rsidP="00760969">
      <w:pPr>
        <w:pStyle w:val="Nervous6"/>
        <w:ind w:right="2125"/>
      </w:pPr>
      <w:bookmarkStart w:id="46" w:name="_Toc2974642"/>
      <w:r>
        <w:t>CN2, 3, 4, 6 (</w:t>
      </w:r>
      <w:r w:rsidR="00F272D1" w:rsidRPr="004B19F9">
        <w:t>n.</w:t>
      </w:r>
      <w:r w:rsidR="003E12E9" w:rsidRPr="004B19F9">
        <w:t xml:space="preserve"> </w:t>
      </w:r>
      <w:r w:rsidR="00F272D1" w:rsidRPr="004B19F9">
        <w:t>opticus, n.</w:t>
      </w:r>
      <w:r w:rsidR="003E12E9" w:rsidRPr="004B19F9">
        <w:t xml:space="preserve"> </w:t>
      </w:r>
      <w:r w:rsidR="00F272D1" w:rsidRPr="004B19F9">
        <w:t>oculomotorius, n.</w:t>
      </w:r>
      <w:r w:rsidR="003E12E9" w:rsidRPr="004B19F9">
        <w:t xml:space="preserve"> </w:t>
      </w:r>
      <w:r w:rsidR="00F272D1" w:rsidRPr="004B19F9">
        <w:t>trochlearis, n.</w:t>
      </w:r>
      <w:r w:rsidR="003E12E9" w:rsidRPr="004B19F9">
        <w:t xml:space="preserve"> </w:t>
      </w:r>
      <w:r w:rsidR="00F272D1" w:rsidRPr="004B19F9">
        <w:t>abducens</w:t>
      </w:r>
      <w:r>
        <w:t>)</w:t>
      </w:r>
      <w:bookmarkEnd w:id="46"/>
    </w:p>
    <w:p w:rsidR="00F272D1" w:rsidRPr="004B19F9" w:rsidRDefault="00DD282B" w:rsidP="00DD282B">
      <w:r>
        <w:t xml:space="preserve">→ </w:t>
      </w:r>
      <w:r w:rsidR="0089188F">
        <w:t xml:space="preserve">see </w:t>
      </w:r>
      <w:hyperlink r:id="rId89" w:history="1">
        <w:r w:rsidR="0089188F" w:rsidRPr="00DD282B">
          <w:rPr>
            <w:rStyle w:val="Hyperlink"/>
          </w:rPr>
          <w:t xml:space="preserve">p. </w:t>
        </w:r>
        <w:r w:rsidRPr="00DD282B">
          <w:rPr>
            <w:rStyle w:val="Hyperlink"/>
          </w:rPr>
          <w:t>D1eye &gt;&gt;</w:t>
        </w:r>
      </w:hyperlink>
    </w:p>
    <w:p w:rsidR="00F272D1" w:rsidRPr="004B19F9" w:rsidRDefault="00F272D1">
      <w:pPr>
        <w:spacing w:line="240" w:lineRule="atLeast"/>
      </w:pPr>
    </w:p>
    <w:p w:rsidR="00F272D1" w:rsidRPr="004B19F9" w:rsidRDefault="00760969" w:rsidP="00760969">
      <w:pPr>
        <w:pStyle w:val="Nervous6"/>
        <w:ind w:right="7654"/>
      </w:pPr>
      <w:bookmarkStart w:id="47" w:name="_Toc2974643"/>
      <w:r>
        <w:t>CN5 (</w:t>
      </w:r>
      <w:r w:rsidR="00F272D1" w:rsidRPr="004B19F9">
        <w:t>n.</w:t>
      </w:r>
      <w:r w:rsidR="003E12E9" w:rsidRPr="004B19F9">
        <w:t xml:space="preserve"> </w:t>
      </w:r>
      <w:r w:rsidR="00F272D1" w:rsidRPr="004B19F9">
        <w:t>trigeminus</w:t>
      </w:r>
      <w:r>
        <w:t>)</w:t>
      </w:r>
      <w:bookmarkEnd w:id="47"/>
    </w:p>
    <w:p w:rsidR="00F272D1" w:rsidRPr="004B19F9" w:rsidRDefault="00F272D1">
      <w:pPr>
        <w:spacing w:line="240" w:lineRule="atLeast"/>
      </w:pPr>
      <w:r w:rsidRPr="004B19F9">
        <w:rPr>
          <w:highlight w:val="yellow"/>
        </w:rPr>
        <w:t>SENSORIKA</w:t>
      </w:r>
    </w:p>
    <w:p w:rsidR="00F272D1" w:rsidRPr="004B19F9" w:rsidRDefault="00F272D1">
      <w:pPr>
        <w:spacing w:before="120" w:line="240" w:lineRule="atLeast"/>
      </w:pPr>
      <w:r w:rsidRPr="004B19F9">
        <w:rPr>
          <w:b/>
          <w:u w:val="single"/>
        </w:rPr>
        <w:t>Jutimai</w:t>
      </w:r>
      <w:r w:rsidRPr="004B19F9">
        <w:rPr>
          <w:bCs/>
        </w:rPr>
        <w:t xml:space="preserve"> </w:t>
      </w:r>
      <w:r w:rsidRPr="004B19F9">
        <w:t>(skriningui su adatėle</w:t>
      </w:r>
      <w:r w:rsidR="00730FA7" w:rsidRPr="004B19F9">
        <w:t xml:space="preserve"> ar vata*;</w:t>
      </w:r>
      <w:r w:rsidRPr="004B19F9">
        <w:t xml:space="preserve"> jei reikia </w:t>
      </w:r>
      <w:r w:rsidR="00730FA7" w:rsidRPr="004B19F9">
        <w:t>–</w:t>
      </w:r>
      <w:r w:rsidRPr="004B19F9">
        <w:t xml:space="preserve"> vata</w:t>
      </w:r>
      <w:r w:rsidR="00730FA7" w:rsidRPr="004B19F9">
        <w:t xml:space="preserve"> (adatėlė)</w:t>
      </w:r>
      <w:r w:rsidRPr="004B19F9">
        <w:t xml:space="preserve"> ir temperatūra):</w:t>
      </w:r>
    </w:p>
    <w:p w:rsidR="00730FA7" w:rsidRPr="004B19F9" w:rsidRDefault="00730FA7" w:rsidP="00730FA7">
      <w:pPr>
        <w:spacing w:before="120" w:line="240" w:lineRule="atLeast"/>
        <w:jc w:val="right"/>
      </w:pPr>
      <w:r w:rsidRPr="004B19F9">
        <w:t>*pacientas užsimerkęs ir parodo su pirštu, kurioje vietoje buvo paliestas veidas</w:t>
      </w:r>
    </w:p>
    <w:p w:rsidR="00F272D1" w:rsidRPr="004B19F9" w:rsidRDefault="00F272D1">
      <w:pPr>
        <w:spacing w:line="240" w:lineRule="atLeast"/>
      </w:pPr>
    </w:p>
    <w:p w:rsidR="00F272D1" w:rsidRPr="004B19F9" w:rsidRDefault="00F272D1" w:rsidP="000E0BE9">
      <w:pPr>
        <w:numPr>
          <w:ilvl w:val="0"/>
          <w:numId w:val="72"/>
        </w:numPr>
        <w:tabs>
          <w:tab w:val="clear" w:pos="927"/>
          <w:tab w:val="num" w:pos="317"/>
        </w:tabs>
        <w:spacing w:line="240" w:lineRule="atLeast"/>
        <w:ind w:left="340"/>
      </w:pPr>
      <w:r w:rsidRPr="004B19F9">
        <w:rPr>
          <w:i/>
        </w:rPr>
        <w:t>šakų inervacijos srityse</w:t>
      </w:r>
      <w:r w:rsidRPr="004B19F9">
        <w:t>:</w:t>
      </w:r>
    </w:p>
    <w:p w:rsidR="00F272D1" w:rsidRPr="004B19F9" w:rsidRDefault="00F272D1">
      <w:pPr>
        <w:spacing w:line="240" w:lineRule="atLeast"/>
        <w:ind w:left="873"/>
      </w:pPr>
      <w:r w:rsidRPr="004B19F9">
        <w:t>[riba su C</w:t>
      </w:r>
      <w:r w:rsidRPr="004B19F9">
        <w:rPr>
          <w:vertAlign w:val="subscript"/>
        </w:rPr>
        <w:t xml:space="preserve">2 </w:t>
      </w:r>
      <w:r w:rsidRPr="004B19F9">
        <w:t>– linea intertragica, einanti per vertex; angulus mandibulae - jau C</w:t>
      </w:r>
      <w:r w:rsidRPr="004B19F9">
        <w:rPr>
          <w:vertAlign w:val="subscript"/>
        </w:rPr>
        <w:t>2-3</w:t>
      </w:r>
      <w:r w:rsidRPr="004B19F9">
        <w:t>]</w:t>
      </w:r>
    </w:p>
    <w:p w:rsidR="00F272D1" w:rsidRPr="004B19F9" w:rsidRDefault="00F272D1">
      <w:pPr>
        <w:pStyle w:val="TOC7"/>
      </w:pPr>
      <w:r w:rsidRPr="004B19F9">
        <w:t xml:space="preserve">If face sensation is lost, </w:t>
      </w:r>
      <w:r w:rsidRPr="004B19F9">
        <w:rPr>
          <w:b/>
          <w:bCs/>
        </w:rPr>
        <w:t>angle of jaw</w:t>
      </w:r>
      <w:r w:rsidRPr="004B19F9">
        <w:t xml:space="preserve"> should be examined - this area (innervated by C</w:t>
      </w:r>
      <w:r w:rsidRPr="004B19F9">
        <w:rPr>
          <w:vertAlign w:val="subscript"/>
        </w:rPr>
        <w:t>2</w:t>
      </w:r>
      <w:r w:rsidRPr="004B19F9">
        <w:t>, should be spared when problem is isolated trigeminal deficit)!</w:t>
      </w:r>
    </w:p>
    <w:p w:rsidR="00F272D1" w:rsidRPr="004B19F9" w:rsidRDefault="00E71450">
      <w:pPr>
        <w:spacing w:line="240" w:lineRule="atLeast"/>
        <w:ind w:left="873"/>
      </w:pPr>
      <w:r>
        <w:rPr>
          <w:noProof/>
        </w:rPr>
        <w:drawing>
          <wp:inline distT="0" distB="0" distL="0" distR="0" wp14:anchorId="6863611C" wp14:editId="4791626A">
            <wp:extent cx="2009775" cy="2276475"/>
            <wp:effectExtent l="0" t="0" r="9525" b="9525"/>
            <wp:docPr id="59" name="Picture 59" descr="D:\Viktoro\Neuroscience\D. Diagnostics\D1-5. Neurologic Examination\00. Pictures\BATES 384 (3) N.trigeminus ex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Viktoro\Neuroscience\D. Diagnostics\D1-5. Neurologic Examination\00. Pictures\BATES 384 (3) N.trigeminus exam.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009775" cy="2276475"/>
                    </a:xfrm>
                    <a:prstGeom prst="rect">
                      <a:avLst/>
                    </a:prstGeom>
                    <a:noFill/>
                    <a:ln>
                      <a:noFill/>
                    </a:ln>
                  </pic:spPr>
                </pic:pic>
              </a:graphicData>
            </a:graphic>
          </wp:inline>
        </w:drawing>
      </w:r>
      <w:r w:rsidRPr="004B19F9">
        <w:rPr>
          <w:noProof/>
        </w:rPr>
        <w:drawing>
          <wp:inline distT="0" distB="0" distL="0" distR="0" wp14:anchorId="2F7954ED" wp14:editId="5CBBC876">
            <wp:extent cx="2647950" cy="22669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647950" cy="2266950"/>
                    </a:xfrm>
                    <a:prstGeom prst="rect">
                      <a:avLst/>
                    </a:prstGeom>
                    <a:noFill/>
                    <a:ln>
                      <a:noFill/>
                    </a:ln>
                  </pic:spPr>
                </pic:pic>
              </a:graphicData>
            </a:graphic>
          </wp:inline>
        </w:drawing>
      </w:r>
    </w:p>
    <w:p w:rsidR="00582BE6" w:rsidRPr="004B19F9" w:rsidRDefault="00582BE6">
      <w:pPr>
        <w:spacing w:line="240" w:lineRule="atLeast"/>
        <w:ind w:left="873"/>
      </w:pPr>
    </w:p>
    <w:p w:rsidR="00F272D1" w:rsidRPr="004B19F9" w:rsidRDefault="00F272D1" w:rsidP="000E0BE9">
      <w:pPr>
        <w:numPr>
          <w:ilvl w:val="0"/>
          <w:numId w:val="72"/>
        </w:numPr>
        <w:tabs>
          <w:tab w:val="clear" w:pos="927"/>
          <w:tab w:val="num" w:pos="317"/>
        </w:tabs>
        <w:spacing w:line="240" w:lineRule="atLeast"/>
        <w:ind w:left="340"/>
      </w:pPr>
      <w:r w:rsidRPr="004B19F9">
        <w:rPr>
          <w:i/>
        </w:rPr>
        <w:t>Zelderio zonose</w:t>
      </w:r>
      <w:r w:rsidRPr="004B19F9">
        <w:t xml:space="preserve"> (tik </w:t>
      </w:r>
      <w:r w:rsidRPr="004B19F9">
        <w:rPr>
          <w:color w:val="FF00FF"/>
        </w:rPr>
        <w:t>skausmo</w:t>
      </w:r>
      <w:r w:rsidRPr="004B19F9">
        <w:t xml:space="preserve"> </w:t>
      </w:r>
      <w:r w:rsidRPr="004B19F9">
        <w:rPr>
          <w:color w:val="FF00FF"/>
        </w:rPr>
        <w:t>ir t-ros</w:t>
      </w:r>
      <w:r w:rsidRPr="004B19F9">
        <w:t xml:space="preserve"> jutimas - nucl. tractus spinalis </w:t>
      </w:r>
      <w:r w:rsidR="00A11D31" w:rsidRPr="004B19F9">
        <w:t>CN5</w:t>
      </w:r>
      <w:r w:rsidRPr="004B19F9">
        <w:t>)</w:t>
      </w:r>
      <w:r w:rsidR="00582BE6" w:rsidRPr="004B19F9">
        <w:t>:</w:t>
      </w:r>
    </w:p>
    <w:p w:rsidR="00F272D1" w:rsidRPr="004B19F9" w:rsidRDefault="00E71450" w:rsidP="000A3F6E">
      <w:pPr>
        <w:spacing w:line="240" w:lineRule="atLeast"/>
        <w:ind w:left="1440"/>
      </w:pPr>
      <w:r w:rsidRPr="004B19F9">
        <w:rPr>
          <w:noProof/>
        </w:rPr>
        <w:drawing>
          <wp:inline distT="0" distB="0" distL="0" distR="0" wp14:anchorId="2B0631D5" wp14:editId="27B27F7D">
            <wp:extent cx="3028950" cy="231457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028950" cy="2314575"/>
                    </a:xfrm>
                    <a:prstGeom prst="rect">
                      <a:avLst/>
                    </a:prstGeom>
                    <a:noFill/>
                    <a:ln>
                      <a:noFill/>
                    </a:ln>
                  </pic:spPr>
                </pic:pic>
              </a:graphicData>
            </a:graphic>
          </wp:inline>
        </w:drawing>
      </w:r>
    </w:p>
    <w:p w:rsidR="000A3F6E" w:rsidRPr="004B19F9" w:rsidRDefault="000A3F6E" w:rsidP="000A3F6E">
      <w:pPr>
        <w:spacing w:line="240" w:lineRule="atLeast"/>
        <w:ind w:left="3600"/>
      </w:pPr>
      <w:r w:rsidRPr="004B19F9">
        <w:t>Areas 1 to 5 indicate distribution of pain fibres in nucl. tractus spinalis CN5 (1 = pons; 5 = upper cervical cord).</w:t>
      </w:r>
    </w:p>
    <w:p w:rsidR="00E60FF7" w:rsidRPr="004B19F9" w:rsidRDefault="00E60FF7" w:rsidP="00E60FF7">
      <w:pPr>
        <w:spacing w:line="240" w:lineRule="atLeast"/>
      </w:pPr>
    </w:p>
    <w:p w:rsidR="00E60FF7" w:rsidRPr="004B19F9" w:rsidRDefault="00E60FF7" w:rsidP="000E0BE9">
      <w:pPr>
        <w:numPr>
          <w:ilvl w:val="0"/>
          <w:numId w:val="72"/>
        </w:numPr>
        <w:tabs>
          <w:tab w:val="clear" w:pos="927"/>
          <w:tab w:val="num" w:pos="317"/>
        </w:tabs>
        <w:spacing w:line="240" w:lineRule="atLeast"/>
        <w:ind w:left="340"/>
      </w:pPr>
      <w:r w:rsidRPr="004B19F9">
        <w:rPr>
          <w:color w:val="FF00FF"/>
        </w:rPr>
        <w:t>touch</w:t>
      </w:r>
      <w:r w:rsidRPr="004B19F9">
        <w:t xml:space="preserve"> sensation on </w:t>
      </w:r>
      <w:r w:rsidRPr="004B19F9">
        <w:rPr>
          <w:i/>
        </w:rPr>
        <w:t>anterior 2/3 of tongue</w:t>
      </w:r>
      <w:r w:rsidRPr="004B19F9">
        <w:t>.</w:t>
      </w:r>
    </w:p>
    <w:p w:rsidR="006C4F38" w:rsidRPr="004B19F9" w:rsidRDefault="006C4F38" w:rsidP="006C4F38">
      <w:pPr>
        <w:spacing w:line="240" w:lineRule="atLeast"/>
      </w:pPr>
    </w:p>
    <w:p w:rsidR="006C4F38" w:rsidRPr="004B19F9" w:rsidRDefault="006C4F38" w:rsidP="000E0BE9">
      <w:pPr>
        <w:numPr>
          <w:ilvl w:val="0"/>
          <w:numId w:val="72"/>
        </w:numPr>
        <w:tabs>
          <w:tab w:val="clear" w:pos="927"/>
          <w:tab w:val="num" w:pos="317"/>
        </w:tabs>
        <w:spacing w:line="240" w:lineRule="atLeast"/>
        <w:ind w:left="340"/>
        <w:rPr>
          <w:b/>
          <w:bCs/>
        </w:rPr>
      </w:pPr>
      <w:r w:rsidRPr="004B19F9">
        <w:rPr>
          <w:i/>
        </w:rPr>
        <w:t>afferent parts of reflexes</w:t>
      </w:r>
      <w:r w:rsidRPr="004B19F9">
        <w:t>:</w:t>
      </w:r>
    </w:p>
    <w:p w:rsidR="006C4F38" w:rsidRPr="004B19F9" w:rsidRDefault="006C4F38" w:rsidP="008F46BE">
      <w:pPr>
        <w:spacing w:before="120" w:line="240" w:lineRule="atLeast"/>
        <w:ind w:left="567" w:right="-1"/>
      </w:pPr>
      <w:r w:rsidRPr="004B19F9">
        <w:rPr>
          <w:b/>
          <w:bCs/>
        </w:rPr>
        <w:t>N. ophthalmicus</w:t>
      </w:r>
      <w:r w:rsidRPr="004B19F9">
        <w:t xml:space="preserve"> – </w:t>
      </w:r>
      <w:r w:rsidRPr="004B19F9">
        <w:rPr>
          <w:b/>
          <w:bCs/>
          <w:i/>
          <w:iCs/>
          <w:color w:val="0000FF"/>
        </w:rPr>
        <w:t>corneal blink reflex</w:t>
      </w:r>
      <w:r w:rsidRPr="004B19F9">
        <w:t xml:space="preserve"> (CN5</w:t>
      </w:r>
      <w:r w:rsidRPr="004B19F9">
        <w:rPr>
          <w:vertAlign w:val="subscript"/>
        </w:rPr>
        <w:t>1</w:t>
      </w:r>
      <w:r w:rsidRPr="004B19F9">
        <w:t xml:space="preserve"> → CN7)</w:t>
      </w:r>
      <w:r w:rsidR="00EB5D21" w:rsidRPr="004B19F9">
        <w:t>:</w:t>
      </w:r>
      <w:r w:rsidRPr="004B19F9">
        <w:t xml:space="preserve"> patient looks up and away from you; gently depress the lower eyelid; approach from other side, avoiding eyelashes, touch lightly lateral edge of cornea (not conjunctiva!) with fine wisp of damp cotton (gal neužsimerkia dėl CN7 paralyžiaus ar dažnai dėvimų kontaktinių linzių?).</w:t>
      </w:r>
    </w:p>
    <w:p w:rsidR="006C4F38" w:rsidRPr="004B19F9" w:rsidRDefault="00E71450" w:rsidP="006C4F38">
      <w:pPr>
        <w:spacing w:line="240" w:lineRule="atLeast"/>
        <w:ind w:left="1440"/>
      </w:pPr>
      <w:r>
        <w:rPr>
          <w:noProof/>
        </w:rPr>
        <w:drawing>
          <wp:inline distT="0" distB="0" distL="0" distR="0" wp14:anchorId="05D1A05A" wp14:editId="56014A2D">
            <wp:extent cx="2114550" cy="1485900"/>
            <wp:effectExtent l="0" t="0" r="0" b="0"/>
            <wp:docPr id="62" name="Picture 62" descr="D:\Viktoro\Neuroscience\D. Diagnostics\D1-5. Neurologic Examination\00. Pictures\BATES 38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Viktoro\Neuroscience\D. Diagnostics\D1-5. Neurologic Examination\00. Pictures\BATES 385 (1).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114550" cy="1485900"/>
                    </a:xfrm>
                    <a:prstGeom prst="rect">
                      <a:avLst/>
                    </a:prstGeom>
                    <a:noFill/>
                    <a:ln>
                      <a:noFill/>
                    </a:ln>
                  </pic:spPr>
                </pic:pic>
              </a:graphicData>
            </a:graphic>
          </wp:inline>
        </w:drawing>
      </w:r>
      <w:r w:rsidRPr="004B19F9">
        <w:rPr>
          <w:noProof/>
        </w:rPr>
        <w:drawing>
          <wp:inline distT="0" distB="0" distL="0" distR="0" wp14:anchorId="0A878402" wp14:editId="0BDFE42C">
            <wp:extent cx="2390775" cy="192405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390775" cy="1924050"/>
                    </a:xfrm>
                    <a:prstGeom prst="rect">
                      <a:avLst/>
                    </a:prstGeom>
                    <a:noFill/>
                    <a:ln>
                      <a:noFill/>
                    </a:ln>
                  </pic:spPr>
                </pic:pic>
              </a:graphicData>
            </a:graphic>
          </wp:inline>
        </w:drawing>
      </w:r>
    </w:p>
    <w:p w:rsidR="006C4F38" w:rsidRPr="004B19F9" w:rsidRDefault="006C4F38" w:rsidP="008F46BE">
      <w:pPr>
        <w:spacing w:before="120" w:line="240" w:lineRule="atLeast"/>
        <w:ind w:left="567" w:right="-1"/>
      </w:pPr>
      <w:r w:rsidRPr="004B19F9">
        <w:rPr>
          <w:b/>
          <w:bCs/>
        </w:rPr>
        <w:t>N. maxillaris</w:t>
      </w:r>
      <w:r w:rsidRPr="004B19F9">
        <w:t xml:space="preserve"> – </w:t>
      </w:r>
      <w:r w:rsidRPr="004B19F9">
        <w:rPr>
          <w:b/>
          <w:bCs/>
          <w:i/>
          <w:iCs/>
          <w:color w:val="0000FF"/>
        </w:rPr>
        <w:t>sneeze reflex</w:t>
      </w:r>
      <w:r w:rsidRPr="004B19F9">
        <w:t xml:space="preserve"> (CN5</w:t>
      </w:r>
      <w:r w:rsidRPr="004B19F9">
        <w:rPr>
          <w:vertAlign w:val="subscript"/>
        </w:rPr>
        <w:t>2</w:t>
      </w:r>
      <w:r w:rsidRPr="004B19F9">
        <w:t xml:space="preserve"> → reticular formation).</w:t>
      </w:r>
    </w:p>
    <w:p w:rsidR="00664681" w:rsidRPr="004B19F9" w:rsidRDefault="006C4F38" w:rsidP="008F46BE">
      <w:pPr>
        <w:spacing w:before="120" w:line="240" w:lineRule="atLeast"/>
        <w:ind w:left="567"/>
        <w:rPr>
          <w:szCs w:val="24"/>
        </w:rPr>
      </w:pPr>
      <w:r w:rsidRPr="004B19F9">
        <w:rPr>
          <w:b/>
          <w:bCs/>
        </w:rPr>
        <w:t>N. mandibularis</w:t>
      </w:r>
      <w:r w:rsidRPr="004B19F9">
        <w:t xml:space="preserve"> – </w:t>
      </w:r>
      <w:bookmarkStart w:id="48" w:name="jaw_jerk_reflex"/>
      <w:r w:rsidRPr="004B19F9">
        <w:rPr>
          <w:b/>
          <w:bCs/>
          <w:i/>
          <w:iCs/>
          <w:color w:val="0000FF"/>
        </w:rPr>
        <w:t>jaw-jerk reflex</w:t>
      </w:r>
      <w:r w:rsidRPr="004B19F9">
        <w:t xml:space="preserve"> </w:t>
      </w:r>
      <w:bookmarkEnd w:id="48"/>
      <w:r w:rsidRPr="004B19F9">
        <w:t>(CN5</w:t>
      </w:r>
      <w:r w:rsidRPr="004B19F9">
        <w:rPr>
          <w:vertAlign w:val="subscript"/>
        </w:rPr>
        <w:t>3</w:t>
      </w:r>
      <w:r w:rsidRPr="004B19F9">
        <w:t xml:space="preserve"> sensory → CN5</w:t>
      </w:r>
      <w:r w:rsidRPr="004B19F9">
        <w:rPr>
          <w:vertAlign w:val="subscript"/>
        </w:rPr>
        <w:t>3</w:t>
      </w:r>
      <w:r w:rsidR="00EB5D21" w:rsidRPr="004B19F9">
        <w:t xml:space="preserve"> motor):</w:t>
      </w:r>
    </w:p>
    <w:p w:rsidR="00664681" w:rsidRPr="004B19F9" w:rsidRDefault="00664681" w:rsidP="00664681">
      <w:pPr>
        <w:numPr>
          <w:ilvl w:val="0"/>
          <w:numId w:val="96"/>
        </w:numPr>
        <w:spacing w:line="240" w:lineRule="atLeast"/>
      </w:pPr>
      <w:r w:rsidRPr="004B19F9">
        <w:t>apatinis žandikaulis laisvai nukaręs, uždėjus mentelę ant dantų ir už galo laikant, per ją suduodama plaktuku.</w:t>
      </w:r>
    </w:p>
    <w:p w:rsidR="00664681" w:rsidRPr="004B19F9" w:rsidRDefault="00664681" w:rsidP="00664681">
      <w:pPr>
        <w:numPr>
          <w:ilvl w:val="0"/>
          <w:numId w:val="96"/>
        </w:numPr>
        <w:spacing w:line="240" w:lineRule="atLeast"/>
      </w:pPr>
      <w:r w:rsidRPr="004B19F9">
        <w:rPr>
          <w:szCs w:val="24"/>
        </w:rPr>
        <w:t>ask patient to let his mouth hang loosely (</w:t>
      </w:r>
      <w:r w:rsidRPr="004B19F9">
        <w:t>closed and jaw relaxed</w:t>
      </w:r>
      <w:r w:rsidRPr="004B19F9">
        <w:rPr>
          <w:szCs w:val="24"/>
        </w:rPr>
        <w:t>); place forefinger in midline between lower lip and chin; percuss your finger with tendon hammer:</w:t>
      </w:r>
    </w:p>
    <w:p w:rsidR="006C4F38" w:rsidRPr="004B19F9" w:rsidRDefault="00E71450" w:rsidP="00664681">
      <w:pPr>
        <w:spacing w:line="240" w:lineRule="atLeast"/>
        <w:ind w:left="2160"/>
      </w:pPr>
      <w:r w:rsidRPr="004B19F9">
        <w:rPr>
          <w:noProof/>
        </w:rPr>
        <w:drawing>
          <wp:inline distT="0" distB="0" distL="0" distR="0" wp14:anchorId="27411C3D" wp14:editId="07E5291B">
            <wp:extent cx="2600325" cy="218122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00325" cy="2181225"/>
                    </a:xfrm>
                    <a:prstGeom prst="rect">
                      <a:avLst/>
                    </a:prstGeom>
                    <a:noFill/>
                    <a:ln>
                      <a:noFill/>
                    </a:ln>
                  </pic:spPr>
                </pic:pic>
              </a:graphicData>
            </a:graphic>
          </wp:inline>
        </w:drawing>
      </w:r>
    </w:p>
    <w:p w:rsidR="000A3F6E" w:rsidRPr="004B19F9" w:rsidRDefault="000A3F6E">
      <w:pPr>
        <w:spacing w:line="240" w:lineRule="atLeast"/>
      </w:pPr>
    </w:p>
    <w:p w:rsidR="00F272D1" w:rsidRPr="004B19F9" w:rsidRDefault="00F272D1" w:rsidP="00B85D1B">
      <w:pPr>
        <w:pStyle w:val="NormalWeb"/>
        <w:pBdr>
          <w:top w:val="single" w:sz="4" w:space="1" w:color="auto"/>
          <w:left w:val="single" w:sz="4" w:space="4" w:color="auto"/>
          <w:bottom w:val="single" w:sz="4" w:space="1" w:color="auto"/>
          <w:right w:val="single" w:sz="4" w:space="4" w:color="auto"/>
        </w:pBdr>
        <w:spacing w:before="60" w:after="60"/>
        <w:ind w:left="1276" w:hanging="936"/>
      </w:pPr>
      <w:r w:rsidRPr="004B19F9">
        <w:rPr>
          <w:b/>
          <w:bCs/>
        </w:rPr>
        <w:t xml:space="preserve">lesions </w:t>
      </w:r>
      <w:r w:rsidRPr="004B19F9">
        <w:rPr>
          <w:b/>
          <w:bCs/>
          <w:i/>
          <w:color w:val="FF0000"/>
        </w:rPr>
        <w:t>distal to ganglion</w:t>
      </w:r>
      <w:r w:rsidRPr="004B19F9">
        <w:t xml:space="preserve"> - highly focal, circumscribed deficit within </w:t>
      </w:r>
      <w:r w:rsidRPr="004B19F9">
        <w:rPr>
          <w:i/>
          <w:iCs/>
          <w:color w:val="0000FF"/>
        </w:rPr>
        <w:t>one division / subdivision</w:t>
      </w:r>
      <w:r w:rsidRPr="004B19F9">
        <w:t>;</w:t>
      </w:r>
    </w:p>
    <w:p w:rsidR="00F272D1" w:rsidRPr="004B19F9" w:rsidRDefault="00F272D1" w:rsidP="00B85D1B">
      <w:pPr>
        <w:pStyle w:val="NormalWeb"/>
        <w:pBdr>
          <w:top w:val="single" w:sz="4" w:space="1" w:color="auto"/>
          <w:left w:val="single" w:sz="4" w:space="4" w:color="auto"/>
          <w:bottom w:val="single" w:sz="4" w:space="1" w:color="auto"/>
          <w:right w:val="single" w:sz="4" w:space="4" w:color="auto"/>
        </w:pBdr>
        <w:spacing w:before="60" w:after="60"/>
        <w:ind w:left="1276" w:hanging="936"/>
      </w:pPr>
      <w:r w:rsidRPr="004B19F9">
        <w:rPr>
          <w:b/>
          <w:bCs/>
          <w:i/>
          <w:color w:val="FF0000"/>
        </w:rPr>
        <w:t>ganglion</w:t>
      </w:r>
      <w:r w:rsidRPr="004B19F9">
        <w:rPr>
          <w:b/>
          <w:bCs/>
        </w:rPr>
        <w:t xml:space="preserve"> lesions</w:t>
      </w:r>
      <w:r w:rsidRPr="004B19F9">
        <w:t xml:space="preserve"> - ipsilateral </w:t>
      </w:r>
      <w:r w:rsidRPr="004B19F9">
        <w:rPr>
          <w:i/>
          <w:iCs/>
          <w:color w:val="0000FF"/>
        </w:rPr>
        <w:t>hemifacial</w:t>
      </w:r>
      <w:r w:rsidRPr="004B19F9">
        <w:t xml:space="preserve"> sensory loss*;</w:t>
      </w:r>
    </w:p>
    <w:p w:rsidR="00F272D1" w:rsidRPr="004B19F9" w:rsidRDefault="00F272D1" w:rsidP="00B85D1B">
      <w:pPr>
        <w:pStyle w:val="NormalWeb"/>
        <w:pBdr>
          <w:top w:val="single" w:sz="4" w:space="1" w:color="auto"/>
          <w:left w:val="single" w:sz="4" w:space="4" w:color="auto"/>
          <w:bottom w:val="single" w:sz="4" w:space="1" w:color="auto"/>
          <w:right w:val="single" w:sz="4" w:space="4" w:color="auto"/>
        </w:pBdr>
        <w:spacing w:before="60" w:after="60"/>
        <w:ind w:left="1276" w:hanging="936"/>
      </w:pPr>
      <w:r w:rsidRPr="004B19F9">
        <w:rPr>
          <w:b/>
          <w:bCs/>
        </w:rPr>
        <w:t xml:space="preserve">lesions of </w:t>
      </w:r>
      <w:r w:rsidRPr="004B19F9">
        <w:rPr>
          <w:b/>
          <w:bCs/>
          <w:i/>
          <w:color w:val="FF0000"/>
        </w:rPr>
        <w:t>individual trigeminal nuclei</w:t>
      </w:r>
      <w:r w:rsidRPr="004B19F9">
        <w:t xml:space="preserve"> (brain stem) - </w:t>
      </w:r>
      <w:r w:rsidRPr="004B19F9">
        <w:rPr>
          <w:i/>
          <w:iCs/>
          <w:color w:val="0000FF"/>
        </w:rPr>
        <w:t>dissociated sensory loss</w:t>
      </w:r>
      <w:r w:rsidRPr="004B19F9">
        <w:t xml:space="preserve"> (pain, temperature, and light touch sensory modalities are differentially affected).</w:t>
      </w:r>
    </w:p>
    <w:p w:rsidR="00F272D1" w:rsidRPr="004B19F9" w:rsidRDefault="00F272D1">
      <w:pPr>
        <w:pStyle w:val="NormalWeb"/>
        <w:spacing w:before="120"/>
        <w:ind w:left="3600"/>
      </w:pPr>
      <w:r w:rsidRPr="004B19F9">
        <w:t>*</w:t>
      </w:r>
      <w:r w:rsidRPr="004B19F9">
        <w:rPr>
          <w:i/>
          <w:iCs/>
          <w:color w:val="0000FF"/>
        </w:rPr>
        <w:t>hemifacial</w:t>
      </w:r>
      <w:r w:rsidRPr="004B19F9">
        <w:t xml:space="preserve"> sensory loss:</w:t>
      </w:r>
    </w:p>
    <w:p w:rsidR="00F272D1" w:rsidRPr="004B19F9" w:rsidRDefault="00F272D1" w:rsidP="000E0BE9">
      <w:pPr>
        <w:pStyle w:val="NormalWeb"/>
        <w:numPr>
          <w:ilvl w:val="1"/>
          <w:numId w:val="95"/>
        </w:numPr>
        <w:tabs>
          <w:tab w:val="clear" w:pos="873"/>
          <w:tab w:val="num" w:pos="4473"/>
        </w:tabs>
        <w:ind w:left="4453"/>
      </w:pPr>
      <w:r w:rsidRPr="004B19F9">
        <w:rPr>
          <w:i/>
          <w:iCs/>
        </w:rPr>
        <w:t xml:space="preserve">abruptly stops </w:t>
      </w:r>
      <w:r w:rsidRPr="004B19F9">
        <w:t>at midline - suspect nonorganic causes!</w:t>
      </w:r>
    </w:p>
    <w:p w:rsidR="00F272D1" w:rsidRPr="004B19F9" w:rsidRDefault="00F272D1" w:rsidP="000E0BE9">
      <w:pPr>
        <w:pStyle w:val="NormalWeb"/>
        <w:numPr>
          <w:ilvl w:val="1"/>
          <w:numId w:val="95"/>
        </w:numPr>
        <w:tabs>
          <w:tab w:val="clear" w:pos="873"/>
          <w:tab w:val="num" w:pos="4473"/>
        </w:tabs>
        <w:ind w:left="4453"/>
      </w:pPr>
      <w:r w:rsidRPr="004B19F9">
        <w:rPr>
          <w:i/>
          <w:iCs/>
        </w:rPr>
        <w:t>subtle gradation</w:t>
      </w:r>
      <w:r w:rsidRPr="004B19F9">
        <w:t xml:space="preserve"> from affected to normal side.</w:t>
      </w:r>
    </w:p>
    <w:p w:rsidR="00F272D1" w:rsidRPr="004B19F9" w:rsidRDefault="00F272D1">
      <w:pPr>
        <w:pStyle w:val="NormalWeb"/>
        <w:ind w:left="1440"/>
      </w:pPr>
      <w:r w:rsidRPr="004B19F9">
        <w:t xml:space="preserve">further identification of malingering / hysterical patients - testing </w:t>
      </w:r>
      <w:r w:rsidRPr="004B19F9">
        <w:rPr>
          <w:b/>
          <w:bCs/>
          <w:i/>
          <w:iCs/>
        </w:rPr>
        <w:t>vibratory sensation on frontal bone</w:t>
      </w:r>
      <w:r w:rsidRPr="004B19F9">
        <w:t xml:space="preserve"> - physiological impossibility of differences in vibratory sensation when applying tuning fork to the same albeit "right" or "left" bone.</w:t>
      </w:r>
    </w:p>
    <w:p w:rsidR="00F272D1" w:rsidRPr="004B19F9" w:rsidRDefault="00F272D1">
      <w:pPr>
        <w:spacing w:line="240" w:lineRule="atLeast"/>
        <w:rPr>
          <w:b/>
          <w:u w:val="single"/>
        </w:rPr>
      </w:pPr>
    </w:p>
    <w:p w:rsidR="00831FD1" w:rsidRPr="004B19F9" w:rsidRDefault="00831FD1">
      <w:pPr>
        <w:spacing w:line="240" w:lineRule="atLeast"/>
      </w:pPr>
      <w:r w:rsidRPr="004B19F9">
        <w:rPr>
          <w:shd w:val="clear" w:color="auto" w:fill="D9D9D9"/>
        </w:rPr>
        <w:t>Infant child</w:t>
      </w:r>
      <w:r w:rsidRPr="004B19F9">
        <w:t xml:space="preserve"> - sensory function is documented by facial grimacing from pinprick (away from eye) or by stimulating nostril with cotton tip.</w:t>
      </w:r>
    </w:p>
    <w:p w:rsidR="00831FD1" w:rsidRPr="004B19F9" w:rsidRDefault="00831FD1">
      <w:pPr>
        <w:spacing w:line="240" w:lineRule="atLeast"/>
        <w:rPr>
          <w:b/>
          <w:u w:val="single"/>
        </w:rPr>
      </w:pPr>
    </w:p>
    <w:p w:rsidR="00F272D1" w:rsidRPr="004B19F9" w:rsidRDefault="00F272D1">
      <w:pPr>
        <w:spacing w:line="240" w:lineRule="atLeast"/>
      </w:pPr>
      <w:r w:rsidRPr="004B19F9">
        <w:rPr>
          <w:b/>
          <w:u w:val="single"/>
        </w:rPr>
        <w:t>Skausmingumas</w:t>
      </w:r>
      <w:r w:rsidRPr="004B19F9">
        <w:rPr>
          <w:b/>
        </w:rPr>
        <w:t xml:space="preserve"> šakų išėjimo vietose (trigger points)</w:t>
      </w:r>
      <w:r w:rsidRPr="004B19F9">
        <w:t xml:space="preserve"> (</w:t>
      </w:r>
      <w:r w:rsidRPr="004B19F9">
        <w:rPr>
          <w:i/>
          <w:iCs/>
        </w:rPr>
        <w:t>trigeminal neuralgia</w:t>
      </w:r>
      <w:r w:rsidRPr="004B19F9">
        <w:t xml:space="preserve">, </w:t>
      </w:r>
      <w:r w:rsidRPr="004B19F9">
        <w:rPr>
          <w:i/>
          <w:iCs/>
        </w:rPr>
        <w:t>postherpetic neuralgia</w:t>
      </w:r>
      <w:r w:rsidRPr="004B19F9">
        <w:t>) - spausti su pirštais:</w:t>
      </w:r>
    </w:p>
    <w:p w:rsidR="00F272D1" w:rsidRPr="004B19F9" w:rsidRDefault="00F272D1">
      <w:pPr>
        <w:spacing w:line="240" w:lineRule="atLeast"/>
        <w:ind w:left="283" w:firstLine="283"/>
      </w:pPr>
      <w:r w:rsidRPr="004B19F9">
        <w:t xml:space="preserve">a) virš antakių - </w:t>
      </w:r>
      <w:r w:rsidRPr="004B19F9">
        <w:rPr>
          <w:i/>
        </w:rPr>
        <w:t>foramen supraorbitale</w:t>
      </w:r>
    </w:p>
    <w:p w:rsidR="00F272D1" w:rsidRPr="004B19F9" w:rsidRDefault="00F272D1">
      <w:pPr>
        <w:spacing w:line="240" w:lineRule="atLeast"/>
        <w:ind w:left="283" w:firstLine="283"/>
      </w:pPr>
      <w:r w:rsidRPr="004B19F9">
        <w:t xml:space="preserve">b) fossa canina - </w:t>
      </w:r>
      <w:r w:rsidRPr="004B19F9">
        <w:rPr>
          <w:i/>
        </w:rPr>
        <w:t>foramen infraorbitale</w:t>
      </w:r>
    </w:p>
    <w:p w:rsidR="00F272D1" w:rsidRPr="004B19F9" w:rsidRDefault="00F272D1">
      <w:pPr>
        <w:spacing w:after="120" w:line="240" w:lineRule="atLeast"/>
        <w:ind w:left="284" w:firstLine="284"/>
      </w:pPr>
      <w:r w:rsidRPr="004B19F9">
        <w:t xml:space="preserve">c) smakras - </w:t>
      </w:r>
      <w:r w:rsidRPr="004B19F9">
        <w:rPr>
          <w:i/>
        </w:rPr>
        <w:t>foramen mentale</w:t>
      </w:r>
    </w:p>
    <w:p w:rsidR="00F272D1" w:rsidRPr="004B19F9" w:rsidRDefault="00F272D1">
      <w:pPr>
        <w:spacing w:line="240" w:lineRule="atLeast"/>
      </w:pPr>
    </w:p>
    <w:p w:rsidR="00F272D1" w:rsidRPr="004B19F9" w:rsidRDefault="00DD282B">
      <w:pPr>
        <w:spacing w:line="240" w:lineRule="atLeast"/>
      </w:pPr>
      <w:bookmarkStart w:id="49" w:name="Trigeminal_motor_testing"/>
      <w:r w:rsidRPr="00DD282B">
        <w:rPr>
          <w:caps/>
          <w:highlight w:val="yellow"/>
        </w:rPr>
        <w:t>Motor</w:t>
      </w:r>
      <w:r w:rsidR="00F272D1" w:rsidRPr="004B19F9">
        <w:t xml:space="preserve"> </w:t>
      </w:r>
      <w:bookmarkEnd w:id="49"/>
      <w:r w:rsidR="00F272D1" w:rsidRPr="004B19F9">
        <w:t xml:space="preserve">- </w:t>
      </w:r>
      <w:r w:rsidR="00F272D1" w:rsidRPr="004B19F9">
        <w:rPr>
          <w:b/>
          <w:u w:val="single"/>
        </w:rPr>
        <w:t>kramtomųjų raumenų f-ja</w:t>
      </w:r>
      <w:r w:rsidR="00F272D1" w:rsidRPr="004B19F9">
        <w:t>:</w:t>
      </w:r>
    </w:p>
    <w:p w:rsidR="00F272D1" w:rsidRPr="004B19F9" w:rsidRDefault="00F272D1" w:rsidP="00F272D1">
      <w:pPr>
        <w:numPr>
          <w:ilvl w:val="0"/>
          <w:numId w:val="8"/>
        </w:numPr>
        <w:spacing w:line="240" w:lineRule="atLeast"/>
        <w:ind w:left="463"/>
      </w:pPr>
      <w:r w:rsidRPr="004B19F9">
        <w:rPr>
          <w:b/>
          <w:bCs/>
          <w:i/>
          <w:iCs/>
          <w:color w:val="0000FF"/>
        </w:rPr>
        <w:t>sukanda dantis</w:t>
      </w:r>
      <w:r w:rsidRPr="004B19F9">
        <w:t xml:space="preserve"> </w:t>
      </w:r>
      <w:r w:rsidR="00F75510" w:rsidRPr="004B19F9">
        <w:t>(„</w:t>
      </w:r>
      <w:r w:rsidR="00F75510" w:rsidRPr="004B19F9">
        <w:rPr>
          <w:shd w:val="clear" w:color="auto" w:fill="CCFFFF"/>
        </w:rPr>
        <w:t>Clench teeth</w:t>
      </w:r>
      <w:r w:rsidR="00F75510" w:rsidRPr="004B19F9">
        <w:t xml:space="preserve">“) </w:t>
      </w:r>
      <w:r w:rsidRPr="004B19F9">
        <w:t xml:space="preserve">- pridėti rankas prie </w:t>
      </w:r>
      <w:r w:rsidRPr="004B19F9">
        <w:rPr>
          <w:i/>
          <w:iCs/>
        </w:rPr>
        <w:t>m.</w:t>
      </w:r>
      <w:r w:rsidR="00494CA2" w:rsidRPr="004B19F9">
        <w:rPr>
          <w:i/>
          <w:iCs/>
        </w:rPr>
        <w:t xml:space="preserve"> </w:t>
      </w:r>
      <w:r w:rsidRPr="004B19F9">
        <w:rPr>
          <w:i/>
          <w:iCs/>
        </w:rPr>
        <w:t>masseter</w:t>
      </w:r>
      <w:r w:rsidRPr="004B19F9">
        <w:t xml:space="preserve">, po to </w:t>
      </w:r>
      <w:r w:rsidRPr="004B19F9">
        <w:rPr>
          <w:i/>
          <w:iCs/>
        </w:rPr>
        <w:t>m.</w:t>
      </w:r>
      <w:r w:rsidR="00494CA2" w:rsidRPr="004B19F9">
        <w:rPr>
          <w:i/>
          <w:iCs/>
        </w:rPr>
        <w:t xml:space="preserve"> </w:t>
      </w:r>
      <w:r w:rsidRPr="004B19F9">
        <w:rPr>
          <w:i/>
          <w:iCs/>
        </w:rPr>
        <w:t>temporalis</w:t>
      </w:r>
      <w:r w:rsidRPr="004B19F9">
        <w:t xml:space="preserve"> – bulk and symmetry:</w:t>
      </w:r>
    </w:p>
    <w:p w:rsidR="00F272D1" w:rsidRPr="004B19F9" w:rsidRDefault="00E71450" w:rsidP="00494CA2">
      <w:pPr>
        <w:spacing w:before="120" w:line="240" w:lineRule="atLeast"/>
        <w:ind w:left="181"/>
        <w:jc w:val="center"/>
      </w:pPr>
      <w:r>
        <w:rPr>
          <w:noProof/>
        </w:rPr>
        <w:drawing>
          <wp:inline distT="0" distB="0" distL="0" distR="0" wp14:anchorId="7D669538" wp14:editId="6377902F">
            <wp:extent cx="4362450" cy="2571750"/>
            <wp:effectExtent l="0" t="0" r="0" b="0"/>
            <wp:docPr id="65" name="Picture 65" descr="D:\Viktoro\Neuroscience\D. Diagnostics\D1-5. Neurologic Examination\00. Pictures\BATES 384 (1+2) N.trigeminus ex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Viktoro\Neuroscience\D. Diagnostics\D1-5. Neurologic Examination\00. Pictures\BATES 384 (1+2) N.trigeminus exam.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362450" cy="2571750"/>
                    </a:xfrm>
                    <a:prstGeom prst="rect">
                      <a:avLst/>
                    </a:prstGeom>
                    <a:noFill/>
                    <a:ln>
                      <a:noFill/>
                    </a:ln>
                  </pic:spPr>
                </pic:pic>
              </a:graphicData>
            </a:graphic>
          </wp:inline>
        </w:drawing>
      </w:r>
    </w:p>
    <w:p w:rsidR="00F272D1" w:rsidRPr="004B19F9" w:rsidRDefault="00F272D1" w:rsidP="00F272D1">
      <w:pPr>
        <w:numPr>
          <w:ilvl w:val="0"/>
          <w:numId w:val="8"/>
        </w:numPr>
        <w:spacing w:before="120" w:line="240" w:lineRule="atLeast"/>
        <w:ind w:left="465" w:hanging="284"/>
      </w:pPr>
      <w:r w:rsidRPr="004B19F9">
        <w:rPr>
          <w:b/>
          <w:bCs/>
          <w:i/>
          <w:iCs/>
          <w:color w:val="0000FF"/>
        </w:rPr>
        <w:t>stengiasi išsižioti esant pasipriešinimui</w:t>
      </w:r>
      <w:r w:rsidRPr="004B19F9">
        <w:t xml:space="preserve"> (mandibula nukryps į nusilpusio </w:t>
      </w:r>
      <w:r w:rsidRPr="004B19F9">
        <w:rPr>
          <w:i/>
        </w:rPr>
        <w:t>m.</w:t>
      </w:r>
      <w:r w:rsidR="00494CA2" w:rsidRPr="004B19F9">
        <w:rPr>
          <w:i/>
        </w:rPr>
        <w:t xml:space="preserve"> </w:t>
      </w:r>
      <w:r w:rsidRPr="004B19F9">
        <w:rPr>
          <w:i/>
        </w:rPr>
        <w:t>pterygoideus</w:t>
      </w:r>
      <w:r w:rsidRPr="004B19F9">
        <w:t xml:space="preserve"> pusę - periferinis CN5 paralyžius; centrinis - mandibula refleksas↑);</w:t>
      </w:r>
    </w:p>
    <w:p w:rsidR="00F272D1" w:rsidRPr="004B19F9" w:rsidRDefault="00F272D1">
      <w:pPr>
        <w:spacing w:line="240" w:lineRule="atLeast"/>
        <w:ind w:left="720"/>
      </w:pPr>
      <w:r w:rsidRPr="004B19F9">
        <w:t>if it is difficult to open mouth against resistance, some degree of CN7 weakness is likely!</w:t>
      </w:r>
    </w:p>
    <w:p w:rsidR="00F272D1" w:rsidRPr="004B19F9" w:rsidRDefault="00F272D1" w:rsidP="00F272D1">
      <w:pPr>
        <w:numPr>
          <w:ilvl w:val="0"/>
          <w:numId w:val="8"/>
        </w:numPr>
        <w:spacing w:line="240" w:lineRule="atLeast"/>
        <w:ind w:left="463"/>
      </w:pPr>
      <w:r w:rsidRPr="004B19F9">
        <w:rPr>
          <w:b/>
          <w:bCs/>
          <w:color w:val="008000"/>
        </w:rPr>
        <w:t>jaw jerk reflex</w:t>
      </w:r>
      <w:r w:rsidRPr="004B19F9">
        <w:t>.</w:t>
      </w:r>
      <w:r w:rsidR="00387035">
        <w:t xml:space="preserve"> </w:t>
      </w:r>
      <w:r w:rsidR="00413CC3" w:rsidRPr="004B19F9">
        <w:t xml:space="preserve"> </w:t>
      </w:r>
      <w:hyperlink w:anchor="jaw_jerk_reflex" w:history="1">
        <w:r w:rsidR="00387035" w:rsidRPr="00387035">
          <w:rPr>
            <w:rStyle w:val="Hyperlink"/>
            <w:i/>
          </w:rPr>
          <w:t xml:space="preserve">see above </w:t>
        </w:r>
        <w:r w:rsidR="00387035" w:rsidRPr="00387035">
          <w:rPr>
            <w:rStyle w:val="Hyperlink"/>
          </w:rPr>
          <w:t>&gt;&gt;</w:t>
        </w:r>
      </w:hyperlink>
    </w:p>
    <w:p w:rsidR="00F272D1" w:rsidRPr="004B19F9" w:rsidRDefault="00F272D1">
      <w:pPr>
        <w:spacing w:line="240" w:lineRule="atLeast"/>
        <w:rPr>
          <w:u w:val="single"/>
        </w:rPr>
      </w:pPr>
    </w:p>
    <w:p w:rsidR="00920A7E" w:rsidRPr="004B19F9" w:rsidRDefault="00E71450">
      <w:pPr>
        <w:spacing w:line="240" w:lineRule="atLeast"/>
      </w:pPr>
      <w:r>
        <w:rPr>
          <w:noProof/>
        </w:rPr>
        <w:drawing>
          <wp:inline distT="0" distB="0" distL="0" distR="0" wp14:anchorId="7CE34B3D" wp14:editId="36CA6024">
            <wp:extent cx="6296025" cy="3562350"/>
            <wp:effectExtent l="0" t="0" r="9525" b="0"/>
            <wp:docPr id="66" name="Picture 66" descr="D:\Viktoro\Neuroscience\D. Diagnostics\D1-5. Neurologic Examination\00. Pictures\CN5 testing (BATES-37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Viktoro\Neuroscience\D. Diagnostics\D1-5. Neurologic Examination\00. Pictures\CN5 testing (BATES-378-2,3).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296025" cy="3562350"/>
                    </a:xfrm>
                    <a:prstGeom prst="rect">
                      <a:avLst/>
                    </a:prstGeom>
                    <a:noFill/>
                    <a:ln>
                      <a:noFill/>
                    </a:ln>
                  </pic:spPr>
                </pic:pic>
              </a:graphicData>
            </a:graphic>
          </wp:inline>
        </w:drawing>
      </w:r>
    </w:p>
    <w:p w:rsidR="00F272D1" w:rsidRPr="004B19F9" w:rsidRDefault="00F272D1">
      <w:pPr>
        <w:spacing w:line="240" w:lineRule="atLeast"/>
        <w:rPr>
          <w:u w:val="single"/>
        </w:rPr>
      </w:pPr>
    </w:p>
    <w:p w:rsidR="000E1C4C" w:rsidRPr="004B19F9" w:rsidRDefault="000E1C4C">
      <w:pPr>
        <w:spacing w:line="240" w:lineRule="atLeast"/>
        <w:rPr>
          <w:u w:val="single"/>
        </w:rPr>
      </w:pPr>
    </w:p>
    <w:p w:rsidR="003A74C1" w:rsidRPr="004B19F9" w:rsidRDefault="003A74C1">
      <w:pPr>
        <w:spacing w:line="240" w:lineRule="atLeast"/>
        <w:rPr>
          <w:u w:val="single"/>
        </w:rPr>
      </w:pPr>
    </w:p>
    <w:p w:rsidR="00F272D1" w:rsidRPr="004B19F9" w:rsidRDefault="00760969" w:rsidP="00760969">
      <w:pPr>
        <w:pStyle w:val="Nervous6"/>
        <w:ind w:right="7937"/>
      </w:pPr>
      <w:bookmarkStart w:id="50" w:name="_Toc2974644"/>
      <w:r>
        <w:t>CN7 (</w:t>
      </w:r>
      <w:r w:rsidR="00F272D1" w:rsidRPr="004B19F9">
        <w:t>n.</w:t>
      </w:r>
      <w:r w:rsidR="003E12E9" w:rsidRPr="004B19F9">
        <w:t xml:space="preserve"> </w:t>
      </w:r>
      <w:r w:rsidR="00F272D1" w:rsidRPr="004B19F9">
        <w:t>facialis</w:t>
      </w:r>
      <w:r>
        <w:t>)</w:t>
      </w:r>
      <w:bookmarkEnd w:id="50"/>
    </w:p>
    <w:p w:rsidR="003A74C1" w:rsidRPr="004B19F9" w:rsidRDefault="00E71450">
      <w:pPr>
        <w:spacing w:line="240" w:lineRule="atLeast"/>
        <w:rPr>
          <w:caps/>
        </w:rPr>
      </w:pPr>
      <w:r w:rsidRPr="004B19F9">
        <w:rPr>
          <w:caps/>
          <w:noProof/>
        </w:rPr>
        <w:drawing>
          <wp:inline distT="0" distB="0" distL="0" distR="0" wp14:anchorId="0CD71E05" wp14:editId="33A77099">
            <wp:extent cx="6296025" cy="313372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296025" cy="3133725"/>
                    </a:xfrm>
                    <a:prstGeom prst="rect">
                      <a:avLst/>
                    </a:prstGeom>
                    <a:noFill/>
                    <a:ln>
                      <a:noFill/>
                    </a:ln>
                  </pic:spPr>
                </pic:pic>
              </a:graphicData>
            </a:graphic>
          </wp:inline>
        </w:drawing>
      </w:r>
    </w:p>
    <w:p w:rsidR="000E7E2D" w:rsidRPr="004B19F9" w:rsidRDefault="000E7E2D" w:rsidP="000E7E2D">
      <w:pPr>
        <w:jc w:val="center"/>
      </w:pPr>
      <w:r w:rsidRPr="004B19F9">
        <w:rPr>
          <w:color w:val="FF0000"/>
        </w:rPr>
        <w:t>motor</w:t>
      </w:r>
      <w:r w:rsidRPr="004B19F9">
        <w:t xml:space="preserve">;  </w:t>
      </w:r>
      <w:r w:rsidRPr="004B19F9">
        <w:rPr>
          <w:color w:val="008000"/>
        </w:rPr>
        <w:t>sensory</w:t>
      </w:r>
      <w:r w:rsidRPr="004B19F9">
        <w:t xml:space="preserve">; </w:t>
      </w:r>
      <w:r w:rsidRPr="004B19F9">
        <w:rPr>
          <w:color w:val="0000FF"/>
        </w:rPr>
        <w:t>parasympathetic</w:t>
      </w:r>
    </w:p>
    <w:p w:rsidR="000E7E2D" w:rsidRPr="004B19F9" w:rsidRDefault="000E7E2D">
      <w:pPr>
        <w:spacing w:line="240" w:lineRule="atLeast"/>
        <w:rPr>
          <w:caps/>
        </w:rPr>
      </w:pPr>
    </w:p>
    <w:p w:rsidR="003A74C1" w:rsidRPr="004B19F9" w:rsidRDefault="003A74C1">
      <w:pPr>
        <w:spacing w:line="240" w:lineRule="atLeast"/>
        <w:rPr>
          <w:caps/>
          <w:highlight w:val="yellow"/>
        </w:rPr>
      </w:pPr>
    </w:p>
    <w:p w:rsidR="00F272D1" w:rsidRDefault="00F272D1">
      <w:pPr>
        <w:spacing w:line="240" w:lineRule="atLeast"/>
      </w:pPr>
      <w:r w:rsidRPr="004B19F9">
        <w:rPr>
          <w:caps/>
          <w:highlight w:val="yellow"/>
        </w:rPr>
        <w:t>Motor</w:t>
      </w:r>
      <w:r w:rsidRPr="004B19F9">
        <w:t xml:space="preserve"> (simetriškumas! + </w:t>
      </w:r>
      <w:r w:rsidRPr="004B19F9">
        <w:rPr>
          <w:u w:val="double" w:color="FF0000"/>
        </w:rPr>
        <w:t>upper face vs. lower face</w:t>
      </w:r>
      <w:r w:rsidR="00EE4478" w:rsidRPr="004B19F9">
        <w:t>!) - demonstrate yourself and then asking patient to mimic:</w:t>
      </w:r>
    </w:p>
    <w:p w:rsidR="00536EAF" w:rsidRPr="004B19F9" w:rsidRDefault="00536EAF" w:rsidP="00536EAF">
      <w:pPr>
        <w:numPr>
          <w:ilvl w:val="0"/>
          <w:numId w:val="73"/>
        </w:numPr>
        <w:spacing w:before="120" w:line="240" w:lineRule="atLeast"/>
        <w:ind w:left="624"/>
      </w:pPr>
      <w:r w:rsidRPr="004B19F9">
        <w:rPr>
          <w:b/>
          <w:bCs/>
        </w:rPr>
        <w:t>frown</w:t>
      </w:r>
      <w:r w:rsidRPr="004B19F9">
        <w:t xml:space="preserve"> (wrinkle) </w:t>
      </w:r>
      <w:r w:rsidRPr="004B19F9">
        <w:rPr>
          <w:b/>
        </w:rPr>
        <w:t>forehead</w:t>
      </w:r>
      <w:r w:rsidRPr="004B19F9">
        <w:rPr>
          <w:b/>
          <w:bCs/>
        </w:rPr>
        <w:t xml:space="preserve">, raise eyebrows </w:t>
      </w:r>
      <w:r w:rsidRPr="004B19F9">
        <w:t>(or look up above his head)</w:t>
      </w:r>
    </w:p>
    <w:p w:rsidR="00536EAF" w:rsidRPr="004B19F9" w:rsidRDefault="00536EAF" w:rsidP="00536EAF">
      <w:pPr>
        <w:numPr>
          <w:ilvl w:val="0"/>
          <w:numId w:val="73"/>
        </w:numPr>
        <w:spacing w:before="120" w:line="240" w:lineRule="atLeast"/>
        <w:ind w:left="624"/>
      </w:pPr>
      <w:r w:rsidRPr="004B19F9">
        <w:rPr>
          <w:b/>
          <w:bCs/>
        </w:rPr>
        <w:t>close eyes tightly</w:t>
      </w:r>
      <w:r w:rsidRPr="004B19F9">
        <w:t xml:space="preserve"> so that you cannot open them (test muscle strength by trying to open them by retracting lower lid); </w:t>
      </w:r>
      <w:r w:rsidRPr="004B19F9">
        <w:rPr>
          <w:shd w:val="clear" w:color="auto" w:fill="CCFFFF"/>
        </w:rPr>
        <w:t>”Screw your eyes tightly shut and stop me from opening them”</w:t>
      </w:r>
    </w:p>
    <w:p w:rsidR="00536EAF" w:rsidRPr="004B19F9" w:rsidRDefault="00536EAF" w:rsidP="00536EAF">
      <w:pPr>
        <w:numPr>
          <w:ilvl w:val="1"/>
          <w:numId w:val="73"/>
        </w:numPr>
        <w:spacing w:line="240" w:lineRule="atLeast"/>
      </w:pPr>
      <w:r w:rsidRPr="004B19F9">
        <w:t>slowed blinking.</w:t>
      </w:r>
    </w:p>
    <w:p w:rsidR="00536EAF" w:rsidRDefault="00536EAF" w:rsidP="00536EAF">
      <w:pPr>
        <w:numPr>
          <w:ilvl w:val="1"/>
          <w:numId w:val="73"/>
        </w:numPr>
        <w:spacing w:line="240" w:lineRule="atLeast"/>
      </w:pPr>
      <w:r w:rsidRPr="004B19F9">
        <w:rPr>
          <w:b/>
          <w:bCs/>
          <w:smallCaps/>
          <w:color w:val="008000"/>
        </w:rPr>
        <w:t xml:space="preserve">Bell </w:t>
      </w:r>
      <w:r w:rsidRPr="004B19F9">
        <w:rPr>
          <w:b/>
          <w:bCs/>
          <w:color w:val="008000"/>
        </w:rPr>
        <w:t>phenomenon</w:t>
      </w:r>
      <w:r w:rsidRPr="004B19F9">
        <w:t xml:space="preserve"> - upward and outward rolling of globe when eyelid closure is attempted (negalint užsimerkti, obuolys refleksiškai nukrypsta link ašarų liaukos – ragenos apsauga).</w:t>
      </w:r>
    </w:p>
    <w:p w:rsidR="00536EAF" w:rsidRDefault="00536EAF" w:rsidP="00536EAF">
      <w:pPr>
        <w:numPr>
          <w:ilvl w:val="1"/>
          <w:numId w:val="73"/>
        </w:numPr>
        <w:spacing w:line="240" w:lineRule="atLeast"/>
      </w:pPr>
      <w:r w:rsidRPr="004B19F9">
        <w:t xml:space="preserve">testing for eyelid position </w:t>
      </w:r>
      <w:r>
        <w:t xml:space="preserve">→ see </w:t>
      </w:r>
      <w:hyperlink r:id="rId99" w:anchor="Eyelid_position" w:history="1">
        <w:r w:rsidRPr="00387035">
          <w:rPr>
            <w:rStyle w:val="Hyperlink"/>
          </w:rPr>
          <w:t>p. D1eye &gt;&gt;</w:t>
        </w:r>
      </w:hyperlink>
    </w:p>
    <w:p w:rsidR="00536EAF" w:rsidRDefault="00E71450" w:rsidP="00536EAF">
      <w:pPr>
        <w:spacing w:line="240" w:lineRule="atLeast"/>
        <w:ind w:left="1136"/>
      </w:pPr>
      <w:r>
        <w:rPr>
          <w:noProof/>
        </w:rPr>
        <w:drawing>
          <wp:inline distT="0" distB="0" distL="0" distR="0" wp14:anchorId="39975BB3" wp14:editId="7EA5ABC1">
            <wp:extent cx="2057400" cy="2095500"/>
            <wp:effectExtent l="0" t="0" r="0" b="0"/>
            <wp:docPr id="68" name="Picture 68" descr="D:\Viktoro\Neuroscience\D. Diagnostics\D1-5. Neurologic Examination\00. Pictures\BATES 38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Viktoro\Neuroscience\D. Diagnostics\D1-5. Neurologic Examination\00. Pictures\BATES 385 (2).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057400" cy="2095500"/>
                    </a:xfrm>
                    <a:prstGeom prst="rect">
                      <a:avLst/>
                    </a:prstGeom>
                    <a:noFill/>
                    <a:ln>
                      <a:noFill/>
                    </a:ln>
                  </pic:spPr>
                </pic:pic>
              </a:graphicData>
            </a:graphic>
          </wp:inline>
        </w:drawing>
      </w:r>
    </w:p>
    <w:p w:rsidR="00536EAF" w:rsidRDefault="00536EAF" w:rsidP="00536EAF">
      <w:pPr>
        <w:spacing w:line="240" w:lineRule="atLeast"/>
      </w:pPr>
    </w:p>
    <w:p w:rsidR="001846E8" w:rsidRPr="004B19F9" w:rsidRDefault="001846E8" w:rsidP="001846E8">
      <w:pPr>
        <w:numPr>
          <w:ilvl w:val="0"/>
          <w:numId w:val="73"/>
        </w:numPr>
        <w:spacing w:line="240" w:lineRule="atLeast"/>
        <w:rPr>
          <w:b/>
          <w:bCs/>
        </w:rPr>
      </w:pPr>
      <w:r w:rsidRPr="004B19F9">
        <w:rPr>
          <w:b/>
          <w:bCs/>
        </w:rPr>
        <w:t>bare teeth, smile, puff out cheeks, pašvilpti</w:t>
      </w:r>
    </w:p>
    <w:p w:rsidR="001846E8" w:rsidRPr="004B19F9" w:rsidRDefault="001846E8" w:rsidP="001846E8">
      <w:pPr>
        <w:spacing w:line="240" w:lineRule="atLeast"/>
        <w:ind w:left="1440"/>
        <w:rPr>
          <w:b/>
          <w:bCs/>
        </w:rPr>
      </w:pPr>
      <w:r w:rsidRPr="004B19F9">
        <w:rPr>
          <w:shd w:val="clear" w:color="auto" w:fill="CCFFFF"/>
        </w:rPr>
        <w:t>“Blow out your cheeks with your mouth closed”</w:t>
      </w:r>
    </w:p>
    <w:p w:rsidR="001846E8" w:rsidRPr="004B19F9" w:rsidRDefault="001846E8" w:rsidP="001846E8">
      <w:pPr>
        <w:numPr>
          <w:ilvl w:val="0"/>
          <w:numId w:val="125"/>
        </w:numPr>
        <w:spacing w:line="240" w:lineRule="atLeast"/>
      </w:pPr>
      <w:r w:rsidRPr="004B19F9">
        <w:t>flattening of nasolabial groove, loss of facial wrinkles.</w:t>
      </w:r>
    </w:p>
    <w:p w:rsidR="001846E8" w:rsidRPr="004B19F9" w:rsidRDefault="001846E8" w:rsidP="001846E8">
      <w:pPr>
        <w:numPr>
          <w:ilvl w:val="0"/>
          <w:numId w:val="125"/>
        </w:numPr>
        <w:spacing w:line="240" w:lineRule="atLeast"/>
      </w:pPr>
      <w:r w:rsidRPr="004B19F9">
        <w:t xml:space="preserve">pronounce </w:t>
      </w:r>
      <w:r w:rsidRPr="004B19F9">
        <w:rPr>
          <w:b/>
          <w:bCs/>
          <w:smallCaps/>
          <w:color w:val="FF00FF"/>
        </w:rPr>
        <w:t>labial sounds</w:t>
      </w:r>
      <w:r w:rsidRPr="004B19F9">
        <w:t xml:space="preserve"> (</w:t>
      </w:r>
      <w:r w:rsidRPr="004B19F9">
        <w:rPr>
          <w:i/>
          <w:iCs/>
        </w:rPr>
        <w:t>dizartrija</w:t>
      </w:r>
      <w:r w:rsidRPr="004B19F9">
        <w:t>) – M, B,</w:t>
      </w:r>
      <w:r w:rsidR="00413AFE">
        <w:t xml:space="preserve"> P.</w:t>
      </w:r>
    </w:p>
    <w:p w:rsidR="001846E8" w:rsidRPr="004B19F9" w:rsidRDefault="001846E8" w:rsidP="001846E8">
      <w:pPr>
        <w:spacing w:line="240" w:lineRule="atLeast"/>
        <w:ind w:left="1440"/>
      </w:pPr>
      <w:r w:rsidRPr="004B19F9">
        <w:rPr>
          <w:shd w:val="clear" w:color="auto" w:fill="CCFFFF"/>
        </w:rPr>
        <w:t>“Say 'baby hippopotamus'”</w:t>
      </w:r>
    </w:p>
    <w:p w:rsidR="001846E8" w:rsidRPr="004B19F9" w:rsidRDefault="001846E8">
      <w:pPr>
        <w:spacing w:line="240" w:lineRule="atLeast"/>
      </w:pPr>
    </w:p>
    <w:p w:rsidR="001846E8" w:rsidRPr="004B19F9" w:rsidRDefault="00E71450">
      <w:pPr>
        <w:spacing w:line="240" w:lineRule="atLeast"/>
      </w:pPr>
      <w:r w:rsidRPr="004B19F9">
        <w:rPr>
          <w:noProof/>
        </w:rPr>
        <w:drawing>
          <wp:inline distT="0" distB="0" distL="0" distR="0" wp14:anchorId="34BB0120" wp14:editId="052705C4">
            <wp:extent cx="6210300" cy="1838325"/>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6210300" cy="1838325"/>
                    </a:xfrm>
                    <a:prstGeom prst="rect">
                      <a:avLst/>
                    </a:prstGeom>
                    <a:noFill/>
                    <a:ln>
                      <a:noFill/>
                    </a:ln>
                  </pic:spPr>
                </pic:pic>
              </a:graphicData>
            </a:graphic>
          </wp:inline>
        </w:drawing>
      </w:r>
    </w:p>
    <w:p w:rsidR="001846E8" w:rsidRPr="004B19F9" w:rsidRDefault="001846E8">
      <w:pPr>
        <w:spacing w:line="240" w:lineRule="atLeast"/>
      </w:pPr>
    </w:p>
    <w:p w:rsidR="00F272D1" w:rsidRPr="004B19F9" w:rsidRDefault="00F272D1" w:rsidP="00F272D1">
      <w:pPr>
        <w:numPr>
          <w:ilvl w:val="0"/>
          <w:numId w:val="8"/>
        </w:numPr>
        <w:spacing w:line="240" w:lineRule="atLeast"/>
        <w:ind w:left="283"/>
      </w:pPr>
      <w:r w:rsidRPr="004B19F9">
        <w:t>deta</w:t>
      </w:r>
      <w:r w:rsidR="00494CA2" w:rsidRPr="004B19F9">
        <w:t>i</w:t>
      </w:r>
      <w:r w:rsidRPr="004B19F9">
        <w:t>led examination of peripheral branches:</w:t>
      </w:r>
    </w:p>
    <w:p w:rsidR="00F272D1" w:rsidRPr="004B19F9" w:rsidRDefault="00F272D1">
      <w:pPr>
        <w:numPr>
          <w:ilvl w:val="0"/>
          <w:numId w:val="126"/>
        </w:numPr>
        <w:spacing w:line="240" w:lineRule="atLeast"/>
      </w:pPr>
      <w:r w:rsidRPr="004B19F9">
        <w:rPr>
          <w:smallCaps/>
        </w:rPr>
        <w:t>temporal</w:t>
      </w:r>
      <w:r w:rsidRPr="004B19F9">
        <w:t xml:space="preserve"> - raise eyebrows, wrinkle brow;</w:t>
      </w:r>
    </w:p>
    <w:p w:rsidR="00F272D1" w:rsidRPr="004B19F9" w:rsidRDefault="00F272D1">
      <w:pPr>
        <w:numPr>
          <w:ilvl w:val="0"/>
          <w:numId w:val="126"/>
        </w:numPr>
        <w:spacing w:line="240" w:lineRule="atLeast"/>
      </w:pPr>
      <w:r w:rsidRPr="004B19F9">
        <w:rPr>
          <w:smallCaps/>
        </w:rPr>
        <w:t>zygomatic</w:t>
      </w:r>
      <w:r w:rsidRPr="004B19F9">
        <w:t xml:space="preserve"> - close eyes, </w:t>
      </w:r>
      <w:r w:rsidRPr="004B19F9">
        <w:rPr>
          <w:b/>
          <w:bCs/>
          <w:i/>
          <w:iCs/>
          <w:color w:val="0000FF"/>
        </w:rPr>
        <w:t>corneal blink reflex</w:t>
      </w:r>
      <w:r w:rsidRPr="004B19F9">
        <w:t>;</w:t>
      </w:r>
    </w:p>
    <w:p w:rsidR="00F272D1" w:rsidRPr="004B19F9" w:rsidRDefault="00F272D1">
      <w:pPr>
        <w:numPr>
          <w:ilvl w:val="0"/>
          <w:numId w:val="126"/>
        </w:numPr>
        <w:spacing w:line="240" w:lineRule="atLeast"/>
      </w:pPr>
      <w:r w:rsidRPr="004B19F9">
        <w:rPr>
          <w:smallCaps/>
        </w:rPr>
        <w:t>buccal</w:t>
      </w:r>
      <w:r w:rsidRPr="004B19F9">
        <w:t xml:space="preserve"> - smile, show teeth, puff out cheeks;</w:t>
      </w:r>
    </w:p>
    <w:p w:rsidR="00F272D1" w:rsidRPr="004B19F9" w:rsidRDefault="00F272D1">
      <w:pPr>
        <w:numPr>
          <w:ilvl w:val="0"/>
          <w:numId w:val="126"/>
        </w:numPr>
        <w:spacing w:line="240" w:lineRule="atLeast"/>
      </w:pPr>
      <w:r w:rsidRPr="004B19F9">
        <w:rPr>
          <w:smallCaps/>
        </w:rPr>
        <w:t>mandibular</w:t>
      </w:r>
      <w:r w:rsidRPr="004B19F9">
        <w:t xml:space="preserve"> - pout, purse lips;</w:t>
      </w:r>
    </w:p>
    <w:p w:rsidR="00F272D1" w:rsidRPr="004B19F9" w:rsidRDefault="00F272D1">
      <w:pPr>
        <w:numPr>
          <w:ilvl w:val="0"/>
          <w:numId w:val="126"/>
        </w:numPr>
        <w:spacing w:line="240" w:lineRule="atLeast"/>
      </w:pPr>
      <w:r w:rsidRPr="004B19F9">
        <w:rPr>
          <w:smallCaps/>
        </w:rPr>
        <w:t>cervical</w:t>
      </w:r>
      <w:r w:rsidR="00494CA2" w:rsidRPr="004B19F9">
        <w:t xml:space="preserve"> </w:t>
      </w:r>
      <w:r w:rsidRPr="004B19F9">
        <w:t>- sneer.</w:t>
      </w:r>
    </w:p>
    <w:p w:rsidR="00F272D1" w:rsidRPr="004B19F9" w:rsidRDefault="00F272D1" w:rsidP="00F272D1">
      <w:pPr>
        <w:numPr>
          <w:ilvl w:val="0"/>
          <w:numId w:val="8"/>
        </w:numPr>
        <w:spacing w:line="240" w:lineRule="atLeast"/>
        <w:ind w:left="283"/>
      </w:pPr>
      <w:r w:rsidRPr="004B19F9">
        <w:t xml:space="preserve">do not confuse </w:t>
      </w:r>
      <w:r w:rsidRPr="004B19F9">
        <w:rPr>
          <w:i/>
          <w:color w:val="993366"/>
        </w:rPr>
        <w:t>transferred contralateral motion</w:t>
      </w:r>
      <w:r w:rsidRPr="004B19F9">
        <w:t xml:space="preserve"> with weak motion of involved side (H: holding skin of uninvolved side against facial skeleton, midfacial motion from contralateral side can be minimized).</w:t>
      </w:r>
    </w:p>
    <w:p w:rsidR="00F272D1" w:rsidRPr="004B19F9" w:rsidRDefault="00F272D1" w:rsidP="00F272D1">
      <w:pPr>
        <w:numPr>
          <w:ilvl w:val="0"/>
          <w:numId w:val="8"/>
        </w:numPr>
        <w:spacing w:line="240" w:lineRule="atLeast"/>
        <w:ind w:left="283"/>
      </w:pPr>
      <w:r w:rsidRPr="004B19F9">
        <w:t xml:space="preserve">do not confuse active eye closure with normal, </w:t>
      </w:r>
      <w:r w:rsidRPr="004B19F9">
        <w:rPr>
          <w:i/>
          <w:color w:val="993366"/>
        </w:rPr>
        <w:t>gravity-assisted passive eyelid closure</w:t>
      </w:r>
      <w:r w:rsidRPr="004B19F9">
        <w:t>.</w:t>
      </w:r>
    </w:p>
    <w:p w:rsidR="00F272D1" w:rsidRPr="004B19F9" w:rsidRDefault="00F272D1" w:rsidP="00F272D1">
      <w:pPr>
        <w:numPr>
          <w:ilvl w:val="0"/>
          <w:numId w:val="8"/>
        </w:numPr>
        <w:spacing w:line="240" w:lineRule="atLeast"/>
        <w:ind w:left="283"/>
      </w:pPr>
      <w:r w:rsidRPr="004B19F9">
        <w:t xml:space="preserve">check preservation of </w:t>
      </w:r>
      <w:r w:rsidRPr="004B19F9">
        <w:rPr>
          <w:b/>
          <w:bCs/>
          <w:i/>
          <w:iCs/>
        </w:rPr>
        <w:t>emotional facial expressions</w:t>
      </w:r>
      <w:r w:rsidRPr="004B19F9">
        <w:t xml:space="preserve"> (e.g. surprise, pain).</w:t>
      </w:r>
    </w:p>
    <w:p w:rsidR="00F272D1" w:rsidRPr="004B19F9" w:rsidRDefault="00F272D1" w:rsidP="00F272D1">
      <w:pPr>
        <w:numPr>
          <w:ilvl w:val="0"/>
          <w:numId w:val="8"/>
        </w:numPr>
        <w:spacing w:line="240" w:lineRule="atLeast"/>
        <w:ind w:left="283"/>
      </w:pPr>
      <w:r w:rsidRPr="004B19F9">
        <w:rPr>
          <w:b/>
          <w:bCs/>
          <w:smallCaps/>
          <w:color w:val="008000"/>
        </w:rPr>
        <w:t>Chvostek</w:t>
      </w:r>
      <w:r w:rsidRPr="004B19F9">
        <w:rPr>
          <w:b/>
          <w:bCs/>
          <w:color w:val="008000"/>
        </w:rPr>
        <w:t xml:space="preserve"> sign</w:t>
      </w:r>
      <w:r w:rsidRPr="004B19F9">
        <w:t xml:space="preserve"> – plaktuku / pirštu </w:t>
      </w:r>
      <w:r w:rsidR="00C02AA6" w:rsidRPr="004B19F9">
        <w:t xml:space="preserve">nestipriai </w:t>
      </w:r>
      <w:r w:rsidRPr="004B19F9">
        <w:t>sudavus tarp skruosto lanko ir lūpos kampo (just a</w:t>
      </w:r>
      <w:r w:rsidR="00494CA2" w:rsidRPr="004B19F9">
        <w:t>n</w:t>
      </w:r>
      <w:r w:rsidRPr="004B19F9">
        <w:t>terior to auditory meatus), toje pusėje trukteli burnos, nosies, voko raumenys</w:t>
      </w:r>
      <w:r w:rsidR="00C02AA6" w:rsidRPr="004B19F9">
        <w:t xml:space="preserve"> (</w:t>
      </w:r>
      <w:r w:rsidR="00C02AA6" w:rsidRPr="004B19F9">
        <w:rPr>
          <w:color w:val="000000"/>
        </w:rPr>
        <w:t xml:space="preserve">facial irritability in </w:t>
      </w:r>
      <w:r w:rsidR="00C02AA6" w:rsidRPr="004B19F9">
        <w:rPr>
          <w:color w:val="FF0000"/>
        </w:rPr>
        <w:t>tetany</w:t>
      </w:r>
      <w:r w:rsidR="00C02AA6" w:rsidRPr="004B19F9">
        <w:rPr>
          <w:color w:val="000000"/>
        </w:rPr>
        <w:t>).</w:t>
      </w:r>
    </w:p>
    <w:p w:rsidR="00F272D1" w:rsidRPr="004B19F9" w:rsidRDefault="00F272D1" w:rsidP="00F272D1">
      <w:pPr>
        <w:numPr>
          <w:ilvl w:val="0"/>
          <w:numId w:val="8"/>
        </w:numPr>
        <w:spacing w:line="240" w:lineRule="atLeast"/>
        <w:ind w:left="283"/>
      </w:pPr>
      <w:r w:rsidRPr="004B19F9">
        <w:rPr>
          <w:smallCaps/>
        </w:rPr>
        <w:t>hyperacusis</w:t>
      </w:r>
      <w:r w:rsidRPr="004B19F9">
        <w:t xml:space="preserve"> (may be detected with vibrating tuning fork held next to ear) → objective acoustic reflex testing.</w:t>
      </w:r>
    </w:p>
    <w:p w:rsidR="00F272D1" w:rsidRPr="004B19F9" w:rsidRDefault="00F272D1" w:rsidP="00B24D08"/>
    <w:p w:rsidR="00F272D1" w:rsidRPr="004B19F9" w:rsidRDefault="00F272D1" w:rsidP="00B24D08"/>
    <w:p w:rsidR="00F272D1" w:rsidRPr="004B19F9" w:rsidRDefault="00F272D1">
      <w:pPr>
        <w:spacing w:line="240" w:lineRule="atLeast"/>
      </w:pPr>
      <w:r w:rsidRPr="004B19F9">
        <w:rPr>
          <w:caps/>
          <w:highlight w:val="yellow"/>
        </w:rPr>
        <w:t>Parasympath</w:t>
      </w:r>
      <w:r w:rsidR="00494CA2" w:rsidRPr="004B19F9">
        <w:rPr>
          <w:caps/>
          <w:highlight w:val="yellow"/>
        </w:rPr>
        <w:t>et</w:t>
      </w:r>
      <w:r w:rsidRPr="004B19F9">
        <w:rPr>
          <w:caps/>
          <w:highlight w:val="yellow"/>
        </w:rPr>
        <w:t>ic</w:t>
      </w:r>
      <w:r w:rsidRPr="004B19F9">
        <w:t xml:space="preserve"> - </w:t>
      </w:r>
      <w:r w:rsidRPr="004B19F9">
        <w:rPr>
          <w:color w:val="0000FF"/>
        </w:rPr>
        <w:t>burnos džiūvimas</w:t>
      </w:r>
      <w:r w:rsidRPr="004B19F9">
        <w:t xml:space="preserve">, </w:t>
      </w:r>
      <w:r w:rsidRPr="004B19F9">
        <w:rPr>
          <w:color w:val="0000FF"/>
        </w:rPr>
        <w:t>ašarų sekrecija</w:t>
      </w:r>
      <w:r w:rsidRPr="004B19F9">
        <w:t>.</w:t>
      </w:r>
    </w:p>
    <w:p w:rsidR="00F272D1" w:rsidRPr="004B19F9" w:rsidRDefault="00F272D1">
      <w:pPr>
        <w:pStyle w:val="NormalWeb"/>
      </w:pPr>
      <w:bookmarkStart w:id="51" w:name="SCHIRMER_test"/>
      <w:r w:rsidRPr="004B19F9">
        <w:rPr>
          <w:b/>
          <w:bCs/>
          <w:smallCaps/>
          <w:color w:val="008000"/>
        </w:rPr>
        <w:t>Schirmer</w:t>
      </w:r>
      <w:r w:rsidRPr="004B19F9">
        <w:rPr>
          <w:b/>
          <w:bCs/>
          <w:color w:val="008000"/>
        </w:rPr>
        <w:t xml:space="preserve"> test</w:t>
      </w:r>
      <w:bookmarkEnd w:id="51"/>
      <w:r w:rsidRPr="004B19F9">
        <w:t>:</w:t>
      </w:r>
    </w:p>
    <w:p w:rsidR="00F272D1" w:rsidRPr="004B19F9" w:rsidRDefault="00F272D1">
      <w:pPr>
        <w:pStyle w:val="NormalWeb"/>
        <w:numPr>
          <w:ilvl w:val="0"/>
          <w:numId w:val="128"/>
        </w:numPr>
      </w:pPr>
      <w:r w:rsidRPr="004B19F9">
        <w:t>standard sterile filter paper strips are folded into shape of hook and placed into each lower conjunctival fornix.</w:t>
      </w:r>
    </w:p>
    <w:p w:rsidR="00F272D1" w:rsidRPr="004B19F9" w:rsidRDefault="00F272D1">
      <w:pPr>
        <w:pStyle w:val="NormalWeb"/>
        <w:numPr>
          <w:ilvl w:val="0"/>
          <w:numId w:val="128"/>
        </w:numPr>
      </w:pPr>
      <w:r w:rsidRPr="004B19F9">
        <w:t>after 5 minutes, degree of wetting is measured and compared between sides.</w:t>
      </w:r>
    </w:p>
    <w:p w:rsidR="00F272D1" w:rsidRPr="004B19F9" w:rsidRDefault="00F272D1">
      <w:pPr>
        <w:pStyle w:val="NormalWeb"/>
        <w:ind w:left="720"/>
      </w:pPr>
      <w:r w:rsidRPr="004B19F9">
        <w:rPr>
          <w:b/>
          <w:bCs/>
        </w:rPr>
        <w:t>unilateral</w:t>
      </w:r>
      <w:r w:rsidRPr="004B19F9">
        <w:t xml:space="preserve"> reduction &gt; 30% of total amount of lacrimation of both eyes or </w:t>
      </w:r>
      <w:r w:rsidRPr="004B19F9">
        <w:rPr>
          <w:b/>
          <w:bCs/>
        </w:rPr>
        <w:t>bilateral</w:t>
      </w:r>
      <w:r w:rsidRPr="004B19F9">
        <w:t xml:space="preserve"> tearing &lt; 15-25 mm is considered abnormal. </w:t>
      </w:r>
    </w:p>
    <w:p w:rsidR="00F272D1" w:rsidRPr="004B19F9" w:rsidRDefault="00F272D1" w:rsidP="00B24D08"/>
    <w:p w:rsidR="00F272D1" w:rsidRPr="004B19F9" w:rsidRDefault="00F272D1" w:rsidP="00B24D08"/>
    <w:p w:rsidR="00F272D1" w:rsidRPr="004B19F9" w:rsidRDefault="00F272D1">
      <w:pPr>
        <w:spacing w:line="240" w:lineRule="atLeast"/>
      </w:pPr>
      <w:r w:rsidRPr="004B19F9">
        <w:rPr>
          <w:caps/>
          <w:highlight w:val="yellow"/>
        </w:rPr>
        <w:t>Sensory</w:t>
      </w:r>
      <w:r w:rsidRPr="004B19F9">
        <w:t xml:space="preserve"> </w:t>
      </w:r>
      <w:r w:rsidR="00622D4E" w:rsidRPr="004B19F9">
        <w:t xml:space="preserve">- </w:t>
      </w:r>
      <w:r w:rsidRPr="004B19F9">
        <w:rPr>
          <w:color w:val="0000FF"/>
        </w:rPr>
        <w:t>skonio jutimas liežuvio priekiniais 2/3</w:t>
      </w:r>
      <w:r w:rsidR="00622D4E" w:rsidRPr="004B19F9">
        <w:t>.</w:t>
      </w:r>
    </w:p>
    <w:p w:rsidR="00F272D1" w:rsidRPr="004B19F9" w:rsidRDefault="00F272D1">
      <w:pPr>
        <w:numPr>
          <w:ilvl w:val="0"/>
          <w:numId w:val="127"/>
        </w:numPr>
        <w:spacing w:line="240" w:lineRule="atLeast"/>
      </w:pPr>
      <w:r w:rsidRPr="004B19F9">
        <w:t>patient must not to eat / smoke for several hours before testing.</w:t>
      </w:r>
    </w:p>
    <w:p w:rsidR="00F272D1" w:rsidRPr="004B19F9" w:rsidRDefault="00F272D1">
      <w:pPr>
        <w:numPr>
          <w:ilvl w:val="0"/>
          <w:numId w:val="127"/>
        </w:numPr>
        <w:spacing w:line="240" w:lineRule="atLeast"/>
      </w:pPr>
      <w:r w:rsidRPr="004B19F9">
        <w:t xml:space="preserve">before each test solutions are applied, mouth is rinsed with </w:t>
      </w:r>
      <w:r w:rsidRPr="004B19F9">
        <w:rPr>
          <w:smallCaps/>
        </w:rPr>
        <w:t>distilled water</w:t>
      </w:r>
      <w:r w:rsidRPr="004B19F9">
        <w:t>.</w:t>
      </w:r>
    </w:p>
    <w:p w:rsidR="00F272D1" w:rsidRPr="004B19F9" w:rsidRDefault="00F272D1">
      <w:pPr>
        <w:numPr>
          <w:ilvl w:val="0"/>
          <w:numId w:val="127"/>
        </w:numPr>
        <w:spacing w:line="240" w:lineRule="atLeast"/>
      </w:pPr>
      <w:r w:rsidRPr="004B19F9">
        <w:rPr>
          <w:i/>
          <w:iCs/>
          <w:color w:val="FF0000"/>
        </w:rPr>
        <w:t>to eliminate olfaction</w:t>
      </w:r>
      <w:r w:rsidRPr="004B19F9">
        <w:t>, patients should pinch their nose or hold their breath during testing.</w:t>
      </w:r>
    </w:p>
    <w:p w:rsidR="00F272D1" w:rsidRPr="004B19F9" w:rsidRDefault="00F272D1">
      <w:pPr>
        <w:numPr>
          <w:ilvl w:val="0"/>
          <w:numId w:val="127"/>
        </w:numPr>
        <w:spacing w:line="240" w:lineRule="atLeast"/>
      </w:pPr>
      <w:r w:rsidRPr="004B19F9">
        <w:t xml:space="preserve">cotton-tipped applicators moistened in appropriate solution are placed on lateral margin of protruded (!) tongue halfway back from tip - ligonis parodo kortelę su skonio užrašu: </w:t>
      </w:r>
      <w:r w:rsidRPr="004B19F9">
        <w:rPr>
          <w:b/>
          <w:bCs/>
        </w:rPr>
        <w:t>salt</w:t>
      </w:r>
      <w:r w:rsidRPr="004B19F9">
        <w:t xml:space="preserve"> (NaCl), </w:t>
      </w:r>
      <w:r w:rsidRPr="004B19F9">
        <w:rPr>
          <w:b/>
          <w:bCs/>
        </w:rPr>
        <w:t>sweet</w:t>
      </w:r>
      <w:r w:rsidRPr="004B19F9">
        <w:t xml:space="preserve"> (sugar), </w:t>
      </w:r>
      <w:r w:rsidRPr="004B19F9">
        <w:rPr>
          <w:b/>
          <w:bCs/>
        </w:rPr>
        <w:t>bitter</w:t>
      </w:r>
      <w:r w:rsidRPr="004B19F9">
        <w:t xml:space="preserve"> (quinine), </w:t>
      </w:r>
      <w:r w:rsidRPr="004B19F9">
        <w:rPr>
          <w:b/>
          <w:bCs/>
        </w:rPr>
        <w:t>sour</w:t>
      </w:r>
      <w:r w:rsidRPr="004B19F9">
        <w:t xml:space="preserve"> (lemon or vinegar), </w:t>
      </w:r>
      <w:r w:rsidRPr="004B19F9">
        <w:rPr>
          <w:b/>
          <w:bCs/>
        </w:rPr>
        <w:t>unknown</w:t>
      </w:r>
      <w:r w:rsidRPr="004B19F9">
        <w:t xml:space="preserve">, </w:t>
      </w:r>
      <w:r w:rsidRPr="004B19F9">
        <w:rPr>
          <w:b/>
          <w:bCs/>
        </w:rPr>
        <w:t>without taste</w:t>
      </w:r>
      <w:r w:rsidRPr="004B19F9">
        <w:t>.</w:t>
      </w:r>
    </w:p>
    <w:p w:rsidR="001846E8" w:rsidRPr="004B19F9" w:rsidRDefault="001846E8" w:rsidP="001846E8">
      <w:pPr>
        <w:spacing w:line="240" w:lineRule="atLeast"/>
        <w:ind w:left="1440"/>
      </w:pPr>
      <w:r w:rsidRPr="004B19F9">
        <w:t>N.B. instruct patient not to speak during test!</w:t>
      </w:r>
    </w:p>
    <w:p w:rsidR="00F272D1" w:rsidRPr="004B19F9" w:rsidRDefault="00F272D1">
      <w:pPr>
        <w:numPr>
          <w:ilvl w:val="0"/>
          <w:numId w:val="127"/>
        </w:numPr>
        <w:spacing w:line="240" w:lineRule="atLeast"/>
      </w:pPr>
      <w:r w:rsidRPr="004B19F9">
        <w:t>each side is tested separately.</w:t>
      </w:r>
    </w:p>
    <w:p w:rsidR="00F272D1" w:rsidRPr="004B19F9" w:rsidRDefault="00F272D1">
      <w:pPr>
        <w:spacing w:line="240" w:lineRule="atLeast"/>
        <w:rPr>
          <w:u w:val="single"/>
        </w:rPr>
      </w:pPr>
    </w:p>
    <w:p w:rsidR="00F272D1" w:rsidRPr="004B19F9" w:rsidRDefault="00F272D1">
      <w:pPr>
        <w:spacing w:line="240" w:lineRule="atLeast"/>
        <w:rPr>
          <w:u w:val="single"/>
        </w:rPr>
      </w:pPr>
    </w:p>
    <w:p w:rsidR="00F272D1" w:rsidRPr="004B19F9" w:rsidRDefault="00760969" w:rsidP="00760969">
      <w:pPr>
        <w:pStyle w:val="Nervous6"/>
        <w:ind w:right="6520"/>
      </w:pPr>
      <w:bookmarkStart w:id="52" w:name="_Toc2974645"/>
      <w:r>
        <w:t>CN8 (</w:t>
      </w:r>
      <w:r w:rsidR="00F272D1" w:rsidRPr="004B19F9">
        <w:t>n.</w:t>
      </w:r>
      <w:r w:rsidR="003E12E9" w:rsidRPr="004B19F9">
        <w:t xml:space="preserve"> </w:t>
      </w:r>
      <w:r w:rsidR="00F272D1" w:rsidRPr="004B19F9">
        <w:t>vestibulocochlearis</w:t>
      </w:r>
      <w:r>
        <w:t>)</w:t>
      </w:r>
      <w:bookmarkEnd w:id="52"/>
    </w:p>
    <w:p w:rsidR="00F272D1" w:rsidRPr="004B19F9" w:rsidRDefault="00387035" w:rsidP="00387035">
      <w:pPr>
        <w:spacing w:line="240" w:lineRule="atLeast"/>
      </w:pPr>
      <w:r>
        <w:t xml:space="preserve">→ </w:t>
      </w:r>
      <w:r w:rsidR="0089188F">
        <w:t xml:space="preserve">see </w:t>
      </w:r>
      <w:hyperlink r:id="rId102" w:history="1">
        <w:r w:rsidR="0089188F" w:rsidRPr="00387035">
          <w:rPr>
            <w:rStyle w:val="Hyperlink"/>
          </w:rPr>
          <w:t xml:space="preserve">p. </w:t>
        </w:r>
        <w:r w:rsidRPr="00387035">
          <w:rPr>
            <w:rStyle w:val="Hyperlink"/>
          </w:rPr>
          <w:t>D1ear &gt;&gt;</w:t>
        </w:r>
      </w:hyperlink>
    </w:p>
    <w:p w:rsidR="00F272D1" w:rsidRPr="004B19F9" w:rsidRDefault="00F272D1">
      <w:pPr>
        <w:spacing w:line="240" w:lineRule="atLeast"/>
        <w:rPr>
          <w:u w:val="single"/>
        </w:rPr>
      </w:pPr>
    </w:p>
    <w:p w:rsidR="00F272D1" w:rsidRPr="004B19F9" w:rsidRDefault="00F272D1">
      <w:pPr>
        <w:spacing w:line="240" w:lineRule="atLeast"/>
        <w:rPr>
          <w:u w:val="single"/>
        </w:rPr>
      </w:pPr>
    </w:p>
    <w:p w:rsidR="00F272D1" w:rsidRPr="004B19F9" w:rsidRDefault="00387035" w:rsidP="00387035">
      <w:pPr>
        <w:pStyle w:val="Nervous6"/>
        <w:ind w:right="8929"/>
      </w:pPr>
      <w:bookmarkStart w:id="53" w:name="CN9and10"/>
      <w:bookmarkStart w:id="54" w:name="_Toc2974646"/>
      <w:r>
        <w:t>CN 9-10</w:t>
      </w:r>
      <w:bookmarkEnd w:id="53"/>
      <w:bookmarkEnd w:id="54"/>
    </w:p>
    <w:p w:rsidR="00F272D1" w:rsidRPr="004B19F9" w:rsidRDefault="00F272D1" w:rsidP="00F272D1">
      <w:pPr>
        <w:numPr>
          <w:ilvl w:val="0"/>
          <w:numId w:val="8"/>
        </w:numPr>
        <w:spacing w:line="240" w:lineRule="atLeast"/>
        <w:ind w:left="283"/>
      </w:pPr>
      <w:r w:rsidRPr="004B19F9">
        <w:t xml:space="preserve">warn patient that you are going to test his </w:t>
      </w:r>
      <w:r w:rsidRPr="004B19F9">
        <w:rPr>
          <w:b/>
          <w:bCs/>
          <w:color w:val="008000"/>
        </w:rPr>
        <w:t>gag reflex</w:t>
      </w:r>
      <w:r w:rsidRPr="004B19F9">
        <w:t xml:space="preserve"> (</w:t>
      </w:r>
      <w:r w:rsidR="00CD563A" w:rsidRPr="004B19F9">
        <w:t>CN9</w:t>
      </w:r>
      <w:r w:rsidRPr="004B19F9">
        <w:t xml:space="preserve"> → </w:t>
      </w:r>
      <w:r w:rsidR="00CD563A" w:rsidRPr="004B19F9">
        <w:t>CN10</w:t>
      </w:r>
      <w:r w:rsidRPr="004B19F9">
        <w:t xml:space="preserve">): tactile stimulation of walls </w:t>
      </w:r>
      <w:r w:rsidR="00724C3E" w:rsidRPr="004B19F9">
        <w:t>of pharynx (</w:t>
      </w:r>
      <w:r w:rsidR="004131D3" w:rsidRPr="004B19F9">
        <w:t xml:space="preserve">CN9) </w:t>
      </w:r>
      <w:r w:rsidR="00724C3E" w:rsidRPr="004B19F9">
        <w:t>or posterior tongue, faucial pillars</w:t>
      </w:r>
      <w:r w:rsidR="004131D3" w:rsidRPr="004B19F9">
        <w:t xml:space="preserve"> (CN10</w:t>
      </w:r>
      <w:r w:rsidR="00724C3E" w:rsidRPr="004B19F9">
        <w:t xml:space="preserve">) - </w:t>
      </w:r>
      <w:r w:rsidRPr="004B19F9">
        <w:t>use blunt object</w:t>
      </w:r>
      <w:r w:rsidR="00724C3E" w:rsidRPr="004B19F9">
        <w:t xml:space="preserve"> (</w:t>
      </w:r>
      <w:r w:rsidRPr="004B19F9">
        <w:t>e.g. tongue blade)</w:t>
      </w:r>
      <w:r w:rsidR="00724C3E" w:rsidRPr="004B19F9">
        <w:t>; apply stimulus to both sides in turn</w:t>
      </w:r>
      <w:r w:rsidRPr="004B19F9">
        <w:t xml:space="preserve"> → symmetrical contraction and elevation of pharynx and tongue retraction</w:t>
      </w:r>
      <w:r w:rsidR="001B56FB" w:rsidRPr="004B19F9">
        <w:t>.</w:t>
      </w:r>
    </w:p>
    <w:p w:rsidR="00F272D1" w:rsidRPr="004B19F9" w:rsidRDefault="00F272D1" w:rsidP="001B56FB">
      <w:pPr>
        <w:spacing w:line="240" w:lineRule="atLeast"/>
        <w:ind w:left="1440"/>
      </w:pPr>
      <w:r w:rsidRPr="004B19F9">
        <w:t xml:space="preserve">N.B. </w:t>
      </w:r>
      <w:r w:rsidRPr="004B19F9">
        <w:rPr>
          <w:i/>
          <w:iCs/>
        </w:rPr>
        <w:t>bilateral absence</w:t>
      </w:r>
      <w:r w:rsidRPr="004B19F9">
        <w:t xml:space="preserve"> of gag reflex may be normal (esp. in elderly, smokers)!</w:t>
      </w:r>
    </w:p>
    <w:p w:rsidR="00F272D1" w:rsidRPr="004B19F9" w:rsidRDefault="00F272D1" w:rsidP="00F272D1">
      <w:pPr>
        <w:numPr>
          <w:ilvl w:val="0"/>
          <w:numId w:val="8"/>
        </w:numPr>
        <w:spacing w:line="240" w:lineRule="atLeast"/>
        <w:ind w:left="283"/>
      </w:pPr>
      <w:r w:rsidRPr="004B19F9">
        <w:rPr>
          <w:b/>
          <w:bCs/>
        </w:rPr>
        <w:t>skonio jutimas</w:t>
      </w:r>
      <w:r w:rsidRPr="004B19F9">
        <w:t xml:space="preserve"> liežuvio užp.1/3 – </w:t>
      </w:r>
      <w:r w:rsidR="00CD563A" w:rsidRPr="004B19F9">
        <w:t>CN9</w:t>
      </w:r>
    </w:p>
    <w:p w:rsidR="00F272D1" w:rsidRPr="004B19F9" w:rsidRDefault="00F272D1" w:rsidP="00F272D1">
      <w:pPr>
        <w:numPr>
          <w:ilvl w:val="0"/>
          <w:numId w:val="8"/>
        </w:numPr>
        <w:spacing w:line="240" w:lineRule="atLeast"/>
        <w:ind w:left="283"/>
      </w:pPr>
      <w:r w:rsidRPr="004B19F9">
        <w:rPr>
          <w:b/>
          <w:bCs/>
        </w:rPr>
        <w:t xml:space="preserve">kalba </w:t>
      </w:r>
      <w:r w:rsidRPr="004B19F9">
        <w:t xml:space="preserve">– </w:t>
      </w:r>
      <w:r w:rsidR="00CD563A" w:rsidRPr="004B19F9">
        <w:t>CN10</w:t>
      </w:r>
      <w:r w:rsidRPr="004B19F9">
        <w:t>:</w:t>
      </w:r>
    </w:p>
    <w:p w:rsidR="00F272D1" w:rsidRPr="004B19F9" w:rsidRDefault="00F272D1">
      <w:pPr>
        <w:numPr>
          <w:ilvl w:val="0"/>
          <w:numId w:val="134"/>
        </w:numPr>
        <w:spacing w:line="240" w:lineRule="atLeast"/>
      </w:pPr>
      <w:r w:rsidRPr="004B19F9">
        <w:rPr>
          <w:b/>
          <w:bCs/>
          <w:smallCaps/>
          <w:color w:val="FF00FF"/>
        </w:rPr>
        <w:t>palatal sounds</w:t>
      </w:r>
      <w:r w:rsidRPr="004B19F9">
        <w:t xml:space="preserve"> (“nasal speech” - inability to close nasal passage by palate elevation during phonation, allowing air to escape into and resonate within nasal cavity) - </w:t>
      </w:r>
      <w:r w:rsidR="001B56FB" w:rsidRPr="004B19F9">
        <w:rPr>
          <w:i/>
          <w:iCs/>
          <w:color w:val="FF0000"/>
        </w:rPr>
        <w:t>dysarthria</w:t>
      </w:r>
      <w:r w:rsidRPr="004B19F9">
        <w:t>;</w:t>
      </w:r>
    </w:p>
    <w:p w:rsidR="00F272D1" w:rsidRPr="004B19F9" w:rsidRDefault="00F272D1">
      <w:pPr>
        <w:numPr>
          <w:ilvl w:val="0"/>
          <w:numId w:val="134"/>
        </w:numPr>
        <w:spacing w:line="240" w:lineRule="atLeast"/>
      </w:pPr>
      <w:r w:rsidRPr="004B19F9">
        <w:rPr>
          <w:b/>
          <w:bCs/>
          <w:smallCaps/>
          <w:color w:val="FF00FF"/>
        </w:rPr>
        <w:t>hoarseness</w:t>
      </w:r>
      <w:r w:rsidRPr="004B19F9">
        <w:t xml:space="preserve"> (hoarse, breathy voice with reduced volume) – </w:t>
      </w:r>
      <w:r w:rsidR="00622D4E" w:rsidRPr="004B19F9">
        <w:rPr>
          <w:i/>
          <w:iCs/>
          <w:color w:val="FF0000"/>
        </w:rPr>
        <w:t>dysphonia</w:t>
      </w:r>
      <w:r w:rsidRPr="004B19F9">
        <w:t xml:space="preserve"> (→ perform </w:t>
      </w:r>
      <w:r w:rsidRPr="004B19F9">
        <w:rPr>
          <w:i/>
          <w:iCs/>
          <w:smallCaps/>
        </w:rPr>
        <w:t>laryngoscopy</w:t>
      </w:r>
      <w:r w:rsidRPr="004B19F9">
        <w:t>) .</w:t>
      </w:r>
    </w:p>
    <w:p w:rsidR="00F272D1" w:rsidRPr="004B19F9" w:rsidRDefault="00F272D1" w:rsidP="00F272D1">
      <w:pPr>
        <w:numPr>
          <w:ilvl w:val="0"/>
          <w:numId w:val="8"/>
        </w:numPr>
        <w:spacing w:line="240" w:lineRule="atLeast"/>
        <w:ind w:left="283"/>
      </w:pPr>
      <w:r w:rsidRPr="004B19F9">
        <w:t xml:space="preserve">gomurio lankų ir uvula </w:t>
      </w:r>
      <w:r w:rsidRPr="004B19F9">
        <w:rPr>
          <w:b/>
          <w:bCs/>
        </w:rPr>
        <w:t>padėtys</w:t>
      </w:r>
      <w:r w:rsidRPr="004B19F9">
        <w:t xml:space="preserve"> (ramybėje ir tariant "a" – liežuvėlis nukrypsta į sveiką pusę, sveikoje pusėje pakyla velum palati) </w:t>
      </w:r>
      <w:r w:rsidR="00622D4E" w:rsidRPr="004B19F9">
        <w:t>–</w:t>
      </w:r>
      <w:r w:rsidRPr="004B19F9">
        <w:t xml:space="preserve"> </w:t>
      </w:r>
      <w:r w:rsidR="00622D4E" w:rsidRPr="004B19F9">
        <w:t>CN10</w:t>
      </w:r>
      <w:r w:rsidR="006851F3" w:rsidRPr="004B19F9">
        <w:t>.</w:t>
      </w:r>
    </w:p>
    <w:p w:rsidR="00EF3AFB" w:rsidRPr="004B19F9" w:rsidRDefault="00EF3AFB" w:rsidP="00F272D1">
      <w:pPr>
        <w:numPr>
          <w:ilvl w:val="0"/>
          <w:numId w:val="8"/>
        </w:numPr>
        <w:spacing w:line="240" w:lineRule="atLeast"/>
        <w:ind w:left="283"/>
      </w:pPr>
      <w:r w:rsidRPr="004B19F9">
        <w:t xml:space="preserve">ask to </w:t>
      </w:r>
      <w:r w:rsidRPr="004B19F9">
        <w:rPr>
          <w:b/>
        </w:rPr>
        <w:t>puff out cheeks with lips tightly closed</w:t>
      </w:r>
      <w:r w:rsidRPr="004B19F9">
        <w:t xml:space="preserve"> → look / feel for air escaping from nose.</w:t>
      </w:r>
    </w:p>
    <w:p w:rsidR="00F272D1" w:rsidRPr="004B19F9" w:rsidRDefault="00F272D1" w:rsidP="00F272D1">
      <w:pPr>
        <w:numPr>
          <w:ilvl w:val="0"/>
          <w:numId w:val="8"/>
        </w:numPr>
        <w:spacing w:line="240" w:lineRule="atLeast"/>
        <w:ind w:left="283"/>
      </w:pPr>
      <w:r w:rsidRPr="004B19F9">
        <w:rPr>
          <w:b/>
          <w:bCs/>
        </w:rPr>
        <w:t>rijimas</w:t>
      </w:r>
      <w:r w:rsidRPr="004B19F9">
        <w:t xml:space="preserve"> (ryti vandenį, duoną – </w:t>
      </w:r>
      <w:r w:rsidRPr="004B19F9">
        <w:rPr>
          <w:b/>
          <w:bCs/>
          <w:smallCaps/>
          <w:color w:val="FF00FF"/>
        </w:rPr>
        <w:t>dysphagia</w:t>
      </w:r>
      <w:r w:rsidRPr="004B19F9">
        <w:t xml:space="preserve"> - liquids escape into nasal cavity) – </w:t>
      </w:r>
      <w:r w:rsidR="00622D4E" w:rsidRPr="004B19F9">
        <w:t>CN10</w:t>
      </w:r>
    </w:p>
    <w:p w:rsidR="00F272D1" w:rsidRPr="004B19F9" w:rsidRDefault="00F272D1" w:rsidP="00F272D1">
      <w:pPr>
        <w:numPr>
          <w:ilvl w:val="0"/>
          <w:numId w:val="8"/>
        </w:numPr>
        <w:spacing w:line="240" w:lineRule="atLeast"/>
        <w:ind w:left="283"/>
        <w:rPr>
          <w:b/>
          <w:bCs/>
        </w:rPr>
      </w:pPr>
      <w:r w:rsidRPr="004B19F9">
        <w:rPr>
          <w:b/>
          <w:bCs/>
        </w:rPr>
        <w:t xml:space="preserve">pulsas </w:t>
      </w:r>
      <w:r w:rsidRPr="004B19F9">
        <w:t xml:space="preserve">(bilateral </w:t>
      </w:r>
      <w:r w:rsidR="00622D4E" w:rsidRPr="004B19F9">
        <w:t>CN10</w:t>
      </w:r>
      <w:r w:rsidRPr="004B19F9">
        <w:t xml:space="preserve"> damage → </w:t>
      </w:r>
      <w:r w:rsidRPr="004B19F9">
        <w:rPr>
          <w:b/>
          <w:bCs/>
          <w:smallCaps/>
          <w:color w:val="FF00FF"/>
        </w:rPr>
        <w:t>tachikardija</w:t>
      </w:r>
      <w:r w:rsidRPr="004B19F9">
        <w:t>)</w:t>
      </w:r>
      <w:r w:rsidR="006851F3" w:rsidRPr="004B19F9">
        <w:t>.</w:t>
      </w:r>
    </w:p>
    <w:p w:rsidR="00F272D1" w:rsidRPr="004B19F9" w:rsidRDefault="00F272D1" w:rsidP="00F272D1">
      <w:pPr>
        <w:numPr>
          <w:ilvl w:val="0"/>
          <w:numId w:val="8"/>
        </w:numPr>
        <w:spacing w:line="240" w:lineRule="atLeast"/>
        <w:ind w:left="283"/>
        <w:rPr>
          <w:b/>
          <w:bCs/>
        </w:rPr>
      </w:pPr>
      <w:r w:rsidRPr="004B19F9">
        <w:rPr>
          <w:b/>
          <w:bCs/>
        </w:rPr>
        <w:t xml:space="preserve">kvėpavimas </w:t>
      </w:r>
      <w:r w:rsidRPr="004B19F9">
        <w:t xml:space="preserve">(bilateral </w:t>
      </w:r>
      <w:r w:rsidR="00622D4E" w:rsidRPr="004B19F9">
        <w:t>CN10</w:t>
      </w:r>
      <w:r w:rsidRPr="004B19F9">
        <w:t xml:space="preserve"> damage → </w:t>
      </w:r>
      <w:r w:rsidRPr="004B19F9">
        <w:rPr>
          <w:b/>
          <w:bCs/>
          <w:smallCaps/>
          <w:color w:val="FF00FF"/>
        </w:rPr>
        <w:t>dyspnea</w:t>
      </w:r>
      <w:r w:rsidRPr="004B19F9">
        <w:t xml:space="preserve">, gręsianti asfiksija); in unresponsive, intubated patient, suctioning endotracheal tube should </w:t>
      </w:r>
      <w:r w:rsidRPr="004B19F9">
        <w:rPr>
          <w:b/>
          <w:bCs/>
          <w:i/>
          <w:iCs/>
        </w:rPr>
        <w:t>trigger coughing</w:t>
      </w:r>
      <w:r w:rsidRPr="004B19F9">
        <w:t>.</w:t>
      </w:r>
    </w:p>
    <w:p w:rsidR="00724C3E" w:rsidRPr="004B19F9" w:rsidRDefault="00724C3E" w:rsidP="00724C3E">
      <w:pPr>
        <w:numPr>
          <w:ilvl w:val="0"/>
          <w:numId w:val="8"/>
        </w:numPr>
        <w:spacing w:line="240" w:lineRule="atLeast"/>
        <w:ind w:left="283"/>
      </w:pPr>
      <w:r w:rsidRPr="004B19F9">
        <w:rPr>
          <w:b/>
          <w:bCs/>
          <w:color w:val="008000"/>
        </w:rPr>
        <w:t>carotid sinus reflex</w:t>
      </w:r>
      <w:r w:rsidRPr="004B19F9">
        <w:t>: carotid artery massage → bradycardia (CN9 → CN10)</w:t>
      </w:r>
      <w:r w:rsidR="006851F3" w:rsidRPr="004B19F9">
        <w:t>.</w:t>
      </w:r>
    </w:p>
    <w:p w:rsidR="00724C3E" w:rsidRPr="004B19F9" w:rsidRDefault="00724C3E" w:rsidP="00724C3E">
      <w:pPr>
        <w:pStyle w:val="NormalWeb"/>
        <w:ind w:left="1440"/>
      </w:pPr>
      <w:r w:rsidRPr="004B19F9">
        <w:t>N.B. carotid artery massage is impractical, unreliable, and potentially dangerous! (risk of asystole or ventricular arrhythmia)</w:t>
      </w:r>
    </w:p>
    <w:p w:rsidR="00724C3E" w:rsidRPr="004B19F9" w:rsidRDefault="00724C3E" w:rsidP="00724C3E">
      <w:pPr>
        <w:numPr>
          <w:ilvl w:val="0"/>
          <w:numId w:val="8"/>
        </w:numPr>
        <w:spacing w:line="240" w:lineRule="atLeast"/>
        <w:ind w:left="283"/>
      </w:pPr>
      <w:r w:rsidRPr="004B19F9">
        <w:rPr>
          <w:b/>
          <w:bCs/>
          <w:color w:val="008000"/>
        </w:rPr>
        <w:t>oculocardiac reflex (</w:t>
      </w:r>
      <w:r w:rsidRPr="004B19F9">
        <w:rPr>
          <w:b/>
          <w:bCs/>
          <w:smallCaps/>
          <w:color w:val="008000"/>
        </w:rPr>
        <w:t>Aschner</w:t>
      </w:r>
      <w:r w:rsidRPr="004B19F9">
        <w:rPr>
          <w:b/>
          <w:bCs/>
          <w:color w:val="008000"/>
        </w:rPr>
        <w:t xml:space="preserve"> reflex)</w:t>
      </w:r>
      <w:r w:rsidRPr="004B19F9">
        <w:t>: pressure upon eyeball 20-30 sec → slight bradycardia (CN5 → CN10)</w:t>
      </w:r>
      <w:r w:rsidR="006851F3" w:rsidRPr="004B19F9">
        <w:t>.</w:t>
      </w:r>
    </w:p>
    <w:p w:rsidR="00724C3E" w:rsidRPr="004B19F9" w:rsidRDefault="00724C3E" w:rsidP="00760969">
      <w:pPr>
        <w:pBdr>
          <w:top w:val="single" w:sz="4" w:space="1" w:color="auto"/>
          <w:left w:val="single" w:sz="4" w:space="4" w:color="auto"/>
          <w:bottom w:val="single" w:sz="4" w:space="1" w:color="auto"/>
          <w:right w:val="single" w:sz="4" w:space="4" w:color="auto"/>
        </w:pBdr>
        <w:spacing w:before="60" w:after="60" w:line="240" w:lineRule="atLeast"/>
        <w:ind w:left="720" w:right="1701"/>
        <w:jc w:val="center"/>
      </w:pPr>
      <w:r w:rsidRPr="004B19F9">
        <w:t>Heart rate is influenced by numerous factors - testing reflexes is not reliable!</w:t>
      </w:r>
    </w:p>
    <w:p w:rsidR="00F272D1" w:rsidRPr="004B19F9" w:rsidRDefault="00F272D1">
      <w:pPr>
        <w:spacing w:line="240" w:lineRule="atLeast"/>
        <w:rPr>
          <w:u w:val="single"/>
        </w:rPr>
      </w:pPr>
    </w:p>
    <w:p w:rsidR="001F4794" w:rsidRPr="004B19F9" w:rsidRDefault="001F4794" w:rsidP="001F4794">
      <w:pPr>
        <w:spacing w:line="240" w:lineRule="atLeast"/>
        <w:ind w:left="720"/>
      </w:pPr>
      <w:r w:rsidRPr="004B19F9">
        <w:t>CN</w:t>
      </w:r>
      <w:r w:rsidR="00A86E2E" w:rsidRPr="004B19F9">
        <w:t>10</w:t>
      </w:r>
      <w:r w:rsidRPr="004B19F9">
        <w:t xml:space="preserve"> palsy on left side (soft palate deviates toward healthy side during phonation):</w:t>
      </w:r>
    </w:p>
    <w:p w:rsidR="001F4794" w:rsidRPr="004B19F9" w:rsidRDefault="00E71450" w:rsidP="001F4794">
      <w:pPr>
        <w:spacing w:line="240" w:lineRule="atLeast"/>
        <w:ind w:left="1440"/>
      </w:pPr>
      <w:r w:rsidRPr="004B19F9">
        <w:rPr>
          <w:noProof/>
        </w:rPr>
        <w:drawing>
          <wp:inline distT="0" distB="0" distL="0" distR="0" wp14:anchorId="4514DB36" wp14:editId="4C2A8A7F">
            <wp:extent cx="4019550" cy="257175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019550" cy="2571750"/>
                    </a:xfrm>
                    <a:prstGeom prst="rect">
                      <a:avLst/>
                    </a:prstGeom>
                    <a:noFill/>
                    <a:ln>
                      <a:noFill/>
                    </a:ln>
                  </pic:spPr>
                </pic:pic>
              </a:graphicData>
            </a:graphic>
          </wp:inline>
        </w:drawing>
      </w:r>
    </w:p>
    <w:p w:rsidR="00F272D1" w:rsidRPr="004B19F9" w:rsidRDefault="00F272D1">
      <w:pPr>
        <w:spacing w:line="240" w:lineRule="atLeast"/>
        <w:rPr>
          <w:u w:val="single"/>
        </w:rPr>
      </w:pPr>
    </w:p>
    <w:p w:rsidR="001F4794" w:rsidRPr="004B19F9" w:rsidRDefault="001F4794">
      <w:pPr>
        <w:spacing w:line="240" w:lineRule="atLeast"/>
        <w:rPr>
          <w:u w:val="single"/>
        </w:rPr>
      </w:pPr>
    </w:p>
    <w:p w:rsidR="00F272D1" w:rsidRPr="004B19F9" w:rsidRDefault="00760969" w:rsidP="00760969">
      <w:pPr>
        <w:pStyle w:val="Nervous6"/>
        <w:ind w:right="7370"/>
      </w:pPr>
      <w:bookmarkStart w:id="55" w:name="_Toc2974647"/>
      <w:r>
        <w:t>CN11 (</w:t>
      </w:r>
      <w:r w:rsidR="00F272D1" w:rsidRPr="004B19F9">
        <w:t>n.</w:t>
      </w:r>
      <w:r w:rsidR="003E12E9" w:rsidRPr="004B19F9">
        <w:t xml:space="preserve"> </w:t>
      </w:r>
      <w:r w:rsidR="00F272D1" w:rsidRPr="004B19F9">
        <w:t>accessorius</w:t>
      </w:r>
      <w:r>
        <w:t>)</w:t>
      </w:r>
      <w:bookmarkEnd w:id="55"/>
    </w:p>
    <w:p w:rsidR="00CC7560" w:rsidRPr="004B19F9" w:rsidRDefault="00CC7560" w:rsidP="00CC7560">
      <w:pPr>
        <w:spacing w:line="240" w:lineRule="atLeast"/>
        <w:rPr>
          <w:b/>
          <w:u w:val="single"/>
        </w:rPr>
      </w:pPr>
      <w:r w:rsidRPr="004B19F9">
        <w:rPr>
          <w:b/>
          <w:color w:val="0000FF"/>
          <w:u w:val="single"/>
        </w:rPr>
        <w:t>M. sternocleidomastoideus</w:t>
      </w:r>
    </w:p>
    <w:p w:rsidR="00DF21BF" w:rsidRDefault="00DF21BF">
      <w:pPr>
        <w:numPr>
          <w:ilvl w:val="0"/>
          <w:numId w:val="129"/>
        </w:numPr>
        <w:spacing w:line="240" w:lineRule="atLeast"/>
      </w:pPr>
      <w:r w:rsidRPr="004B19F9">
        <w:t>face patient - inspect sternocleidomastoid muscles for wasting / hypertrophy and palpate them to assess their bulk.</w:t>
      </w:r>
    </w:p>
    <w:p w:rsidR="00536EAF" w:rsidRPr="004B19F9" w:rsidRDefault="00536EAF" w:rsidP="00536EAF">
      <w:pPr>
        <w:numPr>
          <w:ilvl w:val="0"/>
          <w:numId w:val="129"/>
        </w:numPr>
        <w:spacing w:line="240" w:lineRule="atLeast"/>
      </w:pPr>
      <w:r w:rsidRPr="004B19F9">
        <w:t xml:space="preserve">turn chin completely toward one shoulder (against resistance!) – </w:t>
      </w:r>
      <w:r w:rsidRPr="004B19F9">
        <w:rPr>
          <w:b/>
          <w:bCs/>
        </w:rPr>
        <w:t>contralateral</w:t>
      </w:r>
      <w:r w:rsidRPr="004B19F9">
        <w:t xml:space="preserve"> </w:t>
      </w:r>
      <w:r w:rsidRPr="004B19F9">
        <w:rPr>
          <w:i/>
          <w:color w:val="0000FF"/>
        </w:rPr>
        <w:t>m. sternocleidomastoideus</w:t>
      </w:r>
      <w:r w:rsidRPr="004B19F9">
        <w:rPr>
          <w:i/>
        </w:rPr>
        <w:t xml:space="preserve"> (sternal head)</w:t>
      </w:r>
      <w:r w:rsidRPr="004B19F9">
        <w:rPr>
          <w:iCs/>
        </w:rPr>
        <w:t>.</w:t>
      </w:r>
    </w:p>
    <w:p w:rsidR="00536EAF" w:rsidRPr="004B19F9" w:rsidRDefault="00536EAF" w:rsidP="00536EAF">
      <w:pPr>
        <w:spacing w:line="240" w:lineRule="atLeast"/>
        <w:ind w:left="1440"/>
      </w:pPr>
      <w:r w:rsidRPr="004B19F9">
        <w:t>N.B. examiner must press against patient's cheek rather than mandible (← this would also depend on lateral pterygoid muscle)!</w:t>
      </w:r>
    </w:p>
    <w:p w:rsidR="00536EAF" w:rsidRPr="00536EAF" w:rsidRDefault="00536EAF" w:rsidP="00536EAF">
      <w:pPr>
        <w:numPr>
          <w:ilvl w:val="0"/>
          <w:numId w:val="129"/>
        </w:numPr>
        <w:spacing w:line="240" w:lineRule="atLeast"/>
      </w:pPr>
      <w:r w:rsidRPr="004B19F9">
        <w:t xml:space="preserve">flex neck while examiner exerts firm pressure on forehead - </w:t>
      </w:r>
      <w:r w:rsidRPr="004B19F9">
        <w:rPr>
          <w:b/>
          <w:bCs/>
        </w:rPr>
        <w:t>bilateral</w:t>
      </w:r>
      <w:r w:rsidRPr="004B19F9">
        <w:t xml:space="preserve"> </w:t>
      </w:r>
      <w:r w:rsidRPr="004B19F9">
        <w:rPr>
          <w:i/>
          <w:color w:val="0000FF"/>
        </w:rPr>
        <w:t>m. sternocleidomastoideus</w:t>
      </w:r>
      <w:r w:rsidRPr="004B19F9">
        <w:rPr>
          <w:iCs/>
        </w:rPr>
        <w:t>.</w:t>
      </w:r>
    </w:p>
    <w:p w:rsidR="00536EAF" w:rsidRDefault="00E71450" w:rsidP="00536EAF">
      <w:pPr>
        <w:spacing w:line="240" w:lineRule="atLeast"/>
        <w:ind w:left="1440"/>
        <w:rPr>
          <w:iCs/>
        </w:rPr>
      </w:pPr>
      <w:r>
        <w:rPr>
          <w:noProof/>
        </w:rPr>
        <w:drawing>
          <wp:inline distT="0" distB="0" distL="0" distR="0" wp14:anchorId="171008D9" wp14:editId="5D303716">
            <wp:extent cx="2066925" cy="2543175"/>
            <wp:effectExtent l="0" t="0" r="9525" b="9525"/>
            <wp:docPr id="71" name="Picture 71" descr="D:\Viktoro\Neuroscience\D. Diagnostics\D1-5. Neurologic Examination\00. Pictures\Sternocleidomastoid testing (BATES-3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Viktoro\Neuroscience\D. Diagnostics\D1-5. Neurologic Examination\00. Pictures\Sternocleidomastoid testing (BATES-387-1).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066925" cy="2543175"/>
                    </a:xfrm>
                    <a:prstGeom prst="rect">
                      <a:avLst/>
                    </a:prstGeom>
                    <a:noFill/>
                    <a:ln>
                      <a:noFill/>
                    </a:ln>
                  </pic:spPr>
                </pic:pic>
              </a:graphicData>
            </a:graphic>
          </wp:inline>
        </w:drawing>
      </w:r>
    </w:p>
    <w:p w:rsidR="00536EAF" w:rsidRPr="004B19F9" w:rsidRDefault="00536EAF" w:rsidP="00536EAF">
      <w:pPr>
        <w:spacing w:line="240" w:lineRule="atLeast"/>
      </w:pPr>
    </w:p>
    <w:p w:rsidR="00DF21BF" w:rsidRPr="004B19F9" w:rsidRDefault="00DF21BF" w:rsidP="00DF21BF">
      <w:pPr>
        <w:spacing w:line="240" w:lineRule="atLeast"/>
      </w:pPr>
    </w:p>
    <w:p w:rsidR="00CC7560" w:rsidRPr="004B19F9" w:rsidRDefault="00CC7560" w:rsidP="00CC7560">
      <w:pPr>
        <w:spacing w:line="240" w:lineRule="atLeast"/>
        <w:rPr>
          <w:b/>
          <w:color w:val="0000FF"/>
          <w:u w:val="single"/>
        </w:rPr>
      </w:pPr>
      <w:r w:rsidRPr="004B19F9">
        <w:rPr>
          <w:b/>
          <w:color w:val="0000FF"/>
          <w:u w:val="single"/>
        </w:rPr>
        <w:t>M. trapezius</w:t>
      </w:r>
    </w:p>
    <w:p w:rsidR="00DF21BF" w:rsidRPr="004B19F9" w:rsidRDefault="00DF21BF">
      <w:pPr>
        <w:numPr>
          <w:ilvl w:val="0"/>
          <w:numId w:val="130"/>
        </w:numPr>
        <w:spacing w:line="240" w:lineRule="atLeast"/>
      </w:pPr>
      <w:r w:rsidRPr="004B19F9">
        <w:t>stand behind patient - inspect trapezius muscle for wasting or asymmetry.</w:t>
      </w:r>
    </w:p>
    <w:p w:rsidR="00F272D1" w:rsidRPr="004B19F9" w:rsidRDefault="00F272D1">
      <w:pPr>
        <w:numPr>
          <w:ilvl w:val="0"/>
          <w:numId w:val="130"/>
        </w:numPr>
        <w:spacing w:line="240" w:lineRule="atLeast"/>
      </w:pPr>
      <w:r w:rsidRPr="004B19F9">
        <w:t xml:space="preserve">elevate or shrug shoulders and maintain this movement against resistance (!) – rostral </w:t>
      </w:r>
      <w:r w:rsidRPr="004B19F9">
        <w:rPr>
          <w:i/>
          <w:color w:val="0000FF"/>
        </w:rPr>
        <w:t>m.</w:t>
      </w:r>
      <w:r w:rsidR="003E12E9" w:rsidRPr="004B19F9">
        <w:rPr>
          <w:i/>
          <w:color w:val="0000FF"/>
        </w:rPr>
        <w:t xml:space="preserve"> </w:t>
      </w:r>
      <w:r w:rsidRPr="004B19F9">
        <w:rPr>
          <w:i/>
          <w:color w:val="0000FF"/>
        </w:rPr>
        <w:t>trapezius</w:t>
      </w:r>
      <w:r w:rsidRPr="004B19F9">
        <w:rPr>
          <w:iCs/>
        </w:rPr>
        <w:t>.</w:t>
      </w:r>
    </w:p>
    <w:p w:rsidR="00F272D1" w:rsidRPr="004B19F9" w:rsidRDefault="00F272D1">
      <w:pPr>
        <w:numPr>
          <w:ilvl w:val="0"/>
          <w:numId w:val="130"/>
        </w:numPr>
        <w:spacing w:line="240" w:lineRule="atLeast"/>
      </w:pPr>
      <w:r w:rsidRPr="004B19F9">
        <w:t xml:space="preserve">extend arms forward and horizontally (winging of scapula?) – rostral </w:t>
      </w:r>
      <w:r w:rsidRPr="004B19F9">
        <w:rPr>
          <w:i/>
          <w:color w:val="0000FF"/>
        </w:rPr>
        <w:t>m.</w:t>
      </w:r>
      <w:r w:rsidR="003E12E9" w:rsidRPr="004B19F9">
        <w:rPr>
          <w:i/>
          <w:color w:val="0000FF"/>
        </w:rPr>
        <w:t xml:space="preserve"> </w:t>
      </w:r>
      <w:r w:rsidRPr="004B19F9">
        <w:rPr>
          <w:i/>
          <w:color w:val="0000FF"/>
        </w:rPr>
        <w:t>trapezius</w:t>
      </w:r>
      <w:r w:rsidRPr="004B19F9">
        <w:rPr>
          <w:iCs/>
        </w:rPr>
        <w:t>.</w:t>
      </w:r>
    </w:p>
    <w:p w:rsidR="00F272D1" w:rsidRPr="004B19F9" w:rsidRDefault="00F272D1">
      <w:pPr>
        <w:spacing w:line="240" w:lineRule="atLeast"/>
      </w:pPr>
    </w:p>
    <w:p w:rsidR="00E448B1" w:rsidRPr="004B19F9" w:rsidRDefault="00E71450">
      <w:pPr>
        <w:spacing w:line="240" w:lineRule="atLeast"/>
      </w:pPr>
      <w:r>
        <w:rPr>
          <w:noProof/>
        </w:rPr>
        <w:drawing>
          <wp:inline distT="0" distB="0" distL="0" distR="0" wp14:anchorId="1DBE210F" wp14:editId="2206FCAA">
            <wp:extent cx="4286250" cy="3067050"/>
            <wp:effectExtent l="0" t="0" r="0" b="0"/>
            <wp:docPr id="72" name="Picture 72" descr="D:\Viktoro\Neuroscience\D. Diagnostics\D1-5. Neurologic Examination\00. Pictures\Trapezius testing (BATES-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Viktoro\Neuroscience\D. Diagnostics\D1-5. Neurologic Examination\00. Pictures\Trapezius testing (BATES-386).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286250" cy="3067050"/>
                    </a:xfrm>
                    <a:prstGeom prst="rect">
                      <a:avLst/>
                    </a:prstGeom>
                    <a:noFill/>
                    <a:ln>
                      <a:noFill/>
                    </a:ln>
                  </pic:spPr>
                </pic:pic>
              </a:graphicData>
            </a:graphic>
          </wp:inline>
        </w:drawing>
      </w:r>
      <w:r w:rsidR="00E448B1" w:rsidRPr="004B19F9">
        <w:t xml:space="preserve"> </w:t>
      </w:r>
      <w:r w:rsidRPr="004B19F9">
        <w:rPr>
          <w:noProof/>
        </w:rPr>
        <w:drawing>
          <wp:inline distT="0" distB="0" distL="0" distR="0" wp14:anchorId="0117D2CA" wp14:editId="09FE385F">
            <wp:extent cx="2743200" cy="14859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743200" cy="1485900"/>
                    </a:xfrm>
                    <a:prstGeom prst="rect">
                      <a:avLst/>
                    </a:prstGeom>
                    <a:noFill/>
                    <a:ln>
                      <a:noFill/>
                    </a:ln>
                  </pic:spPr>
                </pic:pic>
              </a:graphicData>
            </a:graphic>
          </wp:inline>
        </w:drawing>
      </w:r>
    </w:p>
    <w:p w:rsidR="00F272D1" w:rsidRPr="004B19F9" w:rsidRDefault="00F272D1">
      <w:pPr>
        <w:spacing w:line="240" w:lineRule="atLeast"/>
      </w:pPr>
    </w:p>
    <w:p w:rsidR="00E448B1" w:rsidRPr="004B19F9" w:rsidRDefault="00E448B1">
      <w:pPr>
        <w:spacing w:line="240" w:lineRule="atLeast"/>
      </w:pPr>
    </w:p>
    <w:p w:rsidR="00F272D1" w:rsidRPr="004B19F9" w:rsidRDefault="00760969" w:rsidP="00760969">
      <w:pPr>
        <w:pStyle w:val="Nervous6"/>
        <w:ind w:right="7370"/>
      </w:pPr>
      <w:bookmarkStart w:id="56" w:name="_Toc2974648"/>
      <w:r>
        <w:t>CN12 (</w:t>
      </w:r>
      <w:r w:rsidR="003E12E9" w:rsidRPr="004B19F9">
        <w:t>n. hypoglossus</w:t>
      </w:r>
      <w:r>
        <w:t>)</w:t>
      </w:r>
      <w:bookmarkEnd w:id="56"/>
    </w:p>
    <w:p w:rsidR="00F272D1" w:rsidRPr="004B19F9" w:rsidRDefault="00F272D1" w:rsidP="00F272D1">
      <w:pPr>
        <w:numPr>
          <w:ilvl w:val="0"/>
          <w:numId w:val="8"/>
        </w:numPr>
        <w:spacing w:line="240" w:lineRule="atLeast"/>
        <w:ind w:left="283"/>
      </w:pPr>
      <w:r w:rsidRPr="004B19F9">
        <w:t xml:space="preserve">liežuvio </w:t>
      </w:r>
      <w:r w:rsidRPr="004B19F9">
        <w:rPr>
          <w:b/>
          <w:bCs/>
          <w:i/>
          <w:iCs/>
        </w:rPr>
        <w:t>atrofija</w:t>
      </w:r>
      <w:r w:rsidRPr="004B19F9">
        <w:t xml:space="preserve"> (</w:t>
      </w:r>
      <w:r w:rsidR="00955C1F" w:rsidRPr="004B19F9">
        <w:t xml:space="preserve">palpate; </w:t>
      </w:r>
      <w:r w:rsidRPr="004B19F9">
        <w:t xml:space="preserve">ryškiausia pakraščiuose ir gale) ir </w:t>
      </w:r>
      <w:r w:rsidRPr="004B19F9">
        <w:rPr>
          <w:b/>
          <w:bCs/>
          <w:i/>
          <w:iCs/>
        </w:rPr>
        <w:t>fascikuliacijos</w:t>
      </w:r>
      <w:r w:rsidR="00955C1F" w:rsidRPr="004B19F9">
        <w:t xml:space="preserve">; percuss with hammer (for </w:t>
      </w:r>
      <w:r w:rsidR="00955C1F" w:rsidRPr="004B19F9">
        <w:rPr>
          <w:b/>
          <w:bCs/>
          <w:i/>
          <w:iCs/>
        </w:rPr>
        <w:t>myotonia</w:t>
      </w:r>
      <w:r w:rsidR="00955C1F" w:rsidRPr="004B19F9">
        <w:t>).</w:t>
      </w:r>
    </w:p>
    <w:p w:rsidR="00955C1F" w:rsidRPr="004B19F9" w:rsidRDefault="00F272D1" w:rsidP="00F272D1">
      <w:pPr>
        <w:numPr>
          <w:ilvl w:val="0"/>
          <w:numId w:val="8"/>
        </w:numPr>
        <w:spacing w:line="240" w:lineRule="atLeast"/>
        <w:ind w:left="283"/>
        <w:rPr>
          <w:sz w:val="22"/>
        </w:rPr>
      </w:pPr>
      <w:r w:rsidRPr="004B19F9">
        <w:rPr>
          <w:u w:val="single"/>
        </w:rPr>
        <w:t>liežuvio padėtis</w:t>
      </w:r>
      <w:r w:rsidR="00955C1F" w:rsidRPr="004B19F9">
        <w:t>:</w:t>
      </w:r>
    </w:p>
    <w:p w:rsidR="00F272D1" w:rsidRPr="004B19F9" w:rsidRDefault="00F272D1" w:rsidP="00955C1F">
      <w:pPr>
        <w:spacing w:line="240" w:lineRule="atLeast"/>
        <w:ind w:left="720"/>
        <w:rPr>
          <w:sz w:val="22"/>
        </w:rPr>
      </w:pPr>
      <w:r w:rsidRPr="004B19F9">
        <w:rPr>
          <w:smallCaps/>
        </w:rPr>
        <w:t>burnoje</w:t>
      </w:r>
      <w:r w:rsidRPr="004B19F9">
        <w:t xml:space="preserve"> (pasislinkęs į sveiką pusę – intaktiškas </w:t>
      </w:r>
      <w:r w:rsidRPr="004B19F9">
        <w:rPr>
          <w:i/>
          <w:color w:val="0000FF"/>
        </w:rPr>
        <w:t>m. styloglossus</w:t>
      </w:r>
      <w:r w:rsidRPr="004B19F9">
        <w:t>).</w:t>
      </w:r>
    </w:p>
    <w:p w:rsidR="00F272D1" w:rsidRPr="004B19F9" w:rsidRDefault="00F272D1" w:rsidP="00955C1F">
      <w:pPr>
        <w:spacing w:line="240" w:lineRule="atLeast"/>
        <w:ind w:left="720"/>
        <w:rPr>
          <w:sz w:val="22"/>
        </w:rPr>
      </w:pPr>
      <w:r w:rsidRPr="004B19F9">
        <w:rPr>
          <w:smallCaps/>
        </w:rPr>
        <w:t>iškišto</w:t>
      </w:r>
      <w:r w:rsidRPr="004B19F9">
        <w:t xml:space="preserve"> (nukrypsta į paralyžuotą pusę – intaktiškas </w:t>
      </w:r>
      <w:r w:rsidRPr="004B19F9">
        <w:rPr>
          <w:i/>
          <w:color w:val="0000FF"/>
        </w:rPr>
        <w:t>m. genioglossus</w:t>
      </w:r>
      <w:r w:rsidRPr="004B19F9">
        <w:t>);</w:t>
      </w:r>
      <w:r w:rsidRPr="004B19F9">
        <w:rPr>
          <w:i/>
        </w:rPr>
        <w:t xml:space="preserve"> jei neaišku ar nukrypsta</w:t>
      </w:r>
      <w:r w:rsidRPr="004B19F9">
        <w:t>:</w:t>
      </w:r>
    </w:p>
    <w:p w:rsidR="00F272D1" w:rsidRPr="004B19F9" w:rsidRDefault="00F272D1">
      <w:pPr>
        <w:numPr>
          <w:ilvl w:val="1"/>
          <w:numId w:val="88"/>
        </w:numPr>
        <w:spacing w:line="240" w:lineRule="atLeast"/>
        <w:rPr>
          <w:sz w:val="22"/>
        </w:rPr>
      </w:pPr>
      <w:r w:rsidRPr="004B19F9">
        <w:t>pridėti liežuvį prie viršutinės lūpos (bet gali klaidinti prie CN7 parezės)</w:t>
      </w:r>
    </w:p>
    <w:p w:rsidR="00F272D1" w:rsidRPr="004B19F9" w:rsidRDefault="00F272D1">
      <w:pPr>
        <w:numPr>
          <w:ilvl w:val="1"/>
          <w:numId w:val="88"/>
        </w:numPr>
        <w:spacing w:line="240" w:lineRule="atLeast"/>
        <w:rPr>
          <w:sz w:val="22"/>
        </w:rPr>
      </w:pPr>
      <w:r w:rsidRPr="004B19F9">
        <w:t>sulyginti liežuvio raphe su centriniu tarpdančiu.</w:t>
      </w:r>
    </w:p>
    <w:p w:rsidR="00F272D1" w:rsidRPr="004B19F9" w:rsidRDefault="00F272D1" w:rsidP="00F272D1">
      <w:pPr>
        <w:numPr>
          <w:ilvl w:val="0"/>
          <w:numId w:val="8"/>
        </w:numPr>
        <w:spacing w:line="240" w:lineRule="atLeast"/>
        <w:ind w:left="283"/>
      </w:pPr>
      <w:r w:rsidRPr="004B19F9">
        <w:rPr>
          <w:u w:val="single"/>
        </w:rPr>
        <w:t>speed and range of motion</w:t>
      </w:r>
      <w:r w:rsidRPr="004B19F9">
        <w:t xml:space="preserve"> - wiggle tongue rapidly from side to side, point tip upward and downward.</w:t>
      </w:r>
    </w:p>
    <w:p w:rsidR="007555C4" w:rsidRPr="004B19F9" w:rsidRDefault="007555C4" w:rsidP="007555C4">
      <w:pPr>
        <w:spacing w:line="240" w:lineRule="atLeast"/>
        <w:ind w:left="1440"/>
      </w:pPr>
      <w:r w:rsidRPr="004B19F9">
        <w:rPr>
          <w:shd w:val="clear" w:color="auto" w:fill="CCFFFF"/>
        </w:rPr>
        <w:t>“Stick out your tongue. Place it on upper lip, move it side to side”</w:t>
      </w:r>
    </w:p>
    <w:p w:rsidR="00F272D1" w:rsidRPr="004B19F9" w:rsidRDefault="00F272D1" w:rsidP="00F272D1">
      <w:pPr>
        <w:numPr>
          <w:ilvl w:val="0"/>
          <w:numId w:val="8"/>
        </w:numPr>
        <w:spacing w:line="240" w:lineRule="atLeast"/>
        <w:ind w:left="283"/>
      </w:pPr>
      <w:r w:rsidRPr="004B19F9">
        <w:rPr>
          <w:u w:val="single"/>
        </w:rPr>
        <w:t>strength of motion</w:t>
      </w:r>
      <w:r w:rsidRPr="004B19F9">
        <w:t xml:space="preserve"> - </w:t>
      </w:r>
      <w:r w:rsidRPr="004B19F9">
        <w:rPr>
          <w:b/>
          <w:bCs/>
        </w:rPr>
        <w:t>press tongue into cheek</w:t>
      </w:r>
      <w:r w:rsidRPr="004B19F9">
        <w:t xml:space="preserve"> – examiner feels from outside mouth and compares strength symmetry on both sides.</w:t>
      </w:r>
    </w:p>
    <w:p w:rsidR="00F272D1" w:rsidRPr="004B19F9" w:rsidRDefault="00F272D1" w:rsidP="00F272D1">
      <w:pPr>
        <w:numPr>
          <w:ilvl w:val="0"/>
          <w:numId w:val="8"/>
        </w:numPr>
        <w:spacing w:line="240" w:lineRule="atLeast"/>
        <w:ind w:left="283"/>
      </w:pPr>
      <w:r w:rsidRPr="004B19F9">
        <w:rPr>
          <w:b/>
          <w:bCs/>
          <w:smallCaps/>
          <w:color w:val="FF00FF"/>
        </w:rPr>
        <w:t>lingual sounds</w:t>
      </w:r>
      <w:r w:rsidRPr="004B19F9">
        <w:t xml:space="preserve"> (</w:t>
      </w:r>
      <w:r w:rsidR="00955C1F" w:rsidRPr="004B19F9">
        <w:rPr>
          <w:i/>
          <w:iCs/>
          <w:color w:val="FF0000"/>
        </w:rPr>
        <w:t>dysarthria</w:t>
      </w:r>
      <w:r w:rsidRPr="004B19F9">
        <w:t>) – T, D, L</w:t>
      </w:r>
      <w:r w:rsidR="00DC5372" w:rsidRPr="004B19F9">
        <w:t>.</w:t>
      </w:r>
      <w:r w:rsidR="00DC5372" w:rsidRPr="004B19F9">
        <w:tab/>
      </w:r>
      <w:r w:rsidR="00DC5372" w:rsidRPr="004B19F9">
        <w:rPr>
          <w:shd w:val="clear" w:color="auto" w:fill="CCFFFF"/>
        </w:rPr>
        <w:t>“Say ‘yellow lorry’”</w:t>
      </w:r>
    </w:p>
    <w:p w:rsidR="00F272D1" w:rsidRPr="004B19F9" w:rsidRDefault="00F272D1" w:rsidP="00F272D1">
      <w:pPr>
        <w:numPr>
          <w:ilvl w:val="0"/>
          <w:numId w:val="8"/>
        </w:numPr>
        <w:spacing w:line="240" w:lineRule="atLeast"/>
        <w:ind w:left="283"/>
      </w:pPr>
      <w:r w:rsidRPr="004B19F9">
        <w:rPr>
          <w:b/>
          <w:bCs/>
          <w:smallCaps/>
          <w:color w:val="FF00FF"/>
        </w:rPr>
        <w:t>dysphagia</w:t>
      </w:r>
      <w:r w:rsidRPr="004B19F9">
        <w:t xml:space="preserve"> (initial stage of swallowing).</w:t>
      </w:r>
    </w:p>
    <w:p w:rsidR="00F272D1" w:rsidRPr="004B19F9" w:rsidRDefault="00F272D1">
      <w:pPr>
        <w:spacing w:line="240" w:lineRule="atLeast"/>
      </w:pPr>
    </w:p>
    <w:p w:rsidR="00057B92" w:rsidRPr="004B19F9" w:rsidRDefault="00057B92" w:rsidP="00001436">
      <w:r w:rsidRPr="004B19F9">
        <w:rPr>
          <w:shd w:val="clear" w:color="auto" w:fill="D9D9D9"/>
        </w:rPr>
        <w:t>Infant child</w:t>
      </w:r>
      <w:r w:rsidRPr="004B19F9">
        <w:t xml:space="preserve"> – pinch nostrils; this will produce reflex mouth opening and tongue tip raising (in CN12 paresis, tongue tip will deviate toward affected side).</w:t>
      </w:r>
    </w:p>
    <w:p w:rsidR="00057B92" w:rsidRPr="004B19F9" w:rsidRDefault="00057B92">
      <w:pPr>
        <w:spacing w:line="240" w:lineRule="atLeast"/>
      </w:pPr>
    </w:p>
    <w:p w:rsidR="00F272D1" w:rsidRPr="004B19F9" w:rsidRDefault="00F272D1">
      <w:pPr>
        <w:spacing w:line="240" w:lineRule="atLeast"/>
        <w:rPr>
          <w:bCs/>
        </w:rPr>
      </w:pPr>
    </w:p>
    <w:p w:rsidR="00F272D1" w:rsidRPr="004B19F9" w:rsidRDefault="00F272D1">
      <w:pPr>
        <w:pStyle w:val="Nervous1"/>
      </w:pPr>
      <w:bookmarkStart w:id="57" w:name="_Toc2974649"/>
      <w:r w:rsidRPr="004B19F9">
        <w:t>Cerebrovascular - Autonomic NS Examination</w:t>
      </w:r>
      <w:bookmarkEnd w:id="57"/>
    </w:p>
    <w:p w:rsidR="003C4D7E" w:rsidRPr="004B19F9" w:rsidRDefault="00F272D1" w:rsidP="00D37903">
      <w:pPr>
        <w:pStyle w:val="Nervous6"/>
        <w:ind w:right="6945"/>
      </w:pPr>
      <w:bookmarkStart w:id="58" w:name="_Toc2974650"/>
      <w:r w:rsidRPr="004B19F9">
        <w:t>Pupil</w:t>
      </w:r>
      <w:r w:rsidR="004A1D81" w:rsidRPr="004B19F9">
        <w:t xml:space="preserve"> &amp; ophthalmoscopy</w:t>
      </w:r>
      <w:bookmarkEnd w:id="58"/>
    </w:p>
    <w:p w:rsidR="00F272D1" w:rsidRPr="004B19F9" w:rsidRDefault="00387035">
      <w:pPr>
        <w:spacing w:after="120" w:line="240" w:lineRule="atLeast"/>
        <w:ind w:left="62"/>
      </w:pPr>
      <w:r>
        <w:t xml:space="preserve">→ </w:t>
      </w:r>
      <w:r w:rsidR="0089188F">
        <w:t xml:space="preserve">see </w:t>
      </w:r>
      <w:hyperlink r:id="rId107" w:anchor="Pupils" w:history="1">
        <w:r w:rsidR="0089188F" w:rsidRPr="00387035">
          <w:rPr>
            <w:rStyle w:val="Hyperlink"/>
          </w:rPr>
          <w:t xml:space="preserve">p. </w:t>
        </w:r>
        <w:r w:rsidR="00F272D1" w:rsidRPr="00387035">
          <w:rPr>
            <w:rStyle w:val="Hyperlink"/>
          </w:rPr>
          <w:t>D1eye</w:t>
        </w:r>
        <w:r w:rsidR="00413AFE" w:rsidRPr="00387035">
          <w:rPr>
            <w:rStyle w:val="Hyperlink"/>
          </w:rPr>
          <w:t xml:space="preserve"> &gt;&gt;</w:t>
        </w:r>
      </w:hyperlink>
    </w:p>
    <w:p w:rsidR="003C4D7E" w:rsidRPr="004B19F9" w:rsidRDefault="00F272D1" w:rsidP="00D37903">
      <w:pPr>
        <w:pStyle w:val="Nervous6"/>
        <w:ind w:right="7512"/>
      </w:pPr>
      <w:bookmarkStart w:id="59" w:name="_Toc2974651"/>
      <w:r w:rsidRPr="004B19F9">
        <w:t>Lacrimal secretion</w:t>
      </w:r>
      <w:bookmarkEnd w:id="59"/>
    </w:p>
    <w:p w:rsidR="00F272D1" w:rsidRPr="004B19F9" w:rsidRDefault="00387035">
      <w:pPr>
        <w:spacing w:after="120" w:line="240" w:lineRule="atLeast"/>
        <w:ind w:left="62"/>
      </w:pPr>
      <w:r>
        <w:t xml:space="preserve">→ </w:t>
      </w:r>
      <w:hyperlink w:anchor="SCHIRMER_test" w:history="1">
        <w:r w:rsidRPr="00387035">
          <w:rPr>
            <w:rStyle w:val="Hyperlink"/>
            <w:i/>
          </w:rPr>
          <w:t>see above</w:t>
        </w:r>
        <w:r w:rsidRPr="00387035">
          <w:rPr>
            <w:rStyle w:val="Hyperlink"/>
          </w:rPr>
          <w:t xml:space="preserve"> &gt;&gt;</w:t>
        </w:r>
      </w:hyperlink>
    </w:p>
    <w:p w:rsidR="00F272D1" w:rsidRPr="004B19F9" w:rsidRDefault="00F272D1" w:rsidP="00D37903">
      <w:pPr>
        <w:pStyle w:val="Nervous6"/>
        <w:tabs>
          <w:tab w:val="left" w:pos="2835"/>
        </w:tabs>
        <w:ind w:right="7087"/>
      </w:pPr>
      <w:bookmarkStart w:id="60" w:name="_Toc2974652"/>
      <w:r w:rsidRPr="004B19F9">
        <w:t>Cardiovascular System</w:t>
      </w:r>
      <w:bookmarkEnd w:id="60"/>
    </w:p>
    <w:p w:rsidR="00477777" w:rsidRPr="004B19F9" w:rsidRDefault="00477777">
      <w:pPr>
        <w:numPr>
          <w:ilvl w:val="0"/>
          <w:numId w:val="132"/>
        </w:numPr>
        <w:spacing w:line="240" w:lineRule="atLeast"/>
      </w:pPr>
      <w:r w:rsidRPr="004B19F9">
        <w:rPr>
          <w:smallCaps/>
          <w:u w:val="single"/>
        </w:rPr>
        <w:t>Palpacija</w:t>
      </w:r>
      <w:r w:rsidR="004A1D81" w:rsidRPr="004B19F9">
        <w:t xml:space="preserve"> (švelni!):</w:t>
      </w:r>
    </w:p>
    <w:p w:rsidR="00F272D1" w:rsidRPr="004B19F9" w:rsidRDefault="00477777" w:rsidP="00477777">
      <w:pPr>
        <w:numPr>
          <w:ilvl w:val="0"/>
          <w:numId w:val="138"/>
        </w:numPr>
        <w:spacing w:line="240" w:lineRule="atLeast"/>
      </w:pPr>
      <w:r w:rsidRPr="004B19F9">
        <w:rPr>
          <w:b/>
          <w:bCs/>
        </w:rPr>
        <w:t xml:space="preserve">a. </w:t>
      </w:r>
      <w:r w:rsidR="00F272D1" w:rsidRPr="004B19F9">
        <w:rPr>
          <w:b/>
          <w:bCs/>
        </w:rPr>
        <w:t>temporalis superficialis</w:t>
      </w:r>
      <w:r w:rsidR="00F272D1" w:rsidRPr="004B19F9">
        <w:t xml:space="preserve"> (just in front of ear) - enlargement or tenderness?</w:t>
      </w:r>
    </w:p>
    <w:p w:rsidR="00477777" w:rsidRPr="004B19F9" w:rsidRDefault="00477777" w:rsidP="00477777">
      <w:pPr>
        <w:numPr>
          <w:ilvl w:val="0"/>
          <w:numId w:val="138"/>
        </w:numPr>
        <w:spacing w:line="240" w:lineRule="atLeast"/>
      </w:pPr>
      <w:r w:rsidRPr="004B19F9">
        <w:rPr>
          <w:b/>
        </w:rPr>
        <w:t>a. carotis</w:t>
      </w:r>
      <w:r w:rsidRPr="004B19F9">
        <w:t xml:space="preserve"> pulse</w:t>
      </w:r>
    </w:p>
    <w:p w:rsidR="0033353F" w:rsidRPr="004B19F9" w:rsidRDefault="0033353F">
      <w:pPr>
        <w:spacing w:line="240" w:lineRule="atLeast"/>
        <w:ind w:left="60"/>
      </w:pPr>
    </w:p>
    <w:p w:rsidR="00F272D1" w:rsidRPr="004B19F9" w:rsidRDefault="00F272D1" w:rsidP="000E0BE9">
      <w:pPr>
        <w:numPr>
          <w:ilvl w:val="0"/>
          <w:numId w:val="132"/>
        </w:numPr>
        <w:spacing w:line="240" w:lineRule="atLeast"/>
        <w:ind w:left="346" w:hanging="284"/>
      </w:pPr>
      <w:r w:rsidRPr="004B19F9">
        <w:rPr>
          <w:smallCaps/>
          <w:u w:val="single"/>
        </w:rPr>
        <w:t>Auskul</w:t>
      </w:r>
      <w:bookmarkStart w:id="61" w:name="Auscultation"/>
      <w:bookmarkEnd w:id="61"/>
      <w:r w:rsidRPr="004B19F9">
        <w:rPr>
          <w:smallCaps/>
          <w:u w:val="single"/>
        </w:rPr>
        <w:t>tacija</w:t>
      </w:r>
      <w:r w:rsidR="00F954E5" w:rsidRPr="004B19F9">
        <w:t xml:space="preserve"> (with bell-type stethoscope):</w:t>
      </w:r>
    </w:p>
    <w:p w:rsidR="007D29DD" w:rsidRPr="004B19F9" w:rsidRDefault="007D29DD">
      <w:pPr>
        <w:numPr>
          <w:ilvl w:val="0"/>
          <w:numId w:val="74"/>
        </w:numPr>
        <w:spacing w:line="240" w:lineRule="atLeast"/>
      </w:pPr>
      <w:r w:rsidRPr="004B19F9">
        <w:t xml:space="preserve">pradedama nuo </w:t>
      </w:r>
      <w:r w:rsidRPr="004B19F9">
        <w:rPr>
          <w:b/>
          <w:i/>
        </w:rPr>
        <w:t>aortos vožtuvo</w:t>
      </w:r>
      <w:r w:rsidRPr="004B19F9">
        <w:t xml:space="preserve"> → </w:t>
      </w:r>
      <w:r w:rsidRPr="004B19F9">
        <w:rPr>
          <w:b/>
          <w:i/>
        </w:rPr>
        <w:t>a. subclavia</w:t>
      </w:r>
      <w:r w:rsidRPr="004B19F9">
        <w:t xml:space="preserve"> (above and below clavicle) – kad ekskliuduoti aortos vožtuvo ūžesių transmisiją į a. carotis.</w:t>
      </w:r>
    </w:p>
    <w:p w:rsidR="00F272D1" w:rsidRPr="004B19F9" w:rsidRDefault="00F272D1">
      <w:pPr>
        <w:numPr>
          <w:ilvl w:val="0"/>
          <w:numId w:val="74"/>
        </w:numPr>
        <w:spacing w:line="240" w:lineRule="atLeast"/>
      </w:pPr>
      <w:r w:rsidRPr="004B19F9">
        <w:t xml:space="preserve">kaklo auskultacija (galva pasukta </w:t>
      </w:r>
      <w:r w:rsidR="007D29DD" w:rsidRPr="004B19F9">
        <w:t>į priešingą pusę) - auskultuoti</w:t>
      </w:r>
      <w:r w:rsidRPr="004B19F9">
        <w:t>:</w:t>
      </w:r>
    </w:p>
    <w:p w:rsidR="00F272D1" w:rsidRPr="004B19F9" w:rsidRDefault="00F272D1" w:rsidP="000E0BE9">
      <w:pPr>
        <w:numPr>
          <w:ilvl w:val="0"/>
          <w:numId w:val="29"/>
        </w:numPr>
        <w:tabs>
          <w:tab w:val="clear" w:pos="1080"/>
          <w:tab w:val="num" w:pos="1800"/>
        </w:tabs>
        <w:spacing w:line="240" w:lineRule="atLeast"/>
        <w:ind w:left="1800"/>
      </w:pPr>
      <w:r w:rsidRPr="004B19F9">
        <w:t xml:space="preserve">už </w:t>
      </w:r>
      <w:r w:rsidRPr="004B19F9">
        <w:rPr>
          <w:i/>
        </w:rPr>
        <w:t>m.</w:t>
      </w:r>
      <w:r w:rsidR="005865EE" w:rsidRPr="004B19F9">
        <w:rPr>
          <w:i/>
        </w:rPr>
        <w:t xml:space="preserve"> </w:t>
      </w:r>
      <w:r w:rsidRPr="004B19F9">
        <w:rPr>
          <w:i/>
        </w:rPr>
        <w:t>sternocleidomastoideus</w:t>
      </w:r>
      <w:r w:rsidRPr="004B19F9">
        <w:t xml:space="preserve"> (a.</w:t>
      </w:r>
      <w:r w:rsidR="005865EE" w:rsidRPr="004B19F9">
        <w:t xml:space="preserve"> </w:t>
      </w:r>
      <w:r w:rsidRPr="004B19F9">
        <w:t>vertebralis)</w:t>
      </w:r>
    </w:p>
    <w:p w:rsidR="00F272D1" w:rsidRPr="004B19F9" w:rsidRDefault="00F272D1" w:rsidP="000E0BE9">
      <w:pPr>
        <w:numPr>
          <w:ilvl w:val="0"/>
          <w:numId w:val="29"/>
        </w:numPr>
        <w:tabs>
          <w:tab w:val="clear" w:pos="1080"/>
          <w:tab w:val="num" w:pos="1800"/>
        </w:tabs>
        <w:spacing w:line="240" w:lineRule="atLeast"/>
        <w:ind w:left="1797" w:hanging="357"/>
      </w:pPr>
      <w:r w:rsidRPr="004B19F9">
        <w:t xml:space="preserve">prieš </w:t>
      </w:r>
      <w:r w:rsidRPr="004B19F9">
        <w:rPr>
          <w:i/>
        </w:rPr>
        <w:t>m.</w:t>
      </w:r>
      <w:r w:rsidR="005865EE" w:rsidRPr="004B19F9">
        <w:rPr>
          <w:i/>
        </w:rPr>
        <w:t xml:space="preserve"> </w:t>
      </w:r>
      <w:r w:rsidRPr="004B19F9">
        <w:rPr>
          <w:i/>
        </w:rPr>
        <w:t>sternocleidomastoideus</w:t>
      </w:r>
      <w:r w:rsidR="007D29DD" w:rsidRPr="004B19F9">
        <w:t xml:space="preserve">, kylant </w:t>
      </w:r>
      <w:r w:rsidR="000B19C2" w:rsidRPr="004B19F9">
        <w:t xml:space="preserve">iki </w:t>
      </w:r>
      <w:r w:rsidR="007D29DD" w:rsidRPr="004B19F9">
        <w:t>už angle of mandible (</w:t>
      </w:r>
      <w:r w:rsidR="00FC3DA3" w:rsidRPr="004B19F9">
        <w:t>a. carotis com. bifurkacija</w:t>
      </w:r>
      <w:r w:rsidR="000125E2" w:rsidRPr="004B19F9">
        <w:t xml:space="preserve"> - cart. thyroidea viršutinis kraštas, 3 cm below angle of mandible</w:t>
      </w:r>
      <w:r w:rsidR="00FC3DA3" w:rsidRPr="004B19F9">
        <w:t>).</w:t>
      </w:r>
    </w:p>
    <w:p w:rsidR="007D29DD" w:rsidRPr="004B19F9" w:rsidRDefault="007D29DD" w:rsidP="007D29DD">
      <w:pPr>
        <w:numPr>
          <w:ilvl w:val="0"/>
          <w:numId w:val="74"/>
        </w:numPr>
        <w:spacing w:line="240" w:lineRule="atLeast"/>
      </w:pPr>
      <w:r w:rsidRPr="004B19F9">
        <w:t>smilkinių</w:t>
      </w:r>
    </w:p>
    <w:p w:rsidR="007D29DD" w:rsidRPr="004B19F9" w:rsidRDefault="007D29DD" w:rsidP="007D29DD">
      <w:pPr>
        <w:numPr>
          <w:ilvl w:val="0"/>
          <w:numId w:val="74"/>
        </w:numPr>
        <w:spacing w:line="240" w:lineRule="atLeast"/>
      </w:pPr>
      <w:r w:rsidRPr="004B19F9">
        <w:t>processus mastoideus</w:t>
      </w:r>
    </w:p>
    <w:p w:rsidR="007D29DD" w:rsidRPr="004B19F9" w:rsidRDefault="007D29DD" w:rsidP="007D29DD">
      <w:pPr>
        <w:numPr>
          <w:ilvl w:val="0"/>
          <w:numId w:val="74"/>
        </w:numPr>
        <w:spacing w:line="240" w:lineRule="atLeast"/>
      </w:pPr>
      <w:r w:rsidRPr="004B19F9">
        <w:t>akių</w:t>
      </w:r>
    </w:p>
    <w:p w:rsidR="00447063" w:rsidRPr="004B19F9" w:rsidRDefault="00447063" w:rsidP="00447063">
      <w:pPr>
        <w:spacing w:line="240" w:lineRule="atLeast"/>
        <w:ind w:left="709"/>
      </w:pPr>
    </w:p>
    <w:p w:rsidR="00447063" w:rsidRPr="004B19F9" w:rsidRDefault="00E71450" w:rsidP="00447063">
      <w:pPr>
        <w:spacing w:line="240" w:lineRule="atLeast"/>
        <w:ind w:left="2880"/>
      </w:pPr>
      <w:r w:rsidRPr="004B19F9">
        <w:rPr>
          <w:noProof/>
        </w:rPr>
        <w:drawing>
          <wp:inline distT="0" distB="0" distL="0" distR="0" wp14:anchorId="78C555B3" wp14:editId="45759A6B">
            <wp:extent cx="1981200" cy="290512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981200" cy="2905125"/>
                    </a:xfrm>
                    <a:prstGeom prst="rect">
                      <a:avLst/>
                    </a:prstGeom>
                    <a:noFill/>
                    <a:ln>
                      <a:noFill/>
                    </a:ln>
                  </pic:spPr>
                </pic:pic>
              </a:graphicData>
            </a:graphic>
          </wp:inline>
        </w:drawing>
      </w:r>
    </w:p>
    <w:p w:rsidR="00F272D1" w:rsidRPr="004B19F9" w:rsidRDefault="00F272D1">
      <w:pPr>
        <w:widowControl w:val="0"/>
        <w:pBdr>
          <w:top w:val="single" w:sz="4" w:space="1" w:color="auto"/>
          <w:left w:val="single" w:sz="4" w:space="4" w:color="auto"/>
          <w:bottom w:val="single" w:sz="4" w:space="1" w:color="auto"/>
          <w:right w:val="single" w:sz="4" w:space="4" w:color="auto"/>
        </w:pBdr>
        <w:spacing w:before="60" w:line="240" w:lineRule="atLeast"/>
        <w:ind w:left="851"/>
        <w:rPr>
          <w:snapToGrid w:val="0"/>
          <w:u w:val="single"/>
        </w:rPr>
      </w:pPr>
      <w:r w:rsidRPr="004B19F9">
        <w:rPr>
          <w:snapToGrid w:val="0"/>
          <w:color w:val="0000FF"/>
          <w:u w:val="single"/>
        </w:rPr>
        <w:t>Ūžesių kar</w:t>
      </w:r>
      <w:bookmarkStart w:id="62" w:name="Ūžesių_karotidinėje_zonoje_difkė"/>
      <w:bookmarkEnd w:id="62"/>
      <w:r w:rsidRPr="004B19F9">
        <w:rPr>
          <w:snapToGrid w:val="0"/>
          <w:color w:val="0000FF"/>
          <w:u w:val="single"/>
        </w:rPr>
        <w:t>otidinėje zonoje difkė</w:t>
      </w:r>
      <w:r w:rsidRPr="004B19F9">
        <w:rPr>
          <w:snapToGrid w:val="0"/>
          <w:u w:val="single"/>
        </w:rPr>
        <w:t>:</w:t>
      </w:r>
    </w:p>
    <w:p w:rsidR="00F272D1" w:rsidRPr="004B19F9" w:rsidRDefault="00F272D1">
      <w:pPr>
        <w:widowControl w:val="0"/>
        <w:numPr>
          <w:ilvl w:val="0"/>
          <w:numId w:val="30"/>
        </w:numPr>
        <w:pBdr>
          <w:top w:val="single" w:sz="4" w:space="1" w:color="auto"/>
          <w:left w:val="single" w:sz="4" w:space="4" w:color="auto"/>
          <w:bottom w:val="single" w:sz="4" w:space="1" w:color="auto"/>
          <w:right w:val="single" w:sz="4" w:space="4" w:color="auto"/>
        </w:pBdr>
        <w:spacing w:before="60" w:line="240" w:lineRule="atLeast"/>
        <w:rPr>
          <w:snapToGrid w:val="0"/>
        </w:rPr>
      </w:pPr>
      <w:r w:rsidRPr="004B19F9">
        <w:rPr>
          <w:b/>
          <w:bCs/>
          <w:snapToGrid w:val="0"/>
          <w:color w:val="FF0000"/>
        </w:rPr>
        <w:t>arterijos stenozė</w:t>
      </w:r>
      <w:r w:rsidRPr="004B19F9">
        <w:rPr>
          <w:snapToGrid w:val="0"/>
        </w:rPr>
        <w:t xml:space="preserve"> - ūžesys girdimas tik ties arterija sistolės metu ir yra high-pitched (ūžesys vadinamas </w:t>
      </w:r>
      <w:r w:rsidRPr="004B19F9">
        <w:rPr>
          <w:b/>
          <w:snapToGrid w:val="0"/>
        </w:rPr>
        <w:t>bruit</w:t>
      </w:r>
      <w:r w:rsidRPr="004B19F9">
        <w:rPr>
          <w:snapToGrid w:val="0"/>
        </w:rPr>
        <w:t>);</w:t>
      </w:r>
    </w:p>
    <w:p w:rsidR="00F272D1" w:rsidRPr="004B19F9" w:rsidRDefault="00F272D1">
      <w:pPr>
        <w:widowControl w:val="0"/>
        <w:numPr>
          <w:ilvl w:val="0"/>
          <w:numId w:val="30"/>
        </w:numPr>
        <w:pBdr>
          <w:top w:val="single" w:sz="4" w:space="1" w:color="auto"/>
          <w:left w:val="single" w:sz="4" w:space="4" w:color="auto"/>
          <w:bottom w:val="single" w:sz="4" w:space="1" w:color="auto"/>
          <w:right w:val="single" w:sz="4" w:space="4" w:color="auto"/>
        </w:pBdr>
        <w:spacing w:before="60" w:line="240" w:lineRule="atLeast"/>
        <w:rPr>
          <w:snapToGrid w:val="0"/>
        </w:rPr>
      </w:pPr>
      <w:r w:rsidRPr="004B19F9">
        <w:rPr>
          <w:snapToGrid w:val="0"/>
        </w:rPr>
        <w:t xml:space="preserve">radiacija nuo </w:t>
      </w:r>
      <w:r w:rsidRPr="004B19F9">
        <w:rPr>
          <w:b/>
          <w:bCs/>
          <w:snapToGrid w:val="0"/>
          <w:color w:val="FF0000"/>
        </w:rPr>
        <w:t xml:space="preserve">AoV stenozės </w:t>
      </w:r>
      <w:r w:rsidRPr="004B19F9">
        <w:rPr>
          <w:snapToGrid w:val="0"/>
        </w:rPr>
        <w:t xml:space="preserve">- ūžesys sistolinis, stipriausias in upper precordium ir plinta į kaklą silpnėdamas (ūžesys vadinamas </w:t>
      </w:r>
      <w:r w:rsidRPr="004B19F9">
        <w:rPr>
          <w:b/>
          <w:snapToGrid w:val="0"/>
        </w:rPr>
        <w:t>murmur</w:t>
      </w:r>
      <w:r w:rsidRPr="004B19F9">
        <w:rPr>
          <w:snapToGrid w:val="0"/>
        </w:rPr>
        <w:t>);</w:t>
      </w:r>
    </w:p>
    <w:p w:rsidR="00F272D1" w:rsidRPr="004B19F9" w:rsidRDefault="00F272D1">
      <w:pPr>
        <w:widowControl w:val="0"/>
        <w:numPr>
          <w:ilvl w:val="0"/>
          <w:numId w:val="30"/>
        </w:numPr>
        <w:pBdr>
          <w:top w:val="single" w:sz="4" w:space="1" w:color="auto"/>
          <w:left w:val="single" w:sz="4" w:space="4" w:color="auto"/>
          <w:bottom w:val="single" w:sz="4" w:space="1" w:color="auto"/>
          <w:right w:val="single" w:sz="4" w:space="4" w:color="auto"/>
        </w:pBdr>
        <w:spacing w:before="60" w:line="240" w:lineRule="atLeast"/>
        <w:rPr>
          <w:snapToGrid w:val="0"/>
        </w:rPr>
      </w:pPr>
      <w:r w:rsidRPr="004B19F9">
        <w:rPr>
          <w:b/>
          <w:bCs/>
          <w:snapToGrid w:val="0"/>
          <w:color w:val="339966"/>
        </w:rPr>
        <w:t>normali kraujo turbulencija</w:t>
      </w:r>
      <w:r w:rsidRPr="004B19F9">
        <w:rPr>
          <w:snapToGrid w:val="0"/>
        </w:rPr>
        <w:t xml:space="preserve"> jugul</w:t>
      </w:r>
      <w:r w:rsidR="005865EE" w:rsidRPr="004B19F9">
        <w:rPr>
          <w:snapToGrid w:val="0"/>
        </w:rPr>
        <w:t>i</w:t>
      </w:r>
      <w:r w:rsidRPr="004B19F9">
        <w:rPr>
          <w:snapToGrid w:val="0"/>
        </w:rPr>
        <w:t>arinėse venose - dažnas vaikams, girdimas pastoviai (šiek tiek stipresnis diastolės metu), low-pitched, geriau girdimas vertikalioje padėtyje, išnyksta užspaudus jugul</w:t>
      </w:r>
      <w:r w:rsidR="005865EE" w:rsidRPr="004B19F9">
        <w:rPr>
          <w:snapToGrid w:val="0"/>
        </w:rPr>
        <w:t>i</w:t>
      </w:r>
      <w:r w:rsidRPr="004B19F9">
        <w:rPr>
          <w:snapToGrid w:val="0"/>
        </w:rPr>
        <w:t xml:space="preserve">arinę veną (ūžesys vadinamas </w:t>
      </w:r>
      <w:r w:rsidRPr="004B19F9">
        <w:rPr>
          <w:b/>
          <w:snapToGrid w:val="0"/>
        </w:rPr>
        <w:t>venous hum</w:t>
      </w:r>
      <w:r w:rsidR="002C27F5" w:rsidRPr="004B19F9">
        <w:rPr>
          <w:snapToGrid w:val="0"/>
        </w:rPr>
        <w:t>); venous hum gali kilti ir labai vaskuliarizuotoje strumoje.</w:t>
      </w:r>
    </w:p>
    <w:p w:rsidR="00F272D1" w:rsidRPr="004B19F9" w:rsidRDefault="00F272D1">
      <w:pPr>
        <w:spacing w:line="240" w:lineRule="atLeast"/>
        <w:ind w:left="62"/>
      </w:pPr>
    </w:p>
    <w:p w:rsidR="00F272D1" w:rsidRPr="004B19F9" w:rsidRDefault="00F272D1" w:rsidP="000E0BE9">
      <w:pPr>
        <w:numPr>
          <w:ilvl w:val="0"/>
          <w:numId w:val="132"/>
        </w:numPr>
        <w:spacing w:line="240" w:lineRule="atLeast"/>
        <w:ind w:left="346" w:hanging="284"/>
      </w:pPr>
      <w:r w:rsidRPr="004B19F9">
        <w:t xml:space="preserve">Aritmijos, pulsas </w:t>
      </w:r>
      <w:r w:rsidRPr="004B19F9">
        <w:rPr>
          <w:b/>
          <w:bCs/>
        </w:rPr>
        <w:t>Valsalva mėginio</w:t>
      </w:r>
      <w:r w:rsidRPr="004B19F9">
        <w:t xml:space="preserve"> metu (lack of bradycardia-tachycardia?)</w:t>
      </w:r>
      <w:r w:rsidR="006851F3" w:rsidRPr="004B19F9">
        <w:t>.</w:t>
      </w:r>
    </w:p>
    <w:p w:rsidR="00F272D1" w:rsidRPr="004B19F9" w:rsidRDefault="00F272D1">
      <w:pPr>
        <w:spacing w:line="240" w:lineRule="atLeast"/>
        <w:ind w:left="62"/>
      </w:pPr>
    </w:p>
    <w:p w:rsidR="00F272D1" w:rsidRPr="004B19F9" w:rsidRDefault="00F272D1" w:rsidP="000E0BE9">
      <w:pPr>
        <w:numPr>
          <w:ilvl w:val="0"/>
          <w:numId w:val="132"/>
        </w:numPr>
        <w:spacing w:line="240" w:lineRule="atLeast"/>
        <w:ind w:left="346" w:hanging="284"/>
      </w:pPr>
      <w:r w:rsidRPr="004B19F9">
        <w:rPr>
          <w:b/>
          <w:bCs/>
        </w:rPr>
        <w:t>AKS</w:t>
      </w:r>
      <w:r w:rsidRPr="004B19F9">
        <w:t xml:space="preserve"> abiejose </w:t>
      </w:r>
      <w:r w:rsidR="00820D75" w:rsidRPr="004B19F9">
        <w:t xml:space="preserve">(!) </w:t>
      </w:r>
      <w:r w:rsidRPr="004B19F9">
        <w:t>rankose (test for painless aortic dissection as cause of stroke!).</w:t>
      </w:r>
    </w:p>
    <w:p w:rsidR="00F272D1" w:rsidRPr="004B19F9" w:rsidRDefault="00F272D1">
      <w:pPr>
        <w:numPr>
          <w:ilvl w:val="0"/>
          <w:numId w:val="87"/>
        </w:numPr>
        <w:spacing w:line="240" w:lineRule="atLeast"/>
      </w:pPr>
      <w:r w:rsidRPr="004B19F9">
        <w:t>Cushing response (to ICP↑) – hypertension, bradycardia.</w:t>
      </w:r>
    </w:p>
    <w:p w:rsidR="00F272D1" w:rsidRPr="004B19F9" w:rsidRDefault="00F272D1">
      <w:pPr>
        <w:spacing w:line="240" w:lineRule="atLeast"/>
        <w:ind w:left="62"/>
      </w:pPr>
    </w:p>
    <w:p w:rsidR="00F272D1" w:rsidRPr="004B19F9" w:rsidRDefault="00D80744" w:rsidP="000E0BE9">
      <w:pPr>
        <w:numPr>
          <w:ilvl w:val="0"/>
          <w:numId w:val="132"/>
        </w:numPr>
        <w:spacing w:line="240" w:lineRule="atLeast"/>
        <w:ind w:left="346" w:hanging="284"/>
      </w:pPr>
      <w:r w:rsidRPr="004B19F9">
        <w:rPr>
          <w:b/>
          <w:bCs/>
          <w:highlight w:val="yellow"/>
        </w:rPr>
        <w:t>Orthostatic vital signs</w:t>
      </w:r>
      <w:r w:rsidR="00F272D1" w:rsidRPr="004B19F9">
        <w:t>:</w:t>
      </w:r>
    </w:p>
    <w:p w:rsidR="00E87F18" w:rsidRPr="004B19F9" w:rsidRDefault="00F272D1">
      <w:pPr>
        <w:numPr>
          <w:ilvl w:val="1"/>
          <w:numId w:val="132"/>
        </w:numPr>
        <w:spacing w:line="240" w:lineRule="atLeast"/>
      </w:pPr>
      <w:r w:rsidRPr="004B19F9">
        <w:t>stovintis ligonis pale</w:t>
      </w:r>
      <w:r w:rsidR="005865EE" w:rsidRPr="004B19F9">
        <w:t>n</w:t>
      </w:r>
      <w:r w:rsidR="00E87F18" w:rsidRPr="004B19F9">
        <w:t>gva atsigula;</w:t>
      </w:r>
    </w:p>
    <w:p w:rsidR="00F272D1" w:rsidRPr="004B19F9" w:rsidRDefault="00E87F18" w:rsidP="00E87F18">
      <w:pPr>
        <w:spacing w:line="240" w:lineRule="atLeast"/>
        <w:ind w:left="2160"/>
      </w:pPr>
      <w:r w:rsidRPr="004B19F9">
        <w:t xml:space="preserve">normal </w:t>
      </w:r>
      <w:r w:rsidR="00D80744" w:rsidRPr="004B19F9">
        <w:rPr>
          <w:b/>
          <w:iCs/>
          <w:color w:val="008000"/>
        </w:rPr>
        <w:t>clinostatic</w:t>
      </w:r>
      <w:r w:rsidR="00F272D1" w:rsidRPr="004B19F9">
        <w:rPr>
          <w:b/>
          <w:iCs/>
          <w:color w:val="008000"/>
        </w:rPr>
        <w:t xml:space="preserve"> </w:t>
      </w:r>
      <w:r w:rsidR="00D80744" w:rsidRPr="004B19F9">
        <w:rPr>
          <w:b/>
          <w:iCs/>
          <w:color w:val="008000"/>
        </w:rPr>
        <w:t>reflex</w:t>
      </w:r>
      <w:r w:rsidR="00F272D1" w:rsidRPr="004B19F9">
        <w:t xml:space="preserve"> - per pirmąsias 15-20 sek pulsas sulėtėja 4-6 tvinksniais, o AKS sumažėja 5-10 mmHg</w:t>
      </w:r>
      <w:r w:rsidRPr="004B19F9">
        <w:t>.</w:t>
      </w:r>
    </w:p>
    <w:p w:rsidR="00E87F18" w:rsidRPr="004B19F9" w:rsidRDefault="00057486">
      <w:pPr>
        <w:numPr>
          <w:ilvl w:val="1"/>
          <w:numId w:val="132"/>
        </w:numPr>
        <w:spacing w:line="240" w:lineRule="atLeast"/>
      </w:pPr>
      <w:r w:rsidRPr="004B19F9">
        <w:t>dažniausiai skriningas pradedamas nuo to, kad gulintis ligonis (pamatavus AKS ir pulsą</w:t>
      </w:r>
      <w:r w:rsidR="00FD381E" w:rsidRPr="004B19F9">
        <w:t>*</w:t>
      </w:r>
      <w:r w:rsidRPr="004B19F9">
        <w:t>)</w:t>
      </w:r>
      <w:r w:rsidR="00F272D1" w:rsidRPr="004B19F9">
        <w:t xml:space="preserve"> palengva </w:t>
      </w:r>
      <w:r w:rsidR="00FD381E" w:rsidRPr="004B19F9">
        <w:t>pasodinamas</w:t>
      </w:r>
      <w:r w:rsidR="00F272D1" w:rsidRPr="004B19F9">
        <w:t xml:space="preserve"> ir</w:t>
      </w:r>
      <w:r w:rsidR="00FD381E" w:rsidRPr="004B19F9">
        <w:t>, jei neatsiranda simptomų, palengva atsistoja ir</w:t>
      </w:r>
      <w:r w:rsidR="00F272D1" w:rsidRPr="004B19F9">
        <w:t xml:space="preserve"> pastovi 3 minutes</w:t>
      </w:r>
      <w:r w:rsidR="00E87F18" w:rsidRPr="004B19F9">
        <w:t xml:space="preserve"> (or </w:t>
      </w:r>
      <w:r w:rsidR="00FD381E" w:rsidRPr="004B19F9">
        <w:t xml:space="preserve">just </w:t>
      </w:r>
      <w:r w:rsidR="00E87F18" w:rsidRPr="004B19F9">
        <w:rPr>
          <w:color w:val="000000"/>
        </w:rPr>
        <w:t>sits up with legs dangling for 5 minutes);</w:t>
      </w:r>
    </w:p>
    <w:p w:rsidR="00F272D1" w:rsidRPr="004B19F9" w:rsidRDefault="00E87F18" w:rsidP="00E87F18">
      <w:pPr>
        <w:spacing w:line="240" w:lineRule="atLeast"/>
        <w:ind w:left="2160"/>
      </w:pPr>
      <w:r w:rsidRPr="004B19F9">
        <w:t xml:space="preserve">normal </w:t>
      </w:r>
      <w:r w:rsidR="00F272D1" w:rsidRPr="004B19F9">
        <w:rPr>
          <w:b/>
          <w:iCs/>
          <w:color w:val="008000"/>
        </w:rPr>
        <w:t>ort</w:t>
      </w:r>
      <w:r w:rsidR="00695065" w:rsidRPr="004B19F9">
        <w:rPr>
          <w:b/>
          <w:iCs/>
          <w:color w:val="008000"/>
        </w:rPr>
        <w:t>hostatic</w:t>
      </w:r>
      <w:r w:rsidR="00F272D1" w:rsidRPr="004B19F9">
        <w:rPr>
          <w:b/>
          <w:iCs/>
          <w:color w:val="008000"/>
        </w:rPr>
        <w:t xml:space="preserve"> </w:t>
      </w:r>
      <w:r w:rsidR="00695065" w:rsidRPr="004B19F9">
        <w:rPr>
          <w:b/>
          <w:iCs/>
          <w:color w:val="008000"/>
        </w:rPr>
        <w:t>reflex</w:t>
      </w:r>
      <w:r w:rsidR="00F272D1" w:rsidRPr="004B19F9">
        <w:t xml:space="preserve"> - </w:t>
      </w:r>
      <w:r w:rsidR="00F272D1" w:rsidRPr="004B19F9">
        <w:rPr>
          <w:b/>
          <w:i/>
        </w:rPr>
        <w:t>pulsas</w:t>
      </w:r>
      <w:r w:rsidR="00057486" w:rsidRPr="004B19F9">
        <w:t xml:space="preserve"> padažnėja &lt; 10</w:t>
      </w:r>
      <w:r w:rsidR="00F272D1" w:rsidRPr="004B19F9">
        <w:t xml:space="preserve"> k/min, </w:t>
      </w:r>
      <w:r w:rsidR="00F272D1" w:rsidRPr="004B19F9">
        <w:rPr>
          <w:b/>
          <w:i/>
        </w:rPr>
        <w:t>sistolinis AKS</w:t>
      </w:r>
      <w:r w:rsidR="00F272D1" w:rsidRPr="004B19F9">
        <w:t xml:space="preserve"> šiek tiek sumažėja [</w:t>
      </w:r>
      <w:r w:rsidR="00057486" w:rsidRPr="004B19F9">
        <w:t>&lt; 10</w:t>
      </w:r>
      <w:r w:rsidR="00F272D1" w:rsidRPr="004B19F9">
        <w:t xml:space="preserve"> mmHg], o </w:t>
      </w:r>
      <w:r w:rsidR="00F272D1" w:rsidRPr="004B19F9">
        <w:rPr>
          <w:b/>
          <w:i/>
        </w:rPr>
        <w:t>diastolinis AKS</w:t>
      </w:r>
      <w:r w:rsidR="00F272D1" w:rsidRPr="004B19F9">
        <w:t xml:space="preserve"> nepakinta ar padidėja </w:t>
      </w:r>
      <w:r w:rsidR="00C77097" w:rsidRPr="004B19F9">
        <w:t>&lt; 20 mmHg</w:t>
      </w:r>
      <w:r w:rsidR="00F272D1" w:rsidRPr="004B19F9">
        <w:t>.</w:t>
      </w:r>
    </w:p>
    <w:p w:rsidR="00057486" w:rsidRPr="004B19F9" w:rsidRDefault="00057486" w:rsidP="00E87F18">
      <w:pPr>
        <w:spacing w:line="240" w:lineRule="atLeast"/>
        <w:ind w:left="2160"/>
      </w:pPr>
      <w:r w:rsidRPr="004B19F9">
        <w:t>jei atsiranda bet kokie simptomai (svaigimas, dusulys, krūtinės skausmas), pacientą reikia tuoj pat atgal paguldyti.</w:t>
      </w:r>
    </w:p>
    <w:p w:rsidR="00FD381E" w:rsidRPr="004B19F9" w:rsidRDefault="00FD381E" w:rsidP="00FD381E">
      <w:pPr>
        <w:spacing w:line="240" w:lineRule="atLeast"/>
        <w:jc w:val="right"/>
      </w:pPr>
      <w:r w:rsidRPr="004B19F9">
        <w:t>*jei yra tachikardija ir AKS↓, ortostatinis mėginys neatliekamas</w:t>
      </w:r>
    </w:p>
    <w:p w:rsidR="00F272D1" w:rsidRPr="004B19F9" w:rsidRDefault="00F272D1" w:rsidP="00695065">
      <w:pPr>
        <w:pStyle w:val="NormalWeb"/>
        <w:spacing w:before="120"/>
        <w:ind w:left="720"/>
      </w:pPr>
      <w:r w:rsidRPr="004B19F9">
        <w:rPr>
          <w:b/>
          <w:bCs/>
          <w:i/>
          <w:iCs/>
          <w:color w:val="FF0000"/>
        </w:rPr>
        <w:t>Orthostatic hypotension</w:t>
      </w:r>
      <w:r w:rsidRPr="004B19F9">
        <w:t xml:space="preserve"> - reproducible fall in systolic </w:t>
      </w:r>
      <w:r w:rsidR="00BC178F" w:rsidRPr="004B19F9">
        <w:t>BP</w:t>
      </w:r>
      <w:r w:rsidRPr="004B19F9">
        <w:t xml:space="preserve"> &gt; 20 mmHg or in diastolic </w:t>
      </w:r>
      <w:r w:rsidR="00BC178F" w:rsidRPr="004B19F9">
        <w:t>BP</w:t>
      </w:r>
      <w:r w:rsidRPr="004B19F9">
        <w:t xml:space="preserve"> &gt; 10 mmHg </w:t>
      </w:r>
      <w:r w:rsidR="00695065" w:rsidRPr="004B19F9">
        <w:t xml:space="preserve">(+ elevation in pulse &gt; 20 beats/min) </w:t>
      </w:r>
      <w:r w:rsidRPr="004B19F9">
        <w:t xml:space="preserve">within 3 minutes of adopting erect position and sustained </w:t>
      </w:r>
      <w:r w:rsidRPr="004B19F9">
        <w:rPr>
          <w:szCs w:val="20"/>
        </w:rPr>
        <w:t>for at least 3 min (vs. sluggish baroreflex responses in elderly – BP restores to normal)</w:t>
      </w:r>
      <w:r w:rsidRPr="004B19F9">
        <w:t xml:space="preserve">; in </w:t>
      </w:r>
      <w:r w:rsidRPr="004B19F9">
        <w:rPr>
          <w:b/>
          <w:bCs/>
        </w:rPr>
        <w:t>severe orthostatic intolerance</w:t>
      </w:r>
      <w:r w:rsidRPr="004B19F9">
        <w:t>, monitor length of time patient can stand in place before he experiences symptoms (severe orthostatic hypotension → "standing time" &lt; 30 seconds).</w:t>
      </w:r>
    </w:p>
    <w:p w:rsidR="00D80744" w:rsidRPr="004B19F9" w:rsidRDefault="00F272D1" w:rsidP="003C4D7E">
      <w:pPr>
        <w:pStyle w:val="NormalWeb"/>
        <w:ind w:left="1985" w:hanging="545"/>
      </w:pPr>
      <w:r w:rsidRPr="004B19F9">
        <w:t xml:space="preserve">If </w:t>
      </w:r>
      <w:r w:rsidRPr="004B19F9">
        <w:rPr>
          <w:color w:val="0000FF"/>
        </w:rPr>
        <w:t>reflex tachycardia</w:t>
      </w:r>
      <w:r w:rsidRPr="004B19F9">
        <w:t xml:space="preserve"> is present, </w:t>
      </w:r>
      <w:r w:rsidRPr="004B19F9">
        <w:rPr>
          <w:i/>
          <w:iCs/>
          <w:color w:val="FF0000"/>
        </w:rPr>
        <w:t>hypovolemia</w:t>
      </w:r>
      <w:r w:rsidRPr="004B19F9">
        <w:t xml:space="preserve"> should be excluded!</w:t>
      </w:r>
      <w:r w:rsidR="00695065" w:rsidRPr="004B19F9">
        <w:t xml:space="preserve"> (</w:t>
      </w:r>
      <w:r w:rsidR="00265058" w:rsidRPr="004B19F9">
        <w:t xml:space="preserve">only </w:t>
      </w:r>
      <w:r w:rsidR="00265058" w:rsidRPr="004B19F9">
        <w:rPr>
          <w:i/>
        </w:rPr>
        <w:t>orthostatic</w:t>
      </w:r>
      <w:r w:rsidR="00265058" w:rsidRPr="004B19F9">
        <w:t xml:space="preserve"> </w:t>
      </w:r>
      <w:r w:rsidR="00D80744" w:rsidRPr="004B19F9">
        <w:t xml:space="preserve">hypotension - </w:t>
      </w:r>
      <w:r w:rsidR="00265058" w:rsidRPr="004B19F9">
        <w:t xml:space="preserve">blood volume deficit 20 - 40%; </w:t>
      </w:r>
      <w:r w:rsidR="00D80744" w:rsidRPr="004B19F9">
        <w:t xml:space="preserve">systolic BP &lt; 90 mmHg in </w:t>
      </w:r>
      <w:r w:rsidR="00D80744" w:rsidRPr="004B19F9">
        <w:rPr>
          <w:i/>
        </w:rPr>
        <w:t>supine</w:t>
      </w:r>
      <w:r w:rsidR="00D80744" w:rsidRPr="004B19F9">
        <w:t xml:space="preserve"> position </w:t>
      </w:r>
      <w:r w:rsidR="00265058" w:rsidRPr="004B19F9">
        <w:t xml:space="preserve">- </w:t>
      </w:r>
      <w:r w:rsidR="00D80744" w:rsidRPr="004B19F9">
        <w:t xml:space="preserve">blood volume deficit </w:t>
      </w:r>
      <w:r w:rsidR="00265058" w:rsidRPr="004B19F9">
        <w:t>≥</w:t>
      </w:r>
      <w:r w:rsidR="00D80744" w:rsidRPr="004B19F9">
        <w:t xml:space="preserve"> 40%).</w:t>
      </w:r>
    </w:p>
    <w:p w:rsidR="003C4D7E" w:rsidRPr="004B19F9" w:rsidRDefault="003C4D7E" w:rsidP="00265058">
      <w:pPr>
        <w:pStyle w:val="NormalWeb"/>
        <w:ind w:left="1440"/>
        <w:rPr>
          <w:snapToGrid w:val="0"/>
          <w:u w:val="single"/>
        </w:rPr>
      </w:pPr>
      <w:r w:rsidRPr="004B19F9">
        <w:t xml:space="preserve">If no </w:t>
      </w:r>
      <w:r w:rsidRPr="004B19F9">
        <w:rPr>
          <w:color w:val="0000FF"/>
        </w:rPr>
        <w:t>reflex tachycardia</w:t>
      </w:r>
      <w:r w:rsidRPr="004B19F9">
        <w:t xml:space="preserve"> – consider </w:t>
      </w:r>
      <w:r w:rsidRPr="004B19F9">
        <w:rPr>
          <w:i/>
          <w:iCs/>
          <w:color w:val="FF0000"/>
        </w:rPr>
        <w:t>autonomic dysfunction</w:t>
      </w:r>
      <w:r w:rsidRPr="004B19F9">
        <w:t>.</w:t>
      </w:r>
    </w:p>
    <w:p w:rsidR="00D80744" w:rsidRDefault="00D80744" w:rsidP="00B24D08"/>
    <w:p w:rsidR="00536EAF" w:rsidRPr="004B19F9" w:rsidRDefault="00536EAF" w:rsidP="00536EAF">
      <w:pPr>
        <w:numPr>
          <w:ilvl w:val="0"/>
          <w:numId w:val="132"/>
        </w:numPr>
        <w:spacing w:line="240" w:lineRule="atLeast"/>
        <w:ind w:left="346" w:hanging="284"/>
      </w:pPr>
      <w:r w:rsidRPr="004B19F9">
        <w:rPr>
          <w:b/>
          <w:bCs/>
        </w:rPr>
        <w:t>Oculocardiac (Aschner) reflex</w:t>
      </w:r>
      <w:r>
        <w:rPr>
          <w:b/>
          <w:bCs/>
        </w:rPr>
        <w:t xml:space="preserve">   </w:t>
      </w:r>
      <w:hyperlink w:anchor="CN9and10" w:history="1">
        <w:r w:rsidRPr="001D241A">
          <w:rPr>
            <w:rStyle w:val="Hyperlink"/>
            <w:i/>
          </w:rPr>
          <w:t xml:space="preserve">see above </w:t>
        </w:r>
        <w:r w:rsidRPr="001D241A">
          <w:rPr>
            <w:rStyle w:val="Hyperlink"/>
          </w:rPr>
          <w:t>&gt;&gt;</w:t>
        </w:r>
      </w:hyperlink>
    </w:p>
    <w:p w:rsidR="00536EAF" w:rsidRPr="004B19F9" w:rsidRDefault="00536EAF" w:rsidP="00536EAF">
      <w:pPr>
        <w:spacing w:line="240" w:lineRule="atLeast"/>
        <w:ind w:left="62"/>
      </w:pPr>
    </w:p>
    <w:p w:rsidR="00536EAF" w:rsidRPr="00536EAF" w:rsidRDefault="00536EAF" w:rsidP="00536EAF">
      <w:pPr>
        <w:numPr>
          <w:ilvl w:val="0"/>
          <w:numId w:val="132"/>
        </w:numPr>
        <w:spacing w:line="240" w:lineRule="atLeast"/>
        <w:ind w:left="346" w:hanging="284"/>
      </w:pPr>
      <w:r w:rsidRPr="004B19F9">
        <w:rPr>
          <w:b/>
          <w:bCs/>
        </w:rPr>
        <w:t>Carotid sinus reflex</w:t>
      </w:r>
      <w:r>
        <w:rPr>
          <w:b/>
          <w:bCs/>
        </w:rPr>
        <w:t xml:space="preserve">  </w:t>
      </w:r>
      <w:r w:rsidRPr="004B19F9">
        <w:rPr>
          <w:b/>
          <w:bCs/>
        </w:rPr>
        <w:t xml:space="preserve"> </w:t>
      </w:r>
      <w:hyperlink w:anchor="CN9and10" w:history="1">
        <w:r w:rsidRPr="001D241A">
          <w:rPr>
            <w:rStyle w:val="Hyperlink"/>
            <w:i/>
          </w:rPr>
          <w:t xml:space="preserve">see above </w:t>
        </w:r>
        <w:r w:rsidRPr="001D241A">
          <w:rPr>
            <w:rStyle w:val="Hyperlink"/>
          </w:rPr>
          <w:t>&gt;&gt;</w:t>
        </w:r>
      </w:hyperlink>
    </w:p>
    <w:p w:rsidR="00536EAF" w:rsidRDefault="00536EAF" w:rsidP="00536EAF">
      <w:pPr>
        <w:spacing w:line="240" w:lineRule="atLeast"/>
        <w:rPr>
          <w:i/>
        </w:rPr>
      </w:pPr>
    </w:p>
    <w:p w:rsidR="00536EAF" w:rsidRDefault="00536EAF" w:rsidP="00536EAF">
      <w:pPr>
        <w:numPr>
          <w:ilvl w:val="0"/>
          <w:numId w:val="132"/>
        </w:numPr>
        <w:spacing w:line="240" w:lineRule="atLeast"/>
        <w:ind w:left="346" w:hanging="284"/>
        <w:rPr>
          <w:i/>
        </w:rPr>
      </w:pPr>
      <w:r w:rsidRPr="004B19F9">
        <w:t xml:space="preserve">Skausmingi vegetaciniai </w:t>
      </w:r>
      <w:r w:rsidRPr="004B19F9">
        <w:rPr>
          <w:b/>
          <w:bCs/>
        </w:rPr>
        <w:t>Virbrairo-Markelovo taškai</w:t>
      </w:r>
      <w:r>
        <w:rPr>
          <w:bCs/>
        </w:rPr>
        <w:t>:</w:t>
      </w:r>
    </w:p>
    <w:p w:rsidR="00536EAF" w:rsidRPr="004B19F9" w:rsidRDefault="00E71450" w:rsidP="00536EAF">
      <w:pPr>
        <w:spacing w:line="240" w:lineRule="atLeast"/>
        <w:ind w:left="1440"/>
      </w:pPr>
      <w:r>
        <w:rPr>
          <w:noProof/>
          <w:sz w:val="22"/>
        </w:rPr>
        <w:drawing>
          <wp:inline distT="0" distB="0" distL="0" distR="0" wp14:anchorId="4BB1C9C5" wp14:editId="7E966EAB">
            <wp:extent cx="3124200" cy="4000500"/>
            <wp:effectExtent l="0" t="0" r="0" b="0"/>
            <wp:docPr id="75" name="Picture 75" descr="D:\Viktoro\Neuroscience\D. Diagnostics\D1-5. Neurologic Examination\00. Pictures\Virbrairo-Markelovo task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Viktoro\Neuroscience\D. Diagnostics\D1-5. Neurologic Examination\00. Pictures\Virbrairo-Markelovo taskai.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124200" cy="4000500"/>
                    </a:xfrm>
                    <a:prstGeom prst="rect">
                      <a:avLst/>
                    </a:prstGeom>
                    <a:noFill/>
                    <a:ln>
                      <a:noFill/>
                    </a:ln>
                  </pic:spPr>
                </pic:pic>
              </a:graphicData>
            </a:graphic>
          </wp:inline>
        </w:drawing>
      </w:r>
    </w:p>
    <w:p w:rsidR="00F272D1" w:rsidRPr="004B19F9" w:rsidRDefault="00F272D1" w:rsidP="003C4D7E">
      <w:pPr>
        <w:pStyle w:val="Nervous6"/>
        <w:ind w:right="9071"/>
      </w:pPr>
      <w:bookmarkStart w:id="63" w:name="_Toc2974653"/>
      <w:r w:rsidRPr="004B19F9">
        <w:t>Skin</w:t>
      </w:r>
      <w:bookmarkEnd w:id="63"/>
    </w:p>
    <w:p w:rsidR="00F272D1" w:rsidRPr="004B19F9" w:rsidRDefault="00F272D1">
      <w:pPr>
        <w:numPr>
          <w:ilvl w:val="0"/>
          <w:numId w:val="133"/>
        </w:numPr>
        <w:tabs>
          <w:tab w:val="left" w:pos="567"/>
        </w:tabs>
        <w:spacing w:line="240" w:lineRule="atLeast"/>
        <w:rPr>
          <w:sz w:val="22"/>
        </w:rPr>
      </w:pPr>
      <w:r w:rsidRPr="004B19F9">
        <w:rPr>
          <w:b/>
          <w:bCs/>
        </w:rPr>
        <w:t>Dermografizmas</w:t>
      </w:r>
      <w:r w:rsidRPr="004B19F9">
        <w:t xml:space="preserve"> - buku daiktu ar adatėle braukiant per krūtinės, pilvo odą (normoje kelias sek baltas, po to raudonas nepakilęs pėdsakas).</w:t>
      </w:r>
    </w:p>
    <w:p w:rsidR="00F272D1" w:rsidRPr="004B19F9" w:rsidRDefault="00F272D1">
      <w:pPr>
        <w:tabs>
          <w:tab w:val="left" w:pos="567"/>
        </w:tabs>
        <w:spacing w:line="240" w:lineRule="atLeast"/>
        <w:ind w:left="62"/>
        <w:rPr>
          <w:sz w:val="22"/>
        </w:rPr>
      </w:pPr>
    </w:p>
    <w:p w:rsidR="00F272D1" w:rsidRPr="004B19F9" w:rsidRDefault="00F272D1">
      <w:pPr>
        <w:numPr>
          <w:ilvl w:val="0"/>
          <w:numId w:val="133"/>
        </w:numPr>
        <w:tabs>
          <w:tab w:val="left" w:pos="567"/>
        </w:tabs>
        <w:spacing w:line="240" w:lineRule="atLeast"/>
      </w:pPr>
      <w:r w:rsidRPr="004B19F9">
        <w:rPr>
          <w:b/>
          <w:bCs/>
        </w:rPr>
        <w:t>Loss of sweating</w:t>
      </w:r>
      <w:r w:rsidRPr="004B19F9">
        <w:t xml:space="preserve"> - lightly draw dorsal surface of forefinger (or spoon) up torso skin (starting below expected level of lesion and stroking upward); finger slides easily over smooth dry skin below lesion but sticks momentarily as it meets normal moist skin at upper border of lesion.</w:t>
      </w:r>
    </w:p>
    <w:p w:rsidR="00F272D1" w:rsidRPr="004B19F9" w:rsidRDefault="00F272D1">
      <w:pPr>
        <w:numPr>
          <w:ilvl w:val="1"/>
          <w:numId w:val="133"/>
        </w:numPr>
        <w:spacing w:line="240" w:lineRule="atLeast"/>
        <w:rPr>
          <w:sz w:val="22"/>
        </w:rPr>
      </w:pPr>
      <w:r w:rsidRPr="004B19F9">
        <w:t xml:space="preserve">look also for asymmetrical patterns of </w:t>
      </w:r>
      <w:r w:rsidRPr="004B19F9">
        <w:rPr>
          <w:b/>
        </w:rPr>
        <w:t>skin temperature</w:t>
      </w:r>
      <w:r w:rsidRPr="004B19F9">
        <w:t xml:space="preserve"> or </w:t>
      </w:r>
      <w:r w:rsidRPr="004B19F9">
        <w:rPr>
          <w:b/>
        </w:rPr>
        <w:t>color</w:t>
      </w:r>
      <w:r w:rsidRPr="004B19F9">
        <w:t>.</w:t>
      </w:r>
    </w:p>
    <w:p w:rsidR="00F272D1" w:rsidRPr="004B19F9" w:rsidRDefault="00F272D1">
      <w:pPr>
        <w:spacing w:line="240" w:lineRule="atLeast"/>
        <w:rPr>
          <w:sz w:val="22"/>
        </w:rPr>
      </w:pPr>
    </w:p>
    <w:p w:rsidR="00F272D1" w:rsidRPr="004B19F9" w:rsidRDefault="00F272D1" w:rsidP="003C4D7E">
      <w:pPr>
        <w:pStyle w:val="Nervous6"/>
        <w:ind w:right="8079"/>
      </w:pPr>
      <w:bookmarkStart w:id="64" w:name="_Toc2974654"/>
      <w:r w:rsidRPr="004B19F9">
        <w:t>Bladder</w:t>
      </w:r>
      <w:r w:rsidR="00890278" w:rsidRPr="004B19F9">
        <w:t xml:space="preserve"> &amp; anus</w:t>
      </w:r>
      <w:bookmarkEnd w:id="64"/>
    </w:p>
    <w:p w:rsidR="00F272D1" w:rsidRPr="004B19F9" w:rsidRDefault="00F272D1">
      <w:pPr>
        <w:pStyle w:val="NormalWeb"/>
        <w:numPr>
          <w:ilvl w:val="2"/>
          <w:numId w:val="133"/>
        </w:numPr>
      </w:pPr>
      <w:r w:rsidRPr="004B19F9">
        <w:t xml:space="preserve">Ability to initiate and interrupt </w:t>
      </w:r>
      <w:r w:rsidRPr="004B19F9">
        <w:rPr>
          <w:b/>
          <w:bCs/>
        </w:rPr>
        <w:t>micturition voluntarily</w:t>
      </w:r>
      <w:r w:rsidRPr="004B19F9">
        <w:t>.</w:t>
      </w:r>
    </w:p>
    <w:p w:rsidR="00F272D1" w:rsidRPr="004B19F9" w:rsidRDefault="00F272D1">
      <w:pPr>
        <w:pStyle w:val="NormalWeb"/>
        <w:numPr>
          <w:ilvl w:val="2"/>
          <w:numId w:val="133"/>
        </w:numPr>
      </w:pPr>
      <w:r w:rsidRPr="004B19F9">
        <w:rPr>
          <w:b/>
          <w:bCs/>
        </w:rPr>
        <w:t>Bulbocavernosus</w:t>
      </w:r>
      <w:r w:rsidRPr="004B19F9">
        <w:t xml:space="preserve"> and </w:t>
      </w:r>
      <w:r w:rsidRPr="004B19F9">
        <w:rPr>
          <w:b/>
          <w:bCs/>
        </w:rPr>
        <w:t>anal</w:t>
      </w:r>
      <w:r w:rsidRPr="004B19F9">
        <w:t xml:space="preserve"> reflexes.</w:t>
      </w:r>
    </w:p>
    <w:p w:rsidR="00F272D1" w:rsidRPr="004B19F9" w:rsidRDefault="00F272D1">
      <w:pPr>
        <w:pStyle w:val="NormalWeb"/>
        <w:numPr>
          <w:ilvl w:val="2"/>
          <w:numId w:val="133"/>
        </w:numPr>
      </w:pPr>
      <w:r w:rsidRPr="004B19F9">
        <w:rPr>
          <w:b/>
          <w:bCs/>
        </w:rPr>
        <w:t>Scrotal</w:t>
      </w:r>
      <w:r w:rsidRPr="004B19F9">
        <w:t xml:space="preserve"> and </w:t>
      </w:r>
      <w:r w:rsidRPr="004B19F9">
        <w:rPr>
          <w:b/>
          <w:bCs/>
        </w:rPr>
        <w:t>internal anal</w:t>
      </w:r>
      <w:r w:rsidRPr="004B19F9">
        <w:t xml:space="preserve"> reflexes.</w:t>
      </w:r>
    </w:p>
    <w:p w:rsidR="00F272D1" w:rsidRPr="004B19F9" w:rsidRDefault="00F272D1">
      <w:pPr>
        <w:pStyle w:val="NormalWeb"/>
        <w:numPr>
          <w:ilvl w:val="2"/>
          <w:numId w:val="133"/>
        </w:numPr>
      </w:pPr>
      <w:r w:rsidRPr="004B19F9">
        <w:rPr>
          <w:b/>
          <w:bCs/>
        </w:rPr>
        <w:t>Palpation / percussion</w:t>
      </w:r>
      <w:r w:rsidRPr="004B19F9">
        <w:t xml:space="preserve"> of bladder (abnormal bladder distention?).</w:t>
      </w:r>
    </w:p>
    <w:p w:rsidR="00F272D1" w:rsidRPr="004B19F9" w:rsidRDefault="00F272D1">
      <w:pPr>
        <w:spacing w:line="240" w:lineRule="atLeast"/>
        <w:rPr>
          <w:sz w:val="22"/>
        </w:rPr>
      </w:pPr>
    </w:p>
    <w:p w:rsidR="00F272D1" w:rsidRPr="004B19F9" w:rsidRDefault="00F272D1">
      <w:pPr>
        <w:spacing w:line="240" w:lineRule="atLeast"/>
        <w:rPr>
          <w:sz w:val="22"/>
        </w:rPr>
      </w:pPr>
    </w:p>
    <w:p w:rsidR="00F272D1" w:rsidRPr="004B19F9" w:rsidRDefault="00F272D1">
      <w:pPr>
        <w:pStyle w:val="Nervous1"/>
      </w:pPr>
      <w:bookmarkStart w:id="65" w:name="_Toc2974655"/>
      <w:r w:rsidRPr="004B19F9">
        <w:t>Peripheral NS Examination</w:t>
      </w:r>
      <w:bookmarkEnd w:id="65"/>
    </w:p>
    <w:p w:rsidR="0021161E" w:rsidRPr="004B19F9" w:rsidRDefault="00CC6388" w:rsidP="0021161E">
      <w:pPr>
        <w:spacing w:line="240" w:lineRule="atLeast"/>
        <w:jc w:val="right"/>
        <w:rPr>
          <w:color w:val="808080"/>
        </w:rPr>
      </w:pPr>
      <w:hyperlink w:anchor="MOTOR_EXAMINATION" w:history="1">
        <w:r w:rsidR="0021161E" w:rsidRPr="00D456C0">
          <w:rPr>
            <w:rStyle w:val="Hyperlink"/>
          </w:rPr>
          <w:t xml:space="preserve">see also </w:t>
        </w:r>
        <w:r w:rsidR="00D456C0" w:rsidRPr="00D456C0">
          <w:rPr>
            <w:rStyle w:val="Hyperlink"/>
            <w:smallCaps/>
          </w:rPr>
          <w:t>motor examination</w:t>
        </w:r>
        <w:r w:rsidR="00D456C0" w:rsidRPr="00D456C0">
          <w:rPr>
            <w:rStyle w:val="Hyperlink"/>
          </w:rPr>
          <w:t xml:space="preserve"> </w:t>
        </w:r>
        <w:r w:rsidR="0021161E" w:rsidRPr="00D456C0">
          <w:rPr>
            <w:rStyle w:val="Hyperlink"/>
          </w:rPr>
          <w:t>(above)</w:t>
        </w:r>
        <w:r w:rsidR="00387035" w:rsidRPr="00D456C0">
          <w:rPr>
            <w:rStyle w:val="Hyperlink"/>
          </w:rPr>
          <w:t xml:space="preserve"> &gt;&gt;</w:t>
        </w:r>
      </w:hyperlink>
    </w:p>
    <w:p w:rsidR="00F272D1" w:rsidRPr="004B19F9" w:rsidRDefault="00F272D1">
      <w:pPr>
        <w:spacing w:line="240" w:lineRule="atLeast"/>
      </w:pPr>
      <w:r w:rsidRPr="004B19F9">
        <w:t xml:space="preserve">Tiriant periferinę NS, svarbu diferencijuoti – pakenkimas turi </w:t>
      </w:r>
      <w:r w:rsidRPr="004B19F9">
        <w:rPr>
          <w:b/>
          <w:smallCaps/>
        </w:rPr>
        <w:t>segmental</w:t>
      </w:r>
      <w:r w:rsidRPr="004B19F9">
        <w:t xml:space="preserve">* (dermatome, myotome, sclerotome) ar </w:t>
      </w:r>
      <w:r w:rsidRPr="004B19F9">
        <w:rPr>
          <w:b/>
          <w:smallCaps/>
        </w:rPr>
        <w:t>peripheral nerve</w:t>
      </w:r>
      <w:r w:rsidRPr="004B19F9">
        <w:t xml:space="preserve"> distribution</w:t>
      </w:r>
      <w:r w:rsidR="0021161E" w:rsidRPr="004B19F9">
        <w:t>!!!</w:t>
      </w:r>
      <w:r w:rsidRPr="004B19F9">
        <w:rPr>
          <w:rFonts w:ascii="Symbol" w:hAnsi="Symbol"/>
        </w:rPr>
        <w:tab/>
      </w:r>
      <w:r w:rsidRPr="004B19F9">
        <w:rPr>
          <w:rFonts w:ascii="Symbol" w:hAnsi="Symbol"/>
        </w:rPr>
        <w:tab/>
      </w:r>
      <w:r w:rsidRPr="004B19F9">
        <w:rPr>
          <w:rFonts w:ascii="Symbol" w:hAnsi="Symbol"/>
        </w:rPr>
        <w:tab/>
      </w:r>
      <w:r w:rsidR="00AF28BA" w:rsidRPr="004B19F9">
        <w:t>*</w:t>
      </w:r>
      <w:r w:rsidR="0089188F" w:rsidRPr="00D456C0">
        <w:rPr>
          <w:color w:val="000000"/>
        </w:rPr>
        <w:t>see</w:t>
      </w:r>
      <w:r w:rsidR="0089188F">
        <w:rPr>
          <w:color w:val="808080"/>
        </w:rPr>
        <w:t xml:space="preserve"> </w:t>
      </w:r>
      <w:hyperlink r:id="rId110" w:anchor="Radiculopathy" w:history="1">
        <w:r w:rsidR="0089188F" w:rsidRPr="00D456C0">
          <w:rPr>
            <w:rStyle w:val="Hyperlink"/>
          </w:rPr>
          <w:t xml:space="preserve">p. </w:t>
        </w:r>
        <w:r w:rsidRPr="00D456C0">
          <w:rPr>
            <w:rStyle w:val="Hyperlink"/>
          </w:rPr>
          <w:t>PN1</w:t>
        </w:r>
        <w:r w:rsidR="00413AFE" w:rsidRPr="00D456C0">
          <w:rPr>
            <w:rStyle w:val="Hyperlink"/>
          </w:rPr>
          <w:t xml:space="preserve"> &gt;&gt;</w:t>
        </w:r>
        <w:r w:rsidRPr="00D456C0">
          <w:rPr>
            <w:rStyle w:val="Hyperlink"/>
          </w:rPr>
          <w:t xml:space="preserve"> (radiculopathy)</w:t>
        </w:r>
      </w:hyperlink>
    </w:p>
    <w:p w:rsidR="00F272D1" w:rsidRPr="004B19F9" w:rsidRDefault="00F272D1">
      <w:pPr>
        <w:spacing w:line="240" w:lineRule="atLeast"/>
      </w:pPr>
    </w:p>
    <w:p w:rsidR="00F272D1" w:rsidRPr="004B19F9" w:rsidRDefault="00F272D1">
      <w:pPr>
        <w:spacing w:line="240" w:lineRule="atLeast"/>
      </w:pPr>
      <w:r w:rsidRPr="004B19F9">
        <w:rPr>
          <w:b/>
          <w:bCs/>
          <w:smallCaps/>
          <w:color w:val="008000"/>
        </w:rPr>
        <w:t>Tinel's</w:t>
      </w:r>
      <w:r w:rsidRPr="004B19F9">
        <w:rPr>
          <w:b/>
          <w:bCs/>
          <w:color w:val="008000"/>
        </w:rPr>
        <w:t xml:space="preserve"> sign</w:t>
      </w:r>
      <w:r w:rsidRPr="004B19F9">
        <w:t xml:space="preserve">: percussion along course of nerve → </w:t>
      </w:r>
      <w:r w:rsidRPr="004B19F9">
        <w:rPr>
          <w:noProof/>
        </w:rPr>
        <w:t xml:space="preserve">paresthesias </w:t>
      </w:r>
      <w:r w:rsidRPr="004B19F9">
        <w:t>in nerve distribution.</w:t>
      </w:r>
    </w:p>
    <w:p w:rsidR="00F272D1" w:rsidRPr="00E95FFE" w:rsidRDefault="00E71450">
      <w:pPr>
        <w:spacing w:line="240" w:lineRule="atLeast"/>
      </w:pPr>
      <w:r w:rsidRPr="00E95FFE">
        <w:rPr>
          <w:noProof/>
        </w:rPr>
        <w:drawing>
          <wp:inline distT="0" distB="0" distL="0" distR="0" wp14:anchorId="6C2089BC" wp14:editId="3750D5A0">
            <wp:extent cx="6067425" cy="345757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067425" cy="3457575"/>
                    </a:xfrm>
                    <a:prstGeom prst="rect">
                      <a:avLst/>
                    </a:prstGeom>
                    <a:noFill/>
                    <a:ln>
                      <a:noFill/>
                    </a:ln>
                  </pic:spPr>
                </pic:pic>
              </a:graphicData>
            </a:graphic>
          </wp:inline>
        </w:drawing>
      </w:r>
    </w:p>
    <w:p w:rsidR="00E95FFE" w:rsidRDefault="00E95FFE">
      <w:pPr>
        <w:spacing w:line="240" w:lineRule="atLeast"/>
        <w:rPr>
          <w:u w:val="single"/>
        </w:rPr>
      </w:pPr>
    </w:p>
    <w:p w:rsidR="00596913" w:rsidRDefault="00596913">
      <w:pPr>
        <w:spacing w:line="240" w:lineRule="atLeast"/>
        <w:rPr>
          <w:u w:val="single"/>
        </w:rPr>
      </w:pPr>
    </w:p>
    <w:p w:rsidR="001F7EF0" w:rsidRDefault="001F7EF0" w:rsidP="001F7EF0">
      <w:pPr>
        <w:pStyle w:val="Nervous5"/>
        <w:ind w:right="7132"/>
      </w:pPr>
      <w:bookmarkStart w:id="66" w:name="_Toc2974656"/>
      <w:r>
        <w:t>Cervical Roots</w:t>
      </w:r>
      <w:bookmarkEnd w:id="66"/>
    </w:p>
    <w:p w:rsidR="001F7EF0" w:rsidRDefault="001F7EF0" w:rsidP="001F7EF0">
      <w:pPr>
        <w:pStyle w:val="Nervous6"/>
        <w:ind w:right="9102"/>
      </w:pPr>
      <w:bookmarkStart w:id="67" w:name="_Toc2974657"/>
      <w:r>
        <w:t>C4</w:t>
      </w:r>
      <w:bookmarkEnd w:id="67"/>
    </w:p>
    <w:p w:rsidR="00596913" w:rsidRDefault="001F7EF0" w:rsidP="001F7EF0">
      <w:r>
        <w:rPr>
          <w:noProof/>
        </w:rPr>
        <w:drawing>
          <wp:inline distT="0" distB="0" distL="0" distR="0" wp14:anchorId="2EB7B499" wp14:editId="4E0D1DF2">
            <wp:extent cx="6300470" cy="857885"/>
            <wp:effectExtent l="0" t="0" r="508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300470" cy="857885"/>
                    </a:xfrm>
                    <a:prstGeom prst="rect">
                      <a:avLst/>
                    </a:prstGeom>
                  </pic:spPr>
                </pic:pic>
              </a:graphicData>
            </a:graphic>
          </wp:inline>
        </w:drawing>
      </w:r>
    </w:p>
    <w:p w:rsidR="001F7EF0" w:rsidRDefault="001F7EF0" w:rsidP="001F7EF0"/>
    <w:p w:rsidR="001F7EF0" w:rsidRDefault="001F7EF0" w:rsidP="001F7EF0">
      <w:pPr>
        <w:pStyle w:val="Nervous6"/>
        <w:ind w:right="9102"/>
      </w:pPr>
      <w:bookmarkStart w:id="68" w:name="_Toc2974658"/>
      <w:r>
        <w:t>C5</w:t>
      </w:r>
      <w:bookmarkEnd w:id="68"/>
    </w:p>
    <w:p w:rsidR="001F7EF0" w:rsidRDefault="001F7EF0" w:rsidP="001F7EF0">
      <w:r>
        <w:rPr>
          <w:noProof/>
        </w:rPr>
        <w:drawing>
          <wp:inline distT="0" distB="0" distL="0" distR="0" wp14:anchorId="0047EBE8" wp14:editId="0195AF25">
            <wp:extent cx="6300470" cy="847090"/>
            <wp:effectExtent l="0" t="0" r="508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300470" cy="847090"/>
                    </a:xfrm>
                    <a:prstGeom prst="rect">
                      <a:avLst/>
                    </a:prstGeom>
                  </pic:spPr>
                </pic:pic>
              </a:graphicData>
            </a:graphic>
          </wp:inline>
        </w:drawing>
      </w:r>
    </w:p>
    <w:p w:rsidR="001F7EF0" w:rsidRDefault="001F7EF0" w:rsidP="001F7EF0"/>
    <w:p w:rsidR="001F7EF0" w:rsidRDefault="001F7EF0" w:rsidP="001F7EF0">
      <w:pPr>
        <w:pStyle w:val="Nervous6"/>
        <w:ind w:right="9102"/>
      </w:pPr>
      <w:bookmarkStart w:id="69" w:name="_Toc2974659"/>
      <w:r>
        <w:t>C6</w:t>
      </w:r>
      <w:bookmarkEnd w:id="69"/>
    </w:p>
    <w:p w:rsidR="001F7EF0" w:rsidRDefault="001F7EF0" w:rsidP="001F7EF0">
      <w:r>
        <w:rPr>
          <w:noProof/>
        </w:rPr>
        <w:drawing>
          <wp:inline distT="0" distB="0" distL="0" distR="0" wp14:anchorId="1D927D6C" wp14:editId="3CCFAFFB">
            <wp:extent cx="6300470" cy="843915"/>
            <wp:effectExtent l="0" t="0" r="508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300470" cy="843915"/>
                    </a:xfrm>
                    <a:prstGeom prst="rect">
                      <a:avLst/>
                    </a:prstGeom>
                  </pic:spPr>
                </pic:pic>
              </a:graphicData>
            </a:graphic>
          </wp:inline>
        </w:drawing>
      </w:r>
    </w:p>
    <w:p w:rsidR="001F7EF0" w:rsidRDefault="001F7EF0" w:rsidP="001F7EF0"/>
    <w:p w:rsidR="001F7EF0" w:rsidRDefault="001F7EF0" w:rsidP="001F7EF0">
      <w:pPr>
        <w:pStyle w:val="Nervous6"/>
        <w:ind w:right="9102"/>
      </w:pPr>
      <w:bookmarkStart w:id="70" w:name="_Toc2974660"/>
      <w:r>
        <w:t>C7</w:t>
      </w:r>
      <w:bookmarkEnd w:id="70"/>
    </w:p>
    <w:p w:rsidR="001F7EF0" w:rsidRDefault="001F7EF0" w:rsidP="001F7EF0">
      <w:r>
        <w:rPr>
          <w:noProof/>
        </w:rPr>
        <w:drawing>
          <wp:inline distT="0" distB="0" distL="0" distR="0" wp14:anchorId="09FDCA46" wp14:editId="76095E34">
            <wp:extent cx="6300470" cy="1490980"/>
            <wp:effectExtent l="0" t="0" r="508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300470" cy="1490980"/>
                    </a:xfrm>
                    <a:prstGeom prst="rect">
                      <a:avLst/>
                    </a:prstGeom>
                  </pic:spPr>
                </pic:pic>
              </a:graphicData>
            </a:graphic>
          </wp:inline>
        </w:drawing>
      </w:r>
    </w:p>
    <w:p w:rsidR="001F7EF0" w:rsidRDefault="001F7EF0" w:rsidP="001F7EF0"/>
    <w:p w:rsidR="001F7EF0" w:rsidRDefault="001F7EF0" w:rsidP="001F7EF0">
      <w:pPr>
        <w:pStyle w:val="Nervous6"/>
        <w:ind w:right="9102"/>
      </w:pPr>
      <w:bookmarkStart w:id="71" w:name="_Toc2974661"/>
      <w:r>
        <w:t>C8</w:t>
      </w:r>
      <w:bookmarkEnd w:id="71"/>
    </w:p>
    <w:p w:rsidR="001F7EF0" w:rsidRDefault="001F7EF0" w:rsidP="001F7EF0">
      <w:r>
        <w:rPr>
          <w:noProof/>
        </w:rPr>
        <w:drawing>
          <wp:inline distT="0" distB="0" distL="0" distR="0" wp14:anchorId="5F97859B" wp14:editId="576A79C0">
            <wp:extent cx="6300470" cy="1085850"/>
            <wp:effectExtent l="0" t="0" r="508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300470" cy="1085850"/>
                    </a:xfrm>
                    <a:prstGeom prst="rect">
                      <a:avLst/>
                    </a:prstGeom>
                  </pic:spPr>
                </pic:pic>
              </a:graphicData>
            </a:graphic>
          </wp:inline>
        </w:drawing>
      </w:r>
    </w:p>
    <w:p w:rsidR="001F7EF0" w:rsidRDefault="001F7EF0" w:rsidP="001F7EF0"/>
    <w:p w:rsidR="00596913" w:rsidRDefault="00596913" w:rsidP="00596913">
      <w:pPr>
        <w:pStyle w:val="Nervous5"/>
        <w:ind w:right="7042"/>
      </w:pPr>
      <w:bookmarkStart w:id="72" w:name="_Toc2974662"/>
      <w:r>
        <w:t>Brachial Plexus</w:t>
      </w:r>
      <w:bookmarkEnd w:id="72"/>
    </w:p>
    <w:p w:rsidR="00596913" w:rsidRPr="004B19F9" w:rsidRDefault="00596913" w:rsidP="00596913"/>
    <w:p w:rsidR="00596913" w:rsidRPr="004B19F9" w:rsidRDefault="00596913" w:rsidP="00596913">
      <w:pPr>
        <w:pBdr>
          <w:top w:val="single" w:sz="4" w:space="1" w:color="auto"/>
          <w:left w:val="single" w:sz="4" w:space="4" w:color="auto"/>
          <w:bottom w:val="single" w:sz="4" w:space="1" w:color="auto"/>
          <w:right w:val="single" w:sz="4" w:space="4" w:color="auto"/>
        </w:pBdr>
        <w:ind w:left="993" w:hanging="993"/>
        <w:rPr>
          <w:u w:val="single"/>
        </w:rPr>
      </w:pPr>
      <w:r w:rsidRPr="004B19F9">
        <w:rPr>
          <w:u w:val="single"/>
        </w:rPr>
        <w:t>Su rankos nykščiu galima pratestuoti visus tris nervus:</w:t>
      </w:r>
    </w:p>
    <w:p w:rsidR="00596913" w:rsidRPr="004B19F9" w:rsidRDefault="00596913" w:rsidP="00596913">
      <w:pPr>
        <w:pBdr>
          <w:top w:val="single" w:sz="4" w:space="1" w:color="auto"/>
          <w:left w:val="single" w:sz="4" w:space="4" w:color="auto"/>
          <w:bottom w:val="single" w:sz="4" w:space="1" w:color="auto"/>
          <w:right w:val="single" w:sz="4" w:space="4" w:color="auto"/>
        </w:pBdr>
        <w:spacing w:before="60"/>
        <w:ind w:left="992" w:hanging="992"/>
      </w:pPr>
      <w:r w:rsidRPr="004B19F9">
        <w:rPr>
          <w:b/>
          <w:bCs/>
        </w:rPr>
        <w:t>ekstenzija</w:t>
      </w:r>
      <w:r w:rsidRPr="004B19F9">
        <w:t xml:space="preserve"> – </w:t>
      </w:r>
      <w:r w:rsidRPr="004B19F9">
        <w:rPr>
          <w:caps/>
        </w:rPr>
        <w:t>N.radialis</w:t>
      </w:r>
      <w:r w:rsidRPr="004B19F9">
        <w:t xml:space="preserve"> (m. extensor pollicis longus et brevis).</w:t>
      </w:r>
    </w:p>
    <w:p w:rsidR="00596913" w:rsidRPr="004B19F9" w:rsidRDefault="00596913" w:rsidP="00596913">
      <w:pPr>
        <w:pBdr>
          <w:top w:val="single" w:sz="4" w:space="1" w:color="auto"/>
          <w:left w:val="single" w:sz="4" w:space="4" w:color="auto"/>
          <w:bottom w:val="single" w:sz="4" w:space="1" w:color="auto"/>
          <w:right w:val="single" w:sz="4" w:space="4" w:color="auto"/>
        </w:pBdr>
        <w:spacing w:before="60"/>
        <w:ind w:left="992" w:hanging="992"/>
      </w:pPr>
      <w:r w:rsidRPr="004B19F9">
        <w:rPr>
          <w:b/>
          <w:bCs/>
        </w:rPr>
        <w:t>opozicija</w:t>
      </w:r>
      <w:r w:rsidRPr="004B19F9">
        <w:t xml:space="preserve"> – </w:t>
      </w:r>
      <w:r w:rsidRPr="004B19F9">
        <w:rPr>
          <w:caps/>
        </w:rPr>
        <w:t>N.medianus</w:t>
      </w:r>
      <w:r w:rsidRPr="004B19F9">
        <w:t xml:space="preserve"> (m. opponens pollicis).</w:t>
      </w:r>
    </w:p>
    <w:p w:rsidR="00596913" w:rsidRPr="004B19F9" w:rsidRDefault="00596913" w:rsidP="00596913">
      <w:pPr>
        <w:pBdr>
          <w:top w:val="single" w:sz="4" w:space="1" w:color="auto"/>
          <w:left w:val="single" w:sz="4" w:space="4" w:color="auto"/>
          <w:bottom w:val="single" w:sz="4" w:space="1" w:color="auto"/>
          <w:right w:val="single" w:sz="4" w:space="4" w:color="auto"/>
        </w:pBdr>
        <w:spacing w:before="60"/>
        <w:ind w:left="992" w:hanging="992"/>
      </w:pPr>
      <w:r w:rsidRPr="004B19F9">
        <w:rPr>
          <w:b/>
          <w:bCs/>
        </w:rPr>
        <w:t>addukcija</w:t>
      </w:r>
      <w:r w:rsidRPr="004B19F9">
        <w:t xml:space="preserve"> – </w:t>
      </w:r>
      <w:r w:rsidRPr="004B19F9">
        <w:rPr>
          <w:caps/>
        </w:rPr>
        <w:t>N.ulnaris</w:t>
      </w:r>
      <w:r w:rsidRPr="004B19F9">
        <w:t xml:space="preserve"> (m. adductor policis).</w:t>
      </w:r>
    </w:p>
    <w:p w:rsidR="00596913" w:rsidRPr="004B19F9" w:rsidRDefault="00596913" w:rsidP="00596913">
      <w:pPr>
        <w:pBdr>
          <w:top w:val="single" w:sz="4" w:space="1" w:color="auto"/>
          <w:left w:val="single" w:sz="4" w:space="4" w:color="auto"/>
          <w:bottom w:val="single" w:sz="4" w:space="1" w:color="auto"/>
          <w:right w:val="single" w:sz="4" w:space="4" w:color="auto"/>
        </w:pBdr>
        <w:spacing w:before="60"/>
        <w:ind w:left="992" w:hanging="992"/>
      </w:pPr>
      <w:r w:rsidRPr="004B19F9">
        <w:rPr>
          <w:b/>
          <w:bCs/>
        </w:rPr>
        <w:t>abdukcija</w:t>
      </w:r>
      <w:r w:rsidRPr="004B19F9">
        <w:t xml:space="preserve"> – N</w:t>
      </w:r>
      <w:r w:rsidRPr="004B19F9">
        <w:rPr>
          <w:caps/>
        </w:rPr>
        <w:t>.radialis</w:t>
      </w:r>
      <w:r w:rsidRPr="004B19F9">
        <w:t xml:space="preserve"> (m. abductor pollicis longus) + </w:t>
      </w:r>
      <w:r w:rsidRPr="004B19F9">
        <w:rPr>
          <w:caps/>
        </w:rPr>
        <w:t>n.medianus</w:t>
      </w:r>
      <w:r w:rsidRPr="004B19F9">
        <w:t xml:space="preserve"> (m. abductor pollicis brevis).</w:t>
      </w:r>
    </w:p>
    <w:p w:rsidR="00596913" w:rsidRPr="004B19F9" w:rsidRDefault="00596913" w:rsidP="00596913">
      <w:pPr>
        <w:pBdr>
          <w:top w:val="single" w:sz="4" w:space="1" w:color="auto"/>
          <w:left w:val="single" w:sz="4" w:space="4" w:color="auto"/>
          <w:bottom w:val="single" w:sz="4" w:space="1" w:color="auto"/>
          <w:right w:val="single" w:sz="4" w:space="4" w:color="auto"/>
        </w:pBdr>
        <w:spacing w:before="60"/>
        <w:ind w:left="992" w:hanging="992"/>
      </w:pPr>
      <w:r w:rsidRPr="004B19F9">
        <w:rPr>
          <w:b/>
          <w:bCs/>
        </w:rPr>
        <w:t>fleksija</w:t>
      </w:r>
      <w:r w:rsidRPr="004B19F9">
        <w:t xml:space="preserve"> – </w:t>
      </w:r>
      <w:r w:rsidRPr="004B19F9">
        <w:rPr>
          <w:caps/>
        </w:rPr>
        <w:t>n.ulnaris</w:t>
      </w:r>
      <w:r w:rsidRPr="004B19F9">
        <w:t xml:space="preserve"> (m. flexor pollicis brevis, deep head) + </w:t>
      </w:r>
      <w:r w:rsidRPr="004B19F9">
        <w:rPr>
          <w:caps/>
        </w:rPr>
        <w:t>n.medianus</w:t>
      </w:r>
      <w:r w:rsidRPr="004B19F9">
        <w:t xml:space="preserve"> (m. flexor pollicis longus et brevis, superficial head).</w:t>
      </w:r>
    </w:p>
    <w:p w:rsidR="00596913" w:rsidRDefault="00596913" w:rsidP="00596913"/>
    <w:tbl>
      <w:tblPr>
        <w:tblStyle w:val="TableGrid"/>
        <w:tblW w:w="0" w:type="auto"/>
        <w:tblLook w:val="04A0" w:firstRow="1" w:lastRow="0" w:firstColumn="1" w:lastColumn="0" w:noHBand="0" w:noVBand="1"/>
      </w:tblPr>
      <w:tblGrid>
        <w:gridCol w:w="2425"/>
        <w:gridCol w:w="2340"/>
        <w:gridCol w:w="2610"/>
      </w:tblGrid>
      <w:tr w:rsidR="007E56A2" w:rsidTr="007E56A2">
        <w:tc>
          <w:tcPr>
            <w:tcW w:w="2425" w:type="dxa"/>
          </w:tcPr>
          <w:p w:rsidR="007E56A2" w:rsidRDefault="007E56A2" w:rsidP="007E56A2">
            <w:pPr>
              <w:jc w:val="center"/>
            </w:pPr>
          </w:p>
        </w:tc>
        <w:tc>
          <w:tcPr>
            <w:tcW w:w="2340" w:type="dxa"/>
          </w:tcPr>
          <w:p w:rsidR="007E56A2" w:rsidRDefault="007E56A2" w:rsidP="007E56A2">
            <w:pPr>
              <w:jc w:val="center"/>
            </w:pPr>
            <w:r>
              <w:t>Hand intrinsics</w:t>
            </w:r>
          </w:p>
        </w:tc>
        <w:tc>
          <w:tcPr>
            <w:tcW w:w="2610" w:type="dxa"/>
          </w:tcPr>
          <w:p w:rsidR="007E56A2" w:rsidRDefault="007E56A2" w:rsidP="007E56A2">
            <w:pPr>
              <w:jc w:val="center"/>
            </w:pPr>
            <w:r>
              <w:t>A</w:t>
            </w:r>
            <w:r w:rsidRPr="004B19F9">
              <w:t>bductor pollicis brevis</w:t>
            </w:r>
          </w:p>
        </w:tc>
      </w:tr>
      <w:tr w:rsidR="007E56A2" w:rsidTr="007E56A2">
        <w:tc>
          <w:tcPr>
            <w:tcW w:w="2425" w:type="dxa"/>
          </w:tcPr>
          <w:p w:rsidR="007E56A2" w:rsidRPr="007E56A2" w:rsidRDefault="007E56A2" w:rsidP="00596913">
            <w:pPr>
              <w:rPr>
                <w:b/>
              </w:rPr>
            </w:pPr>
            <w:r w:rsidRPr="007E56A2">
              <w:rPr>
                <w:b/>
              </w:rPr>
              <w:t>C8 radiculopathy</w:t>
            </w:r>
          </w:p>
        </w:tc>
        <w:tc>
          <w:tcPr>
            <w:tcW w:w="2340" w:type="dxa"/>
            <w:shd w:val="clear" w:color="auto" w:fill="FFCCFF"/>
          </w:tcPr>
          <w:p w:rsidR="007E56A2" w:rsidRPr="007E56A2" w:rsidRDefault="007E56A2" w:rsidP="007E56A2">
            <w:pPr>
              <w:jc w:val="center"/>
              <w:rPr>
                <w:b/>
              </w:rPr>
            </w:pPr>
            <w:r w:rsidRPr="007E56A2">
              <w:rPr>
                <w:b/>
              </w:rPr>
              <w:t>+</w:t>
            </w:r>
          </w:p>
        </w:tc>
        <w:tc>
          <w:tcPr>
            <w:tcW w:w="2610" w:type="dxa"/>
            <w:shd w:val="clear" w:color="auto" w:fill="FFCCFF"/>
          </w:tcPr>
          <w:p w:rsidR="007E56A2" w:rsidRPr="007E56A2" w:rsidRDefault="007E56A2" w:rsidP="007E56A2">
            <w:pPr>
              <w:jc w:val="center"/>
              <w:rPr>
                <w:b/>
              </w:rPr>
            </w:pPr>
            <w:r w:rsidRPr="007E56A2">
              <w:rPr>
                <w:b/>
              </w:rPr>
              <w:t>+</w:t>
            </w:r>
          </w:p>
        </w:tc>
      </w:tr>
      <w:tr w:rsidR="007E56A2" w:rsidTr="007E56A2">
        <w:tc>
          <w:tcPr>
            <w:tcW w:w="2425" w:type="dxa"/>
          </w:tcPr>
          <w:p w:rsidR="007E56A2" w:rsidRPr="007E56A2" w:rsidRDefault="007E56A2" w:rsidP="00596913">
            <w:pPr>
              <w:rPr>
                <w:b/>
              </w:rPr>
            </w:pPr>
            <w:r w:rsidRPr="007E56A2">
              <w:rPr>
                <w:b/>
              </w:rPr>
              <w:t>Ulnar neuropathy</w:t>
            </w:r>
          </w:p>
        </w:tc>
        <w:tc>
          <w:tcPr>
            <w:tcW w:w="2340" w:type="dxa"/>
            <w:shd w:val="clear" w:color="auto" w:fill="FFCCFF"/>
          </w:tcPr>
          <w:p w:rsidR="007E56A2" w:rsidRPr="007E56A2" w:rsidRDefault="007E56A2" w:rsidP="007E56A2">
            <w:pPr>
              <w:jc w:val="center"/>
              <w:rPr>
                <w:b/>
              </w:rPr>
            </w:pPr>
            <w:r w:rsidRPr="007E56A2">
              <w:rPr>
                <w:b/>
              </w:rPr>
              <w:t>+</w:t>
            </w:r>
          </w:p>
        </w:tc>
        <w:tc>
          <w:tcPr>
            <w:tcW w:w="2610" w:type="dxa"/>
          </w:tcPr>
          <w:p w:rsidR="007E56A2" w:rsidRDefault="007E56A2" w:rsidP="00596913"/>
        </w:tc>
      </w:tr>
      <w:tr w:rsidR="007E56A2" w:rsidTr="007E56A2">
        <w:tc>
          <w:tcPr>
            <w:tcW w:w="2425" w:type="dxa"/>
          </w:tcPr>
          <w:p w:rsidR="007E56A2" w:rsidRPr="007E56A2" w:rsidRDefault="007E56A2" w:rsidP="00596913">
            <w:pPr>
              <w:rPr>
                <w:b/>
              </w:rPr>
            </w:pPr>
            <w:r w:rsidRPr="007E56A2">
              <w:rPr>
                <w:b/>
              </w:rPr>
              <w:t>Median neuropathy</w:t>
            </w:r>
          </w:p>
        </w:tc>
        <w:tc>
          <w:tcPr>
            <w:tcW w:w="2340" w:type="dxa"/>
          </w:tcPr>
          <w:p w:rsidR="007E56A2" w:rsidRDefault="007E56A2" w:rsidP="00596913"/>
        </w:tc>
        <w:tc>
          <w:tcPr>
            <w:tcW w:w="2610" w:type="dxa"/>
            <w:shd w:val="clear" w:color="auto" w:fill="FFCCFF"/>
          </w:tcPr>
          <w:p w:rsidR="007E56A2" w:rsidRPr="007E56A2" w:rsidRDefault="007E56A2" w:rsidP="007E56A2">
            <w:pPr>
              <w:jc w:val="center"/>
              <w:rPr>
                <w:b/>
              </w:rPr>
            </w:pPr>
            <w:r w:rsidRPr="007E56A2">
              <w:rPr>
                <w:b/>
              </w:rPr>
              <w:t>+</w:t>
            </w:r>
          </w:p>
        </w:tc>
      </w:tr>
    </w:tbl>
    <w:p w:rsidR="007E56A2" w:rsidRDefault="007E56A2" w:rsidP="00596913"/>
    <w:p w:rsidR="007E56A2" w:rsidRDefault="007E56A2" w:rsidP="00596913"/>
    <w:p w:rsidR="00596913" w:rsidRDefault="00596913" w:rsidP="00271616">
      <w:pPr>
        <w:pStyle w:val="Nervous6"/>
        <w:ind w:right="6322"/>
      </w:pPr>
      <w:bookmarkStart w:id="73" w:name="_Toc2974663"/>
      <w:r>
        <w:t>Dorsal Scapular nerve</w:t>
      </w:r>
      <w:r w:rsidR="00271616">
        <w:t xml:space="preserve"> (C4-</w:t>
      </w:r>
      <w:r w:rsidRPr="00596913">
        <w:t>5)</w:t>
      </w:r>
      <w:bookmarkEnd w:id="73"/>
    </w:p>
    <w:p w:rsidR="00596913" w:rsidRDefault="00433D7F" w:rsidP="00596913">
      <w:r>
        <w:rPr>
          <w:noProof/>
        </w:rPr>
        <w:drawing>
          <wp:inline distT="0" distB="0" distL="0" distR="0" wp14:anchorId="2ACE04D9" wp14:editId="1E337814">
            <wp:extent cx="6300470" cy="4313555"/>
            <wp:effectExtent l="0" t="0" r="508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300470" cy="4313555"/>
                    </a:xfrm>
                    <a:prstGeom prst="rect">
                      <a:avLst/>
                    </a:prstGeom>
                  </pic:spPr>
                </pic:pic>
              </a:graphicData>
            </a:graphic>
          </wp:inline>
        </w:drawing>
      </w:r>
    </w:p>
    <w:p w:rsidR="00596913" w:rsidRDefault="00596913" w:rsidP="00596913"/>
    <w:p w:rsidR="00596913" w:rsidRDefault="00596913" w:rsidP="00596913">
      <w:r w:rsidRPr="00596913">
        <w:rPr>
          <w:noProof/>
        </w:rPr>
        <w:drawing>
          <wp:inline distT="0" distB="0" distL="0" distR="0" wp14:anchorId="37EB841E" wp14:editId="494090AF">
            <wp:extent cx="4370832" cy="3127248"/>
            <wp:effectExtent l="152400" t="152400" r="353695" b="359410"/>
            <wp:docPr id="140" name="Content Placeholder 5" descr="Brachial Plexus 00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Brachial Plexus 002.jpg"/>
                    <pic:cNvPicPr>
                      <a:picLocks noGrp="1" noChangeAspect="1"/>
                    </pic:cNvPicPr>
                  </pic:nvPicPr>
                  <pic:blipFill>
                    <a:blip r:embed="rId118" cstate="print"/>
                    <a:stretch>
                      <a:fillRect/>
                    </a:stretch>
                  </pic:blipFill>
                  <pic:spPr>
                    <a:xfrm>
                      <a:off x="0" y="0"/>
                      <a:ext cx="4370832" cy="3127248"/>
                    </a:xfrm>
                    <a:prstGeom prst="rect">
                      <a:avLst/>
                    </a:prstGeom>
                    <a:ln>
                      <a:noFill/>
                    </a:ln>
                    <a:effectLst>
                      <a:outerShdw blurRad="292100" dist="139700" dir="2700000" algn="tl" rotWithShape="0">
                        <a:srgbClr val="333333">
                          <a:alpha val="65000"/>
                        </a:srgbClr>
                      </a:outerShdw>
                    </a:effectLst>
                  </pic:spPr>
                </pic:pic>
              </a:graphicData>
            </a:graphic>
          </wp:inline>
        </w:drawing>
      </w:r>
    </w:p>
    <w:p w:rsidR="00271616" w:rsidRPr="00271616" w:rsidRDefault="00271616" w:rsidP="00271616">
      <w:pPr>
        <w:pStyle w:val="Nervous6"/>
        <w:ind w:right="6682"/>
      </w:pPr>
      <w:bookmarkStart w:id="74" w:name="_Toc2974664"/>
      <w:r>
        <w:t>Long Thoracic nerve (C5-</w:t>
      </w:r>
      <w:r w:rsidRPr="00271616">
        <w:t>7)</w:t>
      </w:r>
      <w:bookmarkEnd w:id="74"/>
    </w:p>
    <w:p w:rsidR="00271616" w:rsidRDefault="00433D7F" w:rsidP="00271616">
      <w:r>
        <w:rPr>
          <w:noProof/>
        </w:rPr>
        <w:drawing>
          <wp:inline distT="0" distB="0" distL="0" distR="0" wp14:anchorId="1EBDAAF3" wp14:editId="149B835E">
            <wp:extent cx="6300470" cy="4220845"/>
            <wp:effectExtent l="0" t="0" r="5080" b="825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300470" cy="4220845"/>
                    </a:xfrm>
                    <a:prstGeom prst="rect">
                      <a:avLst/>
                    </a:prstGeom>
                  </pic:spPr>
                </pic:pic>
              </a:graphicData>
            </a:graphic>
          </wp:inline>
        </w:drawing>
      </w:r>
    </w:p>
    <w:p w:rsidR="00271616" w:rsidRPr="00271616" w:rsidRDefault="00271616" w:rsidP="00271616">
      <w:r w:rsidRPr="00271616">
        <w:rPr>
          <w:noProof/>
        </w:rPr>
        <w:drawing>
          <wp:inline distT="0" distB="0" distL="0" distR="0" wp14:anchorId="07E7C058" wp14:editId="5A6E4CC1">
            <wp:extent cx="4038600" cy="2934680"/>
            <wp:effectExtent l="152400" t="152400" r="361950" b="361315"/>
            <wp:docPr id="142" name="Content Placeholder 4" descr="Brachial Plexus 003.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Brachial Plexus 003.jpg"/>
                    <pic:cNvPicPr>
                      <a:picLocks noGrp="1" noChangeAspect="1"/>
                    </pic:cNvPicPr>
                  </pic:nvPicPr>
                  <pic:blipFill>
                    <a:blip r:embed="rId120" cstate="print"/>
                    <a:stretch>
                      <a:fillRect/>
                    </a:stretch>
                  </pic:blipFill>
                  <pic:spPr>
                    <a:xfrm>
                      <a:off x="0" y="0"/>
                      <a:ext cx="4038600" cy="2934680"/>
                    </a:xfrm>
                    <a:prstGeom prst="rect">
                      <a:avLst/>
                    </a:prstGeom>
                    <a:ln>
                      <a:noFill/>
                    </a:ln>
                    <a:effectLst>
                      <a:outerShdw blurRad="292100" dist="139700" dir="2700000" algn="tl" rotWithShape="0">
                        <a:srgbClr val="333333">
                          <a:alpha val="65000"/>
                        </a:srgbClr>
                      </a:outerShdw>
                    </a:effectLst>
                  </pic:spPr>
                </pic:pic>
              </a:graphicData>
            </a:graphic>
          </wp:inline>
        </w:drawing>
      </w:r>
    </w:p>
    <w:p w:rsidR="00596913" w:rsidRPr="004B19F9" w:rsidRDefault="00596913" w:rsidP="00596913">
      <w:pPr>
        <w:numPr>
          <w:ilvl w:val="0"/>
          <w:numId w:val="75"/>
        </w:numPr>
      </w:pPr>
      <w:r w:rsidRPr="004B19F9">
        <w:rPr>
          <w:i/>
          <w:iCs/>
        </w:rPr>
        <w:t>m. serratus anterior</w:t>
      </w:r>
      <w:r w:rsidRPr="004B19F9">
        <w:t xml:space="preserve"> – </w:t>
      </w:r>
      <w:r w:rsidRPr="004B19F9">
        <w:rPr>
          <w:color w:val="008000"/>
        </w:rPr>
        <w:t>“</w:t>
      </w:r>
      <w:r w:rsidRPr="004B19F9">
        <w:rPr>
          <w:b/>
          <w:bCs/>
          <w:color w:val="008000"/>
        </w:rPr>
        <w:t>winged scapula</w:t>
      </w:r>
      <w:r w:rsidRPr="004B19F9">
        <w:rPr>
          <w:color w:val="008000"/>
        </w:rPr>
        <w:t>”</w:t>
      </w:r>
      <w:r w:rsidRPr="004B19F9">
        <w:t xml:space="preserve"> (inferior tip of scapula juts backward and medially) – išryškėja, kai:</w:t>
      </w:r>
    </w:p>
    <w:p w:rsidR="00596913" w:rsidRPr="004B19F9" w:rsidRDefault="00596913" w:rsidP="00596913">
      <w:pPr>
        <w:numPr>
          <w:ilvl w:val="1"/>
          <w:numId w:val="75"/>
        </w:numPr>
      </w:pPr>
      <w:r w:rsidRPr="004B19F9">
        <w:t>pacientas ranka bando pastumti į priekį nejudantį objektą (pvz. sieną).</w:t>
      </w:r>
    </w:p>
    <w:p w:rsidR="00596913" w:rsidRPr="004B19F9" w:rsidRDefault="00596913" w:rsidP="00596913">
      <w:pPr>
        <w:numPr>
          <w:ilvl w:val="1"/>
          <w:numId w:val="75"/>
        </w:numPr>
      </w:pPr>
      <w:r w:rsidRPr="004B19F9">
        <w:t>paciento abdukuotą žastą lėtai spaudžiame žemyn link korpuso (pacientas tam priešinasi):</w:t>
      </w:r>
    </w:p>
    <w:p w:rsidR="00596913" w:rsidRPr="004B19F9" w:rsidRDefault="00596913" w:rsidP="00596913">
      <w:pPr>
        <w:ind w:right="-284"/>
      </w:pPr>
      <w:r>
        <w:rPr>
          <w:noProof/>
        </w:rPr>
        <w:drawing>
          <wp:inline distT="0" distB="0" distL="0" distR="0" wp14:anchorId="33203D5B" wp14:editId="76DEAAEA">
            <wp:extent cx="4276725" cy="2514600"/>
            <wp:effectExtent l="0" t="0" r="9525" b="0"/>
            <wp:docPr id="93" name="Picture 93" descr="D:\Viktoro\Neuroscience\D. Diagnostics\D1-5. Neurologic Examination\00. Pictures\BATES 391 (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Viktoro\Neuroscience\D. Diagnostics\D1-5. Neurologic Examination\00. Pictures\BATES 391 (3+4).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276725" cy="2514600"/>
                    </a:xfrm>
                    <a:prstGeom prst="rect">
                      <a:avLst/>
                    </a:prstGeom>
                    <a:noFill/>
                    <a:ln>
                      <a:noFill/>
                    </a:ln>
                  </pic:spPr>
                </pic:pic>
              </a:graphicData>
            </a:graphic>
          </wp:inline>
        </w:drawing>
      </w:r>
      <w:r>
        <w:rPr>
          <w:noProof/>
        </w:rPr>
        <w:drawing>
          <wp:inline distT="0" distB="0" distL="0" distR="0" wp14:anchorId="574FD190" wp14:editId="2C275336">
            <wp:extent cx="3800475" cy="3009900"/>
            <wp:effectExtent l="0" t="0" r="9525" b="0"/>
            <wp:docPr id="94" name="Picture 94" descr="D:\Viktoro\Neuroscience\D. Diagnostics\D1-5. Neurologic Examination\00. Pictures\Winged scap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Viktoro\Neuroscience\D. Diagnostics\D1-5. Neurologic Examination\00. Pictures\Winged scapula.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800475" cy="3009900"/>
                    </a:xfrm>
                    <a:prstGeom prst="rect">
                      <a:avLst/>
                    </a:prstGeom>
                    <a:noFill/>
                    <a:ln>
                      <a:noFill/>
                    </a:ln>
                  </pic:spPr>
                </pic:pic>
              </a:graphicData>
            </a:graphic>
          </wp:inline>
        </w:drawing>
      </w:r>
    </w:p>
    <w:p w:rsidR="00596913" w:rsidRPr="004B19F9" w:rsidRDefault="00596913" w:rsidP="00596913">
      <w:pPr>
        <w:spacing w:before="120"/>
        <w:ind w:left="720" w:right="-284"/>
        <w:rPr>
          <w:sz w:val="22"/>
          <w:szCs w:val="22"/>
        </w:rPr>
      </w:pPr>
      <w:r w:rsidRPr="004B19F9">
        <w:rPr>
          <w:sz w:val="22"/>
          <w:szCs w:val="22"/>
        </w:rPr>
        <w:t>'Winging' of left scapula:</w:t>
      </w:r>
    </w:p>
    <w:p w:rsidR="00596913" w:rsidRPr="004B19F9" w:rsidRDefault="00596913" w:rsidP="00596913">
      <w:pPr>
        <w:ind w:left="720" w:right="-284"/>
      </w:pPr>
      <w:r w:rsidRPr="004B19F9">
        <w:rPr>
          <w:noProof/>
        </w:rPr>
        <w:drawing>
          <wp:inline distT="0" distB="0" distL="0" distR="0" wp14:anchorId="7BB0068C" wp14:editId="2AF81116">
            <wp:extent cx="3028950" cy="2200275"/>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028950" cy="2200275"/>
                    </a:xfrm>
                    <a:prstGeom prst="rect">
                      <a:avLst/>
                    </a:prstGeom>
                    <a:noFill/>
                    <a:ln>
                      <a:noFill/>
                    </a:ln>
                  </pic:spPr>
                </pic:pic>
              </a:graphicData>
            </a:graphic>
          </wp:inline>
        </w:drawing>
      </w:r>
    </w:p>
    <w:p w:rsidR="00596913" w:rsidRPr="004B19F9" w:rsidRDefault="00596913" w:rsidP="00596913"/>
    <w:p w:rsidR="00596913" w:rsidRPr="004B19F9" w:rsidRDefault="00596913" w:rsidP="00596913">
      <w:r w:rsidRPr="004B19F9">
        <w:t>Winging is usually absent when arm is held at side!</w:t>
      </w:r>
    </w:p>
    <w:p w:rsidR="00596913" w:rsidRDefault="00596913">
      <w:pPr>
        <w:spacing w:line="240" w:lineRule="atLeast"/>
        <w:rPr>
          <w:u w:val="single"/>
        </w:rPr>
      </w:pPr>
    </w:p>
    <w:p w:rsidR="00433D7F" w:rsidRDefault="00433D7F">
      <w:pPr>
        <w:spacing w:line="240" w:lineRule="atLeast"/>
        <w:rPr>
          <w:u w:val="single"/>
        </w:rPr>
      </w:pPr>
    </w:p>
    <w:p w:rsidR="00433D7F" w:rsidRDefault="00433D7F" w:rsidP="00433D7F">
      <w:pPr>
        <w:pStyle w:val="Nervous6"/>
        <w:ind w:right="6322"/>
      </w:pPr>
      <w:bookmarkStart w:id="75" w:name="_Toc2974665"/>
      <w:r w:rsidRPr="00433D7F">
        <w:t xml:space="preserve">Lateral Pectoral </w:t>
      </w:r>
      <w:r>
        <w:t>nerve</w:t>
      </w:r>
      <w:r w:rsidRPr="00433D7F">
        <w:t xml:space="preserve"> (C5</w:t>
      </w:r>
      <w:r>
        <w:t>-</w:t>
      </w:r>
      <w:r w:rsidRPr="00433D7F">
        <w:t>6)</w:t>
      </w:r>
      <w:bookmarkEnd w:id="75"/>
    </w:p>
    <w:p w:rsidR="00433D7F" w:rsidRDefault="00433D7F">
      <w:pPr>
        <w:spacing w:line="240" w:lineRule="atLeast"/>
        <w:rPr>
          <w:u w:val="single"/>
        </w:rPr>
      </w:pPr>
      <w:r>
        <w:rPr>
          <w:noProof/>
        </w:rPr>
        <w:drawing>
          <wp:inline distT="0" distB="0" distL="0" distR="0" wp14:anchorId="001B10AD" wp14:editId="003643DC">
            <wp:extent cx="6300470" cy="4117975"/>
            <wp:effectExtent l="0" t="0" r="508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300470" cy="4117975"/>
                    </a:xfrm>
                    <a:prstGeom prst="rect">
                      <a:avLst/>
                    </a:prstGeom>
                  </pic:spPr>
                </pic:pic>
              </a:graphicData>
            </a:graphic>
          </wp:inline>
        </w:drawing>
      </w:r>
    </w:p>
    <w:p w:rsidR="00433D7F" w:rsidRPr="00433D7F" w:rsidRDefault="00433D7F">
      <w:pPr>
        <w:spacing w:line="240" w:lineRule="atLeast"/>
      </w:pPr>
      <w:r w:rsidRPr="00433D7F">
        <w:rPr>
          <w:noProof/>
        </w:rPr>
        <w:drawing>
          <wp:inline distT="0" distB="0" distL="0" distR="0" wp14:anchorId="7D6A3C22" wp14:editId="478A54E8">
            <wp:extent cx="4038600" cy="3080727"/>
            <wp:effectExtent l="152400" t="152400" r="361950" b="367665"/>
            <wp:docPr id="146" name="Content Placeholder 4" descr="Brachial Plexus 004.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Brachial Plexus 004.jpg"/>
                    <pic:cNvPicPr>
                      <a:picLocks noGrp="1" noChangeAspect="1"/>
                    </pic:cNvPicPr>
                  </pic:nvPicPr>
                  <pic:blipFill>
                    <a:blip r:embed="rId125" cstate="print"/>
                    <a:stretch>
                      <a:fillRect/>
                    </a:stretch>
                  </pic:blipFill>
                  <pic:spPr>
                    <a:xfrm>
                      <a:off x="0" y="0"/>
                      <a:ext cx="4038600" cy="3080727"/>
                    </a:xfrm>
                    <a:prstGeom prst="rect">
                      <a:avLst/>
                    </a:prstGeom>
                    <a:ln>
                      <a:noFill/>
                    </a:ln>
                    <a:effectLst>
                      <a:outerShdw blurRad="292100" dist="139700" dir="2700000" algn="tl" rotWithShape="0">
                        <a:srgbClr val="333333">
                          <a:alpha val="65000"/>
                        </a:srgbClr>
                      </a:outerShdw>
                    </a:effectLst>
                  </pic:spPr>
                </pic:pic>
              </a:graphicData>
            </a:graphic>
          </wp:inline>
        </w:drawing>
      </w:r>
    </w:p>
    <w:p w:rsidR="00596913" w:rsidRDefault="000A31A3" w:rsidP="000A31A3">
      <w:pPr>
        <w:pStyle w:val="Nervous6"/>
        <w:ind w:right="6322"/>
      </w:pPr>
      <w:bookmarkStart w:id="76" w:name="_Toc2974666"/>
      <w:r>
        <w:t>Medial Pectoral nerve (C6-7)</w:t>
      </w:r>
      <w:bookmarkEnd w:id="76"/>
    </w:p>
    <w:p w:rsidR="000A31A3" w:rsidRDefault="000A31A3">
      <w:pPr>
        <w:spacing w:line="240" w:lineRule="atLeast"/>
      </w:pPr>
    </w:p>
    <w:p w:rsidR="000A31A3" w:rsidRDefault="000A31A3">
      <w:pPr>
        <w:spacing w:line="240" w:lineRule="atLeast"/>
      </w:pPr>
      <w:r>
        <w:rPr>
          <w:noProof/>
        </w:rPr>
        <w:drawing>
          <wp:inline distT="0" distB="0" distL="0" distR="0" wp14:anchorId="51FE2F95" wp14:editId="2FAF5328">
            <wp:extent cx="6300470" cy="4222115"/>
            <wp:effectExtent l="0" t="0" r="5080"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300470" cy="4222115"/>
                    </a:xfrm>
                    <a:prstGeom prst="rect">
                      <a:avLst/>
                    </a:prstGeom>
                  </pic:spPr>
                </pic:pic>
              </a:graphicData>
            </a:graphic>
          </wp:inline>
        </w:drawing>
      </w:r>
    </w:p>
    <w:p w:rsidR="000A31A3" w:rsidRDefault="000A31A3">
      <w:pPr>
        <w:spacing w:line="240" w:lineRule="atLeast"/>
      </w:pPr>
      <w:r w:rsidRPr="000A31A3">
        <w:rPr>
          <w:noProof/>
        </w:rPr>
        <w:drawing>
          <wp:inline distT="0" distB="0" distL="0" distR="0" wp14:anchorId="5E560A2A" wp14:editId="5A2185D3">
            <wp:extent cx="4038600" cy="3075878"/>
            <wp:effectExtent l="152400" t="152400" r="361950" b="353695"/>
            <wp:docPr id="149" name="Content Placeholder 4" descr="Brachial Plexus 00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Brachial Plexus 005.jpg"/>
                    <pic:cNvPicPr>
                      <a:picLocks noGrp="1" noChangeAspect="1"/>
                    </pic:cNvPicPr>
                  </pic:nvPicPr>
                  <pic:blipFill>
                    <a:blip r:embed="rId127" cstate="print"/>
                    <a:stretch>
                      <a:fillRect/>
                    </a:stretch>
                  </pic:blipFill>
                  <pic:spPr>
                    <a:xfrm>
                      <a:off x="0" y="0"/>
                      <a:ext cx="4038600" cy="3075878"/>
                    </a:xfrm>
                    <a:prstGeom prst="rect">
                      <a:avLst/>
                    </a:prstGeom>
                    <a:ln>
                      <a:noFill/>
                    </a:ln>
                    <a:effectLst>
                      <a:outerShdw blurRad="292100" dist="139700" dir="2700000" algn="tl" rotWithShape="0">
                        <a:srgbClr val="333333">
                          <a:alpha val="65000"/>
                        </a:srgbClr>
                      </a:outerShdw>
                    </a:effectLst>
                  </pic:spPr>
                </pic:pic>
              </a:graphicData>
            </a:graphic>
          </wp:inline>
        </w:drawing>
      </w:r>
    </w:p>
    <w:p w:rsidR="00577620" w:rsidRDefault="00577620">
      <w:pPr>
        <w:spacing w:line="240" w:lineRule="atLeast"/>
      </w:pPr>
    </w:p>
    <w:p w:rsidR="00577620" w:rsidRDefault="00577620" w:rsidP="00577620">
      <w:pPr>
        <w:pStyle w:val="Nervous6"/>
        <w:ind w:right="6502"/>
      </w:pPr>
      <w:bookmarkStart w:id="77" w:name="_Toc2974667"/>
      <w:r>
        <w:t>Suprascapular nerve (C5-6)</w:t>
      </w:r>
      <w:bookmarkEnd w:id="77"/>
    </w:p>
    <w:p w:rsidR="00577620" w:rsidRDefault="0083524C">
      <w:pPr>
        <w:spacing w:line="240" w:lineRule="atLeast"/>
      </w:pPr>
      <w:r>
        <w:rPr>
          <w:noProof/>
        </w:rPr>
        <w:drawing>
          <wp:inline distT="0" distB="0" distL="0" distR="0" wp14:anchorId="43356987" wp14:editId="0821BCFB">
            <wp:extent cx="6300470" cy="4208145"/>
            <wp:effectExtent l="0" t="0" r="5080" b="190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300470" cy="4208145"/>
                    </a:xfrm>
                    <a:prstGeom prst="rect">
                      <a:avLst/>
                    </a:prstGeom>
                  </pic:spPr>
                </pic:pic>
              </a:graphicData>
            </a:graphic>
          </wp:inline>
        </w:drawing>
      </w:r>
    </w:p>
    <w:p w:rsidR="00577620" w:rsidRDefault="00577620" w:rsidP="00577620">
      <w:r w:rsidRPr="00577620">
        <w:rPr>
          <w:noProof/>
        </w:rPr>
        <w:drawing>
          <wp:inline distT="0" distB="0" distL="0" distR="0" wp14:anchorId="39135B22" wp14:editId="160C92D6">
            <wp:extent cx="4681728" cy="3291840"/>
            <wp:effectExtent l="152400" t="152400" r="367030" b="365760"/>
            <wp:docPr id="150" name="Content Placeholder 6" descr="Brachial Plexus 006.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descr="Brachial Plexus 006.jpg"/>
                    <pic:cNvPicPr>
                      <a:picLocks noGrp="1" noChangeAspect="1"/>
                    </pic:cNvPicPr>
                  </pic:nvPicPr>
                  <pic:blipFill>
                    <a:blip r:embed="rId129" cstate="print"/>
                    <a:stretch>
                      <a:fillRect/>
                    </a:stretch>
                  </pic:blipFill>
                  <pic:spPr>
                    <a:xfrm>
                      <a:off x="0" y="0"/>
                      <a:ext cx="4681728" cy="3291840"/>
                    </a:xfrm>
                    <a:prstGeom prst="rect">
                      <a:avLst/>
                    </a:prstGeom>
                    <a:ln>
                      <a:noFill/>
                    </a:ln>
                    <a:effectLst>
                      <a:outerShdw blurRad="292100" dist="139700" dir="2700000" algn="tl" rotWithShape="0">
                        <a:srgbClr val="333333">
                          <a:alpha val="65000"/>
                        </a:srgbClr>
                      </a:outerShdw>
                    </a:effectLst>
                  </pic:spPr>
                </pic:pic>
              </a:graphicData>
            </a:graphic>
          </wp:inline>
        </w:drawing>
      </w:r>
      <w:r w:rsidRPr="00577620">
        <w:rPr>
          <w:noProof/>
        </w:rPr>
        <w:drawing>
          <wp:inline distT="0" distB="0" distL="0" distR="0" wp14:anchorId="225ACF1B" wp14:editId="65AE9DC3">
            <wp:extent cx="4681728" cy="3291840"/>
            <wp:effectExtent l="152400" t="152400" r="367030" b="365760"/>
            <wp:docPr id="151" name="Content Placeholder 6" descr="Brachial Plexus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ntent Placeholder 6" descr="Brachial Plexus 006.jpg"/>
                    <pic:cNvPicPr>
                      <a:picLocks noChangeAspect="1"/>
                    </pic:cNvPicPr>
                  </pic:nvPicPr>
                  <pic:blipFill>
                    <a:blip r:embed="rId130" cstate="print"/>
                    <a:stretch>
                      <a:fillRect/>
                    </a:stretch>
                  </pic:blipFill>
                  <pic:spPr>
                    <a:xfrm>
                      <a:off x="0" y="0"/>
                      <a:ext cx="4681728" cy="3291840"/>
                    </a:xfrm>
                    <a:prstGeom prst="rect">
                      <a:avLst/>
                    </a:prstGeom>
                    <a:ln>
                      <a:noFill/>
                    </a:ln>
                    <a:effectLst>
                      <a:outerShdw blurRad="292100" dist="139700" dir="2700000" algn="tl" rotWithShape="0">
                        <a:srgbClr val="333333">
                          <a:alpha val="65000"/>
                        </a:srgbClr>
                      </a:outerShdw>
                    </a:effectLst>
                  </pic:spPr>
                </pic:pic>
              </a:graphicData>
            </a:graphic>
          </wp:inline>
        </w:drawing>
      </w:r>
    </w:p>
    <w:p w:rsidR="00577620" w:rsidRDefault="00577620">
      <w:pPr>
        <w:spacing w:line="240" w:lineRule="atLeast"/>
      </w:pPr>
    </w:p>
    <w:p w:rsidR="0083524C" w:rsidRDefault="0083524C" w:rsidP="0083524C">
      <w:pPr>
        <w:pStyle w:val="Nervous6"/>
        <w:ind w:right="6412"/>
      </w:pPr>
      <w:bookmarkStart w:id="78" w:name="_Toc2974668"/>
      <w:r>
        <w:t>Thoracodorsal nerve</w:t>
      </w:r>
      <w:r w:rsidRPr="0083524C">
        <w:t xml:space="preserve"> (C6</w:t>
      </w:r>
      <w:r>
        <w:t>-8)</w:t>
      </w:r>
      <w:bookmarkEnd w:id="78"/>
    </w:p>
    <w:p w:rsidR="0083524C" w:rsidRDefault="0083524C">
      <w:pPr>
        <w:spacing w:line="240" w:lineRule="atLeast"/>
      </w:pPr>
      <w:r>
        <w:rPr>
          <w:noProof/>
        </w:rPr>
        <w:drawing>
          <wp:inline distT="0" distB="0" distL="0" distR="0" wp14:anchorId="24C0643A" wp14:editId="06430EBA">
            <wp:extent cx="6300470" cy="4208145"/>
            <wp:effectExtent l="0" t="0" r="5080" b="190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300470" cy="4208145"/>
                    </a:xfrm>
                    <a:prstGeom prst="rect">
                      <a:avLst/>
                    </a:prstGeom>
                  </pic:spPr>
                </pic:pic>
              </a:graphicData>
            </a:graphic>
          </wp:inline>
        </w:drawing>
      </w:r>
    </w:p>
    <w:p w:rsidR="0083524C" w:rsidRDefault="0083524C">
      <w:pPr>
        <w:spacing w:line="240" w:lineRule="atLeast"/>
      </w:pPr>
      <w:r w:rsidRPr="0083524C">
        <w:rPr>
          <w:noProof/>
        </w:rPr>
        <w:drawing>
          <wp:inline distT="0" distB="0" distL="0" distR="0" wp14:anchorId="40F3AA70" wp14:editId="15A0B6C2">
            <wp:extent cx="6053328" cy="4617720"/>
            <wp:effectExtent l="152400" t="152400" r="367030" b="354330"/>
            <wp:docPr id="154" name="Content Placeholder 4" descr="Brachial Plexus 004.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Brachial Plexus 004.jpg"/>
                    <pic:cNvPicPr>
                      <a:picLocks noGrp="1" noChangeAspect="1"/>
                    </pic:cNvPicPr>
                  </pic:nvPicPr>
                  <pic:blipFill>
                    <a:blip r:embed="rId125" cstate="print"/>
                    <a:stretch>
                      <a:fillRect/>
                    </a:stretch>
                  </pic:blipFill>
                  <pic:spPr>
                    <a:xfrm>
                      <a:off x="0" y="0"/>
                      <a:ext cx="6053328" cy="4617720"/>
                    </a:xfrm>
                    <a:prstGeom prst="rect">
                      <a:avLst/>
                    </a:prstGeom>
                    <a:ln>
                      <a:noFill/>
                    </a:ln>
                    <a:effectLst>
                      <a:outerShdw blurRad="292100" dist="139700" dir="2700000" algn="tl" rotWithShape="0">
                        <a:srgbClr val="333333">
                          <a:alpha val="65000"/>
                        </a:srgbClr>
                      </a:outerShdw>
                    </a:effectLst>
                  </pic:spPr>
                </pic:pic>
              </a:graphicData>
            </a:graphic>
          </wp:inline>
        </w:drawing>
      </w:r>
    </w:p>
    <w:p w:rsidR="0083524C" w:rsidRDefault="0083524C" w:rsidP="0083524C">
      <w:pPr>
        <w:pStyle w:val="Nervous6"/>
        <w:ind w:right="6862"/>
      </w:pPr>
      <w:bookmarkStart w:id="79" w:name="_Toc2974669"/>
      <w:r w:rsidRPr="0083524C">
        <w:t xml:space="preserve">Subscapular </w:t>
      </w:r>
      <w:r>
        <w:t>nerve</w:t>
      </w:r>
      <w:r w:rsidRPr="0083524C">
        <w:t xml:space="preserve"> (C5</w:t>
      </w:r>
      <w:r>
        <w:t>-7)</w:t>
      </w:r>
      <w:bookmarkEnd w:id="79"/>
    </w:p>
    <w:p w:rsidR="0083524C" w:rsidRDefault="0083524C" w:rsidP="0083524C">
      <w:r>
        <w:rPr>
          <w:noProof/>
        </w:rPr>
        <w:drawing>
          <wp:inline distT="0" distB="0" distL="0" distR="0" wp14:anchorId="3B5C2380" wp14:editId="1EB8965E">
            <wp:extent cx="6300470" cy="4128135"/>
            <wp:effectExtent l="0" t="0" r="5080" b="571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300470" cy="4128135"/>
                    </a:xfrm>
                    <a:prstGeom prst="rect">
                      <a:avLst/>
                    </a:prstGeom>
                  </pic:spPr>
                </pic:pic>
              </a:graphicData>
            </a:graphic>
          </wp:inline>
        </w:drawing>
      </w:r>
    </w:p>
    <w:p w:rsidR="006E61CC" w:rsidRDefault="006E61CC" w:rsidP="0083524C"/>
    <w:p w:rsidR="0083524C" w:rsidRPr="00433D7F" w:rsidRDefault="0083524C" w:rsidP="0083524C">
      <w:r w:rsidRPr="0083524C">
        <w:rPr>
          <w:noProof/>
        </w:rPr>
        <w:drawing>
          <wp:inline distT="0" distB="0" distL="0" distR="0" wp14:anchorId="701D9F4F" wp14:editId="26A44703">
            <wp:extent cx="6062472" cy="4764024"/>
            <wp:effectExtent l="152400" t="152400" r="357505" b="360680"/>
            <wp:docPr id="156" name="Content Placeholder 5" descr="Brachial Plexus 009.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Brachial Plexus 009.jpg"/>
                    <pic:cNvPicPr>
                      <a:picLocks noGrp="1" noChangeAspect="1"/>
                    </pic:cNvPicPr>
                  </pic:nvPicPr>
                  <pic:blipFill>
                    <a:blip r:embed="rId133" cstate="print"/>
                    <a:stretch>
                      <a:fillRect/>
                    </a:stretch>
                  </pic:blipFill>
                  <pic:spPr>
                    <a:xfrm>
                      <a:off x="0" y="0"/>
                      <a:ext cx="6062472" cy="4764024"/>
                    </a:xfrm>
                    <a:prstGeom prst="rect">
                      <a:avLst/>
                    </a:prstGeom>
                    <a:ln>
                      <a:noFill/>
                    </a:ln>
                    <a:effectLst>
                      <a:outerShdw blurRad="292100" dist="139700" dir="2700000" algn="tl" rotWithShape="0">
                        <a:srgbClr val="333333">
                          <a:alpha val="65000"/>
                        </a:srgbClr>
                      </a:outerShdw>
                    </a:effectLst>
                  </pic:spPr>
                </pic:pic>
              </a:graphicData>
            </a:graphic>
          </wp:inline>
        </w:drawing>
      </w:r>
    </w:p>
    <w:p w:rsidR="006E61CC" w:rsidRDefault="006E61CC" w:rsidP="006E61CC"/>
    <w:p w:rsidR="006E61CC" w:rsidRDefault="006E61CC" w:rsidP="006E61CC">
      <w:pPr>
        <w:pStyle w:val="Nervous6"/>
        <w:ind w:right="6142"/>
      </w:pPr>
      <w:bookmarkStart w:id="80" w:name="_Toc2974670"/>
      <w:r w:rsidRPr="006E61CC">
        <w:t xml:space="preserve">Musculocutaneous </w:t>
      </w:r>
      <w:r>
        <w:t>nerve</w:t>
      </w:r>
      <w:r w:rsidRPr="006E61CC">
        <w:t xml:space="preserve"> (C5</w:t>
      </w:r>
      <w:r>
        <w:t>-6)</w:t>
      </w:r>
      <w:bookmarkEnd w:id="80"/>
    </w:p>
    <w:p w:rsidR="006E61CC" w:rsidRDefault="006E61CC" w:rsidP="006E61CC">
      <w:r>
        <w:rPr>
          <w:noProof/>
        </w:rPr>
        <w:drawing>
          <wp:inline distT="0" distB="0" distL="0" distR="0" wp14:anchorId="4149772E" wp14:editId="011370B4">
            <wp:extent cx="6300470" cy="4204970"/>
            <wp:effectExtent l="0" t="0" r="5080" b="508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300470" cy="4204970"/>
                    </a:xfrm>
                    <a:prstGeom prst="rect">
                      <a:avLst/>
                    </a:prstGeom>
                  </pic:spPr>
                </pic:pic>
              </a:graphicData>
            </a:graphic>
          </wp:inline>
        </w:drawing>
      </w:r>
    </w:p>
    <w:p w:rsidR="006E61CC" w:rsidRDefault="006E61CC" w:rsidP="006E61CC"/>
    <w:p w:rsidR="006E61CC" w:rsidRDefault="006E61CC" w:rsidP="006E61CC">
      <w:r w:rsidRPr="006E61CC">
        <w:rPr>
          <w:noProof/>
        </w:rPr>
        <w:drawing>
          <wp:inline distT="0" distB="0" distL="0" distR="0" wp14:anchorId="788DD042" wp14:editId="5F6A70E3">
            <wp:extent cx="5367528" cy="4114800"/>
            <wp:effectExtent l="152400" t="152400" r="367030" b="361950"/>
            <wp:docPr id="158" name="Content Placeholder 5" descr="Brachial Plexus 011.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Brachial Plexus 011.jpg"/>
                    <pic:cNvPicPr>
                      <a:picLocks noGrp="1" noChangeAspect="1"/>
                    </pic:cNvPicPr>
                  </pic:nvPicPr>
                  <pic:blipFill>
                    <a:blip r:embed="rId135" cstate="print"/>
                    <a:stretch>
                      <a:fillRect/>
                    </a:stretch>
                  </pic:blipFill>
                  <pic:spPr>
                    <a:xfrm>
                      <a:off x="0" y="0"/>
                      <a:ext cx="5367528" cy="4114800"/>
                    </a:xfrm>
                    <a:prstGeom prst="rect">
                      <a:avLst/>
                    </a:prstGeom>
                    <a:ln>
                      <a:noFill/>
                    </a:ln>
                    <a:effectLst>
                      <a:outerShdw blurRad="292100" dist="139700" dir="2700000" algn="tl" rotWithShape="0">
                        <a:srgbClr val="333333">
                          <a:alpha val="65000"/>
                        </a:srgbClr>
                      </a:outerShdw>
                    </a:effectLst>
                  </pic:spPr>
                </pic:pic>
              </a:graphicData>
            </a:graphic>
          </wp:inline>
        </w:drawing>
      </w:r>
      <w:r w:rsidRPr="006E61CC">
        <w:rPr>
          <w:noProof/>
        </w:rPr>
        <w:drawing>
          <wp:inline distT="0" distB="0" distL="0" distR="0" wp14:anchorId="5BC2A127" wp14:editId="165B0A16">
            <wp:extent cx="4636008" cy="6940296"/>
            <wp:effectExtent l="114300" t="114300" r="107950" b="146685"/>
            <wp:docPr id="159" name="Content Placeholder 5" descr="Brachial Plexus 04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Brachial Plexus 045.jpg"/>
                    <pic:cNvPicPr>
                      <a:picLocks noGrp="1" noChangeAspect="1"/>
                    </pic:cNvPicPr>
                  </pic:nvPicPr>
                  <pic:blipFill>
                    <a:blip r:embed="rId136" cstate="print"/>
                    <a:stretch>
                      <a:fillRect/>
                    </a:stretch>
                  </pic:blipFill>
                  <pic:spPr>
                    <a:xfrm>
                      <a:off x="0" y="0"/>
                      <a:ext cx="4636008" cy="694029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6E61CC" w:rsidRDefault="006E61CC" w:rsidP="006E61CC"/>
    <w:p w:rsidR="006E61CC" w:rsidRDefault="006E61CC" w:rsidP="006E61CC"/>
    <w:p w:rsidR="006E61CC" w:rsidRDefault="004950AC" w:rsidP="004950AC">
      <w:pPr>
        <w:pStyle w:val="Nervous6"/>
        <w:ind w:right="7222"/>
      </w:pPr>
      <w:bookmarkStart w:id="81" w:name="_Toc2974671"/>
      <w:r>
        <w:t>Axillary nerve</w:t>
      </w:r>
      <w:r w:rsidR="006E61CC" w:rsidRPr="006E61CC">
        <w:t xml:space="preserve"> (C5</w:t>
      </w:r>
      <w:r>
        <w:t>-6)</w:t>
      </w:r>
      <w:bookmarkEnd w:id="81"/>
    </w:p>
    <w:p w:rsidR="006E61CC" w:rsidRDefault="006E61CC" w:rsidP="006E61CC">
      <w:r>
        <w:rPr>
          <w:noProof/>
        </w:rPr>
        <w:drawing>
          <wp:inline distT="0" distB="0" distL="0" distR="0" wp14:anchorId="2830492E" wp14:editId="03DF11A2">
            <wp:extent cx="6300470" cy="4109720"/>
            <wp:effectExtent l="0" t="0" r="5080" b="508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300470" cy="4109720"/>
                    </a:xfrm>
                    <a:prstGeom prst="rect">
                      <a:avLst/>
                    </a:prstGeom>
                  </pic:spPr>
                </pic:pic>
              </a:graphicData>
            </a:graphic>
          </wp:inline>
        </w:drawing>
      </w:r>
    </w:p>
    <w:p w:rsidR="006E61CC" w:rsidRDefault="006E61CC" w:rsidP="006E61CC"/>
    <w:p w:rsidR="006E61CC" w:rsidRDefault="004950AC" w:rsidP="006E61CC">
      <w:r w:rsidRPr="004950AC">
        <w:rPr>
          <w:noProof/>
        </w:rPr>
        <w:drawing>
          <wp:inline distT="0" distB="0" distL="0" distR="0" wp14:anchorId="19DA5A25" wp14:editId="50EF2A9D">
            <wp:extent cx="4038600" cy="2550013"/>
            <wp:effectExtent l="152400" t="152400" r="361950" b="365125"/>
            <wp:docPr id="161" name="Content Placeholder 5" descr="Brachial Plexus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ent Placeholder 5" descr="Brachial Plexus 012.jpg"/>
                    <pic:cNvPicPr>
                      <a:picLocks noChangeAspect="1"/>
                    </pic:cNvPicPr>
                  </pic:nvPicPr>
                  <pic:blipFill>
                    <a:blip r:embed="rId138" cstate="print"/>
                    <a:stretch>
                      <a:fillRect/>
                    </a:stretch>
                  </pic:blipFill>
                  <pic:spPr>
                    <a:xfrm>
                      <a:off x="0" y="0"/>
                      <a:ext cx="4038600" cy="2550013"/>
                    </a:xfrm>
                    <a:prstGeom prst="rect">
                      <a:avLst/>
                    </a:prstGeom>
                    <a:ln>
                      <a:noFill/>
                    </a:ln>
                    <a:effectLst>
                      <a:outerShdw blurRad="292100" dist="139700" dir="2700000" algn="tl" rotWithShape="0">
                        <a:srgbClr val="333333">
                          <a:alpha val="65000"/>
                        </a:srgbClr>
                      </a:outerShdw>
                    </a:effectLst>
                  </pic:spPr>
                </pic:pic>
              </a:graphicData>
            </a:graphic>
          </wp:inline>
        </w:drawing>
      </w:r>
      <w:r w:rsidRPr="004950AC">
        <w:rPr>
          <w:noProof/>
        </w:rPr>
        <w:drawing>
          <wp:inline distT="0" distB="0" distL="0" distR="0" wp14:anchorId="7028DFC1" wp14:editId="4FED89FC">
            <wp:extent cx="4018258" cy="2550013"/>
            <wp:effectExtent l="152400" t="152400" r="363855" b="365125"/>
            <wp:docPr id="162" name="Content Placeholder 5" descr="Brachial Plexus 01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Brachial Plexus 012.jpg"/>
                    <pic:cNvPicPr>
                      <a:picLocks noGrp="1" noChangeAspect="1"/>
                    </pic:cNvPicPr>
                  </pic:nvPicPr>
                  <pic:blipFill>
                    <a:blip r:embed="rId139" cstate="print"/>
                    <a:stretch>
                      <a:fillRect/>
                    </a:stretch>
                  </pic:blipFill>
                  <pic:spPr>
                    <a:xfrm>
                      <a:off x="0" y="0"/>
                      <a:ext cx="4018258" cy="2550013"/>
                    </a:xfrm>
                    <a:prstGeom prst="rect">
                      <a:avLst/>
                    </a:prstGeom>
                    <a:ln>
                      <a:noFill/>
                    </a:ln>
                    <a:effectLst>
                      <a:outerShdw blurRad="292100" dist="139700" dir="2700000" algn="tl" rotWithShape="0">
                        <a:srgbClr val="333333">
                          <a:alpha val="65000"/>
                        </a:srgbClr>
                      </a:outerShdw>
                    </a:effectLst>
                  </pic:spPr>
                </pic:pic>
              </a:graphicData>
            </a:graphic>
          </wp:inline>
        </w:drawing>
      </w:r>
    </w:p>
    <w:p w:rsidR="006E61CC" w:rsidRDefault="00443A94" w:rsidP="006E61CC">
      <w:r w:rsidRPr="00443A94">
        <w:rPr>
          <w:noProof/>
        </w:rPr>
        <w:drawing>
          <wp:inline distT="0" distB="0" distL="0" distR="0" wp14:anchorId="2106A8F5" wp14:editId="0280C551">
            <wp:extent cx="4654296" cy="3858768"/>
            <wp:effectExtent l="133350" t="133350" r="146685" b="161290"/>
            <wp:docPr id="172" name="Content Placeholder 4" descr="Brachial Plexus 044.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Brachial Plexus 044.jpg"/>
                    <pic:cNvPicPr>
                      <a:picLocks noGrp="1" noChangeAspect="1"/>
                    </pic:cNvPicPr>
                  </pic:nvPicPr>
                  <pic:blipFill>
                    <a:blip r:embed="rId140" cstate="print"/>
                    <a:stretch>
                      <a:fillRect/>
                    </a:stretch>
                  </pic:blipFill>
                  <pic:spPr>
                    <a:xfrm>
                      <a:off x="0" y="0"/>
                      <a:ext cx="4654296" cy="385876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443A94" w:rsidRDefault="00443A94" w:rsidP="006E61CC"/>
    <w:p w:rsidR="00596913" w:rsidRPr="004B19F9" w:rsidRDefault="004B1037" w:rsidP="00321D6D">
      <w:pPr>
        <w:pStyle w:val="Nervous6"/>
        <w:ind w:right="7312"/>
      </w:pPr>
      <w:bookmarkStart w:id="82" w:name="_Toc2974672"/>
      <w:r>
        <w:t>Ulnar nerve</w:t>
      </w:r>
      <w:r w:rsidR="00321D6D">
        <w:t xml:space="preserve"> (C7-Th1)</w:t>
      </w:r>
      <w:bookmarkEnd w:id="82"/>
    </w:p>
    <w:p w:rsidR="00596913" w:rsidRPr="004B19F9" w:rsidRDefault="00596913" w:rsidP="00596913">
      <w:pPr>
        <w:numPr>
          <w:ilvl w:val="0"/>
          <w:numId w:val="12"/>
        </w:numPr>
        <w:spacing w:line="240" w:lineRule="atLeast"/>
      </w:pPr>
      <w:r w:rsidRPr="004B19F9">
        <w:rPr>
          <w:iCs/>
          <w:highlight w:val="yellow"/>
        </w:rPr>
        <w:t>Motor</w:t>
      </w:r>
      <w:r w:rsidRPr="004B19F9">
        <w:t xml:space="preserve"> – interossei (pirštų lenkimas per pamatinius sąnarius, pirštų išskėtimas ir suglaudimas), nykščio addukcija:   </w:t>
      </w:r>
      <w:hyperlink r:id="rId141" w:history="1">
        <w:r w:rsidRPr="00D456C0">
          <w:rPr>
            <w:rStyle w:val="Hyperlink"/>
          </w:rPr>
          <w:t>see p. PN5 &gt;&gt;</w:t>
        </w:r>
      </w:hyperlink>
    </w:p>
    <w:p w:rsidR="00596913" w:rsidRDefault="00596913" w:rsidP="00596913">
      <w:pPr>
        <w:numPr>
          <w:ilvl w:val="0"/>
          <w:numId w:val="28"/>
        </w:numPr>
      </w:pPr>
      <w:r w:rsidRPr="004B19F9">
        <w:t xml:space="preserve">hypothenar, mm. interossei atrofija (nesuima lapo popieriaus tarp ištiestų III ir IV pirštų – </w:t>
      </w:r>
      <w:r w:rsidRPr="004B19F9">
        <w:rPr>
          <w:i/>
          <w:iCs/>
          <w:color w:val="FF0000"/>
        </w:rPr>
        <w:t>mm. interossei dorsalis III et palmaris III</w:t>
      </w:r>
      <w:r w:rsidRPr="004B19F9">
        <w:t xml:space="preserve"> silpnumas).</w:t>
      </w:r>
    </w:p>
    <w:p w:rsidR="00596913" w:rsidRPr="004B19F9" w:rsidRDefault="00596913" w:rsidP="00596913">
      <w:pPr>
        <w:ind w:left="1440"/>
      </w:pPr>
      <w:r>
        <w:t>bando tiesti pir</w:t>
      </w:r>
      <w:r>
        <w:rPr>
          <w:lang w:val="lt-LT"/>
        </w:rPr>
        <w:t>š</w:t>
      </w:r>
      <w:r>
        <w:t>tus – bet tiesiasi tik MP (“</w:t>
      </w:r>
      <w:r w:rsidRPr="004720A4">
        <w:rPr>
          <w:b/>
          <w:color w:val="00B050"/>
        </w:rPr>
        <w:t>grifo ranka</w:t>
      </w:r>
      <w:r>
        <w:t>” – nei</w:t>
      </w:r>
      <w:r>
        <w:rPr>
          <w:lang w:val="lt-LT"/>
        </w:rPr>
        <w:t>š</w:t>
      </w:r>
      <w:r>
        <w:t>sitiesia pir</w:t>
      </w:r>
      <w:r>
        <w:rPr>
          <w:lang w:val="lt-LT"/>
        </w:rPr>
        <w:t>š</w:t>
      </w:r>
      <w:r>
        <w:t xml:space="preserve">tai) - </w:t>
      </w:r>
      <w:r w:rsidRPr="004B19F9">
        <w:rPr>
          <w:b/>
          <w:color w:val="008000"/>
        </w:rPr>
        <w:t>"claw hand" (main en griffe)</w:t>
      </w:r>
      <w:r w:rsidRPr="004B19F9">
        <w:t xml:space="preserve"> - III-V fingers hyper</w:t>
      </w:r>
      <w:r>
        <w:t>extended at MCP joints (paralysed</w:t>
      </w:r>
      <w:r w:rsidRPr="004B19F9">
        <w:t xml:space="preserve"> </w:t>
      </w:r>
      <w:r w:rsidRPr="004B19F9">
        <w:rPr>
          <w:bCs/>
          <w:i/>
          <w:iCs/>
          <w:color w:val="FF0000"/>
        </w:rPr>
        <w:t>mm. interossei</w:t>
      </w:r>
      <w:r w:rsidRPr="004B19F9">
        <w:t xml:space="preserve"> and </w:t>
      </w:r>
      <w:r w:rsidRPr="004B19F9">
        <w:rPr>
          <w:bCs/>
          <w:i/>
          <w:iCs/>
          <w:color w:val="FF0000"/>
        </w:rPr>
        <w:t>mm. lumbricales ulnares</w:t>
      </w:r>
      <w:r>
        <w:t>)*</w:t>
      </w:r>
    </w:p>
    <w:p w:rsidR="00596913" w:rsidRPr="004B19F9" w:rsidRDefault="00596913" w:rsidP="00596913">
      <w:pPr>
        <w:ind w:left="1440"/>
        <w:jc w:val="right"/>
      </w:pPr>
      <w:r w:rsidRPr="004B19F9">
        <w:t>* “claw hand” occurs only in lesions at wrist level</w:t>
      </w:r>
    </w:p>
    <w:p w:rsidR="00596913" w:rsidRDefault="00596913" w:rsidP="00596913">
      <w:pPr>
        <w:ind w:left="1440"/>
      </w:pPr>
      <w:r>
        <w:t>bando gniau</w:t>
      </w:r>
      <w:r>
        <w:rPr>
          <w:lang w:val="lt-LT"/>
        </w:rPr>
        <w:t>ž</w:t>
      </w:r>
      <w:r>
        <w:t>ti pir</w:t>
      </w:r>
      <w:r>
        <w:rPr>
          <w:lang w:val="lt-LT"/>
        </w:rPr>
        <w:t>š</w:t>
      </w:r>
      <w:r>
        <w:t>tus – bet lenkiasi tik pir</w:t>
      </w:r>
      <w:r>
        <w:rPr>
          <w:lang w:val="lt-LT"/>
        </w:rPr>
        <w:t>š</w:t>
      </w:r>
      <w:r>
        <w:t>t</w:t>
      </w:r>
      <w:r>
        <w:rPr>
          <w:lang w:val="lt-LT"/>
        </w:rPr>
        <w:t>ų</w:t>
      </w:r>
      <w:r>
        <w:t xml:space="preserve"> galiukai at IP joints (“</w:t>
      </w:r>
      <w:r w:rsidRPr="004720A4">
        <w:rPr>
          <w:b/>
          <w:color w:val="00B050"/>
        </w:rPr>
        <w:t>grifas gali laikytis u</w:t>
      </w:r>
      <w:r w:rsidRPr="004720A4">
        <w:rPr>
          <w:b/>
          <w:color w:val="00B050"/>
          <w:lang w:val="lt-LT"/>
        </w:rPr>
        <w:t>ž</w:t>
      </w:r>
      <w:r w:rsidRPr="004720A4">
        <w:rPr>
          <w:b/>
          <w:color w:val="00B050"/>
        </w:rPr>
        <w:t xml:space="preserve"> uolos</w:t>
      </w:r>
      <w:r>
        <w:t>”)</w:t>
      </w:r>
      <w:r w:rsidRPr="004720A4">
        <w:t xml:space="preserve"> </w:t>
      </w:r>
      <w:r>
        <w:t xml:space="preserve">- </w:t>
      </w:r>
      <w:r w:rsidRPr="004B19F9">
        <w:t>intact m. flexor digitorum profundus</w:t>
      </w:r>
    </w:p>
    <w:p w:rsidR="00596913" w:rsidRPr="004B19F9" w:rsidRDefault="00596913" w:rsidP="00596913"/>
    <w:p w:rsidR="00596913" w:rsidRPr="004B19F9" w:rsidRDefault="00596913" w:rsidP="00596913">
      <w:pPr>
        <w:numPr>
          <w:ilvl w:val="0"/>
          <w:numId w:val="28"/>
        </w:numPr>
      </w:pPr>
      <w:r w:rsidRPr="004B19F9">
        <w:t xml:space="preserve">nesuima ištiestais I ir II pirštais lapo popieriaus (nykštį addukuojant prie II piršto) - </w:t>
      </w:r>
      <w:r w:rsidRPr="004B19F9">
        <w:rPr>
          <w:bCs/>
          <w:i/>
          <w:iCs/>
          <w:color w:val="FF0000"/>
        </w:rPr>
        <w:t>m. adductor pollicis</w:t>
      </w:r>
      <w:r w:rsidRPr="004B19F9">
        <w:rPr>
          <w:b/>
          <w:bCs/>
          <w:color w:val="FF0000"/>
        </w:rPr>
        <w:t xml:space="preserve"> </w:t>
      </w:r>
      <w:r w:rsidRPr="004B19F9">
        <w:t>silpnumas.</w:t>
      </w:r>
    </w:p>
    <w:p w:rsidR="00596913" w:rsidRPr="004B19F9" w:rsidRDefault="00596913" w:rsidP="00596913">
      <w:pPr>
        <w:ind w:left="1440"/>
      </w:pPr>
      <w:r w:rsidRPr="004B19F9">
        <w:rPr>
          <w:b/>
          <w:iCs/>
          <w:smallCaps/>
          <w:color w:val="008000"/>
        </w:rPr>
        <w:t>Froment</w:t>
      </w:r>
      <w:r w:rsidRPr="004B19F9">
        <w:rPr>
          <w:b/>
          <w:iCs/>
          <w:color w:val="008000"/>
        </w:rPr>
        <w:t xml:space="preserve"> prehensile thumb sign (signe du journal)</w:t>
      </w:r>
      <w:r w:rsidRPr="004B19F9">
        <w:t xml:space="preserve"> - when sheet of paper, grasped between thumb and index finger, is pulled → proximal phalanx of thumb is extended, and distal phalanx is flexed.</w:t>
      </w:r>
    </w:p>
    <w:p w:rsidR="00596913" w:rsidRPr="004B19F9" w:rsidRDefault="00596913" w:rsidP="00596913">
      <w:pPr>
        <w:ind w:left="2160"/>
      </w:pPr>
      <w:r w:rsidRPr="004B19F9">
        <w:rPr>
          <w:noProof/>
        </w:rPr>
        <w:drawing>
          <wp:inline distT="0" distB="0" distL="0" distR="0" wp14:anchorId="038CD539" wp14:editId="4CDCAD92">
            <wp:extent cx="2009775" cy="229552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009775" cy="2295525"/>
                    </a:xfrm>
                    <a:prstGeom prst="rect">
                      <a:avLst/>
                    </a:prstGeom>
                    <a:noFill/>
                    <a:ln>
                      <a:noFill/>
                    </a:ln>
                  </pic:spPr>
                </pic:pic>
              </a:graphicData>
            </a:graphic>
          </wp:inline>
        </w:drawing>
      </w:r>
    </w:p>
    <w:p w:rsidR="00596913" w:rsidRPr="004B19F9" w:rsidRDefault="00596913" w:rsidP="00596913">
      <w:pPr>
        <w:numPr>
          <w:ilvl w:val="0"/>
          <w:numId w:val="28"/>
        </w:numPr>
      </w:pPr>
      <w:r w:rsidRPr="004B19F9">
        <w:t>gniaužiant kumštį nesulinksta IV ir V pirštai.</w:t>
      </w:r>
    </w:p>
    <w:p w:rsidR="00596913" w:rsidRPr="004B19F9" w:rsidRDefault="00596913" w:rsidP="00596913">
      <w:pPr>
        <w:numPr>
          <w:ilvl w:val="0"/>
          <w:numId w:val="28"/>
        </w:numPr>
      </w:pPr>
      <w:r w:rsidRPr="004B19F9">
        <w:t xml:space="preserve">test </w:t>
      </w:r>
      <w:r w:rsidRPr="006A5570">
        <w:rPr>
          <w:bCs/>
          <w:i/>
          <w:iCs/>
          <w:color w:val="FF0000"/>
        </w:rPr>
        <w:t>interossei</w:t>
      </w:r>
      <w:r w:rsidRPr="004B19F9">
        <w:t>: ask patient to hold sheet of light card between fully extended little and ring fingers:</w:t>
      </w:r>
    </w:p>
    <w:p w:rsidR="00596913" w:rsidRPr="004B19F9" w:rsidRDefault="00596913" w:rsidP="00596913">
      <w:pPr>
        <w:ind w:left="1440"/>
      </w:pPr>
      <w:r w:rsidRPr="004B19F9">
        <w:rPr>
          <w:noProof/>
        </w:rPr>
        <w:drawing>
          <wp:inline distT="0" distB="0" distL="0" distR="0" wp14:anchorId="48FB86EA" wp14:editId="7473A6C8">
            <wp:extent cx="1933575" cy="2333625"/>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933575" cy="2333625"/>
                    </a:xfrm>
                    <a:prstGeom prst="rect">
                      <a:avLst/>
                    </a:prstGeom>
                    <a:noFill/>
                    <a:ln>
                      <a:noFill/>
                    </a:ln>
                  </pic:spPr>
                </pic:pic>
              </a:graphicData>
            </a:graphic>
          </wp:inline>
        </w:drawing>
      </w:r>
    </w:p>
    <w:p w:rsidR="00596913" w:rsidRPr="004B19F9" w:rsidRDefault="00596913" w:rsidP="00596913">
      <w:pPr>
        <w:numPr>
          <w:ilvl w:val="0"/>
          <w:numId w:val="28"/>
        </w:numPr>
      </w:pPr>
      <w:r w:rsidRPr="004B19F9">
        <w:t xml:space="preserve">test </w:t>
      </w:r>
      <w:r w:rsidRPr="006A5570">
        <w:rPr>
          <w:bCs/>
          <w:i/>
          <w:iCs/>
          <w:color w:val="FF0000"/>
        </w:rPr>
        <w:t>first dorsal interosseus muscle</w:t>
      </w:r>
      <w:r w:rsidRPr="004B19F9">
        <w:t xml:space="preserve"> - negali padaryti sprigto; ask patient to abduct extended index finger against resistance:</w:t>
      </w:r>
    </w:p>
    <w:p w:rsidR="00596913" w:rsidRPr="004B19F9" w:rsidRDefault="00596913" w:rsidP="00596913">
      <w:pPr>
        <w:ind w:left="1440"/>
      </w:pPr>
      <w:r w:rsidRPr="004B19F9">
        <w:rPr>
          <w:noProof/>
        </w:rPr>
        <w:drawing>
          <wp:inline distT="0" distB="0" distL="0" distR="0" wp14:anchorId="13D23674" wp14:editId="027FB3EC">
            <wp:extent cx="2000250" cy="252412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000250" cy="2524125"/>
                    </a:xfrm>
                    <a:prstGeom prst="rect">
                      <a:avLst/>
                    </a:prstGeom>
                    <a:noFill/>
                    <a:ln>
                      <a:noFill/>
                    </a:ln>
                  </pic:spPr>
                </pic:pic>
              </a:graphicData>
            </a:graphic>
          </wp:inline>
        </w:drawing>
      </w:r>
    </w:p>
    <w:p w:rsidR="00596913" w:rsidRPr="004B19F9" w:rsidRDefault="00596913" w:rsidP="00596913"/>
    <w:p w:rsidR="00596913" w:rsidRPr="004B19F9" w:rsidRDefault="00596913" w:rsidP="00596913">
      <w:pPr>
        <w:numPr>
          <w:ilvl w:val="0"/>
          <w:numId w:val="12"/>
        </w:numPr>
        <w:spacing w:line="240" w:lineRule="atLeast"/>
      </w:pPr>
      <w:r w:rsidRPr="004B19F9">
        <w:rPr>
          <w:iCs/>
          <w:highlight w:val="yellow"/>
        </w:rPr>
        <w:t>Sensory</w:t>
      </w:r>
      <w:r w:rsidRPr="004B19F9">
        <w:rPr>
          <w:i/>
        </w:rPr>
        <w:t xml:space="preserve"> </w:t>
      </w:r>
      <w:r w:rsidRPr="004B19F9">
        <w:rPr>
          <w:iCs/>
        </w:rPr>
        <w:t xml:space="preserve">– skriningui testuok </w:t>
      </w:r>
      <w:r w:rsidRPr="004B19F9">
        <w:rPr>
          <w:b/>
          <w:bCs/>
          <w:iCs/>
          <w:color w:val="0000FF"/>
        </w:rPr>
        <w:t>palmar tip of 5</w:t>
      </w:r>
      <w:r w:rsidRPr="004B19F9">
        <w:rPr>
          <w:b/>
          <w:bCs/>
          <w:iCs/>
          <w:color w:val="0000FF"/>
          <w:vertAlign w:val="superscript"/>
        </w:rPr>
        <w:t>th</w:t>
      </w:r>
      <w:r w:rsidRPr="004B19F9">
        <w:rPr>
          <w:b/>
          <w:bCs/>
          <w:iCs/>
          <w:color w:val="0000FF"/>
        </w:rPr>
        <w:t xml:space="preserve"> finger</w:t>
      </w:r>
      <w:r w:rsidRPr="004B19F9">
        <w:rPr>
          <w:iCs/>
        </w:rPr>
        <w:t>.</w:t>
      </w:r>
    </w:p>
    <w:p w:rsidR="00596913" w:rsidRPr="004B19F9" w:rsidRDefault="005B311E" w:rsidP="00596913">
      <w:r w:rsidRPr="005B311E">
        <w:rPr>
          <w:noProof/>
        </w:rPr>
        <w:drawing>
          <wp:inline distT="0" distB="0" distL="0" distR="0" wp14:anchorId="3CC1DAFA" wp14:editId="6CDADA69">
            <wp:extent cx="3962400" cy="2511182"/>
            <wp:effectExtent l="152400" t="152400" r="361950" b="365760"/>
            <wp:docPr id="190" name="Content Placeholder 7" descr="Brachial Plexus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ntent Placeholder 7" descr="Brachial Plexus 003.jpg"/>
                    <pic:cNvPicPr>
                      <a:picLocks noChangeAspect="1"/>
                    </pic:cNvPicPr>
                  </pic:nvPicPr>
                  <pic:blipFill>
                    <a:blip r:embed="rId145" cstate="print"/>
                    <a:stretch>
                      <a:fillRect/>
                    </a:stretch>
                  </pic:blipFill>
                  <pic:spPr>
                    <a:xfrm>
                      <a:off x="0" y="0"/>
                      <a:ext cx="3962400" cy="2511182"/>
                    </a:xfrm>
                    <a:prstGeom prst="rect">
                      <a:avLst/>
                    </a:prstGeom>
                    <a:ln>
                      <a:noFill/>
                    </a:ln>
                    <a:effectLst>
                      <a:outerShdw blurRad="292100" dist="139700" dir="2700000" algn="tl" rotWithShape="0">
                        <a:srgbClr val="333333">
                          <a:alpha val="65000"/>
                        </a:srgbClr>
                      </a:outerShdw>
                    </a:effectLst>
                  </pic:spPr>
                </pic:pic>
              </a:graphicData>
            </a:graphic>
          </wp:inline>
        </w:drawing>
      </w:r>
    </w:p>
    <w:p w:rsidR="00596913" w:rsidRDefault="00596913" w:rsidP="00596913">
      <w:pPr>
        <w:spacing w:line="240" w:lineRule="atLeast"/>
      </w:pPr>
    </w:p>
    <w:p w:rsidR="00321D6D" w:rsidRPr="00321D6D" w:rsidRDefault="00321D6D" w:rsidP="00596913">
      <w:pPr>
        <w:spacing w:line="240" w:lineRule="atLeast"/>
        <w:rPr>
          <w:u w:val="single"/>
        </w:rPr>
      </w:pPr>
      <w:r w:rsidRPr="00321D6D">
        <w:rPr>
          <w:u w:val="single"/>
        </w:rPr>
        <w:t>Proximal Ulnar nerve</w:t>
      </w:r>
    </w:p>
    <w:p w:rsidR="00321D6D" w:rsidRDefault="00321D6D" w:rsidP="00596913">
      <w:pPr>
        <w:spacing w:line="240" w:lineRule="atLeast"/>
      </w:pPr>
      <w:r w:rsidRPr="00321D6D">
        <w:rPr>
          <w:noProof/>
        </w:rPr>
        <w:drawing>
          <wp:inline distT="0" distB="0" distL="0" distR="0" wp14:anchorId="7BDAF4AC" wp14:editId="28C609AC">
            <wp:extent cx="6062472" cy="3218688"/>
            <wp:effectExtent l="152400" t="152400" r="357505" b="363220"/>
            <wp:docPr id="184" name="Content Placeholder 5" descr="Brachial Plexus 03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Brachial Plexus 035.jpg"/>
                    <pic:cNvPicPr>
                      <a:picLocks noGrp="1" noChangeAspect="1"/>
                    </pic:cNvPicPr>
                  </pic:nvPicPr>
                  <pic:blipFill>
                    <a:blip r:embed="rId146" cstate="print"/>
                    <a:stretch>
                      <a:fillRect/>
                    </a:stretch>
                  </pic:blipFill>
                  <pic:spPr>
                    <a:xfrm>
                      <a:off x="0" y="0"/>
                      <a:ext cx="6062472" cy="3218688"/>
                    </a:xfrm>
                    <a:prstGeom prst="rect">
                      <a:avLst/>
                    </a:prstGeom>
                    <a:ln>
                      <a:noFill/>
                    </a:ln>
                    <a:effectLst>
                      <a:outerShdw blurRad="292100" dist="139700" dir="2700000" algn="tl" rotWithShape="0">
                        <a:srgbClr val="333333">
                          <a:alpha val="65000"/>
                        </a:srgbClr>
                      </a:outerShdw>
                    </a:effectLst>
                  </pic:spPr>
                </pic:pic>
              </a:graphicData>
            </a:graphic>
          </wp:inline>
        </w:drawing>
      </w:r>
    </w:p>
    <w:p w:rsidR="00321D6D" w:rsidRDefault="00321D6D" w:rsidP="00596913">
      <w:pPr>
        <w:spacing w:line="240" w:lineRule="atLeast"/>
      </w:pPr>
      <w:r w:rsidRPr="00321D6D">
        <w:rPr>
          <w:noProof/>
        </w:rPr>
        <w:drawing>
          <wp:inline distT="0" distB="0" distL="0" distR="0" wp14:anchorId="1EB3BA2B" wp14:editId="5BD4F607">
            <wp:extent cx="5495544" cy="3218688"/>
            <wp:effectExtent l="152400" t="152400" r="353060" b="363220"/>
            <wp:docPr id="185" name="Content Placeholder 5" descr="Brachial Plexus 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ent Placeholder 5" descr="Brachial Plexus 035.jpg"/>
                    <pic:cNvPicPr>
                      <a:picLocks noChangeAspect="1"/>
                    </pic:cNvPicPr>
                  </pic:nvPicPr>
                  <pic:blipFill>
                    <a:blip r:embed="rId147" cstate="print"/>
                    <a:stretch>
                      <a:fillRect/>
                    </a:stretch>
                  </pic:blipFill>
                  <pic:spPr>
                    <a:xfrm>
                      <a:off x="0" y="0"/>
                      <a:ext cx="5495544" cy="3218688"/>
                    </a:xfrm>
                    <a:prstGeom prst="rect">
                      <a:avLst/>
                    </a:prstGeom>
                    <a:ln>
                      <a:noFill/>
                    </a:ln>
                    <a:effectLst>
                      <a:outerShdw blurRad="292100" dist="139700" dir="2700000" algn="tl" rotWithShape="0">
                        <a:srgbClr val="333333">
                          <a:alpha val="65000"/>
                        </a:srgbClr>
                      </a:outerShdw>
                    </a:effectLst>
                  </pic:spPr>
                </pic:pic>
              </a:graphicData>
            </a:graphic>
          </wp:inline>
        </w:drawing>
      </w:r>
    </w:p>
    <w:p w:rsidR="00321D6D" w:rsidRPr="00321D6D" w:rsidRDefault="00321D6D" w:rsidP="00321D6D">
      <w:pPr>
        <w:spacing w:line="240" w:lineRule="atLeast"/>
        <w:rPr>
          <w:u w:val="single"/>
        </w:rPr>
      </w:pPr>
      <w:r>
        <w:rPr>
          <w:u w:val="single"/>
        </w:rPr>
        <w:t>Distal</w:t>
      </w:r>
      <w:r w:rsidRPr="00321D6D">
        <w:rPr>
          <w:u w:val="single"/>
        </w:rPr>
        <w:t xml:space="preserve"> Ulnar nerve</w:t>
      </w:r>
    </w:p>
    <w:p w:rsidR="00321D6D" w:rsidRDefault="00321D6D" w:rsidP="00596913">
      <w:pPr>
        <w:spacing w:line="240" w:lineRule="atLeast"/>
        <w:rPr>
          <w:noProof/>
        </w:rPr>
      </w:pPr>
      <w:r w:rsidRPr="00321D6D">
        <w:rPr>
          <w:noProof/>
        </w:rPr>
        <w:drawing>
          <wp:inline distT="0" distB="0" distL="0" distR="0" wp14:anchorId="0B326DF0" wp14:editId="0D3D6124">
            <wp:extent cx="3675888" cy="2121408"/>
            <wp:effectExtent l="152400" t="152400" r="363220" b="355600"/>
            <wp:docPr id="186" name="Content Placeholder 7" descr="Brachial Plexus 037.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descr="Brachial Plexus 037.jpg"/>
                    <pic:cNvPicPr>
                      <a:picLocks noGrp="1" noChangeAspect="1"/>
                    </pic:cNvPicPr>
                  </pic:nvPicPr>
                  <pic:blipFill>
                    <a:blip r:embed="rId148" cstate="print"/>
                    <a:stretch>
                      <a:fillRect/>
                    </a:stretch>
                  </pic:blipFill>
                  <pic:spPr>
                    <a:xfrm>
                      <a:off x="0" y="0"/>
                      <a:ext cx="3675888" cy="2121408"/>
                    </a:xfrm>
                    <a:prstGeom prst="rect">
                      <a:avLst/>
                    </a:prstGeom>
                    <a:ln>
                      <a:noFill/>
                    </a:ln>
                    <a:effectLst>
                      <a:outerShdw blurRad="292100" dist="139700" dir="2700000" algn="tl" rotWithShape="0">
                        <a:srgbClr val="333333">
                          <a:alpha val="65000"/>
                        </a:srgbClr>
                      </a:outerShdw>
                    </a:effectLst>
                  </pic:spPr>
                </pic:pic>
              </a:graphicData>
            </a:graphic>
          </wp:inline>
        </w:drawing>
      </w:r>
      <w:r w:rsidRPr="00321D6D">
        <w:rPr>
          <w:noProof/>
        </w:rPr>
        <w:t xml:space="preserve">  </w:t>
      </w:r>
      <w:r w:rsidRPr="00321D6D">
        <w:rPr>
          <w:noProof/>
        </w:rPr>
        <w:drawing>
          <wp:inline distT="0" distB="0" distL="0" distR="0" wp14:anchorId="3D492C7F" wp14:editId="3B3CD06A">
            <wp:extent cx="3319272" cy="2724912"/>
            <wp:effectExtent l="152400" t="152400" r="357505" b="361315"/>
            <wp:docPr id="188" name="Content Placeholder 7" descr="Brachial Plexus 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ntent Placeholder 7" descr="Brachial Plexus 037.jpg"/>
                    <pic:cNvPicPr>
                      <a:picLocks noChangeAspect="1"/>
                    </pic:cNvPicPr>
                  </pic:nvPicPr>
                  <pic:blipFill>
                    <a:blip r:embed="rId149" cstate="print"/>
                    <a:stretch>
                      <a:fillRect/>
                    </a:stretch>
                  </pic:blipFill>
                  <pic:spPr>
                    <a:xfrm>
                      <a:off x="0" y="0"/>
                      <a:ext cx="3319272" cy="2724912"/>
                    </a:xfrm>
                    <a:prstGeom prst="rect">
                      <a:avLst/>
                    </a:prstGeom>
                    <a:ln>
                      <a:noFill/>
                    </a:ln>
                    <a:effectLst>
                      <a:outerShdw blurRad="292100" dist="139700" dir="2700000" algn="tl" rotWithShape="0">
                        <a:srgbClr val="333333">
                          <a:alpha val="65000"/>
                        </a:srgbClr>
                      </a:outerShdw>
                    </a:effectLst>
                  </pic:spPr>
                </pic:pic>
              </a:graphicData>
            </a:graphic>
          </wp:inline>
        </w:drawing>
      </w:r>
      <w:r w:rsidRPr="00321D6D">
        <w:rPr>
          <w:noProof/>
        </w:rPr>
        <w:t xml:space="preserve"> </w:t>
      </w:r>
      <w:r w:rsidRPr="00321D6D">
        <w:rPr>
          <w:noProof/>
        </w:rPr>
        <w:drawing>
          <wp:inline distT="0" distB="0" distL="0" distR="0" wp14:anchorId="271448E7" wp14:editId="503D89F4">
            <wp:extent cx="3547872" cy="2276856"/>
            <wp:effectExtent l="152400" t="152400" r="357505" b="371475"/>
            <wp:docPr id="189" name="Content Placeholder 7" descr="Brachial Plexus 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ontent Placeholder 7" descr="Brachial Plexus 037.jpg"/>
                    <pic:cNvPicPr>
                      <a:picLocks noChangeAspect="1"/>
                    </pic:cNvPicPr>
                  </pic:nvPicPr>
                  <pic:blipFill>
                    <a:blip r:embed="rId150" cstate="print"/>
                    <a:stretch>
                      <a:fillRect/>
                    </a:stretch>
                  </pic:blipFill>
                  <pic:spPr>
                    <a:xfrm>
                      <a:off x="0" y="0"/>
                      <a:ext cx="3547872" cy="2276856"/>
                    </a:xfrm>
                    <a:prstGeom prst="rect">
                      <a:avLst/>
                    </a:prstGeom>
                    <a:ln>
                      <a:noFill/>
                    </a:ln>
                    <a:effectLst>
                      <a:outerShdw blurRad="292100" dist="139700" dir="2700000" algn="tl" rotWithShape="0">
                        <a:srgbClr val="333333">
                          <a:alpha val="65000"/>
                        </a:srgbClr>
                      </a:outerShdw>
                    </a:effectLst>
                  </pic:spPr>
                </pic:pic>
              </a:graphicData>
            </a:graphic>
          </wp:inline>
        </w:drawing>
      </w:r>
      <w:r w:rsidRPr="00321D6D">
        <w:rPr>
          <w:noProof/>
        </w:rPr>
        <w:drawing>
          <wp:inline distT="0" distB="0" distL="0" distR="0" wp14:anchorId="5E9BF869" wp14:editId="2095C4EA">
            <wp:extent cx="3145536" cy="2121408"/>
            <wp:effectExtent l="152400" t="152400" r="360045" b="355600"/>
            <wp:docPr id="187" name="Content Placeholder 7" descr="Brachial Plexus 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ontent Placeholder 7" descr="Brachial Plexus 037.jpg"/>
                    <pic:cNvPicPr>
                      <a:picLocks noChangeAspect="1"/>
                    </pic:cNvPicPr>
                  </pic:nvPicPr>
                  <pic:blipFill>
                    <a:blip r:embed="rId151" cstate="print"/>
                    <a:stretch>
                      <a:fillRect/>
                    </a:stretch>
                  </pic:blipFill>
                  <pic:spPr>
                    <a:xfrm>
                      <a:off x="0" y="0"/>
                      <a:ext cx="3145536" cy="2121408"/>
                    </a:xfrm>
                    <a:prstGeom prst="rect">
                      <a:avLst/>
                    </a:prstGeom>
                    <a:ln>
                      <a:noFill/>
                    </a:ln>
                    <a:effectLst>
                      <a:outerShdw blurRad="292100" dist="139700" dir="2700000" algn="tl" rotWithShape="0">
                        <a:srgbClr val="333333">
                          <a:alpha val="65000"/>
                        </a:srgbClr>
                      </a:outerShdw>
                    </a:effectLst>
                  </pic:spPr>
                </pic:pic>
              </a:graphicData>
            </a:graphic>
          </wp:inline>
        </w:drawing>
      </w:r>
    </w:p>
    <w:p w:rsidR="005B311E" w:rsidRDefault="005B311E" w:rsidP="00596913">
      <w:pPr>
        <w:spacing w:line="240" w:lineRule="atLeast"/>
      </w:pPr>
      <w:r w:rsidRPr="005B311E">
        <w:rPr>
          <w:noProof/>
        </w:rPr>
        <w:drawing>
          <wp:inline distT="0" distB="0" distL="0" distR="0" wp14:anchorId="17229EFE" wp14:editId="235D1A06">
            <wp:extent cx="4718304" cy="4389120"/>
            <wp:effectExtent l="152400" t="152400" r="368300" b="354330"/>
            <wp:docPr id="191" name="Content Placeholder 7" descr="Brachial Plexus 003.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descr="Brachial Plexus 003.jpg"/>
                    <pic:cNvPicPr>
                      <a:picLocks noGrp="1" noChangeAspect="1"/>
                    </pic:cNvPicPr>
                  </pic:nvPicPr>
                  <pic:blipFill>
                    <a:blip r:embed="rId152" cstate="print"/>
                    <a:stretch>
                      <a:fillRect/>
                    </a:stretch>
                  </pic:blipFill>
                  <pic:spPr>
                    <a:xfrm>
                      <a:off x="0" y="0"/>
                      <a:ext cx="4718304" cy="4389120"/>
                    </a:xfrm>
                    <a:prstGeom prst="rect">
                      <a:avLst/>
                    </a:prstGeom>
                    <a:ln>
                      <a:noFill/>
                    </a:ln>
                    <a:effectLst>
                      <a:outerShdw blurRad="292100" dist="139700" dir="2700000" algn="tl" rotWithShape="0">
                        <a:srgbClr val="333333">
                          <a:alpha val="65000"/>
                        </a:srgbClr>
                      </a:outerShdw>
                    </a:effectLst>
                  </pic:spPr>
                </pic:pic>
              </a:graphicData>
            </a:graphic>
          </wp:inline>
        </w:drawing>
      </w:r>
    </w:p>
    <w:p w:rsidR="00321D6D" w:rsidRPr="004B19F9" w:rsidRDefault="00321D6D" w:rsidP="00596913">
      <w:pPr>
        <w:spacing w:line="240" w:lineRule="atLeast"/>
      </w:pPr>
    </w:p>
    <w:p w:rsidR="00596913" w:rsidRPr="004B19F9" w:rsidRDefault="00443A94" w:rsidP="00443A94">
      <w:pPr>
        <w:pStyle w:val="Nervous6"/>
        <w:ind w:right="7492"/>
      </w:pPr>
      <w:bookmarkStart w:id="83" w:name="_Toc2974673"/>
      <w:r>
        <w:t>Median nerve (C</w:t>
      </w:r>
      <w:r w:rsidR="009318F2">
        <w:t>6-T1</w:t>
      </w:r>
      <w:r>
        <w:t>)</w:t>
      </w:r>
      <w:bookmarkEnd w:id="83"/>
    </w:p>
    <w:p w:rsidR="00C11FAA" w:rsidRPr="004B19F9" w:rsidRDefault="00C11FAA" w:rsidP="00C11FAA">
      <w:pPr>
        <w:numPr>
          <w:ilvl w:val="0"/>
          <w:numId w:val="13"/>
        </w:numPr>
        <w:spacing w:line="240" w:lineRule="atLeast"/>
      </w:pPr>
      <w:r w:rsidRPr="004B19F9">
        <w:rPr>
          <w:iCs/>
          <w:highlight w:val="yellow"/>
        </w:rPr>
        <w:t>Sensory</w:t>
      </w:r>
      <w:r w:rsidRPr="004B19F9">
        <w:rPr>
          <w:i/>
        </w:rPr>
        <w:t xml:space="preserve"> </w:t>
      </w:r>
      <w:r w:rsidRPr="004B19F9">
        <w:t>(</w:t>
      </w:r>
      <w:r w:rsidRPr="004B19F9">
        <w:sym w:font="Symbol" w:char="F0B1"/>
      </w:r>
      <w:r w:rsidRPr="004B19F9">
        <w:t xml:space="preserve"> </w:t>
      </w:r>
      <w:r>
        <w:t>causalgy</w:t>
      </w:r>
      <w:r w:rsidRPr="004B19F9">
        <w:t>)</w:t>
      </w:r>
      <w:r w:rsidRPr="004B19F9">
        <w:rPr>
          <w:iCs/>
        </w:rPr>
        <w:t xml:space="preserve"> – </w:t>
      </w:r>
      <w:r>
        <w:rPr>
          <w:iCs/>
        </w:rPr>
        <w:t>screen with</w:t>
      </w:r>
      <w:r w:rsidRPr="004B19F9">
        <w:rPr>
          <w:iCs/>
        </w:rPr>
        <w:t xml:space="preserve"> </w:t>
      </w:r>
      <w:r w:rsidRPr="004B19F9">
        <w:rPr>
          <w:b/>
          <w:bCs/>
          <w:iCs/>
          <w:color w:val="0000FF"/>
        </w:rPr>
        <w:t>palmar tip of 2</w:t>
      </w:r>
      <w:r w:rsidRPr="004B19F9">
        <w:rPr>
          <w:b/>
          <w:bCs/>
          <w:iCs/>
          <w:color w:val="0000FF"/>
          <w:vertAlign w:val="superscript"/>
        </w:rPr>
        <w:t>nd</w:t>
      </w:r>
      <w:r w:rsidRPr="004B19F9">
        <w:rPr>
          <w:b/>
          <w:bCs/>
          <w:iCs/>
          <w:color w:val="0000FF"/>
        </w:rPr>
        <w:t xml:space="preserve"> finger</w:t>
      </w:r>
      <w:r w:rsidRPr="004B19F9">
        <w:rPr>
          <w:iCs/>
        </w:rPr>
        <w:t>.</w:t>
      </w:r>
    </w:p>
    <w:p w:rsidR="00C11FAA" w:rsidRPr="00C11FAA" w:rsidRDefault="00E56281" w:rsidP="00C11FAA">
      <w:pPr>
        <w:spacing w:line="240" w:lineRule="atLeast"/>
      </w:pPr>
      <w:r w:rsidRPr="00E56281">
        <w:rPr>
          <w:noProof/>
        </w:rPr>
        <w:drawing>
          <wp:inline distT="0" distB="0" distL="0" distR="0" wp14:anchorId="480554C3" wp14:editId="5FCCDD31">
            <wp:extent cx="4544568" cy="6940296"/>
            <wp:effectExtent l="152400" t="152400" r="370840" b="356235"/>
            <wp:docPr id="183" name="Content Placeholder 7" descr="Brachial Plexus 046.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descr="Brachial Plexus 046.jpg"/>
                    <pic:cNvPicPr>
                      <a:picLocks noGrp="1" noChangeAspect="1"/>
                    </pic:cNvPicPr>
                  </pic:nvPicPr>
                  <pic:blipFill>
                    <a:blip r:embed="rId153" cstate="print"/>
                    <a:stretch>
                      <a:fillRect/>
                    </a:stretch>
                  </pic:blipFill>
                  <pic:spPr>
                    <a:xfrm>
                      <a:off x="0" y="0"/>
                      <a:ext cx="4544568" cy="6940296"/>
                    </a:xfrm>
                    <a:prstGeom prst="rect">
                      <a:avLst/>
                    </a:prstGeom>
                    <a:ln>
                      <a:noFill/>
                    </a:ln>
                    <a:effectLst>
                      <a:outerShdw blurRad="292100" dist="139700" dir="2700000" algn="tl" rotWithShape="0">
                        <a:srgbClr val="333333">
                          <a:alpha val="65000"/>
                        </a:srgbClr>
                      </a:outerShdw>
                    </a:effectLst>
                  </pic:spPr>
                </pic:pic>
              </a:graphicData>
            </a:graphic>
          </wp:inline>
        </w:drawing>
      </w:r>
    </w:p>
    <w:p w:rsidR="00596913" w:rsidRPr="004B19F9" w:rsidRDefault="00596913" w:rsidP="00596913">
      <w:pPr>
        <w:numPr>
          <w:ilvl w:val="0"/>
          <w:numId w:val="13"/>
        </w:numPr>
        <w:spacing w:line="240" w:lineRule="atLeast"/>
      </w:pPr>
      <w:r w:rsidRPr="004B19F9">
        <w:rPr>
          <w:iCs/>
          <w:highlight w:val="yellow"/>
        </w:rPr>
        <w:t>Motor</w:t>
      </w:r>
      <w:r w:rsidRPr="004B19F9">
        <w:t xml:space="preserve"> - pronacija, I-III pirštų sulenkimas ir pilnas ištiesimas, nykščio opozicija:   </w:t>
      </w:r>
      <w:hyperlink r:id="rId154" w:history="1">
        <w:r w:rsidRPr="00D456C0">
          <w:rPr>
            <w:rStyle w:val="Hyperlink"/>
          </w:rPr>
          <w:t>see p. PN5 &gt;&gt;</w:t>
        </w:r>
      </w:hyperlink>
    </w:p>
    <w:p w:rsidR="00596913" w:rsidRPr="004B19F9" w:rsidRDefault="00596913" w:rsidP="00596913">
      <w:pPr>
        <w:numPr>
          <w:ilvl w:val="0"/>
          <w:numId w:val="18"/>
        </w:numPr>
        <w:tabs>
          <w:tab w:val="clear" w:pos="643"/>
          <w:tab w:val="num" w:pos="1003"/>
        </w:tabs>
        <w:spacing w:line="240" w:lineRule="atLeast"/>
        <w:ind w:left="1003"/>
      </w:pPr>
      <w:r w:rsidRPr="004B19F9">
        <w:t>thenar atrofija.</w:t>
      </w:r>
    </w:p>
    <w:p w:rsidR="00596913" w:rsidRPr="004B19F9" w:rsidRDefault="00596913" w:rsidP="00596913">
      <w:pPr>
        <w:numPr>
          <w:ilvl w:val="0"/>
          <w:numId w:val="18"/>
        </w:numPr>
        <w:tabs>
          <w:tab w:val="clear" w:pos="643"/>
          <w:tab w:val="num" w:pos="1003"/>
        </w:tabs>
        <w:spacing w:line="240" w:lineRule="atLeast"/>
        <w:ind w:left="1003"/>
      </w:pPr>
      <w:r w:rsidRPr="004B19F9">
        <w:rPr>
          <w:b/>
          <w:bCs/>
          <w:iCs/>
          <w:color w:val="008000"/>
        </w:rPr>
        <w:t>"hand of benediction"</w:t>
      </w:r>
      <w:r w:rsidRPr="004B19F9">
        <w:t>.</w:t>
      </w:r>
    </w:p>
    <w:p w:rsidR="00596913" w:rsidRPr="004B19F9" w:rsidRDefault="00596913" w:rsidP="00596913">
      <w:pPr>
        <w:numPr>
          <w:ilvl w:val="0"/>
          <w:numId w:val="18"/>
        </w:numPr>
        <w:tabs>
          <w:tab w:val="clear" w:pos="643"/>
          <w:tab w:val="num" w:pos="1003"/>
        </w:tabs>
        <w:spacing w:line="240" w:lineRule="atLeast"/>
        <w:ind w:left="1003"/>
      </w:pPr>
      <w:r w:rsidRPr="004B19F9">
        <w:t>nesuima I ir II pirštų galais lapo popieriaus; liepk I ir II pirštais padaryti “O” raidę ir neleisti pratempti siūlo tarp šių pirštų.</w:t>
      </w:r>
    </w:p>
    <w:p w:rsidR="00596913" w:rsidRPr="004B19F9" w:rsidRDefault="00596913" w:rsidP="00596913">
      <w:pPr>
        <w:numPr>
          <w:ilvl w:val="0"/>
          <w:numId w:val="18"/>
        </w:numPr>
        <w:tabs>
          <w:tab w:val="clear" w:pos="643"/>
          <w:tab w:val="num" w:pos="1003"/>
        </w:tabs>
        <w:spacing w:line="240" w:lineRule="atLeast"/>
        <w:ind w:left="1003"/>
      </w:pPr>
      <w:r w:rsidRPr="004B19F9">
        <w:t>gniaužiant kumštį nelinksta I-III.</w:t>
      </w:r>
    </w:p>
    <w:p w:rsidR="00596913" w:rsidRPr="004B19F9" w:rsidRDefault="00596913" w:rsidP="00596913">
      <w:pPr>
        <w:numPr>
          <w:ilvl w:val="0"/>
          <w:numId w:val="18"/>
        </w:numPr>
        <w:tabs>
          <w:tab w:val="clear" w:pos="643"/>
          <w:tab w:val="num" w:pos="1003"/>
        </w:tabs>
        <w:spacing w:line="240" w:lineRule="atLeast"/>
        <w:ind w:left="1003"/>
      </w:pPr>
      <w:r w:rsidRPr="004B19F9">
        <w:t xml:space="preserve">test </w:t>
      </w:r>
      <w:r w:rsidRPr="004B19F9">
        <w:rPr>
          <w:color w:val="0000FF"/>
        </w:rPr>
        <w:t>abduction</w:t>
      </w:r>
      <w:r w:rsidRPr="004B19F9">
        <w:t>: place hand flat, palm up, on table; ask patient to abduct thumb (vertical movement up from palm) and to hold it in that position against resistance:</w:t>
      </w:r>
    </w:p>
    <w:p w:rsidR="00596913" w:rsidRPr="004B19F9" w:rsidRDefault="00596913" w:rsidP="00596913">
      <w:pPr>
        <w:ind w:left="2880"/>
      </w:pPr>
      <w:r w:rsidRPr="004B19F9">
        <w:rPr>
          <w:noProof/>
        </w:rPr>
        <w:drawing>
          <wp:inline distT="0" distB="0" distL="0" distR="0" wp14:anchorId="7826058D" wp14:editId="65AFE17E">
            <wp:extent cx="2028825" cy="20955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028825" cy="2095500"/>
                    </a:xfrm>
                    <a:prstGeom prst="rect">
                      <a:avLst/>
                    </a:prstGeom>
                    <a:noFill/>
                    <a:ln>
                      <a:noFill/>
                    </a:ln>
                  </pic:spPr>
                </pic:pic>
              </a:graphicData>
            </a:graphic>
          </wp:inline>
        </w:drawing>
      </w:r>
    </w:p>
    <w:p w:rsidR="00596913" w:rsidRPr="004B19F9" w:rsidRDefault="00596913" w:rsidP="00596913">
      <w:pPr>
        <w:numPr>
          <w:ilvl w:val="0"/>
          <w:numId w:val="18"/>
        </w:numPr>
        <w:tabs>
          <w:tab w:val="clear" w:pos="643"/>
          <w:tab w:val="num" w:pos="1003"/>
        </w:tabs>
        <w:spacing w:line="240" w:lineRule="atLeast"/>
        <w:ind w:left="1003"/>
      </w:pPr>
      <w:r w:rsidRPr="004B19F9">
        <w:t xml:space="preserve">test </w:t>
      </w:r>
      <w:r w:rsidRPr="004B19F9">
        <w:rPr>
          <w:color w:val="0000FF"/>
        </w:rPr>
        <w:t>opposition</w:t>
      </w:r>
      <w:r w:rsidRPr="004B19F9">
        <w:t>: ask patient to touch tip of little finger and keep it there against resistance:</w:t>
      </w:r>
    </w:p>
    <w:p w:rsidR="00596913" w:rsidRPr="004B19F9" w:rsidRDefault="00596913" w:rsidP="00596913">
      <w:pPr>
        <w:tabs>
          <w:tab w:val="num" w:pos="1003"/>
        </w:tabs>
        <w:spacing w:line="240" w:lineRule="atLeast"/>
        <w:ind w:left="2880"/>
      </w:pPr>
      <w:r w:rsidRPr="004B19F9">
        <w:rPr>
          <w:noProof/>
        </w:rPr>
        <w:drawing>
          <wp:inline distT="0" distB="0" distL="0" distR="0" wp14:anchorId="276A8580" wp14:editId="3C905A77">
            <wp:extent cx="2000250" cy="22479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000250" cy="2247900"/>
                    </a:xfrm>
                    <a:prstGeom prst="rect">
                      <a:avLst/>
                    </a:prstGeom>
                    <a:noFill/>
                    <a:ln>
                      <a:noFill/>
                    </a:ln>
                  </pic:spPr>
                </pic:pic>
              </a:graphicData>
            </a:graphic>
          </wp:inline>
        </w:drawing>
      </w:r>
    </w:p>
    <w:p w:rsidR="00596913" w:rsidRDefault="00596913" w:rsidP="00596913">
      <w:pPr>
        <w:tabs>
          <w:tab w:val="num" w:pos="1003"/>
        </w:tabs>
        <w:spacing w:line="240" w:lineRule="atLeast"/>
        <w:ind w:left="283"/>
      </w:pPr>
    </w:p>
    <w:p w:rsidR="004B1037" w:rsidRDefault="004B1037" w:rsidP="00596913">
      <w:pPr>
        <w:tabs>
          <w:tab w:val="num" w:pos="1003"/>
        </w:tabs>
        <w:spacing w:line="240" w:lineRule="atLeast"/>
        <w:ind w:left="283"/>
      </w:pPr>
    </w:p>
    <w:p w:rsidR="00C11FAA" w:rsidRPr="00C11FAA" w:rsidRDefault="00C11FAA" w:rsidP="00596913">
      <w:pPr>
        <w:tabs>
          <w:tab w:val="num" w:pos="1003"/>
        </w:tabs>
        <w:spacing w:line="240" w:lineRule="atLeast"/>
        <w:ind w:left="283"/>
        <w:rPr>
          <w:u w:val="single"/>
        </w:rPr>
      </w:pPr>
      <w:r w:rsidRPr="00C11FAA">
        <w:rPr>
          <w:u w:val="single"/>
        </w:rPr>
        <w:t>Proximal Median nerve</w:t>
      </w:r>
      <w:r w:rsidR="009318F2">
        <w:rPr>
          <w:u w:val="single"/>
        </w:rPr>
        <w:t xml:space="preserve"> (C6-7)</w:t>
      </w:r>
    </w:p>
    <w:p w:rsidR="004B1037" w:rsidRPr="004B19F9" w:rsidRDefault="004B1037" w:rsidP="004B1037">
      <w:pPr>
        <w:tabs>
          <w:tab w:val="num" w:pos="1003"/>
        </w:tabs>
        <w:spacing w:line="240" w:lineRule="atLeast"/>
      </w:pPr>
      <w:r w:rsidRPr="004B1037">
        <w:rPr>
          <w:noProof/>
        </w:rPr>
        <w:drawing>
          <wp:inline distT="0" distB="0" distL="0" distR="0" wp14:anchorId="1556E07F" wp14:editId="3202D0B0">
            <wp:extent cx="4114800" cy="2871216"/>
            <wp:effectExtent l="152400" t="152400" r="361950" b="367665"/>
            <wp:docPr id="175" name="Content Placeholder 8" descr="Brachial Plexus 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ontent Placeholder 8" descr="Brachial Plexus 025.jpg"/>
                    <pic:cNvPicPr>
                      <a:picLocks noChangeAspect="1"/>
                    </pic:cNvPicPr>
                  </pic:nvPicPr>
                  <pic:blipFill>
                    <a:blip r:embed="rId157" cstate="print"/>
                    <a:stretch>
                      <a:fillRect/>
                    </a:stretch>
                  </pic:blipFill>
                  <pic:spPr>
                    <a:xfrm>
                      <a:off x="0" y="0"/>
                      <a:ext cx="4114800" cy="2871216"/>
                    </a:xfrm>
                    <a:prstGeom prst="rect">
                      <a:avLst/>
                    </a:prstGeom>
                    <a:ln>
                      <a:noFill/>
                    </a:ln>
                    <a:effectLst>
                      <a:outerShdw blurRad="292100" dist="139700" dir="2700000" algn="tl" rotWithShape="0">
                        <a:srgbClr val="333333">
                          <a:alpha val="65000"/>
                        </a:srgbClr>
                      </a:outerShdw>
                    </a:effectLst>
                  </pic:spPr>
                </pic:pic>
              </a:graphicData>
            </a:graphic>
          </wp:inline>
        </w:drawing>
      </w:r>
      <w:r w:rsidRPr="004B1037">
        <w:rPr>
          <w:noProof/>
        </w:rPr>
        <w:t xml:space="preserve"> </w:t>
      </w:r>
      <w:r w:rsidRPr="004B1037">
        <w:rPr>
          <w:noProof/>
        </w:rPr>
        <w:drawing>
          <wp:inline distT="0" distB="0" distL="0" distR="0" wp14:anchorId="10E4622E" wp14:editId="57D78853">
            <wp:extent cx="4581144" cy="3803904"/>
            <wp:effectExtent l="152400" t="152400" r="353060" b="368300"/>
            <wp:docPr id="176" name="Content Placeholder 8" descr="Brachial Plexus 02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descr="Brachial Plexus 025.jpg"/>
                    <pic:cNvPicPr>
                      <a:picLocks noGrp="1" noChangeAspect="1"/>
                    </pic:cNvPicPr>
                  </pic:nvPicPr>
                  <pic:blipFill>
                    <a:blip r:embed="rId158" cstate="print"/>
                    <a:stretch>
                      <a:fillRect/>
                    </a:stretch>
                  </pic:blipFill>
                  <pic:spPr>
                    <a:xfrm>
                      <a:off x="0" y="0"/>
                      <a:ext cx="4581144" cy="3803904"/>
                    </a:xfrm>
                    <a:prstGeom prst="rect">
                      <a:avLst/>
                    </a:prstGeom>
                    <a:ln>
                      <a:noFill/>
                    </a:ln>
                    <a:effectLst>
                      <a:outerShdw blurRad="292100" dist="139700" dir="2700000" algn="tl" rotWithShape="0">
                        <a:srgbClr val="333333">
                          <a:alpha val="65000"/>
                        </a:srgbClr>
                      </a:outerShdw>
                    </a:effectLst>
                  </pic:spPr>
                </pic:pic>
              </a:graphicData>
            </a:graphic>
          </wp:inline>
        </w:drawing>
      </w:r>
      <w:r w:rsidRPr="004B1037">
        <w:rPr>
          <w:noProof/>
        </w:rPr>
        <w:t xml:space="preserve"> </w:t>
      </w:r>
      <w:r w:rsidRPr="004B1037">
        <w:rPr>
          <w:noProof/>
        </w:rPr>
        <w:drawing>
          <wp:inline distT="0" distB="0" distL="0" distR="0" wp14:anchorId="6F7529FC" wp14:editId="1A341486">
            <wp:extent cx="6556248" cy="4123944"/>
            <wp:effectExtent l="152400" t="152400" r="359410" b="353060"/>
            <wp:docPr id="177" name="Content Placeholder 8" descr="Brachial Plexus 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ontent Placeholder 8" descr="Brachial Plexus 025.jpg"/>
                    <pic:cNvPicPr>
                      <a:picLocks noChangeAspect="1"/>
                    </pic:cNvPicPr>
                  </pic:nvPicPr>
                  <pic:blipFill>
                    <a:blip r:embed="rId159" cstate="print"/>
                    <a:stretch>
                      <a:fillRect/>
                    </a:stretch>
                  </pic:blipFill>
                  <pic:spPr>
                    <a:xfrm>
                      <a:off x="0" y="0"/>
                      <a:ext cx="6556248" cy="4123944"/>
                    </a:xfrm>
                    <a:prstGeom prst="rect">
                      <a:avLst/>
                    </a:prstGeom>
                    <a:ln>
                      <a:noFill/>
                    </a:ln>
                    <a:effectLst>
                      <a:outerShdw blurRad="292100" dist="139700" dir="2700000" algn="tl" rotWithShape="0">
                        <a:srgbClr val="333333">
                          <a:alpha val="65000"/>
                        </a:srgbClr>
                      </a:outerShdw>
                    </a:effectLst>
                  </pic:spPr>
                </pic:pic>
              </a:graphicData>
            </a:graphic>
          </wp:inline>
        </w:drawing>
      </w:r>
    </w:p>
    <w:p w:rsidR="00596913" w:rsidRPr="004B19F9" w:rsidRDefault="00596913" w:rsidP="00596913">
      <w:pPr>
        <w:tabs>
          <w:tab w:val="num" w:pos="1003"/>
        </w:tabs>
        <w:spacing w:line="240" w:lineRule="atLeast"/>
        <w:ind w:left="283"/>
      </w:pPr>
    </w:p>
    <w:p w:rsidR="00596913" w:rsidRPr="009318F2" w:rsidRDefault="009318F2" w:rsidP="00596913">
      <w:pPr>
        <w:spacing w:line="240" w:lineRule="atLeast"/>
        <w:rPr>
          <w:u w:val="single"/>
        </w:rPr>
      </w:pPr>
      <w:r w:rsidRPr="009318F2">
        <w:rPr>
          <w:u w:val="single"/>
        </w:rPr>
        <w:t>Anterior Interosseus branch</w:t>
      </w:r>
      <w:r>
        <w:rPr>
          <w:u w:val="single"/>
        </w:rPr>
        <w:t xml:space="preserve"> (C7-8)</w:t>
      </w:r>
    </w:p>
    <w:p w:rsidR="009318F2" w:rsidRDefault="009318F2" w:rsidP="009318F2">
      <w:pPr>
        <w:spacing w:line="240" w:lineRule="atLeast"/>
      </w:pPr>
      <w:r w:rsidRPr="009318F2">
        <w:rPr>
          <w:noProof/>
        </w:rPr>
        <w:drawing>
          <wp:inline distT="0" distB="0" distL="0" distR="0" wp14:anchorId="00B87881" wp14:editId="02AE0083">
            <wp:extent cx="5486400" cy="3319272"/>
            <wp:effectExtent l="152400" t="152400" r="361950" b="357505"/>
            <wp:docPr id="178" name="Content Placeholder 5" descr="Brachial Plexus 029.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Brachial Plexus 029.jpg"/>
                    <pic:cNvPicPr>
                      <a:picLocks noGrp="1" noChangeAspect="1"/>
                    </pic:cNvPicPr>
                  </pic:nvPicPr>
                  <pic:blipFill>
                    <a:blip r:embed="rId160" cstate="print"/>
                    <a:stretch>
                      <a:fillRect/>
                    </a:stretch>
                  </pic:blipFill>
                  <pic:spPr>
                    <a:xfrm>
                      <a:off x="0" y="0"/>
                      <a:ext cx="5486400" cy="3319272"/>
                    </a:xfrm>
                    <a:prstGeom prst="rect">
                      <a:avLst/>
                    </a:prstGeom>
                    <a:ln>
                      <a:noFill/>
                    </a:ln>
                    <a:effectLst>
                      <a:outerShdw blurRad="292100" dist="139700" dir="2700000" algn="tl" rotWithShape="0">
                        <a:srgbClr val="333333">
                          <a:alpha val="65000"/>
                        </a:srgbClr>
                      </a:outerShdw>
                    </a:effectLst>
                  </pic:spPr>
                </pic:pic>
              </a:graphicData>
            </a:graphic>
          </wp:inline>
        </w:drawing>
      </w:r>
      <w:r w:rsidRPr="009318F2">
        <w:rPr>
          <w:noProof/>
        </w:rPr>
        <w:t xml:space="preserve"> </w:t>
      </w:r>
      <w:r w:rsidRPr="009318F2">
        <w:rPr>
          <w:noProof/>
        </w:rPr>
        <w:drawing>
          <wp:inline distT="0" distB="0" distL="0" distR="0" wp14:anchorId="20785B19" wp14:editId="1FF839A6">
            <wp:extent cx="5486400" cy="3319272"/>
            <wp:effectExtent l="152400" t="152400" r="361950" b="357505"/>
            <wp:docPr id="179" name="Content Placeholder 5" descr="Brachial Plexus 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ent Placeholder 5" descr="Brachial Plexus 029.jpg"/>
                    <pic:cNvPicPr>
                      <a:picLocks noChangeAspect="1"/>
                    </pic:cNvPicPr>
                  </pic:nvPicPr>
                  <pic:blipFill>
                    <a:blip r:embed="rId161" cstate="print"/>
                    <a:stretch>
                      <a:fillRect/>
                    </a:stretch>
                  </pic:blipFill>
                  <pic:spPr>
                    <a:xfrm>
                      <a:off x="0" y="0"/>
                      <a:ext cx="5486400" cy="3319272"/>
                    </a:xfrm>
                    <a:prstGeom prst="rect">
                      <a:avLst/>
                    </a:prstGeom>
                    <a:ln>
                      <a:noFill/>
                    </a:ln>
                    <a:effectLst>
                      <a:outerShdw blurRad="292100" dist="139700" dir="2700000" algn="tl" rotWithShape="0">
                        <a:srgbClr val="333333">
                          <a:alpha val="65000"/>
                        </a:srgbClr>
                      </a:outerShdw>
                    </a:effectLst>
                  </pic:spPr>
                </pic:pic>
              </a:graphicData>
            </a:graphic>
          </wp:inline>
        </w:drawing>
      </w:r>
    </w:p>
    <w:p w:rsidR="009318F2" w:rsidRDefault="009318F2" w:rsidP="00596913">
      <w:pPr>
        <w:spacing w:line="240" w:lineRule="atLeast"/>
      </w:pPr>
    </w:p>
    <w:p w:rsidR="009318F2" w:rsidRPr="009318F2" w:rsidRDefault="009318F2" w:rsidP="00596913">
      <w:pPr>
        <w:spacing w:line="240" w:lineRule="atLeast"/>
        <w:rPr>
          <w:u w:val="single"/>
        </w:rPr>
      </w:pPr>
      <w:r w:rsidRPr="009318F2">
        <w:rPr>
          <w:u w:val="single"/>
        </w:rPr>
        <w:t>Distal Median nerve (C8-T1)</w:t>
      </w:r>
    </w:p>
    <w:p w:rsidR="009318F2" w:rsidRDefault="009318F2" w:rsidP="00596913">
      <w:pPr>
        <w:spacing w:line="240" w:lineRule="atLeast"/>
      </w:pPr>
      <w:r w:rsidRPr="009318F2">
        <w:rPr>
          <w:noProof/>
        </w:rPr>
        <w:drawing>
          <wp:inline distT="0" distB="0" distL="0" distR="0" wp14:anchorId="4B59CCC4" wp14:editId="66C8EAD6">
            <wp:extent cx="3630168" cy="2167128"/>
            <wp:effectExtent l="152400" t="152400" r="370840" b="367030"/>
            <wp:docPr id="180" name="Content Placeholder 5" descr="Brachial Plexus 02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Brachial Plexus 025.jpg"/>
                    <pic:cNvPicPr>
                      <a:picLocks noGrp="1" noChangeAspect="1"/>
                    </pic:cNvPicPr>
                  </pic:nvPicPr>
                  <pic:blipFill>
                    <a:blip r:embed="rId162" cstate="print"/>
                    <a:stretch>
                      <a:fillRect/>
                    </a:stretch>
                  </pic:blipFill>
                  <pic:spPr>
                    <a:xfrm>
                      <a:off x="0" y="0"/>
                      <a:ext cx="3630168" cy="2167128"/>
                    </a:xfrm>
                    <a:prstGeom prst="rect">
                      <a:avLst/>
                    </a:prstGeom>
                    <a:ln>
                      <a:noFill/>
                    </a:ln>
                    <a:effectLst>
                      <a:outerShdw blurRad="292100" dist="139700" dir="2700000" algn="tl" rotWithShape="0">
                        <a:srgbClr val="333333">
                          <a:alpha val="65000"/>
                        </a:srgbClr>
                      </a:outerShdw>
                    </a:effectLst>
                  </pic:spPr>
                </pic:pic>
              </a:graphicData>
            </a:graphic>
          </wp:inline>
        </w:drawing>
      </w:r>
      <w:r w:rsidRPr="009318F2">
        <w:rPr>
          <w:noProof/>
        </w:rPr>
        <w:t xml:space="preserve"> </w:t>
      </w:r>
      <w:r w:rsidRPr="009318F2">
        <w:rPr>
          <w:noProof/>
        </w:rPr>
        <w:drawing>
          <wp:inline distT="0" distB="0" distL="0" distR="0" wp14:anchorId="01108F25" wp14:editId="651F46FC">
            <wp:extent cx="3630168" cy="2167128"/>
            <wp:effectExtent l="152400" t="152400" r="370840" b="367030"/>
            <wp:docPr id="181" name="Content Placeholder 5" descr="Brachial Plexus 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ent Placeholder 5" descr="Brachial Plexus 025.jpg"/>
                    <pic:cNvPicPr>
                      <a:picLocks noChangeAspect="1"/>
                    </pic:cNvPicPr>
                  </pic:nvPicPr>
                  <pic:blipFill>
                    <a:blip r:embed="rId163" cstate="print"/>
                    <a:stretch>
                      <a:fillRect/>
                    </a:stretch>
                  </pic:blipFill>
                  <pic:spPr>
                    <a:xfrm>
                      <a:off x="0" y="0"/>
                      <a:ext cx="3630168" cy="2167128"/>
                    </a:xfrm>
                    <a:prstGeom prst="rect">
                      <a:avLst/>
                    </a:prstGeom>
                    <a:ln>
                      <a:noFill/>
                    </a:ln>
                    <a:effectLst>
                      <a:outerShdw blurRad="292100" dist="139700" dir="2700000" algn="tl" rotWithShape="0">
                        <a:srgbClr val="333333">
                          <a:alpha val="65000"/>
                        </a:srgbClr>
                      </a:outerShdw>
                    </a:effectLst>
                  </pic:spPr>
                </pic:pic>
              </a:graphicData>
            </a:graphic>
          </wp:inline>
        </w:drawing>
      </w:r>
      <w:r w:rsidRPr="009318F2">
        <w:rPr>
          <w:noProof/>
        </w:rPr>
        <w:t xml:space="preserve"> </w:t>
      </w:r>
      <w:r w:rsidRPr="009318F2">
        <w:rPr>
          <w:noProof/>
        </w:rPr>
        <w:drawing>
          <wp:inline distT="0" distB="0" distL="0" distR="0" wp14:anchorId="1B474D3A" wp14:editId="22C6FC2F">
            <wp:extent cx="3630168" cy="2167128"/>
            <wp:effectExtent l="152400" t="152400" r="370840" b="367030"/>
            <wp:docPr id="182" name="Content Placeholder 5" descr="Brachial Plexus 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ntent Placeholder 5" descr="Brachial Plexus 025.jpg"/>
                    <pic:cNvPicPr>
                      <a:picLocks noChangeAspect="1"/>
                    </pic:cNvPicPr>
                  </pic:nvPicPr>
                  <pic:blipFill>
                    <a:blip r:embed="rId164" cstate="print"/>
                    <a:stretch>
                      <a:fillRect/>
                    </a:stretch>
                  </pic:blipFill>
                  <pic:spPr>
                    <a:xfrm>
                      <a:off x="0" y="0"/>
                      <a:ext cx="3630168" cy="2167128"/>
                    </a:xfrm>
                    <a:prstGeom prst="rect">
                      <a:avLst/>
                    </a:prstGeom>
                    <a:ln>
                      <a:noFill/>
                    </a:ln>
                    <a:effectLst>
                      <a:outerShdw blurRad="292100" dist="139700" dir="2700000" algn="tl" rotWithShape="0">
                        <a:srgbClr val="333333">
                          <a:alpha val="65000"/>
                        </a:srgbClr>
                      </a:outerShdw>
                    </a:effectLst>
                  </pic:spPr>
                </pic:pic>
              </a:graphicData>
            </a:graphic>
          </wp:inline>
        </w:drawing>
      </w:r>
    </w:p>
    <w:p w:rsidR="009318F2" w:rsidRPr="004B19F9" w:rsidRDefault="009318F2" w:rsidP="00596913">
      <w:pPr>
        <w:spacing w:line="240" w:lineRule="atLeast"/>
      </w:pPr>
    </w:p>
    <w:p w:rsidR="00596913" w:rsidRPr="004B19F9" w:rsidRDefault="00321D6D" w:rsidP="00443A94">
      <w:pPr>
        <w:pStyle w:val="Nervous6"/>
        <w:ind w:right="7582"/>
      </w:pPr>
      <w:bookmarkStart w:id="84" w:name="_Toc2974674"/>
      <w:r>
        <w:t>R</w:t>
      </w:r>
      <w:r w:rsidR="00596913" w:rsidRPr="004B19F9">
        <w:t>adial</w:t>
      </w:r>
      <w:r w:rsidR="004950AC">
        <w:t xml:space="preserve"> nerve (C6-8)</w:t>
      </w:r>
      <w:bookmarkEnd w:id="84"/>
    </w:p>
    <w:p w:rsidR="00636535" w:rsidRPr="00636535" w:rsidRDefault="00636535" w:rsidP="00636535">
      <w:pPr>
        <w:numPr>
          <w:ilvl w:val="0"/>
          <w:numId w:val="14"/>
        </w:numPr>
        <w:spacing w:line="240" w:lineRule="atLeast"/>
      </w:pPr>
      <w:r w:rsidRPr="004B19F9">
        <w:rPr>
          <w:iCs/>
          <w:highlight w:val="yellow"/>
        </w:rPr>
        <w:t>Sensory</w:t>
      </w:r>
      <w:r w:rsidRPr="004B19F9">
        <w:rPr>
          <w:i/>
        </w:rPr>
        <w:t xml:space="preserve"> </w:t>
      </w:r>
      <w:r w:rsidRPr="004B19F9">
        <w:t>(</w:t>
      </w:r>
      <w:r>
        <w:t>no pain</w:t>
      </w:r>
      <w:r w:rsidRPr="004B19F9">
        <w:t>)</w:t>
      </w:r>
      <w:r w:rsidRPr="004B19F9">
        <w:rPr>
          <w:iCs/>
        </w:rPr>
        <w:t xml:space="preserve"> – </w:t>
      </w:r>
      <w:r>
        <w:rPr>
          <w:iCs/>
        </w:rPr>
        <w:t>screen with</w:t>
      </w:r>
      <w:r w:rsidRPr="004B19F9">
        <w:rPr>
          <w:iCs/>
        </w:rPr>
        <w:t xml:space="preserve"> </w:t>
      </w:r>
      <w:r w:rsidRPr="004B19F9">
        <w:rPr>
          <w:b/>
          <w:bCs/>
          <w:iCs/>
          <w:color w:val="0000FF"/>
        </w:rPr>
        <w:t>dorsal aspect of skin web between 1</w:t>
      </w:r>
      <w:r w:rsidRPr="004B19F9">
        <w:rPr>
          <w:b/>
          <w:bCs/>
          <w:iCs/>
          <w:color w:val="0000FF"/>
          <w:vertAlign w:val="superscript"/>
        </w:rPr>
        <w:t>st</w:t>
      </w:r>
      <w:r w:rsidRPr="004B19F9">
        <w:rPr>
          <w:b/>
          <w:bCs/>
          <w:iCs/>
          <w:color w:val="0000FF"/>
        </w:rPr>
        <w:t xml:space="preserve"> and 2</w:t>
      </w:r>
      <w:r w:rsidRPr="004B19F9">
        <w:rPr>
          <w:b/>
          <w:bCs/>
          <w:iCs/>
          <w:color w:val="0000FF"/>
          <w:vertAlign w:val="superscript"/>
        </w:rPr>
        <w:t>nd</w:t>
      </w:r>
      <w:r w:rsidRPr="004B19F9">
        <w:rPr>
          <w:b/>
          <w:bCs/>
          <w:iCs/>
          <w:color w:val="0000FF"/>
        </w:rPr>
        <w:t xml:space="preserve"> fingers</w:t>
      </w:r>
      <w:r w:rsidRPr="004B19F9">
        <w:rPr>
          <w:iCs/>
        </w:rPr>
        <w:t>.</w:t>
      </w:r>
    </w:p>
    <w:p w:rsidR="00636535" w:rsidRDefault="00443A94" w:rsidP="00636535">
      <w:pPr>
        <w:spacing w:line="240" w:lineRule="atLeast"/>
      </w:pPr>
      <w:r>
        <w:rPr>
          <w:noProof/>
        </w:rPr>
        <w:drawing>
          <wp:inline distT="0" distB="0" distL="0" distR="0" wp14:anchorId="16C72262" wp14:editId="15337903">
            <wp:extent cx="6300470" cy="4994910"/>
            <wp:effectExtent l="0" t="0" r="508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300470" cy="4994910"/>
                    </a:xfrm>
                    <a:prstGeom prst="rect">
                      <a:avLst/>
                    </a:prstGeom>
                  </pic:spPr>
                </pic:pic>
              </a:graphicData>
            </a:graphic>
          </wp:inline>
        </w:drawing>
      </w:r>
    </w:p>
    <w:p w:rsidR="00443A94" w:rsidRDefault="00443A94" w:rsidP="00636535">
      <w:pPr>
        <w:spacing w:line="240" w:lineRule="atLeast"/>
      </w:pPr>
      <w:r>
        <w:rPr>
          <w:noProof/>
        </w:rPr>
        <w:drawing>
          <wp:inline distT="0" distB="0" distL="0" distR="0" wp14:anchorId="44253791" wp14:editId="5E79BFD9">
            <wp:extent cx="6300470" cy="4484370"/>
            <wp:effectExtent l="0" t="0" r="508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300470" cy="4484370"/>
                    </a:xfrm>
                    <a:prstGeom prst="rect">
                      <a:avLst/>
                    </a:prstGeom>
                  </pic:spPr>
                </pic:pic>
              </a:graphicData>
            </a:graphic>
          </wp:inline>
        </w:drawing>
      </w:r>
    </w:p>
    <w:p w:rsidR="00443A94" w:rsidRDefault="00443A94" w:rsidP="00636535">
      <w:pPr>
        <w:spacing w:line="240" w:lineRule="atLeast"/>
      </w:pPr>
    </w:p>
    <w:p w:rsidR="00443A94" w:rsidRPr="004B19F9" w:rsidRDefault="00443A94" w:rsidP="00636535">
      <w:pPr>
        <w:spacing w:line="240" w:lineRule="atLeast"/>
      </w:pPr>
    </w:p>
    <w:p w:rsidR="00596913" w:rsidRPr="004B19F9" w:rsidRDefault="00596913" w:rsidP="00596913">
      <w:pPr>
        <w:numPr>
          <w:ilvl w:val="0"/>
          <w:numId w:val="14"/>
        </w:numPr>
        <w:spacing w:line="240" w:lineRule="atLeast"/>
      </w:pPr>
      <w:r w:rsidRPr="004B19F9">
        <w:rPr>
          <w:iCs/>
          <w:highlight w:val="yellow"/>
        </w:rPr>
        <w:t>Motor</w:t>
      </w:r>
      <w:r w:rsidRPr="004B19F9">
        <w:t xml:space="preserve"> </w:t>
      </w:r>
      <w:r w:rsidR="004950AC">
        <w:t>–</w:t>
      </w:r>
      <w:r w:rsidRPr="004B19F9">
        <w:t xml:space="preserve"> </w:t>
      </w:r>
      <w:r w:rsidR="004950AC">
        <w:t>extension in all arm joints, supination</w:t>
      </w:r>
      <w:r w:rsidRPr="004B19F9">
        <w:t xml:space="preserve">:   </w:t>
      </w:r>
      <w:hyperlink r:id="rId167" w:history="1">
        <w:r w:rsidRPr="00D456C0">
          <w:rPr>
            <w:rStyle w:val="Hyperlink"/>
          </w:rPr>
          <w:t>see p. PN5 &gt;&gt;</w:t>
        </w:r>
      </w:hyperlink>
    </w:p>
    <w:p w:rsidR="00596913" w:rsidRPr="004B19F9" w:rsidRDefault="00596913" w:rsidP="00596913">
      <w:pPr>
        <w:numPr>
          <w:ilvl w:val="0"/>
          <w:numId w:val="19"/>
        </w:numPr>
        <w:spacing w:line="240" w:lineRule="atLeast"/>
        <w:rPr>
          <w:color w:val="008000"/>
        </w:rPr>
      </w:pPr>
      <w:r w:rsidRPr="004B19F9">
        <w:rPr>
          <w:b/>
          <w:bCs/>
          <w:iCs/>
          <w:color w:val="008000"/>
        </w:rPr>
        <w:t>"wrist drop"</w:t>
      </w:r>
    </w:p>
    <w:p w:rsidR="00596913" w:rsidRDefault="004950AC" w:rsidP="00596913">
      <w:pPr>
        <w:numPr>
          <w:ilvl w:val="0"/>
          <w:numId w:val="19"/>
        </w:numPr>
        <w:spacing w:line="240" w:lineRule="atLeast"/>
      </w:pPr>
      <w:r>
        <w:t>triceps reflex</w:t>
      </w:r>
      <w:r w:rsidR="00596913" w:rsidRPr="004B19F9">
        <w:t>↓</w:t>
      </w:r>
    </w:p>
    <w:p w:rsidR="004950AC" w:rsidRDefault="004950AC" w:rsidP="00596913">
      <w:pPr>
        <w:numPr>
          <w:ilvl w:val="0"/>
          <w:numId w:val="19"/>
        </w:numPr>
        <w:spacing w:line="240" w:lineRule="atLeast"/>
      </w:pPr>
      <w:r>
        <w:t>triceps strength↓</w:t>
      </w:r>
    </w:p>
    <w:p w:rsidR="004950AC" w:rsidRPr="004B19F9" w:rsidRDefault="004950AC" w:rsidP="004950AC">
      <w:pPr>
        <w:spacing w:line="240" w:lineRule="atLeast"/>
        <w:ind w:left="1080"/>
      </w:pPr>
      <w:r w:rsidRPr="004950AC">
        <w:rPr>
          <w:noProof/>
        </w:rPr>
        <w:drawing>
          <wp:inline distT="0" distB="0" distL="0" distR="0" wp14:anchorId="666ED8FC" wp14:editId="6A63479A">
            <wp:extent cx="4038600" cy="3196135"/>
            <wp:effectExtent l="152400" t="152400" r="361950" b="366395"/>
            <wp:docPr id="163" name="Content Placeholder 5" descr="Brachial Plexus 01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Brachial Plexus 015.jpg"/>
                    <pic:cNvPicPr>
                      <a:picLocks noGrp="1" noChangeAspect="1"/>
                    </pic:cNvPicPr>
                  </pic:nvPicPr>
                  <pic:blipFill>
                    <a:blip r:embed="rId168" cstate="print"/>
                    <a:stretch>
                      <a:fillRect/>
                    </a:stretch>
                  </pic:blipFill>
                  <pic:spPr>
                    <a:xfrm>
                      <a:off x="0" y="0"/>
                      <a:ext cx="4038600" cy="3196135"/>
                    </a:xfrm>
                    <a:prstGeom prst="rect">
                      <a:avLst/>
                    </a:prstGeom>
                    <a:ln>
                      <a:noFill/>
                    </a:ln>
                    <a:effectLst>
                      <a:outerShdw blurRad="292100" dist="139700" dir="2700000" algn="tl" rotWithShape="0">
                        <a:srgbClr val="333333">
                          <a:alpha val="65000"/>
                        </a:srgbClr>
                      </a:outerShdw>
                    </a:effectLst>
                  </pic:spPr>
                </pic:pic>
              </a:graphicData>
            </a:graphic>
          </wp:inline>
        </w:drawing>
      </w:r>
    </w:p>
    <w:p w:rsidR="00596913" w:rsidRPr="004B19F9" w:rsidRDefault="00596913" w:rsidP="00596913">
      <w:pPr>
        <w:numPr>
          <w:ilvl w:val="0"/>
          <w:numId w:val="19"/>
        </w:numPr>
        <w:spacing w:line="240" w:lineRule="atLeast"/>
      </w:pPr>
      <w:r w:rsidRPr="004B19F9">
        <w:t xml:space="preserve">ask to flex elbow to 90° and pronate wrist; support wrist with your hand and ask patient to </w:t>
      </w:r>
      <w:r w:rsidRPr="004B19F9">
        <w:rPr>
          <w:color w:val="0000FF"/>
        </w:rPr>
        <w:t>extend fingers</w:t>
      </w:r>
      <w:r w:rsidRPr="004B19F9">
        <w:t xml:space="preserve"> and then </w:t>
      </w:r>
      <w:r w:rsidRPr="004B19F9">
        <w:rPr>
          <w:color w:val="0000FF"/>
        </w:rPr>
        <w:t>extend wrist</w:t>
      </w:r>
      <w:r w:rsidRPr="004B19F9">
        <w:t xml:space="preserve"> (when assessing finger extension watch MCP joints as extension of IP joints can also be produced by interossei and lumbrical muscles supplied by median and ulnar nerves):</w:t>
      </w:r>
    </w:p>
    <w:p w:rsidR="00596913" w:rsidRPr="004B19F9" w:rsidRDefault="00596913" w:rsidP="00596913">
      <w:pPr>
        <w:ind w:left="2880"/>
      </w:pPr>
      <w:r w:rsidRPr="004B19F9">
        <w:rPr>
          <w:noProof/>
        </w:rPr>
        <w:drawing>
          <wp:inline distT="0" distB="0" distL="0" distR="0" wp14:anchorId="08EB4E57" wp14:editId="4629218B">
            <wp:extent cx="1981200" cy="20574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981200" cy="2057400"/>
                    </a:xfrm>
                    <a:prstGeom prst="rect">
                      <a:avLst/>
                    </a:prstGeom>
                    <a:noFill/>
                    <a:ln>
                      <a:noFill/>
                    </a:ln>
                  </pic:spPr>
                </pic:pic>
              </a:graphicData>
            </a:graphic>
          </wp:inline>
        </w:drawing>
      </w:r>
    </w:p>
    <w:p w:rsidR="00596913" w:rsidRDefault="00596913" w:rsidP="00596913">
      <w:pPr>
        <w:spacing w:line="240" w:lineRule="atLeast"/>
      </w:pPr>
    </w:p>
    <w:p w:rsidR="00636535" w:rsidRDefault="00636535" w:rsidP="004950AC">
      <w:pPr>
        <w:numPr>
          <w:ilvl w:val="0"/>
          <w:numId w:val="19"/>
        </w:numPr>
        <w:spacing w:line="240" w:lineRule="atLeast"/>
      </w:pPr>
      <w:r>
        <w:t>brachioradialis↓</w:t>
      </w:r>
    </w:p>
    <w:p w:rsidR="00636535" w:rsidRDefault="00636535" w:rsidP="00636535">
      <w:pPr>
        <w:spacing w:line="240" w:lineRule="atLeast"/>
        <w:ind w:left="1080"/>
      </w:pPr>
      <w:r w:rsidRPr="00636535">
        <w:rPr>
          <w:noProof/>
        </w:rPr>
        <w:drawing>
          <wp:inline distT="0" distB="0" distL="0" distR="0" wp14:anchorId="3F9A0F7F" wp14:editId="0E13798F">
            <wp:extent cx="4379976" cy="3154680"/>
            <wp:effectExtent l="152400" t="152400" r="363855" b="369570"/>
            <wp:docPr id="166" name="Content Placeholder 5" descr="Brachial Plexus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ent Placeholder 5" descr="Brachial Plexus 012.jpg"/>
                    <pic:cNvPicPr>
                      <a:picLocks noChangeAspect="1"/>
                    </pic:cNvPicPr>
                  </pic:nvPicPr>
                  <pic:blipFill>
                    <a:blip r:embed="rId170" cstate="print"/>
                    <a:stretch>
                      <a:fillRect/>
                    </a:stretch>
                  </pic:blipFill>
                  <pic:spPr>
                    <a:xfrm>
                      <a:off x="0" y="0"/>
                      <a:ext cx="4379976" cy="3154680"/>
                    </a:xfrm>
                    <a:prstGeom prst="rect">
                      <a:avLst/>
                    </a:prstGeom>
                    <a:ln>
                      <a:noFill/>
                    </a:ln>
                    <a:effectLst>
                      <a:outerShdw blurRad="292100" dist="139700" dir="2700000" algn="tl" rotWithShape="0">
                        <a:srgbClr val="333333">
                          <a:alpha val="65000"/>
                        </a:srgbClr>
                      </a:outerShdw>
                    </a:effectLst>
                  </pic:spPr>
                </pic:pic>
              </a:graphicData>
            </a:graphic>
          </wp:inline>
        </w:drawing>
      </w:r>
    </w:p>
    <w:p w:rsidR="004950AC" w:rsidRDefault="004950AC" w:rsidP="004950AC">
      <w:pPr>
        <w:numPr>
          <w:ilvl w:val="0"/>
          <w:numId w:val="19"/>
        </w:numPr>
        <w:spacing w:line="240" w:lineRule="atLeast"/>
      </w:pPr>
      <w:r>
        <w:t>supination↓</w:t>
      </w:r>
    </w:p>
    <w:p w:rsidR="004950AC" w:rsidRDefault="004950AC" w:rsidP="004950AC">
      <w:pPr>
        <w:spacing w:line="240" w:lineRule="atLeast"/>
        <w:ind w:left="1080"/>
      </w:pPr>
      <w:r w:rsidRPr="004950AC">
        <w:rPr>
          <w:noProof/>
        </w:rPr>
        <w:drawing>
          <wp:inline distT="0" distB="0" distL="0" distR="0" wp14:anchorId="4BBAD17E" wp14:editId="7ADBB28D">
            <wp:extent cx="4873752" cy="3657600"/>
            <wp:effectExtent l="150813" t="153987" r="401637" b="363538"/>
            <wp:docPr id="164" name="Content Placeholder 5" descr="Brachial Plexus 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ntent Placeholder 5" descr="Brachial Plexus 012.jpg"/>
                    <pic:cNvPicPr>
                      <a:picLocks noChangeAspect="1"/>
                    </pic:cNvPicPr>
                  </pic:nvPicPr>
                  <pic:blipFill>
                    <a:blip r:embed="rId171" cstate="print"/>
                    <a:stretch>
                      <a:fillRect/>
                    </a:stretch>
                  </pic:blipFill>
                  <pic:spPr>
                    <a:xfrm rot="16200000">
                      <a:off x="0" y="0"/>
                      <a:ext cx="4873752" cy="3657600"/>
                    </a:xfrm>
                    <a:prstGeom prst="rect">
                      <a:avLst/>
                    </a:prstGeom>
                    <a:ln>
                      <a:noFill/>
                    </a:ln>
                    <a:effectLst>
                      <a:outerShdw blurRad="292100" dist="139700" dir="2700000" algn="tl" rotWithShape="0">
                        <a:srgbClr val="333333">
                          <a:alpha val="65000"/>
                        </a:srgbClr>
                      </a:outerShdw>
                    </a:effectLst>
                  </pic:spPr>
                </pic:pic>
              </a:graphicData>
            </a:graphic>
          </wp:inline>
        </w:drawing>
      </w:r>
    </w:p>
    <w:p w:rsidR="004950AC" w:rsidRDefault="00636535" w:rsidP="00636535">
      <w:pPr>
        <w:numPr>
          <w:ilvl w:val="0"/>
          <w:numId w:val="19"/>
        </w:numPr>
        <w:spacing w:line="240" w:lineRule="atLeast"/>
      </w:pPr>
      <w:r>
        <w:t>extensor carpi radialis↓</w:t>
      </w:r>
    </w:p>
    <w:p w:rsidR="004950AC" w:rsidRDefault="004950AC" w:rsidP="004950AC">
      <w:pPr>
        <w:spacing w:line="240" w:lineRule="atLeast"/>
        <w:ind w:left="1080"/>
      </w:pPr>
      <w:r w:rsidRPr="004950AC">
        <w:rPr>
          <w:noProof/>
        </w:rPr>
        <w:drawing>
          <wp:inline distT="0" distB="0" distL="0" distR="0" wp14:anchorId="2E5E16A0" wp14:editId="323C195E">
            <wp:extent cx="4462272" cy="3776472"/>
            <wp:effectExtent l="152400" t="152400" r="357505" b="357505"/>
            <wp:docPr id="165" name="Content Placeholder 5" descr="Brachial Plexus 012.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Brachial Plexus 012.jpg"/>
                    <pic:cNvPicPr>
                      <a:picLocks noGrp="1" noChangeAspect="1"/>
                    </pic:cNvPicPr>
                  </pic:nvPicPr>
                  <pic:blipFill>
                    <a:blip r:embed="rId172" cstate="print"/>
                    <a:stretch>
                      <a:fillRect/>
                    </a:stretch>
                  </pic:blipFill>
                  <pic:spPr>
                    <a:xfrm>
                      <a:off x="0" y="0"/>
                      <a:ext cx="4462272" cy="3776472"/>
                    </a:xfrm>
                    <a:prstGeom prst="rect">
                      <a:avLst/>
                    </a:prstGeom>
                    <a:ln>
                      <a:noFill/>
                    </a:ln>
                    <a:effectLst>
                      <a:outerShdw blurRad="292100" dist="139700" dir="2700000" algn="tl" rotWithShape="0">
                        <a:srgbClr val="333333">
                          <a:alpha val="65000"/>
                        </a:srgbClr>
                      </a:outerShdw>
                    </a:effectLst>
                  </pic:spPr>
                </pic:pic>
              </a:graphicData>
            </a:graphic>
          </wp:inline>
        </w:drawing>
      </w:r>
    </w:p>
    <w:p w:rsidR="004950AC" w:rsidRDefault="004950AC" w:rsidP="00596913">
      <w:pPr>
        <w:spacing w:line="240" w:lineRule="atLeast"/>
      </w:pPr>
    </w:p>
    <w:p w:rsidR="00636535" w:rsidRPr="00636535" w:rsidRDefault="00636535" w:rsidP="00596913">
      <w:pPr>
        <w:spacing w:line="240" w:lineRule="atLeast"/>
        <w:rPr>
          <w:u w:val="single"/>
        </w:rPr>
      </w:pPr>
      <w:r w:rsidRPr="00636535">
        <w:rPr>
          <w:u w:val="single"/>
        </w:rPr>
        <w:t>Posterior interosseus branch</w:t>
      </w:r>
    </w:p>
    <w:p w:rsidR="00636535" w:rsidRDefault="00636535" w:rsidP="00596913">
      <w:pPr>
        <w:spacing w:line="240" w:lineRule="atLeast"/>
      </w:pPr>
      <w:r w:rsidRPr="00636535">
        <w:rPr>
          <w:noProof/>
        </w:rPr>
        <w:drawing>
          <wp:inline distT="0" distB="0" distL="0" distR="0" wp14:anchorId="59C32033" wp14:editId="6861E7CC">
            <wp:extent cx="4425696" cy="2898648"/>
            <wp:effectExtent l="152400" t="152400" r="356235" b="359410"/>
            <wp:docPr id="167" name="Content Placeholder 5" descr="Brachial Plexus 019.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Brachial Plexus 019.jpg"/>
                    <pic:cNvPicPr>
                      <a:picLocks noGrp="1" noChangeAspect="1"/>
                    </pic:cNvPicPr>
                  </pic:nvPicPr>
                  <pic:blipFill>
                    <a:blip r:embed="rId173" cstate="print"/>
                    <a:stretch>
                      <a:fillRect/>
                    </a:stretch>
                  </pic:blipFill>
                  <pic:spPr>
                    <a:xfrm>
                      <a:off x="0" y="0"/>
                      <a:ext cx="4425696" cy="2898648"/>
                    </a:xfrm>
                    <a:prstGeom prst="rect">
                      <a:avLst/>
                    </a:prstGeom>
                    <a:ln>
                      <a:noFill/>
                    </a:ln>
                    <a:effectLst>
                      <a:outerShdw blurRad="292100" dist="139700" dir="2700000" algn="tl" rotWithShape="0">
                        <a:srgbClr val="333333">
                          <a:alpha val="65000"/>
                        </a:srgbClr>
                      </a:outerShdw>
                    </a:effectLst>
                  </pic:spPr>
                </pic:pic>
              </a:graphicData>
            </a:graphic>
          </wp:inline>
        </w:drawing>
      </w:r>
      <w:r w:rsidRPr="00636535">
        <w:rPr>
          <w:noProof/>
        </w:rPr>
        <w:t xml:space="preserve"> </w:t>
      </w:r>
      <w:r w:rsidRPr="00636535">
        <w:rPr>
          <w:noProof/>
        </w:rPr>
        <w:drawing>
          <wp:inline distT="0" distB="0" distL="0" distR="0" wp14:anchorId="1B321641" wp14:editId="09E704FB">
            <wp:extent cx="4425696" cy="2898648"/>
            <wp:effectExtent l="152400" t="152400" r="356235" b="359410"/>
            <wp:docPr id="168" name="Content Placeholder 5" descr="Brachial Plexus 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ontent Placeholder 5" descr="Brachial Plexus 019.jpg"/>
                    <pic:cNvPicPr>
                      <a:picLocks noChangeAspect="1"/>
                    </pic:cNvPicPr>
                  </pic:nvPicPr>
                  <pic:blipFill>
                    <a:blip r:embed="rId174" cstate="print"/>
                    <a:stretch>
                      <a:fillRect/>
                    </a:stretch>
                  </pic:blipFill>
                  <pic:spPr>
                    <a:xfrm>
                      <a:off x="0" y="0"/>
                      <a:ext cx="4425696" cy="2898648"/>
                    </a:xfrm>
                    <a:prstGeom prst="rect">
                      <a:avLst/>
                    </a:prstGeom>
                    <a:ln>
                      <a:noFill/>
                    </a:ln>
                    <a:effectLst>
                      <a:outerShdw blurRad="292100" dist="139700" dir="2700000" algn="tl" rotWithShape="0">
                        <a:srgbClr val="333333">
                          <a:alpha val="65000"/>
                        </a:srgbClr>
                      </a:outerShdw>
                    </a:effectLst>
                  </pic:spPr>
                </pic:pic>
              </a:graphicData>
            </a:graphic>
          </wp:inline>
        </w:drawing>
      </w:r>
      <w:r w:rsidRPr="00636535">
        <w:rPr>
          <w:noProof/>
        </w:rPr>
        <w:t xml:space="preserve"> </w:t>
      </w:r>
      <w:r w:rsidRPr="00636535">
        <w:rPr>
          <w:noProof/>
        </w:rPr>
        <w:drawing>
          <wp:inline distT="0" distB="0" distL="0" distR="0" wp14:anchorId="50D1A44B" wp14:editId="1DF390A4">
            <wp:extent cx="4425696" cy="2898648"/>
            <wp:effectExtent l="152400" t="152400" r="356235" b="359410"/>
            <wp:docPr id="169" name="Content Placeholder 5" descr="Brachial Plexus 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ntent Placeholder 5" descr="Brachial Plexus 019.jpg"/>
                    <pic:cNvPicPr>
                      <a:picLocks noChangeAspect="1"/>
                    </pic:cNvPicPr>
                  </pic:nvPicPr>
                  <pic:blipFill>
                    <a:blip r:embed="rId175" cstate="print"/>
                    <a:stretch>
                      <a:fillRect/>
                    </a:stretch>
                  </pic:blipFill>
                  <pic:spPr>
                    <a:xfrm>
                      <a:off x="0" y="0"/>
                      <a:ext cx="4425696" cy="2898648"/>
                    </a:xfrm>
                    <a:prstGeom prst="rect">
                      <a:avLst/>
                    </a:prstGeom>
                    <a:ln>
                      <a:noFill/>
                    </a:ln>
                    <a:effectLst>
                      <a:outerShdw blurRad="292100" dist="139700" dir="2700000" algn="tl" rotWithShape="0">
                        <a:srgbClr val="333333">
                          <a:alpha val="65000"/>
                        </a:srgbClr>
                      </a:outerShdw>
                    </a:effectLst>
                  </pic:spPr>
                </pic:pic>
              </a:graphicData>
            </a:graphic>
          </wp:inline>
        </w:drawing>
      </w:r>
      <w:r w:rsidRPr="00636535">
        <w:rPr>
          <w:noProof/>
        </w:rPr>
        <w:t xml:space="preserve"> </w:t>
      </w:r>
      <w:r w:rsidRPr="00636535">
        <w:rPr>
          <w:noProof/>
        </w:rPr>
        <w:drawing>
          <wp:inline distT="0" distB="0" distL="0" distR="0" wp14:anchorId="768D1680" wp14:editId="61A2EA50">
            <wp:extent cx="4425696" cy="2898648"/>
            <wp:effectExtent l="152400" t="152400" r="356235" b="359410"/>
            <wp:docPr id="170" name="Content Placeholder 5" descr="Brachial Plexus 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ontent Placeholder 5" descr="Brachial Plexus 019.jpg"/>
                    <pic:cNvPicPr>
                      <a:picLocks noChangeAspect="1"/>
                    </pic:cNvPicPr>
                  </pic:nvPicPr>
                  <pic:blipFill>
                    <a:blip r:embed="rId176" cstate="print"/>
                    <a:stretch>
                      <a:fillRect/>
                    </a:stretch>
                  </pic:blipFill>
                  <pic:spPr>
                    <a:xfrm>
                      <a:off x="0" y="0"/>
                      <a:ext cx="4425696" cy="2898648"/>
                    </a:xfrm>
                    <a:prstGeom prst="rect">
                      <a:avLst/>
                    </a:prstGeom>
                    <a:ln>
                      <a:noFill/>
                    </a:ln>
                    <a:effectLst>
                      <a:outerShdw blurRad="292100" dist="139700" dir="2700000" algn="tl" rotWithShape="0">
                        <a:srgbClr val="333333">
                          <a:alpha val="65000"/>
                        </a:srgbClr>
                      </a:outerShdw>
                    </a:effectLst>
                  </pic:spPr>
                </pic:pic>
              </a:graphicData>
            </a:graphic>
          </wp:inline>
        </w:drawing>
      </w:r>
      <w:r w:rsidRPr="00636535">
        <w:rPr>
          <w:noProof/>
        </w:rPr>
        <w:t xml:space="preserve"> </w:t>
      </w:r>
      <w:r w:rsidRPr="00636535">
        <w:rPr>
          <w:noProof/>
        </w:rPr>
        <w:drawing>
          <wp:inline distT="0" distB="0" distL="0" distR="0" wp14:anchorId="3FE28CEC" wp14:editId="041DA848">
            <wp:extent cx="4425696" cy="2898648"/>
            <wp:effectExtent l="152400" t="152400" r="356235" b="359410"/>
            <wp:docPr id="171" name="Content Placeholder 5" descr="Brachial Plexus 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ontent Placeholder 5" descr="Brachial Plexus 019.jpg"/>
                    <pic:cNvPicPr>
                      <a:picLocks noChangeAspect="1"/>
                    </pic:cNvPicPr>
                  </pic:nvPicPr>
                  <pic:blipFill>
                    <a:blip r:embed="rId177" cstate="print"/>
                    <a:stretch>
                      <a:fillRect/>
                    </a:stretch>
                  </pic:blipFill>
                  <pic:spPr>
                    <a:xfrm>
                      <a:off x="0" y="0"/>
                      <a:ext cx="4425696" cy="2898648"/>
                    </a:xfrm>
                    <a:prstGeom prst="rect">
                      <a:avLst/>
                    </a:prstGeom>
                    <a:ln>
                      <a:noFill/>
                    </a:ln>
                    <a:effectLst>
                      <a:outerShdw blurRad="292100" dist="139700" dir="2700000" algn="tl" rotWithShape="0">
                        <a:srgbClr val="333333">
                          <a:alpha val="65000"/>
                        </a:srgbClr>
                      </a:outerShdw>
                    </a:effectLst>
                  </pic:spPr>
                </pic:pic>
              </a:graphicData>
            </a:graphic>
          </wp:inline>
        </w:drawing>
      </w:r>
    </w:p>
    <w:p w:rsidR="004950AC" w:rsidRPr="004B19F9" w:rsidRDefault="004950AC" w:rsidP="00596913">
      <w:pPr>
        <w:spacing w:line="240" w:lineRule="atLeast"/>
      </w:pPr>
    </w:p>
    <w:p w:rsidR="00596913" w:rsidRDefault="00596913">
      <w:pPr>
        <w:spacing w:line="240" w:lineRule="atLeast"/>
        <w:rPr>
          <w:u w:val="single"/>
        </w:rPr>
      </w:pPr>
    </w:p>
    <w:p w:rsidR="00596913" w:rsidRDefault="00596913">
      <w:pPr>
        <w:spacing w:line="240" w:lineRule="atLeast"/>
        <w:rPr>
          <w:u w:val="single"/>
        </w:rPr>
      </w:pPr>
    </w:p>
    <w:p w:rsidR="00596913" w:rsidRDefault="00596913">
      <w:pPr>
        <w:spacing w:line="240" w:lineRule="atLeast"/>
        <w:rPr>
          <w:u w:val="single"/>
        </w:rPr>
      </w:pPr>
    </w:p>
    <w:p w:rsidR="00596913" w:rsidRPr="004B19F9" w:rsidRDefault="00596913" w:rsidP="00596913">
      <w:pPr>
        <w:pStyle w:val="Nervous5"/>
        <w:ind w:right="6232"/>
      </w:pPr>
      <w:bookmarkStart w:id="85" w:name="_Toc2974675"/>
      <w:r>
        <w:t>Lumbosacral Plexus</w:t>
      </w:r>
      <w:bookmarkEnd w:id="85"/>
    </w:p>
    <w:p w:rsidR="00EC41D7" w:rsidRPr="004B19F9" w:rsidRDefault="00EC41D7" w:rsidP="00EC41D7">
      <w:pPr>
        <w:autoSpaceDE w:val="0"/>
        <w:autoSpaceDN w:val="0"/>
        <w:adjustRightInd w:val="0"/>
      </w:pPr>
      <w:r w:rsidRPr="004B19F9">
        <w:rPr>
          <w:u w:val="single"/>
        </w:rPr>
        <w:t>Quickest screening for lumbosacral radiculopathy</w:t>
      </w:r>
      <w:r w:rsidRPr="004B19F9">
        <w:t>:</w:t>
      </w:r>
    </w:p>
    <w:p w:rsidR="00EC41D7" w:rsidRPr="004B19F9" w:rsidRDefault="00EC41D7" w:rsidP="00EC41D7">
      <w:pPr>
        <w:autoSpaceDE w:val="0"/>
        <w:autoSpaceDN w:val="0"/>
        <w:adjustRightInd w:val="0"/>
        <w:ind w:left="720"/>
      </w:pPr>
      <w:r w:rsidRPr="004B19F9">
        <w:t>knee-jerk (L4)</w:t>
      </w:r>
    </w:p>
    <w:p w:rsidR="00EC41D7" w:rsidRPr="004B19F9" w:rsidRDefault="00EC41D7" w:rsidP="00EC41D7">
      <w:pPr>
        <w:autoSpaceDE w:val="0"/>
        <w:autoSpaceDN w:val="0"/>
        <w:adjustRightInd w:val="0"/>
        <w:ind w:left="720"/>
      </w:pPr>
      <w:r w:rsidRPr="004B19F9">
        <w:t>great toe dorsiflexion (L5)</w:t>
      </w:r>
    </w:p>
    <w:p w:rsidR="00EC41D7" w:rsidRPr="004B19F9" w:rsidRDefault="00EC41D7" w:rsidP="00EC41D7">
      <w:pPr>
        <w:autoSpaceDE w:val="0"/>
        <w:autoSpaceDN w:val="0"/>
        <w:adjustRightInd w:val="0"/>
        <w:ind w:left="720"/>
      </w:pPr>
      <w:r w:rsidRPr="004B19F9">
        <w:t>ankle-jerk (S1)</w:t>
      </w:r>
    </w:p>
    <w:p w:rsidR="00EC41D7" w:rsidRPr="004B19F9" w:rsidRDefault="00EC41D7">
      <w:pPr>
        <w:spacing w:line="240" w:lineRule="atLeast"/>
        <w:rPr>
          <w:u w:val="single"/>
        </w:rPr>
      </w:pPr>
    </w:p>
    <w:p w:rsidR="00F272D1" w:rsidRPr="004B19F9" w:rsidRDefault="00BD7967" w:rsidP="001A03F1">
      <w:pPr>
        <w:pStyle w:val="Nervous6"/>
        <w:ind w:right="8362"/>
      </w:pPr>
      <w:bookmarkStart w:id="86" w:name="_Toc2974676"/>
      <w:r w:rsidRPr="004B19F9">
        <w:t>n</w:t>
      </w:r>
      <w:r w:rsidR="00F272D1" w:rsidRPr="004B19F9">
        <w:t>.</w:t>
      </w:r>
      <w:r w:rsidRPr="004B19F9">
        <w:t xml:space="preserve"> </w:t>
      </w:r>
      <w:r w:rsidR="00F272D1" w:rsidRPr="004B19F9">
        <w:t>ischiadicus</w:t>
      </w:r>
      <w:bookmarkEnd w:id="86"/>
    </w:p>
    <w:p w:rsidR="00F272D1" w:rsidRPr="004B19F9" w:rsidRDefault="00E71450">
      <w:pPr>
        <w:spacing w:line="240" w:lineRule="atLeast"/>
        <w:ind w:left="426" w:right="4960" w:hanging="426"/>
        <w:rPr>
          <w:iCs/>
        </w:rPr>
      </w:pPr>
      <w:r w:rsidRPr="004B19F9">
        <w:rPr>
          <w:i/>
          <w:noProof/>
          <w:sz w:val="20"/>
        </w:rPr>
        <mc:AlternateContent>
          <mc:Choice Requires="wpg">
            <w:drawing>
              <wp:anchor distT="0" distB="0" distL="114300" distR="114300" simplePos="0" relativeHeight="251656704" behindDoc="0" locked="0" layoutInCell="1" allowOverlap="1" wp14:anchorId="09B445F2" wp14:editId="63EC1D4B">
                <wp:simplePos x="0" y="0"/>
                <wp:positionH relativeFrom="column">
                  <wp:posOffset>3120390</wp:posOffset>
                </wp:positionH>
                <wp:positionV relativeFrom="paragraph">
                  <wp:posOffset>156845</wp:posOffset>
                </wp:positionV>
                <wp:extent cx="1748155" cy="485775"/>
                <wp:effectExtent l="0" t="0" r="0" b="0"/>
                <wp:wrapNone/>
                <wp:docPr id="131" name="Group 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8155" cy="485775"/>
                          <a:chOff x="6021" y="2164"/>
                          <a:chExt cx="2753" cy="765"/>
                        </a:xfrm>
                      </wpg:grpSpPr>
                      <wps:wsp>
                        <wps:cNvPr id="132" name="Line 13"/>
                        <wps:cNvCnPr>
                          <a:cxnSpLocks noChangeShapeType="1"/>
                        </wps:cNvCnPr>
                        <wps:spPr bwMode="auto">
                          <a:xfrm>
                            <a:off x="7622" y="2929"/>
                            <a:ext cx="576" cy="0"/>
                          </a:xfrm>
                          <a:prstGeom prst="line">
                            <a:avLst/>
                          </a:prstGeom>
                          <a:noFill/>
                          <a:ln w="9525">
                            <a:solidFill>
                              <a:srgbClr val="000000"/>
                            </a:solidFill>
                            <a:round/>
                            <a:headEnd type="oval" w="med" len="med"/>
                            <a:tailEnd type="oval"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3" name="Oval 14"/>
                        <wps:cNvSpPr>
                          <a:spLocks noChangeArrowheads="1"/>
                        </wps:cNvSpPr>
                        <wps:spPr bwMode="auto">
                          <a:xfrm>
                            <a:off x="6470" y="2491"/>
                            <a:ext cx="288" cy="288"/>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34" name="Line 15"/>
                        <wps:cNvCnPr>
                          <a:cxnSpLocks noChangeShapeType="1"/>
                        </wps:cNvCnPr>
                        <wps:spPr bwMode="auto">
                          <a:xfrm>
                            <a:off x="6758" y="2929"/>
                            <a:ext cx="86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5" name="Line 16"/>
                        <wps:cNvCnPr>
                          <a:cxnSpLocks noChangeShapeType="1"/>
                        </wps:cNvCnPr>
                        <wps:spPr bwMode="auto">
                          <a:xfrm flipH="1" flipV="1">
                            <a:off x="6614" y="2785"/>
                            <a:ext cx="144" cy="14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6" name="Line 17"/>
                        <wps:cNvCnPr>
                          <a:cxnSpLocks noChangeShapeType="1"/>
                        </wps:cNvCnPr>
                        <wps:spPr bwMode="auto">
                          <a:xfrm>
                            <a:off x="8198" y="2929"/>
                            <a:ext cx="576"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7" name="Line 18"/>
                        <wps:cNvCnPr>
                          <a:cxnSpLocks noChangeShapeType="1"/>
                        </wps:cNvCnPr>
                        <wps:spPr bwMode="auto">
                          <a:xfrm flipV="1">
                            <a:off x="8774" y="2635"/>
                            <a:ext cx="0" cy="28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8" name="AutoShape 26"/>
                        <wps:cNvSpPr>
                          <a:spLocks noChangeArrowheads="1"/>
                        </wps:cNvSpPr>
                        <wps:spPr bwMode="auto">
                          <a:xfrm rot="-4980420">
                            <a:off x="6057" y="2128"/>
                            <a:ext cx="576" cy="648"/>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10800 w 21600"/>
                              <a:gd name="T5" fmla="*/ 0 h 21600"/>
                              <a:gd name="T6" fmla="*/ 2700 w 21600"/>
                              <a:gd name="T7" fmla="*/ 10799 h 21600"/>
                              <a:gd name="T8" fmla="*/ 10800 w 21600"/>
                              <a:gd name="T9" fmla="*/ 5400 h 21600"/>
                              <a:gd name="T10" fmla="*/ 24300 w 21600"/>
                              <a:gd name="T11" fmla="*/ 10800 h 21600"/>
                              <a:gd name="T12" fmla="*/ 18900 w 21600"/>
                              <a:gd name="T13" fmla="*/ 16200 h 21600"/>
                              <a:gd name="T14" fmla="*/ 13500 w 21600"/>
                              <a:gd name="T15" fmla="*/ 10800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6200" y="10800"/>
                                </a:moveTo>
                                <a:cubicBezTo>
                                  <a:pt x="16200" y="7817"/>
                                  <a:pt x="13782" y="5400"/>
                                  <a:pt x="10800" y="5400"/>
                                </a:cubicBezTo>
                                <a:cubicBezTo>
                                  <a:pt x="7817" y="5400"/>
                                  <a:pt x="5400" y="7817"/>
                                  <a:pt x="5400" y="10800"/>
                                </a:cubicBezTo>
                                <a:lnTo>
                                  <a:pt x="0" y="10799"/>
                                </a:lnTo>
                                <a:cubicBezTo>
                                  <a:pt x="0" y="4835"/>
                                  <a:pt x="4835" y="0"/>
                                  <a:pt x="10800" y="0"/>
                                </a:cubicBezTo>
                                <a:cubicBezTo>
                                  <a:pt x="16764" y="0"/>
                                  <a:pt x="21600" y="4835"/>
                                  <a:pt x="21600" y="10800"/>
                                </a:cubicBezTo>
                                <a:lnTo>
                                  <a:pt x="24300" y="10800"/>
                                </a:lnTo>
                                <a:lnTo>
                                  <a:pt x="18900" y="16200"/>
                                </a:lnTo>
                                <a:lnTo>
                                  <a:pt x="13500" y="10800"/>
                                </a:lnTo>
                                <a:lnTo>
                                  <a:pt x="16200" y="10800"/>
                                </a:lnTo>
                                <a:close/>
                              </a:path>
                            </a:pathLst>
                          </a:cu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D16871" id="Group 86" o:spid="_x0000_s1026" style="position:absolute;margin-left:245.7pt;margin-top:12.35pt;width:137.65pt;height:38.25pt;z-index:251656704" coordorigin="6021,2164" coordsize="2753,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">
                <v:line id="Line 13" o:spid="_x0000_s1027" style="position:absolute;visibility:visible;mso-wrap-style:square" from="7622,2929" to="8198,2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cfsMAAADcAAAADwAAAGRycy9kb3ducmV2LnhtbESP3WrCQBCF7wt9h2UK3jUbYykSXaUI&#10;Fa+kTfIAQ3ZMotnZkF3z8/auUOjdDOd8Z85s95NpxUC9aywrWEYxCOLS6oYrBUX+/b4G4TyyxtYy&#10;KZjJwX73+rLFVNuRf2nIfCVCCLsUFdTed6mUrqzJoItsRxy0i+0N+rD2ldQ9jiHctDKJ409psOFw&#10;ocaODjWVt+xuQo1jUs5nyuJiefjQP/l14Km7KLV4m742IDxN/t/8R5904FYJPJ8JE8jd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xrXH7DAAAA3AAAAA8AAAAAAAAAAAAA&#10;AAAAoQIAAGRycy9kb3ducmV2LnhtbFBLBQYAAAAABAAEAPkAAACRAwAAAAA=&#10;">
                  <v:stroke startarrow="oval" endarrow="oval"/>
                </v:line>
                <v:oval id="Oval 14" o:spid="_x0000_s1028" style="position:absolute;left:6470;top:2491;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89JMEA&#10;AADcAAAADwAAAGRycy9kb3ducmV2LnhtbERPTWvCQBC9F/oflil4qxtdFEldRSqCPXhoWu9DdkyC&#10;2dmQHWP677sFobd5vM9Zb0ffqoH62AS2MJtmoIjL4BquLHx/HV5XoKIgO2wDk4UfirDdPD+tMXfh&#10;zp80FFKpFMIxRwu1SJdrHcuaPMZp6IgTdwm9R0mwr7Tr8Z7CfavnWbbUHhtODTV29F5TeS1u3sK+&#10;2hXLQRtZmMv+KIvr+fRhZtZOXsbdGyihUf7FD/fRpfnGwN8z6QK9+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8fPSTBAAAA3AAAAA8AAAAAAAAAAAAAAAAAmAIAAGRycy9kb3du&#10;cmV2LnhtbFBLBQYAAAAABAAEAPUAAACGAwAAAAA=&#10;"/>
                <v:line id="Line 15" o:spid="_x0000_s1029" style="position:absolute;visibility:visible;mso-wrap-style:square" from="6758,2929" to="7622,2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7MYMQAAADcAAAADwAAAGRycy9kb3ducmV2LnhtbERPS2vCQBC+C/6HZYTedGMtQVJXEUtB&#10;eyj1Ae1xzE6TaHY27G6T9N93C4K3+fies1j1phYtOV9ZVjCdJCCIc6srLhScjq/jOQgfkDXWlknB&#10;L3lYLYeDBWbadryn9hAKEUPYZ6igDKHJpPR5SQb9xDbEkfu2zmCI0BVSO+xiuKnlY5Kk0mDFsaHE&#10;hjYl5dfDj1HwPvtI2/Xubdt/7tJz/rI/f106p9TDqF8/gwjUh7v45t7qOH/2BP/PxAv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rsxgxAAAANwAAAAPAAAAAAAAAAAA&#10;AAAAAKECAABkcnMvZG93bnJldi54bWxQSwUGAAAAAAQABAD5AAAAkgMAAAAA&#10;"/>
                <v:line id="Line 16" o:spid="_x0000_s1030" style="position:absolute;flip:x y;visibility:visible;mso-wrap-style:square" from="6614,2785" to="6758,2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7bQAsMAAADcAAAADwAAAGRycy9kb3ducmV2LnhtbERPTWvCQBC9C/0PyxS8iNlorITUVUSw&#10;9BSpWnodsmMSmp0N2dWk/fXdguBtHu9zVpvBNOJGnastK5hFMQjiwuqaSwXn036agnAeWWNjmRT8&#10;kIPN+mm0wkzbnj/odvSlCCHsMlRQed9mUrqiIoMusi1x4C62M+gD7EqpO+xDuGnkPI6X0mDNoaHC&#10;lnYVFd/Hq1GAnP8maT+jhXyjLzfPD5Pt50Wp8fOwfQXhafAP8d39rsP85AX+nwkXyPU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u20ALDAAAA3AAAAA8AAAAAAAAAAAAA&#10;AAAAoQIAAGRycy9kb3ducmV2LnhtbFBLBQYAAAAABAAEAPkAAACRAwAAAAA=&#10;"/>
                <v:line id="Line 17" o:spid="_x0000_s1031" style="position:absolute;visibility:visible;mso-wrap-style:square" from="8198,2929" to="8774,29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D3jMQAAADcAAAADwAAAGRycy9kb3ducmV2LnhtbERPTWvCQBC9C/6HZYTedGOFUKKriFLQ&#10;Hkq1gh7H7JhEs7Nhd5uk/75bKPQ2j/c5i1VvatGS85VlBdNJAoI4t7riQsHp83X8AsIHZI21ZVLw&#10;TR5Wy+FggZm2HR+oPYZCxBD2GSooQ2gyKX1ekkE/sQ1x5G7WGQwRukJqh10MN7V8TpJUGqw4NpTY&#10;0Kak/HH8MgreZx9pu96/7frzPr3m28P1cu+cUk+jfj0HEagP/+I/907H+bMU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MPeMxAAAANwAAAAPAAAAAAAAAAAA&#10;AAAAAKECAABkcnMvZG93bnJldi54bWxQSwUGAAAAAAQABAD5AAAAkgMAAAAA&#10;"/>
                <v:line id="Line 18" o:spid="_x0000_s1032" style="position:absolute;flip:y;visibility:visible;mso-wrap-style:square" from="8774,2635" to="8774,29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jTaMUAAADcAAAADwAAAGRycy9kb3ducmV2LnhtbERPTUvDQBC9F/oflil4EbupFa1pNqUI&#10;Qg+9WCXF25gdsyHZ2bi7tvHfu4LQ2zze5xSb0fbiRD60jhUs5hkI4trplhsFb6/PNysQISJr7B2T&#10;gh8KsCmnkwJz7c78QqdDbEQK4ZCjAhPjkEsZakMWw9wNxIn7dN5iTNA3Uns8p3Dby9ssu5cWW04N&#10;Bgd6MlR3h2+rQK72119++3HXVd3x+Giquhre90pdzcbtGkSkMV7E/+6dTvOXD/D3TLpAl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ljTaMUAAADcAAAADwAAAAAAAAAA&#10;AAAAAAChAgAAZHJzL2Rvd25yZXYueG1sUEsFBgAAAAAEAAQA+QAAAJMDAAAAAA==&#10;"/>
                <v:shape id="AutoShape 26" o:spid="_x0000_s1033" style="position:absolute;left:6057;top:2128;width:576;height:648;rotation:-5439947fd;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pxzMUA&#10;AADcAAAADwAAAGRycy9kb3ducmV2LnhtbESPQWsCQQyF74L/YUjBi9RZFaRsHUUEQby0VfEcduLO&#10;tjuZdWfUbX+9ORS8JbyX977Ml52v1Y3aWAU2MB5loIiLYCsuDRwPm9c3UDEhW6wDk4FfirBc9Htz&#10;zG248xfd9qlUEsIxRwMupSbXOhaOPMZRaIhFO4fWY5K1LbVt8S7hvtaTLJtpjxVLg8OG1o6Kn/3V&#10;GzivLp/j00c3Kw7u9P031MPjbkLGDF661TuoRF16mv+vt1bwp0Irz8gEevE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nHMxQAAANwAAAAPAAAAAAAAAAAAAAAAAJgCAABkcnMv&#10;ZG93bnJldi54bWxQSwUGAAAAAAQABAD1AAAAigMAAAAA&#10;" path="m16200,10800v,-2983,-2418,-5400,-5400,-5400c7817,5400,5400,7817,5400,10800l,10799c,4835,4835,,10800,v5964,,10800,4835,10800,10800l24300,10800r-5400,5400l13500,10800r2700,xe">
                  <v:stroke joinstyle="miter"/>
                  <v:path o:connecttype="custom" o:connectlocs="288,0;72,324;288,162;648,324;504,486;360,324" o:connectangles="0,0,0,0,0,0" textboxrect="3150,3167,18450,18433"/>
                </v:shape>
              </v:group>
            </w:pict>
          </mc:Fallback>
        </mc:AlternateContent>
      </w:r>
      <w:r w:rsidR="00F272D1" w:rsidRPr="004B19F9">
        <w:rPr>
          <w:highlight w:val="yellow"/>
        </w:rPr>
        <w:t>L</w:t>
      </w:r>
      <w:r w:rsidR="00F272D1" w:rsidRPr="004B19F9">
        <w:rPr>
          <w:highlight w:val="yellow"/>
          <w:vertAlign w:val="subscript"/>
        </w:rPr>
        <w:t>5</w:t>
      </w:r>
      <w:r w:rsidR="00F272D1" w:rsidRPr="004B19F9">
        <w:rPr>
          <w:highlight w:val="yellow"/>
        </w:rPr>
        <w:t xml:space="preserve"> &amp; S</w:t>
      </w:r>
      <w:r w:rsidR="00F272D1" w:rsidRPr="004B19F9">
        <w:rPr>
          <w:highlight w:val="yellow"/>
          <w:vertAlign w:val="subscript"/>
        </w:rPr>
        <w:t>1</w:t>
      </w:r>
      <w:r w:rsidR="00F272D1" w:rsidRPr="004B19F9">
        <w:rPr>
          <w:highlight w:val="yellow"/>
        </w:rPr>
        <w:t xml:space="preserve"> r</w:t>
      </w:r>
      <w:r w:rsidR="00F272D1" w:rsidRPr="004B19F9">
        <w:rPr>
          <w:iCs/>
          <w:highlight w:val="yellow"/>
        </w:rPr>
        <w:t>oot stretch tests</w:t>
      </w:r>
      <w:r w:rsidR="00F272D1" w:rsidRPr="004B19F9">
        <w:rPr>
          <w:iCs/>
        </w:rPr>
        <w:t xml:space="preserve"> – </w:t>
      </w:r>
      <w:r w:rsidR="00F272D1" w:rsidRPr="004B19F9">
        <w:t xml:space="preserve">jei yra </w:t>
      </w:r>
      <w:r w:rsidR="00F272D1" w:rsidRPr="004B19F9">
        <w:rPr>
          <w:iCs/>
        </w:rPr>
        <w:t>L</w:t>
      </w:r>
      <w:r w:rsidR="00F272D1" w:rsidRPr="004B19F9">
        <w:rPr>
          <w:iCs/>
          <w:vertAlign w:val="subscript"/>
        </w:rPr>
        <w:t>5</w:t>
      </w:r>
      <w:r w:rsidR="00F272D1" w:rsidRPr="004B19F9">
        <w:rPr>
          <w:iCs/>
        </w:rPr>
        <w:t xml:space="preserve"> ar S</w:t>
      </w:r>
      <w:r w:rsidR="00F272D1" w:rsidRPr="004B19F9">
        <w:rPr>
          <w:iCs/>
          <w:vertAlign w:val="subscript"/>
        </w:rPr>
        <w:t>1</w:t>
      </w:r>
      <w:r w:rsidR="00F272D1" w:rsidRPr="004B19F9">
        <w:rPr>
          <w:iCs/>
        </w:rPr>
        <w:t xml:space="preserve"> </w:t>
      </w:r>
      <w:r w:rsidR="00F272D1" w:rsidRPr="004B19F9">
        <w:rPr>
          <w:i/>
          <w:iCs/>
        </w:rPr>
        <w:t>root compression</w:t>
      </w:r>
      <w:r w:rsidR="00F272D1" w:rsidRPr="004B19F9">
        <w:t xml:space="preserve">, atsiranda </w:t>
      </w:r>
      <w:r w:rsidR="00F272D1" w:rsidRPr="004B19F9">
        <w:rPr>
          <w:b/>
          <w:bCs/>
          <w:smallCaps/>
          <w:color w:val="CC3399"/>
        </w:rPr>
        <w:t>sciatica</w:t>
      </w:r>
      <w:r w:rsidR="00F272D1" w:rsidRPr="004B19F9">
        <w:t>:</w:t>
      </w:r>
    </w:p>
    <w:p w:rsidR="00F272D1" w:rsidRPr="004B19F9" w:rsidRDefault="00AF28BA" w:rsidP="000E0BE9">
      <w:pPr>
        <w:numPr>
          <w:ilvl w:val="0"/>
          <w:numId w:val="26"/>
        </w:numPr>
        <w:tabs>
          <w:tab w:val="clear" w:pos="360"/>
          <w:tab w:val="num" w:pos="720"/>
        </w:tabs>
        <w:spacing w:before="120" w:line="240" w:lineRule="atLeast"/>
        <w:ind w:left="714" w:right="4394" w:hanging="357"/>
      </w:pPr>
      <w:r w:rsidRPr="00E71450">
        <w:rPr>
          <w:b/>
          <w:bCs/>
          <w:smallCaps/>
          <w14:shadow w14:blurRad="50800" w14:dist="38100" w14:dir="2700000" w14:sx="100000" w14:sy="100000" w14:kx="0" w14:ky="0" w14:algn="tl">
            <w14:srgbClr w14:val="000000">
              <w14:alpha w14:val="60000"/>
            </w14:srgbClr>
          </w14:shadow>
        </w:rPr>
        <w:t>Néri</w:t>
      </w:r>
      <w:r w:rsidRPr="004B19F9">
        <w:rPr>
          <w:color w:val="0000FF"/>
          <w:sz w:val="30"/>
          <w:szCs w:val="30"/>
        </w:rPr>
        <w:t xml:space="preserve"> </w:t>
      </w:r>
      <w:r w:rsidR="00F272D1" w:rsidRPr="004B19F9">
        <w:t>(normoje diskomfortas sprande)</w:t>
      </w:r>
    </w:p>
    <w:p w:rsidR="00F272D1" w:rsidRPr="004B19F9" w:rsidRDefault="00E71450">
      <w:pPr>
        <w:spacing w:line="240" w:lineRule="atLeast"/>
        <w:ind w:left="357"/>
      </w:pPr>
      <w:r w:rsidRPr="004B19F9">
        <w:rPr>
          <w:b/>
          <w:bCs/>
          <w:noProof/>
          <w:sz w:val="20"/>
        </w:rPr>
        <mc:AlternateContent>
          <mc:Choice Requires="wpg">
            <w:drawing>
              <wp:anchor distT="0" distB="0" distL="114300" distR="114300" simplePos="0" relativeHeight="251655680" behindDoc="0" locked="0" layoutInCell="1" allowOverlap="1" wp14:anchorId="742CB1EA" wp14:editId="71B25EE2">
                <wp:simplePos x="0" y="0"/>
                <wp:positionH relativeFrom="column">
                  <wp:posOffset>3806190</wp:posOffset>
                </wp:positionH>
                <wp:positionV relativeFrom="paragraph">
                  <wp:posOffset>12065</wp:posOffset>
                </wp:positionV>
                <wp:extent cx="1735455" cy="528320"/>
                <wp:effectExtent l="0" t="0" r="0" b="0"/>
                <wp:wrapNone/>
                <wp:docPr id="123"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5455" cy="528320"/>
                          <a:chOff x="6758" y="3213"/>
                          <a:chExt cx="2733" cy="832"/>
                        </a:xfrm>
                      </wpg:grpSpPr>
                      <wps:wsp>
                        <wps:cNvPr id="124" name="Line 19"/>
                        <wps:cNvCnPr>
                          <a:cxnSpLocks noChangeShapeType="1"/>
                        </wps:cNvCnPr>
                        <wps:spPr bwMode="auto">
                          <a:xfrm>
                            <a:off x="8198" y="3901"/>
                            <a:ext cx="576" cy="0"/>
                          </a:xfrm>
                          <a:prstGeom prst="line">
                            <a:avLst/>
                          </a:prstGeom>
                          <a:noFill/>
                          <a:ln w="9525">
                            <a:solidFill>
                              <a:srgbClr val="000000"/>
                            </a:solidFill>
                            <a:round/>
                            <a:headEnd type="oval" w="med" len="med"/>
                            <a:tailEnd type="oval"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5" name="Oval 20"/>
                        <wps:cNvSpPr>
                          <a:spLocks noChangeArrowheads="1"/>
                        </wps:cNvSpPr>
                        <wps:spPr bwMode="auto">
                          <a:xfrm>
                            <a:off x="6758" y="3757"/>
                            <a:ext cx="288" cy="288"/>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26" name="Line 21"/>
                        <wps:cNvCnPr>
                          <a:cxnSpLocks noChangeShapeType="1"/>
                        </wps:cNvCnPr>
                        <wps:spPr bwMode="auto">
                          <a:xfrm>
                            <a:off x="7334" y="3901"/>
                            <a:ext cx="86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7" name="Line 22"/>
                        <wps:cNvCnPr>
                          <a:cxnSpLocks noChangeShapeType="1"/>
                        </wps:cNvCnPr>
                        <wps:spPr bwMode="auto">
                          <a:xfrm flipH="1" flipV="1">
                            <a:off x="7046" y="3901"/>
                            <a:ext cx="288"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8" name="Line 23"/>
                        <wps:cNvCnPr>
                          <a:cxnSpLocks noChangeShapeType="1"/>
                        </wps:cNvCnPr>
                        <wps:spPr bwMode="auto">
                          <a:xfrm>
                            <a:off x="8774" y="3901"/>
                            <a:ext cx="576"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9" name="Line 24"/>
                        <wps:cNvCnPr>
                          <a:cxnSpLocks noChangeShapeType="1"/>
                        </wps:cNvCnPr>
                        <wps:spPr bwMode="auto">
                          <a:xfrm flipH="1" flipV="1">
                            <a:off x="9206" y="3617"/>
                            <a:ext cx="144" cy="288"/>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0" name="AutoShape 25"/>
                        <wps:cNvSpPr>
                          <a:spLocks noChangeArrowheads="1"/>
                        </wps:cNvSpPr>
                        <wps:spPr bwMode="auto">
                          <a:xfrm rot="1201705" flipH="1">
                            <a:off x="8939" y="3213"/>
                            <a:ext cx="552" cy="572"/>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10800 w 21600"/>
                              <a:gd name="T5" fmla="*/ 0 h 21600"/>
                              <a:gd name="T6" fmla="*/ 2700 w 21600"/>
                              <a:gd name="T7" fmla="*/ 10799 h 21600"/>
                              <a:gd name="T8" fmla="*/ 10800 w 21600"/>
                              <a:gd name="T9" fmla="*/ 5400 h 21600"/>
                              <a:gd name="T10" fmla="*/ 24300 w 21600"/>
                              <a:gd name="T11" fmla="*/ 10800 h 21600"/>
                              <a:gd name="T12" fmla="*/ 18900 w 21600"/>
                              <a:gd name="T13" fmla="*/ 16200 h 21600"/>
                              <a:gd name="T14" fmla="*/ 13500 w 21600"/>
                              <a:gd name="T15" fmla="*/ 10800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6200" y="10800"/>
                                </a:moveTo>
                                <a:cubicBezTo>
                                  <a:pt x="16200" y="7817"/>
                                  <a:pt x="13782" y="5400"/>
                                  <a:pt x="10800" y="5400"/>
                                </a:cubicBezTo>
                                <a:cubicBezTo>
                                  <a:pt x="7817" y="5400"/>
                                  <a:pt x="5400" y="7817"/>
                                  <a:pt x="5400" y="10800"/>
                                </a:cubicBezTo>
                                <a:lnTo>
                                  <a:pt x="0" y="10799"/>
                                </a:lnTo>
                                <a:cubicBezTo>
                                  <a:pt x="0" y="4835"/>
                                  <a:pt x="4835" y="0"/>
                                  <a:pt x="10800" y="0"/>
                                </a:cubicBezTo>
                                <a:cubicBezTo>
                                  <a:pt x="16764" y="0"/>
                                  <a:pt x="21600" y="4835"/>
                                  <a:pt x="21600" y="10800"/>
                                </a:cubicBezTo>
                                <a:lnTo>
                                  <a:pt x="24300" y="10800"/>
                                </a:lnTo>
                                <a:lnTo>
                                  <a:pt x="18900" y="16200"/>
                                </a:lnTo>
                                <a:lnTo>
                                  <a:pt x="13500" y="10800"/>
                                </a:lnTo>
                                <a:lnTo>
                                  <a:pt x="16200" y="10800"/>
                                </a:lnTo>
                                <a:close/>
                              </a:path>
                            </a:pathLst>
                          </a:cu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01A828" id="Group 87" o:spid="_x0000_s1026" style="position:absolute;margin-left:299.7pt;margin-top:.95pt;width:136.65pt;height:41.6pt;z-index:251655680" coordorigin="6758,3213" coordsize="2733,8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">
                <v:line id="Line 19" o:spid="_x0000_s1027" style="position:absolute;visibility:visible;mso-wrap-style:square" from="8198,3901" to="8774,39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f3TL8AAADcAAAADwAAAGRycy9kb3ducmV2LnhtbESPwQrCMBBE74L/EFbwpqlFRKpRRFA8&#10;iVY/YGnWttpsShNr/XsjCN52mXmzs8t1ZyrRUuNKywom4wgEcWZ1ybmC62U3moNwHlljZZkUvMnB&#10;etXvLTHR9sVnalOfixDCLkEFhfd1IqXLCjLoxrYmDtrNNgZ9WJtc6gZfIdxUMo6imTRYcrhQYE3b&#10;grJH+jShxj7O3kdKo+tkO9Wny73lrr4pNRx0mwUIT53/m3/0QQcunsL3mTCBXH0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mRf3TL8AAADcAAAADwAAAAAAAAAAAAAAAACh&#10;AgAAZHJzL2Rvd25yZXYueG1sUEsFBgAAAAAEAAQA+QAAAI0DAAAAAA==&#10;">
                  <v:stroke startarrow="oval" endarrow="oval"/>
                </v:line>
                <v:oval id="Oval 20" o:spid="_x0000_s1028" style="position:absolute;left:6758;top:3757;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OWFsEA&#10;AADcAAAADwAAAGRycy9kb3ducmV2LnhtbERPTWvCQBC9C/6HZYTedKMhUlJXkUpBDz00tvchOybB&#10;7GzITmP8965Q6G0e73M2u9G1aqA+NJ4NLBcJKOLS24YrA9/nj/krqCDIFlvPZOBOAXbb6WSDufU3&#10;/qKhkErFEA45GqhFulzrUNbkMCx8Rxy5i+8dSoR9pW2PtxjuWr1KkrV22HBsqLGj95rKa/HrDByq&#10;fbEedCpZejkcJbv+fJ7SpTEvs3H/BkpolH/xn/to4/xVBs9n4gV6+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pjlhbBAAAA3AAAAA8AAAAAAAAAAAAAAAAAmAIAAGRycy9kb3du&#10;cmV2LnhtbFBLBQYAAAAABAAEAPUAAACGAwAAAAA=&#10;"/>
                <v:line id="Line 21" o:spid="_x0000_s1029" style="position:absolute;visibility:visible;mso-wrap-style:square" from="7334,3901" to="8198,39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lhUcQAAADcAAAADwAAAGRycy9kb3ducmV2LnhtbERPTWvCQBC9C/6HZYTedKOFUKKriFLQ&#10;Hkq1gh7H7JhEs7Nhd5uk/75bKPQ2j/c5i1VvatGS85VlBdNJAoI4t7riQsHp83X8AsIHZI21ZVLw&#10;TR5Wy+FggZm2HR+oPYZCxBD2GSooQ2gyKX1ekkE/sQ1x5G7WGQwRukJqh10MN7WcJUkqDVYcG0ps&#10;aFNS/jh+GQXvzx9pu96/7frzPr3m28P1cu+cUk+jfj0HEagP/+I/907H+bMUfp+JF8jl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6WFRxAAAANwAAAAPAAAAAAAAAAAA&#10;AAAAAKECAABkcnMvZG93bnJldi54bWxQSwUGAAAAAAQABAD5AAAAkgMAAAAA&#10;"/>
                <v:line id="Line 22" o:spid="_x0000_s1030" style="position:absolute;flip:x y;visibility:visible;mso-wrap-style:square" from="7046,3901" to="7334,39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fF9M8EAAADcAAAADwAAAGRycy9kb3ducmV2LnhtbERPS4vCMBC+C/6HMAt7EU2totI1iggu&#10;e1J8sdehGduyzaQ00Xb99UYQvM3H95z5sjWluFHtCssKhoMIBHFqdcGZgtNx05+BcB5ZY2mZFPyT&#10;g+Wi25ljom3De7odfCZCCLsEFeTeV4mULs3JoBvYijhwF1sb9AHWmdQ1NiHclDKOook0WHBoyLGi&#10;dU7p3+FqFCBv76NZM6Sx/KZfF293vdX5otTnR7v6AuGp9W/xy/2jw/x4Cs9nwgVy8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R8X0zwQAAANwAAAAPAAAAAAAAAAAAAAAA&#10;AKECAABkcnMvZG93bnJldi54bWxQSwUGAAAAAAQABAD5AAAAjwMAAAAA&#10;"/>
                <v:line id="Line 23" o:spid="_x0000_s1031" style="position:absolute;visibility:visible;mso-wrap-style:square" from="8774,3901" to="9350,39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pQuMcAAADcAAAADwAAAGRycy9kb3ducmV2LnhtbESPT0vDQBDF74LfYRnBm920QpDYbSkV&#10;ofUg9g/Y4zQ7TaLZ2bC7JvHbOwehtxnem/d+M1+OrlU9hdh4NjCdZKCIS28brgwcD68PT6BiQrbY&#10;eiYDvxRhubi9mWNh/cA76vepUhLCsUADdUpdoXUsa3IYJ74jFu3ig8Mka6i0DThIuGv1LMty7bBh&#10;aaixo3VN5ff+xxl4f/zI+9X2bTN+bvNz+bI7n76GYMz93bh6BpVoTFfz//XGCv5MaOUZmUA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jOlC4xwAAANwAAAAPAAAAAAAA&#10;AAAAAAAAAKECAABkcnMvZG93bnJldi54bWxQSwUGAAAAAAQABAD5AAAAlQMAAAAA&#10;"/>
                <v:line id="Line 24" o:spid="_x0000_s1032" style="position:absolute;flip:x y;visibility:visible;mso-wrap-style:square" from="9206,3617" to="9350,39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JM2sEAAADcAAAADwAAAGRycy9kb3ducmV2LnhtbERPS4vCMBC+L/gfwgheFk2ti2g1iggr&#10;nlx84XVoxrbYTEqTtdVfb4SFvc3H95z5sjWluFPtCssKhoMIBHFqdcGZgtPxuz8B4TyyxtIyKXiQ&#10;g+Wi8zHHRNuG93Q/+EyEEHYJKsi9rxIpXZqTQTewFXHgrrY26AOsM6lrbEK4KWUcRWNpsODQkGNF&#10;65zS2+HXKEDePUeTZkhfckMXF+9+Plfnq1K9bruagfDU+n/xn3urw/x4Cu9nwgVy8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PIkzawQAAANwAAAAPAAAAAAAAAAAAAAAA&#10;AKECAABkcnMvZG93bnJldi54bWxQSwUGAAAAAAQABAD5AAAAjwMAAAAA&#10;"/>
                <v:shape id="AutoShape 25" o:spid="_x0000_s1033" style="position:absolute;left:8939;top:3213;width:552;height:572;rotation:-1312582fd;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NxbcQA&#10;AADcAAAADwAAAGRycy9kb3ducmV2LnhtbESPQWvCQBCF7wX/wzKCt7qJYpDUVbQi5CJU296H7DRJ&#10;zc6m2VXjv+8cCr3N8N68981qM7hW3agPjWcD6TQBRVx623Bl4OP98LwEFSKyxdYzGXhQgM169LTC&#10;3Po7n+h2jpWSEA45Gqhj7HKtQ1mTwzD1HbFoX753GGXtK217vEu4a/UsSTLtsGFpqLGj15rKy/nq&#10;DFx232njHrT8LBan9Lj/yfCtyIyZjIftC6hIQ/w3/10XVvDngi/PyAR6/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TcW3EAAAA3AAAAA8AAAAAAAAAAAAAAAAAmAIAAGRycy9k&#10;b3ducmV2LnhtbFBLBQYAAAAABAAEAPUAAACJAwAAAAA=&#10;" path="m16200,10800v,-2983,-2418,-5400,-5400,-5400c7817,5400,5400,7817,5400,10800l,10799c,4835,4835,,10800,v5964,,10800,4835,10800,10800l24300,10800r-5400,5400l13500,10800r2700,xe">
                  <v:stroke joinstyle="miter"/>
                  <v:path o:connecttype="custom" o:connectlocs="276,0;69,286;276,143;621,286;483,429;345,286" o:connectangles="0,0,0,0,0,0" textboxrect="3170,3172,18430,18428"/>
                </v:shape>
              </v:group>
            </w:pict>
          </mc:Fallback>
        </mc:AlternateContent>
      </w:r>
    </w:p>
    <w:p w:rsidR="00F272D1" w:rsidRPr="004B19F9" w:rsidRDefault="00AF28BA" w:rsidP="000E0BE9">
      <w:pPr>
        <w:numPr>
          <w:ilvl w:val="0"/>
          <w:numId w:val="26"/>
        </w:numPr>
        <w:tabs>
          <w:tab w:val="clear" w:pos="360"/>
          <w:tab w:val="num" w:pos="720"/>
        </w:tabs>
        <w:spacing w:line="240" w:lineRule="atLeast"/>
        <w:ind w:left="720" w:right="4393"/>
      </w:pPr>
      <w:r w:rsidRPr="00E71450">
        <w:rPr>
          <w:b/>
          <w:bCs/>
          <w:smallCaps/>
          <w14:shadow w14:blurRad="50800" w14:dist="38100" w14:dir="2700000" w14:sx="100000" w14:sy="100000" w14:kx="0" w14:ky="0" w14:algn="tl">
            <w14:srgbClr w14:val="000000">
              <w14:alpha w14:val="60000"/>
            </w14:srgbClr>
          </w14:shadow>
        </w:rPr>
        <w:t>Sicard</w:t>
      </w:r>
      <w:r w:rsidR="00F272D1" w:rsidRPr="004B19F9">
        <w:t xml:space="preserve"> (normoje diskomfortas blauzdos užpakalyje, pakinklyje)</w:t>
      </w:r>
    </w:p>
    <w:p w:rsidR="00F272D1" w:rsidRPr="004B19F9" w:rsidRDefault="00F272D1">
      <w:pPr>
        <w:spacing w:line="240" w:lineRule="atLeast"/>
      </w:pPr>
    </w:p>
    <w:p w:rsidR="00863137" w:rsidRPr="004B19F9" w:rsidRDefault="003854E4" w:rsidP="000E0BE9">
      <w:pPr>
        <w:numPr>
          <w:ilvl w:val="0"/>
          <w:numId w:val="26"/>
        </w:numPr>
        <w:tabs>
          <w:tab w:val="clear" w:pos="360"/>
          <w:tab w:val="num" w:pos="720"/>
        </w:tabs>
        <w:spacing w:line="240" w:lineRule="atLeast"/>
        <w:ind w:left="720" w:right="-1"/>
      </w:pPr>
      <w:r w:rsidRPr="00E71450">
        <w:rPr>
          <w:b/>
          <w:bCs/>
          <w:smallCaps/>
          <w14:shadow w14:blurRad="50800" w14:dist="38100" w14:dir="2700000" w14:sx="100000" w14:sy="100000" w14:kx="0" w14:ky="0" w14:algn="tl">
            <w14:srgbClr w14:val="000000">
              <w14:alpha w14:val="60000"/>
            </w14:srgbClr>
          </w14:shadow>
        </w:rPr>
        <w:t>Lasègue</w:t>
      </w:r>
      <w:r w:rsidRPr="00E71450">
        <w:rPr>
          <w:b/>
          <w:bCs/>
          <w14:shadow w14:blurRad="50800" w14:dist="38100" w14:dir="2700000" w14:sx="100000" w14:sy="100000" w14:kx="0" w14:ky="0" w14:algn="tl">
            <w14:srgbClr w14:val="000000">
              <w14:alpha w14:val="60000"/>
            </w14:srgbClr>
          </w14:shadow>
        </w:rPr>
        <w:t xml:space="preserve"> </w:t>
      </w:r>
      <w:r w:rsidR="00F272D1" w:rsidRPr="00E71450">
        <w:rPr>
          <w:b/>
          <w:bCs/>
          <w14:shadow w14:blurRad="50800" w14:dist="38100" w14:dir="2700000" w14:sx="100000" w14:sy="100000" w14:kx="0" w14:ky="0" w14:algn="tl">
            <w14:srgbClr w14:val="000000">
              <w14:alpha w14:val="60000"/>
            </w14:srgbClr>
          </w14:shadow>
        </w:rPr>
        <w:t>sign, s. straight-leg raising test</w:t>
      </w:r>
      <w:r w:rsidR="00F272D1" w:rsidRPr="004B19F9">
        <w:t xml:space="preserve"> </w:t>
      </w:r>
      <w:r w:rsidR="00863137" w:rsidRPr="004B19F9">
        <w:t>–</w:t>
      </w:r>
      <w:r w:rsidR="00787FFE" w:rsidRPr="004B19F9">
        <w:t xml:space="preserve"> lift foot to flex hip passively with knee kept straight - </w:t>
      </w:r>
      <w:r w:rsidR="00863137" w:rsidRPr="004B19F9">
        <w:t xml:space="preserve"> </w:t>
      </w:r>
      <w:r w:rsidR="00863137" w:rsidRPr="004B19F9">
        <w:rPr>
          <w:rStyle w:val="Nervous9Char"/>
        </w:rPr>
        <w:t>ask where discomfort is</w:t>
      </w:r>
      <w:r w:rsidR="00863137" w:rsidRPr="004B19F9">
        <w:t xml:space="preserve"> </w:t>
      </w:r>
      <w:r w:rsidR="00F272D1" w:rsidRPr="004B19F9">
        <w:t>(normoje diskomfortas šlaunies fleksoriuose</w:t>
      </w:r>
      <w:r w:rsidR="00863137" w:rsidRPr="004B19F9">
        <w:t xml:space="preserve"> </w:t>
      </w:r>
      <w:r w:rsidR="00863137" w:rsidRPr="004B19F9">
        <w:rPr>
          <w:szCs w:val="24"/>
        </w:rPr>
        <w:t xml:space="preserve">- hamstring tightness; in nerve compression </w:t>
      </w:r>
      <w:r w:rsidR="00E77276" w:rsidRPr="004B19F9">
        <w:rPr>
          <w:szCs w:val="24"/>
        </w:rPr>
        <w:t xml:space="preserve">burning </w:t>
      </w:r>
      <w:r w:rsidR="00863137" w:rsidRPr="004B19F9">
        <w:rPr>
          <w:szCs w:val="24"/>
        </w:rPr>
        <w:t>pain goes in to foot</w:t>
      </w:r>
      <w:r w:rsidR="001E7D0B">
        <w:t>);</w:t>
      </w:r>
    </w:p>
    <w:p w:rsidR="00787FFE" w:rsidRPr="004B19F9" w:rsidRDefault="00E71450" w:rsidP="007A2B9A">
      <w:pPr>
        <w:spacing w:line="240" w:lineRule="atLeast"/>
        <w:ind w:left="720" w:right="-1"/>
        <w:jc w:val="right"/>
      </w:pPr>
      <w:r w:rsidRPr="004B19F9">
        <w:rPr>
          <w:noProof/>
        </w:rPr>
        <w:drawing>
          <wp:inline distT="0" distB="0" distL="0" distR="0" wp14:anchorId="62EEEE20" wp14:editId="03321C5E">
            <wp:extent cx="2724150" cy="66675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724150" cy="666750"/>
                    </a:xfrm>
                    <a:prstGeom prst="rect">
                      <a:avLst/>
                    </a:prstGeom>
                    <a:noFill/>
                    <a:ln>
                      <a:noFill/>
                    </a:ln>
                  </pic:spPr>
                </pic:pic>
              </a:graphicData>
            </a:graphic>
          </wp:inline>
        </w:drawing>
      </w:r>
      <w:r w:rsidRPr="004B19F9">
        <w:rPr>
          <w:noProof/>
        </w:rPr>
        <w:drawing>
          <wp:inline distT="0" distB="0" distL="0" distR="0" wp14:anchorId="3476F45A" wp14:editId="5288EEFF">
            <wp:extent cx="2809875" cy="10287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809875" cy="1028700"/>
                    </a:xfrm>
                    <a:prstGeom prst="rect">
                      <a:avLst/>
                    </a:prstGeom>
                    <a:noFill/>
                    <a:ln>
                      <a:noFill/>
                    </a:ln>
                  </pic:spPr>
                </pic:pic>
              </a:graphicData>
            </a:graphic>
          </wp:inline>
        </w:drawing>
      </w:r>
    </w:p>
    <w:p w:rsidR="00F34098" w:rsidRPr="004B19F9" w:rsidRDefault="00863137" w:rsidP="00F34098">
      <w:pPr>
        <w:numPr>
          <w:ilvl w:val="0"/>
          <w:numId w:val="144"/>
        </w:numPr>
        <w:spacing w:line="240" w:lineRule="atLeast"/>
        <w:ind w:right="-1"/>
      </w:pPr>
      <w:r w:rsidRPr="004B19F9">
        <w:t xml:space="preserve">if pain is </w:t>
      </w:r>
      <w:r w:rsidRPr="004B19F9">
        <w:rPr>
          <w:szCs w:val="24"/>
        </w:rPr>
        <w:t>not present at 70</w:t>
      </w:r>
      <w:r w:rsidR="00787FFE" w:rsidRPr="004B19F9">
        <w:rPr>
          <w:szCs w:val="24"/>
        </w:rPr>
        <w:t>-80</w:t>
      </w:r>
      <w:r w:rsidRPr="004B19F9">
        <w:t xml:space="preserve">° </w:t>
      </w:r>
      <w:r w:rsidRPr="004B19F9">
        <w:rPr>
          <w:szCs w:val="24"/>
        </w:rPr>
        <w:t xml:space="preserve">of straight leg </w:t>
      </w:r>
      <w:r w:rsidRPr="004B19F9">
        <w:t>r</w:t>
      </w:r>
      <w:r w:rsidRPr="004B19F9">
        <w:rPr>
          <w:szCs w:val="24"/>
        </w:rPr>
        <w:t xml:space="preserve">aising, dorsiflex </w:t>
      </w:r>
      <w:r w:rsidRPr="004B19F9">
        <w:t>foot to elicit pain (t</w:t>
      </w:r>
      <w:r w:rsidRPr="004B19F9">
        <w:rPr>
          <w:szCs w:val="24"/>
        </w:rPr>
        <w:t>his</w:t>
      </w:r>
      <w:r w:rsidRPr="004B19F9">
        <w:t xml:space="preserve"> </w:t>
      </w:r>
      <w:r w:rsidRPr="004B19F9">
        <w:rPr>
          <w:szCs w:val="24"/>
        </w:rPr>
        <w:t>maneuver stretches sciatic nerve</w:t>
      </w:r>
      <w:r w:rsidRPr="004B19F9">
        <w:t>).</w:t>
      </w:r>
    </w:p>
    <w:p w:rsidR="00787FFE" w:rsidRPr="004B19F9" w:rsidRDefault="00E71450" w:rsidP="00787FFE">
      <w:pPr>
        <w:spacing w:line="240" w:lineRule="atLeast"/>
        <w:ind w:left="720" w:right="-1"/>
        <w:jc w:val="center"/>
      </w:pPr>
      <w:r w:rsidRPr="004B19F9">
        <w:rPr>
          <w:noProof/>
        </w:rPr>
        <w:drawing>
          <wp:inline distT="0" distB="0" distL="0" distR="0" wp14:anchorId="6A45965C" wp14:editId="0AA62C94">
            <wp:extent cx="2733675" cy="104775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733675" cy="1047750"/>
                    </a:xfrm>
                    <a:prstGeom prst="rect">
                      <a:avLst/>
                    </a:prstGeom>
                    <a:noFill/>
                    <a:ln>
                      <a:noFill/>
                    </a:ln>
                  </pic:spPr>
                </pic:pic>
              </a:graphicData>
            </a:graphic>
          </wp:inline>
        </w:drawing>
      </w:r>
    </w:p>
    <w:p w:rsidR="00F272D1" w:rsidRPr="004B19F9" w:rsidRDefault="00F34098" w:rsidP="00F34098">
      <w:pPr>
        <w:numPr>
          <w:ilvl w:val="0"/>
          <w:numId w:val="144"/>
        </w:numPr>
        <w:spacing w:line="240" w:lineRule="atLeast"/>
        <w:ind w:right="-1"/>
      </w:pPr>
      <w:r w:rsidRPr="004B19F9">
        <w:t>ar</w:t>
      </w:r>
      <w:r w:rsidR="00F272D1" w:rsidRPr="004B19F9">
        <w:t xml:space="preserve"> pacientas nesimuliuoja</w:t>
      </w:r>
      <w:r w:rsidRPr="004B19F9">
        <w:t xml:space="preserve"> </w:t>
      </w:r>
      <w:r w:rsidR="00997C6B" w:rsidRPr="004B19F9">
        <w:t xml:space="preserve">(functional overlay) </w:t>
      </w:r>
      <w:r w:rsidRPr="004B19F9">
        <w:t xml:space="preserve">- </w:t>
      </w:r>
      <w:r w:rsidRPr="00E71450">
        <w:rPr>
          <w:b/>
          <w:color w:val="FF00FF"/>
          <w:szCs w:val="24"/>
          <w14:shadow w14:blurRad="50800" w14:dist="38100" w14:dir="2700000" w14:sx="100000" w14:sy="100000" w14:kx="0" w14:ky="0" w14:algn="tl">
            <w14:srgbClr w14:val="000000">
              <w14:alpha w14:val="60000"/>
            </w14:srgbClr>
          </w14:shadow>
        </w:rPr>
        <w:t xml:space="preserve">distracting </w:t>
      </w:r>
      <w:r w:rsidR="00997C6B" w:rsidRPr="00E71450">
        <w:rPr>
          <w:b/>
          <w:color w:val="FF00FF"/>
          <w:szCs w:val="24"/>
          <w14:shadow w14:blurRad="50800" w14:dist="38100" w14:dir="2700000" w14:sx="100000" w14:sy="100000" w14:kx="0" w14:ky="0" w14:algn="tl">
            <w14:srgbClr w14:val="000000">
              <w14:alpha w14:val="60000"/>
            </w14:srgbClr>
          </w14:shadow>
        </w:rPr>
        <w:t xml:space="preserve">(s. flip) </w:t>
      </w:r>
      <w:r w:rsidRPr="00E71450">
        <w:rPr>
          <w:b/>
          <w:color w:val="FF00FF"/>
          <w:szCs w:val="24"/>
          <w14:shadow w14:blurRad="50800" w14:dist="38100" w14:dir="2700000" w14:sx="100000" w14:sy="100000" w14:kx="0" w14:ky="0" w14:algn="tl">
            <w14:srgbClr w14:val="000000">
              <w14:alpha w14:val="60000"/>
            </w14:srgbClr>
          </w14:shadow>
        </w:rPr>
        <w:t>test</w:t>
      </w:r>
      <w:r w:rsidRPr="004B19F9">
        <w:rPr>
          <w:szCs w:val="24"/>
        </w:rPr>
        <w:t xml:space="preserve">: patient sitting on </w:t>
      </w:r>
      <w:r w:rsidRPr="004B19F9">
        <w:t>examination table</w:t>
      </w:r>
      <w:r w:rsidR="00997C6B" w:rsidRPr="004B19F9">
        <w:t xml:space="preserve">, examine knee reflexes, and then extend knee, as if to examine ankle jerk </w:t>
      </w:r>
      <w:r w:rsidRPr="004B19F9">
        <w:t>(i</w:t>
      </w:r>
      <w:r w:rsidRPr="004B19F9">
        <w:rPr>
          <w:szCs w:val="24"/>
        </w:rPr>
        <w:t>f patients have</w:t>
      </w:r>
      <w:r w:rsidRPr="004B19F9">
        <w:t xml:space="preserve"> </w:t>
      </w:r>
      <w:r w:rsidRPr="004B19F9">
        <w:rPr>
          <w:szCs w:val="24"/>
        </w:rPr>
        <w:t>root compression, they will lean back and grimace to relieve discomfort</w:t>
      </w:r>
      <w:r w:rsidRPr="004B19F9">
        <w:t>):</w:t>
      </w:r>
    </w:p>
    <w:p w:rsidR="00F272D1" w:rsidRPr="004B19F9" w:rsidRDefault="00E71450" w:rsidP="00006EC7">
      <w:pPr>
        <w:spacing w:line="240" w:lineRule="atLeast"/>
        <w:ind w:left="720"/>
      </w:pPr>
      <w:r w:rsidRPr="004B19F9">
        <w:rPr>
          <w:noProof/>
        </w:rPr>
        <w:drawing>
          <wp:inline distT="0" distB="0" distL="0" distR="0" wp14:anchorId="2408E57C" wp14:editId="045896F9">
            <wp:extent cx="1247775" cy="19812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247775" cy="1981200"/>
                    </a:xfrm>
                    <a:prstGeom prst="rect">
                      <a:avLst/>
                    </a:prstGeom>
                    <a:noFill/>
                    <a:ln>
                      <a:noFill/>
                    </a:ln>
                  </pic:spPr>
                </pic:pic>
              </a:graphicData>
            </a:graphic>
          </wp:inline>
        </w:drawing>
      </w:r>
      <w:r w:rsidRPr="004B19F9">
        <w:rPr>
          <w:noProof/>
        </w:rPr>
        <w:drawing>
          <wp:inline distT="0" distB="0" distL="0" distR="0" wp14:anchorId="55A48887" wp14:editId="2416741E">
            <wp:extent cx="1885950" cy="188595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885950" cy="1885950"/>
                    </a:xfrm>
                    <a:prstGeom prst="rect">
                      <a:avLst/>
                    </a:prstGeom>
                    <a:noFill/>
                    <a:ln>
                      <a:noFill/>
                    </a:ln>
                  </pic:spPr>
                </pic:pic>
              </a:graphicData>
            </a:graphic>
          </wp:inline>
        </w:drawing>
      </w:r>
      <w:r w:rsidR="00006EC7" w:rsidRPr="004B19F9">
        <w:t xml:space="preserve"> </w:t>
      </w:r>
      <w:r w:rsidRPr="004B19F9">
        <w:rPr>
          <w:noProof/>
        </w:rPr>
        <w:drawing>
          <wp:inline distT="0" distB="0" distL="0" distR="0" wp14:anchorId="0C716AE8" wp14:editId="761F0F1C">
            <wp:extent cx="2505075" cy="19050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505075" cy="1905000"/>
                    </a:xfrm>
                    <a:prstGeom prst="rect">
                      <a:avLst/>
                    </a:prstGeom>
                    <a:noFill/>
                    <a:ln>
                      <a:noFill/>
                    </a:ln>
                  </pic:spPr>
                </pic:pic>
              </a:graphicData>
            </a:graphic>
          </wp:inline>
        </w:drawing>
      </w:r>
    </w:p>
    <w:p w:rsidR="00F34098" w:rsidRPr="004B19F9" w:rsidRDefault="00F34098">
      <w:pPr>
        <w:spacing w:line="240" w:lineRule="atLeast"/>
        <w:ind w:left="360"/>
      </w:pPr>
    </w:p>
    <w:p w:rsidR="00F272D1" w:rsidRPr="004B19F9" w:rsidRDefault="00F272D1" w:rsidP="000E0BE9">
      <w:pPr>
        <w:numPr>
          <w:ilvl w:val="0"/>
          <w:numId w:val="26"/>
        </w:numPr>
        <w:tabs>
          <w:tab w:val="clear" w:pos="360"/>
          <w:tab w:val="num" w:pos="720"/>
        </w:tabs>
        <w:spacing w:line="240" w:lineRule="atLeast"/>
        <w:ind w:left="720"/>
      </w:pPr>
      <w:r w:rsidRPr="00E71450">
        <w:rPr>
          <w:b/>
          <w:bCs/>
          <w14:shadow w14:blurRad="50800" w14:dist="38100" w14:dir="2700000" w14:sx="100000" w14:sy="100000" w14:kx="0" w14:ky="0" w14:algn="tl">
            <w14:srgbClr w14:val="000000">
              <w14:alpha w14:val="60000"/>
            </w14:srgbClr>
          </w14:shadow>
        </w:rPr>
        <w:t xml:space="preserve">Crossed </w:t>
      </w:r>
      <w:r w:rsidR="003854E4" w:rsidRPr="00E71450">
        <w:rPr>
          <w:b/>
          <w:bCs/>
          <w14:shadow w14:blurRad="50800" w14:dist="38100" w14:dir="2700000" w14:sx="100000" w14:sy="100000" w14:kx="0" w14:ky="0" w14:algn="tl">
            <w14:srgbClr w14:val="000000">
              <w14:alpha w14:val="60000"/>
            </w14:srgbClr>
          </w14:shadow>
        </w:rPr>
        <w:t>Lasègue (Bechterew</w:t>
      </w:r>
      <w:r w:rsidRPr="00E71450">
        <w:rPr>
          <w:b/>
          <w:bCs/>
          <w14:shadow w14:blurRad="50800" w14:dist="38100" w14:dir="2700000" w14:sx="100000" w14:sy="100000" w14:kx="0" w14:ky="0" w14:algn="tl">
            <w14:srgbClr w14:val="000000">
              <w14:alpha w14:val="60000"/>
            </w14:srgbClr>
          </w14:shadow>
        </w:rPr>
        <w:t>)</w:t>
      </w:r>
      <w:r w:rsidRPr="00E71450">
        <w:rPr>
          <w14:shadow w14:blurRad="50800" w14:dist="38100" w14:dir="2700000" w14:sx="100000" w14:sy="100000" w14:kx="0" w14:ky="0" w14:algn="tl">
            <w14:srgbClr w14:val="000000">
              <w14:alpha w14:val="60000"/>
            </w14:srgbClr>
          </w14:shadow>
        </w:rPr>
        <w:t xml:space="preserve"> </w:t>
      </w:r>
      <w:r w:rsidRPr="00E71450">
        <w:rPr>
          <w:b/>
          <w:bCs/>
          <w14:shadow w14:blurRad="50800" w14:dist="38100" w14:dir="2700000" w14:sx="100000" w14:sy="100000" w14:kx="0" w14:ky="0" w14:algn="tl">
            <w14:srgbClr w14:val="000000">
              <w14:alpha w14:val="60000"/>
            </w14:srgbClr>
          </w14:shadow>
        </w:rPr>
        <w:t>sign</w:t>
      </w:r>
      <w:r w:rsidRPr="004B19F9">
        <w:t xml:space="preserve"> - atliekant sveikos pusės Lasègue, kitoje pusėje atsiranda </w:t>
      </w:r>
      <w:r w:rsidRPr="004B19F9">
        <w:rPr>
          <w:b/>
          <w:bCs/>
          <w:smallCaps/>
          <w:color w:val="CC3399"/>
        </w:rPr>
        <w:t>sciatica</w:t>
      </w:r>
      <w:r w:rsidRPr="004B19F9">
        <w:t>.</w:t>
      </w:r>
    </w:p>
    <w:p w:rsidR="00F272D1" w:rsidRPr="004B19F9" w:rsidRDefault="00F272D1">
      <w:pPr>
        <w:spacing w:line="240" w:lineRule="atLeast"/>
        <w:ind w:left="360"/>
      </w:pPr>
    </w:p>
    <w:p w:rsidR="00F272D1" w:rsidRPr="004B19F9" w:rsidRDefault="00F272D1" w:rsidP="000E0BE9">
      <w:pPr>
        <w:numPr>
          <w:ilvl w:val="0"/>
          <w:numId w:val="26"/>
        </w:numPr>
        <w:tabs>
          <w:tab w:val="clear" w:pos="360"/>
          <w:tab w:val="num" w:pos="720"/>
        </w:tabs>
        <w:spacing w:line="240" w:lineRule="atLeast"/>
        <w:ind w:left="720"/>
      </w:pPr>
      <w:r w:rsidRPr="00E71450">
        <w:rPr>
          <w:b/>
          <w:bCs/>
          <w14:shadow w14:blurRad="50800" w14:dist="38100" w14:dir="2700000" w14:sx="100000" w14:sy="100000" w14:kx="0" w14:ky="0" w14:algn="tl">
            <w14:srgbClr w14:val="000000">
              <w14:alpha w14:val="60000"/>
            </w14:srgbClr>
          </w14:shadow>
        </w:rPr>
        <w:t>KROLIO</w:t>
      </w:r>
      <w:r w:rsidRPr="004B19F9">
        <w:t xml:space="preserve"> - sėdantis, susilenkia keliai.</w:t>
      </w:r>
    </w:p>
    <w:p w:rsidR="00F272D1" w:rsidRPr="004B19F9" w:rsidRDefault="00F272D1">
      <w:pPr>
        <w:spacing w:line="240" w:lineRule="atLeast"/>
        <w:ind w:left="360"/>
      </w:pPr>
    </w:p>
    <w:p w:rsidR="00F272D1" w:rsidRPr="004B19F9" w:rsidRDefault="00F272D1" w:rsidP="000E0BE9">
      <w:pPr>
        <w:numPr>
          <w:ilvl w:val="0"/>
          <w:numId w:val="26"/>
        </w:numPr>
        <w:tabs>
          <w:tab w:val="clear" w:pos="360"/>
          <w:tab w:val="num" w:pos="720"/>
        </w:tabs>
        <w:spacing w:line="240" w:lineRule="atLeast"/>
        <w:ind w:left="720"/>
      </w:pPr>
      <w:r w:rsidRPr="004B19F9">
        <w:rPr>
          <w:u w:val="single"/>
        </w:rPr>
        <w:t>diagnostiniai provokaciniai testai</w:t>
      </w:r>
      <w:r w:rsidRPr="004B19F9">
        <w:t xml:space="preserve"> (</w:t>
      </w:r>
      <w:r w:rsidRPr="004B19F9">
        <w:rPr>
          <w:i/>
          <w:iCs/>
          <w:smallCaps/>
        </w:rPr>
        <w:t>piriformis syndrome</w:t>
      </w:r>
      <w:r w:rsidRPr="004B19F9">
        <w:t xml:space="preserve"> diagnostikai):</w:t>
      </w:r>
    </w:p>
    <w:p w:rsidR="00F272D1" w:rsidRPr="004B19F9" w:rsidRDefault="00F272D1">
      <w:pPr>
        <w:numPr>
          <w:ilvl w:val="0"/>
          <w:numId w:val="136"/>
        </w:numPr>
      </w:pPr>
      <w:r w:rsidRPr="004B19F9">
        <w:rPr>
          <w:b/>
          <w:iCs/>
          <w:smallCaps/>
          <w:color w:val="008000"/>
        </w:rPr>
        <w:t>Freiberg</w:t>
      </w:r>
      <w:r w:rsidRPr="004B19F9">
        <w:rPr>
          <w:b/>
          <w:iCs/>
          <w:color w:val="008000"/>
        </w:rPr>
        <w:t xml:space="preserve"> maneuver</w:t>
      </w:r>
      <w:r w:rsidRPr="004B19F9">
        <w:t>: forceful internal rotation of extended thigh.</w:t>
      </w:r>
    </w:p>
    <w:p w:rsidR="00F272D1" w:rsidRPr="004B19F9" w:rsidRDefault="00F272D1">
      <w:pPr>
        <w:numPr>
          <w:ilvl w:val="0"/>
          <w:numId w:val="136"/>
        </w:numPr>
      </w:pPr>
      <w:r w:rsidRPr="004B19F9">
        <w:rPr>
          <w:b/>
          <w:iCs/>
          <w:smallCaps/>
          <w:color w:val="008000"/>
        </w:rPr>
        <w:t xml:space="preserve">Pace </w:t>
      </w:r>
      <w:r w:rsidRPr="004B19F9">
        <w:rPr>
          <w:b/>
          <w:iCs/>
          <w:color w:val="008000"/>
        </w:rPr>
        <w:t>maneuver</w:t>
      </w:r>
      <w:r w:rsidRPr="004B19F9">
        <w:t>: abduction of thigh in sitting patient.</w:t>
      </w:r>
    </w:p>
    <w:p w:rsidR="00F272D1" w:rsidRPr="004B19F9" w:rsidRDefault="00F272D1">
      <w:pPr>
        <w:numPr>
          <w:ilvl w:val="0"/>
          <w:numId w:val="136"/>
        </w:numPr>
      </w:pPr>
      <w:r w:rsidRPr="004B19F9">
        <w:rPr>
          <w:b/>
          <w:iCs/>
          <w:smallCaps/>
          <w:color w:val="008000"/>
        </w:rPr>
        <w:t xml:space="preserve">Beatty </w:t>
      </w:r>
      <w:r w:rsidRPr="004B19F9">
        <w:rPr>
          <w:b/>
          <w:iCs/>
          <w:color w:val="008000"/>
        </w:rPr>
        <w:t>maneuver</w:t>
      </w:r>
      <w:r w:rsidRPr="004B19F9">
        <w:t>: patient lies on unaffected side, affected leg is placed behind unaffected leg with bent knee on table → rise knee.</w:t>
      </w:r>
    </w:p>
    <w:p w:rsidR="00F272D1" w:rsidRPr="004B19F9" w:rsidRDefault="00F272D1">
      <w:pPr>
        <w:numPr>
          <w:ilvl w:val="0"/>
          <w:numId w:val="136"/>
        </w:numPr>
      </w:pPr>
      <w:r w:rsidRPr="004B19F9">
        <w:rPr>
          <w:b/>
          <w:iCs/>
          <w:smallCaps/>
          <w:color w:val="008000"/>
        </w:rPr>
        <w:t xml:space="preserve">Mirkin </w:t>
      </w:r>
      <w:r w:rsidRPr="004B19F9">
        <w:rPr>
          <w:b/>
          <w:iCs/>
          <w:color w:val="008000"/>
        </w:rPr>
        <w:t>test</w:t>
      </w:r>
      <w:r w:rsidRPr="004B19F9">
        <w:t>: patient stands with knee straight → patient slowly bends forward and examiner presses piriformis.</w:t>
      </w:r>
    </w:p>
    <w:p w:rsidR="00F272D1" w:rsidRPr="004B19F9" w:rsidRDefault="00F272D1">
      <w:pPr>
        <w:pStyle w:val="Footer"/>
        <w:spacing w:line="240" w:lineRule="atLeast"/>
      </w:pPr>
    </w:p>
    <w:p w:rsidR="00F272D1" w:rsidRPr="004B19F9" w:rsidRDefault="007B6ED3">
      <w:pPr>
        <w:pStyle w:val="Footer"/>
        <w:spacing w:after="120" w:line="240" w:lineRule="atLeast"/>
      </w:pPr>
      <w:r w:rsidRPr="004B19F9">
        <w:rPr>
          <w:iCs/>
          <w:highlight w:val="yellow"/>
        </w:rPr>
        <w:t>Motor</w:t>
      </w:r>
      <w:r w:rsidRPr="004B19F9">
        <w:t xml:space="preserve"> </w:t>
      </w:r>
      <w:r w:rsidR="00F272D1" w:rsidRPr="004B19F9">
        <w:t>- knee flexors + all muscles bellow knee.</w:t>
      </w:r>
    </w:p>
    <w:p w:rsidR="00F272D1" w:rsidRPr="004B19F9" w:rsidRDefault="007B6ED3">
      <w:pPr>
        <w:pStyle w:val="Footer"/>
        <w:spacing w:after="120" w:line="240" w:lineRule="atLeast"/>
      </w:pPr>
      <w:r w:rsidRPr="004B19F9">
        <w:rPr>
          <w:iCs/>
          <w:highlight w:val="yellow"/>
        </w:rPr>
        <w:t>Sensory</w:t>
      </w:r>
    </w:p>
    <w:p w:rsidR="00F272D1" w:rsidRPr="004B19F9" w:rsidRDefault="00F272D1">
      <w:pPr>
        <w:spacing w:line="240" w:lineRule="atLeast"/>
      </w:pPr>
      <w:r w:rsidRPr="004B19F9">
        <w:rPr>
          <w:highlight w:val="yellow"/>
        </w:rPr>
        <w:t xml:space="preserve">Skausmingi </w:t>
      </w:r>
      <w:r w:rsidRPr="004B19F9">
        <w:rPr>
          <w:b/>
          <w:highlight w:val="yellow"/>
        </w:rPr>
        <w:t>Valė taškai</w:t>
      </w:r>
      <w:r w:rsidRPr="004B19F9">
        <w:t xml:space="preserve"> - plica glutealis viduryje, fossa poplitea, capitulum fibulae užpakalyje, malleolus lateralis.</w:t>
      </w:r>
    </w:p>
    <w:p w:rsidR="00F272D1" w:rsidRPr="004B19F9" w:rsidRDefault="00F272D1">
      <w:pPr>
        <w:spacing w:line="240" w:lineRule="atLeast"/>
        <w:rPr>
          <w:u w:val="single"/>
        </w:rPr>
      </w:pPr>
    </w:p>
    <w:p w:rsidR="00F272D1" w:rsidRPr="004B19F9" w:rsidRDefault="00F272D1">
      <w:pPr>
        <w:spacing w:line="240" w:lineRule="atLeast"/>
        <w:rPr>
          <w:u w:val="single"/>
        </w:rPr>
      </w:pPr>
    </w:p>
    <w:bookmarkStart w:id="87" w:name="_Toc2974677"/>
    <w:p w:rsidR="00F272D1" w:rsidRPr="004B19F9" w:rsidRDefault="00E71450" w:rsidP="001A03F1">
      <w:pPr>
        <w:pStyle w:val="Nervous6"/>
        <w:ind w:right="8504"/>
      </w:pPr>
      <w:r w:rsidRPr="004B19F9">
        <w:rPr>
          <w:noProof/>
        </w:rPr>
        <mc:AlternateContent>
          <mc:Choice Requires="wpg">
            <w:drawing>
              <wp:anchor distT="0" distB="0" distL="114300" distR="114300" simplePos="0" relativeHeight="251657728" behindDoc="0" locked="0" layoutInCell="1" allowOverlap="1" wp14:anchorId="2093944B" wp14:editId="58ACC31B">
                <wp:simplePos x="0" y="0"/>
                <wp:positionH relativeFrom="column">
                  <wp:posOffset>3608705</wp:posOffset>
                </wp:positionH>
                <wp:positionV relativeFrom="paragraph">
                  <wp:posOffset>147955</wp:posOffset>
                </wp:positionV>
                <wp:extent cx="1737360" cy="735330"/>
                <wp:effectExtent l="0" t="0" r="0" b="0"/>
                <wp:wrapNone/>
                <wp:docPr id="112"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7360" cy="735330"/>
                          <a:chOff x="6764" y="9184"/>
                          <a:chExt cx="2736" cy="1158"/>
                        </a:xfrm>
                      </wpg:grpSpPr>
                      <wps:wsp>
                        <wps:cNvPr id="113" name="Line 37"/>
                        <wps:cNvCnPr>
                          <a:cxnSpLocks noChangeShapeType="1"/>
                        </wps:cNvCnPr>
                        <wps:spPr bwMode="auto">
                          <a:xfrm>
                            <a:off x="8204" y="10012"/>
                            <a:ext cx="576" cy="0"/>
                          </a:xfrm>
                          <a:prstGeom prst="line">
                            <a:avLst/>
                          </a:prstGeom>
                          <a:noFill/>
                          <a:ln w="9525">
                            <a:solidFill>
                              <a:srgbClr val="000000"/>
                            </a:solidFill>
                            <a:round/>
                            <a:headEnd type="oval" w="med" len="med"/>
                            <a:tailEnd type="oval"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4" name="Oval 38"/>
                        <wps:cNvSpPr>
                          <a:spLocks noChangeArrowheads="1"/>
                        </wps:cNvSpPr>
                        <wps:spPr bwMode="auto">
                          <a:xfrm>
                            <a:off x="6764" y="9872"/>
                            <a:ext cx="288" cy="288"/>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15" name="Line 39"/>
                        <wps:cNvCnPr>
                          <a:cxnSpLocks noChangeShapeType="1"/>
                        </wps:cNvCnPr>
                        <wps:spPr bwMode="auto">
                          <a:xfrm>
                            <a:off x="7340" y="10012"/>
                            <a:ext cx="86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6" name="Line 40"/>
                        <wps:cNvCnPr>
                          <a:cxnSpLocks noChangeShapeType="1"/>
                        </wps:cNvCnPr>
                        <wps:spPr bwMode="auto">
                          <a:xfrm flipH="1" flipV="1">
                            <a:off x="7052" y="10012"/>
                            <a:ext cx="288"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7" name="Line 41"/>
                        <wps:cNvCnPr>
                          <a:cxnSpLocks noChangeShapeType="1"/>
                        </wps:cNvCnPr>
                        <wps:spPr bwMode="auto">
                          <a:xfrm>
                            <a:off x="8780" y="10012"/>
                            <a:ext cx="576"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8" name="Line 42"/>
                        <wps:cNvCnPr>
                          <a:cxnSpLocks noChangeShapeType="1"/>
                        </wps:cNvCnPr>
                        <wps:spPr bwMode="auto">
                          <a:xfrm>
                            <a:off x="9356" y="10046"/>
                            <a:ext cx="0" cy="296"/>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9" name="Line 43"/>
                        <wps:cNvCnPr>
                          <a:cxnSpLocks noChangeShapeType="1"/>
                        </wps:cNvCnPr>
                        <wps:spPr bwMode="auto">
                          <a:xfrm flipV="1">
                            <a:off x="8204" y="9578"/>
                            <a:ext cx="432" cy="432"/>
                          </a:xfrm>
                          <a:prstGeom prst="line">
                            <a:avLst/>
                          </a:prstGeom>
                          <a:noFill/>
                          <a:ln w="9525">
                            <a:solidFill>
                              <a:srgbClr val="000000"/>
                            </a:solidFill>
                            <a:round/>
                            <a:headEnd type="oval" w="med" len="med"/>
                            <a:tailEnd type="oval"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0" name="Line 44"/>
                        <wps:cNvCnPr>
                          <a:cxnSpLocks noChangeShapeType="1"/>
                        </wps:cNvCnPr>
                        <wps:spPr bwMode="auto">
                          <a:xfrm flipV="1">
                            <a:off x="8636" y="9184"/>
                            <a:ext cx="432" cy="43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1" name="Line 45"/>
                        <wps:cNvCnPr>
                          <a:cxnSpLocks noChangeShapeType="1"/>
                        </wps:cNvCnPr>
                        <wps:spPr bwMode="auto">
                          <a:xfrm>
                            <a:off x="9068" y="9184"/>
                            <a:ext cx="144" cy="14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2" name="AutoShape 46"/>
                        <wps:cNvSpPr>
                          <a:spLocks noChangeArrowheads="1"/>
                        </wps:cNvSpPr>
                        <wps:spPr bwMode="auto">
                          <a:xfrm rot="-2879672">
                            <a:off x="9140" y="9396"/>
                            <a:ext cx="288" cy="432"/>
                          </a:xfrm>
                          <a:prstGeom prst="upArrow">
                            <a:avLst>
                              <a:gd name="adj1" fmla="val 50000"/>
                              <a:gd name="adj2" fmla="val 37500"/>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07C3C0" id="Group 89" o:spid="_x0000_s1026" style="position:absolute;margin-left:284.15pt;margin-top:11.65pt;width:136.8pt;height:57.9pt;z-index:251657728" coordorigin="6764,9184" coordsize="2736,1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">
                <v:line id="Line 37" o:spid="_x0000_s1027" style="position:absolute;visibility:visible;mso-wrap-style:square" from="8204,10012" to="8780,100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KlhcIAAADcAAAADwAAAGRycy9kb3ducmV2LnhtbESP0YrCMBBF3wX/IYywb5pWRaSaFhFc&#10;fFq0+gFDM7bVZlKabK1/v1kQfJvh3nPnzjYbTCN66lxtWUE8i0AQF1bXXCq4Xg7TNQjnkTU2lknB&#10;ixxk6Xi0xUTbJ5+pz30pQgi7BBVU3reJlK6oyKCb2ZY4aDfbGfRh7UqpO3yGcNPIeRStpMGaw4UK&#10;W9pXVDzyXxNqfM+L1w/l0TXeL/Xpcu95aG9KfU2G3QaEp8F/zG/6qAMXL+D/mTCBTP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JKlhcIAAADcAAAADwAAAAAAAAAAAAAA&#10;AAChAgAAZHJzL2Rvd25yZXYueG1sUEsFBgAAAAAEAAQA+QAAAJADAAAAAA==&#10;">
                  <v:stroke startarrow="oval" endarrow="oval"/>
                </v:line>
                <v:oval id="Oval 38" o:spid="_x0000_s1028" style="position:absolute;left:6764;top:9872;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P5MMIA&#10;AADcAAAADwAAAGRycy9kb3ducmV2LnhtbERPTWvCQBC9C/6HZYTedJOmSkldRSoFPXhobO9DdkyC&#10;2dmQncb037sFobd5vM9Zb0fXqoH60Hg2kC4SUMSltw1XBr7OH/NXUEGQLbaeycAvBdhuppM15tbf&#10;+JOGQioVQzjkaKAW6XKtQ1mTw7DwHXHkLr53KBH2lbY93mK4a/Vzkqy0w4ZjQ40dvddUXosfZ2Bf&#10;7YrVoDNZZpf9QZbX79MxS415mo27N1BCo/yLH+6DjfPTF/h7Jl6gN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Q/kwwgAAANwAAAAPAAAAAAAAAAAAAAAAAJgCAABkcnMvZG93&#10;bnJldi54bWxQSwUGAAAAAAQABAD1AAAAhwMAAAAA&#10;"/>
                <v:line id="Line 39" o:spid="_x0000_s1029" style="position:absolute;visibility:visible;mso-wrap-style:square" from="7340,10012" to="8204,100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1c1m8QAAADcAAAADwAAAGRycy9kb3ducmV2LnhtbERPTWvCQBC9F/wPyxR6qxstDZK6irQI&#10;6kHUFtrjmJ0mqdnZsLsm6b93BcHbPN7nTOe9qUVLzleWFYyGCQji3OqKCwVfn8vnCQgfkDXWlknB&#10;P3mYzwYPU8y07XhP7SEUIoawz1BBGUKTSenzkgz6oW2II/drncEQoSukdtjFcFPLcZKk0mDFsaHE&#10;ht5Lyk+Hs1Gwfdml7WK9WfXf6/SYf+yPP3+dU+rpsV+8gQjUh7v45l7pOH/0Ctdn4gVyd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VzWbxAAAANwAAAAPAAAAAAAAAAAA&#10;AAAAAKECAABkcnMvZG93bnJldi54bWxQSwUGAAAAAAQABAD5AAAAkgMAAAAA&#10;"/>
                <v:line id="Line 40" o:spid="_x0000_s1030" style="position:absolute;flip:x y;visibility:visible;mso-wrap-style:square" from="7052,10012" to="7340,100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NESFcEAAADcAAAADwAAAGRycy9kb3ducmV2LnhtbERPS4vCMBC+L/gfwgheFk2rS5FqFBFW&#10;PCnrA69DM7bFZlKarK3+erOw4G0+vufMl52pxJ0aV1pWEI8iEMSZ1SXnCk7H7+EUhPPIGivLpOBB&#10;DpaL3sccU21b/qH7wecihLBLUUHhfZ1K6bKCDLqRrYkDd7WNQR9gk0vdYBvCTSXHUZRIgyWHhgJr&#10;WheU3Q6/RgHy7jmZtjF9yQ1d3Hi3/1ydr0oN+t1qBsJT59/if/dWh/lxAn/PhAvk4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w0RIVwQAAANwAAAAPAAAAAAAAAAAAAAAA&#10;AKECAABkcnMvZG93bnJldi54bWxQSwUGAAAAAAQABAD5AAAAjwMAAAAA&#10;"/>
                <v:line id="Line 41" o:spid="_x0000_s1031" style="position:absolute;visibility:visible;mso-wrap-style:square" from="8780,10012" to="9356,100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kOd8QAAADcAAAADwAAAGRycy9kb3ducmV2LnhtbERPTWvCQBC9F/wPyxR6qxstpJK6irQI&#10;6kGqLbTHMTtNUrOzYXdN4r93BcHbPN7nTOe9qUVLzleWFYyGCQji3OqKCwXfX8vnCQgfkDXWlknB&#10;mTzMZ4OHKWbadryjdh8KEUPYZ6igDKHJpPR5SQb90DbEkfuzzmCI0BVSO+xiuKnlOElSabDi2FBi&#10;Q+8l5cf9ySjYvnym7WK9WfU/6/SQf+wOv/+dU+rpsV+8gQjUh7v45l7pOH/0Ctdn4gVyd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yQ53xAAAANwAAAAPAAAAAAAAAAAA&#10;AAAAAKECAABkcnMvZG93bnJldi54bWxQSwUGAAAAAAQABAD5AAAAkgMAAAAA&#10;"/>
                <v:line id="Line 42" o:spid="_x0000_s1032" style="position:absolute;visibility:visible;mso-wrap-style:square" from="9356,10046" to="9356,10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VaaBccAAADcAAAADwAAAGRycy9kb3ducmV2LnhtbESPQUvDQBCF70L/wzIFb3ZThSCx21Ja&#10;hNaD2CrY4zQ7TaLZ2bC7JvHfOwehtxnem/e+WaxG16qeQmw8G5jPMlDEpbcNVwY+3p/vHkHFhGyx&#10;9UwGfinCajm5WWBh/cAH6o+pUhLCsUADdUpdoXUsa3IYZ74jFu3ig8Mka6i0DThIuGv1fZbl2mHD&#10;0lBjR5uayu/jjzPw+vCW9+v9y2783Ofncns4n76GYMztdFw/gUo0pqv5/3pnBX8utPKMTK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tVpoFxwAAANwAAAAPAAAAAAAA&#10;AAAAAAAAAKECAABkcnMvZG93bnJldi54bWxQSwUGAAAAAAQABAD5AAAAlQMAAAAA&#10;"/>
                <v:line id="Line 43" o:spid="_x0000_s1033" style="position:absolute;flip:y;visibility:visible;mso-wrap-style:square" from="8204,9578" to="8636,100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eNi8AAAADcAAAADwAAAGRycy9kb3ducmV2LnhtbERPS4vCMBC+C/6HMAveNFW0uF2jiKh4&#10;XR94HZrZtrSZlCTV+u/NwsLe5uN7zmrTm0Y8yPnKsoLpJAFBnFtdcaHgejmMlyB8QNbYWCYFL/Kw&#10;WQ8HK8y0ffI3Pc6hEDGEfYYKyhDaTEqfl2TQT2xLHLkf6wyGCF0htcNnDDeNnCVJKg1WHBtKbGlX&#10;Ul6fO6Ogq839djt09Xx/WlCSHl2b7pxSo49++wUiUB/+xX/uk47zp5/w+0y8QK7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bXjYvAAAAA3AAAAA8AAAAAAAAAAAAAAAAA&#10;oQIAAGRycy9kb3ducmV2LnhtbFBLBQYAAAAABAAEAPkAAACOAwAAAAA=&#10;">
                  <v:stroke startarrow="oval" endarrow="oval"/>
                </v:line>
                <v:line id="Line 44" o:spid="_x0000_s1034" style="position:absolute;flip:y;visibility:visible;mso-wrap-style:square" from="8636,9184" to="9068,96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jdwccAAADcAAAADwAAAGRycy9kb3ducmV2LnhtbESPQUsDMRCF70L/QxjBi9isRaRum5Yi&#10;FDz0YpUt3qabcbPsZrJN0nb9985B8DbDe/PeN8v16Ht1oZjawAYepwUo4jrYlhsDnx/bhzmolJEt&#10;9oHJwA8lWK8mN0ssbbjyO132uVESwqlEAy7nodQ61Y48pmkYiEX7DtFjljU22ka8Srjv9awonrXH&#10;lqXB4UCvjupuf/YG9Hx3f4qb41NXdYfDi6vqavjaGXN3O24WoDKN+d/8d/1mBX8m+PKMTK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aN3BxwAAANwAAAAPAAAAAAAA&#10;AAAAAAAAAKECAABkcnMvZG93bnJldi54bWxQSwUGAAAAAAQABAD5AAAAlQMAAAAA&#10;"/>
                <v:line id="Line 45" o:spid="_x0000_s1035" style="position:absolute;visibility:visible;mso-wrap-style:square" from="9068,9184" to="9212,93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D5JcQAAADcAAAADwAAAGRycy9kb3ducmV2LnhtbERPS2vCQBC+F/wPyxR6qxstBEldRSoF&#10;7aHUB9TjmB2TaHY27G6T+O/dguBtPr7nTOe9qUVLzleWFYyGCQji3OqKCwX73efrBIQPyBpry6Tg&#10;Sh7ms8HTFDNtO95Quw2FiCHsM1RQhtBkUvq8JIN+aBviyJ2sMxgidIXUDrsYbmo5TpJUGqw4NpTY&#10;0EdJ+WX7ZxR8v/2k7WL9tep/1+kxX26Oh3PnlHp57hfvIAL14SG+u1c6zh+P4P+ZeIG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APklxAAAANwAAAAPAAAAAAAAAAAA&#10;AAAAAKECAABkcnMvZG93bnJldi54bWxQSwUGAAAAAAQABAD5AAAAkgMAAAAA&#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46" o:spid="_x0000_s1036" type="#_x0000_t68" style="position:absolute;left:9140;top:9396;width:288;height:432;rotation:-314537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Sp+cMA&#10;AADcAAAADwAAAGRycy9kb3ducmV2LnhtbESPQYvCMBCF74L/IYzgTVN7EOkapYjigqxg62VvQzO2&#10;pc2kNlmt/36zsOBthvfmfW/W28G04kG9qy0rWMwjEMSF1TWXCq75YbYC4TyyxtYyKXiRg+1mPFpj&#10;ou2TL/TIfClCCLsEFVTed4mUrqjIoJvbjjhoN9sb9GHtS6l7fIZw08o4ipbSYM2BUGFHu4qKJvsx&#10;gVv7M93lcWhOzf77K89Sqw+pUtPJkH6A8DT4t/n/+lOH+nEMf8+ECeTm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4Sp+cMAAADcAAAADwAAAAAAAAAAAAAAAACYAgAAZHJzL2Rv&#10;d25yZXYueG1sUEsFBgAAAAAEAAQA9QAAAIgDAAAAAA==&#10;"/>
              </v:group>
            </w:pict>
          </mc:Fallback>
        </mc:AlternateContent>
      </w:r>
      <w:r w:rsidR="00BD7967" w:rsidRPr="004B19F9">
        <w:t>n</w:t>
      </w:r>
      <w:r w:rsidR="00F272D1" w:rsidRPr="004B19F9">
        <w:t>.</w:t>
      </w:r>
      <w:r w:rsidR="00BD7967" w:rsidRPr="004B19F9">
        <w:t xml:space="preserve"> </w:t>
      </w:r>
      <w:r w:rsidR="00F272D1" w:rsidRPr="004B19F9">
        <w:t>femoralis</w:t>
      </w:r>
      <w:bookmarkEnd w:id="87"/>
    </w:p>
    <w:p w:rsidR="00F272D1" w:rsidRPr="004B19F9" w:rsidRDefault="00F272D1">
      <w:pPr>
        <w:spacing w:after="60" w:line="240" w:lineRule="atLeast"/>
        <w:rPr>
          <w:iCs/>
        </w:rPr>
      </w:pPr>
      <w:r w:rsidRPr="004B19F9">
        <w:rPr>
          <w:highlight w:val="yellow"/>
        </w:rPr>
        <w:t>L</w:t>
      </w:r>
      <w:r w:rsidRPr="004B19F9">
        <w:rPr>
          <w:highlight w:val="yellow"/>
          <w:vertAlign w:val="subscript"/>
        </w:rPr>
        <w:t>2-</w:t>
      </w:r>
      <w:r w:rsidRPr="004B19F9">
        <w:rPr>
          <w:bCs/>
          <w:highlight w:val="yellow"/>
          <w:vertAlign w:val="subscript"/>
        </w:rPr>
        <w:t>4</w:t>
      </w:r>
      <w:r w:rsidRPr="004B19F9">
        <w:rPr>
          <w:highlight w:val="yellow"/>
        </w:rPr>
        <w:t xml:space="preserve"> r</w:t>
      </w:r>
      <w:r w:rsidRPr="004B19F9">
        <w:rPr>
          <w:iCs/>
          <w:highlight w:val="yellow"/>
        </w:rPr>
        <w:t>oot stretch tests</w:t>
      </w:r>
      <w:r w:rsidR="0020089D" w:rsidRPr="004B19F9">
        <w:t xml:space="preserve"> – positive if skauda kirkšnį, šlaunies priekį:</w:t>
      </w:r>
    </w:p>
    <w:p w:rsidR="00F272D1" w:rsidRPr="004B19F9" w:rsidRDefault="00F272D1" w:rsidP="0020089D">
      <w:pPr>
        <w:numPr>
          <w:ilvl w:val="0"/>
          <w:numId w:val="10"/>
        </w:numPr>
        <w:spacing w:line="240" w:lineRule="atLeast"/>
        <w:ind w:right="4535"/>
      </w:pPr>
      <w:r w:rsidRPr="00E71450">
        <w:rPr>
          <w:b/>
          <w:bCs/>
          <w14:shadow w14:blurRad="50800" w14:dist="38100" w14:dir="2700000" w14:sx="100000" w14:sy="100000" w14:kx="0" w14:ky="0" w14:algn="tl">
            <w14:srgbClr w14:val="000000">
              <w14:alpha w14:val="60000"/>
            </w14:srgbClr>
          </w14:shadow>
        </w:rPr>
        <w:t>Reverse straight-leg raising (</w:t>
      </w:r>
      <w:r w:rsidR="0078448B" w:rsidRPr="00E71450">
        <w:rPr>
          <w:b/>
          <w:bCs/>
          <w:smallCaps/>
          <w14:shadow w14:blurRad="50800" w14:dist="38100" w14:dir="2700000" w14:sx="100000" w14:sy="100000" w14:kx="0" w14:ky="0" w14:algn="tl">
            <w14:srgbClr w14:val="000000">
              <w14:alpha w14:val="60000"/>
            </w14:srgbClr>
          </w14:shadow>
        </w:rPr>
        <w:t>Wassermann</w:t>
      </w:r>
      <w:r w:rsidRPr="00E71450">
        <w:rPr>
          <w:b/>
          <w:bCs/>
          <w14:shadow w14:blurRad="50800" w14:dist="38100" w14:dir="2700000" w14:sx="100000" w14:sy="100000" w14:kx="0" w14:ky="0" w14:algn="tl">
            <w14:srgbClr w14:val="000000">
              <w14:alpha w14:val="60000"/>
            </w14:srgbClr>
          </w14:shadow>
        </w:rPr>
        <w:t>) test</w:t>
      </w:r>
      <w:r w:rsidRPr="004B19F9">
        <w:t>:</w:t>
      </w:r>
    </w:p>
    <w:p w:rsidR="00F272D1" w:rsidRPr="004B19F9" w:rsidRDefault="00F272D1" w:rsidP="00B24D08"/>
    <w:p w:rsidR="00F272D1" w:rsidRPr="004B19F9" w:rsidRDefault="00F272D1" w:rsidP="00B24D08"/>
    <w:p w:rsidR="00F272D1" w:rsidRPr="004B19F9" w:rsidRDefault="00E71450" w:rsidP="001A03F1">
      <w:pPr>
        <w:numPr>
          <w:ilvl w:val="0"/>
          <w:numId w:val="10"/>
        </w:numPr>
        <w:spacing w:line="240" w:lineRule="atLeast"/>
        <w:ind w:right="4677"/>
      </w:pPr>
      <w:r w:rsidRPr="00E71450">
        <w:rPr>
          <w:b/>
          <w:bCs/>
          <w:smallCaps/>
          <w:noProof/>
          <w14:shadow w14:blurRad="50800" w14:dist="38100" w14:dir="2700000" w14:sx="100000" w14:sy="100000" w14:kx="0" w14:ky="0" w14:algn="tl">
            <w14:srgbClr w14:val="000000">
              <w14:alpha w14:val="60000"/>
            </w14:srgbClr>
          </w14:shadow>
        </w:rPr>
        <mc:AlternateContent>
          <mc:Choice Requires="wpg">
            <w:drawing>
              <wp:anchor distT="0" distB="0" distL="114300" distR="114300" simplePos="0" relativeHeight="251658752" behindDoc="0" locked="0" layoutInCell="1" allowOverlap="1" wp14:anchorId="76C5D60C" wp14:editId="1EB17223">
                <wp:simplePos x="0" y="0"/>
                <wp:positionH relativeFrom="column">
                  <wp:posOffset>3608705</wp:posOffset>
                </wp:positionH>
                <wp:positionV relativeFrom="paragraph">
                  <wp:posOffset>11430</wp:posOffset>
                </wp:positionV>
                <wp:extent cx="1828800" cy="543560"/>
                <wp:effectExtent l="0" t="0" r="0" b="0"/>
                <wp:wrapNone/>
                <wp:docPr id="102" name="Group 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8800" cy="543560"/>
                          <a:chOff x="7340" y="10522"/>
                          <a:chExt cx="2880" cy="856"/>
                        </a:xfrm>
                      </wpg:grpSpPr>
                      <wps:wsp>
                        <wps:cNvPr id="103" name="Line 47"/>
                        <wps:cNvCnPr>
                          <a:cxnSpLocks noChangeShapeType="1"/>
                        </wps:cNvCnPr>
                        <wps:spPr bwMode="auto">
                          <a:xfrm>
                            <a:off x="8780" y="11090"/>
                            <a:ext cx="576" cy="0"/>
                          </a:xfrm>
                          <a:prstGeom prst="line">
                            <a:avLst/>
                          </a:prstGeom>
                          <a:noFill/>
                          <a:ln w="9525">
                            <a:solidFill>
                              <a:srgbClr val="000000"/>
                            </a:solidFill>
                            <a:round/>
                            <a:headEnd type="oval" w="med" len="med"/>
                            <a:tailEnd type="oval"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4" name="Oval 48"/>
                        <wps:cNvSpPr>
                          <a:spLocks noChangeArrowheads="1"/>
                        </wps:cNvSpPr>
                        <wps:spPr bwMode="auto">
                          <a:xfrm>
                            <a:off x="7340" y="10950"/>
                            <a:ext cx="288" cy="288"/>
                          </a:xfrm>
                          <a:prstGeom prst="ellipse">
                            <a:avLst/>
                          </a:prstGeom>
                          <a:solidFill>
                            <a:srgbClr val="FFFFFF"/>
                          </a:solidFill>
                          <a:ln w="9525">
                            <a:solidFill>
                              <a:srgbClr val="000000"/>
                            </a:solidFill>
                            <a:round/>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05" name="Line 49"/>
                        <wps:cNvCnPr>
                          <a:cxnSpLocks noChangeShapeType="1"/>
                        </wps:cNvCnPr>
                        <wps:spPr bwMode="auto">
                          <a:xfrm>
                            <a:off x="7916" y="11090"/>
                            <a:ext cx="864"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6" name="Line 50"/>
                        <wps:cNvCnPr>
                          <a:cxnSpLocks noChangeShapeType="1"/>
                        </wps:cNvCnPr>
                        <wps:spPr bwMode="auto">
                          <a:xfrm flipH="1" flipV="1">
                            <a:off x="7628" y="11090"/>
                            <a:ext cx="288"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7" name="Line 51"/>
                        <wps:cNvCnPr>
                          <a:cxnSpLocks noChangeShapeType="1"/>
                        </wps:cNvCnPr>
                        <wps:spPr bwMode="auto">
                          <a:xfrm>
                            <a:off x="9356" y="11090"/>
                            <a:ext cx="576"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8" name="Line 52"/>
                        <wps:cNvCnPr>
                          <a:cxnSpLocks noChangeShapeType="1"/>
                        </wps:cNvCnPr>
                        <wps:spPr bwMode="auto">
                          <a:xfrm>
                            <a:off x="9932" y="11082"/>
                            <a:ext cx="0" cy="296"/>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9" name="Line 53"/>
                        <wps:cNvCnPr>
                          <a:cxnSpLocks noChangeShapeType="1"/>
                        </wps:cNvCnPr>
                        <wps:spPr bwMode="auto">
                          <a:xfrm flipV="1">
                            <a:off x="9356" y="10522"/>
                            <a:ext cx="0" cy="576"/>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0" name="Line 54"/>
                        <wps:cNvCnPr>
                          <a:cxnSpLocks noChangeShapeType="1"/>
                        </wps:cNvCnPr>
                        <wps:spPr bwMode="auto">
                          <a:xfrm>
                            <a:off x="9356" y="10522"/>
                            <a:ext cx="288"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1" name="AutoShape 55"/>
                        <wps:cNvSpPr>
                          <a:spLocks noChangeArrowheads="1"/>
                        </wps:cNvSpPr>
                        <wps:spPr bwMode="auto">
                          <a:xfrm rot="-3748696">
                            <a:off x="9860" y="10450"/>
                            <a:ext cx="288" cy="432"/>
                          </a:xfrm>
                          <a:prstGeom prst="upArrow">
                            <a:avLst>
                              <a:gd name="adj1" fmla="val 50000"/>
                              <a:gd name="adj2" fmla="val 37500"/>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A82E024" id="Group 90" o:spid="_x0000_s1026" style="position:absolute;margin-left:284.15pt;margin-top:.9pt;width:2in;height:42.8pt;z-index:251658752" coordorigin="7340,10522" coordsize="2880,8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">
                <v:line id="Line 47" o:spid="_x0000_s1027" style="position:absolute;visibility:visible;mso-wrap-style:square" from="8780,11090" to="9356,11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szWMEAAADcAAAADwAAAGRycy9kb3ducmV2LnhtbESP0YrCMBBF3wX/IYywb5roikg1igjK&#10;PolWP2BoxrbaTEoTa/37jSD4NsO9586d5bqzlWip8aVjDeORAkGcOVNyruFy3g3nIHxANlg5Jg0v&#10;8rBe9XtLTIx78onaNOQihrBPUEMRQp1I6bOCLPqRq4mjdnWNxRDXJpemwWcMt5WcKDWTFkuOFwqs&#10;aVtQdk8fNtbYT7LXgVJ1GW+n5ni+tdzVV61/Bt1mASJQF77mD/1nIqd+4f1MnECu/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SzNYwQAAANwAAAAPAAAAAAAAAAAAAAAA&#10;AKECAABkcnMvZG93bnJldi54bWxQSwUGAAAAAAQABAD5AAAAjwMAAAAA&#10;">
                  <v:stroke startarrow="oval" endarrow="oval"/>
                </v:line>
                <v:oval id="Oval 48" o:spid="_x0000_s1028" style="position:absolute;left:7340;top:10950;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pv7cEA&#10;AADcAAAADwAAAGRycy9kb3ducmV2LnhtbERPTWvCQBC9F/oflil4qxsblZK6ilQEPXhobO9DdkyC&#10;2dmQHWP8964g9DaP9zmL1eAa1VMXas8GJuMEFHHhbc2lgd/j9v0TVBBki41nMnCjAKvl68sCM+uv&#10;/EN9LqWKIRwyNFCJtJnWoajIYRj7ljhyJ985lAi7UtsOrzHcNfojSebaYc2xocKWvisqzvnFGdiU&#10;63ze61Rm6Wmzk9n577BPJ8aM3ob1FyihQf7FT/fOxvnJFB7PxAv08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6ab+3BAAAA3AAAAA8AAAAAAAAAAAAAAAAAmAIAAGRycy9kb3du&#10;cmV2LnhtbFBLBQYAAAAABAAEAPUAAACGAwAAAAA=&#10;"/>
                <v:line id="Line 49" o:spid="_x0000_s1029" style="position:absolute;visibility:visible;mso-wrap-style:square" from="7916,11090" to="8780,11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6jRsQAAADcAAAADwAAAGRycy9kb3ducmV2LnhtbERPS2vCQBC+F/oflhF6qxtbGiS6irQU&#10;1IPUB+hxzI5JbHY27K5J+u+7QqG3+fieM533phYtOV9ZVjAaJiCIc6srLhQc9p/PYxA+IGusLZOC&#10;H/Iwnz0+TDHTtuMttbtQiBjCPkMFZQhNJqXPSzLoh7YhjtzFOoMhQldI7bCL4aaWL0mSSoMVx4YS&#10;G3ovKf/e3YyCzetX2i5W62V/XKXn/GN7Pl07p9TToF9MQATqw7/4z73UcX7yBvdn4gVy9g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jqNGxAAAANwAAAAPAAAAAAAAAAAA&#10;AAAAAKECAABkcnMvZG93bnJldi54bWxQSwUGAAAAAAQABAD5AAAAkgMAAAAA&#10;"/>
                <v:line id="Line 50" o:spid="_x0000_s1030" style="position:absolute;flip:x y;visibility:visible;mso-wrap-style:square" from="7628,11090" to="7916,11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QiEyMMAAADcAAAADwAAAGRycy9kb3ducmV2LnhtbERPS2vCQBC+F/wPyxR6KXWjlRBiNiKC&#10;pSeLj+J1yI7Z0OxsyK4m7a/vFgre5uN7TrEabStu1PvGsYLZNAFBXDndcK3gdNy+ZCB8QNbYOiYF&#10;3+RhVU4eCsy1G3hPt0OoRQxhn6MCE0KXS+krQxb91HXEkbu43mKIsK+l7nGI4baV8yRJpcWGY4PB&#10;jjaGqq/D1SpA3v28ZsOMFvKNzn6++3hef16Uenoc10sQgcZwF/+733Wcn6Tw90y8QJa/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UIhMjDAAAA3AAAAA8AAAAAAAAAAAAA&#10;AAAAoQIAAGRycy9kb3ducmV2LnhtbFBLBQYAAAAABAAEAPkAAACRAwAAAAA=&#10;"/>
                <v:line id="Line 51" o:spid="_x0000_s1031" style="position:absolute;visibility:visible;mso-wrap-style:square" from="9356,11090" to="9932,110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RCYqsQAAADcAAAADwAAAGRycy9kb3ducmV2LnhtbERPS2vCQBC+F/oflhF6qxtbSCW6irQU&#10;1EOpD9DjmB2T2Oxs2F2T9N+7QqG3+fieM533phYtOV9ZVjAaJiCIc6srLhTsd5/PYxA+IGusLZOC&#10;X/Iwnz0+TDHTtuMNtdtQiBjCPkMFZQhNJqXPSzLoh7YhjtzZOoMhQldI7bCL4aaWL0mSSoMVx4YS&#10;G3ovKf/ZXo2Cr9fvtF2s1sv+sEpP+cfmdLx0TqmnQb+YgAjUh3/xn3up4/zkDe7Px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EJiqxAAAANwAAAAPAAAAAAAAAAAA&#10;AAAAAKECAABkcnMvZG93bnJldi54bWxQSwUGAAAAAAQABAD5AAAAkgMAAAAA&#10;"/>
                <v:line id="Line 52" o:spid="_x0000_s1032" style="position:absolute;visibility:visible;mso-wrap-style:square" from="9932,11082" to="9932,113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8M2McAAADcAAAADwAAAGRycy9kb3ducmV2LnhtbESPQUvDQBCF74L/YRmhN7vRQiix21IU&#10;oe2h2CrocZodk2h2Nuxuk/TfO4eCtxnem/e+WaxG16qeQmw8G3iYZqCIS28brgx8vL/ez0HFhGyx&#10;9UwGLhRhtby9WWBh/cAH6o+pUhLCsUADdUpdoXUsa3IYp74jFu3bB4dJ1lBpG3CQcNfqxyzLtcOG&#10;paHGjp5rKn+PZ2dgP3vL+/V2txk/t/mpfDmcvn6GYMzkblw/gUo0pn/z9XpjBT8TWnlGJtD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jwzYxwAAANwAAAAPAAAAAAAA&#10;AAAAAAAAAKECAABkcnMvZG93bnJldi54bWxQSwUGAAAAAAQABAD5AAAAlQMAAAAA&#10;"/>
                <v:line id="Line 53" o:spid="_x0000_s1033" style="position:absolute;flip:y;visibility:visible;mso-wrap-style:square" from="9356,10522" to="9356,110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coPMMAAADcAAAADwAAAGRycy9kb3ducmV2LnhtbERPTWsCMRC9F/ofwhR6KZptkaKrUaRQ&#10;8OClVla8jZtxs+xmsk2ibv+9EQRv83ifM1v0thVn8qF2rOB9mIEgLp2uuVKw/f0ejEGEiKyxdUwK&#10;/inAYv78NMNcuwv/0HkTK5FCOOSowMTY5VKG0pDFMHQdceKOzluMCfpKao+XFG5b+ZFln9JizanB&#10;YEdfhspmc7IK5Hj99ueXh1FTNLvdxBRl0e3XSr2+9MspiEh9fIjv7pVO87MJ3J5JF8j5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7nKDzDAAAA3AAAAA8AAAAAAAAAAAAA&#10;AAAAoQIAAGRycy9kb3ducmV2LnhtbFBLBQYAAAAABAAEAPkAAACRAwAAAAA=&#10;"/>
                <v:line id="Line 54" o:spid="_x0000_s1034" style="position:absolute;visibility:visible;mso-wrap-style:square" from="9356,10522" to="9644,105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CWA8cAAADcAAAADwAAAGRycy9kb3ducmV2LnhtbESPQUvDQBCF70L/wzIFb3ZThSCx21Ja&#10;hNaD2CrY4zQ7TaLZ2bC7JvHfOwehtxnem/e+WaxG16qeQmw8G5jPMlDEpbcNVwY+3p/vHkHFhGyx&#10;9UwGfinCajm5WWBh/cAH6o+pUhLCsUADdUpdoXUsa3IYZ74jFu3ig8Mka6i0DThIuGv1fZbl2mHD&#10;0lBjR5uayu/jjzPw+vCW9+v9y2783Ofncns4n76GYMztdFw/gUo0pqv5/3pnBX8u+PKMTK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IJYDxwAAANwAAAAPAAAAAAAA&#10;AAAAAAAAAKECAABkcnMvZG93bnJldi54bWxQSwUGAAAAAAQABAD5AAAAlQMAAAAA&#10;"/>
                <v:shape id="AutoShape 55" o:spid="_x0000_s1035" type="#_x0000_t68" style="position:absolute;left:9860;top:10450;width:288;height:432;rotation:-409457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iApMUA&#10;AADcAAAADwAAAGRycy9kb3ducmV2LnhtbESPQWvCQBCF74X+h2UKXkrdxEIN0VWColR6Mla9Dtlp&#10;EpqdDdnVxH/vCoXeZnhv3vdmvhxMI67UudqygngcgSAurK65VPB92LwlIJxH1thYJgU3crBcPD/N&#10;MdW25z1dc1+KEMIuRQWV920qpSsqMujGtiUO2o/tDPqwdqXUHfYh3DRyEkUf0mDNgVBhS6uKit/8&#10;YgLkuN6tviSdzkmWyek2pz55f1Vq9DJkMxCeBv9v/rv+1KF+HMPjmTCB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OICkxQAAANwAAAAPAAAAAAAAAAAAAAAAAJgCAABkcnMv&#10;ZG93bnJldi54bWxQSwUGAAAAAAQABAD1AAAAigMAAAAA&#10;"/>
              </v:group>
            </w:pict>
          </mc:Fallback>
        </mc:AlternateContent>
      </w:r>
      <w:r w:rsidR="0078448B" w:rsidRPr="00E71450">
        <w:rPr>
          <w:b/>
          <w:bCs/>
          <w:smallCaps/>
          <w14:shadow w14:blurRad="50800" w14:dist="38100" w14:dir="2700000" w14:sx="100000" w14:sy="100000" w14:kx="0" w14:ky="0" w14:algn="tl">
            <w14:srgbClr w14:val="000000">
              <w14:alpha w14:val="60000"/>
            </w14:srgbClr>
          </w14:shadow>
        </w:rPr>
        <w:t>Strümpell- Mackevičiaus</w:t>
      </w:r>
      <w:r w:rsidR="00F272D1" w:rsidRPr="004B19F9">
        <w:t>:</w:t>
      </w:r>
    </w:p>
    <w:p w:rsidR="00F272D1" w:rsidRPr="004B19F9" w:rsidRDefault="00F272D1" w:rsidP="00B24D08"/>
    <w:p w:rsidR="0020089D" w:rsidRPr="004B19F9" w:rsidRDefault="0020089D" w:rsidP="00B24D08"/>
    <w:p w:rsidR="00F272D1" w:rsidRPr="004B19F9" w:rsidRDefault="0020089D" w:rsidP="0020089D">
      <w:pPr>
        <w:numPr>
          <w:ilvl w:val="0"/>
          <w:numId w:val="10"/>
        </w:numPr>
        <w:spacing w:line="240" w:lineRule="atLeast"/>
        <w:ind w:right="-1"/>
      </w:pPr>
      <w:r w:rsidRPr="00E71450">
        <w:rPr>
          <w:b/>
          <w:bCs/>
          <w:smallCaps/>
          <w14:shadow w14:blurRad="50800" w14:dist="38100" w14:dir="2700000" w14:sx="100000" w14:sy="100000" w14:kx="0" w14:ky="0" w14:algn="tl">
            <w14:srgbClr w14:val="000000">
              <w14:alpha w14:val="60000"/>
            </w14:srgbClr>
          </w14:shadow>
        </w:rPr>
        <w:t>Combination</w:t>
      </w:r>
      <w:r w:rsidRPr="004B19F9">
        <w:t xml:space="preserve"> - patient lying prone flex knee and then extend hip:</w:t>
      </w:r>
    </w:p>
    <w:p w:rsidR="0020089D" w:rsidRPr="004B19F9" w:rsidRDefault="00E71450" w:rsidP="0020089D">
      <w:pPr>
        <w:spacing w:line="240" w:lineRule="atLeast"/>
        <w:jc w:val="right"/>
      </w:pPr>
      <w:r w:rsidRPr="004B19F9">
        <w:rPr>
          <w:noProof/>
        </w:rPr>
        <w:drawing>
          <wp:inline distT="0" distB="0" distL="0" distR="0" wp14:anchorId="18747239" wp14:editId="464EAF73">
            <wp:extent cx="2752725" cy="94297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752725" cy="942975"/>
                    </a:xfrm>
                    <a:prstGeom prst="rect">
                      <a:avLst/>
                    </a:prstGeom>
                    <a:noFill/>
                    <a:ln>
                      <a:noFill/>
                    </a:ln>
                  </pic:spPr>
                </pic:pic>
              </a:graphicData>
            </a:graphic>
          </wp:inline>
        </w:drawing>
      </w:r>
      <w:r w:rsidR="0020089D" w:rsidRPr="004B19F9">
        <w:t xml:space="preserve"> </w:t>
      </w:r>
      <w:r w:rsidRPr="004B19F9">
        <w:rPr>
          <w:noProof/>
        </w:rPr>
        <w:drawing>
          <wp:inline distT="0" distB="0" distL="0" distR="0" wp14:anchorId="53ADB833" wp14:editId="4A806C2C">
            <wp:extent cx="2743200" cy="116205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743200" cy="1162050"/>
                    </a:xfrm>
                    <a:prstGeom prst="rect">
                      <a:avLst/>
                    </a:prstGeom>
                    <a:noFill/>
                    <a:ln>
                      <a:noFill/>
                    </a:ln>
                  </pic:spPr>
                </pic:pic>
              </a:graphicData>
            </a:graphic>
          </wp:inline>
        </w:drawing>
      </w:r>
    </w:p>
    <w:p w:rsidR="0020089D" w:rsidRPr="004B19F9" w:rsidRDefault="0020089D">
      <w:pPr>
        <w:spacing w:line="240" w:lineRule="atLeast"/>
      </w:pPr>
    </w:p>
    <w:p w:rsidR="0020089D" w:rsidRPr="004B19F9" w:rsidRDefault="0020089D">
      <w:pPr>
        <w:spacing w:line="240" w:lineRule="atLeast"/>
      </w:pPr>
    </w:p>
    <w:p w:rsidR="00F272D1" w:rsidRPr="004B19F9" w:rsidRDefault="007B6ED3">
      <w:pPr>
        <w:spacing w:line="240" w:lineRule="atLeast"/>
      </w:pPr>
      <w:r w:rsidRPr="004B19F9">
        <w:rPr>
          <w:iCs/>
          <w:highlight w:val="yellow"/>
        </w:rPr>
        <w:t>Motor</w:t>
      </w:r>
      <w:r w:rsidRPr="004B19F9">
        <w:t xml:space="preserve"> </w:t>
      </w:r>
      <w:r w:rsidR="00F272D1" w:rsidRPr="004B19F9">
        <w:t>- lenkimas per klubą, tiesimas per kelį:</w:t>
      </w:r>
    </w:p>
    <w:p w:rsidR="00F272D1" w:rsidRPr="004B19F9" w:rsidRDefault="00F272D1">
      <w:pPr>
        <w:numPr>
          <w:ilvl w:val="0"/>
          <w:numId w:val="22"/>
        </w:numPr>
        <w:spacing w:line="240" w:lineRule="atLeast"/>
      </w:pPr>
      <w:r w:rsidRPr="004B19F9">
        <w:t>sunku lipti laiptais ar į kalną</w:t>
      </w:r>
    </w:p>
    <w:p w:rsidR="00F272D1" w:rsidRPr="004B19F9" w:rsidRDefault="00F272D1">
      <w:pPr>
        <w:numPr>
          <w:ilvl w:val="0"/>
          <w:numId w:val="22"/>
        </w:numPr>
        <w:spacing w:line="240" w:lineRule="atLeast"/>
      </w:pPr>
      <w:r w:rsidRPr="004B19F9">
        <w:t>patellar reflex↓</w:t>
      </w:r>
    </w:p>
    <w:p w:rsidR="00F272D1" w:rsidRPr="004B19F9" w:rsidRDefault="00F272D1">
      <w:pPr>
        <w:numPr>
          <w:ilvl w:val="0"/>
          <w:numId w:val="22"/>
        </w:numPr>
        <w:spacing w:line="240" w:lineRule="atLeast"/>
      </w:pPr>
      <w:r w:rsidRPr="004B19F9">
        <w:t>einant meta koją į priekį</w:t>
      </w:r>
    </w:p>
    <w:p w:rsidR="00F272D1" w:rsidRPr="004B19F9" w:rsidRDefault="00F272D1">
      <w:pPr>
        <w:pStyle w:val="NormalWeb"/>
        <w:numPr>
          <w:ilvl w:val="0"/>
          <w:numId w:val="135"/>
        </w:numPr>
      </w:pPr>
      <w:r w:rsidRPr="004B19F9">
        <w:rPr>
          <w:szCs w:val="20"/>
        </w:rPr>
        <w:t>when patient stands erect, leg is held stiffly extended by contraction of tensor fasciae femoris and gracilis; walking on level ground is possible as long as leg can be kept extended, but if slightest flexion occurs, patient sinks down on suddenly flexed knee.</w:t>
      </w:r>
    </w:p>
    <w:p w:rsidR="00F272D1" w:rsidRPr="004B19F9" w:rsidRDefault="00F272D1">
      <w:pPr>
        <w:spacing w:line="240" w:lineRule="atLeast"/>
        <w:rPr>
          <w:u w:val="single"/>
        </w:rPr>
      </w:pPr>
    </w:p>
    <w:p w:rsidR="00F272D1" w:rsidRPr="004B19F9" w:rsidRDefault="00F272D1">
      <w:pPr>
        <w:spacing w:line="240" w:lineRule="atLeast"/>
        <w:rPr>
          <w:u w:val="single"/>
        </w:rPr>
      </w:pPr>
    </w:p>
    <w:p w:rsidR="00F272D1" w:rsidRPr="004B19F9" w:rsidRDefault="00BD7967" w:rsidP="00BD7967">
      <w:pPr>
        <w:pStyle w:val="Nervous6"/>
        <w:ind w:right="8646"/>
      </w:pPr>
      <w:bookmarkStart w:id="88" w:name="_Toc2974678"/>
      <w:r w:rsidRPr="004B19F9">
        <w:t>n</w:t>
      </w:r>
      <w:r w:rsidR="00F272D1" w:rsidRPr="004B19F9">
        <w:t>.</w:t>
      </w:r>
      <w:r w:rsidRPr="004B19F9">
        <w:t xml:space="preserve"> </w:t>
      </w:r>
      <w:r w:rsidR="00F272D1" w:rsidRPr="004B19F9">
        <w:t>tibialis</w:t>
      </w:r>
      <w:bookmarkEnd w:id="88"/>
    </w:p>
    <w:p w:rsidR="00382E70" w:rsidRPr="004B19F9" w:rsidRDefault="00382E70">
      <w:pPr>
        <w:numPr>
          <w:ilvl w:val="0"/>
          <w:numId w:val="11"/>
        </w:numPr>
        <w:spacing w:line="240" w:lineRule="atLeast"/>
      </w:pPr>
      <w:r w:rsidRPr="004B19F9">
        <w:rPr>
          <w:highlight w:val="yellow"/>
        </w:rPr>
        <w:t>Tibial nerve stretch test</w:t>
      </w:r>
      <w:r w:rsidRPr="004B19F9">
        <w:t>: flex hip to 90° → extend knee - in this position the tibial nerve 'bowstrings' across popliteal fossa → press over either of hamstring tendons, and then over nerve in middle of fossa; test is positive if pain occurs when nerve is pressed, but not hamstring tendons:</w:t>
      </w:r>
    </w:p>
    <w:p w:rsidR="00382E70" w:rsidRPr="004B19F9" w:rsidRDefault="00E71450" w:rsidP="00382E70">
      <w:pPr>
        <w:spacing w:line="240" w:lineRule="atLeast"/>
        <w:jc w:val="right"/>
      </w:pPr>
      <w:r w:rsidRPr="004B19F9">
        <w:rPr>
          <w:noProof/>
        </w:rPr>
        <w:drawing>
          <wp:inline distT="0" distB="0" distL="0" distR="0" wp14:anchorId="3BC2A030" wp14:editId="348820DD">
            <wp:extent cx="2733675" cy="1133475"/>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733675" cy="1133475"/>
                    </a:xfrm>
                    <a:prstGeom prst="rect">
                      <a:avLst/>
                    </a:prstGeom>
                    <a:noFill/>
                    <a:ln>
                      <a:noFill/>
                    </a:ln>
                  </pic:spPr>
                </pic:pic>
              </a:graphicData>
            </a:graphic>
          </wp:inline>
        </w:drawing>
      </w:r>
      <w:r w:rsidRPr="004B19F9">
        <w:rPr>
          <w:noProof/>
        </w:rPr>
        <w:drawing>
          <wp:inline distT="0" distB="0" distL="0" distR="0" wp14:anchorId="65618670" wp14:editId="696F73D1">
            <wp:extent cx="2752725" cy="15621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752725" cy="1562100"/>
                    </a:xfrm>
                    <a:prstGeom prst="rect">
                      <a:avLst/>
                    </a:prstGeom>
                    <a:noFill/>
                    <a:ln>
                      <a:noFill/>
                    </a:ln>
                  </pic:spPr>
                </pic:pic>
              </a:graphicData>
            </a:graphic>
          </wp:inline>
        </w:drawing>
      </w:r>
    </w:p>
    <w:p w:rsidR="00F272D1" w:rsidRPr="004B19F9" w:rsidRDefault="007B6ED3">
      <w:pPr>
        <w:numPr>
          <w:ilvl w:val="0"/>
          <w:numId w:val="11"/>
        </w:numPr>
        <w:spacing w:line="240" w:lineRule="atLeast"/>
      </w:pPr>
      <w:r w:rsidRPr="004B19F9">
        <w:rPr>
          <w:iCs/>
          <w:highlight w:val="yellow"/>
        </w:rPr>
        <w:t>Motor</w:t>
      </w:r>
      <w:r w:rsidR="00F272D1" w:rsidRPr="004B19F9">
        <w:t xml:space="preserve"> </w:t>
      </w:r>
      <w:smartTag w:uri="schemas-tilde-lv/tildestengine" w:element="metric">
        <w:smartTagPr>
          <w:attr w:name="metric_value" w:val="-"/>
          <w:attr w:name="metric_text" w:val="pėdos"/>
        </w:smartTagPr>
        <w:r w:rsidR="00F272D1" w:rsidRPr="004B19F9">
          <w:t>- pėdos</w:t>
        </w:r>
      </w:smartTag>
      <w:r w:rsidR="00F272D1" w:rsidRPr="004B19F9">
        <w:t xml:space="preserve"> ir pirštų lenkimas</w:t>
      </w:r>
      <w:smartTag w:uri="schemas-tilde-lv/tildestengine" w:element="metric">
        <w:smartTagPr>
          <w:attr w:name="metric_value" w:val=","/>
          <w:attr w:name="metric_text" w:val="pėdos"/>
        </w:smartTagPr>
        <w:r w:rsidR="00F272D1" w:rsidRPr="004B19F9">
          <w:t>, pėdos</w:t>
        </w:r>
      </w:smartTag>
      <w:r w:rsidR="00F272D1" w:rsidRPr="004B19F9">
        <w:t xml:space="preserve"> sukimas į vidų:</w:t>
      </w:r>
    </w:p>
    <w:p w:rsidR="00F272D1" w:rsidRPr="004B19F9" w:rsidRDefault="00F272D1">
      <w:pPr>
        <w:numPr>
          <w:ilvl w:val="0"/>
          <w:numId w:val="21"/>
        </w:numPr>
        <w:spacing w:line="240" w:lineRule="atLeast"/>
      </w:pPr>
      <w:r w:rsidRPr="004B19F9">
        <w:t>nepasistiebia ant pirštų</w:t>
      </w:r>
    </w:p>
    <w:p w:rsidR="00F272D1" w:rsidRPr="004B19F9" w:rsidRDefault="00F272D1">
      <w:pPr>
        <w:numPr>
          <w:ilvl w:val="0"/>
          <w:numId w:val="21"/>
        </w:numPr>
        <w:spacing w:line="240" w:lineRule="atLeast"/>
      </w:pPr>
      <w:r w:rsidRPr="004B19F9">
        <w:t>Achilo reflex↓</w:t>
      </w:r>
    </w:p>
    <w:p w:rsidR="00F272D1" w:rsidRPr="004B19F9" w:rsidRDefault="00F272D1">
      <w:pPr>
        <w:numPr>
          <w:ilvl w:val="0"/>
          <w:numId w:val="21"/>
        </w:numPr>
        <w:spacing w:line="240" w:lineRule="atLeast"/>
      </w:pPr>
      <w:r w:rsidRPr="004B19F9">
        <w:t>pes valgus</w:t>
      </w:r>
    </w:p>
    <w:p w:rsidR="00F272D1" w:rsidRPr="004B19F9" w:rsidRDefault="00F272D1">
      <w:pPr>
        <w:spacing w:line="240" w:lineRule="atLeast"/>
      </w:pPr>
    </w:p>
    <w:p w:rsidR="00F272D1" w:rsidRPr="004B19F9" w:rsidRDefault="007B6ED3">
      <w:pPr>
        <w:numPr>
          <w:ilvl w:val="0"/>
          <w:numId w:val="11"/>
        </w:numPr>
        <w:spacing w:line="240" w:lineRule="atLeast"/>
      </w:pPr>
      <w:r w:rsidRPr="004B19F9">
        <w:rPr>
          <w:iCs/>
          <w:highlight w:val="yellow"/>
        </w:rPr>
        <w:t>Sensory</w:t>
      </w:r>
      <w:r w:rsidR="00F272D1" w:rsidRPr="004B19F9">
        <w:t xml:space="preserve"> - blauzdos posteromedialinis ir apatinis</w:t>
      </w:r>
      <w:smartTag w:uri="schemas-tilde-lv/tildestengine" w:element="metric">
        <w:smartTagPr>
          <w:attr w:name="metric_value" w:val=","/>
          <w:attr w:name="metric_text" w:val="pėdos"/>
        </w:smartTagPr>
        <w:r w:rsidR="00F272D1" w:rsidRPr="004B19F9">
          <w:t>, pėdos</w:t>
        </w:r>
      </w:smartTag>
      <w:r w:rsidR="00F272D1" w:rsidRPr="004B19F9">
        <w:t xml:space="preserve"> dorsolateralinis ir plantarinis paviršiai.</w:t>
      </w:r>
    </w:p>
    <w:p w:rsidR="00F272D1" w:rsidRPr="004B19F9" w:rsidRDefault="00F272D1">
      <w:pPr>
        <w:spacing w:line="240" w:lineRule="atLeast"/>
        <w:rPr>
          <w:u w:val="single"/>
        </w:rPr>
      </w:pPr>
    </w:p>
    <w:p w:rsidR="00F272D1" w:rsidRPr="004B19F9" w:rsidRDefault="00F272D1">
      <w:pPr>
        <w:spacing w:line="240" w:lineRule="atLeast"/>
        <w:rPr>
          <w:u w:val="single"/>
        </w:rPr>
      </w:pPr>
    </w:p>
    <w:p w:rsidR="00F272D1" w:rsidRPr="004B19F9" w:rsidRDefault="00BD7967" w:rsidP="00BD7967">
      <w:pPr>
        <w:pStyle w:val="Nervous6"/>
        <w:ind w:right="8504"/>
      </w:pPr>
      <w:bookmarkStart w:id="89" w:name="_Toc2974679"/>
      <w:r w:rsidRPr="004B19F9">
        <w:t>n</w:t>
      </w:r>
      <w:r w:rsidR="00F272D1" w:rsidRPr="004B19F9">
        <w:t>.</w:t>
      </w:r>
      <w:r w:rsidRPr="004B19F9">
        <w:t xml:space="preserve"> </w:t>
      </w:r>
      <w:r w:rsidR="00F272D1" w:rsidRPr="004B19F9">
        <w:t>peroneus</w:t>
      </w:r>
      <w:bookmarkEnd w:id="89"/>
    </w:p>
    <w:p w:rsidR="00F272D1" w:rsidRPr="004B19F9" w:rsidRDefault="00F272D1">
      <w:pPr>
        <w:spacing w:line="240" w:lineRule="atLeast"/>
      </w:pPr>
      <w:r w:rsidRPr="004B19F9">
        <w:t xml:space="preserve">1. </w:t>
      </w:r>
      <w:r w:rsidR="007B6ED3" w:rsidRPr="004B19F9">
        <w:rPr>
          <w:iCs/>
          <w:highlight w:val="yellow"/>
        </w:rPr>
        <w:t>Motor</w:t>
      </w:r>
      <w:r w:rsidR="007B6ED3" w:rsidRPr="004B19F9">
        <w:t xml:space="preserve"> </w:t>
      </w:r>
      <w:r w:rsidRPr="004B19F9">
        <w:t xml:space="preserve">- pėdos ir pirštų </w:t>
      </w:r>
      <w:r w:rsidR="00755425">
        <w:t>ekstenzija</w:t>
      </w:r>
      <w:r w:rsidRPr="004B19F9">
        <w:t>, pėdos sukimas į išorę (eversija/abdukcija):</w:t>
      </w:r>
    </w:p>
    <w:p w:rsidR="00F272D1" w:rsidRPr="004B19F9" w:rsidRDefault="00F272D1" w:rsidP="00DE2FAE">
      <w:pPr>
        <w:numPr>
          <w:ilvl w:val="0"/>
          <w:numId w:val="20"/>
        </w:numPr>
        <w:spacing w:line="240" w:lineRule="atLeast"/>
      </w:pPr>
      <w:r w:rsidRPr="004B19F9">
        <w:t>“foot slap” - "steppage gait" (pes equinovarus)</w:t>
      </w:r>
    </w:p>
    <w:p w:rsidR="00F272D1" w:rsidRPr="004B19F9" w:rsidRDefault="00F272D1">
      <w:pPr>
        <w:numPr>
          <w:ilvl w:val="0"/>
          <w:numId w:val="20"/>
        </w:numPr>
        <w:spacing w:line="240" w:lineRule="atLeast"/>
      </w:pPr>
      <w:r w:rsidRPr="004B19F9">
        <w:t>nepastovi ant kulnų</w:t>
      </w:r>
    </w:p>
    <w:p w:rsidR="00F272D1" w:rsidRPr="004B19F9" w:rsidRDefault="00F272D1">
      <w:pPr>
        <w:pStyle w:val="TOC4"/>
      </w:pPr>
    </w:p>
    <w:p w:rsidR="00F272D1" w:rsidRPr="004B19F9" w:rsidRDefault="00F272D1">
      <w:pPr>
        <w:spacing w:line="240" w:lineRule="atLeast"/>
      </w:pPr>
      <w:r w:rsidRPr="004B19F9">
        <w:t xml:space="preserve">2. </w:t>
      </w:r>
      <w:r w:rsidR="007B6ED3" w:rsidRPr="004B19F9">
        <w:rPr>
          <w:iCs/>
          <w:highlight w:val="yellow"/>
        </w:rPr>
        <w:t>Sensory</w:t>
      </w:r>
      <w:r w:rsidR="007B6ED3" w:rsidRPr="004B19F9">
        <w:rPr>
          <w:i/>
        </w:rPr>
        <w:t xml:space="preserve"> </w:t>
      </w:r>
      <w:r w:rsidRPr="004B19F9">
        <w:t>– blauzdos anterolateralinis</w:t>
      </w:r>
      <w:smartTag w:uri="schemas-tilde-lv/tildestengine" w:element="metric">
        <w:smartTagPr>
          <w:attr w:name="metric_value" w:val=","/>
          <w:attr w:name="metric_text" w:val="pėdos"/>
        </w:smartTagPr>
        <w:r w:rsidRPr="004B19F9">
          <w:t>, pėdos</w:t>
        </w:r>
      </w:smartTag>
      <w:r w:rsidRPr="004B19F9">
        <w:t xml:space="preserve"> dorsomedialinis paviršiai.</w:t>
      </w:r>
    </w:p>
    <w:p w:rsidR="00F272D1" w:rsidRPr="004B19F9" w:rsidRDefault="00F272D1">
      <w:pPr>
        <w:spacing w:line="240" w:lineRule="atLeast"/>
        <w:rPr>
          <w:u w:val="single"/>
        </w:rPr>
      </w:pPr>
    </w:p>
    <w:p w:rsidR="00F272D1" w:rsidRPr="004B19F9" w:rsidRDefault="00F272D1">
      <w:pPr>
        <w:spacing w:line="240" w:lineRule="atLeast"/>
        <w:rPr>
          <w:u w:val="single"/>
        </w:rPr>
      </w:pPr>
    </w:p>
    <w:p w:rsidR="00F272D1" w:rsidRPr="004B19F9" w:rsidRDefault="00F272D1" w:rsidP="000707BD"/>
    <w:p w:rsidR="00F272D1" w:rsidRPr="004B19F9" w:rsidRDefault="00F272D1" w:rsidP="000707BD"/>
    <w:p w:rsidR="00F272D1" w:rsidRPr="004B19F9" w:rsidRDefault="00F272D1">
      <w:pPr>
        <w:pStyle w:val="Nervous1"/>
      </w:pPr>
      <w:bookmarkStart w:id="90" w:name="_Toc2974680"/>
      <w:r w:rsidRPr="004B19F9">
        <w:t>Mental Status Examination</w:t>
      </w:r>
      <w:r w:rsidR="005E210A" w:rsidRPr="004B19F9">
        <w:t xml:space="preserve"> (MSE)</w:t>
      </w:r>
      <w:bookmarkEnd w:id="90"/>
    </w:p>
    <w:p w:rsidR="009F6668" w:rsidRPr="004B19F9" w:rsidRDefault="009F6668" w:rsidP="000707BD">
      <w:pPr>
        <w:spacing w:after="120"/>
      </w:pPr>
      <w:r w:rsidRPr="004B19F9">
        <w:rPr>
          <w:u w:val="single"/>
        </w:rPr>
        <w:t>As quick screen</w:t>
      </w:r>
      <w:r w:rsidRPr="004B19F9">
        <w:t xml:space="preserve"> - ask patient to </w:t>
      </w:r>
      <w:r w:rsidRPr="004B19F9">
        <w:rPr>
          <w:shd w:val="clear" w:color="auto" w:fill="CCFFFF"/>
        </w:rPr>
        <w:t>draw clock with hands at set time</w:t>
      </w:r>
      <w:r w:rsidRPr="004B19F9">
        <w:t xml:space="preserve"> (e.g. 10 min before 2:00) - very informative regarding cognitive status, visuospatial deficits, ability to comprehend and execute instructions in logical sequence, and presence or absence of perseveration.</w:t>
      </w:r>
    </w:p>
    <w:p w:rsidR="00F272D1" w:rsidRPr="004B19F9" w:rsidRDefault="00F272D1" w:rsidP="000707BD">
      <w:pPr>
        <w:spacing w:after="120"/>
      </w:pPr>
      <w:r w:rsidRPr="004B19F9">
        <w:rPr>
          <w:u w:val="single"/>
        </w:rPr>
        <w:t>Any suspicion of cognitive decline</w:t>
      </w:r>
      <w:r w:rsidRPr="004B19F9">
        <w:t xml:space="preserve"> → always perform complete </w:t>
      </w:r>
      <w:r w:rsidRPr="004B19F9">
        <w:rPr>
          <w:b/>
          <w:bCs/>
          <w:smallCaps/>
          <w:color w:val="000080"/>
        </w:rPr>
        <w:t>Mini-Mental Status examination</w:t>
      </w:r>
      <w:r w:rsidRPr="004B19F9">
        <w:t xml:space="preserve">! </w:t>
      </w:r>
      <w:r w:rsidR="00D456C0">
        <w:t xml:space="preserve"> </w:t>
      </w:r>
      <w:r w:rsidR="0089188F">
        <w:rPr>
          <w:color w:val="808080"/>
        </w:rPr>
        <w:t xml:space="preserve">see </w:t>
      </w:r>
      <w:hyperlink r:id="rId188" w:history="1">
        <w:r w:rsidR="0089188F" w:rsidRPr="00D456C0">
          <w:rPr>
            <w:rStyle w:val="Hyperlink"/>
          </w:rPr>
          <w:t xml:space="preserve">p. </w:t>
        </w:r>
        <w:r w:rsidRPr="00D456C0">
          <w:rPr>
            <w:rStyle w:val="Hyperlink"/>
          </w:rPr>
          <w:t>D2</w:t>
        </w:r>
        <w:r w:rsidR="00D456C0" w:rsidRPr="00D456C0">
          <w:rPr>
            <w:rStyle w:val="Hyperlink"/>
          </w:rPr>
          <w:t xml:space="preserve"> &gt;&gt;</w:t>
        </w:r>
      </w:hyperlink>
      <w:r w:rsidRPr="004B19F9">
        <w:rPr>
          <w:color w:val="808080"/>
        </w:rPr>
        <w:t xml:space="preserve"> or </w:t>
      </w:r>
      <w:hyperlink r:id="rId189" w:history="1">
        <w:r w:rsidR="00D456C0" w:rsidRPr="00D456C0">
          <w:rPr>
            <w:rStyle w:val="Hyperlink"/>
          </w:rPr>
          <w:t xml:space="preserve">p. </w:t>
        </w:r>
        <w:r w:rsidRPr="00D456C0">
          <w:rPr>
            <w:rStyle w:val="Hyperlink"/>
          </w:rPr>
          <w:t>D3</w:t>
        </w:r>
        <w:r w:rsidR="00413AFE" w:rsidRPr="00D456C0">
          <w:rPr>
            <w:rStyle w:val="Hyperlink"/>
          </w:rPr>
          <w:t xml:space="preserve"> &gt;&gt;</w:t>
        </w:r>
      </w:hyperlink>
    </w:p>
    <w:p w:rsidR="00F272D1" w:rsidRPr="004B19F9" w:rsidRDefault="00F272D1" w:rsidP="000707BD">
      <w:pPr>
        <w:spacing w:after="120"/>
        <w:ind w:left="720"/>
        <w:rPr>
          <w:color w:val="000000"/>
          <w:szCs w:val="18"/>
        </w:rPr>
      </w:pPr>
      <w:r w:rsidRPr="004B19F9">
        <w:rPr>
          <w:color w:val="000000"/>
          <w:szCs w:val="18"/>
        </w:rPr>
        <w:t xml:space="preserve">N.B. </w:t>
      </w:r>
      <w:r w:rsidRPr="004B19F9">
        <w:t>Mini-Mental Status examination</w:t>
      </w:r>
      <w:r w:rsidRPr="004B19F9">
        <w:rPr>
          <w:szCs w:val="18"/>
        </w:rPr>
        <w:t>s</w:t>
      </w:r>
      <w:r w:rsidRPr="004B19F9">
        <w:rPr>
          <w:color w:val="000000"/>
          <w:szCs w:val="18"/>
        </w:rPr>
        <w:t xml:space="preserve"> exclude questions concerning </w:t>
      </w:r>
      <w:r w:rsidRPr="004B19F9">
        <w:rPr>
          <w:color w:val="FF0000"/>
          <w:szCs w:val="18"/>
        </w:rPr>
        <w:t>mood</w:t>
      </w:r>
      <w:r w:rsidRPr="004B19F9">
        <w:rPr>
          <w:color w:val="000000"/>
          <w:szCs w:val="18"/>
        </w:rPr>
        <w:t xml:space="preserve">, </w:t>
      </w:r>
      <w:r w:rsidRPr="004B19F9">
        <w:rPr>
          <w:color w:val="FF0000"/>
          <w:szCs w:val="18"/>
        </w:rPr>
        <w:t>abnormal mental experiences</w:t>
      </w:r>
      <w:r w:rsidRPr="004B19F9">
        <w:rPr>
          <w:color w:val="000000"/>
          <w:szCs w:val="18"/>
        </w:rPr>
        <w:t xml:space="preserve">, </w:t>
      </w:r>
      <w:r w:rsidRPr="004B19F9">
        <w:rPr>
          <w:color w:val="FF0000"/>
          <w:szCs w:val="18"/>
        </w:rPr>
        <w:t>form of thinking</w:t>
      </w:r>
      <w:r w:rsidRPr="004B19F9">
        <w:rPr>
          <w:color w:val="000000"/>
          <w:szCs w:val="18"/>
        </w:rPr>
        <w:t>.</w:t>
      </w:r>
    </w:p>
    <w:p w:rsidR="00F272D1" w:rsidRPr="004B19F9" w:rsidRDefault="00F272D1" w:rsidP="00B24D08">
      <w:pPr>
        <w:spacing w:after="120"/>
        <w:ind w:left="720"/>
        <w:rPr>
          <w:color w:val="000000"/>
          <w:szCs w:val="18"/>
        </w:rPr>
      </w:pPr>
      <w:r w:rsidRPr="004B19F9">
        <w:rPr>
          <w:color w:val="000000"/>
          <w:szCs w:val="18"/>
        </w:rPr>
        <w:t xml:space="preserve">More complete examination is </w:t>
      </w:r>
      <w:r w:rsidRPr="004B19F9">
        <w:rPr>
          <w:b/>
          <w:bCs/>
          <w:smallCaps/>
          <w:color w:val="000080"/>
        </w:rPr>
        <w:t>neuropsychological testing</w:t>
      </w:r>
      <w:r w:rsidRPr="004B19F9">
        <w:rPr>
          <w:color w:val="000000"/>
          <w:szCs w:val="18"/>
        </w:rPr>
        <w:t xml:space="preserve">.  </w:t>
      </w:r>
      <w:hyperlink r:id="rId190" w:history="1">
        <w:r w:rsidR="0089188F" w:rsidRPr="00D456C0">
          <w:rPr>
            <w:rStyle w:val="Hyperlink"/>
            <w:szCs w:val="18"/>
          </w:rPr>
          <w:t xml:space="preserve">see p. </w:t>
        </w:r>
        <w:r w:rsidRPr="00D456C0">
          <w:rPr>
            <w:rStyle w:val="Hyperlink"/>
            <w:szCs w:val="18"/>
          </w:rPr>
          <w:t>D12</w:t>
        </w:r>
        <w:r w:rsidR="00413AFE" w:rsidRPr="00D456C0">
          <w:rPr>
            <w:rStyle w:val="Hyperlink"/>
            <w:szCs w:val="18"/>
          </w:rPr>
          <w:t xml:space="preserve"> &gt;&gt;</w:t>
        </w:r>
      </w:hyperlink>
    </w:p>
    <w:p w:rsidR="00F272D1" w:rsidRPr="004B19F9" w:rsidRDefault="00F272D1">
      <w:pPr>
        <w:numPr>
          <w:ilvl w:val="0"/>
          <w:numId w:val="39"/>
        </w:numPr>
      </w:pPr>
      <w:r w:rsidRPr="004B19F9">
        <w:rPr>
          <w:color w:val="000000"/>
          <w:szCs w:val="18"/>
        </w:rPr>
        <w:t xml:space="preserve">make patient </w:t>
      </w:r>
      <w:r w:rsidRPr="004B19F9">
        <w:rPr>
          <w:b/>
          <w:bCs/>
          <w:color w:val="000000"/>
          <w:szCs w:val="18"/>
        </w:rPr>
        <w:t>physically comfortable</w:t>
      </w:r>
      <w:r w:rsidRPr="004B19F9">
        <w:rPr>
          <w:color w:val="000000"/>
          <w:szCs w:val="18"/>
        </w:rPr>
        <w:t xml:space="preserve"> and (if possible) </w:t>
      </w:r>
      <w:r w:rsidRPr="004B19F9">
        <w:rPr>
          <w:b/>
          <w:bCs/>
          <w:color w:val="000000"/>
          <w:szCs w:val="18"/>
        </w:rPr>
        <w:t>mentally at ease</w:t>
      </w:r>
      <w:r w:rsidRPr="004B19F9">
        <w:rPr>
          <w:color w:val="000000"/>
          <w:szCs w:val="18"/>
        </w:rPr>
        <w:t>; otherwise, obtained information may reflect artifacts of interaction.</w:t>
      </w:r>
    </w:p>
    <w:p w:rsidR="00F272D1" w:rsidRPr="004B19F9" w:rsidRDefault="00F272D1">
      <w:pPr>
        <w:numPr>
          <w:ilvl w:val="0"/>
          <w:numId w:val="39"/>
        </w:numPr>
      </w:pPr>
      <w:r w:rsidRPr="004B19F9">
        <w:rPr>
          <w:color w:val="000000"/>
          <w:szCs w:val="18"/>
          <w:u w:val="single"/>
        </w:rPr>
        <w:t>special introduction</w:t>
      </w:r>
      <w:r w:rsidRPr="004B19F9">
        <w:rPr>
          <w:color w:val="000000"/>
          <w:szCs w:val="18"/>
        </w:rPr>
        <w:t xml:space="preserve"> - </w:t>
      </w:r>
      <w:r w:rsidRPr="004B19F9">
        <w:rPr>
          <w:color w:val="000000"/>
          <w:szCs w:val="18"/>
          <w:shd w:val="clear" w:color="auto" w:fill="CCFFCC"/>
        </w:rPr>
        <w:t>"I have listened to your lungs and heart. To study how your brain is working, I have a series of questions that I ask of every patient"</w:t>
      </w:r>
      <w:r w:rsidRPr="004B19F9">
        <w:rPr>
          <w:color w:val="000000"/>
          <w:szCs w:val="18"/>
        </w:rPr>
        <w:t xml:space="preserve"> - it </w:t>
      </w:r>
      <w:r w:rsidRPr="004B19F9">
        <w:rPr>
          <w:b/>
          <w:bCs/>
          <w:i/>
          <w:iCs/>
          <w:color w:val="000000"/>
          <w:szCs w:val="18"/>
        </w:rPr>
        <w:t>obviates any patient’s fear</w:t>
      </w:r>
      <w:r w:rsidRPr="004B19F9">
        <w:rPr>
          <w:color w:val="000000"/>
          <w:szCs w:val="18"/>
        </w:rPr>
        <w:t xml:space="preserve"> that he has been singled out for test because something is amiss.</w:t>
      </w:r>
    </w:p>
    <w:p w:rsidR="00F272D1" w:rsidRPr="004B19F9" w:rsidRDefault="00F272D1">
      <w:pPr>
        <w:numPr>
          <w:ilvl w:val="0"/>
          <w:numId w:val="39"/>
        </w:numPr>
      </w:pPr>
      <w:r w:rsidRPr="004B19F9">
        <w:rPr>
          <w:color w:val="000000"/>
          <w:szCs w:val="18"/>
        </w:rPr>
        <w:t>avoid saying, "some of these questions are very easy" (if individual cannot answer them, he may feel truly inadequate).</w:t>
      </w:r>
    </w:p>
    <w:p w:rsidR="00F272D1" w:rsidRPr="004B19F9" w:rsidRDefault="00F272D1">
      <w:pPr>
        <w:numPr>
          <w:ilvl w:val="0"/>
          <w:numId w:val="37"/>
        </w:numPr>
        <w:spacing w:line="240" w:lineRule="atLeast"/>
      </w:pPr>
      <w:r w:rsidRPr="004B19F9">
        <w:t>paprašyti artimųjų, draugų, slaugytojų palyginti dabartinį statusą su ankstesniais.</w:t>
      </w:r>
    </w:p>
    <w:p w:rsidR="00F272D1" w:rsidRPr="004B19F9" w:rsidRDefault="00F272D1">
      <w:pPr>
        <w:numPr>
          <w:ilvl w:val="0"/>
          <w:numId w:val="37"/>
        </w:numPr>
        <w:spacing w:line="240" w:lineRule="atLeast"/>
      </w:pPr>
      <w:r w:rsidRPr="004B19F9">
        <w:rPr>
          <w:u w:val="single"/>
        </w:rPr>
        <w:t>pirmiausia ištiriama eilės tvarka:</w:t>
      </w:r>
    </w:p>
    <w:p w:rsidR="00F272D1" w:rsidRPr="004B19F9" w:rsidRDefault="00F272D1">
      <w:pPr>
        <w:numPr>
          <w:ilvl w:val="1"/>
          <w:numId w:val="37"/>
        </w:numPr>
        <w:spacing w:line="240" w:lineRule="atLeast"/>
      </w:pPr>
      <w:r w:rsidRPr="004B19F9">
        <w:rPr>
          <w:b/>
          <w:bCs/>
          <w:color w:val="0000FF"/>
        </w:rPr>
        <w:t>Level of consciousness</w:t>
      </w:r>
    </w:p>
    <w:p w:rsidR="00F272D1" w:rsidRPr="004B19F9" w:rsidRDefault="00F272D1">
      <w:pPr>
        <w:numPr>
          <w:ilvl w:val="1"/>
          <w:numId w:val="37"/>
        </w:numPr>
        <w:spacing w:line="240" w:lineRule="atLeast"/>
      </w:pPr>
      <w:r w:rsidRPr="004B19F9">
        <w:rPr>
          <w:b/>
          <w:bCs/>
          <w:color w:val="0000FF"/>
        </w:rPr>
        <w:t xml:space="preserve">Primary sensory systems </w:t>
      </w:r>
      <w:r w:rsidRPr="004B19F9">
        <w:t>(visual, auditory, tactile, proprioceptive)</w:t>
      </w:r>
    </w:p>
    <w:p w:rsidR="00F272D1" w:rsidRPr="004B19F9" w:rsidRDefault="00E021D8">
      <w:pPr>
        <w:numPr>
          <w:ilvl w:val="1"/>
          <w:numId w:val="37"/>
        </w:numPr>
        <w:spacing w:line="240" w:lineRule="atLeast"/>
      </w:pPr>
      <w:r w:rsidRPr="004B19F9">
        <w:rPr>
          <w:b/>
          <w:bCs/>
          <w:color w:val="0000FF"/>
        </w:rPr>
        <w:t>Effector</w:t>
      </w:r>
      <w:r w:rsidR="00F272D1" w:rsidRPr="004B19F9">
        <w:rPr>
          <w:b/>
          <w:bCs/>
          <w:color w:val="0000FF"/>
        </w:rPr>
        <w:t xml:space="preserve"> systems </w:t>
      </w:r>
      <w:r w:rsidR="00F272D1" w:rsidRPr="004B19F9">
        <w:t>(basic motor, vocal, praxis).</w:t>
      </w:r>
    </w:p>
    <w:p w:rsidR="00F272D1" w:rsidRPr="004B19F9" w:rsidRDefault="00F272D1">
      <w:pPr>
        <w:numPr>
          <w:ilvl w:val="1"/>
          <w:numId w:val="37"/>
        </w:numPr>
        <w:spacing w:line="240" w:lineRule="atLeast"/>
      </w:pPr>
      <w:r w:rsidRPr="004B19F9">
        <w:rPr>
          <w:b/>
          <w:bCs/>
          <w:color w:val="0000FF"/>
        </w:rPr>
        <w:t>Attention &amp; vigilance</w:t>
      </w:r>
    </w:p>
    <w:p w:rsidR="00F272D1" w:rsidRPr="004B19F9" w:rsidRDefault="00F272D1">
      <w:pPr>
        <w:numPr>
          <w:ilvl w:val="1"/>
          <w:numId w:val="37"/>
        </w:numPr>
        <w:spacing w:line="240" w:lineRule="atLeast"/>
      </w:pPr>
      <w:r w:rsidRPr="004B19F9">
        <w:rPr>
          <w:b/>
          <w:bCs/>
          <w:color w:val="0000FF"/>
        </w:rPr>
        <w:t>Orientation</w:t>
      </w:r>
    </w:p>
    <w:p w:rsidR="00F272D1" w:rsidRPr="004B19F9" w:rsidRDefault="00F272D1">
      <w:pPr>
        <w:numPr>
          <w:ilvl w:val="1"/>
          <w:numId w:val="37"/>
        </w:numPr>
        <w:spacing w:line="240" w:lineRule="atLeast"/>
      </w:pPr>
      <w:r w:rsidRPr="004B19F9">
        <w:rPr>
          <w:b/>
          <w:bCs/>
          <w:color w:val="0000FF"/>
        </w:rPr>
        <w:t>Language</w:t>
      </w:r>
    </w:p>
    <w:p w:rsidR="00F272D1" w:rsidRPr="004B19F9" w:rsidRDefault="00F272D1">
      <w:pPr>
        <w:spacing w:line="240" w:lineRule="atLeast"/>
        <w:ind w:left="720"/>
      </w:pPr>
      <w:r w:rsidRPr="004B19F9">
        <w:t>– jei šios funkcijos sutrikę, tolimesnis mental status tyrimas bus netikslus!</w:t>
      </w:r>
    </w:p>
    <w:p w:rsidR="00F272D1" w:rsidRPr="004B19F9" w:rsidRDefault="00F272D1">
      <w:pPr>
        <w:spacing w:line="240" w:lineRule="atLeast"/>
      </w:pPr>
    </w:p>
    <w:p w:rsidR="00F272D1" w:rsidRPr="004B19F9" w:rsidRDefault="00F272D1">
      <w:pPr>
        <w:pStyle w:val="Nervous5"/>
        <w:ind w:right="7228"/>
      </w:pPr>
      <w:bookmarkStart w:id="91" w:name="_Toc2974681"/>
      <w:r w:rsidRPr="004B19F9">
        <w:t xml:space="preserve">1. </w:t>
      </w:r>
      <w:r w:rsidR="00E021D8" w:rsidRPr="004B19F9">
        <w:t>c</w:t>
      </w:r>
      <w:r w:rsidRPr="004B19F9">
        <w:t>onsciousness</w:t>
      </w:r>
      <w:bookmarkEnd w:id="91"/>
    </w:p>
    <w:p w:rsidR="00F272D1" w:rsidRPr="004B19F9" w:rsidRDefault="00F272D1">
      <w:pPr>
        <w:numPr>
          <w:ilvl w:val="0"/>
          <w:numId w:val="38"/>
        </w:numPr>
      </w:pPr>
      <w:r w:rsidRPr="004B19F9">
        <w:rPr>
          <w:b/>
          <w:bCs/>
          <w:color w:val="808000"/>
        </w:rPr>
        <w:t>alert</w:t>
      </w:r>
      <w:r w:rsidRPr="004B19F9">
        <w:rPr>
          <w:b/>
          <w:bCs/>
        </w:rPr>
        <w:t xml:space="preserve"> </w:t>
      </w:r>
      <w:r w:rsidRPr="004B19F9">
        <w:t>- awake, aware, interacting, responsive to stimuli.</w:t>
      </w:r>
    </w:p>
    <w:p w:rsidR="00F272D1" w:rsidRPr="004B19F9" w:rsidRDefault="00F272D1">
      <w:pPr>
        <w:numPr>
          <w:ilvl w:val="0"/>
          <w:numId w:val="38"/>
        </w:numPr>
      </w:pPr>
      <w:r w:rsidRPr="004B19F9">
        <w:rPr>
          <w:b/>
          <w:bCs/>
          <w:color w:val="808000"/>
        </w:rPr>
        <w:t>lethargic, obtunded</w:t>
      </w:r>
      <w:r w:rsidRPr="004B19F9">
        <w:rPr>
          <w:b/>
          <w:bCs/>
        </w:rPr>
        <w:t xml:space="preserve"> </w:t>
      </w:r>
      <w:r w:rsidRPr="004B19F9">
        <w:t>- can be roused but does not maintain arousal.</w:t>
      </w:r>
    </w:p>
    <w:p w:rsidR="00F272D1" w:rsidRPr="004B19F9" w:rsidRDefault="00F272D1">
      <w:pPr>
        <w:numPr>
          <w:ilvl w:val="0"/>
          <w:numId w:val="38"/>
        </w:numPr>
      </w:pPr>
      <w:r w:rsidRPr="004B19F9">
        <w:rPr>
          <w:b/>
          <w:bCs/>
          <w:noProof/>
          <w:color w:val="808000"/>
        </w:rPr>
        <w:t>stuporous</w:t>
      </w:r>
      <w:r w:rsidRPr="004B19F9">
        <w:rPr>
          <w:b/>
          <w:bCs/>
          <w:noProof/>
        </w:rPr>
        <w:t xml:space="preserve"> </w:t>
      </w:r>
      <w:r w:rsidRPr="004B19F9">
        <w:t>- can be roused slightly with intense stimulation.</w:t>
      </w:r>
    </w:p>
    <w:p w:rsidR="00F272D1" w:rsidRPr="004B19F9" w:rsidRDefault="00F272D1">
      <w:pPr>
        <w:numPr>
          <w:ilvl w:val="0"/>
          <w:numId w:val="38"/>
        </w:numPr>
      </w:pPr>
      <w:r w:rsidRPr="004B19F9">
        <w:rPr>
          <w:b/>
          <w:bCs/>
          <w:color w:val="808000"/>
        </w:rPr>
        <w:t>comatose</w:t>
      </w:r>
      <w:r w:rsidRPr="004B19F9">
        <w:rPr>
          <w:b/>
          <w:bCs/>
        </w:rPr>
        <w:t xml:space="preserve"> </w:t>
      </w:r>
      <w:r w:rsidRPr="004B19F9">
        <w:t>- cannot be roused, even with painful stimuli.</w:t>
      </w:r>
    </w:p>
    <w:p w:rsidR="00F272D1" w:rsidRPr="004B19F9" w:rsidRDefault="00F272D1">
      <w:pPr>
        <w:numPr>
          <w:ilvl w:val="0"/>
          <w:numId w:val="38"/>
        </w:numPr>
      </w:pPr>
      <w:r w:rsidRPr="004B19F9">
        <w:rPr>
          <w:b/>
          <w:bCs/>
          <w:i/>
          <w:iCs/>
        </w:rPr>
        <w:t>fluctuating</w:t>
      </w:r>
      <w:r w:rsidRPr="004B19F9">
        <w:rPr>
          <w:b/>
          <w:bCs/>
        </w:rPr>
        <w:t xml:space="preserve"> </w:t>
      </w:r>
      <w:r w:rsidRPr="004B19F9">
        <w:t>mental state (varies during day course).</w:t>
      </w:r>
    </w:p>
    <w:p w:rsidR="00F272D1" w:rsidRPr="004B19F9" w:rsidRDefault="00F272D1" w:rsidP="000707BD"/>
    <w:p w:rsidR="00F272D1" w:rsidRPr="004B19F9" w:rsidRDefault="007B6ED3" w:rsidP="000707BD">
      <w:r w:rsidRPr="004B19F9">
        <w:t>Examination</w:t>
      </w:r>
      <w:r w:rsidR="00F272D1" w:rsidRPr="004B19F9">
        <w:t xml:space="preserve"> </w:t>
      </w:r>
      <w:r w:rsidR="00A30711" w:rsidRPr="004B19F9">
        <w:t xml:space="preserve">→ </w:t>
      </w:r>
      <w:r w:rsidR="0089188F">
        <w:t xml:space="preserve">see </w:t>
      </w:r>
      <w:hyperlink r:id="rId191" w:history="1">
        <w:r w:rsidR="0089188F" w:rsidRPr="00D456C0">
          <w:rPr>
            <w:rStyle w:val="Hyperlink"/>
          </w:rPr>
          <w:t xml:space="preserve">p. </w:t>
        </w:r>
        <w:r w:rsidR="00F272D1" w:rsidRPr="00D456C0">
          <w:rPr>
            <w:rStyle w:val="Hyperlink"/>
          </w:rPr>
          <w:t>S30</w:t>
        </w:r>
        <w:r w:rsidR="00413AFE" w:rsidRPr="00D456C0">
          <w:rPr>
            <w:rStyle w:val="Hyperlink"/>
          </w:rPr>
          <w:t xml:space="preserve"> &gt;&gt;</w:t>
        </w:r>
      </w:hyperlink>
    </w:p>
    <w:p w:rsidR="00F272D1" w:rsidRPr="004B19F9" w:rsidRDefault="00F272D1" w:rsidP="000707BD"/>
    <w:p w:rsidR="00872875" w:rsidRPr="004B19F9" w:rsidRDefault="00872875" w:rsidP="000707BD"/>
    <w:p w:rsidR="00F272D1" w:rsidRPr="004B19F9" w:rsidRDefault="000614CA">
      <w:pPr>
        <w:pStyle w:val="Nervous5"/>
        <w:ind w:right="5811"/>
      </w:pPr>
      <w:bookmarkStart w:id="92" w:name="_Toc2974682"/>
      <w:r w:rsidRPr="004B19F9">
        <w:t>2. a</w:t>
      </w:r>
      <w:r w:rsidR="00F272D1" w:rsidRPr="004B19F9">
        <w:t xml:space="preserve">ttention &amp; </w:t>
      </w:r>
      <w:r w:rsidRPr="004B19F9">
        <w:t>v</w:t>
      </w:r>
      <w:r w:rsidR="00F272D1" w:rsidRPr="004B19F9">
        <w:t>igilance</w:t>
      </w:r>
      <w:bookmarkEnd w:id="92"/>
    </w:p>
    <w:p w:rsidR="00F272D1" w:rsidRPr="004B19F9" w:rsidRDefault="00F272D1" w:rsidP="000E0BE9">
      <w:pPr>
        <w:numPr>
          <w:ilvl w:val="0"/>
          <w:numId w:val="40"/>
        </w:numPr>
        <w:tabs>
          <w:tab w:val="clear" w:pos="700"/>
          <w:tab w:val="num" w:pos="360"/>
        </w:tabs>
        <w:ind w:left="340"/>
      </w:pPr>
      <w:r w:rsidRPr="004B19F9">
        <w:rPr>
          <w:b/>
          <w:bCs/>
          <w:color w:val="0000FF"/>
          <w:u w:val="single"/>
        </w:rPr>
        <w:t>observing</w:t>
      </w:r>
      <w:r w:rsidRPr="004B19F9">
        <w:t xml:space="preserve"> if patient is </w:t>
      </w:r>
      <w:r w:rsidRPr="004B19F9">
        <w:rPr>
          <w:b/>
          <w:bCs/>
          <w:i/>
          <w:iCs/>
        </w:rPr>
        <w:t>task oriented</w:t>
      </w:r>
      <w:r w:rsidRPr="004B19F9">
        <w:t xml:space="preserve"> while taking history and conducting examination (“distracted” patient - attention shifts from one stimulus to another).</w:t>
      </w:r>
    </w:p>
    <w:p w:rsidR="00F272D1" w:rsidRPr="004B19F9" w:rsidRDefault="00F272D1" w:rsidP="00B24D08"/>
    <w:p w:rsidR="00F272D1" w:rsidRPr="004B19F9" w:rsidRDefault="00F272D1" w:rsidP="000E0BE9">
      <w:pPr>
        <w:numPr>
          <w:ilvl w:val="0"/>
          <w:numId w:val="40"/>
        </w:numPr>
        <w:tabs>
          <w:tab w:val="clear" w:pos="700"/>
          <w:tab w:val="num" w:pos="360"/>
        </w:tabs>
        <w:ind w:left="340"/>
      </w:pPr>
      <w:r w:rsidRPr="004B19F9">
        <w:rPr>
          <w:b/>
          <w:bCs/>
          <w:smallCaps/>
          <w:color w:val="0000FF"/>
          <w:u w:val="single"/>
        </w:rPr>
        <w:t>digit span</w:t>
      </w:r>
      <w:r w:rsidRPr="004B19F9">
        <w:rPr>
          <w:b/>
          <w:bCs/>
          <w:color w:val="0000FF"/>
          <w:u w:val="single"/>
        </w:rPr>
        <w:t xml:space="preserve"> (forward and reversed) test</w:t>
      </w:r>
      <w:r w:rsidRPr="004B19F9">
        <w:rPr>
          <w:b/>
          <w:bCs/>
        </w:rPr>
        <w:t xml:space="preserve"> </w:t>
      </w:r>
      <w:r w:rsidR="00663963" w:rsidRPr="004B19F9">
        <w:t xml:space="preserve">- </w:t>
      </w:r>
      <w:r w:rsidRPr="004B19F9">
        <w:t xml:space="preserve">measures </w:t>
      </w:r>
      <w:r w:rsidRPr="004B19F9">
        <w:rPr>
          <w:shd w:val="clear" w:color="auto" w:fill="FFFFCC"/>
        </w:rPr>
        <w:t xml:space="preserve">attention of </w:t>
      </w:r>
      <w:r w:rsidRPr="004B19F9">
        <w:rPr>
          <w:color w:val="000000"/>
          <w:shd w:val="clear" w:color="auto" w:fill="FFFFCC"/>
        </w:rPr>
        <w:t>&lt; 10-second duration</w:t>
      </w:r>
      <w:r w:rsidRPr="004B19F9">
        <w:t>.</w:t>
      </w:r>
    </w:p>
    <w:tbl>
      <w:tblPr>
        <w:tblW w:w="0" w:type="auto"/>
        <w:tblInd w:w="619" w:type="dxa"/>
        <w:tblLook w:val="0000" w:firstRow="0" w:lastRow="0" w:firstColumn="0" w:lastColumn="0" w:noHBand="0" w:noVBand="0"/>
      </w:tblPr>
      <w:tblGrid>
        <w:gridCol w:w="1161"/>
        <w:gridCol w:w="8021"/>
      </w:tblGrid>
      <w:tr w:rsidR="00F272D1" w:rsidRPr="004B19F9">
        <w:tc>
          <w:tcPr>
            <w:tcW w:w="1158" w:type="dxa"/>
            <w:vAlign w:val="center"/>
          </w:tcPr>
          <w:p w:rsidR="00F272D1" w:rsidRPr="004B19F9" w:rsidRDefault="00E71450" w:rsidP="00B24D08">
            <w:r w:rsidRPr="004B19F9">
              <w:rPr>
                <w:noProof/>
              </w:rPr>
              <w:drawing>
                <wp:inline distT="0" distB="0" distL="0" distR="0" wp14:anchorId="3DFD90AF" wp14:editId="43A468A9">
                  <wp:extent cx="600075" cy="81915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600075" cy="819150"/>
                          </a:xfrm>
                          <a:prstGeom prst="rect">
                            <a:avLst/>
                          </a:prstGeom>
                          <a:noFill/>
                          <a:ln>
                            <a:noFill/>
                          </a:ln>
                        </pic:spPr>
                      </pic:pic>
                    </a:graphicData>
                  </a:graphic>
                </wp:inline>
              </w:drawing>
            </w:r>
          </w:p>
        </w:tc>
        <w:tc>
          <w:tcPr>
            <w:tcW w:w="8021" w:type="dxa"/>
          </w:tcPr>
          <w:p w:rsidR="00F272D1" w:rsidRPr="004B19F9" w:rsidRDefault="00F272D1">
            <w:pPr>
              <w:numPr>
                <w:ilvl w:val="0"/>
                <w:numId w:val="41"/>
              </w:numPr>
            </w:pPr>
            <w:r w:rsidRPr="004B19F9">
              <w:t>examiner should intone numbers, without inflection, at rate of one number per second.</w:t>
            </w:r>
          </w:p>
          <w:p w:rsidR="00F272D1" w:rsidRPr="004B19F9" w:rsidRDefault="00F272D1">
            <w:pPr>
              <w:numPr>
                <w:ilvl w:val="0"/>
                <w:numId w:val="41"/>
              </w:numPr>
            </w:pPr>
            <w:r w:rsidRPr="004B19F9">
              <w:t>numbers should be read from prepared list to ensure smooth delivery.</w:t>
            </w:r>
          </w:p>
          <w:p w:rsidR="00F272D1" w:rsidRPr="004B19F9" w:rsidRDefault="00F272D1">
            <w:pPr>
              <w:numPr>
                <w:ilvl w:val="0"/>
                <w:numId w:val="43"/>
              </w:numPr>
            </w:pPr>
            <w:r w:rsidRPr="004B19F9">
              <w:t xml:space="preserve">ability to </w:t>
            </w:r>
            <w:r w:rsidRPr="004B19F9">
              <w:rPr>
                <w:b/>
                <w:bCs/>
                <w:i/>
                <w:iCs/>
              </w:rPr>
              <w:t>reverse</w:t>
            </w:r>
            <w:r w:rsidRPr="004B19F9">
              <w:t xml:space="preserve"> digits requires more concentration than forward repetition.</w:t>
            </w:r>
          </w:p>
          <w:p w:rsidR="00F272D1" w:rsidRPr="004B19F9" w:rsidRDefault="00F272D1">
            <w:pPr>
              <w:numPr>
                <w:ilvl w:val="0"/>
                <w:numId w:val="43"/>
              </w:numPr>
            </w:pPr>
            <w:r w:rsidRPr="004B19F9">
              <w:t>if this test is repeated to evaluate clinical progress, numbers should be changed daily.</w:t>
            </w:r>
          </w:p>
        </w:tc>
      </w:tr>
    </w:tbl>
    <w:p w:rsidR="00F272D1" w:rsidRPr="004B19F9" w:rsidRDefault="00F272D1">
      <w:pPr>
        <w:ind w:left="1440"/>
      </w:pPr>
      <w:r w:rsidRPr="004B19F9">
        <w:rPr>
          <w:u w:val="single"/>
        </w:rPr>
        <w:t>Normal score:</w:t>
      </w:r>
    </w:p>
    <w:p w:rsidR="00F272D1" w:rsidRPr="004B19F9" w:rsidRDefault="00F272D1">
      <w:pPr>
        <w:ind w:left="2160"/>
      </w:pPr>
      <w:r w:rsidRPr="004B19F9">
        <w:t xml:space="preserve">for </w:t>
      </w:r>
      <w:r w:rsidRPr="004B19F9">
        <w:rPr>
          <w:smallCaps/>
        </w:rPr>
        <w:t>adults</w:t>
      </w:r>
      <w:r w:rsidRPr="004B19F9">
        <w:t xml:space="preserve"> 5-7 digits forward and 5 digits reversed.</w:t>
      </w:r>
    </w:p>
    <w:p w:rsidR="00F272D1" w:rsidRPr="004B19F9" w:rsidRDefault="00F272D1">
      <w:pPr>
        <w:ind w:left="2160"/>
      </w:pPr>
      <w:r w:rsidRPr="004B19F9">
        <w:t xml:space="preserve">for </w:t>
      </w:r>
      <w:r w:rsidRPr="004B19F9">
        <w:rPr>
          <w:smallCaps/>
        </w:rPr>
        <w:t>elderly</w:t>
      </w:r>
      <w:r w:rsidRPr="004B19F9">
        <w:t xml:space="preserve"> 5 digits forward and 3-4 digits reversed.</w:t>
      </w:r>
    </w:p>
    <w:p w:rsidR="00F272D1" w:rsidRPr="004B19F9" w:rsidRDefault="00F272D1">
      <w:pPr>
        <w:ind w:left="2160"/>
      </w:pPr>
    </w:p>
    <w:p w:rsidR="00F272D1" w:rsidRPr="004B19F9" w:rsidRDefault="00F272D1" w:rsidP="000E0BE9">
      <w:pPr>
        <w:numPr>
          <w:ilvl w:val="0"/>
          <w:numId w:val="40"/>
        </w:numPr>
        <w:tabs>
          <w:tab w:val="clear" w:pos="700"/>
          <w:tab w:val="num" w:pos="360"/>
        </w:tabs>
        <w:ind w:left="340"/>
      </w:pPr>
      <w:r w:rsidRPr="004B19F9">
        <w:rPr>
          <w:b/>
          <w:bCs/>
          <w:color w:val="0000FF"/>
          <w:u w:val="single"/>
        </w:rPr>
        <w:t>CPT (continuous performance testing)</w:t>
      </w:r>
      <w:r w:rsidRPr="004B19F9">
        <w:t xml:space="preserve"> - measures </w:t>
      </w:r>
      <w:r w:rsidRPr="004B19F9">
        <w:rPr>
          <w:color w:val="000000"/>
          <w:shd w:val="clear" w:color="auto" w:fill="FFFFCC"/>
        </w:rPr>
        <w:t>vigilance (concentration) of ≈ 1-minute duration</w:t>
      </w:r>
      <w:r w:rsidRPr="004B19F9">
        <w:t>.</w:t>
      </w:r>
    </w:p>
    <w:tbl>
      <w:tblPr>
        <w:tblW w:w="0" w:type="auto"/>
        <w:tblInd w:w="335" w:type="dxa"/>
        <w:tblLayout w:type="fixed"/>
        <w:tblLook w:val="0000" w:firstRow="0" w:lastRow="0" w:firstColumn="0" w:lastColumn="0" w:noHBand="0" w:noVBand="0"/>
      </w:tblPr>
      <w:tblGrid>
        <w:gridCol w:w="1418"/>
        <w:gridCol w:w="8045"/>
      </w:tblGrid>
      <w:tr w:rsidR="00F272D1" w:rsidRPr="004B19F9">
        <w:tc>
          <w:tcPr>
            <w:tcW w:w="1418" w:type="dxa"/>
            <w:vAlign w:val="center"/>
          </w:tcPr>
          <w:p w:rsidR="00F272D1" w:rsidRPr="004B19F9" w:rsidRDefault="00E71450">
            <w:r w:rsidRPr="004B19F9">
              <w:rPr>
                <w:noProof/>
                <w:position w:val="-2"/>
              </w:rPr>
              <w:drawing>
                <wp:inline distT="0" distB="0" distL="0" distR="0" wp14:anchorId="154FE221" wp14:editId="34A2D173">
                  <wp:extent cx="809625" cy="78105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809625" cy="781050"/>
                          </a:xfrm>
                          <a:prstGeom prst="rect">
                            <a:avLst/>
                          </a:prstGeom>
                          <a:noFill/>
                          <a:ln>
                            <a:noFill/>
                          </a:ln>
                        </pic:spPr>
                      </pic:pic>
                    </a:graphicData>
                  </a:graphic>
                </wp:inline>
              </w:drawing>
            </w:r>
          </w:p>
        </w:tc>
        <w:tc>
          <w:tcPr>
            <w:tcW w:w="8045" w:type="dxa"/>
          </w:tcPr>
          <w:p w:rsidR="00F272D1" w:rsidRPr="004B19F9" w:rsidRDefault="00F272D1">
            <w:pPr>
              <w:numPr>
                <w:ilvl w:val="0"/>
                <w:numId w:val="42"/>
              </w:numPr>
            </w:pPr>
            <w:r w:rsidRPr="004B19F9">
              <w:t xml:space="preserve">examiner reads letters aloud, with </w:t>
            </w:r>
            <w:r w:rsidRPr="004B19F9">
              <w:rPr>
                <w:noProof/>
              </w:rPr>
              <w:t xml:space="preserve">uninflected </w:t>
            </w:r>
            <w:r w:rsidRPr="004B19F9">
              <w:t>and monotonous delivery, at rate of one letter per second.</w:t>
            </w:r>
          </w:p>
          <w:p w:rsidR="00F272D1" w:rsidRPr="004B19F9" w:rsidRDefault="00F272D1">
            <w:pPr>
              <w:numPr>
                <w:ilvl w:val="0"/>
                <w:numId w:val="42"/>
              </w:numPr>
            </w:pPr>
            <w:r w:rsidRPr="004B19F9">
              <w:t xml:space="preserve">patient is asked to </w:t>
            </w:r>
            <w:r w:rsidRPr="004B19F9">
              <w:rPr>
                <w:b/>
                <w:bCs/>
                <w:i/>
                <w:iCs/>
              </w:rPr>
              <w:t>tap with finger</w:t>
            </w:r>
            <w:r w:rsidRPr="004B19F9">
              <w:t xml:space="preserve"> (or pencil) whenever “A” is read aloud from list of letters.</w:t>
            </w:r>
          </w:p>
          <w:p w:rsidR="00F272D1" w:rsidRPr="004B19F9" w:rsidRDefault="00F272D1">
            <w:pPr>
              <w:numPr>
                <w:ilvl w:val="0"/>
                <w:numId w:val="42"/>
              </w:numPr>
            </w:pPr>
            <w:r w:rsidRPr="004B19F9">
              <w:t>normal adult usually makes no errors on this test.</w:t>
            </w:r>
          </w:p>
        </w:tc>
      </w:tr>
    </w:tbl>
    <w:p w:rsidR="00F272D1" w:rsidRPr="004B19F9" w:rsidRDefault="00F272D1"/>
    <w:p w:rsidR="00F272D1" w:rsidRPr="004B19F9" w:rsidRDefault="00F272D1">
      <w:pPr>
        <w:spacing w:line="240" w:lineRule="atLeast"/>
      </w:pPr>
    </w:p>
    <w:p w:rsidR="00F272D1" w:rsidRPr="004B19F9" w:rsidRDefault="000614CA">
      <w:pPr>
        <w:pStyle w:val="Nervous5"/>
        <w:ind w:right="7512"/>
      </w:pPr>
      <w:bookmarkStart w:id="93" w:name="_Toc2974683"/>
      <w:r w:rsidRPr="004B19F9">
        <w:t>3. o</w:t>
      </w:r>
      <w:r w:rsidR="00F272D1" w:rsidRPr="004B19F9">
        <w:t>rientation</w:t>
      </w:r>
      <w:bookmarkEnd w:id="93"/>
    </w:p>
    <w:p w:rsidR="00F272D1" w:rsidRPr="004B19F9" w:rsidRDefault="00F272D1">
      <w:pPr>
        <w:numPr>
          <w:ilvl w:val="0"/>
          <w:numId w:val="36"/>
        </w:numPr>
        <w:spacing w:line="240" w:lineRule="atLeast"/>
      </w:pPr>
      <w:r w:rsidRPr="004B19F9">
        <w:rPr>
          <w:b/>
          <w:bCs/>
          <w:color w:val="0000FF"/>
        </w:rPr>
        <w:t>Orientation to time</w:t>
      </w:r>
      <w:r w:rsidRPr="004B19F9">
        <w:t xml:space="preserve">: </w:t>
      </w:r>
      <w:r w:rsidRPr="004B19F9">
        <w:rPr>
          <w:shd w:val="clear" w:color="auto" w:fill="CCFFFF"/>
        </w:rPr>
        <w:t>"What is today's date?" "Month?" "Day of the week?" "Year?"</w:t>
      </w:r>
      <w:r w:rsidRPr="004B19F9">
        <w:t>.</w:t>
      </w:r>
    </w:p>
    <w:p w:rsidR="00F272D1" w:rsidRPr="004B19F9" w:rsidRDefault="00F272D1">
      <w:pPr>
        <w:numPr>
          <w:ilvl w:val="0"/>
          <w:numId w:val="36"/>
        </w:numPr>
        <w:spacing w:before="120" w:line="240" w:lineRule="atLeast"/>
      </w:pPr>
      <w:r w:rsidRPr="004B19F9">
        <w:rPr>
          <w:b/>
          <w:bCs/>
          <w:color w:val="0000FF"/>
        </w:rPr>
        <w:t>Orientation to place</w:t>
      </w:r>
      <w:r w:rsidRPr="004B19F9">
        <w:t xml:space="preserve">: </w:t>
      </w:r>
      <w:r w:rsidRPr="004B19F9">
        <w:rPr>
          <w:shd w:val="clear" w:color="auto" w:fill="CCFFFF"/>
        </w:rPr>
        <w:t>"Where are you now?" "What state are you in?" "County?" "City?" "What is the name of this place?"</w:t>
      </w:r>
      <w:r w:rsidRPr="004B19F9">
        <w:t>.</w:t>
      </w:r>
    </w:p>
    <w:p w:rsidR="00F272D1" w:rsidRPr="004B19F9" w:rsidRDefault="00F272D1">
      <w:pPr>
        <w:numPr>
          <w:ilvl w:val="0"/>
          <w:numId w:val="36"/>
        </w:numPr>
        <w:tabs>
          <w:tab w:val="num" w:pos="1780"/>
        </w:tabs>
        <w:spacing w:before="120" w:line="240" w:lineRule="atLeast"/>
      </w:pPr>
      <w:r w:rsidRPr="004B19F9">
        <w:rPr>
          <w:b/>
          <w:bCs/>
          <w:color w:val="0000FF"/>
        </w:rPr>
        <w:t>Orientation to person</w:t>
      </w:r>
      <w:r w:rsidRPr="004B19F9">
        <w:t xml:space="preserve">: </w:t>
      </w:r>
      <w:r w:rsidRPr="004B19F9">
        <w:rPr>
          <w:shd w:val="clear" w:color="auto" w:fill="CCFFFF"/>
        </w:rPr>
        <w:t>“What is your name?”, “Names of relatives and professional personnel”</w:t>
      </w:r>
      <w:r w:rsidRPr="004B19F9">
        <w:t>, identify which finger has been stimulated by examiner under visual guidance, and in absence of visual input (</w:t>
      </w:r>
      <w:r w:rsidRPr="004B19F9">
        <w:rPr>
          <w:b/>
          <w:bCs/>
          <w:i/>
          <w:iCs/>
        </w:rPr>
        <w:t>Finger Localization Test</w:t>
      </w:r>
      <w:r w:rsidRPr="004B19F9">
        <w:t>).</w:t>
      </w:r>
    </w:p>
    <w:p w:rsidR="00F272D1" w:rsidRPr="004B19F9" w:rsidRDefault="00F272D1">
      <w:pPr>
        <w:pStyle w:val="NormalWeb"/>
        <w:ind w:left="720"/>
      </w:pPr>
      <w:r w:rsidRPr="004B19F9">
        <w:t>N.B. loss of orientation to person as isolated symptom suggests malingering!</w:t>
      </w:r>
    </w:p>
    <w:p w:rsidR="00F272D1" w:rsidRPr="004B19F9" w:rsidRDefault="00F272D1">
      <w:pPr>
        <w:pStyle w:val="NormalWeb"/>
        <w:pBdr>
          <w:top w:val="single" w:sz="4" w:space="1" w:color="auto"/>
          <w:left w:val="single" w:sz="4" w:space="4" w:color="auto"/>
          <w:bottom w:val="single" w:sz="4" w:space="1" w:color="auto"/>
          <w:right w:val="single" w:sz="4" w:space="4" w:color="auto"/>
        </w:pBdr>
        <w:tabs>
          <w:tab w:val="left" w:pos="5812"/>
        </w:tabs>
        <w:spacing w:before="120"/>
        <w:ind w:right="4110"/>
      </w:pPr>
      <w:r w:rsidRPr="004B19F9">
        <w:rPr>
          <w:color w:val="000000"/>
          <w:szCs w:val="18"/>
        </w:rPr>
        <w:t>"A &amp; O x 3" = alert and oriented to time, place, and person</w:t>
      </w:r>
    </w:p>
    <w:p w:rsidR="00F272D1" w:rsidRPr="004B19F9" w:rsidRDefault="00F272D1">
      <w:pPr>
        <w:spacing w:line="240" w:lineRule="atLeast"/>
      </w:pPr>
    </w:p>
    <w:p w:rsidR="00F272D1" w:rsidRPr="004B19F9" w:rsidRDefault="00F272D1">
      <w:pPr>
        <w:spacing w:line="240" w:lineRule="atLeast"/>
      </w:pPr>
    </w:p>
    <w:p w:rsidR="00F272D1" w:rsidRPr="004B19F9" w:rsidRDefault="00F272D1">
      <w:pPr>
        <w:pStyle w:val="Nervous5"/>
        <w:ind w:right="7937"/>
        <w:rPr>
          <w:highlight w:val="lightGray"/>
        </w:rPr>
      </w:pPr>
      <w:bookmarkStart w:id="94" w:name="_Toc2974684"/>
      <w:r w:rsidRPr="004B19F9">
        <w:t>4. lan</w:t>
      </w:r>
      <w:bookmarkStart w:id="95" w:name="Language_testing"/>
      <w:bookmarkEnd w:id="95"/>
      <w:r w:rsidRPr="004B19F9">
        <w:t>guage</w:t>
      </w:r>
      <w:bookmarkEnd w:id="94"/>
    </w:p>
    <w:p w:rsidR="00F272D1" w:rsidRPr="004B19F9" w:rsidRDefault="00F272D1">
      <w:pPr>
        <w:spacing w:line="240" w:lineRule="atLeast"/>
      </w:pPr>
      <w:r w:rsidRPr="004B19F9">
        <w:t xml:space="preserve">Ask for </w:t>
      </w:r>
      <w:r w:rsidRPr="004B19F9">
        <w:rPr>
          <w:smallCaps/>
        </w:rPr>
        <w:t>handedness</w:t>
      </w:r>
      <w:r w:rsidRPr="004B19F9">
        <w:t>! (which hand patient uses to write, eat, and throw a ball)</w:t>
      </w:r>
    </w:p>
    <w:p w:rsidR="00F272D1" w:rsidRPr="004B19F9" w:rsidRDefault="00F272D1">
      <w:pPr>
        <w:spacing w:before="120" w:line="240" w:lineRule="atLeast"/>
        <w:rPr>
          <w:u w:val="single"/>
        </w:rPr>
      </w:pPr>
      <w:r w:rsidRPr="004B19F9">
        <w:rPr>
          <w:u w:val="single"/>
        </w:rPr>
        <w:t>Six main parts of language examination:</w:t>
      </w:r>
    </w:p>
    <w:p w:rsidR="00F272D1" w:rsidRPr="004B19F9" w:rsidRDefault="00F272D1" w:rsidP="000E0BE9">
      <w:pPr>
        <w:numPr>
          <w:ilvl w:val="0"/>
          <w:numId w:val="17"/>
        </w:numPr>
        <w:tabs>
          <w:tab w:val="clear" w:pos="1080"/>
          <w:tab w:val="num" w:pos="360"/>
        </w:tabs>
        <w:spacing w:before="120" w:line="240" w:lineRule="atLeast"/>
        <w:ind w:left="360"/>
      </w:pPr>
      <w:r w:rsidRPr="004B19F9">
        <w:rPr>
          <w:b/>
          <w:bCs/>
          <w:i/>
          <w:iCs/>
          <w:smallCaps/>
          <w:color w:val="0000FF"/>
        </w:rPr>
        <w:t>spontaneous</w:t>
      </w:r>
      <w:r w:rsidRPr="004B19F9">
        <w:t xml:space="preserve"> speech (fluent/nonfluent); e.g. words per minute (in English, normal is 50-150), phrase length (≥ 4 words per phrase).</w:t>
      </w:r>
    </w:p>
    <w:p w:rsidR="00F272D1" w:rsidRPr="004B19F9" w:rsidRDefault="00F272D1">
      <w:pPr>
        <w:ind w:left="1440"/>
      </w:pPr>
      <w:r w:rsidRPr="004B19F9">
        <w:rPr>
          <w:b/>
          <w:bCs/>
        </w:rPr>
        <w:t>fluent</w:t>
      </w:r>
      <w:r w:rsidRPr="004B19F9">
        <w:t xml:space="preserve"> - lesion is </w:t>
      </w:r>
      <w:r w:rsidRPr="004B19F9">
        <w:rPr>
          <w:i/>
          <w:iCs/>
        </w:rPr>
        <w:t>posterior</w:t>
      </w:r>
      <w:r w:rsidRPr="004B19F9">
        <w:t>;</w:t>
      </w:r>
    </w:p>
    <w:p w:rsidR="00F272D1" w:rsidRPr="004B19F9" w:rsidRDefault="00F272D1">
      <w:pPr>
        <w:ind w:left="1440"/>
      </w:pPr>
      <w:r w:rsidRPr="004B19F9">
        <w:rPr>
          <w:b/>
          <w:bCs/>
        </w:rPr>
        <w:t>nonfluent</w:t>
      </w:r>
      <w:r w:rsidRPr="004B19F9">
        <w:t xml:space="preserve"> - lesion is </w:t>
      </w:r>
      <w:r w:rsidRPr="004B19F9">
        <w:rPr>
          <w:i/>
          <w:iCs/>
        </w:rPr>
        <w:t>anterior</w:t>
      </w:r>
      <w:r w:rsidRPr="004B19F9">
        <w:t>.</w:t>
      </w:r>
    </w:p>
    <w:p w:rsidR="00F272D1" w:rsidRPr="004B19F9" w:rsidRDefault="00F272D1" w:rsidP="000E0BE9">
      <w:pPr>
        <w:numPr>
          <w:ilvl w:val="0"/>
          <w:numId w:val="17"/>
        </w:numPr>
        <w:tabs>
          <w:tab w:val="clear" w:pos="1080"/>
          <w:tab w:val="num" w:pos="360"/>
        </w:tabs>
        <w:spacing w:before="120" w:line="240" w:lineRule="atLeast"/>
        <w:ind w:left="360"/>
      </w:pPr>
      <w:r w:rsidRPr="004B19F9">
        <w:t xml:space="preserve">auditory </w:t>
      </w:r>
      <w:r w:rsidRPr="004B19F9">
        <w:rPr>
          <w:b/>
          <w:bCs/>
          <w:i/>
          <w:iCs/>
          <w:smallCaps/>
          <w:color w:val="0000FF"/>
        </w:rPr>
        <w:t>comprehension</w:t>
      </w:r>
      <w:r w:rsidRPr="004B19F9">
        <w:t>:</w:t>
      </w:r>
    </w:p>
    <w:p w:rsidR="00F272D1" w:rsidRPr="004B19F9" w:rsidRDefault="00F272D1">
      <w:pPr>
        <w:numPr>
          <w:ilvl w:val="0"/>
          <w:numId w:val="31"/>
        </w:numPr>
        <w:spacing w:line="240" w:lineRule="atLeast"/>
      </w:pPr>
      <w:r w:rsidRPr="004B19F9">
        <w:rPr>
          <w:b/>
          <w:bCs/>
          <w:i/>
          <w:iCs/>
        </w:rPr>
        <w:t>conversation</w:t>
      </w:r>
      <w:r w:rsidRPr="004B19F9">
        <w:t xml:space="preserve"> - ordinary conversation probes patient's ability to understand questions;</w:t>
      </w:r>
    </w:p>
    <w:p w:rsidR="00F272D1" w:rsidRPr="004B19F9" w:rsidRDefault="00F272D1">
      <w:pPr>
        <w:numPr>
          <w:ilvl w:val="0"/>
          <w:numId w:val="31"/>
        </w:numPr>
        <w:spacing w:line="240" w:lineRule="atLeast"/>
      </w:pPr>
      <w:r w:rsidRPr="004B19F9">
        <w:rPr>
          <w:b/>
          <w:bCs/>
          <w:i/>
          <w:iCs/>
        </w:rPr>
        <w:t>commands</w:t>
      </w:r>
      <w:r w:rsidRPr="004B19F9">
        <w:t xml:space="preserve"> - series of single or multistep commands;</w:t>
      </w:r>
    </w:p>
    <w:p w:rsidR="00F272D1" w:rsidRPr="004B19F9" w:rsidRDefault="00F272D1">
      <w:pPr>
        <w:numPr>
          <w:ilvl w:val="0"/>
          <w:numId w:val="31"/>
        </w:numPr>
        <w:spacing w:line="240" w:lineRule="atLeast"/>
      </w:pPr>
      <w:r w:rsidRPr="004B19F9">
        <w:rPr>
          <w:b/>
          <w:bCs/>
          <w:i/>
          <w:iCs/>
        </w:rPr>
        <w:t>yes and no answers</w:t>
      </w:r>
      <w:r w:rsidRPr="004B19F9">
        <w:rPr>
          <w:i/>
          <w:iCs/>
        </w:rPr>
        <w:t xml:space="preserve"> </w:t>
      </w:r>
      <w:r w:rsidRPr="004B19F9">
        <w:t>(e.g. “are the lights on in this room?”);</w:t>
      </w:r>
    </w:p>
    <w:p w:rsidR="00F272D1" w:rsidRPr="004B19F9" w:rsidRDefault="00F272D1">
      <w:pPr>
        <w:numPr>
          <w:ilvl w:val="0"/>
          <w:numId w:val="31"/>
        </w:numPr>
        <w:spacing w:line="240" w:lineRule="atLeast"/>
      </w:pPr>
      <w:r w:rsidRPr="004B19F9">
        <w:rPr>
          <w:b/>
          <w:bCs/>
          <w:i/>
          <w:iCs/>
        </w:rPr>
        <w:t>pointing</w:t>
      </w:r>
      <w:r w:rsidRPr="004B19F9">
        <w:rPr>
          <w:i/>
          <w:iCs/>
        </w:rPr>
        <w:t xml:space="preserve"> - </w:t>
      </w:r>
      <w:r w:rsidRPr="004B19F9">
        <w:t>ask to point to window, door, and ceiling in specific sequence; requires limited motor response (interference with apraxia).</w:t>
      </w:r>
    </w:p>
    <w:p w:rsidR="00F272D1" w:rsidRPr="004B19F9" w:rsidRDefault="00F272D1">
      <w:pPr>
        <w:spacing w:line="240" w:lineRule="atLeast"/>
        <w:ind w:left="627"/>
      </w:pPr>
      <w:r w:rsidRPr="004B19F9">
        <w:t>N.B. don’t give nonverbal clues!</w:t>
      </w:r>
    </w:p>
    <w:p w:rsidR="00F272D1" w:rsidRPr="004B19F9" w:rsidRDefault="00F272D1" w:rsidP="000E0BE9">
      <w:pPr>
        <w:numPr>
          <w:ilvl w:val="0"/>
          <w:numId w:val="17"/>
        </w:numPr>
        <w:tabs>
          <w:tab w:val="clear" w:pos="1080"/>
          <w:tab w:val="num" w:pos="360"/>
        </w:tabs>
        <w:spacing w:before="120" w:line="240" w:lineRule="atLeast"/>
        <w:ind w:left="360"/>
      </w:pPr>
      <w:r w:rsidRPr="004B19F9">
        <w:rPr>
          <w:b/>
          <w:bCs/>
          <w:i/>
          <w:iCs/>
          <w:smallCaps/>
          <w:color w:val="0000FF"/>
        </w:rPr>
        <w:t>repeating</w:t>
      </w:r>
      <w:r w:rsidRPr="004B19F9">
        <w:t xml:space="preserve"> words, phrases – ask patient to repeat "no if's, and's, or but's" and other grammatically intricate sentences - listen for word substitutions [verbal paraphasias], phonemic substitutions [literal paraphasias], and neologisms [new word formation].</w:t>
      </w:r>
    </w:p>
    <w:p w:rsidR="00F272D1" w:rsidRPr="004B19F9" w:rsidRDefault="00F272D1" w:rsidP="000E0BE9">
      <w:pPr>
        <w:numPr>
          <w:ilvl w:val="0"/>
          <w:numId w:val="17"/>
        </w:numPr>
        <w:tabs>
          <w:tab w:val="clear" w:pos="1080"/>
          <w:tab w:val="num" w:pos="360"/>
        </w:tabs>
        <w:spacing w:before="120" w:line="240" w:lineRule="atLeast"/>
        <w:ind w:left="360"/>
      </w:pPr>
      <w:r w:rsidRPr="004B19F9">
        <w:rPr>
          <w:b/>
          <w:bCs/>
          <w:i/>
          <w:iCs/>
          <w:smallCaps/>
          <w:color w:val="0000FF"/>
        </w:rPr>
        <w:t>naming</w:t>
      </w:r>
      <w:r w:rsidRPr="004B19F9">
        <w:rPr>
          <w:b/>
          <w:bCs/>
          <w:i/>
          <w:iCs/>
          <w:color w:val="0000FF"/>
        </w:rPr>
        <w:t>,</w:t>
      </w:r>
      <w:r w:rsidRPr="004B19F9">
        <w:rPr>
          <w:color w:val="0000FF"/>
        </w:rPr>
        <w:t xml:space="preserve"> </w:t>
      </w:r>
      <w:r w:rsidRPr="004B19F9">
        <w:rPr>
          <w:b/>
          <w:bCs/>
          <w:i/>
          <w:iCs/>
          <w:color w:val="0000FF"/>
        </w:rPr>
        <w:t>word list generation</w:t>
      </w:r>
      <w:r w:rsidRPr="004B19F9">
        <w:t>:</w:t>
      </w:r>
    </w:p>
    <w:p w:rsidR="00F272D1" w:rsidRPr="004B19F9" w:rsidRDefault="00F272D1">
      <w:pPr>
        <w:numPr>
          <w:ilvl w:val="0"/>
          <w:numId w:val="32"/>
        </w:numPr>
        <w:spacing w:line="240" w:lineRule="atLeast"/>
      </w:pPr>
      <w:r w:rsidRPr="004B19F9">
        <w:t>ask to name objects, body parts, colors, geometrical figures.</w:t>
      </w:r>
    </w:p>
    <w:p w:rsidR="00F272D1" w:rsidRPr="004B19F9" w:rsidRDefault="00F272D1">
      <w:pPr>
        <w:numPr>
          <w:ilvl w:val="0"/>
          <w:numId w:val="32"/>
        </w:numPr>
        <w:spacing w:line="240" w:lineRule="atLeast"/>
      </w:pPr>
      <w:r w:rsidRPr="004B19F9">
        <w:t>ask to generate list of as many animals as possible in minute (normal subjects can list 18 ± 6 animals per minute without cueing).</w:t>
      </w:r>
    </w:p>
    <w:p w:rsidR="00F272D1" w:rsidRPr="004B19F9" w:rsidRDefault="00F272D1">
      <w:pPr>
        <w:numPr>
          <w:ilvl w:val="0"/>
          <w:numId w:val="32"/>
        </w:numPr>
        <w:spacing w:line="240" w:lineRule="atLeast"/>
      </w:pPr>
      <w:r w:rsidRPr="004B19F9">
        <w:t>automatizuota kalba - suskaičiuoti iki 10.</w:t>
      </w:r>
    </w:p>
    <w:p w:rsidR="00F272D1" w:rsidRPr="004B19F9" w:rsidRDefault="00F272D1" w:rsidP="000E0BE9">
      <w:pPr>
        <w:numPr>
          <w:ilvl w:val="0"/>
          <w:numId w:val="17"/>
        </w:numPr>
        <w:tabs>
          <w:tab w:val="clear" w:pos="1080"/>
          <w:tab w:val="num" w:pos="360"/>
        </w:tabs>
        <w:spacing w:before="120" w:after="120" w:line="240" w:lineRule="atLeast"/>
        <w:ind w:left="357" w:hanging="357"/>
      </w:pPr>
      <w:r w:rsidRPr="004B19F9">
        <w:rPr>
          <w:b/>
          <w:bCs/>
          <w:i/>
          <w:iCs/>
          <w:smallCaps/>
          <w:color w:val="0000FF"/>
        </w:rPr>
        <w:t xml:space="preserve">reading </w:t>
      </w:r>
      <w:r w:rsidRPr="004B19F9">
        <w:rPr>
          <w:b/>
          <w:bCs/>
          <w:i/>
          <w:iCs/>
        </w:rPr>
        <w:t>aloud</w:t>
      </w:r>
      <w:r w:rsidRPr="004B19F9">
        <w:t xml:space="preserve"> and for </w:t>
      </w:r>
      <w:r w:rsidRPr="004B19F9">
        <w:rPr>
          <w:b/>
          <w:bCs/>
          <w:i/>
          <w:iCs/>
        </w:rPr>
        <w:t xml:space="preserve">comprehension </w:t>
      </w:r>
      <w:r w:rsidRPr="004B19F9">
        <w:t>(ask fifth-grade level questions from text); sample text:</w:t>
      </w:r>
    </w:p>
    <w:p w:rsidR="00F272D1" w:rsidRPr="004B19F9" w:rsidRDefault="00F272D1" w:rsidP="00DE2FAE">
      <w:pPr>
        <w:pBdr>
          <w:top w:val="single" w:sz="4" w:space="1" w:color="auto"/>
          <w:left w:val="single" w:sz="4" w:space="4" w:color="auto"/>
          <w:bottom w:val="single" w:sz="4" w:space="1" w:color="auto"/>
          <w:right w:val="single" w:sz="4" w:space="4" w:color="auto"/>
        </w:pBdr>
        <w:ind w:left="720" w:right="283"/>
        <w:rPr>
          <w:i/>
        </w:rPr>
      </w:pPr>
      <w:r w:rsidRPr="004B19F9">
        <w:rPr>
          <w:i/>
        </w:rPr>
        <w:t>The helicopter is a most unusual aircraft. It can rise straight up, descend straight down, fly forward, or fly backward. It can also fly very slowly and even remain in one place while in midair. These special flying features of the helicopter make it valuable in search and rescue missions because it has the ability to take off and land in a small amount of space.</w:t>
      </w:r>
    </w:p>
    <w:p w:rsidR="00F272D1" w:rsidRPr="004B19F9" w:rsidRDefault="00F272D1" w:rsidP="000E0BE9">
      <w:pPr>
        <w:numPr>
          <w:ilvl w:val="0"/>
          <w:numId w:val="17"/>
        </w:numPr>
        <w:tabs>
          <w:tab w:val="clear" w:pos="1080"/>
          <w:tab w:val="num" w:pos="360"/>
        </w:tabs>
        <w:spacing w:before="120" w:line="240" w:lineRule="atLeast"/>
        <w:ind w:left="360"/>
      </w:pPr>
      <w:r w:rsidRPr="004B19F9">
        <w:rPr>
          <w:b/>
          <w:bCs/>
          <w:i/>
          <w:iCs/>
          <w:smallCaps/>
          <w:color w:val="0000FF"/>
        </w:rPr>
        <w:t>writing</w:t>
      </w:r>
      <w:r w:rsidRPr="004B19F9">
        <w:t xml:space="preserve"> to </w:t>
      </w:r>
      <w:r w:rsidRPr="004B19F9">
        <w:rPr>
          <w:b/>
          <w:bCs/>
          <w:i/>
          <w:iCs/>
        </w:rPr>
        <w:t>dictation</w:t>
      </w:r>
      <w:r w:rsidRPr="004B19F9">
        <w:t xml:space="preserve">, to </w:t>
      </w:r>
      <w:r w:rsidRPr="004B19F9">
        <w:rPr>
          <w:b/>
          <w:bCs/>
          <w:i/>
          <w:iCs/>
        </w:rPr>
        <w:t>command</w:t>
      </w:r>
      <w:r w:rsidRPr="004B19F9">
        <w:t xml:space="preserve"> (e.g. “describe your job”), </w:t>
      </w:r>
      <w:r w:rsidRPr="004B19F9">
        <w:rPr>
          <w:b/>
          <w:bCs/>
          <w:i/>
          <w:iCs/>
        </w:rPr>
        <w:t>copying</w:t>
      </w:r>
      <w:r w:rsidRPr="004B19F9">
        <w:t>.</w:t>
      </w:r>
    </w:p>
    <w:p w:rsidR="00F272D1" w:rsidRPr="004B19F9" w:rsidRDefault="00F272D1">
      <w:pPr>
        <w:spacing w:line="240" w:lineRule="atLeast"/>
        <w:ind w:left="1440"/>
      </w:pPr>
      <w:r w:rsidRPr="004B19F9">
        <w:t xml:space="preserve">If patient can </w:t>
      </w:r>
      <w:r w:rsidRPr="004B19F9">
        <w:rPr>
          <w:i/>
          <w:iCs/>
        </w:rPr>
        <w:t>read and write</w:t>
      </w:r>
      <w:r w:rsidRPr="004B19F9">
        <w:t xml:space="preserve"> with no errors, aphasia is not present! (may be mute!)</w:t>
      </w:r>
    </w:p>
    <w:p w:rsidR="00F272D1" w:rsidRPr="004B19F9" w:rsidRDefault="00F272D1">
      <w:pPr>
        <w:spacing w:line="240" w:lineRule="atLeast"/>
      </w:pPr>
    </w:p>
    <w:p w:rsidR="005E374C" w:rsidRPr="004B19F9" w:rsidRDefault="005E374C" w:rsidP="005E374C">
      <w:r w:rsidRPr="004B19F9">
        <w:rPr>
          <w:u w:val="single"/>
        </w:rPr>
        <w:t>Quick screen</w:t>
      </w:r>
      <w:r w:rsidRPr="004B19F9">
        <w:t>:</w:t>
      </w:r>
    </w:p>
    <w:p w:rsidR="005E374C" w:rsidRPr="004B19F9" w:rsidRDefault="005E374C" w:rsidP="000E0BE9">
      <w:pPr>
        <w:numPr>
          <w:ilvl w:val="0"/>
          <w:numId w:val="148"/>
        </w:numPr>
        <w:ind w:left="1077" w:hanging="357"/>
        <w:rPr>
          <w:szCs w:val="24"/>
        </w:rPr>
      </w:pPr>
      <w:r w:rsidRPr="004B19F9">
        <w:rPr>
          <w:szCs w:val="24"/>
        </w:rPr>
        <w:t xml:space="preserve">Listen to </w:t>
      </w:r>
      <w:r w:rsidRPr="004B19F9">
        <w:rPr>
          <w:b/>
          <w:color w:val="FF00FF"/>
          <w:szCs w:val="24"/>
        </w:rPr>
        <w:t>spontaneous speech</w:t>
      </w:r>
      <w:r w:rsidRPr="004B19F9">
        <w:rPr>
          <w:szCs w:val="24"/>
        </w:rPr>
        <w:t xml:space="preserve"> </w:t>
      </w:r>
      <w:r w:rsidR="006D5B5D" w:rsidRPr="004B19F9">
        <w:rPr>
          <w:szCs w:val="24"/>
        </w:rPr>
        <w:t xml:space="preserve">– fluency, </w:t>
      </w:r>
      <w:r w:rsidRPr="004B19F9">
        <w:rPr>
          <w:szCs w:val="24"/>
        </w:rPr>
        <w:t>appropriateness of content, incorrect words (</w:t>
      </w:r>
      <w:r w:rsidRPr="004B19F9">
        <w:rPr>
          <w:i/>
          <w:iCs/>
          <w:szCs w:val="24"/>
        </w:rPr>
        <w:t>paraphasias</w:t>
      </w:r>
      <w:r w:rsidR="006D5B5D" w:rsidRPr="004B19F9">
        <w:rPr>
          <w:szCs w:val="24"/>
        </w:rPr>
        <w:t xml:space="preserve">), </w:t>
      </w:r>
      <w:r w:rsidRPr="004B19F9">
        <w:rPr>
          <w:szCs w:val="24"/>
        </w:rPr>
        <w:t>nonsense words (</w:t>
      </w:r>
      <w:r w:rsidRPr="004B19F9">
        <w:rPr>
          <w:i/>
          <w:iCs/>
          <w:szCs w:val="24"/>
        </w:rPr>
        <w:t>neologisms</w:t>
      </w:r>
      <w:r w:rsidRPr="004B19F9">
        <w:rPr>
          <w:szCs w:val="24"/>
        </w:rPr>
        <w:t xml:space="preserve">). </w:t>
      </w:r>
    </w:p>
    <w:p w:rsidR="005E374C" w:rsidRPr="004B19F9" w:rsidRDefault="005E374C" w:rsidP="000E0BE9">
      <w:pPr>
        <w:numPr>
          <w:ilvl w:val="0"/>
          <w:numId w:val="148"/>
        </w:numPr>
        <w:ind w:left="1077" w:hanging="357"/>
        <w:rPr>
          <w:szCs w:val="24"/>
        </w:rPr>
      </w:pPr>
      <w:r w:rsidRPr="004B19F9">
        <w:rPr>
          <w:szCs w:val="24"/>
        </w:rPr>
        <w:t>Show common object (e.g.</w:t>
      </w:r>
      <w:r w:rsidR="006D5B5D" w:rsidRPr="004B19F9">
        <w:rPr>
          <w:szCs w:val="24"/>
        </w:rPr>
        <w:t xml:space="preserve"> coin or pen) and ask its </w:t>
      </w:r>
      <w:r w:rsidR="006D5B5D" w:rsidRPr="004B19F9">
        <w:rPr>
          <w:b/>
          <w:color w:val="FF00FF"/>
          <w:szCs w:val="24"/>
        </w:rPr>
        <w:t>name</w:t>
      </w:r>
      <w:r w:rsidR="006D5B5D" w:rsidRPr="004B19F9">
        <w:rPr>
          <w:szCs w:val="24"/>
        </w:rPr>
        <w:t>.</w:t>
      </w:r>
    </w:p>
    <w:p w:rsidR="005E374C" w:rsidRPr="004B19F9" w:rsidRDefault="005E374C" w:rsidP="000E0BE9">
      <w:pPr>
        <w:numPr>
          <w:ilvl w:val="0"/>
          <w:numId w:val="148"/>
        </w:numPr>
        <w:ind w:left="1077" w:hanging="357"/>
        <w:rPr>
          <w:szCs w:val="24"/>
        </w:rPr>
      </w:pPr>
      <w:r w:rsidRPr="004B19F9">
        <w:rPr>
          <w:szCs w:val="24"/>
        </w:rPr>
        <w:t xml:space="preserve">Give simple three-stage command </w:t>
      </w:r>
      <w:r w:rsidR="00DD4CE6" w:rsidRPr="004B19F9">
        <w:rPr>
          <w:szCs w:val="24"/>
        </w:rPr>
        <w:t xml:space="preserve">for </w:t>
      </w:r>
      <w:r w:rsidR="00DD4CE6" w:rsidRPr="004B19F9">
        <w:rPr>
          <w:b/>
          <w:color w:val="FF00FF"/>
          <w:szCs w:val="24"/>
        </w:rPr>
        <w:t>comprehension</w:t>
      </w:r>
      <w:r w:rsidR="00DD4CE6" w:rsidRPr="004B19F9">
        <w:rPr>
          <w:szCs w:val="24"/>
        </w:rPr>
        <w:t xml:space="preserve"> </w:t>
      </w:r>
      <w:r w:rsidRPr="004B19F9">
        <w:rPr>
          <w:szCs w:val="24"/>
        </w:rPr>
        <w:t xml:space="preserve">(e.g. </w:t>
      </w:r>
      <w:r w:rsidR="00DD4CE6" w:rsidRPr="004B19F9">
        <w:rPr>
          <w:szCs w:val="24"/>
        </w:rPr>
        <w:t>“P</w:t>
      </w:r>
      <w:r w:rsidRPr="004B19F9">
        <w:rPr>
          <w:szCs w:val="24"/>
        </w:rPr>
        <w:t>ick up piece of paper, fold it in half and place it under the book</w:t>
      </w:r>
      <w:r w:rsidR="00DD4CE6" w:rsidRPr="004B19F9">
        <w:rPr>
          <w:szCs w:val="24"/>
        </w:rPr>
        <w:t>”); i</w:t>
      </w:r>
      <w:r w:rsidRPr="004B19F9">
        <w:rPr>
          <w:szCs w:val="24"/>
        </w:rPr>
        <w:t xml:space="preserve">t is essential to give no visual clues </w:t>
      </w:r>
      <w:r w:rsidR="00DD4CE6" w:rsidRPr="004B19F9">
        <w:rPr>
          <w:szCs w:val="24"/>
        </w:rPr>
        <w:t>(</w:t>
      </w:r>
      <w:r w:rsidRPr="004B19F9">
        <w:rPr>
          <w:szCs w:val="24"/>
        </w:rPr>
        <w:t xml:space="preserve">best to give instruction from behind </w:t>
      </w:r>
      <w:r w:rsidR="00DD4CE6" w:rsidRPr="004B19F9">
        <w:rPr>
          <w:szCs w:val="24"/>
        </w:rPr>
        <w:t>patient's head).</w:t>
      </w:r>
    </w:p>
    <w:p w:rsidR="005E374C" w:rsidRPr="004B19F9" w:rsidRDefault="005E374C" w:rsidP="000E0BE9">
      <w:pPr>
        <w:numPr>
          <w:ilvl w:val="0"/>
          <w:numId w:val="148"/>
        </w:numPr>
        <w:ind w:left="1077" w:hanging="357"/>
        <w:rPr>
          <w:szCs w:val="24"/>
        </w:rPr>
      </w:pPr>
      <w:r w:rsidRPr="004B19F9">
        <w:rPr>
          <w:szCs w:val="24"/>
        </w:rPr>
        <w:t xml:space="preserve">Ask patient to </w:t>
      </w:r>
      <w:r w:rsidRPr="004B19F9">
        <w:rPr>
          <w:b/>
          <w:color w:val="FF00FF"/>
          <w:szCs w:val="24"/>
        </w:rPr>
        <w:t>repeat</w:t>
      </w:r>
      <w:r w:rsidRPr="004B19F9">
        <w:rPr>
          <w:szCs w:val="24"/>
        </w:rPr>
        <w:t xml:space="preserve"> simple sentence (e.g. </w:t>
      </w:r>
      <w:r w:rsidR="00DD4CE6" w:rsidRPr="004B19F9">
        <w:rPr>
          <w:szCs w:val="24"/>
        </w:rPr>
        <w:t>“</w:t>
      </w:r>
      <w:r w:rsidRPr="004B19F9">
        <w:rPr>
          <w:szCs w:val="24"/>
        </w:rPr>
        <w:t>Today is Tuesday</w:t>
      </w:r>
      <w:r w:rsidR="00DD4CE6" w:rsidRPr="004B19F9">
        <w:rPr>
          <w:szCs w:val="24"/>
        </w:rPr>
        <w:t>”</w:t>
      </w:r>
      <w:r w:rsidRPr="004B19F9">
        <w:rPr>
          <w:szCs w:val="24"/>
        </w:rPr>
        <w:t xml:space="preserve">). </w:t>
      </w:r>
    </w:p>
    <w:p w:rsidR="005E374C" w:rsidRPr="004B19F9" w:rsidRDefault="005E374C" w:rsidP="000E0BE9">
      <w:pPr>
        <w:numPr>
          <w:ilvl w:val="0"/>
          <w:numId w:val="148"/>
        </w:numPr>
        <w:ind w:left="1077" w:hanging="357"/>
        <w:rPr>
          <w:szCs w:val="24"/>
        </w:rPr>
      </w:pPr>
      <w:r w:rsidRPr="004B19F9">
        <w:rPr>
          <w:szCs w:val="24"/>
        </w:rPr>
        <w:t xml:space="preserve">Ask patient to </w:t>
      </w:r>
      <w:r w:rsidRPr="004B19F9">
        <w:rPr>
          <w:b/>
          <w:color w:val="FF00FF"/>
          <w:szCs w:val="24"/>
        </w:rPr>
        <w:t>read</w:t>
      </w:r>
      <w:r w:rsidRPr="004B19F9">
        <w:rPr>
          <w:szCs w:val="24"/>
        </w:rPr>
        <w:t xml:space="preserve"> passage from newspaper. </w:t>
      </w:r>
    </w:p>
    <w:p w:rsidR="005E374C" w:rsidRPr="004B19F9" w:rsidRDefault="005E374C" w:rsidP="000E0BE9">
      <w:pPr>
        <w:numPr>
          <w:ilvl w:val="0"/>
          <w:numId w:val="148"/>
        </w:numPr>
        <w:ind w:left="1077" w:hanging="357"/>
        <w:rPr>
          <w:szCs w:val="24"/>
        </w:rPr>
      </w:pPr>
      <w:r w:rsidRPr="004B19F9">
        <w:rPr>
          <w:szCs w:val="24"/>
        </w:rPr>
        <w:t xml:space="preserve">Ask patient to </w:t>
      </w:r>
      <w:r w:rsidRPr="004B19F9">
        <w:rPr>
          <w:b/>
          <w:color w:val="FF00FF"/>
          <w:szCs w:val="24"/>
        </w:rPr>
        <w:t>write</w:t>
      </w:r>
      <w:r w:rsidRPr="004B19F9">
        <w:rPr>
          <w:szCs w:val="24"/>
        </w:rPr>
        <w:t xml:space="preserve"> </w:t>
      </w:r>
      <w:r w:rsidR="00DD4CE6" w:rsidRPr="004B19F9">
        <w:rPr>
          <w:szCs w:val="24"/>
        </w:rPr>
        <w:t>sentence</w:t>
      </w:r>
      <w:r w:rsidRPr="004B19F9">
        <w:rPr>
          <w:szCs w:val="24"/>
        </w:rPr>
        <w:t>.</w:t>
      </w:r>
    </w:p>
    <w:p w:rsidR="005E374C" w:rsidRPr="004B19F9" w:rsidRDefault="005E374C">
      <w:pPr>
        <w:spacing w:line="240" w:lineRule="atLeast"/>
      </w:pPr>
    </w:p>
    <w:p w:rsidR="00F272D1" w:rsidRPr="004B19F9" w:rsidRDefault="00F272D1">
      <w:pPr>
        <w:spacing w:line="240" w:lineRule="atLeast"/>
        <w:rPr>
          <w:u w:val="single"/>
        </w:rPr>
      </w:pPr>
      <w:r w:rsidRPr="004B19F9">
        <w:rPr>
          <w:u w:val="single"/>
        </w:rPr>
        <w:t>Papildomai stebima:</w:t>
      </w:r>
    </w:p>
    <w:p w:rsidR="00F272D1" w:rsidRPr="004B19F9" w:rsidRDefault="00F272D1">
      <w:pPr>
        <w:spacing w:before="120" w:line="240" w:lineRule="atLeast"/>
      </w:pPr>
      <w:r w:rsidRPr="004B19F9">
        <w:rPr>
          <w:b/>
          <w:bCs/>
          <w:i/>
          <w:iCs/>
          <w:smallCaps/>
          <w:color w:val="0000FF"/>
        </w:rPr>
        <w:t>prosody</w:t>
      </w:r>
      <w:r w:rsidRPr="004B19F9">
        <w:t xml:space="preserve"> (kalbos melodija, emociniai atspalviai)</w:t>
      </w:r>
    </w:p>
    <w:p w:rsidR="00F272D1" w:rsidRPr="004B19F9" w:rsidRDefault="00F272D1">
      <w:pPr>
        <w:spacing w:before="120" w:line="240" w:lineRule="atLeast"/>
      </w:pPr>
      <w:r w:rsidRPr="004B19F9">
        <w:rPr>
          <w:b/>
          <w:bCs/>
          <w:i/>
          <w:iCs/>
          <w:smallCaps/>
          <w:color w:val="0000FF"/>
        </w:rPr>
        <w:t>associated signs</w:t>
      </w:r>
      <w:r w:rsidRPr="004B19F9">
        <w:t xml:space="preserve"> (visual field defects, hemisensory, hemimotor loss, praxis, memory)</w:t>
      </w:r>
    </w:p>
    <w:p w:rsidR="00F272D1" w:rsidRPr="004B19F9" w:rsidRDefault="00F272D1" w:rsidP="00B24D08"/>
    <w:p w:rsidR="00F272D1" w:rsidRPr="004B19F9" w:rsidRDefault="00F272D1" w:rsidP="00B24D08"/>
    <w:tbl>
      <w:tblPr>
        <w:tblW w:w="10030" w:type="dxa"/>
        <w:tblInd w:w="108" w:type="dxa"/>
        <w:tblBorders>
          <w:top w:val="single" w:sz="6" w:space="0" w:color="auto"/>
          <w:left w:val="single" w:sz="6" w:space="0" w:color="auto"/>
          <w:bottom w:val="single" w:sz="6" w:space="0" w:color="auto"/>
          <w:right w:val="single" w:sz="6" w:space="0" w:color="auto"/>
          <w:insideH w:val="single" w:sz="4" w:space="0" w:color="auto"/>
          <w:insideV w:val="single" w:sz="4" w:space="0" w:color="auto"/>
        </w:tblBorders>
        <w:tblLayout w:type="fixed"/>
        <w:tblLook w:val="0000" w:firstRow="0" w:lastRow="0" w:firstColumn="0" w:lastColumn="0" w:noHBand="0" w:noVBand="0"/>
      </w:tblPr>
      <w:tblGrid>
        <w:gridCol w:w="1701"/>
        <w:gridCol w:w="1418"/>
        <w:gridCol w:w="1276"/>
        <w:gridCol w:w="1417"/>
        <w:gridCol w:w="1276"/>
        <w:gridCol w:w="1451"/>
        <w:gridCol w:w="1491"/>
      </w:tblGrid>
      <w:tr w:rsidR="00F272D1" w:rsidRPr="004B19F9">
        <w:tc>
          <w:tcPr>
            <w:tcW w:w="1701" w:type="dxa"/>
            <w:shd w:val="pct20" w:color="auto" w:fill="auto"/>
            <w:vAlign w:val="center"/>
          </w:tcPr>
          <w:p w:rsidR="00F272D1" w:rsidRPr="004B19F9" w:rsidRDefault="00F272D1">
            <w:pPr>
              <w:spacing w:line="240" w:lineRule="atLeast"/>
              <w:jc w:val="center"/>
              <w:rPr>
                <w:b/>
                <w:bCs/>
              </w:rPr>
            </w:pPr>
            <w:r w:rsidRPr="004B19F9">
              <w:rPr>
                <w:b/>
                <w:bCs/>
              </w:rPr>
              <w:t>APHASIA</w:t>
            </w:r>
          </w:p>
        </w:tc>
        <w:tc>
          <w:tcPr>
            <w:tcW w:w="1418" w:type="dxa"/>
            <w:shd w:val="pct20" w:color="auto" w:fill="auto"/>
            <w:vAlign w:val="center"/>
          </w:tcPr>
          <w:p w:rsidR="00F272D1" w:rsidRPr="004B19F9" w:rsidRDefault="00F272D1">
            <w:pPr>
              <w:spacing w:line="240" w:lineRule="atLeast"/>
              <w:jc w:val="center"/>
              <w:rPr>
                <w:b/>
                <w:bCs/>
              </w:rPr>
            </w:pPr>
            <w:r w:rsidRPr="004B19F9">
              <w:rPr>
                <w:b/>
                <w:bCs/>
              </w:rPr>
              <w:t>Verbal output</w:t>
            </w:r>
          </w:p>
        </w:tc>
        <w:tc>
          <w:tcPr>
            <w:tcW w:w="1276" w:type="dxa"/>
            <w:shd w:val="pct20" w:color="auto" w:fill="auto"/>
            <w:vAlign w:val="center"/>
          </w:tcPr>
          <w:p w:rsidR="00F272D1" w:rsidRPr="004B19F9" w:rsidRDefault="00F272D1">
            <w:pPr>
              <w:spacing w:line="240" w:lineRule="atLeast"/>
              <w:jc w:val="center"/>
              <w:rPr>
                <w:b/>
                <w:bCs/>
              </w:rPr>
            </w:pPr>
            <w:r w:rsidRPr="004B19F9">
              <w:rPr>
                <w:b/>
                <w:bCs/>
              </w:rPr>
              <w:t>Compre-hension</w:t>
            </w:r>
          </w:p>
        </w:tc>
        <w:tc>
          <w:tcPr>
            <w:tcW w:w="1417" w:type="dxa"/>
            <w:shd w:val="pct20" w:color="auto" w:fill="auto"/>
            <w:vAlign w:val="center"/>
          </w:tcPr>
          <w:p w:rsidR="00F272D1" w:rsidRPr="004B19F9" w:rsidRDefault="00F272D1">
            <w:pPr>
              <w:spacing w:line="240" w:lineRule="atLeast"/>
              <w:jc w:val="center"/>
              <w:rPr>
                <w:b/>
                <w:bCs/>
              </w:rPr>
            </w:pPr>
            <w:r w:rsidRPr="004B19F9">
              <w:rPr>
                <w:b/>
                <w:bCs/>
              </w:rPr>
              <w:t>Repetition</w:t>
            </w:r>
          </w:p>
        </w:tc>
        <w:tc>
          <w:tcPr>
            <w:tcW w:w="1276" w:type="dxa"/>
            <w:shd w:val="pct20" w:color="auto" w:fill="auto"/>
            <w:vAlign w:val="center"/>
          </w:tcPr>
          <w:p w:rsidR="00F272D1" w:rsidRPr="004B19F9" w:rsidRDefault="00F272D1">
            <w:pPr>
              <w:spacing w:line="240" w:lineRule="atLeast"/>
              <w:jc w:val="center"/>
              <w:rPr>
                <w:b/>
                <w:bCs/>
              </w:rPr>
            </w:pPr>
            <w:r w:rsidRPr="004B19F9">
              <w:rPr>
                <w:b/>
                <w:bCs/>
              </w:rPr>
              <w:t>Naming</w:t>
            </w:r>
          </w:p>
        </w:tc>
        <w:tc>
          <w:tcPr>
            <w:tcW w:w="1451" w:type="dxa"/>
            <w:shd w:val="pct20" w:color="auto" w:fill="auto"/>
            <w:vAlign w:val="center"/>
          </w:tcPr>
          <w:p w:rsidR="00F272D1" w:rsidRPr="004B19F9" w:rsidRDefault="00F272D1">
            <w:pPr>
              <w:spacing w:line="240" w:lineRule="atLeast"/>
              <w:jc w:val="center"/>
            </w:pPr>
            <w:r w:rsidRPr="004B19F9">
              <w:rPr>
                <w:b/>
                <w:bCs/>
              </w:rPr>
              <w:t>Reading</w:t>
            </w:r>
            <w:r w:rsidRPr="004B19F9">
              <w:t xml:space="preserve"> </w:t>
            </w:r>
            <w:r w:rsidRPr="004B19F9">
              <w:rPr>
                <w:sz w:val="20"/>
              </w:rPr>
              <w:t>aloud / comprehension</w:t>
            </w:r>
          </w:p>
        </w:tc>
        <w:tc>
          <w:tcPr>
            <w:tcW w:w="1491" w:type="dxa"/>
            <w:shd w:val="pct20" w:color="auto" w:fill="auto"/>
            <w:vAlign w:val="center"/>
          </w:tcPr>
          <w:p w:rsidR="00F272D1" w:rsidRPr="004B19F9" w:rsidRDefault="00F272D1">
            <w:pPr>
              <w:spacing w:line="240" w:lineRule="atLeast"/>
              <w:jc w:val="center"/>
              <w:rPr>
                <w:b/>
                <w:bCs/>
              </w:rPr>
            </w:pPr>
            <w:r w:rsidRPr="004B19F9">
              <w:rPr>
                <w:b/>
                <w:bCs/>
              </w:rPr>
              <w:t>Associated signs</w:t>
            </w:r>
          </w:p>
        </w:tc>
      </w:tr>
      <w:tr w:rsidR="00F272D1" w:rsidRPr="004B19F9">
        <w:tc>
          <w:tcPr>
            <w:tcW w:w="1701" w:type="dxa"/>
            <w:vAlign w:val="center"/>
          </w:tcPr>
          <w:p w:rsidR="00F272D1" w:rsidRPr="004B19F9" w:rsidRDefault="00F272D1">
            <w:pPr>
              <w:pStyle w:val="Heading6"/>
              <w:rPr>
                <w:lang w:val="en-US"/>
              </w:rPr>
            </w:pPr>
            <w:r w:rsidRPr="004B19F9">
              <w:rPr>
                <w:lang w:val="en-US"/>
              </w:rPr>
              <w:t xml:space="preserve">Broca </w:t>
            </w:r>
          </w:p>
        </w:tc>
        <w:tc>
          <w:tcPr>
            <w:tcW w:w="1418" w:type="dxa"/>
            <w:vAlign w:val="center"/>
          </w:tcPr>
          <w:p w:rsidR="00F272D1" w:rsidRPr="004B19F9" w:rsidRDefault="00F272D1">
            <w:pPr>
              <w:spacing w:line="240" w:lineRule="atLeast"/>
              <w:jc w:val="center"/>
              <w:rPr>
                <w:b/>
                <w:iCs/>
                <w:color w:val="FF0000"/>
              </w:rPr>
            </w:pPr>
            <w:r w:rsidRPr="004B19F9">
              <w:rPr>
                <w:b/>
                <w:iCs/>
                <w:color w:val="FF0000"/>
              </w:rPr>
              <w:t>nonfluent</w:t>
            </w:r>
          </w:p>
        </w:tc>
        <w:tc>
          <w:tcPr>
            <w:tcW w:w="1276" w:type="dxa"/>
            <w:vAlign w:val="center"/>
          </w:tcPr>
          <w:p w:rsidR="00F272D1" w:rsidRPr="004B19F9" w:rsidRDefault="00F272D1">
            <w:pPr>
              <w:spacing w:line="240" w:lineRule="atLeast"/>
              <w:jc w:val="center"/>
            </w:pPr>
            <w:r w:rsidRPr="004B19F9">
              <w:rPr>
                <w:color w:val="0000FF"/>
              </w:rPr>
              <w:t>normal</w:t>
            </w:r>
          </w:p>
        </w:tc>
        <w:tc>
          <w:tcPr>
            <w:tcW w:w="1417" w:type="dxa"/>
            <w:vAlign w:val="center"/>
          </w:tcPr>
          <w:p w:rsidR="00F272D1" w:rsidRPr="004B19F9" w:rsidRDefault="00F272D1">
            <w:pPr>
              <w:spacing w:line="240" w:lineRule="atLeast"/>
              <w:jc w:val="center"/>
            </w:pPr>
            <w:r w:rsidRPr="004B19F9">
              <w:t>impaired</w:t>
            </w:r>
          </w:p>
        </w:tc>
        <w:tc>
          <w:tcPr>
            <w:tcW w:w="1276" w:type="dxa"/>
            <w:vAlign w:val="center"/>
          </w:tcPr>
          <w:p w:rsidR="00F272D1" w:rsidRPr="004B19F9" w:rsidRDefault="00F272D1">
            <w:pPr>
              <w:spacing w:line="240" w:lineRule="atLeast"/>
              <w:jc w:val="center"/>
            </w:pPr>
            <w:r w:rsidRPr="004B19F9">
              <w:t>marginally impaired</w:t>
            </w:r>
          </w:p>
        </w:tc>
        <w:tc>
          <w:tcPr>
            <w:tcW w:w="1451" w:type="dxa"/>
            <w:vAlign w:val="center"/>
          </w:tcPr>
          <w:p w:rsidR="00F272D1" w:rsidRPr="004B19F9" w:rsidRDefault="00F272D1">
            <w:pPr>
              <w:spacing w:line="240" w:lineRule="atLeast"/>
              <w:jc w:val="center"/>
            </w:pPr>
            <w:r w:rsidRPr="004B19F9">
              <w:t>poor / good</w:t>
            </w:r>
          </w:p>
        </w:tc>
        <w:tc>
          <w:tcPr>
            <w:tcW w:w="1491" w:type="dxa"/>
            <w:vAlign w:val="center"/>
          </w:tcPr>
          <w:p w:rsidR="00F272D1" w:rsidRPr="004B19F9" w:rsidRDefault="00F272D1">
            <w:pPr>
              <w:spacing w:line="240" w:lineRule="atLeast"/>
              <w:jc w:val="center"/>
            </w:pPr>
            <w:r w:rsidRPr="004B19F9">
              <w:t>RHP (esp. lower face)</w:t>
            </w:r>
          </w:p>
        </w:tc>
      </w:tr>
      <w:tr w:rsidR="00F272D1" w:rsidRPr="004B19F9">
        <w:trPr>
          <w:trHeight w:val="503"/>
        </w:trPr>
        <w:tc>
          <w:tcPr>
            <w:tcW w:w="1701" w:type="dxa"/>
            <w:vAlign w:val="center"/>
          </w:tcPr>
          <w:p w:rsidR="00F272D1" w:rsidRPr="004B19F9" w:rsidRDefault="00F272D1">
            <w:pPr>
              <w:spacing w:line="240" w:lineRule="atLeast"/>
              <w:rPr>
                <w:b/>
              </w:rPr>
            </w:pPr>
            <w:r w:rsidRPr="004B19F9">
              <w:rPr>
                <w:b/>
              </w:rPr>
              <w:t xml:space="preserve">Wernicke </w:t>
            </w:r>
          </w:p>
        </w:tc>
        <w:tc>
          <w:tcPr>
            <w:tcW w:w="1418" w:type="dxa"/>
            <w:vAlign w:val="center"/>
          </w:tcPr>
          <w:p w:rsidR="00F272D1" w:rsidRPr="004B19F9" w:rsidRDefault="00F272D1">
            <w:pPr>
              <w:spacing w:line="240" w:lineRule="atLeast"/>
              <w:jc w:val="center"/>
            </w:pPr>
            <w:r w:rsidRPr="004B19F9">
              <w:rPr>
                <w:color w:val="0000FF"/>
              </w:rPr>
              <w:t xml:space="preserve">fluent </w:t>
            </w:r>
            <w:r w:rsidRPr="004B19F9">
              <w:t>(paraphasic)</w:t>
            </w:r>
          </w:p>
        </w:tc>
        <w:tc>
          <w:tcPr>
            <w:tcW w:w="1276" w:type="dxa"/>
            <w:vAlign w:val="center"/>
          </w:tcPr>
          <w:p w:rsidR="00F272D1" w:rsidRPr="004B19F9" w:rsidRDefault="00F272D1">
            <w:pPr>
              <w:spacing w:line="240" w:lineRule="atLeast"/>
              <w:jc w:val="center"/>
              <w:rPr>
                <w:b/>
                <w:i/>
              </w:rPr>
            </w:pPr>
            <w:r w:rsidRPr="004B19F9">
              <w:rPr>
                <w:b/>
                <w:iCs/>
                <w:color w:val="FF0000"/>
              </w:rPr>
              <w:t>impaired</w:t>
            </w:r>
          </w:p>
        </w:tc>
        <w:tc>
          <w:tcPr>
            <w:tcW w:w="1417" w:type="dxa"/>
            <w:vAlign w:val="center"/>
          </w:tcPr>
          <w:p w:rsidR="00F272D1" w:rsidRPr="004B19F9" w:rsidRDefault="00F272D1">
            <w:pPr>
              <w:spacing w:line="240" w:lineRule="atLeast"/>
              <w:jc w:val="center"/>
            </w:pPr>
            <w:r w:rsidRPr="004B19F9">
              <w:t>impaired</w:t>
            </w:r>
          </w:p>
        </w:tc>
        <w:tc>
          <w:tcPr>
            <w:tcW w:w="1276" w:type="dxa"/>
            <w:vAlign w:val="center"/>
          </w:tcPr>
          <w:p w:rsidR="00F272D1" w:rsidRPr="004B19F9" w:rsidRDefault="00F272D1">
            <w:pPr>
              <w:spacing w:line="240" w:lineRule="atLeast"/>
              <w:jc w:val="center"/>
            </w:pPr>
            <w:r w:rsidRPr="004B19F9">
              <w:t>impaired</w:t>
            </w:r>
          </w:p>
        </w:tc>
        <w:tc>
          <w:tcPr>
            <w:tcW w:w="1451" w:type="dxa"/>
            <w:vAlign w:val="center"/>
          </w:tcPr>
          <w:p w:rsidR="00F272D1" w:rsidRPr="004B19F9" w:rsidRDefault="00F272D1">
            <w:pPr>
              <w:spacing w:line="240" w:lineRule="atLeast"/>
              <w:jc w:val="center"/>
            </w:pPr>
            <w:r w:rsidRPr="004B19F9">
              <w:t>poor / poor</w:t>
            </w:r>
          </w:p>
        </w:tc>
        <w:tc>
          <w:tcPr>
            <w:tcW w:w="1491" w:type="dxa"/>
            <w:vAlign w:val="center"/>
          </w:tcPr>
          <w:p w:rsidR="00F272D1" w:rsidRPr="004B19F9" w:rsidRDefault="00F272D1">
            <w:pPr>
              <w:spacing w:line="240" w:lineRule="atLeast"/>
              <w:jc w:val="center"/>
            </w:pPr>
            <w:r w:rsidRPr="004B19F9">
              <w:sym w:font="Symbol" w:char="F0B1"/>
            </w:r>
            <w:r w:rsidRPr="004B19F9">
              <w:t xml:space="preserve"> RHH</w:t>
            </w:r>
          </w:p>
        </w:tc>
      </w:tr>
      <w:tr w:rsidR="00F272D1" w:rsidRPr="004B19F9">
        <w:tc>
          <w:tcPr>
            <w:tcW w:w="1701" w:type="dxa"/>
            <w:vAlign w:val="center"/>
          </w:tcPr>
          <w:p w:rsidR="00F272D1" w:rsidRPr="004B19F9" w:rsidRDefault="00F272D1">
            <w:pPr>
              <w:spacing w:line="240" w:lineRule="atLeast"/>
              <w:rPr>
                <w:b/>
              </w:rPr>
            </w:pPr>
            <w:r w:rsidRPr="004B19F9">
              <w:rPr>
                <w:b/>
              </w:rPr>
              <w:t>Conduction</w:t>
            </w:r>
          </w:p>
        </w:tc>
        <w:tc>
          <w:tcPr>
            <w:tcW w:w="1418" w:type="dxa"/>
            <w:vAlign w:val="center"/>
          </w:tcPr>
          <w:p w:rsidR="00F272D1" w:rsidRPr="004B19F9" w:rsidRDefault="00F272D1">
            <w:pPr>
              <w:spacing w:line="240" w:lineRule="atLeast"/>
              <w:jc w:val="center"/>
              <w:rPr>
                <w:color w:val="0000FF"/>
              </w:rPr>
            </w:pPr>
            <w:r w:rsidRPr="004B19F9">
              <w:rPr>
                <w:color w:val="0000FF"/>
              </w:rPr>
              <w:t xml:space="preserve">fluent </w:t>
            </w:r>
            <w:r w:rsidRPr="004B19F9">
              <w:t>(paraphasic)</w:t>
            </w:r>
          </w:p>
        </w:tc>
        <w:tc>
          <w:tcPr>
            <w:tcW w:w="1276" w:type="dxa"/>
            <w:vAlign w:val="center"/>
          </w:tcPr>
          <w:p w:rsidR="00F272D1" w:rsidRPr="004B19F9" w:rsidRDefault="00F272D1">
            <w:pPr>
              <w:spacing w:line="240" w:lineRule="atLeast"/>
              <w:jc w:val="center"/>
              <w:rPr>
                <w:color w:val="0000FF"/>
              </w:rPr>
            </w:pPr>
            <w:r w:rsidRPr="004B19F9">
              <w:rPr>
                <w:color w:val="0000FF"/>
              </w:rPr>
              <w:t>normal</w:t>
            </w:r>
          </w:p>
        </w:tc>
        <w:tc>
          <w:tcPr>
            <w:tcW w:w="1417" w:type="dxa"/>
            <w:vAlign w:val="center"/>
          </w:tcPr>
          <w:p w:rsidR="00F272D1" w:rsidRPr="004B19F9" w:rsidRDefault="00F272D1">
            <w:pPr>
              <w:spacing w:line="240" w:lineRule="atLeast"/>
              <w:jc w:val="center"/>
            </w:pPr>
            <w:r w:rsidRPr="004B19F9">
              <w:rPr>
                <w:b/>
                <w:iCs/>
                <w:color w:val="FF0000"/>
              </w:rPr>
              <w:t>impaired</w:t>
            </w:r>
          </w:p>
        </w:tc>
        <w:tc>
          <w:tcPr>
            <w:tcW w:w="1276" w:type="dxa"/>
            <w:vAlign w:val="center"/>
          </w:tcPr>
          <w:p w:rsidR="00F272D1" w:rsidRPr="004B19F9" w:rsidRDefault="00F272D1">
            <w:pPr>
              <w:spacing w:line="240" w:lineRule="atLeast"/>
              <w:jc w:val="center"/>
            </w:pPr>
            <w:r w:rsidRPr="004B19F9">
              <w:t xml:space="preserve">impaired </w:t>
            </w:r>
            <w:r w:rsidRPr="004B19F9">
              <w:rPr>
                <w:sz w:val="20"/>
              </w:rPr>
              <w:t>(paraphasic)</w:t>
            </w:r>
          </w:p>
        </w:tc>
        <w:tc>
          <w:tcPr>
            <w:tcW w:w="1451" w:type="dxa"/>
            <w:vAlign w:val="center"/>
          </w:tcPr>
          <w:p w:rsidR="00F272D1" w:rsidRPr="004B19F9" w:rsidRDefault="00F272D1">
            <w:pPr>
              <w:spacing w:line="240" w:lineRule="atLeast"/>
              <w:jc w:val="center"/>
            </w:pPr>
            <w:r w:rsidRPr="004B19F9">
              <w:t>poor / good</w:t>
            </w:r>
          </w:p>
        </w:tc>
        <w:tc>
          <w:tcPr>
            <w:tcW w:w="1491" w:type="dxa"/>
            <w:vAlign w:val="center"/>
          </w:tcPr>
          <w:p w:rsidR="00F272D1" w:rsidRPr="004B19F9" w:rsidRDefault="00F272D1">
            <w:pPr>
              <w:spacing w:line="240" w:lineRule="atLeast"/>
              <w:jc w:val="center"/>
            </w:pPr>
            <w:r w:rsidRPr="004B19F9">
              <w:sym w:font="Symbol" w:char="F0B1"/>
            </w:r>
            <w:r w:rsidRPr="004B19F9">
              <w:t xml:space="preserve"> RHS</w:t>
            </w:r>
          </w:p>
        </w:tc>
      </w:tr>
      <w:tr w:rsidR="00F272D1" w:rsidRPr="004B19F9">
        <w:tc>
          <w:tcPr>
            <w:tcW w:w="1701" w:type="dxa"/>
            <w:vAlign w:val="center"/>
          </w:tcPr>
          <w:p w:rsidR="00F272D1" w:rsidRPr="004B19F9" w:rsidRDefault="00F272D1">
            <w:pPr>
              <w:spacing w:line="240" w:lineRule="atLeast"/>
              <w:rPr>
                <w:b/>
              </w:rPr>
            </w:pPr>
            <w:r w:rsidRPr="004B19F9">
              <w:rPr>
                <w:b/>
              </w:rPr>
              <w:t xml:space="preserve">Global </w:t>
            </w:r>
          </w:p>
        </w:tc>
        <w:tc>
          <w:tcPr>
            <w:tcW w:w="1418" w:type="dxa"/>
            <w:vAlign w:val="center"/>
          </w:tcPr>
          <w:p w:rsidR="00F272D1" w:rsidRPr="004B19F9" w:rsidRDefault="00F272D1">
            <w:pPr>
              <w:spacing w:line="240" w:lineRule="atLeast"/>
              <w:jc w:val="center"/>
              <w:rPr>
                <w:b/>
                <w:iCs/>
                <w:color w:val="FF0000"/>
              </w:rPr>
            </w:pPr>
            <w:r w:rsidRPr="004B19F9">
              <w:rPr>
                <w:b/>
                <w:iCs/>
                <w:color w:val="FF0000"/>
              </w:rPr>
              <w:t>nonfluent</w:t>
            </w:r>
          </w:p>
        </w:tc>
        <w:tc>
          <w:tcPr>
            <w:tcW w:w="1276" w:type="dxa"/>
            <w:vAlign w:val="center"/>
          </w:tcPr>
          <w:p w:rsidR="00F272D1" w:rsidRPr="004B19F9" w:rsidRDefault="00F272D1">
            <w:pPr>
              <w:spacing w:line="240" w:lineRule="atLeast"/>
              <w:jc w:val="center"/>
              <w:rPr>
                <w:b/>
                <w:iCs/>
                <w:color w:val="FF0000"/>
              </w:rPr>
            </w:pPr>
            <w:r w:rsidRPr="004B19F9">
              <w:rPr>
                <w:b/>
                <w:iCs/>
                <w:color w:val="FF0000"/>
              </w:rPr>
              <w:t>impaired</w:t>
            </w:r>
          </w:p>
        </w:tc>
        <w:tc>
          <w:tcPr>
            <w:tcW w:w="1417" w:type="dxa"/>
            <w:vAlign w:val="center"/>
          </w:tcPr>
          <w:p w:rsidR="00F272D1" w:rsidRPr="004B19F9" w:rsidRDefault="00F272D1">
            <w:pPr>
              <w:spacing w:line="240" w:lineRule="atLeast"/>
              <w:jc w:val="center"/>
              <w:rPr>
                <w:b/>
                <w:iCs/>
                <w:color w:val="FF0000"/>
              </w:rPr>
            </w:pPr>
            <w:r w:rsidRPr="004B19F9">
              <w:rPr>
                <w:b/>
                <w:iCs/>
                <w:color w:val="FF0000"/>
              </w:rPr>
              <w:t>impaired</w:t>
            </w:r>
          </w:p>
        </w:tc>
        <w:tc>
          <w:tcPr>
            <w:tcW w:w="1276" w:type="dxa"/>
            <w:vAlign w:val="center"/>
          </w:tcPr>
          <w:p w:rsidR="00F272D1" w:rsidRPr="004B19F9" w:rsidRDefault="00F272D1">
            <w:pPr>
              <w:spacing w:line="240" w:lineRule="atLeast"/>
              <w:jc w:val="center"/>
              <w:rPr>
                <w:b/>
                <w:iCs/>
                <w:color w:val="FF0000"/>
              </w:rPr>
            </w:pPr>
            <w:r w:rsidRPr="004B19F9">
              <w:rPr>
                <w:b/>
                <w:iCs/>
                <w:color w:val="FF0000"/>
              </w:rPr>
              <w:t>impaired</w:t>
            </w:r>
          </w:p>
        </w:tc>
        <w:tc>
          <w:tcPr>
            <w:tcW w:w="1451" w:type="dxa"/>
            <w:vAlign w:val="center"/>
          </w:tcPr>
          <w:p w:rsidR="00F272D1" w:rsidRPr="004B19F9" w:rsidRDefault="00F272D1">
            <w:pPr>
              <w:spacing w:line="240" w:lineRule="atLeast"/>
              <w:jc w:val="center"/>
            </w:pPr>
            <w:r w:rsidRPr="004B19F9">
              <w:t>poor / poor</w:t>
            </w:r>
          </w:p>
        </w:tc>
        <w:tc>
          <w:tcPr>
            <w:tcW w:w="1491" w:type="dxa"/>
            <w:vAlign w:val="center"/>
          </w:tcPr>
          <w:p w:rsidR="00F272D1" w:rsidRPr="004B19F9" w:rsidRDefault="00F272D1">
            <w:pPr>
              <w:spacing w:line="240" w:lineRule="atLeast"/>
              <w:jc w:val="center"/>
            </w:pPr>
            <w:r w:rsidRPr="004B19F9">
              <w:t>RHP, RHS, RHH</w:t>
            </w:r>
          </w:p>
        </w:tc>
      </w:tr>
      <w:tr w:rsidR="00F272D1" w:rsidRPr="004B19F9">
        <w:trPr>
          <w:trHeight w:val="569"/>
        </w:trPr>
        <w:tc>
          <w:tcPr>
            <w:tcW w:w="1701" w:type="dxa"/>
            <w:vAlign w:val="center"/>
          </w:tcPr>
          <w:p w:rsidR="00F272D1" w:rsidRPr="004B19F9" w:rsidRDefault="00F272D1">
            <w:pPr>
              <w:spacing w:line="240" w:lineRule="atLeast"/>
              <w:rPr>
                <w:b/>
              </w:rPr>
            </w:pPr>
            <w:r w:rsidRPr="004B19F9">
              <w:rPr>
                <w:b/>
              </w:rPr>
              <w:t xml:space="preserve">Anomic </w:t>
            </w:r>
          </w:p>
        </w:tc>
        <w:tc>
          <w:tcPr>
            <w:tcW w:w="1418" w:type="dxa"/>
            <w:vAlign w:val="center"/>
          </w:tcPr>
          <w:p w:rsidR="00F272D1" w:rsidRPr="004B19F9" w:rsidRDefault="00F272D1">
            <w:pPr>
              <w:spacing w:line="240" w:lineRule="atLeast"/>
              <w:jc w:val="center"/>
              <w:rPr>
                <w:color w:val="0000FF"/>
              </w:rPr>
            </w:pPr>
            <w:r w:rsidRPr="004B19F9">
              <w:rPr>
                <w:color w:val="0000FF"/>
              </w:rPr>
              <w:t>fluent</w:t>
            </w:r>
          </w:p>
        </w:tc>
        <w:tc>
          <w:tcPr>
            <w:tcW w:w="1276" w:type="dxa"/>
            <w:vAlign w:val="center"/>
          </w:tcPr>
          <w:p w:rsidR="00F272D1" w:rsidRPr="004B19F9" w:rsidRDefault="00F272D1">
            <w:pPr>
              <w:spacing w:line="240" w:lineRule="atLeast"/>
              <w:jc w:val="center"/>
              <w:rPr>
                <w:color w:val="0000FF"/>
              </w:rPr>
            </w:pPr>
            <w:r w:rsidRPr="004B19F9">
              <w:rPr>
                <w:color w:val="0000FF"/>
              </w:rPr>
              <w:t>normal</w:t>
            </w:r>
          </w:p>
        </w:tc>
        <w:tc>
          <w:tcPr>
            <w:tcW w:w="1417" w:type="dxa"/>
            <w:vAlign w:val="center"/>
          </w:tcPr>
          <w:p w:rsidR="00F272D1" w:rsidRPr="004B19F9" w:rsidRDefault="00F272D1">
            <w:pPr>
              <w:spacing w:line="240" w:lineRule="atLeast"/>
              <w:jc w:val="center"/>
              <w:rPr>
                <w:color w:val="0000FF"/>
              </w:rPr>
            </w:pPr>
            <w:r w:rsidRPr="004B19F9">
              <w:rPr>
                <w:color w:val="0000FF"/>
              </w:rPr>
              <w:t>normal</w:t>
            </w:r>
          </w:p>
        </w:tc>
        <w:tc>
          <w:tcPr>
            <w:tcW w:w="1276" w:type="dxa"/>
            <w:vAlign w:val="center"/>
          </w:tcPr>
          <w:p w:rsidR="00F272D1" w:rsidRPr="004B19F9" w:rsidRDefault="00F272D1">
            <w:pPr>
              <w:spacing w:line="240" w:lineRule="atLeast"/>
              <w:jc w:val="center"/>
              <w:rPr>
                <w:b/>
                <w:i/>
              </w:rPr>
            </w:pPr>
            <w:r w:rsidRPr="004B19F9">
              <w:rPr>
                <w:b/>
                <w:iCs/>
                <w:color w:val="FF0000"/>
              </w:rPr>
              <w:t>impaired</w:t>
            </w:r>
          </w:p>
        </w:tc>
        <w:tc>
          <w:tcPr>
            <w:tcW w:w="1451" w:type="dxa"/>
            <w:vAlign w:val="center"/>
          </w:tcPr>
          <w:p w:rsidR="00F272D1" w:rsidRPr="004B19F9" w:rsidRDefault="00F272D1">
            <w:pPr>
              <w:spacing w:line="240" w:lineRule="atLeast"/>
              <w:jc w:val="center"/>
            </w:pPr>
            <w:r w:rsidRPr="004B19F9">
              <w:t>variable</w:t>
            </w:r>
          </w:p>
        </w:tc>
        <w:tc>
          <w:tcPr>
            <w:tcW w:w="1491" w:type="dxa"/>
            <w:vAlign w:val="center"/>
          </w:tcPr>
          <w:p w:rsidR="00F272D1" w:rsidRPr="004B19F9" w:rsidRDefault="00F272D1">
            <w:pPr>
              <w:spacing w:line="240" w:lineRule="atLeast"/>
              <w:jc w:val="center"/>
            </w:pPr>
            <w:r w:rsidRPr="004B19F9">
              <w:t>-</w:t>
            </w:r>
          </w:p>
        </w:tc>
      </w:tr>
      <w:tr w:rsidR="00F272D1" w:rsidRPr="004B19F9">
        <w:tc>
          <w:tcPr>
            <w:tcW w:w="1701" w:type="dxa"/>
          </w:tcPr>
          <w:p w:rsidR="00F272D1" w:rsidRPr="004B19F9" w:rsidRDefault="00F272D1">
            <w:pPr>
              <w:spacing w:line="240" w:lineRule="atLeast"/>
              <w:rPr>
                <w:b/>
              </w:rPr>
            </w:pPr>
            <w:r w:rsidRPr="004B19F9">
              <w:rPr>
                <w:b/>
              </w:rPr>
              <w:t>Transcortical:</w:t>
            </w:r>
          </w:p>
          <w:p w:rsidR="00F272D1" w:rsidRPr="004B19F9" w:rsidRDefault="00F272D1">
            <w:pPr>
              <w:spacing w:line="240" w:lineRule="atLeast"/>
              <w:jc w:val="right"/>
              <w:rPr>
                <w:smallCaps/>
              </w:rPr>
            </w:pPr>
            <w:r w:rsidRPr="004B19F9">
              <w:rPr>
                <w:smallCaps/>
              </w:rPr>
              <w:t>motor</w:t>
            </w:r>
          </w:p>
          <w:p w:rsidR="00F272D1" w:rsidRPr="004B19F9" w:rsidRDefault="00F272D1">
            <w:pPr>
              <w:spacing w:line="240" w:lineRule="atLeast"/>
              <w:jc w:val="right"/>
              <w:rPr>
                <w:smallCaps/>
              </w:rPr>
            </w:pPr>
            <w:r w:rsidRPr="004B19F9">
              <w:rPr>
                <w:smallCaps/>
              </w:rPr>
              <w:t>sensory</w:t>
            </w:r>
          </w:p>
          <w:p w:rsidR="00F272D1" w:rsidRPr="004B19F9" w:rsidRDefault="00F272D1">
            <w:pPr>
              <w:spacing w:line="240" w:lineRule="atLeast"/>
              <w:jc w:val="right"/>
              <w:rPr>
                <w:b/>
              </w:rPr>
            </w:pPr>
            <w:r w:rsidRPr="004B19F9">
              <w:rPr>
                <w:smallCaps/>
              </w:rPr>
              <w:t>mixed</w:t>
            </w:r>
          </w:p>
        </w:tc>
        <w:tc>
          <w:tcPr>
            <w:tcW w:w="1418" w:type="dxa"/>
          </w:tcPr>
          <w:p w:rsidR="00F272D1" w:rsidRPr="004B19F9" w:rsidRDefault="00F272D1">
            <w:pPr>
              <w:spacing w:line="240" w:lineRule="atLeast"/>
              <w:jc w:val="center"/>
            </w:pPr>
          </w:p>
          <w:p w:rsidR="00F272D1" w:rsidRPr="004B19F9" w:rsidRDefault="00F272D1">
            <w:pPr>
              <w:spacing w:line="240" w:lineRule="atLeast"/>
              <w:jc w:val="center"/>
            </w:pPr>
            <w:r w:rsidRPr="004B19F9">
              <w:t>nonfluent</w:t>
            </w:r>
          </w:p>
          <w:p w:rsidR="00F272D1" w:rsidRPr="004B19F9" w:rsidRDefault="00F272D1">
            <w:pPr>
              <w:spacing w:line="240" w:lineRule="atLeast"/>
              <w:jc w:val="center"/>
              <w:rPr>
                <w:color w:val="0000FF"/>
              </w:rPr>
            </w:pPr>
            <w:r w:rsidRPr="004B19F9">
              <w:rPr>
                <w:color w:val="0000FF"/>
              </w:rPr>
              <w:t>fluent</w:t>
            </w:r>
          </w:p>
          <w:p w:rsidR="00F272D1" w:rsidRPr="004B19F9" w:rsidRDefault="00F272D1">
            <w:pPr>
              <w:spacing w:line="240" w:lineRule="atLeast"/>
              <w:jc w:val="center"/>
            </w:pPr>
            <w:r w:rsidRPr="004B19F9">
              <w:t>nonfluent</w:t>
            </w:r>
          </w:p>
        </w:tc>
        <w:tc>
          <w:tcPr>
            <w:tcW w:w="1276" w:type="dxa"/>
          </w:tcPr>
          <w:p w:rsidR="00F272D1" w:rsidRPr="004B19F9" w:rsidRDefault="00F272D1">
            <w:pPr>
              <w:spacing w:line="240" w:lineRule="atLeast"/>
              <w:jc w:val="center"/>
            </w:pPr>
          </w:p>
          <w:p w:rsidR="00F272D1" w:rsidRPr="004B19F9" w:rsidRDefault="00F272D1">
            <w:pPr>
              <w:spacing w:line="240" w:lineRule="atLeast"/>
              <w:jc w:val="center"/>
            </w:pPr>
            <w:r w:rsidRPr="004B19F9">
              <w:rPr>
                <w:color w:val="0000FF"/>
              </w:rPr>
              <w:t>normal</w:t>
            </w:r>
          </w:p>
          <w:p w:rsidR="00F272D1" w:rsidRPr="004B19F9" w:rsidRDefault="00F272D1">
            <w:pPr>
              <w:spacing w:line="240" w:lineRule="atLeast"/>
              <w:jc w:val="center"/>
            </w:pPr>
            <w:r w:rsidRPr="004B19F9">
              <w:t>impaired</w:t>
            </w:r>
          </w:p>
          <w:p w:rsidR="00F272D1" w:rsidRPr="004B19F9" w:rsidRDefault="00F272D1">
            <w:pPr>
              <w:spacing w:line="240" w:lineRule="atLeast"/>
              <w:jc w:val="center"/>
            </w:pPr>
            <w:r w:rsidRPr="004B19F9">
              <w:t>impaired</w:t>
            </w:r>
          </w:p>
        </w:tc>
        <w:tc>
          <w:tcPr>
            <w:tcW w:w="1417" w:type="dxa"/>
          </w:tcPr>
          <w:p w:rsidR="00F272D1" w:rsidRPr="004B19F9" w:rsidRDefault="00F272D1">
            <w:pPr>
              <w:spacing w:line="240" w:lineRule="atLeast"/>
              <w:jc w:val="center"/>
            </w:pPr>
          </w:p>
          <w:p w:rsidR="00F272D1" w:rsidRPr="004B19F9" w:rsidRDefault="00F272D1">
            <w:pPr>
              <w:spacing w:line="240" w:lineRule="atLeast"/>
              <w:jc w:val="center"/>
              <w:rPr>
                <w:b/>
                <w:bCs/>
                <w:color w:val="008000"/>
              </w:rPr>
            </w:pPr>
            <w:r w:rsidRPr="004B19F9">
              <w:rPr>
                <w:b/>
                <w:bCs/>
                <w:color w:val="008000"/>
              </w:rPr>
              <w:t>normal</w:t>
            </w:r>
          </w:p>
          <w:p w:rsidR="00F272D1" w:rsidRPr="004B19F9" w:rsidRDefault="00F272D1">
            <w:pPr>
              <w:spacing w:line="240" w:lineRule="atLeast"/>
              <w:jc w:val="center"/>
              <w:rPr>
                <w:b/>
                <w:bCs/>
                <w:color w:val="008000"/>
              </w:rPr>
            </w:pPr>
            <w:r w:rsidRPr="004B19F9">
              <w:rPr>
                <w:b/>
                <w:bCs/>
                <w:color w:val="008000"/>
              </w:rPr>
              <w:t>normal</w:t>
            </w:r>
          </w:p>
          <w:p w:rsidR="00F272D1" w:rsidRPr="004B19F9" w:rsidRDefault="00F272D1">
            <w:pPr>
              <w:spacing w:line="240" w:lineRule="atLeast"/>
              <w:jc w:val="center"/>
            </w:pPr>
            <w:r w:rsidRPr="004B19F9">
              <w:rPr>
                <w:b/>
                <w:bCs/>
                <w:color w:val="008000"/>
              </w:rPr>
              <w:t>normal</w:t>
            </w:r>
          </w:p>
        </w:tc>
        <w:tc>
          <w:tcPr>
            <w:tcW w:w="1276" w:type="dxa"/>
          </w:tcPr>
          <w:p w:rsidR="00F272D1" w:rsidRPr="004B19F9" w:rsidRDefault="00F272D1">
            <w:pPr>
              <w:spacing w:line="240" w:lineRule="atLeast"/>
              <w:jc w:val="center"/>
            </w:pPr>
          </w:p>
          <w:p w:rsidR="00F272D1" w:rsidRPr="004B19F9" w:rsidRDefault="00F272D1">
            <w:pPr>
              <w:spacing w:line="240" w:lineRule="atLeast"/>
              <w:jc w:val="center"/>
            </w:pPr>
            <w:r w:rsidRPr="004B19F9">
              <w:t>impaired</w:t>
            </w:r>
          </w:p>
          <w:p w:rsidR="00F272D1" w:rsidRPr="004B19F9" w:rsidRDefault="00F272D1">
            <w:pPr>
              <w:spacing w:line="240" w:lineRule="atLeast"/>
              <w:jc w:val="center"/>
            </w:pPr>
            <w:r w:rsidRPr="004B19F9">
              <w:t>impaired</w:t>
            </w:r>
          </w:p>
          <w:p w:rsidR="00F272D1" w:rsidRPr="004B19F9" w:rsidRDefault="00F272D1">
            <w:pPr>
              <w:spacing w:line="240" w:lineRule="atLeast"/>
              <w:jc w:val="center"/>
            </w:pPr>
            <w:r w:rsidRPr="004B19F9">
              <w:t>impaired</w:t>
            </w:r>
          </w:p>
        </w:tc>
        <w:tc>
          <w:tcPr>
            <w:tcW w:w="1451" w:type="dxa"/>
          </w:tcPr>
          <w:p w:rsidR="00F272D1" w:rsidRPr="004B19F9" w:rsidRDefault="00F272D1">
            <w:pPr>
              <w:spacing w:line="240" w:lineRule="atLeast"/>
              <w:jc w:val="center"/>
            </w:pPr>
          </w:p>
          <w:p w:rsidR="00F272D1" w:rsidRPr="004B19F9" w:rsidRDefault="00F272D1">
            <w:pPr>
              <w:spacing w:line="240" w:lineRule="atLeast"/>
              <w:jc w:val="center"/>
            </w:pPr>
            <w:r w:rsidRPr="004B19F9">
              <w:t>poor / good</w:t>
            </w:r>
          </w:p>
          <w:p w:rsidR="00F272D1" w:rsidRPr="004B19F9" w:rsidRDefault="00F272D1">
            <w:pPr>
              <w:spacing w:line="240" w:lineRule="atLeast"/>
              <w:jc w:val="center"/>
            </w:pPr>
            <w:r w:rsidRPr="004B19F9">
              <w:t>poor / poor</w:t>
            </w:r>
          </w:p>
          <w:p w:rsidR="00F272D1" w:rsidRPr="004B19F9" w:rsidRDefault="00F272D1">
            <w:pPr>
              <w:spacing w:line="240" w:lineRule="atLeast"/>
              <w:jc w:val="center"/>
            </w:pPr>
            <w:r w:rsidRPr="004B19F9">
              <w:t>poor / poor</w:t>
            </w:r>
          </w:p>
        </w:tc>
        <w:tc>
          <w:tcPr>
            <w:tcW w:w="1491" w:type="dxa"/>
          </w:tcPr>
          <w:p w:rsidR="00F272D1" w:rsidRPr="004B19F9" w:rsidRDefault="00F272D1">
            <w:pPr>
              <w:spacing w:line="240" w:lineRule="atLeast"/>
              <w:jc w:val="center"/>
            </w:pPr>
          </w:p>
          <w:p w:rsidR="00F272D1" w:rsidRPr="004B19F9" w:rsidRDefault="00F272D1">
            <w:pPr>
              <w:spacing w:line="240" w:lineRule="atLeast"/>
              <w:jc w:val="center"/>
            </w:pPr>
            <w:r w:rsidRPr="004B19F9">
              <w:t>RHP</w:t>
            </w:r>
          </w:p>
          <w:p w:rsidR="00F272D1" w:rsidRPr="004B19F9" w:rsidRDefault="00F272D1">
            <w:pPr>
              <w:spacing w:line="240" w:lineRule="atLeast"/>
              <w:jc w:val="center"/>
            </w:pPr>
            <w:r w:rsidRPr="004B19F9">
              <w:sym w:font="Symbol" w:char="F0B1"/>
            </w:r>
            <w:r w:rsidRPr="004B19F9">
              <w:t xml:space="preserve"> RHH</w:t>
            </w:r>
          </w:p>
          <w:p w:rsidR="00F272D1" w:rsidRPr="004B19F9" w:rsidRDefault="00F272D1">
            <w:pPr>
              <w:spacing w:line="240" w:lineRule="atLeast"/>
              <w:jc w:val="center"/>
            </w:pPr>
            <w:r w:rsidRPr="004B19F9">
              <w:t>RHP, RHS</w:t>
            </w:r>
          </w:p>
        </w:tc>
      </w:tr>
    </w:tbl>
    <w:p w:rsidR="00F272D1" w:rsidRPr="004B19F9" w:rsidRDefault="00F272D1">
      <w:pPr>
        <w:spacing w:line="240" w:lineRule="atLeast"/>
        <w:ind w:firstLine="720"/>
      </w:pPr>
    </w:p>
    <w:p w:rsidR="00F272D1" w:rsidRPr="004B19F9" w:rsidRDefault="00F272D1">
      <w:pPr>
        <w:spacing w:line="240" w:lineRule="atLeast"/>
        <w:ind w:firstLine="720"/>
      </w:pPr>
      <w:r w:rsidRPr="004B19F9">
        <w:t>RHP – right hemiparesis</w:t>
      </w:r>
    </w:p>
    <w:p w:rsidR="00F272D1" w:rsidRPr="004B19F9" w:rsidRDefault="00F272D1">
      <w:pPr>
        <w:spacing w:line="240" w:lineRule="atLeast"/>
        <w:ind w:firstLine="720"/>
      </w:pPr>
      <w:r w:rsidRPr="004B19F9">
        <w:t>RHS – right hemisensory deficit</w:t>
      </w:r>
    </w:p>
    <w:p w:rsidR="00F272D1" w:rsidRPr="004B19F9" w:rsidRDefault="00F272D1">
      <w:pPr>
        <w:spacing w:line="240" w:lineRule="atLeast"/>
        <w:ind w:firstLine="720"/>
      </w:pPr>
      <w:r w:rsidRPr="004B19F9">
        <w:t>RHH – right homonymous hemianopia</w:t>
      </w:r>
    </w:p>
    <w:p w:rsidR="00F272D1" w:rsidRPr="004B19F9" w:rsidRDefault="00F272D1">
      <w:pPr>
        <w:pStyle w:val="Footer"/>
        <w:spacing w:line="240" w:lineRule="atLeast"/>
      </w:pPr>
    </w:p>
    <w:p w:rsidR="00F272D1" w:rsidRPr="004B19F9" w:rsidRDefault="00F272D1">
      <w:pPr>
        <w:pStyle w:val="Footer"/>
        <w:spacing w:line="240" w:lineRule="atLeast"/>
      </w:pPr>
    </w:p>
    <w:p w:rsidR="00F272D1" w:rsidRPr="004B19F9" w:rsidRDefault="000614CA">
      <w:pPr>
        <w:pStyle w:val="Nervous5"/>
        <w:ind w:right="8221"/>
      </w:pPr>
      <w:bookmarkStart w:id="96" w:name="_Toc2974685"/>
      <w:r w:rsidRPr="004B19F9">
        <w:t>5. m</w:t>
      </w:r>
      <w:r w:rsidR="00F272D1" w:rsidRPr="004B19F9">
        <w:t>emory</w:t>
      </w:r>
      <w:bookmarkEnd w:id="96"/>
    </w:p>
    <w:p w:rsidR="00F272D1" w:rsidRPr="004B19F9" w:rsidRDefault="00F272D1">
      <w:pPr>
        <w:pBdr>
          <w:top w:val="single" w:sz="4" w:space="1" w:color="auto"/>
          <w:left w:val="single" w:sz="4" w:space="4" w:color="auto"/>
          <w:bottom w:val="single" w:sz="4" w:space="1" w:color="auto"/>
          <w:right w:val="single" w:sz="4" w:space="4" w:color="auto"/>
        </w:pBdr>
        <w:spacing w:line="240" w:lineRule="atLeast"/>
        <w:ind w:left="1080"/>
      </w:pPr>
      <w:r w:rsidRPr="004B19F9">
        <w:t xml:space="preserve">first goal is to ascertain that memory impairment is not </w:t>
      </w:r>
      <w:r w:rsidRPr="004B19F9">
        <w:rPr>
          <w:b/>
          <w:bCs/>
        </w:rPr>
        <w:t>secondary</w:t>
      </w:r>
      <w:r w:rsidRPr="004B19F9">
        <w:t xml:space="preserve"> to specific perceptual, motor, cognitive disability or broad impairment of mental status – todėl prieš tai būtinai ištiriama </w:t>
      </w:r>
      <w:r w:rsidRPr="004B19F9">
        <w:rPr>
          <w:b/>
          <w:bCs/>
          <w:i/>
          <w:iCs/>
        </w:rPr>
        <w:t>sensory &amp; motor systems, attention, vigilance</w:t>
      </w:r>
      <w:r w:rsidRPr="004B19F9">
        <w:t>.</w:t>
      </w:r>
    </w:p>
    <w:p w:rsidR="00F272D1" w:rsidRPr="004B19F9" w:rsidRDefault="00F272D1" w:rsidP="00F272D1">
      <w:pPr>
        <w:numPr>
          <w:ilvl w:val="0"/>
          <w:numId w:val="1"/>
        </w:numPr>
        <w:tabs>
          <w:tab w:val="clear" w:pos="1080"/>
          <w:tab w:val="num" w:pos="360"/>
        </w:tabs>
        <w:spacing w:before="120" w:line="240" w:lineRule="atLeast"/>
        <w:ind w:left="284" w:hanging="284"/>
      </w:pPr>
      <w:r w:rsidRPr="004B19F9">
        <w:rPr>
          <w:b/>
          <w:bCs/>
          <w:smallCaps/>
          <w:color w:val="0000FF"/>
          <w:highlight w:val="yellow"/>
          <w:u w:val="single"/>
        </w:rPr>
        <w:t>immediate</w:t>
      </w:r>
      <w:r w:rsidRPr="004B19F9">
        <w:rPr>
          <w:b/>
          <w:bCs/>
          <w:color w:val="0000FF"/>
          <w:highlight w:val="yellow"/>
          <w:u w:val="single"/>
        </w:rPr>
        <w:t xml:space="preserve"> memory</w:t>
      </w:r>
      <w:r w:rsidRPr="004B19F9">
        <w:rPr>
          <w:b/>
          <w:bCs/>
          <w:color w:val="0000FF"/>
          <w:u w:val="single"/>
        </w:rPr>
        <w:t xml:space="preserve"> </w:t>
      </w:r>
      <w:r w:rsidRPr="004B19F9">
        <w:rPr>
          <w:color w:val="0000FF"/>
          <w:u w:val="single"/>
        </w:rPr>
        <w:t xml:space="preserve">(s. </w:t>
      </w:r>
      <w:r w:rsidRPr="004B19F9">
        <w:rPr>
          <w:b/>
          <w:bCs/>
          <w:smallCaps/>
          <w:color w:val="0000FF"/>
          <w:u w:val="single"/>
        </w:rPr>
        <w:t>working</w:t>
      </w:r>
      <w:r w:rsidRPr="004B19F9">
        <w:rPr>
          <w:b/>
          <w:bCs/>
          <w:color w:val="0000FF"/>
          <w:u w:val="single"/>
        </w:rPr>
        <w:t xml:space="preserve"> memory, </w:t>
      </w:r>
      <w:r w:rsidRPr="004B19F9">
        <w:rPr>
          <w:b/>
          <w:bCs/>
          <w:smallCaps/>
          <w:color w:val="0000FF"/>
          <w:u w:val="single"/>
        </w:rPr>
        <w:t>attention</w:t>
      </w:r>
      <w:r w:rsidRPr="004B19F9">
        <w:rPr>
          <w:color w:val="0000FF"/>
          <w:u w:val="single"/>
        </w:rPr>
        <w:t>)</w:t>
      </w:r>
      <w:r w:rsidRPr="004B19F9">
        <w:t xml:space="preserve"> – žr. </w:t>
      </w:r>
      <w:r w:rsidRPr="004B19F9">
        <w:rPr>
          <w:i/>
          <w:iCs/>
          <w:smallCaps/>
        </w:rPr>
        <w:t>digit span test</w:t>
      </w:r>
      <w:r w:rsidRPr="004B19F9">
        <w:t xml:space="preserve"> (attention testing).</w:t>
      </w:r>
    </w:p>
    <w:p w:rsidR="00F272D1" w:rsidRPr="004B19F9" w:rsidRDefault="00F272D1" w:rsidP="00F272D1">
      <w:pPr>
        <w:numPr>
          <w:ilvl w:val="0"/>
          <w:numId w:val="1"/>
        </w:numPr>
        <w:tabs>
          <w:tab w:val="clear" w:pos="1080"/>
          <w:tab w:val="num" w:pos="360"/>
        </w:tabs>
        <w:spacing w:before="120" w:line="240" w:lineRule="atLeast"/>
        <w:ind w:left="284" w:hanging="284"/>
      </w:pPr>
      <w:r w:rsidRPr="004B19F9">
        <w:rPr>
          <w:b/>
          <w:bCs/>
          <w:smallCaps/>
          <w:color w:val="0000FF"/>
          <w:highlight w:val="yellow"/>
          <w:u w:val="single"/>
        </w:rPr>
        <w:t>long-term</w:t>
      </w:r>
      <w:r w:rsidRPr="004B19F9">
        <w:rPr>
          <w:b/>
          <w:bCs/>
          <w:color w:val="0000FF"/>
          <w:highlight w:val="yellow"/>
          <w:u w:val="single"/>
        </w:rPr>
        <w:t xml:space="preserve"> memory</w:t>
      </w:r>
      <w:r w:rsidRPr="004B19F9">
        <w:rPr>
          <w:color w:val="0000FF"/>
          <w:u w:val="single"/>
        </w:rPr>
        <w:t xml:space="preserve"> (s.</w:t>
      </w:r>
      <w:r w:rsidRPr="004B19F9">
        <w:rPr>
          <w:b/>
          <w:bCs/>
          <w:color w:val="0000FF"/>
          <w:u w:val="single"/>
        </w:rPr>
        <w:t xml:space="preserve"> </w:t>
      </w:r>
      <w:r w:rsidRPr="004B19F9">
        <w:rPr>
          <w:b/>
          <w:bCs/>
          <w:smallCaps/>
          <w:color w:val="0000FF"/>
          <w:u w:val="single"/>
        </w:rPr>
        <w:t>recent</w:t>
      </w:r>
      <w:r w:rsidRPr="004B19F9">
        <w:rPr>
          <w:b/>
          <w:bCs/>
          <w:color w:val="0000FF"/>
          <w:u w:val="single"/>
        </w:rPr>
        <w:t xml:space="preserve"> memory, </w:t>
      </w:r>
      <w:r w:rsidRPr="004B19F9">
        <w:rPr>
          <w:b/>
          <w:bCs/>
          <w:smallCaps/>
          <w:color w:val="0000FF"/>
          <w:u w:val="single"/>
        </w:rPr>
        <w:t>short-term</w:t>
      </w:r>
      <w:r w:rsidRPr="004B19F9">
        <w:rPr>
          <w:b/>
          <w:bCs/>
          <w:color w:val="0000FF"/>
          <w:u w:val="single"/>
        </w:rPr>
        <w:t xml:space="preserve"> memory</w:t>
      </w:r>
      <w:r w:rsidRPr="004B19F9">
        <w:rPr>
          <w:u w:val="single"/>
        </w:rPr>
        <w:t xml:space="preserve"> in standard neurological usage,</w:t>
      </w:r>
      <w:r w:rsidRPr="004B19F9">
        <w:rPr>
          <w:b/>
          <w:bCs/>
          <w:u w:val="single"/>
        </w:rPr>
        <w:t xml:space="preserve"> </w:t>
      </w:r>
      <w:r w:rsidRPr="004B19F9">
        <w:rPr>
          <w:b/>
          <w:bCs/>
          <w:smallCaps/>
          <w:color w:val="0000FF"/>
          <w:u w:val="single"/>
        </w:rPr>
        <w:t>learning</w:t>
      </w:r>
      <w:r w:rsidRPr="004B19F9">
        <w:rPr>
          <w:smallCaps/>
          <w:color w:val="0000FF"/>
          <w:u w:val="single"/>
        </w:rPr>
        <w:t>)</w:t>
      </w:r>
    </w:p>
    <w:p w:rsidR="00F272D1" w:rsidRPr="004B19F9" w:rsidRDefault="00F272D1">
      <w:pPr>
        <w:numPr>
          <w:ilvl w:val="0"/>
          <w:numId w:val="83"/>
        </w:numPr>
        <w:spacing w:before="120" w:line="240" w:lineRule="atLeast"/>
      </w:pPr>
      <w:r w:rsidRPr="004B19F9">
        <w:t xml:space="preserve">remember and later recall (e.g. after 3-5 minutes) </w:t>
      </w:r>
      <w:r w:rsidRPr="004B19F9">
        <w:rPr>
          <w:b/>
          <w:bCs/>
          <w:color w:val="FF00FF"/>
        </w:rPr>
        <w:t>4 words</w:t>
      </w:r>
      <w:r w:rsidRPr="004B19F9">
        <w:t xml:space="preserve"> that are diverse semantically and phonetically (e.g. shovel, yellow, anger, sofa).</w:t>
      </w:r>
    </w:p>
    <w:p w:rsidR="00F272D1" w:rsidRPr="004B19F9" w:rsidRDefault="00F272D1">
      <w:pPr>
        <w:numPr>
          <w:ilvl w:val="0"/>
          <w:numId w:val="84"/>
        </w:numPr>
        <w:spacing w:line="240" w:lineRule="atLeast"/>
      </w:pPr>
      <w:r w:rsidRPr="004B19F9">
        <w:t>warn patient that memory will be tested for information.</w:t>
      </w:r>
    </w:p>
    <w:p w:rsidR="00F272D1" w:rsidRPr="004B19F9" w:rsidRDefault="00F272D1">
      <w:pPr>
        <w:numPr>
          <w:ilvl w:val="0"/>
          <w:numId w:val="84"/>
        </w:numPr>
        <w:spacing w:line="240" w:lineRule="atLeast"/>
      </w:pPr>
      <w:r w:rsidRPr="004B19F9">
        <w:t xml:space="preserve">have patient </w:t>
      </w:r>
      <w:r w:rsidRPr="004B19F9">
        <w:rPr>
          <w:i/>
          <w:iCs/>
        </w:rPr>
        <w:t>immediately repeat</w:t>
      </w:r>
      <w:r w:rsidRPr="004B19F9">
        <w:t xml:space="preserve"> words or name objects - to rule out attentional, perceptual, and linguistic bases for any later memory failure.</w:t>
      </w:r>
    </w:p>
    <w:p w:rsidR="00F272D1" w:rsidRPr="004B19F9" w:rsidRDefault="00F272D1">
      <w:pPr>
        <w:numPr>
          <w:ilvl w:val="0"/>
          <w:numId w:val="84"/>
        </w:numPr>
        <w:spacing w:line="240" w:lineRule="atLeast"/>
      </w:pPr>
      <w:r w:rsidRPr="004B19F9">
        <w:t>delay must be filled with activity (e.g. counting); otherwise, patient may quietly rehearse words!</w:t>
      </w:r>
    </w:p>
    <w:p w:rsidR="00F272D1" w:rsidRPr="004B19F9" w:rsidRDefault="00F272D1">
      <w:pPr>
        <w:numPr>
          <w:ilvl w:val="0"/>
          <w:numId w:val="84"/>
        </w:numPr>
        <w:spacing w:line="240" w:lineRule="atLeast"/>
      </w:pPr>
      <w:r w:rsidRPr="004B19F9">
        <w:t xml:space="preserve">normal </w:t>
      </w:r>
      <w:r w:rsidRPr="004B19F9">
        <w:rPr>
          <w:smallCaps/>
        </w:rPr>
        <w:t>adult</w:t>
      </w:r>
      <w:r w:rsidRPr="004B19F9">
        <w:t xml:space="preserve"> recalls all 4 words; recall of 3 words is normal in </w:t>
      </w:r>
      <w:r w:rsidRPr="004B19F9">
        <w:rPr>
          <w:smallCaps/>
        </w:rPr>
        <w:t>elderly</w:t>
      </w:r>
      <w:r w:rsidRPr="004B19F9">
        <w:t xml:space="preserve">; recall ≤ 2 words suggests </w:t>
      </w:r>
      <w:r w:rsidRPr="004B19F9">
        <w:rPr>
          <w:b/>
          <w:bCs/>
          <w:smallCaps/>
          <w:color w:val="FF6600"/>
        </w:rPr>
        <w:t>anterograde amnesia</w:t>
      </w:r>
      <w:r w:rsidRPr="004B19F9">
        <w:t>.</w:t>
      </w:r>
    </w:p>
    <w:p w:rsidR="00F272D1" w:rsidRPr="004B19F9" w:rsidRDefault="00F272D1">
      <w:pPr>
        <w:numPr>
          <w:ilvl w:val="0"/>
          <w:numId w:val="83"/>
        </w:numPr>
        <w:spacing w:before="120" w:line="240" w:lineRule="atLeast"/>
      </w:pPr>
      <w:r w:rsidRPr="004B19F9">
        <w:t xml:space="preserve">ask for </w:t>
      </w:r>
      <w:r w:rsidRPr="004B19F9">
        <w:rPr>
          <w:b/>
          <w:bCs/>
          <w:color w:val="008000"/>
        </w:rPr>
        <w:t>events of the day</w:t>
      </w:r>
      <w:r w:rsidRPr="004B19F9">
        <w:t xml:space="preserve"> – make sure that you c</w:t>
      </w:r>
      <w:r w:rsidR="006C12C2" w:rsidRPr="004B19F9">
        <w:t>a</w:t>
      </w:r>
      <w:r w:rsidRPr="004B19F9">
        <w:t xml:space="preserve">n check answers against other sources (distinguish confabulations): today’s weather, today’s appointment time in clinic, medications &amp; </w:t>
      </w:r>
      <w:r w:rsidR="006C12C2" w:rsidRPr="004B19F9">
        <w:t>laboratory</w:t>
      </w:r>
      <w:r w:rsidRPr="004B19F9">
        <w:t xml:space="preserve"> tests taken during day.</w:t>
      </w:r>
    </w:p>
    <w:p w:rsidR="00F272D1" w:rsidRPr="004B19F9" w:rsidRDefault="00F272D1" w:rsidP="00F272D1">
      <w:pPr>
        <w:numPr>
          <w:ilvl w:val="0"/>
          <w:numId w:val="1"/>
        </w:numPr>
        <w:tabs>
          <w:tab w:val="clear" w:pos="1080"/>
          <w:tab w:val="num" w:pos="360"/>
        </w:tabs>
        <w:spacing w:before="120" w:line="240" w:lineRule="atLeast"/>
        <w:ind w:left="284" w:hanging="284"/>
      </w:pPr>
      <w:r w:rsidRPr="004B19F9">
        <w:rPr>
          <w:b/>
          <w:bCs/>
          <w:smallCaps/>
          <w:color w:val="0000FF"/>
          <w:highlight w:val="yellow"/>
          <w:u w:val="single"/>
        </w:rPr>
        <w:t>remote</w:t>
      </w:r>
      <w:r w:rsidRPr="004B19F9">
        <w:rPr>
          <w:b/>
          <w:bCs/>
          <w:color w:val="0000FF"/>
          <w:highlight w:val="yellow"/>
          <w:u w:val="single"/>
        </w:rPr>
        <w:t xml:space="preserve"> memory</w:t>
      </w:r>
      <w:r w:rsidRPr="004B19F9">
        <w:rPr>
          <w:color w:val="0000FF"/>
          <w:u w:val="single"/>
        </w:rPr>
        <w:t xml:space="preserve"> (s. </w:t>
      </w:r>
      <w:r w:rsidRPr="004B19F9">
        <w:rPr>
          <w:b/>
          <w:bCs/>
          <w:smallCaps/>
          <w:color w:val="0000FF"/>
          <w:u w:val="single"/>
        </w:rPr>
        <w:t>long-term</w:t>
      </w:r>
      <w:r w:rsidRPr="004B19F9">
        <w:rPr>
          <w:b/>
          <w:bCs/>
          <w:color w:val="0000FF"/>
          <w:u w:val="single"/>
        </w:rPr>
        <w:t xml:space="preserve"> memory</w:t>
      </w:r>
      <w:r w:rsidRPr="004B19F9">
        <w:rPr>
          <w:u w:val="single"/>
        </w:rPr>
        <w:t xml:space="preserve"> in standard neurological usage, </w:t>
      </w:r>
      <w:r w:rsidRPr="004B19F9">
        <w:rPr>
          <w:b/>
          <w:bCs/>
          <w:smallCaps/>
          <w:color w:val="0000FF"/>
          <w:u w:val="single"/>
        </w:rPr>
        <w:t>intelligence</w:t>
      </w:r>
      <w:r w:rsidRPr="004B19F9">
        <w:rPr>
          <w:color w:val="0000FF"/>
          <w:u w:val="single"/>
        </w:rPr>
        <w:t>)</w:t>
      </w:r>
      <w:r w:rsidRPr="004B19F9">
        <w:t xml:space="preserve"> – ask patients to recall:</w:t>
      </w:r>
    </w:p>
    <w:p w:rsidR="00F272D1" w:rsidRPr="004B19F9" w:rsidRDefault="00F272D1">
      <w:pPr>
        <w:numPr>
          <w:ilvl w:val="1"/>
          <w:numId w:val="33"/>
        </w:numPr>
        <w:spacing w:line="240" w:lineRule="atLeast"/>
      </w:pPr>
      <w:r w:rsidRPr="004B19F9">
        <w:t>details of own medical history</w:t>
      </w:r>
    </w:p>
    <w:p w:rsidR="00F272D1" w:rsidRPr="004B19F9" w:rsidRDefault="00F272D1">
      <w:pPr>
        <w:numPr>
          <w:ilvl w:val="1"/>
          <w:numId w:val="33"/>
        </w:numPr>
        <w:spacing w:line="240" w:lineRule="atLeast"/>
      </w:pPr>
      <w:r w:rsidRPr="004B19F9">
        <w:t>past personal facts (birthdays, anniversaries, names of schools attended, jobs held)</w:t>
      </w:r>
    </w:p>
    <w:p w:rsidR="00F272D1" w:rsidRPr="004B19F9" w:rsidRDefault="00F272D1">
      <w:pPr>
        <w:numPr>
          <w:ilvl w:val="1"/>
          <w:numId w:val="33"/>
        </w:numPr>
        <w:spacing w:line="240" w:lineRule="atLeast"/>
      </w:pPr>
      <w:r w:rsidRPr="004B19F9">
        <w:t>historical facts (e.g. names of the last six presidents or wars).</w:t>
      </w:r>
    </w:p>
    <w:p w:rsidR="00F272D1" w:rsidRPr="004B19F9" w:rsidRDefault="00F272D1" w:rsidP="000E0BE9">
      <w:pPr>
        <w:numPr>
          <w:ilvl w:val="0"/>
          <w:numId w:val="33"/>
        </w:numPr>
        <w:tabs>
          <w:tab w:val="clear" w:pos="1930"/>
          <w:tab w:val="num" w:pos="927"/>
        </w:tabs>
        <w:spacing w:line="240" w:lineRule="atLeast"/>
        <w:ind w:left="907"/>
      </w:pPr>
      <w:r w:rsidRPr="004B19F9">
        <w:t xml:space="preserve">evaluates possibility of </w:t>
      </w:r>
      <w:r w:rsidRPr="004B19F9">
        <w:rPr>
          <w:b/>
          <w:bCs/>
          <w:smallCaps/>
          <w:color w:val="FF6600"/>
        </w:rPr>
        <w:t>retrograde amnesia</w:t>
      </w:r>
      <w:r w:rsidRPr="004B19F9">
        <w:t>.</w:t>
      </w:r>
    </w:p>
    <w:p w:rsidR="00F272D1" w:rsidRPr="004B19F9" w:rsidRDefault="00F272D1">
      <w:pPr>
        <w:pStyle w:val="Footer"/>
        <w:spacing w:line="240" w:lineRule="atLeast"/>
      </w:pPr>
    </w:p>
    <w:p w:rsidR="00F272D1" w:rsidRPr="004B19F9" w:rsidRDefault="00F272D1">
      <w:pPr>
        <w:pStyle w:val="Footer"/>
        <w:spacing w:line="240" w:lineRule="atLeast"/>
      </w:pPr>
    </w:p>
    <w:p w:rsidR="00F272D1" w:rsidRPr="004B19F9" w:rsidRDefault="00F272D1">
      <w:pPr>
        <w:pStyle w:val="Nervous5"/>
        <w:ind w:right="8504"/>
      </w:pPr>
      <w:bookmarkStart w:id="97" w:name="_Toc2974686"/>
      <w:r w:rsidRPr="004B19F9">
        <w:t>6. praxis</w:t>
      </w:r>
      <w:bookmarkEnd w:id="97"/>
    </w:p>
    <w:p w:rsidR="00F272D1" w:rsidRPr="004B19F9" w:rsidRDefault="00F272D1">
      <w:pPr>
        <w:pStyle w:val="NormalWeb"/>
        <w:numPr>
          <w:ilvl w:val="0"/>
          <w:numId w:val="34"/>
        </w:numPr>
      </w:pPr>
      <w:r w:rsidRPr="004B19F9">
        <w:t xml:space="preserve">examine both </w:t>
      </w:r>
      <w:r w:rsidRPr="004B19F9">
        <w:rPr>
          <w:i/>
          <w:iCs/>
        </w:rPr>
        <w:t>right</w:t>
      </w:r>
      <w:r w:rsidRPr="004B19F9">
        <w:t xml:space="preserve"> and </w:t>
      </w:r>
      <w:r w:rsidRPr="004B19F9">
        <w:rPr>
          <w:i/>
          <w:iCs/>
        </w:rPr>
        <w:t>left</w:t>
      </w:r>
      <w:r w:rsidRPr="004B19F9">
        <w:t xml:space="preserve"> arms; when one arm is weak (or has another motor disorder), nonparetic limb should be tested.</w:t>
      </w:r>
    </w:p>
    <w:p w:rsidR="00F272D1" w:rsidRPr="004B19F9" w:rsidRDefault="00F272D1">
      <w:pPr>
        <w:pStyle w:val="NormalWeb"/>
        <w:numPr>
          <w:ilvl w:val="0"/>
          <w:numId w:val="34"/>
        </w:numPr>
      </w:pPr>
      <w:r w:rsidRPr="004B19F9">
        <w:rPr>
          <w:b/>
          <w:bCs/>
        </w:rPr>
        <w:t>same items</w:t>
      </w:r>
      <w:r w:rsidRPr="004B19F9">
        <w:t xml:space="preserve"> should be used for all subtests (e.g. nail, screwdriver, and hammer).</w:t>
      </w:r>
    </w:p>
    <w:p w:rsidR="00F272D1" w:rsidRPr="004B19F9" w:rsidRDefault="00F272D1">
      <w:pPr>
        <w:pStyle w:val="NormalWeb"/>
        <w:numPr>
          <w:ilvl w:val="0"/>
          <w:numId w:val="34"/>
        </w:numPr>
      </w:pPr>
      <w:r w:rsidRPr="004B19F9">
        <w:t>use commands requiring to cross patient’s midline (e.g. su dešine ranka paliesti kairę ausį).</w:t>
      </w:r>
    </w:p>
    <w:p w:rsidR="00F272D1" w:rsidRPr="004B19F9" w:rsidRDefault="00F272D1">
      <w:pPr>
        <w:pStyle w:val="NormalWeb"/>
        <w:numPr>
          <w:ilvl w:val="0"/>
          <w:numId w:val="34"/>
        </w:numPr>
      </w:pPr>
      <w:r w:rsidRPr="004B19F9">
        <w:t xml:space="preserve">notice whether patient can </w:t>
      </w:r>
      <w:r w:rsidRPr="004B19F9">
        <w:rPr>
          <w:b/>
          <w:bCs/>
          <w:i/>
          <w:iCs/>
        </w:rPr>
        <w:t>discriminate between well and poorly performed tests</w:t>
      </w:r>
      <w:r w:rsidRPr="004B19F9">
        <w:t>.</w:t>
      </w:r>
    </w:p>
    <w:p w:rsidR="00F272D1" w:rsidRPr="004B19F9" w:rsidRDefault="00F272D1">
      <w:pPr>
        <w:pStyle w:val="NormalWeb"/>
      </w:pPr>
    </w:p>
    <w:p w:rsidR="00F272D1" w:rsidRPr="004B19F9" w:rsidRDefault="00F272D1">
      <w:pPr>
        <w:pStyle w:val="NormalWeb"/>
        <w:numPr>
          <w:ilvl w:val="0"/>
          <w:numId w:val="35"/>
        </w:numPr>
      </w:pPr>
      <w:r w:rsidRPr="004B19F9">
        <w:rPr>
          <w:b/>
          <w:bCs/>
          <w:smallCaps/>
          <w:color w:val="0000FF"/>
          <w:u w:val="single"/>
        </w:rPr>
        <w:t>Imitation</w:t>
      </w:r>
      <w:r w:rsidRPr="004B19F9">
        <w:rPr>
          <w:b/>
          <w:bCs/>
          <w:color w:val="0000FF"/>
          <w:u w:val="single"/>
        </w:rPr>
        <w:t xml:space="preserve"> test</w:t>
      </w:r>
      <w:r w:rsidRPr="004B19F9">
        <w:t xml:space="preserve"> - ask to imitate examiner performing gestures.</w:t>
      </w:r>
    </w:p>
    <w:p w:rsidR="00F272D1" w:rsidRPr="004B19F9" w:rsidRDefault="00F272D1">
      <w:pPr>
        <w:pStyle w:val="NormalWeb"/>
      </w:pPr>
    </w:p>
    <w:p w:rsidR="00F272D1" w:rsidRPr="004B19F9" w:rsidRDefault="00F272D1">
      <w:pPr>
        <w:pStyle w:val="NormalWeb"/>
        <w:numPr>
          <w:ilvl w:val="0"/>
          <w:numId w:val="35"/>
        </w:numPr>
      </w:pPr>
      <w:r w:rsidRPr="004B19F9">
        <w:rPr>
          <w:b/>
          <w:bCs/>
          <w:smallCaps/>
          <w:color w:val="0000FF"/>
          <w:u w:val="single"/>
        </w:rPr>
        <w:t>Pantomime-to-command</w:t>
      </w:r>
      <w:r w:rsidRPr="004B19F9">
        <w:rPr>
          <w:b/>
          <w:bCs/>
          <w:color w:val="0000FF"/>
          <w:u w:val="single"/>
        </w:rPr>
        <w:t xml:space="preserve"> test</w:t>
      </w:r>
      <w:r w:rsidRPr="004B19F9">
        <w:t xml:space="preserve"> - request to pantomime to verbal command:</w:t>
      </w:r>
    </w:p>
    <w:p w:rsidR="00F272D1" w:rsidRPr="004B19F9" w:rsidRDefault="00F272D1" w:rsidP="000E0BE9">
      <w:pPr>
        <w:pStyle w:val="NormalWeb"/>
        <w:numPr>
          <w:ilvl w:val="1"/>
          <w:numId w:val="35"/>
        </w:numPr>
        <w:spacing w:before="120"/>
        <w:ind w:left="1417"/>
      </w:pPr>
      <w:r w:rsidRPr="004B19F9">
        <w:rPr>
          <w:b/>
          <w:bCs/>
        </w:rPr>
        <w:t>transitive gestures</w:t>
      </w:r>
      <w:r w:rsidRPr="004B19F9">
        <w:t xml:space="preserve"> (i.e. using tool and instrument), e.g. </w:t>
      </w:r>
      <w:r w:rsidRPr="004B19F9">
        <w:rPr>
          <w:shd w:val="clear" w:color="auto" w:fill="CCFFFF"/>
        </w:rPr>
        <w:t>"</w:t>
      </w:r>
      <w:r w:rsidR="00652E89" w:rsidRPr="004B19F9">
        <w:rPr>
          <w:shd w:val="clear" w:color="auto" w:fill="CCFFFF"/>
        </w:rPr>
        <w:t>S</w:t>
      </w:r>
      <w:r w:rsidRPr="004B19F9">
        <w:rPr>
          <w:shd w:val="clear" w:color="auto" w:fill="CCFFFF"/>
        </w:rPr>
        <w:t>how me how you would use bread knife to cut slice of bread"</w:t>
      </w:r>
    </w:p>
    <w:p w:rsidR="00F272D1" w:rsidRPr="004B19F9" w:rsidRDefault="00F272D1">
      <w:pPr>
        <w:pStyle w:val="NormalWeb"/>
        <w:ind w:left="2160"/>
      </w:pPr>
      <w:r w:rsidRPr="004B19F9">
        <w:t>N.B. instruct patient not to use body part as tool but instead pantomime tool use.</w:t>
      </w:r>
    </w:p>
    <w:p w:rsidR="00F272D1" w:rsidRPr="004B19F9" w:rsidRDefault="00F272D1" w:rsidP="000E0BE9">
      <w:pPr>
        <w:pStyle w:val="NormalWeb"/>
        <w:numPr>
          <w:ilvl w:val="1"/>
          <w:numId w:val="35"/>
        </w:numPr>
        <w:spacing w:before="120"/>
        <w:ind w:left="1417"/>
      </w:pPr>
      <w:r w:rsidRPr="004B19F9">
        <w:rPr>
          <w:b/>
          <w:bCs/>
        </w:rPr>
        <w:t>intransitive gestures</w:t>
      </w:r>
      <w:r w:rsidRPr="004B19F9">
        <w:t xml:space="preserve"> (i.e. communicative gestures such as waving good-bye)</w:t>
      </w:r>
    </w:p>
    <w:p w:rsidR="00F272D1" w:rsidRPr="004B19F9" w:rsidRDefault="00F272D1" w:rsidP="000E0BE9">
      <w:pPr>
        <w:pStyle w:val="NormalWeb"/>
        <w:numPr>
          <w:ilvl w:val="1"/>
          <w:numId w:val="35"/>
        </w:numPr>
        <w:spacing w:before="120"/>
        <w:ind w:left="1417"/>
      </w:pPr>
      <w:r w:rsidRPr="004B19F9">
        <w:t xml:space="preserve">perform task that requires </w:t>
      </w:r>
      <w:r w:rsidRPr="004B19F9">
        <w:rPr>
          <w:b/>
          <w:bCs/>
          <w:i/>
          <w:iCs/>
          <w:color w:val="800000"/>
        </w:rPr>
        <w:t>several</w:t>
      </w:r>
      <w:r w:rsidRPr="004B19F9">
        <w:rPr>
          <w:i/>
          <w:iCs/>
          <w:color w:val="800000"/>
        </w:rPr>
        <w:t xml:space="preserve"> </w:t>
      </w:r>
      <w:r w:rsidRPr="004B19F9">
        <w:rPr>
          <w:b/>
          <w:bCs/>
          <w:i/>
          <w:iCs/>
          <w:color w:val="800000"/>
        </w:rPr>
        <w:t>sequential motor acts</w:t>
      </w:r>
      <w:r w:rsidRPr="004B19F9">
        <w:t xml:space="preserve"> (e.g. making a sandwich)</w:t>
      </w:r>
    </w:p>
    <w:p w:rsidR="00F272D1" w:rsidRPr="004B19F9" w:rsidRDefault="00F272D1">
      <w:pPr>
        <w:pStyle w:val="NormalWeb"/>
      </w:pPr>
    </w:p>
    <w:p w:rsidR="00F272D1" w:rsidRPr="004B19F9" w:rsidRDefault="00F272D1">
      <w:pPr>
        <w:pStyle w:val="NormalWeb"/>
        <w:numPr>
          <w:ilvl w:val="0"/>
          <w:numId w:val="35"/>
        </w:numPr>
      </w:pPr>
      <w:r w:rsidRPr="004B19F9">
        <w:t xml:space="preserve">Allow patient to see and hold </w:t>
      </w:r>
      <w:r w:rsidRPr="004B19F9">
        <w:rPr>
          <w:i/>
          <w:iCs/>
        </w:rPr>
        <w:t>actual tools / objects</w:t>
      </w:r>
      <w:r w:rsidRPr="004B19F9">
        <w:t xml:space="preserve"> and </w:t>
      </w:r>
      <w:r w:rsidRPr="004B19F9">
        <w:rPr>
          <w:b/>
          <w:bCs/>
          <w:color w:val="0000FF"/>
          <w:u w:val="single"/>
        </w:rPr>
        <w:t>ask to demonstrate how to use tool / object</w:t>
      </w:r>
      <w:r w:rsidRPr="004B19F9">
        <w:t>.</w:t>
      </w:r>
    </w:p>
    <w:p w:rsidR="00F272D1" w:rsidRPr="004B19F9" w:rsidRDefault="00F272D1">
      <w:pPr>
        <w:pStyle w:val="NormalWeb"/>
      </w:pPr>
    </w:p>
    <w:p w:rsidR="00F272D1" w:rsidRPr="004B19F9" w:rsidRDefault="00F272D1">
      <w:pPr>
        <w:pStyle w:val="NormalWeb"/>
        <w:numPr>
          <w:ilvl w:val="0"/>
          <w:numId w:val="35"/>
        </w:numPr>
      </w:pPr>
      <w:r w:rsidRPr="004B19F9">
        <w:t xml:space="preserve">Whether patient can </w:t>
      </w:r>
      <w:r w:rsidRPr="004B19F9">
        <w:rPr>
          <w:b/>
          <w:bCs/>
          <w:color w:val="0000FF"/>
          <w:u w:val="single"/>
        </w:rPr>
        <w:t>match tools with objects</w:t>
      </w:r>
      <w:r w:rsidRPr="004B19F9">
        <w:t xml:space="preserve"> on which they operate (e.g. given partially driven nail, will he select hammer?).</w:t>
      </w:r>
    </w:p>
    <w:p w:rsidR="00F272D1" w:rsidRPr="004B19F9" w:rsidRDefault="00F272D1">
      <w:pPr>
        <w:pStyle w:val="NormalWeb"/>
      </w:pPr>
    </w:p>
    <w:p w:rsidR="00F272D1" w:rsidRPr="004B19F9" w:rsidRDefault="00F272D1">
      <w:pPr>
        <w:pStyle w:val="NormalWeb"/>
        <w:numPr>
          <w:ilvl w:val="0"/>
          <w:numId w:val="35"/>
        </w:numPr>
      </w:pPr>
      <w:r w:rsidRPr="004B19F9">
        <w:t xml:space="preserve">Whether patient can </w:t>
      </w:r>
      <w:r w:rsidRPr="004B19F9">
        <w:rPr>
          <w:b/>
          <w:bCs/>
          <w:color w:val="0000FF"/>
          <w:u w:val="single"/>
        </w:rPr>
        <w:t>develop tools to solve mechanical problems</w:t>
      </w:r>
      <w:r w:rsidRPr="004B19F9">
        <w:t>.</w:t>
      </w:r>
    </w:p>
    <w:p w:rsidR="00F272D1" w:rsidRPr="004B19F9" w:rsidRDefault="00F272D1">
      <w:pPr>
        <w:spacing w:line="240" w:lineRule="atLeast"/>
        <w:rPr>
          <w:sz w:val="22"/>
        </w:rPr>
      </w:pPr>
    </w:p>
    <w:p w:rsidR="00F272D1" w:rsidRPr="004B19F9" w:rsidRDefault="00DD6196" w:rsidP="00DD6196">
      <w:pPr>
        <w:pStyle w:val="Footer"/>
        <w:spacing w:line="240" w:lineRule="atLeast"/>
        <w:ind w:left="340"/>
      </w:pPr>
      <w:r w:rsidRPr="004B19F9">
        <w:t>Ask patient to put on pyjama top or dressing gown, one sleeve of which has been pulled inside out.</w:t>
      </w:r>
    </w:p>
    <w:p w:rsidR="00DD6196" w:rsidRPr="004B19F9" w:rsidRDefault="00DD6196">
      <w:pPr>
        <w:pStyle w:val="Footer"/>
        <w:spacing w:line="240" w:lineRule="atLeast"/>
      </w:pPr>
    </w:p>
    <w:p w:rsidR="00DD6196" w:rsidRPr="004B19F9" w:rsidRDefault="00DD6196">
      <w:pPr>
        <w:pStyle w:val="Footer"/>
        <w:spacing w:line="240" w:lineRule="atLeast"/>
      </w:pPr>
    </w:p>
    <w:p w:rsidR="00F272D1" w:rsidRPr="004B19F9" w:rsidRDefault="000614CA">
      <w:pPr>
        <w:pStyle w:val="Nervous5"/>
        <w:ind w:right="2976"/>
      </w:pPr>
      <w:bookmarkStart w:id="98" w:name="_Toc2974687"/>
      <w:r w:rsidRPr="004B19F9">
        <w:t>7. c</w:t>
      </w:r>
      <w:r w:rsidR="00F272D1" w:rsidRPr="004B19F9">
        <w:t xml:space="preserve">onstructional </w:t>
      </w:r>
      <w:r w:rsidR="00F272D1" w:rsidRPr="004B19F9">
        <w:rPr>
          <w:noProof/>
        </w:rPr>
        <w:t xml:space="preserve">(graphomotor) </w:t>
      </w:r>
      <w:r w:rsidR="00F272D1" w:rsidRPr="004B19F9">
        <w:t>ability</w:t>
      </w:r>
      <w:bookmarkEnd w:id="98"/>
    </w:p>
    <w:p w:rsidR="00F272D1" w:rsidRPr="004B19F9" w:rsidRDefault="00F272D1">
      <w:r w:rsidRPr="004B19F9">
        <w:t xml:space="preserve">- ability to </w:t>
      </w:r>
      <w:r w:rsidRPr="004B19F9">
        <w:rPr>
          <w:b/>
          <w:bCs/>
          <w:i/>
          <w:iCs/>
          <w:color w:val="0000FF"/>
        </w:rPr>
        <w:t>copy / draw 2- or 3-dimensional shapes</w:t>
      </w:r>
      <w:r w:rsidRPr="004B19F9">
        <w:rPr>
          <w:color w:val="0000FF"/>
        </w:rPr>
        <w:t>:</w:t>
      </w:r>
    </w:p>
    <w:p w:rsidR="00F272D1" w:rsidRPr="004B19F9" w:rsidRDefault="00E71450">
      <w:pPr>
        <w:pStyle w:val="Footer"/>
        <w:spacing w:line="240" w:lineRule="atLeast"/>
        <w:jc w:val="center"/>
      </w:pPr>
      <w:r w:rsidRPr="004B19F9">
        <w:rPr>
          <w:noProof/>
          <w:sz w:val="20"/>
        </w:rPr>
        <mc:AlternateContent>
          <mc:Choice Requires="wps">
            <w:drawing>
              <wp:anchor distT="0" distB="0" distL="114300" distR="114300" simplePos="0" relativeHeight="251659776" behindDoc="0" locked="0" layoutInCell="1" allowOverlap="1" wp14:anchorId="6549EADD" wp14:editId="5FC40211">
                <wp:simplePos x="0" y="0"/>
                <wp:positionH relativeFrom="column">
                  <wp:posOffset>4034790</wp:posOffset>
                </wp:positionH>
                <wp:positionV relativeFrom="paragraph">
                  <wp:posOffset>240030</wp:posOffset>
                </wp:positionV>
                <wp:extent cx="571500" cy="457200"/>
                <wp:effectExtent l="0" t="0" r="0" b="0"/>
                <wp:wrapNone/>
                <wp:docPr id="101"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457200"/>
                        </a:xfrm>
                        <a:prstGeom prst="rect">
                          <a:avLst/>
                        </a:prstGeom>
                        <a:solidFill>
                          <a:srgbClr val="FFFFFF"/>
                        </a:solidFill>
                        <a:ln w="9525">
                          <a:miter lim="800000"/>
                          <a:headEnd/>
                          <a:tailEnd/>
                        </a:ln>
                        <a:effectLst/>
                        <a:scene3d>
                          <a:camera prst="legacyObliqueTopRight"/>
                          <a:lightRig rig="legacyFlat3" dir="b"/>
                        </a:scene3d>
                        <a:sp3d extrusionH="430200" prstMaterial="legacyWireframe">
                          <a:bevelT w="13500" h="13500" prst="angle"/>
                          <a:bevelB w="13500" h="13500" prst="angle"/>
                          <a:extrusionClr>
                            <a:srgbClr val="FFFFFF"/>
                          </a:extrusionClr>
                          <a:contourClr>
                            <a:srgbClr val="FFFFFF"/>
                          </a:contourClr>
                        </a:sp3d>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312FF1" w:rsidRDefault="00312F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49EADD" id="Rectangle 93" o:spid="_x0000_s1026" style="position:absolute;left:0;text-align:left;margin-left:317.7pt;margin-top:18.9pt;width:45pt;height:36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">
                <o:extrusion v:ext="view" diffusity="0" shininess="0" color="white" on="t" render="wireFrame"/>
                <v:textbox>
                  <w:txbxContent>
                    <w:p w:rsidR="00312FF1" w:rsidRDefault="00312FF1"/>
                  </w:txbxContent>
                </v:textbox>
              </v:rect>
            </w:pict>
          </mc:Fallback>
        </mc:AlternateContent>
      </w:r>
      <w:r w:rsidRPr="004B19F9">
        <w:rPr>
          <w:noProof/>
        </w:rPr>
        <w:drawing>
          <wp:inline distT="0" distB="0" distL="0" distR="0" wp14:anchorId="7D902196" wp14:editId="1D656869">
            <wp:extent cx="933450" cy="67627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933450" cy="676275"/>
                    </a:xfrm>
                    <a:prstGeom prst="rect">
                      <a:avLst/>
                    </a:prstGeom>
                    <a:noFill/>
                    <a:ln>
                      <a:noFill/>
                    </a:ln>
                  </pic:spPr>
                </pic:pic>
              </a:graphicData>
            </a:graphic>
          </wp:inline>
        </w:drawing>
      </w:r>
    </w:p>
    <w:p w:rsidR="00F272D1" w:rsidRPr="004B19F9" w:rsidRDefault="00F272D1">
      <w:pPr>
        <w:pStyle w:val="Footer"/>
        <w:spacing w:line="240" w:lineRule="atLeast"/>
        <w:jc w:val="center"/>
      </w:pPr>
    </w:p>
    <w:p w:rsidR="00F272D1" w:rsidRPr="004B19F9" w:rsidRDefault="00F272D1">
      <w:pPr>
        <w:numPr>
          <w:ilvl w:val="0"/>
          <w:numId w:val="49"/>
        </w:numPr>
      </w:pPr>
      <w:r w:rsidRPr="004B19F9">
        <w:t>patient must copy on blank unlined paper sheet.</w:t>
      </w:r>
    </w:p>
    <w:p w:rsidR="00F272D1" w:rsidRPr="004B19F9" w:rsidRDefault="00F272D1">
      <w:pPr>
        <w:numPr>
          <w:ilvl w:val="0"/>
          <w:numId w:val="49"/>
        </w:numPr>
      </w:pPr>
      <w:r w:rsidRPr="004B19F9">
        <w:t>excellent screening test - involves visual, perceptual, analytic, motor functions.</w:t>
      </w:r>
    </w:p>
    <w:p w:rsidR="00F272D1" w:rsidRPr="004B19F9" w:rsidRDefault="00F272D1">
      <w:pPr>
        <w:pStyle w:val="Footer"/>
        <w:spacing w:line="240" w:lineRule="atLeast"/>
      </w:pPr>
    </w:p>
    <w:p w:rsidR="00F272D1" w:rsidRPr="004B19F9" w:rsidRDefault="00F272D1">
      <w:pPr>
        <w:pStyle w:val="Footer"/>
        <w:spacing w:line="240" w:lineRule="atLeast"/>
      </w:pPr>
    </w:p>
    <w:p w:rsidR="00F272D1" w:rsidRPr="004B19F9" w:rsidRDefault="00F272D1">
      <w:pPr>
        <w:pStyle w:val="Nervous5"/>
        <w:ind w:right="3968"/>
      </w:pPr>
      <w:bookmarkStart w:id="99" w:name="_Toc2974688"/>
      <w:r w:rsidRPr="004B19F9">
        <w:t>8. fund of information / vocabulary</w:t>
      </w:r>
      <w:bookmarkEnd w:id="99"/>
    </w:p>
    <w:p w:rsidR="00F272D1" w:rsidRPr="004B19F9" w:rsidRDefault="00F272D1">
      <w:pPr>
        <w:spacing w:line="240" w:lineRule="atLeast"/>
      </w:pPr>
      <w:r w:rsidRPr="004B19F9">
        <w:rPr>
          <w:u w:val="single"/>
        </w:rPr>
        <w:t>Evaluation</w:t>
      </w:r>
      <w:r w:rsidRPr="004B19F9">
        <w:t xml:space="preserve"> - bright, average, dull, overtly retarded, demented.</w:t>
      </w:r>
    </w:p>
    <w:p w:rsidR="00F272D1" w:rsidRPr="004B19F9" w:rsidRDefault="00F272D1">
      <w:pPr>
        <w:spacing w:before="120" w:after="120"/>
        <w:ind w:left="1440"/>
      </w:pPr>
      <w:r w:rsidRPr="004B19F9">
        <w:t>N.B. always consider patient’s cultural and educational background!</w:t>
      </w:r>
    </w:p>
    <w:p w:rsidR="00F272D1" w:rsidRPr="004B19F9" w:rsidRDefault="00F272D1">
      <w:pPr>
        <w:rPr>
          <w:b/>
          <w:bCs/>
        </w:rPr>
      </w:pPr>
      <w:r w:rsidRPr="004B19F9">
        <w:t xml:space="preserve">I. Patient is asked questions that assess his </w:t>
      </w:r>
      <w:r w:rsidRPr="004B19F9">
        <w:rPr>
          <w:b/>
          <w:bCs/>
          <w:color w:val="0000FF"/>
        </w:rPr>
        <w:t>store of knowledge or general information</w:t>
      </w:r>
      <w:r w:rsidRPr="004B19F9">
        <w:rPr>
          <w:b/>
          <w:bCs/>
        </w:rPr>
        <w:t>.</w:t>
      </w:r>
    </w:p>
    <w:p w:rsidR="00F272D1" w:rsidRPr="004B19F9" w:rsidRDefault="00F272D1">
      <w:pPr>
        <w:ind w:left="720"/>
        <w:rPr>
          <w:sz w:val="22"/>
        </w:rPr>
      </w:pPr>
      <w:r w:rsidRPr="004B19F9">
        <w:rPr>
          <w:sz w:val="22"/>
        </w:rPr>
        <w:t>How many minutes are in an hour?</w:t>
      </w:r>
    </w:p>
    <w:p w:rsidR="00F272D1" w:rsidRPr="004B19F9" w:rsidRDefault="00F272D1">
      <w:pPr>
        <w:ind w:left="720"/>
        <w:rPr>
          <w:sz w:val="22"/>
        </w:rPr>
      </w:pPr>
      <w:r w:rsidRPr="004B19F9">
        <w:rPr>
          <w:sz w:val="22"/>
        </w:rPr>
        <w:t>What is the function of the kidneys?</w:t>
      </w:r>
    </w:p>
    <w:p w:rsidR="00F272D1" w:rsidRPr="004B19F9" w:rsidRDefault="00F272D1">
      <w:pPr>
        <w:ind w:left="720"/>
        <w:rPr>
          <w:sz w:val="22"/>
        </w:rPr>
      </w:pPr>
      <w:r w:rsidRPr="004B19F9">
        <w:rPr>
          <w:sz w:val="22"/>
        </w:rPr>
        <w:t>What we do celebrate on the 4</w:t>
      </w:r>
      <w:r w:rsidRPr="004B19F9">
        <w:rPr>
          <w:sz w:val="22"/>
          <w:vertAlign w:val="superscript"/>
        </w:rPr>
        <w:t>th</w:t>
      </w:r>
      <w:r w:rsidRPr="004B19F9">
        <w:rPr>
          <w:sz w:val="22"/>
        </w:rPr>
        <w:t xml:space="preserve"> of July?</w:t>
      </w:r>
    </w:p>
    <w:p w:rsidR="00F272D1" w:rsidRPr="004B19F9" w:rsidRDefault="00F272D1">
      <w:pPr>
        <w:ind w:left="720"/>
        <w:rPr>
          <w:sz w:val="22"/>
        </w:rPr>
      </w:pPr>
      <w:r w:rsidRPr="004B19F9">
        <w:rPr>
          <w:sz w:val="22"/>
        </w:rPr>
        <w:t>What is the capital of Greece?</w:t>
      </w:r>
    </w:p>
    <w:p w:rsidR="00F272D1" w:rsidRPr="004B19F9" w:rsidRDefault="00F272D1">
      <w:pPr>
        <w:ind w:left="720"/>
        <w:rPr>
          <w:sz w:val="22"/>
        </w:rPr>
      </w:pPr>
      <w:r w:rsidRPr="004B19F9">
        <w:rPr>
          <w:sz w:val="22"/>
        </w:rPr>
        <w:t>What is hieroglyphic?</w:t>
      </w:r>
    </w:p>
    <w:p w:rsidR="00F272D1" w:rsidRPr="004B19F9" w:rsidRDefault="00F272D1">
      <w:pPr>
        <w:ind w:left="720"/>
        <w:rPr>
          <w:sz w:val="22"/>
        </w:rPr>
      </w:pPr>
      <w:r w:rsidRPr="004B19F9">
        <w:rPr>
          <w:sz w:val="22"/>
        </w:rPr>
        <w:t>How many miles lie between San Francisco and New York?</w:t>
      </w:r>
    </w:p>
    <w:p w:rsidR="00F272D1" w:rsidRPr="004B19F9" w:rsidRDefault="00F272D1">
      <w:pPr>
        <w:ind w:left="720"/>
        <w:rPr>
          <w:sz w:val="22"/>
        </w:rPr>
      </w:pPr>
      <w:r w:rsidRPr="004B19F9">
        <w:rPr>
          <w:sz w:val="22"/>
        </w:rPr>
        <w:t>Who wrote “Paradise Lost?”</w:t>
      </w:r>
    </w:p>
    <w:p w:rsidR="00F272D1" w:rsidRPr="004B19F9" w:rsidRDefault="00F272D1">
      <w:pPr>
        <w:rPr>
          <w:b/>
          <w:bCs/>
          <w:u w:val="single"/>
        </w:rPr>
      </w:pPr>
    </w:p>
    <w:p w:rsidR="00F272D1" w:rsidRPr="004B19F9" w:rsidRDefault="00F272D1">
      <w:pPr>
        <w:ind w:left="284" w:hanging="284"/>
      </w:pPr>
      <w:r w:rsidRPr="004B19F9">
        <w:t xml:space="preserve">II. </w:t>
      </w:r>
      <w:r w:rsidRPr="004B19F9">
        <w:rPr>
          <w:b/>
          <w:bCs/>
          <w:color w:val="0000FF"/>
        </w:rPr>
        <w:t>Vocabulary</w:t>
      </w:r>
      <w:r w:rsidRPr="004B19F9">
        <w:t xml:space="preserve"> (best indicator of intelligence!) - ask patient to give meaning of following words (or to use each word in sentence):</w:t>
      </w:r>
    </w:p>
    <w:tbl>
      <w:tblPr>
        <w:tblW w:w="0" w:type="auto"/>
        <w:tblInd w:w="959" w:type="dxa"/>
        <w:tblLook w:val="0000" w:firstRow="0" w:lastRow="0" w:firstColumn="0" w:lastColumn="0" w:noHBand="0" w:noVBand="0"/>
      </w:tblPr>
      <w:tblGrid>
        <w:gridCol w:w="3341"/>
        <w:gridCol w:w="5622"/>
      </w:tblGrid>
      <w:tr w:rsidR="00F272D1" w:rsidRPr="004B19F9">
        <w:tc>
          <w:tcPr>
            <w:tcW w:w="3402" w:type="dxa"/>
          </w:tcPr>
          <w:p w:rsidR="00F272D1" w:rsidRPr="004B19F9" w:rsidRDefault="00F272D1">
            <w:r w:rsidRPr="004B19F9">
              <w:t>Apple [obuolys]</w:t>
            </w:r>
          </w:p>
        </w:tc>
        <w:tc>
          <w:tcPr>
            <w:tcW w:w="5777" w:type="dxa"/>
          </w:tcPr>
          <w:p w:rsidR="00F272D1" w:rsidRPr="004B19F9" w:rsidRDefault="00F272D1">
            <w:r w:rsidRPr="004B19F9">
              <w:t>Microscope [mikroskopas]</w:t>
            </w:r>
          </w:p>
        </w:tc>
      </w:tr>
      <w:tr w:rsidR="00F272D1" w:rsidRPr="004B19F9">
        <w:tc>
          <w:tcPr>
            <w:tcW w:w="3402" w:type="dxa"/>
          </w:tcPr>
          <w:p w:rsidR="00F272D1" w:rsidRPr="004B19F9" w:rsidRDefault="00F272D1">
            <w:r w:rsidRPr="004B19F9">
              <w:t>Donkey [asilas]</w:t>
            </w:r>
          </w:p>
        </w:tc>
        <w:tc>
          <w:tcPr>
            <w:tcW w:w="5777" w:type="dxa"/>
          </w:tcPr>
          <w:p w:rsidR="00F272D1" w:rsidRPr="004B19F9" w:rsidRDefault="00F272D1">
            <w:r w:rsidRPr="004B19F9">
              <w:t>Stanza [posmas, strofa]</w:t>
            </w:r>
          </w:p>
        </w:tc>
      </w:tr>
      <w:tr w:rsidR="00F272D1" w:rsidRPr="004B19F9">
        <w:tc>
          <w:tcPr>
            <w:tcW w:w="3402" w:type="dxa"/>
          </w:tcPr>
          <w:p w:rsidR="00F272D1" w:rsidRPr="004B19F9" w:rsidRDefault="00F272D1">
            <w:r w:rsidRPr="004B19F9">
              <w:t>Diamond [deimantas]</w:t>
            </w:r>
          </w:p>
        </w:tc>
        <w:tc>
          <w:tcPr>
            <w:tcW w:w="5777" w:type="dxa"/>
          </w:tcPr>
          <w:p w:rsidR="00F272D1" w:rsidRPr="004B19F9" w:rsidRDefault="00F272D1">
            <w:r w:rsidRPr="004B19F9">
              <w:t>Guillotine [giljotina]</w:t>
            </w:r>
          </w:p>
        </w:tc>
      </w:tr>
      <w:tr w:rsidR="00F272D1" w:rsidRPr="004B19F9">
        <w:tc>
          <w:tcPr>
            <w:tcW w:w="3402" w:type="dxa"/>
          </w:tcPr>
          <w:p w:rsidR="00F272D1" w:rsidRPr="004B19F9" w:rsidRDefault="00F272D1">
            <w:r w:rsidRPr="004B19F9">
              <w:t>Nuisance [</w:t>
            </w:r>
            <w:r w:rsidRPr="004B19F9">
              <w:rPr>
                <w:szCs w:val="22"/>
              </w:rPr>
              <w:t>nemalonumas]</w:t>
            </w:r>
          </w:p>
        </w:tc>
        <w:tc>
          <w:tcPr>
            <w:tcW w:w="5777" w:type="dxa"/>
          </w:tcPr>
          <w:p w:rsidR="00F272D1" w:rsidRPr="004B19F9" w:rsidRDefault="00F272D1">
            <w:r w:rsidRPr="004B19F9">
              <w:t>Plural [daugiskaita]</w:t>
            </w:r>
          </w:p>
        </w:tc>
      </w:tr>
      <w:tr w:rsidR="00F272D1" w:rsidRPr="004B19F9">
        <w:tc>
          <w:tcPr>
            <w:tcW w:w="3402" w:type="dxa"/>
          </w:tcPr>
          <w:p w:rsidR="00F272D1" w:rsidRPr="004B19F9" w:rsidRDefault="00F272D1" w:rsidP="000707BD">
            <w:r w:rsidRPr="004B19F9">
              <w:t>Join [susijungti]</w:t>
            </w:r>
          </w:p>
        </w:tc>
        <w:tc>
          <w:tcPr>
            <w:tcW w:w="5777" w:type="dxa"/>
          </w:tcPr>
          <w:p w:rsidR="00F272D1" w:rsidRPr="004B19F9" w:rsidRDefault="00F272D1">
            <w:r w:rsidRPr="004B19F9">
              <w:t>Seclude [atskirti, izoliuoti]</w:t>
            </w:r>
          </w:p>
        </w:tc>
      </w:tr>
      <w:tr w:rsidR="00F272D1" w:rsidRPr="004B19F9">
        <w:tc>
          <w:tcPr>
            <w:tcW w:w="3402" w:type="dxa"/>
          </w:tcPr>
          <w:p w:rsidR="00F272D1" w:rsidRPr="004B19F9" w:rsidRDefault="00F272D1">
            <w:r w:rsidRPr="004B19F9">
              <w:t>Fur [kailis]</w:t>
            </w:r>
          </w:p>
        </w:tc>
        <w:tc>
          <w:tcPr>
            <w:tcW w:w="5777" w:type="dxa"/>
          </w:tcPr>
          <w:p w:rsidR="00F272D1" w:rsidRPr="004B19F9" w:rsidRDefault="00F272D1">
            <w:r w:rsidRPr="004B19F9">
              <w:t>Spangle [blizgutis, blizgalas]</w:t>
            </w:r>
          </w:p>
        </w:tc>
      </w:tr>
      <w:tr w:rsidR="00F272D1" w:rsidRPr="004B19F9">
        <w:tc>
          <w:tcPr>
            <w:tcW w:w="3402" w:type="dxa"/>
          </w:tcPr>
          <w:p w:rsidR="00F272D1" w:rsidRPr="004B19F9" w:rsidRDefault="00F272D1">
            <w:r w:rsidRPr="004B19F9">
              <w:t>Shilling [šilingas]</w:t>
            </w:r>
          </w:p>
        </w:tc>
        <w:tc>
          <w:tcPr>
            <w:tcW w:w="5777" w:type="dxa"/>
          </w:tcPr>
          <w:p w:rsidR="00F272D1" w:rsidRPr="004B19F9" w:rsidRDefault="00F272D1">
            <w:r w:rsidRPr="004B19F9">
              <w:t>Recede [atsitraukti]</w:t>
            </w:r>
          </w:p>
        </w:tc>
      </w:tr>
      <w:tr w:rsidR="00F272D1" w:rsidRPr="004B19F9">
        <w:tc>
          <w:tcPr>
            <w:tcW w:w="3402" w:type="dxa"/>
          </w:tcPr>
          <w:p w:rsidR="00F272D1" w:rsidRPr="004B19F9" w:rsidRDefault="00F272D1">
            <w:r w:rsidRPr="004B19F9">
              <w:t>Bacon [puskiaulio mėsa]</w:t>
            </w:r>
          </w:p>
        </w:tc>
        <w:tc>
          <w:tcPr>
            <w:tcW w:w="5777" w:type="dxa"/>
          </w:tcPr>
          <w:p w:rsidR="00F272D1" w:rsidRPr="004B19F9" w:rsidRDefault="00F272D1">
            <w:r w:rsidRPr="004B19F9">
              <w:t>Affliction [sielvartas]</w:t>
            </w:r>
          </w:p>
        </w:tc>
      </w:tr>
      <w:tr w:rsidR="00F272D1" w:rsidRPr="004B19F9">
        <w:tc>
          <w:tcPr>
            <w:tcW w:w="3402" w:type="dxa"/>
          </w:tcPr>
          <w:p w:rsidR="00F272D1" w:rsidRPr="004B19F9" w:rsidRDefault="00F272D1">
            <w:r w:rsidRPr="004B19F9">
              <w:t>Tint [atspalvis]</w:t>
            </w:r>
          </w:p>
        </w:tc>
        <w:tc>
          <w:tcPr>
            <w:tcW w:w="5777" w:type="dxa"/>
          </w:tcPr>
          <w:p w:rsidR="00F272D1" w:rsidRPr="004B19F9" w:rsidRDefault="00F272D1">
            <w:r w:rsidRPr="004B19F9">
              <w:t>Chattel [kilnojamasis turtas]</w:t>
            </w:r>
          </w:p>
        </w:tc>
      </w:tr>
      <w:tr w:rsidR="00F272D1" w:rsidRPr="004B19F9">
        <w:tc>
          <w:tcPr>
            <w:tcW w:w="3402" w:type="dxa"/>
          </w:tcPr>
          <w:p w:rsidR="00F272D1" w:rsidRPr="004B19F9" w:rsidRDefault="00F272D1">
            <w:r w:rsidRPr="004B19F9">
              <w:t>Armory [heraldika]</w:t>
            </w:r>
          </w:p>
        </w:tc>
        <w:tc>
          <w:tcPr>
            <w:tcW w:w="5777" w:type="dxa"/>
          </w:tcPr>
          <w:p w:rsidR="00F272D1" w:rsidRPr="004B19F9" w:rsidRDefault="00F272D1">
            <w:r w:rsidRPr="004B19F9">
              <w:t>Dilatory [delsiantis]</w:t>
            </w:r>
          </w:p>
        </w:tc>
      </w:tr>
      <w:tr w:rsidR="00F272D1" w:rsidRPr="004B19F9">
        <w:tc>
          <w:tcPr>
            <w:tcW w:w="3402" w:type="dxa"/>
          </w:tcPr>
          <w:p w:rsidR="00F272D1" w:rsidRPr="004B19F9" w:rsidRDefault="00F272D1">
            <w:r w:rsidRPr="004B19F9">
              <w:t>Fable [pasakėčia, mitas]</w:t>
            </w:r>
          </w:p>
        </w:tc>
        <w:tc>
          <w:tcPr>
            <w:tcW w:w="5777" w:type="dxa"/>
          </w:tcPr>
          <w:p w:rsidR="00F272D1" w:rsidRPr="004B19F9" w:rsidRDefault="00F272D1">
            <w:r w:rsidRPr="004B19F9">
              <w:t>Flout [nepaisymas]</w:t>
            </w:r>
          </w:p>
        </w:tc>
      </w:tr>
      <w:tr w:rsidR="00F272D1" w:rsidRPr="004B19F9">
        <w:tc>
          <w:tcPr>
            <w:tcW w:w="3402" w:type="dxa"/>
          </w:tcPr>
          <w:p w:rsidR="00F272D1" w:rsidRPr="004B19F9" w:rsidRDefault="00F272D1">
            <w:r w:rsidRPr="004B19F9">
              <w:t>Nitroglycerine [nitroglicerinas]</w:t>
            </w:r>
          </w:p>
        </w:tc>
        <w:tc>
          <w:tcPr>
            <w:tcW w:w="5777" w:type="dxa"/>
          </w:tcPr>
          <w:p w:rsidR="00F272D1" w:rsidRPr="004B19F9" w:rsidRDefault="00F272D1">
            <w:r w:rsidRPr="004B19F9">
              <w:t xml:space="preserve">Amanuensis [sekretorius </w:t>
            </w:r>
            <w:r w:rsidRPr="004B19F9">
              <w:rPr>
                <w:i/>
                <w:iCs/>
              </w:rPr>
              <w:t>(rašantis diktuojamą tekstą)</w:t>
            </w:r>
            <w:r w:rsidRPr="004B19F9">
              <w:t>]</w:t>
            </w:r>
          </w:p>
        </w:tc>
      </w:tr>
    </w:tbl>
    <w:p w:rsidR="00F272D1" w:rsidRPr="004B19F9" w:rsidRDefault="00F272D1">
      <w:pPr>
        <w:numPr>
          <w:ilvl w:val="0"/>
          <w:numId w:val="85"/>
        </w:numPr>
      </w:pPr>
      <w:r w:rsidRPr="004B19F9">
        <w:t>average intelligence – must define 8-16 words.</w:t>
      </w:r>
    </w:p>
    <w:p w:rsidR="00F272D1" w:rsidRPr="004B19F9" w:rsidRDefault="00F272D1">
      <w:pPr>
        <w:rPr>
          <w:b/>
          <w:bCs/>
          <w:u w:val="single"/>
        </w:rPr>
      </w:pPr>
    </w:p>
    <w:p w:rsidR="00F272D1" w:rsidRPr="004B19F9" w:rsidRDefault="00F272D1">
      <w:pPr>
        <w:rPr>
          <w:b/>
          <w:bCs/>
          <w:u w:val="single"/>
        </w:rPr>
      </w:pPr>
    </w:p>
    <w:p w:rsidR="00F272D1" w:rsidRPr="004B19F9" w:rsidRDefault="000614CA">
      <w:pPr>
        <w:pStyle w:val="Nervous5"/>
        <w:ind w:right="7370"/>
      </w:pPr>
      <w:bookmarkStart w:id="100" w:name="_Toc2974689"/>
      <w:r w:rsidRPr="004B19F9">
        <w:t>9. c</w:t>
      </w:r>
      <w:r w:rsidR="00F272D1" w:rsidRPr="004B19F9">
        <w:t>alculations</w:t>
      </w:r>
      <w:bookmarkEnd w:id="100"/>
    </w:p>
    <w:p w:rsidR="00F272D1" w:rsidRPr="004B19F9" w:rsidRDefault="00F272D1">
      <w:r w:rsidRPr="004B19F9">
        <w:t xml:space="preserve">- ability to perform mental arithmetic (e.g. </w:t>
      </w:r>
      <w:r w:rsidRPr="004B19F9">
        <w:rPr>
          <w:b/>
          <w:bCs/>
          <w:smallCaps/>
          <w:color w:val="0000FF"/>
        </w:rPr>
        <w:t xml:space="preserve">serial sevens </w:t>
      </w:r>
      <w:r w:rsidRPr="004B19F9">
        <w:t>- a</w:t>
      </w:r>
      <w:r w:rsidRPr="004B19F9">
        <w:rPr>
          <w:color w:val="000000"/>
          <w:spacing w:val="2"/>
          <w:szCs w:val="18"/>
        </w:rPr>
        <w:t>sk patient to begin with 100 and count backward by 7; stop after five subtractions (93, 86, 79, 72, 65).</w:t>
      </w:r>
    </w:p>
    <w:p w:rsidR="00F272D1" w:rsidRPr="004B19F9" w:rsidRDefault="00F272D1">
      <w:pPr>
        <w:numPr>
          <w:ilvl w:val="0"/>
          <w:numId w:val="48"/>
        </w:numPr>
      </w:pPr>
      <w:r w:rsidRPr="004B19F9">
        <w:t xml:space="preserve">if patient cannot complete serial 7s, try </w:t>
      </w:r>
      <w:r w:rsidRPr="004B19F9">
        <w:rPr>
          <w:b/>
          <w:bCs/>
          <w:color w:val="0000FF"/>
        </w:rPr>
        <w:t>serial 3s</w:t>
      </w:r>
      <w:r w:rsidRPr="004B19F9">
        <w:t xml:space="preserve">, or just </w:t>
      </w:r>
      <w:r w:rsidRPr="004B19F9">
        <w:rPr>
          <w:b/>
          <w:bCs/>
          <w:color w:val="0000FF"/>
        </w:rPr>
        <w:t>counting backwards</w:t>
      </w:r>
      <w:r w:rsidR="00554BDB" w:rsidRPr="004B19F9">
        <w:t xml:space="preserve"> (in this case, any error is failure).</w:t>
      </w:r>
    </w:p>
    <w:p w:rsidR="00F272D1" w:rsidRPr="004B19F9" w:rsidRDefault="00F272D1">
      <w:pPr>
        <w:numPr>
          <w:ilvl w:val="0"/>
          <w:numId w:val="48"/>
        </w:numPr>
      </w:pPr>
      <w:r w:rsidRPr="004B19F9">
        <w:t>performance is highly correlated with concentration, intelligence, and education.</w:t>
      </w:r>
    </w:p>
    <w:p w:rsidR="00F272D1" w:rsidRPr="004B19F9" w:rsidRDefault="00F272D1">
      <w:pPr>
        <w:pStyle w:val="Footer"/>
        <w:spacing w:line="240" w:lineRule="atLeast"/>
      </w:pPr>
    </w:p>
    <w:p w:rsidR="00F272D1" w:rsidRPr="004B19F9" w:rsidRDefault="00F272D1">
      <w:pPr>
        <w:pStyle w:val="Footer"/>
        <w:spacing w:line="240" w:lineRule="atLeast"/>
      </w:pPr>
    </w:p>
    <w:p w:rsidR="00F272D1" w:rsidRPr="004B19F9" w:rsidRDefault="000614CA">
      <w:pPr>
        <w:pStyle w:val="Nervous5"/>
        <w:ind w:right="6378"/>
      </w:pPr>
      <w:bookmarkStart w:id="101" w:name="_Toc2974690"/>
      <w:r w:rsidRPr="004B19F9">
        <w:t>10. a</w:t>
      </w:r>
      <w:r w:rsidR="00F272D1" w:rsidRPr="004B19F9">
        <w:t>bstract thinking</w:t>
      </w:r>
      <w:bookmarkEnd w:id="101"/>
    </w:p>
    <w:p w:rsidR="00F272D1" w:rsidRPr="004B19F9" w:rsidRDefault="00F272D1" w:rsidP="000E0BE9">
      <w:pPr>
        <w:numPr>
          <w:ilvl w:val="0"/>
          <w:numId w:val="50"/>
        </w:numPr>
        <w:tabs>
          <w:tab w:val="clear" w:pos="927"/>
          <w:tab w:val="num" w:pos="360"/>
        </w:tabs>
        <w:ind w:left="340"/>
      </w:pPr>
      <w:r w:rsidRPr="004B19F9">
        <w:rPr>
          <w:b/>
          <w:bCs/>
          <w:color w:val="0000FF"/>
        </w:rPr>
        <w:t>Similarities</w:t>
      </w:r>
      <w:r w:rsidRPr="004B19F9">
        <w:rPr>
          <w:b/>
          <w:bCs/>
        </w:rPr>
        <w:t xml:space="preserve"> </w:t>
      </w:r>
      <w:r w:rsidRPr="004B19F9">
        <w:t xml:space="preserve">- patient is asked to identify </w:t>
      </w:r>
      <w:r w:rsidRPr="004B19F9">
        <w:rPr>
          <w:b/>
          <w:bCs/>
          <w:i/>
          <w:iCs/>
        </w:rPr>
        <w:t>essential relation between word pairs</w:t>
      </w:r>
      <w:r w:rsidRPr="004B19F9">
        <w:t xml:space="preserve"> (e.g. turnip and cauliflower, chair and table, painting and symphony).</w:t>
      </w:r>
    </w:p>
    <w:p w:rsidR="00F272D1" w:rsidRPr="004B19F9" w:rsidRDefault="00F272D1" w:rsidP="000E0BE9">
      <w:pPr>
        <w:numPr>
          <w:ilvl w:val="0"/>
          <w:numId w:val="50"/>
        </w:numPr>
        <w:tabs>
          <w:tab w:val="clear" w:pos="927"/>
          <w:tab w:val="num" w:pos="360"/>
        </w:tabs>
        <w:spacing w:before="120"/>
        <w:ind w:left="340"/>
      </w:pPr>
      <w:r w:rsidRPr="004B19F9">
        <w:rPr>
          <w:b/>
          <w:bCs/>
          <w:color w:val="0000FF"/>
        </w:rPr>
        <w:t>Comprehension, s. proverb interpretation</w:t>
      </w:r>
      <w:r w:rsidRPr="004B19F9">
        <w:rPr>
          <w:b/>
          <w:bCs/>
        </w:rPr>
        <w:t xml:space="preserve"> </w:t>
      </w:r>
      <w:r w:rsidRPr="004B19F9">
        <w:t xml:space="preserve">(depends on cultural, intellectual, and educational background!) - ask patient to </w:t>
      </w:r>
      <w:r w:rsidRPr="004B19F9">
        <w:rPr>
          <w:b/>
          <w:bCs/>
          <w:i/>
          <w:iCs/>
        </w:rPr>
        <w:t>explain proverbs</w:t>
      </w:r>
      <w:r w:rsidRPr="004B19F9">
        <w:t>:</w:t>
      </w:r>
    </w:p>
    <w:p w:rsidR="00F272D1" w:rsidRPr="004B19F9" w:rsidRDefault="00F272D1">
      <w:pPr>
        <w:ind w:left="2160"/>
      </w:pPr>
      <w:r w:rsidRPr="004B19F9">
        <w:t>"Rome was not built in a day";</w:t>
      </w:r>
    </w:p>
    <w:p w:rsidR="00F272D1" w:rsidRPr="004B19F9" w:rsidRDefault="00F272D1">
      <w:pPr>
        <w:ind w:left="2160"/>
      </w:pPr>
      <w:r w:rsidRPr="004B19F9">
        <w:t>"A bird in the hand is worth two in the bush";</w:t>
      </w:r>
    </w:p>
    <w:p w:rsidR="00F272D1" w:rsidRPr="004B19F9" w:rsidRDefault="00F272D1">
      <w:pPr>
        <w:ind w:left="2160"/>
      </w:pPr>
      <w:r w:rsidRPr="004B19F9">
        <w:t>"Birds of a feather flock together";</w:t>
      </w:r>
    </w:p>
    <w:p w:rsidR="00F272D1" w:rsidRPr="004B19F9" w:rsidRDefault="00F272D1">
      <w:pPr>
        <w:ind w:left="2160"/>
      </w:pPr>
      <w:r w:rsidRPr="004B19F9">
        <w:t>"A rolling stone gathers no moss";</w:t>
      </w:r>
    </w:p>
    <w:p w:rsidR="00F272D1" w:rsidRPr="004B19F9" w:rsidRDefault="00F272D1">
      <w:pPr>
        <w:ind w:left="2160"/>
      </w:pPr>
      <w:r w:rsidRPr="004B19F9">
        <w:t>"An apple falls near its tree."</w:t>
      </w:r>
    </w:p>
    <w:p w:rsidR="00F272D1" w:rsidRPr="004B19F9" w:rsidRDefault="00F272D1" w:rsidP="000E0BE9">
      <w:pPr>
        <w:numPr>
          <w:ilvl w:val="1"/>
          <w:numId w:val="50"/>
        </w:numPr>
        <w:tabs>
          <w:tab w:val="clear" w:pos="1440"/>
          <w:tab w:val="num" w:pos="873"/>
        </w:tabs>
        <w:ind w:left="853"/>
      </w:pPr>
      <w:r w:rsidRPr="004B19F9">
        <w:rPr>
          <w:b/>
          <w:bCs/>
        </w:rPr>
        <w:t>bad score</w:t>
      </w:r>
      <w:r w:rsidRPr="004B19F9">
        <w:t xml:space="preserve"> – for </w:t>
      </w:r>
      <w:r w:rsidRPr="004B19F9">
        <w:rPr>
          <w:i/>
          <w:iCs/>
        </w:rPr>
        <w:t>concrete</w:t>
      </w:r>
      <w:r w:rsidRPr="004B19F9">
        <w:t xml:space="preserve"> response (e.g. it took a long time to build Rome);</w:t>
      </w:r>
    </w:p>
    <w:p w:rsidR="00F272D1" w:rsidRPr="004B19F9" w:rsidRDefault="00F272D1">
      <w:pPr>
        <w:ind w:left="853"/>
      </w:pPr>
      <w:r w:rsidRPr="004B19F9">
        <w:rPr>
          <w:b/>
          <w:bCs/>
        </w:rPr>
        <w:t>intermediate score</w:t>
      </w:r>
      <w:r w:rsidRPr="004B19F9">
        <w:t xml:space="preserve"> – for </w:t>
      </w:r>
      <w:r w:rsidRPr="004B19F9">
        <w:rPr>
          <w:i/>
          <w:iCs/>
        </w:rPr>
        <w:t>partial abstract</w:t>
      </w:r>
      <w:r w:rsidRPr="004B19F9">
        <w:t xml:space="preserve"> response (e.g. don't do things too fast);</w:t>
      </w:r>
    </w:p>
    <w:p w:rsidR="00F272D1" w:rsidRPr="004B19F9" w:rsidRDefault="00F272D1">
      <w:pPr>
        <w:ind w:left="853"/>
      </w:pPr>
      <w:r w:rsidRPr="004B19F9">
        <w:rPr>
          <w:b/>
          <w:bCs/>
        </w:rPr>
        <w:t>best score</w:t>
      </w:r>
      <w:r w:rsidRPr="004B19F9">
        <w:t xml:space="preserve"> – for </w:t>
      </w:r>
      <w:r w:rsidRPr="004B19F9">
        <w:rPr>
          <w:i/>
          <w:iCs/>
        </w:rPr>
        <w:t>most abstract</w:t>
      </w:r>
      <w:r w:rsidRPr="004B19F9">
        <w:t xml:space="preserve"> response (e.g. it takes time to do things well).</w:t>
      </w:r>
    </w:p>
    <w:p w:rsidR="00F272D1" w:rsidRPr="004B19F9" w:rsidRDefault="00F272D1">
      <w:pPr>
        <w:pStyle w:val="TOC1"/>
        <w:rPr>
          <w:bCs/>
          <w:smallCaps w:val="0"/>
          <w:lang w:val="en-US"/>
        </w:rPr>
      </w:pPr>
    </w:p>
    <w:p w:rsidR="00F272D1" w:rsidRPr="004B19F9" w:rsidRDefault="00F272D1"/>
    <w:p w:rsidR="00F272D1" w:rsidRPr="004B19F9" w:rsidRDefault="000614CA">
      <w:pPr>
        <w:pStyle w:val="Nervous5"/>
        <w:ind w:right="6236"/>
      </w:pPr>
      <w:bookmarkStart w:id="102" w:name="_Toc2974691"/>
      <w:r w:rsidRPr="004B19F9">
        <w:t>11. c</w:t>
      </w:r>
      <w:r w:rsidR="00F272D1" w:rsidRPr="004B19F9">
        <w:t>onceptual ability</w:t>
      </w:r>
      <w:bookmarkEnd w:id="102"/>
    </w:p>
    <w:p w:rsidR="00F272D1" w:rsidRPr="004B19F9" w:rsidRDefault="00F272D1">
      <w:pPr>
        <w:spacing w:after="120"/>
      </w:pPr>
      <w:r w:rsidRPr="004B19F9">
        <w:t xml:space="preserve">- patient is asked to </w:t>
      </w:r>
      <w:r w:rsidRPr="004B19F9">
        <w:rPr>
          <w:b/>
          <w:bCs/>
          <w:i/>
          <w:iCs/>
          <w:color w:val="0000FF"/>
        </w:rPr>
        <w:t>complete series of letter and number sequences</w:t>
      </w:r>
      <w:r w:rsidRPr="004B19F9">
        <w:t xml:space="preserve"> that are printed on card:</w:t>
      </w:r>
    </w:p>
    <w:p w:rsidR="00F272D1" w:rsidRPr="004B19F9" w:rsidRDefault="00E71450" w:rsidP="00FF4BD1">
      <w:pPr>
        <w:jc w:val="center"/>
      </w:pPr>
      <w:r w:rsidRPr="004B19F9">
        <w:rPr>
          <w:noProof/>
        </w:rPr>
        <w:drawing>
          <wp:inline distT="0" distB="0" distL="0" distR="0" wp14:anchorId="566353CB" wp14:editId="3B926FCF">
            <wp:extent cx="2952750" cy="9906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952750" cy="990600"/>
                    </a:xfrm>
                    <a:prstGeom prst="rect">
                      <a:avLst/>
                    </a:prstGeom>
                    <a:noFill/>
                    <a:ln>
                      <a:noFill/>
                    </a:ln>
                  </pic:spPr>
                </pic:pic>
              </a:graphicData>
            </a:graphic>
          </wp:inline>
        </w:drawing>
      </w:r>
    </w:p>
    <w:p w:rsidR="00F272D1" w:rsidRPr="004B19F9" w:rsidRDefault="00F272D1"/>
    <w:p w:rsidR="00F272D1" w:rsidRPr="004B19F9" w:rsidRDefault="00F272D1"/>
    <w:p w:rsidR="00F272D1" w:rsidRPr="004B19F9" w:rsidRDefault="000614CA">
      <w:pPr>
        <w:pStyle w:val="Nervous5"/>
        <w:ind w:right="7795"/>
      </w:pPr>
      <w:bookmarkStart w:id="103" w:name="_Toc2974692"/>
      <w:r w:rsidRPr="004B19F9">
        <w:t>12. j</w:t>
      </w:r>
      <w:r w:rsidR="00F272D1" w:rsidRPr="004B19F9">
        <w:t>udgment</w:t>
      </w:r>
      <w:bookmarkEnd w:id="103"/>
    </w:p>
    <w:p w:rsidR="00F272D1" w:rsidRPr="004B19F9" w:rsidRDefault="00F272D1">
      <w:r w:rsidRPr="004B19F9">
        <w:t xml:space="preserve">- patient's understanding of </w:t>
      </w:r>
      <w:r w:rsidRPr="004B19F9">
        <w:rPr>
          <w:b/>
          <w:bCs/>
          <w:i/>
          <w:iCs/>
          <w:color w:val="0000FF"/>
        </w:rPr>
        <w:t>what he has done or will do in various situations</w:t>
      </w:r>
      <w:r w:rsidRPr="004B19F9">
        <w:t>.</w:t>
      </w:r>
    </w:p>
    <w:p w:rsidR="00F272D1" w:rsidRPr="004B19F9" w:rsidRDefault="00F272D1">
      <w:pPr>
        <w:numPr>
          <w:ilvl w:val="0"/>
          <w:numId w:val="51"/>
        </w:numPr>
      </w:pPr>
      <w:r w:rsidRPr="004B19F9">
        <w:t>possible questions include:</w:t>
      </w:r>
    </w:p>
    <w:p w:rsidR="00AE3146" w:rsidRPr="004B19F9" w:rsidRDefault="00AE3146" w:rsidP="00AE3146">
      <w:pPr>
        <w:ind w:left="1440"/>
        <w:rPr>
          <w:shd w:val="clear" w:color="auto" w:fill="CCFFFF"/>
        </w:rPr>
      </w:pPr>
      <w:r w:rsidRPr="004B19F9">
        <w:rPr>
          <w:shd w:val="clear" w:color="auto" w:fill="CCFFFF"/>
        </w:rPr>
        <w:t>“What would you do if you:</w:t>
      </w:r>
    </w:p>
    <w:p w:rsidR="00AE3146" w:rsidRPr="004B19F9" w:rsidRDefault="00AE3146" w:rsidP="00AE3146">
      <w:pPr>
        <w:ind w:left="2160"/>
        <w:rPr>
          <w:shd w:val="clear" w:color="auto" w:fill="CCFFFF"/>
        </w:rPr>
      </w:pPr>
      <w:r w:rsidRPr="004B19F9">
        <w:rPr>
          <w:shd w:val="clear" w:color="auto" w:fill="CCFFFF"/>
        </w:rPr>
        <w:t>smelled smoke in your apartment?”</w:t>
      </w:r>
    </w:p>
    <w:p w:rsidR="00AE3146" w:rsidRPr="004B19F9" w:rsidRDefault="00AE3146" w:rsidP="00AE3146">
      <w:pPr>
        <w:ind w:left="2160"/>
        <w:rPr>
          <w:shd w:val="clear" w:color="auto" w:fill="CCFFFF"/>
        </w:rPr>
      </w:pPr>
      <w:r w:rsidRPr="004B19F9">
        <w:rPr>
          <w:shd w:val="clear" w:color="auto" w:fill="CCFFFF"/>
        </w:rPr>
        <w:t>saw a fire coming out from a paper basket?”</w:t>
      </w:r>
    </w:p>
    <w:p w:rsidR="00AE3146" w:rsidRPr="004B19F9" w:rsidRDefault="00AE3146" w:rsidP="00AE3146">
      <w:pPr>
        <w:ind w:left="2160"/>
        <w:rPr>
          <w:shd w:val="clear" w:color="auto" w:fill="CCFFFF"/>
        </w:rPr>
      </w:pPr>
      <w:r w:rsidRPr="004B19F9">
        <w:rPr>
          <w:shd w:val="clear" w:color="auto" w:fill="CCFFFF"/>
        </w:rPr>
        <w:t>found a self addressed envelop on the street”</w:t>
      </w:r>
    </w:p>
    <w:p w:rsidR="00AE3146" w:rsidRPr="004B19F9" w:rsidRDefault="00AE3146" w:rsidP="00AE3146">
      <w:pPr>
        <w:ind w:left="2160"/>
        <w:rPr>
          <w:shd w:val="clear" w:color="auto" w:fill="CCFFFF"/>
        </w:rPr>
      </w:pPr>
      <w:r w:rsidRPr="004B19F9">
        <w:rPr>
          <w:shd w:val="clear" w:color="auto" w:fill="CCFFFF"/>
        </w:rPr>
        <w:t>had severe chest pain while you were alone at home?”</w:t>
      </w:r>
    </w:p>
    <w:p w:rsidR="00AE3146" w:rsidRPr="004B19F9" w:rsidRDefault="00AE3146" w:rsidP="00AE3146">
      <w:pPr>
        <w:ind w:left="2160"/>
        <w:rPr>
          <w:shd w:val="clear" w:color="auto" w:fill="CCFFFF"/>
        </w:rPr>
      </w:pPr>
      <w:r w:rsidRPr="004B19F9">
        <w:rPr>
          <w:shd w:val="clear" w:color="auto" w:fill="CCFFFF"/>
        </w:rPr>
        <w:t>saw a 2-year-old child playing at the end of a pier?”</w:t>
      </w:r>
    </w:p>
    <w:p w:rsidR="00F272D1" w:rsidRPr="004B19F9" w:rsidRDefault="00F272D1" w:rsidP="00AE3146">
      <w:pPr>
        <w:ind w:left="720"/>
      </w:pPr>
    </w:p>
    <w:p w:rsidR="00F272D1" w:rsidRPr="004B19F9" w:rsidRDefault="00F272D1"/>
    <w:p w:rsidR="00F272D1" w:rsidRPr="004B19F9" w:rsidRDefault="000614CA">
      <w:pPr>
        <w:pStyle w:val="Nervous5"/>
        <w:ind w:right="6094"/>
      </w:pPr>
      <w:bookmarkStart w:id="104" w:name="_Toc2974693"/>
      <w:r w:rsidRPr="004B19F9">
        <w:t>13. i</w:t>
      </w:r>
      <w:r w:rsidR="00F272D1" w:rsidRPr="004B19F9">
        <w:t>nsight (nosognosia)</w:t>
      </w:r>
      <w:bookmarkEnd w:id="104"/>
    </w:p>
    <w:p w:rsidR="00F272D1" w:rsidRPr="004B19F9" w:rsidRDefault="00F272D1">
      <w:r w:rsidRPr="004B19F9">
        <w:t xml:space="preserve">- patient's </w:t>
      </w:r>
      <w:r w:rsidRPr="004B19F9">
        <w:rPr>
          <w:b/>
          <w:bCs/>
          <w:i/>
          <w:iCs/>
          <w:color w:val="0000FF"/>
        </w:rPr>
        <w:t>awareness of significance of her symptoms and illness</w:t>
      </w:r>
      <w:r w:rsidRPr="004B19F9">
        <w:t>:</w:t>
      </w:r>
    </w:p>
    <w:p w:rsidR="00F272D1" w:rsidRPr="004B19F9" w:rsidRDefault="00F272D1">
      <w:pPr>
        <w:numPr>
          <w:ilvl w:val="0"/>
          <w:numId w:val="53"/>
        </w:numPr>
      </w:pPr>
      <w:r w:rsidRPr="004B19F9">
        <w:t>understanding degree of illness</w:t>
      </w:r>
    </w:p>
    <w:p w:rsidR="00F272D1" w:rsidRPr="004B19F9" w:rsidRDefault="00F272D1">
      <w:pPr>
        <w:numPr>
          <w:ilvl w:val="0"/>
          <w:numId w:val="53"/>
        </w:numPr>
      </w:pPr>
      <w:r w:rsidRPr="004B19F9">
        <w:t>understanding need for help, hospitalization</w:t>
      </w:r>
      <w:r w:rsidR="001553EF" w:rsidRPr="004B19F9">
        <w:t>, agree to management plan</w:t>
      </w:r>
    </w:p>
    <w:p w:rsidR="00F272D1" w:rsidRPr="004B19F9" w:rsidRDefault="00F272D1">
      <w:pPr>
        <w:numPr>
          <w:ilvl w:val="0"/>
          <w:numId w:val="52"/>
        </w:numPr>
      </w:pPr>
      <w:r w:rsidRPr="004B19F9">
        <w:t>if conversation with patient suggests that there may be problem with insight, patient is asked whether anything is wrong with his / her health.</w:t>
      </w:r>
    </w:p>
    <w:p w:rsidR="00F272D1" w:rsidRPr="004B19F9" w:rsidRDefault="00F272D1">
      <w:pPr>
        <w:spacing w:line="240" w:lineRule="atLeast"/>
        <w:rPr>
          <w:sz w:val="22"/>
        </w:rPr>
      </w:pPr>
    </w:p>
    <w:p w:rsidR="00F272D1" w:rsidRPr="004B19F9" w:rsidRDefault="00F272D1">
      <w:pPr>
        <w:pStyle w:val="Footer"/>
        <w:spacing w:line="240" w:lineRule="atLeast"/>
      </w:pPr>
    </w:p>
    <w:p w:rsidR="00F272D1" w:rsidRPr="004B19F9" w:rsidRDefault="000614CA">
      <w:pPr>
        <w:pStyle w:val="Nervous5"/>
        <w:ind w:right="3826"/>
      </w:pPr>
      <w:bookmarkStart w:id="105" w:name="_Toc2974694"/>
      <w:r w:rsidRPr="004B19F9">
        <w:t>14. g</w:t>
      </w:r>
      <w:r w:rsidR="00F272D1" w:rsidRPr="004B19F9">
        <w:t>eneral behavior and appearance</w:t>
      </w:r>
      <w:bookmarkEnd w:id="105"/>
    </w:p>
    <w:p w:rsidR="00F272D1" w:rsidRPr="004B19F9" w:rsidRDefault="00F272D1">
      <w:pPr>
        <w:pStyle w:val="Footer"/>
        <w:numPr>
          <w:ilvl w:val="0"/>
          <w:numId w:val="45"/>
        </w:numPr>
        <w:spacing w:line="240" w:lineRule="atLeast"/>
      </w:pPr>
      <w:r w:rsidRPr="004B19F9">
        <w:t xml:space="preserve">Is patient </w:t>
      </w:r>
      <w:r w:rsidRPr="004B19F9">
        <w:rPr>
          <w:b/>
          <w:bCs/>
        </w:rPr>
        <w:t>clothing &amp; grooming</w:t>
      </w:r>
      <w:r w:rsidRPr="004B19F9">
        <w:t xml:space="preserve"> appropriate?</w:t>
      </w:r>
    </w:p>
    <w:p w:rsidR="00F272D1" w:rsidRPr="004B19F9" w:rsidRDefault="00F272D1">
      <w:pPr>
        <w:pStyle w:val="Footer"/>
        <w:numPr>
          <w:ilvl w:val="0"/>
          <w:numId w:val="45"/>
        </w:numPr>
        <w:spacing w:line="240" w:lineRule="atLeast"/>
      </w:pPr>
      <w:r w:rsidRPr="004B19F9">
        <w:rPr>
          <w:b/>
          <w:bCs/>
        </w:rPr>
        <w:t>Psychomotor activity, facial expression, position, gait</w:t>
      </w:r>
      <w:r w:rsidRPr="004B19F9">
        <w:t>: normal, agitated, hyperactive, hypoactive, repetitive acts, tics.</w:t>
      </w:r>
    </w:p>
    <w:p w:rsidR="00F272D1" w:rsidRPr="004B19F9" w:rsidRDefault="00F272D1">
      <w:pPr>
        <w:pStyle w:val="Footer"/>
        <w:numPr>
          <w:ilvl w:val="0"/>
          <w:numId w:val="45"/>
        </w:numPr>
        <w:spacing w:line="240" w:lineRule="atLeast"/>
      </w:pPr>
      <w:r w:rsidRPr="004B19F9">
        <w:rPr>
          <w:b/>
          <w:bCs/>
        </w:rPr>
        <w:t>Interview behavior</w:t>
      </w:r>
      <w:r w:rsidRPr="004B19F9">
        <w:t>: hostile, angry outbursts, cooperative, evasive, impulsive, irritable, passive, apathetic, withdrawn, silly, helpless, unconcerned, euphoric, demanding, negativistic.</w:t>
      </w:r>
    </w:p>
    <w:p w:rsidR="00F272D1" w:rsidRPr="004B19F9" w:rsidRDefault="00F272D1">
      <w:pPr>
        <w:pStyle w:val="Footer"/>
        <w:spacing w:line="240" w:lineRule="atLeast"/>
      </w:pPr>
    </w:p>
    <w:p w:rsidR="00F272D1" w:rsidRPr="004B19F9" w:rsidRDefault="00F272D1">
      <w:pPr>
        <w:pStyle w:val="Footer"/>
        <w:spacing w:line="240" w:lineRule="atLeast"/>
      </w:pPr>
    </w:p>
    <w:p w:rsidR="00F272D1" w:rsidRPr="004B19F9" w:rsidRDefault="00F272D1">
      <w:pPr>
        <w:pStyle w:val="Nervous5"/>
        <w:ind w:right="7795"/>
      </w:pPr>
      <w:bookmarkStart w:id="106" w:name="_Toc2974695"/>
      <w:r w:rsidRPr="004B19F9">
        <w:t>15. thought</w:t>
      </w:r>
      <w:bookmarkEnd w:id="106"/>
    </w:p>
    <w:p w:rsidR="00F272D1" w:rsidRPr="004B19F9" w:rsidRDefault="00FB44F9" w:rsidP="00FB44F9">
      <w:pPr>
        <w:spacing w:after="120"/>
        <w:rPr>
          <w:bCs/>
          <w:color w:val="000000"/>
        </w:rPr>
      </w:pPr>
      <w:r w:rsidRPr="004B19F9">
        <w:rPr>
          <w:b/>
          <w:bCs/>
          <w:color w:val="0000FF"/>
          <w:u w:val="single"/>
        </w:rPr>
        <w:t>Thought "</w:t>
      </w:r>
      <w:r w:rsidRPr="004B19F9">
        <w:rPr>
          <w:b/>
          <w:bCs/>
          <w:smallCaps/>
          <w:color w:val="0000FF"/>
          <w:u w:val="single"/>
        </w:rPr>
        <w:t>process</w:t>
      </w:r>
      <w:r w:rsidRPr="004B19F9">
        <w:rPr>
          <w:b/>
          <w:bCs/>
          <w:color w:val="0000FF"/>
          <w:u w:val="single"/>
        </w:rPr>
        <w:t xml:space="preserve">" (s. </w:t>
      </w:r>
      <w:r w:rsidRPr="004B19F9">
        <w:rPr>
          <w:b/>
          <w:bCs/>
          <w:smallCaps/>
          <w:color w:val="0000FF"/>
          <w:u w:val="single"/>
        </w:rPr>
        <w:t>form</w:t>
      </w:r>
      <w:r w:rsidRPr="004B19F9">
        <w:rPr>
          <w:b/>
          <w:bCs/>
          <w:color w:val="0000FF"/>
          <w:u w:val="single"/>
        </w:rPr>
        <w:t xml:space="preserve"> of though, </w:t>
      </w:r>
      <w:r w:rsidRPr="004B19F9">
        <w:rPr>
          <w:b/>
          <w:bCs/>
          <w:smallCaps/>
          <w:color w:val="0000FF"/>
          <w:u w:val="single"/>
        </w:rPr>
        <w:t>mechanics</w:t>
      </w:r>
      <w:r w:rsidRPr="004B19F9">
        <w:rPr>
          <w:b/>
          <w:bCs/>
          <w:color w:val="0000FF"/>
          <w:u w:val="single"/>
        </w:rPr>
        <w:t xml:space="preserve"> of thinking)</w:t>
      </w:r>
      <w:r w:rsidR="00B84715" w:rsidRPr="004B19F9">
        <w:rPr>
          <w:bCs/>
          <w:color w:val="808080"/>
        </w:rPr>
        <w:t xml:space="preserve"> </w:t>
      </w:r>
      <w:r w:rsidR="00D456C0">
        <w:rPr>
          <w:bCs/>
          <w:color w:val="808080"/>
        </w:rPr>
        <w:t xml:space="preserve"> </w:t>
      </w:r>
      <w:r w:rsidR="00B84715" w:rsidRPr="004B19F9">
        <w:rPr>
          <w:bCs/>
          <w:color w:val="808080"/>
        </w:rPr>
        <w:t xml:space="preserve">for definitions </w:t>
      </w:r>
      <w:r w:rsidR="00D456C0">
        <w:rPr>
          <w:bCs/>
          <w:color w:val="808080"/>
        </w:rPr>
        <w:t xml:space="preserve">→ </w:t>
      </w:r>
      <w:r w:rsidR="0089188F">
        <w:rPr>
          <w:bCs/>
          <w:color w:val="808080"/>
        </w:rPr>
        <w:t xml:space="preserve">see </w:t>
      </w:r>
      <w:hyperlink r:id="rId196" w:history="1">
        <w:r w:rsidR="0089188F" w:rsidRPr="00D456C0">
          <w:rPr>
            <w:rStyle w:val="Hyperlink"/>
            <w:bCs/>
          </w:rPr>
          <w:t xml:space="preserve">p. </w:t>
        </w:r>
        <w:r w:rsidR="00B84715" w:rsidRPr="00D456C0">
          <w:rPr>
            <w:rStyle w:val="Hyperlink"/>
            <w:bCs/>
          </w:rPr>
          <w:t>Psy5</w:t>
        </w:r>
        <w:r w:rsidR="00413AFE" w:rsidRPr="00D456C0">
          <w:rPr>
            <w:rStyle w:val="Hyperlink"/>
            <w:bCs/>
          </w:rPr>
          <w:t xml:space="preserve"> &gt;&gt;</w:t>
        </w:r>
      </w:hyperlink>
    </w:p>
    <w:p w:rsidR="00F272D1" w:rsidRPr="004B19F9" w:rsidRDefault="00F272D1">
      <w:pPr>
        <w:numPr>
          <w:ilvl w:val="0"/>
          <w:numId w:val="46"/>
        </w:numPr>
      </w:pPr>
      <w:r w:rsidRPr="004B19F9">
        <w:rPr>
          <w:b/>
        </w:rPr>
        <w:t>Reduced content</w:t>
      </w:r>
      <w:r w:rsidRPr="004B19F9">
        <w:t>, incomplete sentences</w:t>
      </w:r>
    </w:p>
    <w:p w:rsidR="00F272D1" w:rsidRPr="004B19F9" w:rsidRDefault="00F272D1">
      <w:pPr>
        <w:numPr>
          <w:ilvl w:val="0"/>
          <w:numId w:val="46"/>
        </w:numPr>
      </w:pPr>
      <w:r w:rsidRPr="004B19F9">
        <w:rPr>
          <w:b/>
        </w:rPr>
        <w:t>Circumstantiality</w:t>
      </w:r>
    </w:p>
    <w:p w:rsidR="00F272D1" w:rsidRPr="004B19F9" w:rsidRDefault="00F272D1">
      <w:pPr>
        <w:numPr>
          <w:ilvl w:val="0"/>
          <w:numId w:val="46"/>
        </w:numPr>
        <w:rPr>
          <w:b/>
        </w:rPr>
      </w:pPr>
      <w:r w:rsidRPr="004B19F9">
        <w:rPr>
          <w:b/>
        </w:rPr>
        <w:t>Tangentiality</w:t>
      </w:r>
    </w:p>
    <w:p w:rsidR="00F272D1" w:rsidRPr="004B19F9" w:rsidRDefault="00F272D1">
      <w:pPr>
        <w:numPr>
          <w:ilvl w:val="0"/>
          <w:numId w:val="46"/>
        </w:numPr>
      </w:pPr>
      <w:r w:rsidRPr="004B19F9">
        <w:rPr>
          <w:b/>
        </w:rPr>
        <w:t>Derailment</w:t>
      </w:r>
    </w:p>
    <w:p w:rsidR="00F272D1" w:rsidRPr="004B19F9" w:rsidRDefault="00F272D1">
      <w:pPr>
        <w:numPr>
          <w:ilvl w:val="0"/>
          <w:numId w:val="46"/>
        </w:numPr>
        <w:rPr>
          <w:b/>
        </w:rPr>
      </w:pPr>
      <w:r w:rsidRPr="004B19F9">
        <w:rPr>
          <w:b/>
        </w:rPr>
        <w:t>Clang associations</w:t>
      </w:r>
    </w:p>
    <w:p w:rsidR="00F272D1" w:rsidRPr="004B19F9" w:rsidRDefault="00F272D1">
      <w:pPr>
        <w:numPr>
          <w:ilvl w:val="0"/>
          <w:numId w:val="46"/>
        </w:numPr>
      </w:pPr>
      <w:r w:rsidRPr="004B19F9">
        <w:rPr>
          <w:b/>
        </w:rPr>
        <w:t>Blocking</w:t>
      </w:r>
    </w:p>
    <w:p w:rsidR="00F272D1" w:rsidRPr="004B19F9" w:rsidRDefault="00F272D1">
      <w:pPr>
        <w:numPr>
          <w:ilvl w:val="0"/>
          <w:numId w:val="46"/>
        </w:numPr>
        <w:rPr>
          <w:b/>
        </w:rPr>
      </w:pPr>
      <w:r w:rsidRPr="004B19F9">
        <w:rPr>
          <w:b/>
        </w:rPr>
        <w:t>Flight of ideas</w:t>
      </w:r>
    </w:p>
    <w:p w:rsidR="00F272D1" w:rsidRPr="004B19F9" w:rsidRDefault="00F272D1">
      <w:pPr>
        <w:numPr>
          <w:ilvl w:val="0"/>
          <w:numId w:val="46"/>
        </w:numPr>
        <w:rPr>
          <w:b/>
        </w:rPr>
      </w:pPr>
      <w:r w:rsidRPr="004B19F9">
        <w:rPr>
          <w:b/>
        </w:rPr>
        <w:t>Confabulation</w:t>
      </w:r>
    </w:p>
    <w:p w:rsidR="00F272D1" w:rsidRPr="004B19F9" w:rsidRDefault="00F272D1">
      <w:pPr>
        <w:numPr>
          <w:ilvl w:val="0"/>
          <w:numId w:val="46"/>
        </w:numPr>
        <w:rPr>
          <w:noProof/>
        </w:rPr>
      </w:pPr>
      <w:r w:rsidRPr="004B19F9">
        <w:rPr>
          <w:b/>
        </w:rPr>
        <w:t>Echolalia</w:t>
      </w:r>
      <w:r w:rsidRPr="004B19F9">
        <w:t xml:space="preserve">, </w:t>
      </w:r>
      <w:r w:rsidRPr="004B19F9">
        <w:rPr>
          <w:b/>
        </w:rPr>
        <w:t>p</w:t>
      </w:r>
      <w:r w:rsidRPr="004B19F9">
        <w:rPr>
          <w:b/>
          <w:noProof/>
        </w:rPr>
        <w:t>erseveration</w:t>
      </w:r>
      <w:r w:rsidR="00FE2E42" w:rsidRPr="004B19F9">
        <w:t xml:space="preserve">, </w:t>
      </w:r>
      <w:r w:rsidR="00FE2E42" w:rsidRPr="004B19F9">
        <w:rPr>
          <w:b/>
          <w:bCs/>
        </w:rPr>
        <w:t>verbigeration</w:t>
      </w:r>
      <w:r w:rsidR="003453DB" w:rsidRPr="004B19F9">
        <w:t>.</w:t>
      </w:r>
    </w:p>
    <w:p w:rsidR="00F272D1" w:rsidRPr="004B19F9" w:rsidRDefault="00F272D1">
      <w:pPr>
        <w:numPr>
          <w:ilvl w:val="0"/>
          <w:numId w:val="46"/>
        </w:numPr>
        <w:tabs>
          <w:tab w:val="num" w:pos="2160"/>
        </w:tabs>
      </w:pPr>
      <w:r w:rsidRPr="004B19F9">
        <w:rPr>
          <w:b/>
        </w:rPr>
        <w:t>Word salad</w:t>
      </w:r>
      <w:r w:rsidRPr="004B19F9">
        <w:t xml:space="preserve">, </w:t>
      </w:r>
      <w:r w:rsidRPr="004B19F9">
        <w:rPr>
          <w:b/>
        </w:rPr>
        <w:t>neologisms</w:t>
      </w:r>
    </w:p>
    <w:p w:rsidR="00F272D1" w:rsidRPr="004B19F9" w:rsidRDefault="00F272D1" w:rsidP="00070735"/>
    <w:p w:rsidR="00FE0D40" w:rsidRPr="004B19F9" w:rsidRDefault="00F272D1" w:rsidP="00FE0D40">
      <w:pPr>
        <w:rPr>
          <w:color w:val="000000"/>
          <w:szCs w:val="18"/>
        </w:rPr>
      </w:pPr>
      <w:r w:rsidRPr="004B19F9">
        <w:rPr>
          <w:b/>
          <w:bCs/>
          <w:color w:val="0000FF"/>
          <w:u w:val="single"/>
        </w:rPr>
        <w:t xml:space="preserve">Thought </w:t>
      </w:r>
      <w:r w:rsidRPr="004B19F9">
        <w:rPr>
          <w:b/>
          <w:bCs/>
          <w:smallCaps/>
          <w:color w:val="0000FF"/>
          <w:u w:val="single"/>
        </w:rPr>
        <w:t>content</w:t>
      </w:r>
      <w:r w:rsidRPr="004B19F9">
        <w:rPr>
          <w:color w:val="000000"/>
          <w:szCs w:val="18"/>
        </w:rPr>
        <w:t xml:space="preserve"> - ask open-ended question, such as, </w:t>
      </w:r>
      <w:r w:rsidRPr="004B19F9">
        <w:rPr>
          <w:color w:val="000000"/>
          <w:szCs w:val="18"/>
          <w:shd w:val="clear" w:color="auto" w:fill="CCFFFF"/>
        </w:rPr>
        <w:t>"What's on your mind?"</w:t>
      </w:r>
      <w:r w:rsidRPr="004B19F9">
        <w:rPr>
          <w:color w:val="000000"/>
          <w:szCs w:val="18"/>
        </w:rPr>
        <w:t>.</w:t>
      </w:r>
    </w:p>
    <w:p w:rsidR="00F272D1" w:rsidRPr="004B19F9" w:rsidRDefault="00FE0D40" w:rsidP="00FE0D40">
      <w:pPr>
        <w:jc w:val="right"/>
        <w:rPr>
          <w:noProof/>
        </w:rPr>
      </w:pPr>
      <w:r w:rsidRPr="004B19F9">
        <w:rPr>
          <w:bCs/>
          <w:color w:val="808080"/>
        </w:rPr>
        <w:t xml:space="preserve">for definitions – </w:t>
      </w:r>
      <w:r w:rsidR="0089188F">
        <w:rPr>
          <w:bCs/>
          <w:color w:val="808080"/>
        </w:rPr>
        <w:t xml:space="preserve">see </w:t>
      </w:r>
      <w:hyperlink r:id="rId197" w:history="1">
        <w:r w:rsidR="00D456C0" w:rsidRPr="00D456C0">
          <w:rPr>
            <w:rStyle w:val="Hyperlink"/>
            <w:bCs/>
          </w:rPr>
          <w:t>p. Psy5 &gt;&gt;</w:t>
        </w:r>
      </w:hyperlink>
    </w:p>
    <w:p w:rsidR="00F272D1" w:rsidRPr="004B19F9" w:rsidRDefault="00F272D1">
      <w:pPr>
        <w:numPr>
          <w:ilvl w:val="0"/>
          <w:numId w:val="47"/>
        </w:numPr>
      </w:pPr>
      <w:r w:rsidRPr="004B19F9">
        <w:rPr>
          <w:b/>
        </w:rPr>
        <w:t>Perception disorders</w:t>
      </w:r>
      <w:r w:rsidRPr="004B19F9">
        <w:t>:</w:t>
      </w:r>
    </w:p>
    <w:p w:rsidR="00F272D1" w:rsidRPr="004B19F9" w:rsidRDefault="00F272D1">
      <w:pPr>
        <w:numPr>
          <w:ilvl w:val="1"/>
          <w:numId w:val="47"/>
        </w:numPr>
      </w:pPr>
      <w:r w:rsidRPr="004B19F9">
        <w:t>illusions</w:t>
      </w:r>
    </w:p>
    <w:p w:rsidR="00F272D1" w:rsidRPr="004B19F9" w:rsidRDefault="00F272D1">
      <w:pPr>
        <w:numPr>
          <w:ilvl w:val="1"/>
          <w:numId w:val="47"/>
        </w:numPr>
      </w:pPr>
      <w:r w:rsidRPr="004B19F9">
        <w:t>hallucinations</w:t>
      </w:r>
    </w:p>
    <w:p w:rsidR="00F272D1" w:rsidRPr="004B19F9" w:rsidRDefault="00F272D1">
      <w:pPr>
        <w:numPr>
          <w:ilvl w:val="1"/>
          <w:numId w:val="47"/>
        </w:numPr>
      </w:pPr>
      <w:r w:rsidRPr="004B19F9">
        <w:t>depersonalization, derealization.</w:t>
      </w:r>
    </w:p>
    <w:p w:rsidR="00F272D1" w:rsidRPr="004B19F9" w:rsidRDefault="00F272D1">
      <w:pPr>
        <w:numPr>
          <w:ilvl w:val="0"/>
          <w:numId w:val="47"/>
        </w:numPr>
        <w:rPr>
          <w:b/>
        </w:rPr>
      </w:pPr>
      <w:r w:rsidRPr="004B19F9">
        <w:rPr>
          <w:b/>
        </w:rPr>
        <w:t>Delusions</w:t>
      </w:r>
    </w:p>
    <w:p w:rsidR="00F272D1" w:rsidRPr="004B19F9" w:rsidRDefault="00F272D1">
      <w:pPr>
        <w:ind w:left="1478" w:hanging="169"/>
      </w:pPr>
      <w:r w:rsidRPr="004B19F9">
        <w:t xml:space="preserve">N.B. delusions are fixed – cannot be corrected by physician – physician should not pretend to agree with delusion but should </w:t>
      </w:r>
      <w:r w:rsidRPr="004B19F9">
        <w:rPr>
          <w:b/>
          <w:bCs/>
          <w:i/>
          <w:iCs/>
        </w:rPr>
        <w:t>take</w:t>
      </w:r>
      <w:r w:rsidRPr="004B19F9">
        <w:t xml:space="preserve"> </w:t>
      </w:r>
      <w:r w:rsidRPr="004B19F9">
        <w:rPr>
          <w:b/>
          <w:bCs/>
          <w:i/>
          <w:iCs/>
        </w:rPr>
        <w:t>neutral position</w:t>
      </w:r>
      <w:r w:rsidRPr="004B19F9">
        <w:t xml:space="preserve"> (</w:t>
      </w:r>
      <w:r w:rsidRPr="004B19F9">
        <w:rPr>
          <w:color w:val="CC0000"/>
        </w:rPr>
        <w:t>contradiction to patient’s delusional belief may cause patient to become angry and stop interview</w:t>
      </w:r>
      <w:r w:rsidRPr="004B19F9">
        <w:t>!).</w:t>
      </w:r>
    </w:p>
    <w:p w:rsidR="00F272D1" w:rsidRPr="004B19F9" w:rsidRDefault="00F272D1" w:rsidP="000E0BE9">
      <w:pPr>
        <w:numPr>
          <w:ilvl w:val="0"/>
          <w:numId w:val="47"/>
        </w:numPr>
        <w:tabs>
          <w:tab w:val="num" w:pos="283"/>
        </w:tabs>
      </w:pPr>
      <w:r w:rsidRPr="004B19F9">
        <w:rPr>
          <w:b/>
          <w:bCs/>
        </w:rPr>
        <w:t>Homicidal</w:t>
      </w:r>
      <w:r w:rsidRPr="004B19F9">
        <w:t xml:space="preserve"> thoughts &amp; plans</w:t>
      </w:r>
    </w:p>
    <w:p w:rsidR="00F272D1" w:rsidRPr="004B19F9" w:rsidRDefault="00F272D1" w:rsidP="000E0BE9">
      <w:pPr>
        <w:numPr>
          <w:ilvl w:val="0"/>
          <w:numId w:val="47"/>
        </w:numPr>
        <w:tabs>
          <w:tab w:val="num" w:pos="283"/>
        </w:tabs>
      </w:pPr>
      <w:r w:rsidRPr="004B19F9">
        <w:rPr>
          <w:b/>
          <w:bCs/>
        </w:rPr>
        <w:t>Suicidal</w:t>
      </w:r>
      <w:r w:rsidRPr="004B19F9">
        <w:t xml:space="preserve"> thoughts &amp; plans</w:t>
      </w:r>
    </w:p>
    <w:p w:rsidR="00F272D1" w:rsidRPr="004B19F9" w:rsidRDefault="00F272D1" w:rsidP="000E0BE9">
      <w:pPr>
        <w:numPr>
          <w:ilvl w:val="0"/>
          <w:numId w:val="47"/>
        </w:numPr>
        <w:tabs>
          <w:tab w:val="num" w:pos="283"/>
        </w:tabs>
      </w:pPr>
      <w:r w:rsidRPr="004B19F9">
        <w:t>Feelings of hopelessness, worthlessness, guilt</w:t>
      </w:r>
      <w:r w:rsidR="00FE2E42" w:rsidRPr="004B19F9">
        <w:t>, anhedonia</w:t>
      </w:r>
    </w:p>
    <w:p w:rsidR="00F272D1" w:rsidRPr="004B19F9" w:rsidRDefault="00F272D1" w:rsidP="000E0BE9">
      <w:pPr>
        <w:numPr>
          <w:ilvl w:val="0"/>
          <w:numId w:val="47"/>
        </w:numPr>
        <w:tabs>
          <w:tab w:val="num" w:pos="283"/>
        </w:tabs>
      </w:pPr>
      <w:r w:rsidRPr="004B19F9">
        <w:t>Obsessions</w:t>
      </w:r>
    </w:p>
    <w:p w:rsidR="00F272D1" w:rsidRPr="004B19F9" w:rsidRDefault="00F272D1" w:rsidP="000E0BE9">
      <w:pPr>
        <w:numPr>
          <w:ilvl w:val="0"/>
          <w:numId w:val="47"/>
        </w:numPr>
        <w:tabs>
          <w:tab w:val="num" w:pos="283"/>
        </w:tabs>
      </w:pPr>
      <w:r w:rsidRPr="004B19F9">
        <w:t>Phobias</w:t>
      </w:r>
    </w:p>
    <w:p w:rsidR="00F272D1" w:rsidRPr="004B19F9" w:rsidRDefault="00F272D1" w:rsidP="000E0BE9">
      <w:pPr>
        <w:numPr>
          <w:ilvl w:val="0"/>
          <w:numId w:val="47"/>
        </w:numPr>
        <w:tabs>
          <w:tab w:val="num" w:pos="283"/>
        </w:tabs>
      </w:pPr>
      <w:r w:rsidRPr="004B19F9">
        <w:t>Sexual concerns</w:t>
      </w:r>
    </w:p>
    <w:p w:rsidR="00F272D1" w:rsidRPr="004B19F9" w:rsidRDefault="00F272D1" w:rsidP="000E0BE9">
      <w:pPr>
        <w:numPr>
          <w:ilvl w:val="0"/>
          <w:numId w:val="47"/>
        </w:numPr>
        <w:tabs>
          <w:tab w:val="num" w:pos="283"/>
        </w:tabs>
      </w:pPr>
      <w:r w:rsidRPr="004B19F9">
        <w:t>Somatic preoccupations</w:t>
      </w:r>
    </w:p>
    <w:p w:rsidR="00F272D1" w:rsidRPr="004B19F9" w:rsidRDefault="00F272D1" w:rsidP="000E0BE9">
      <w:pPr>
        <w:numPr>
          <w:ilvl w:val="0"/>
          <w:numId w:val="47"/>
        </w:numPr>
        <w:tabs>
          <w:tab w:val="num" w:pos="283"/>
        </w:tabs>
      </w:pPr>
      <w:r w:rsidRPr="004B19F9">
        <w:t>Religiosity</w:t>
      </w:r>
    </w:p>
    <w:p w:rsidR="00F272D1" w:rsidRPr="004B19F9" w:rsidRDefault="00F272D1" w:rsidP="00070735"/>
    <w:p w:rsidR="00F272D1" w:rsidRPr="004B19F9" w:rsidRDefault="00F272D1" w:rsidP="00070735"/>
    <w:p w:rsidR="00F272D1" w:rsidRPr="004B19F9" w:rsidRDefault="00F272D1">
      <w:pPr>
        <w:pStyle w:val="Nervous5"/>
        <w:ind w:right="6520"/>
      </w:pPr>
      <w:bookmarkStart w:id="107" w:name="_Toc2974696"/>
      <w:r w:rsidRPr="004B19F9">
        <w:t>16. emotional state</w:t>
      </w:r>
      <w:bookmarkEnd w:id="107"/>
    </w:p>
    <w:p w:rsidR="00F272D1" w:rsidRPr="004B19F9" w:rsidRDefault="00F272D1">
      <w:pPr>
        <w:pStyle w:val="Footer"/>
        <w:spacing w:after="120" w:line="240" w:lineRule="atLeast"/>
      </w:pPr>
      <w:r w:rsidRPr="004B19F9">
        <w:t xml:space="preserve">Ask - </w:t>
      </w:r>
      <w:r w:rsidRPr="004B19F9">
        <w:rPr>
          <w:shd w:val="clear" w:color="auto" w:fill="CCFFFF"/>
        </w:rPr>
        <w:t>“How are your spirits?”</w:t>
      </w:r>
    </w:p>
    <w:p w:rsidR="00F272D1" w:rsidRPr="004B19F9" w:rsidRDefault="00F272D1">
      <w:pPr>
        <w:pStyle w:val="Footer"/>
        <w:numPr>
          <w:ilvl w:val="0"/>
          <w:numId w:val="44"/>
        </w:numPr>
        <w:spacing w:line="240" w:lineRule="atLeast"/>
      </w:pPr>
      <w:r w:rsidRPr="004B19F9">
        <w:rPr>
          <w:b/>
          <w:bCs/>
        </w:rPr>
        <w:t>Mood / affect</w:t>
      </w:r>
      <w:r w:rsidRPr="004B19F9">
        <w:t xml:space="preserve"> – angry, sad, apathetic (flat affect), fluctuating (labile), happy, fearful, anxious.</w:t>
      </w:r>
    </w:p>
    <w:p w:rsidR="00F272D1" w:rsidRPr="004B19F9" w:rsidRDefault="00F272D1">
      <w:pPr>
        <w:pStyle w:val="Footer"/>
        <w:numPr>
          <w:ilvl w:val="0"/>
          <w:numId w:val="44"/>
        </w:numPr>
        <w:spacing w:line="240" w:lineRule="atLeast"/>
      </w:pPr>
      <w:r w:rsidRPr="004B19F9">
        <w:rPr>
          <w:b/>
          <w:bCs/>
          <w:i/>
          <w:iCs/>
        </w:rPr>
        <w:t>Are mood and affect the same</w:t>
      </w:r>
      <w:r w:rsidRPr="004B19F9">
        <w:t>?</w:t>
      </w:r>
    </w:p>
    <w:p w:rsidR="00F272D1" w:rsidRPr="004B19F9" w:rsidRDefault="00F272D1">
      <w:pPr>
        <w:pStyle w:val="Footer"/>
        <w:numPr>
          <w:ilvl w:val="0"/>
          <w:numId w:val="44"/>
        </w:numPr>
        <w:spacing w:line="240" w:lineRule="atLeast"/>
      </w:pPr>
      <w:r w:rsidRPr="004B19F9">
        <w:rPr>
          <w:b/>
          <w:bCs/>
          <w:i/>
          <w:iCs/>
        </w:rPr>
        <w:t>Is mood / affect appropriate to verbal content, topics of discussion</w:t>
      </w:r>
      <w:r w:rsidRPr="004B19F9">
        <w:t>?</w:t>
      </w:r>
    </w:p>
    <w:p w:rsidR="00F272D1" w:rsidRPr="004B19F9" w:rsidRDefault="00F272D1" w:rsidP="00070735"/>
    <w:p w:rsidR="00F272D1" w:rsidRPr="004B19F9" w:rsidRDefault="00F272D1">
      <w:pPr>
        <w:spacing w:line="240" w:lineRule="atLeast"/>
      </w:pPr>
      <w:r w:rsidRPr="004B19F9">
        <w:rPr>
          <w:u w:val="single"/>
        </w:rPr>
        <w:t xml:space="preserve">In suspected </w:t>
      </w:r>
      <w:r w:rsidRPr="004B19F9">
        <w:rPr>
          <w:smallCaps/>
          <w:u w:val="single"/>
        </w:rPr>
        <w:t>depression</w:t>
      </w:r>
      <w:r w:rsidRPr="004B19F9">
        <w:t xml:space="preserve"> – ask as far as patient’s positive answers warrant:</w:t>
      </w:r>
    </w:p>
    <w:p w:rsidR="00F272D1" w:rsidRPr="004B19F9" w:rsidRDefault="00F272D1" w:rsidP="00F53E5F">
      <w:pPr>
        <w:shd w:val="clear" w:color="auto" w:fill="CCFFFF"/>
        <w:spacing w:line="240" w:lineRule="atLeast"/>
        <w:ind w:left="720"/>
      </w:pPr>
      <w:r w:rsidRPr="004B19F9">
        <w:t>“Do you get pretty discouraged (or depressed or blue)?”</w:t>
      </w:r>
    </w:p>
    <w:p w:rsidR="00F272D1" w:rsidRPr="004B19F9" w:rsidRDefault="00F272D1" w:rsidP="00F53E5F">
      <w:pPr>
        <w:shd w:val="clear" w:color="auto" w:fill="CCFFFF"/>
        <w:spacing w:line="240" w:lineRule="atLeast"/>
        <w:ind w:left="720"/>
      </w:pPr>
      <w:r w:rsidRPr="004B19F9">
        <w:t>“How low do you feel?”</w:t>
      </w:r>
    </w:p>
    <w:p w:rsidR="00F272D1" w:rsidRPr="004B19F9" w:rsidRDefault="00F272D1" w:rsidP="00F53E5F">
      <w:pPr>
        <w:shd w:val="clear" w:color="auto" w:fill="CCFFFF"/>
        <w:spacing w:line="240" w:lineRule="atLeast"/>
        <w:ind w:left="720"/>
      </w:pPr>
      <w:r w:rsidRPr="004B19F9">
        <w:t>“What do you see for yourself in the future?”</w:t>
      </w:r>
    </w:p>
    <w:p w:rsidR="00F272D1" w:rsidRPr="004B19F9" w:rsidRDefault="00F272D1" w:rsidP="00F53E5F">
      <w:pPr>
        <w:shd w:val="clear" w:color="auto" w:fill="CCFFFF"/>
        <w:spacing w:line="240" w:lineRule="atLeast"/>
        <w:ind w:left="720"/>
      </w:pPr>
      <w:r w:rsidRPr="004B19F9">
        <w:t>“Do you ever feel that life isn’t worth living? Or that you had just as soon be dead?”</w:t>
      </w:r>
    </w:p>
    <w:p w:rsidR="00F272D1" w:rsidRPr="004B19F9" w:rsidRDefault="00F272D1" w:rsidP="00F53E5F">
      <w:pPr>
        <w:shd w:val="clear" w:color="auto" w:fill="CCFFFF"/>
        <w:spacing w:line="240" w:lineRule="atLeast"/>
        <w:ind w:left="720"/>
      </w:pPr>
      <w:r w:rsidRPr="004B19F9">
        <w:t>“Have you ever thought of doing away with yourself?”</w:t>
      </w:r>
    </w:p>
    <w:p w:rsidR="00F272D1" w:rsidRPr="004B19F9" w:rsidRDefault="00F272D1" w:rsidP="00F53E5F">
      <w:pPr>
        <w:shd w:val="clear" w:color="auto" w:fill="CCFFFF"/>
        <w:spacing w:line="240" w:lineRule="atLeast"/>
        <w:ind w:left="720"/>
      </w:pPr>
      <w:r w:rsidRPr="004B19F9">
        <w:t>“How did (do) you think you would do it?”</w:t>
      </w:r>
    </w:p>
    <w:p w:rsidR="00F272D1" w:rsidRPr="004B19F9" w:rsidRDefault="00F272D1" w:rsidP="00F53E5F">
      <w:pPr>
        <w:shd w:val="clear" w:color="auto" w:fill="CCFFFF"/>
        <w:spacing w:line="240" w:lineRule="atLeast"/>
        <w:ind w:left="720"/>
      </w:pPr>
      <w:r w:rsidRPr="004B19F9">
        <w:t>“What would happen after you were dead?”</w:t>
      </w:r>
    </w:p>
    <w:p w:rsidR="00253964" w:rsidRPr="004B19F9" w:rsidRDefault="00253964" w:rsidP="00253964"/>
    <w:p w:rsidR="00253964" w:rsidRPr="004B19F9" w:rsidRDefault="00253964" w:rsidP="00253964"/>
    <w:p w:rsidR="00253964" w:rsidRPr="004B19F9" w:rsidRDefault="00253964" w:rsidP="00253964"/>
    <w:p w:rsidR="00253964" w:rsidRPr="004B19F9" w:rsidRDefault="00253964" w:rsidP="00253964"/>
    <w:p w:rsidR="00253964" w:rsidRPr="004B19F9" w:rsidRDefault="00253964" w:rsidP="00253964"/>
    <w:p w:rsidR="00253964" w:rsidRPr="004B19F9" w:rsidRDefault="00253964" w:rsidP="00253964"/>
    <w:p w:rsidR="00253964" w:rsidRPr="004B19F9" w:rsidRDefault="00CC7AA1" w:rsidP="00253964">
      <w:pPr>
        <w:rPr>
          <w:szCs w:val="24"/>
        </w:rPr>
      </w:pPr>
      <w:r w:rsidRPr="00490D96">
        <w:rPr>
          <w:smallCaps/>
          <w:szCs w:val="24"/>
          <w:u w:val="single"/>
        </w:rPr>
        <w:t>Bibliography</w:t>
      </w:r>
      <w:r w:rsidRPr="000C0E1F">
        <w:rPr>
          <w:szCs w:val="24"/>
        </w:rPr>
        <w:t xml:space="preserve"> </w:t>
      </w:r>
      <w:r w:rsidR="00253964" w:rsidRPr="004B19F9">
        <w:rPr>
          <w:szCs w:val="24"/>
        </w:rPr>
        <w:t xml:space="preserve">for ch. “Diagnostics” → follow this </w:t>
      </w:r>
      <w:hyperlink r:id="rId198" w:tgtFrame="_blank" w:history="1">
        <w:r w:rsidR="00253964" w:rsidRPr="004B19F9">
          <w:rPr>
            <w:rStyle w:val="Hyperlink"/>
            <w:smallCaps/>
            <w:szCs w:val="24"/>
          </w:rPr>
          <w:t>link</w:t>
        </w:r>
        <w:r w:rsidR="00253964" w:rsidRPr="004B19F9">
          <w:rPr>
            <w:rStyle w:val="Hyperlink"/>
            <w:szCs w:val="24"/>
          </w:rPr>
          <w:t xml:space="preserve"> &gt;&gt;</w:t>
        </w:r>
      </w:hyperlink>
    </w:p>
    <w:p w:rsidR="00CC7AA1" w:rsidRDefault="00CC7AA1" w:rsidP="00CC7AA1">
      <w:pPr>
        <w:rPr>
          <w:sz w:val="20"/>
        </w:rPr>
      </w:pPr>
    </w:p>
    <w:p w:rsidR="00CC7AA1" w:rsidRDefault="00CC7AA1" w:rsidP="00CC7AA1">
      <w:pPr>
        <w:pBdr>
          <w:bottom w:val="single" w:sz="4" w:space="1" w:color="auto"/>
        </w:pBdr>
        <w:ind w:right="57"/>
        <w:rPr>
          <w:sz w:val="20"/>
        </w:rPr>
      </w:pPr>
    </w:p>
    <w:p w:rsidR="00CC7AA1" w:rsidRPr="00B806B3" w:rsidRDefault="00CC7AA1" w:rsidP="00CC7AA1">
      <w:pPr>
        <w:pBdr>
          <w:bottom w:val="single" w:sz="4" w:space="1" w:color="auto"/>
        </w:pBdr>
        <w:ind w:right="57"/>
        <w:rPr>
          <w:sz w:val="20"/>
        </w:rPr>
      </w:pPr>
    </w:p>
    <w:p w:rsidR="00CC7AA1" w:rsidRDefault="00CC6388" w:rsidP="00CC7AA1">
      <w:pPr>
        <w:jc w:val="right"/>
        <w:rPr>
          <w:rFonts w:ascii="Arial Black" w:hAnsi="Arial Black" w:cs="Arial"/>
          <w:color w:val="D68F00"/>
          <w:spacing w:val="10"/>
          <w:sz w:val="20"/>
        </w:rPr>
      </w:pPr>
      <w:hyperlink r:id="rId199" w:tgtFrame="_blank" w:history="1">
        <w:r w:rsidR="00CC7AA1" w:rsidRPr="008810E6">
          <w:rPr>
            <w:rStyle w:val="Hyperlink"/>
            <w:rFonts w:ascii="Arial Black" w:hAnsi="Arial Black" w:cs="Arial"/>
            <w:color w:val="D68F00"/>
            <w:spacing w:val="10"/>
            <w:sz w:val="20"/>
          </w:rPr>
          <w:t>Viktor’s Notes</w:t>
        </w:r>
        <w:r w:rsidR="00CC7AA1" w:rsidRPr="005D7603">
          <w:rPr>
            <w:rStyle w:val="Hyperlink"/>
            <w:rFonts w:ascii="Lucida Sans Unicode" w:hAnsi="Lucida Sans Unicode" w:cs="Lucida Sans Unicode"/>
            <w:color w:val="CC8800"/>
            <w:spacing w:val="10"/>
            <w:sz w:val="20"/>
          </w:rPr>
          <w:t>℠</w:t>
        </w:r>
        <w:r w:rsidR="00CC7AA1" w:rsidRPr="003213FF">
          <w:rPr>
            <w:rStyle w:val="Hyperlink"/>
            <w:rFonts w:ascii="Arial Black" w:hAnsi="Arial Black" w:cs="Arial"/>
            <w:color w:val="557CF9"/>
            <w:spacing w:val="10"/>
            <w:sz w:val="28"/>
            <w:szCs w:val="28"/>
          </w:rPr>
          <w:t xml:space="preserve"> </w:t>
        </w:r>
        <w:r w:rsidR="00CC7AA1" w:rsidRPr="008810E6">
          <w:rPr>
            <w:rStyle w:val="Hyperlink"/>
            <w:rFonts w:ascii="Arial Black" w:hAnsi="Arial Black" w:cs="Arial"/>
            <w:color w:val="557CF9"/>
            <w:spacing w:val="10"/>
            <w:sz w:val="20"/>
          </w:rPr>
          <w:t>for the Neurosurgery Resident</w:t>
        </w:r>
      </w:hyperlink>
    </w:p>
    <w:p w:rsidR="00F272D1" w:rsidRPr="006275A6" w:rsidRDefault="00CC6388" w:rsidP="006275A6">
      <w:pPr>
        <w:jc w:val="right"/>
        <w:rPr>
          <w:rFonts w:ascii="Arial" w:hAnsi="Arial" w:cs="Arial"/>
          <w:color w:val="000000"/>
          <w:spacing w:val="14"/>
          <w:sz w:val="20"/>
        </w:rPr>
      </w:pPr>
      <w:hyperlink r:id="rId200" w:tgtFrame="_blank" w:history="1">
        <w:r w:rsidR="00CC7AA1" w:rsidRPr="007428BB">
          <w:rPr>
            <w:rStyle w:val="Hyperlink"/>
            <w:rFonts w:ascii="Arial" w:hAnsi="Arial" w:cs="Arial"/>
            <w:color w:val="000000"/>
            <w:spacing w:val="14"/>
            <w:sz w:val="20"/>
          </w:rPr>
          <w:t>Please visit website at www.NeurosurgeryResident.net</w:t>
        </w:r>
      </w:hyperlink>
      <w:bookmarkEnd w:id="0"/>
    </w:p>
    <w:sectPr w:rsidR="00F272D1" w:rsidRPr="006275A6" w:rsidSect="00D0321D">
      <w:headerReference w:type="default" r:id="rId201"/>
      <w:pgSz w:w="11907" w:h="31678" w:code="9"/>
      <w:pgMar w:top="851" w:right="567" w:bottom="567" w:left="1418" w:header="397"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57E04" w:rsidRDefault="00C57E04">
      <w:r>
        <w:separator/>
      </w:r>
    </w:p>
    <w:p w:rsidR="00C57E04" w:rsidRDefault="00C57E04"/>
    <w:p w:rsidR="00C57E04" w:rsidRDefault="00C57E04"/>
  </w:endnote>
  <w:endnote w:type="continuationSeparator" w:id="0">
    <w:p w:rsidR="00C57E04" w:rsidRDefault="00C57E04">
      <w:r>
        <w:continuationSeparator/>
      </w:r>
    </w:p>
    <w:p w:rsidR="00C57E04" w:rsidRDefault="00C57E04"/>
    <w:p w:rsidR="00C57E04" w:rsidRDefault="00C57E0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57E04" w:rsidRDefault="00C57E04">
      <w:r>
        <w:separator/>
      </w:r>
    </w:p>
    <w:p w:rsidR="00C57E04" w:rsidRDefault="00C57E04"/>
    <w:p w:rsidR="00C57E04" w:rsidRDefault="00C57E04"/>
  </w:footnote>
  <w:footnote w:type="continuationSeparator" w:id="0">
    <w:p w:rsidR="00C57E04" w:rsidRDefault="00C57E04">
      <w:r>
        <w:continuationSeparator/>
      </w:r>
    </w:p>
    <w:p w:rsidR="00C57E04" w:rsidRDefault="00C57E04"/>
    <w:p w:rsidR="00C57E04" w:rsidRDefault="00C57E04"/>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12FF1" w:rsidRPr="00F16F03" w:rsidRDefault="00312FF1" w:rsidP="00F16F03">
    <w:pPr>
      <w:pStyle w:val="Header"/>
      <w:pBdr>
        <w:bottom w:val="single" w:sz="4" w:space="1" w:color="999999"/>
      </w:pBdr>
      <w:tabs>
        <w:tab w:val="clear" w:pos="4320"/>
        <w:tab w:val="center" w:pos="4820"/>
      </w:tabs>
      <w:rPr>
        <w:b/>
        <w:bCs/>
        <w:smallCaps/>
      </w:rPr>
    </w:pPr>
    <w:r>
      <w:rPr>
        <w:noProof/>
      </w:rPr>
      <w:drawing>
        <wp:anchor distT="0" distB="0" distL="114300" distR="114300" simplePos="0" relativeHeight="251657728" behindDoc="1" locked="0" layoutInCell="1" allowOverlap="1">
          <wp:simplePos x="0" y="0"/>
          <wp:positionH relativeFrom="column">
            <wp:posOffset>-213995</wp:posOffset>
          </wp:positionH>
          <wp:positionV relativeFrom="paragraph">
            <wp:posOffset>-26670</wp:posOffset>
          </wp:positionV>
          <wp:extent cx="952500" cy="247650"/>
          <wp:effectExtent l="0" t="0" r="0" b="0"/>
          <wp:wrapNone/>
          <wp:docPr id="1" name="Picture 1" descr="Banner_for_pages">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nner_for_pages">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5250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Pr>
        <w:b/>
        <w:caps/>
      </w:rPr>
      <w:tab/>
    </w:r>
    <w:r w:rsidRPr="00B02566">
      <w:rPr>
        <w:b/>
        <w:smallCaps/>
      </w:rPr>
      <w:t>Neurologic Examination</w:t>
    </w:r>
    <w:r>
      <w:rPr>
        <w:b/>
        <w:bCs/>
        <w:iCs/>
        <w:smallCaps/>
      </w:rPr>
      <w:tab/>
    </w:r>
    <w:r>
      <w:t>D1 (</w:t>
    </w:r>
    <w:r>
      <w:fldChar w:fldCharType="begin"/>
    </w:r>
    <w:r>
      <w:instrText xml:space="preserve"> PAGE </w:instrText>
    </w:r>
    <w:r>
      <w:fldChar w:fldCharType="separate"/>
    </w:r>
    <w:r w:rsidR="00CC6388">
      <w:rPr>
        <w:noProof/>
      </w:rPr>
      <w:t>49</w:t>
    </w:r>
    <w:r>
      <w:fldChar w:fldCharType="end"/>
    </w:r>
    <w:r>
      <w:t>)</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0BA7EFD"/>
    <w:multiLevelType w:val="hybridMultilevel"/>
    <w:tmpl w:val="2DB0481A"/>
    <w:lvl w:ilvl="0" w:tplc="55FC349C">
      <w:start w:val="1"/>
      <w:numFmt w:val="decimal"/>
      <w:lvlText w:val="%1."/>
      <w:lvlJc w:val="left"/>
      <w:pPr>
        <w:tabs>
          <w:tab w:val="num" w:pos="360"/>
        </w:tabs>
        <w:ind w:left="340" w:hanging="340"/>
      </w:pPr>
      <w:rPr>
        <w:rFonts w:hint="default"/>
        <w:b w:val="0"/>
        <w:i w:val="0"/>
        <w:color w:val="auto"/>
      </w:rPr>
    </w:lvl>
    <w:lvl w:ilvl="1" w:tplc="C39CECD8">
      <w:start w:val="1"/>
      <w:numFmt w:val="bullet"/>
      <w:lvlText w:val=""/>
      <w:lvlJc w:val="left"/>
      <w:pPr>
        <w:tabs>
          <w:tab w:val="num" w:pos="873"/>
        </w:tabs>
        <w:ind w:left="853" w:hanging="340"/>
      </w:pPr>
      <w:rPr>
        <w:rFonts w:ascii="Symbol" w:hAnsi="Symbol" w:hint="default"/>
        <w:sz w:val="24"/>
      </w:r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2" w15:restartNumberingAfterBreak="0">
    <w:nsid w:val="022B5DB0"/>
    <w:multiLevelType w:val="hybridMultilevel"/>
    <w:tmpl w:val="C14AADCE"/>
    <w:lvl w:ilvl="0" w:tplc="29F28532">
      <w:start w:val="1"/>
      <w:numFmt w:val="decimal"/>
      <w:lvlText w:val="%1) "/>
      <w:lvlJc w:val="left"/>
      <w:pPr>
        <w:tabs>
          <w:tab w:val="num" w:pos="360"/>
        </w:tabs>
        <w:ind w:left="340" w:hanging="340"/>
      </w:pPr>
      <w:rPr>
        <w:rFonts w:ascii="Times New Roman" w:hAnsi="Times New Roman" w:hint="default"/>
        <w:b w:val="0"/>
        <w:i w:val="0"/>
        <w:sz w:val="24"/>
        <w:u w:val="none"/>
      </w:rPr>
    </w:lvl>
    <w:lvl w:ilvl="1" w:tplc="04090019" w:tentative="1">
      <w:start w:val="1"/>
      <w:numFmt w:val="lowerLetter"/>
      <w:lvlText w:val="%2."/>
      <w:lvlJc w:val="left"/>
      <w:pPr>
        <w:tabs>
          <w:tab w:val="num" w:pos="873"/>
        </w:tabs>
        <w:ind w:left="873" w:hanging="360"/>
      </w:p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3" w15:restartNumberingAfterBreak="0">
    <w:nsid w:val="03323546"/>
    <w:multiLevelType w:val="singleLevel"/>
    <w:tmpl w:val="B952FA30"/>
    <w:lvl w:ilvl="0">
      <w:start w:val="1"/>
      <w:numFmt w:val="decimal"/>
      <w:lvlText w:val="%1. "/>
      <w:legacy w:legacy="1" w:legacySpace="0" w:legacyIndent="283"/>
      <w:lvlJc w:val="left"/>
      <w:pPr>
        <w:ind w:left="283" w:hanging="283"/>
      </w:pPr>
      <w:rPr>
        <w:rFonts w:ascii="Times New Roman" w:hAnsi="Times New Roman" w:cs="Times New Roman" w:hint="default"/>
        <w:sz w:val="24"/>
      </w:rPr>
    </w:lvl>
  </w:abstractNum>
  <w:abstractNum w:abstractNumId="4" w15:restartNumberingAfterBreak="0">
    <w:nsid w:val="037144B0"/>
    <w:multiLevelType w:val="hybridMultilevel"/>
    <w:tmpl w:val="980EC976"/>
    <w:lvl w:ilvl="0" w:tplc="7F9ADF44">
      <w:start w:val="1"/>
      <w:numFmt w:val="bullet"/>
      <w:lvlText w:val=""/>
      <w:lvlJc w:val="left"/>
      <w:pPr>
        <w:tabs>
          <w:tab w:val="num" w:pos="360"/>
        </w:tabs>
        <w:ind w:left="360" w:hanging="360"/>
      </w:pPr>
      <w:rPr>
        <w:rFonts w:ascii="Symbol" w:hAnsi="Symbol" w:hint="default"/>
        <w:color w:val="00000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4DE624C"/>
    <w:multiLevelType w:val="hybridMultilevel"/>
    <w:tmpl w:val="9D601604"/>
    <w:lvl w:ilvl="0" w:tplc="13D08A64">
      <w:start w:val="1"/>
      <w:numFmt w:val="decimal"/>
      <w:lvlText w:val="%1)"/>
      <w:lvlJc w:val="left"/>
      <w:pPr>
        <w:tabs>
          <w:tab w:val="num" w:pos="927"/>
        </w:tabs>
        <w:ind w:left="907"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076F6BFD"/>
    <w:multiLevelType w:val="singleLevel"/>
    <w:tmpl w:val="B6740DCE"/>
    <w:lvl w:ilvl="0">
      <w:start w:val="1"/>
      <w:numFmt w:val="lowerLetter"/>
      <w:lvlText w:val="%1)"/>
      <w:lvlJc w:val="left"/>
      <w:pPr>
        <w:tabs>
          <w:tab w:val="num" w:pos="1080"/>
        </w:tabs>
        <w:ind w:left="1080" w:hanging="360"/>
      </w:pPr>
      <w:rPr>
        <w:rFonts w:hint="default"/>
      </w:rPr>
    </w:lvl>
  </w:abstractNum>
  <w:abstractNum w:abstractNumId="7" w15:restartNumberingAfterBreak="0">
    <w:nsid w:val="081944DD"/>
    <w:multiLevelType w:val="hybridMultilevel"/>
    <w:tmpl w:val="15AA6906"/>
    <w:lvl w:ilvl="0" w:tplc="BE287716">
      <w:start w:val="1"/>
      <w:numFmt w:val="lowerLetter"/>
      <w:lvlText w:val="%1)"/>
      <w:lvlJc w:val="left"/>
      <w:pPr>
        <w:tabs>
          <w:tab w:val="num" w:pos="927"/>
        </w:tabs>
        <w:ind w:left="907" w:hanging="340"/>
      </w:pPr>
      <w:rPr>
        <w:rFonts w:hint="default"/>
      </w:rPr>
    </w:lvl>
    <w:lvl w:ilvl="1" w:tplc="263C1DC8">
      <w:start w:val="1"/>
      <w:numFmt w:val="bullet"/>
      <w:lvlText w:val="–"/>
      <w:lvlJc w:val="left"/>
      <w:pPr>
        <w:tabs>
          <w:tab w:val="num" w:pos="1440"/>
        </w:tabs>
        <w:ind w:left="1420" w:hanging="340"/>
      </w:pPr>
      <w:rPr>
        <w:rFonts w:ascii="Times New Roman" w:hAnsi="Times New Roman" w:cs="Times New Roman" w:hint="default"/>
      </w:rPr>
    </w:lvl>
    <w:lvl w:ilvl="2" w:tplc="0409001B" w:tentative="1">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082C2EA9"/>
    <w:multiLevelType w:val="hybridMultilevel"/>
    <w:tmpl w:val="9AE8421A"/>
    <w:lvl w:ilvl="0" w:tplc="2E3C0C7E">
      <w:start w:val="1"/>
      <w:numFmt w:val="bullet"/>
      <w:lvlText w:val=""/>
      <w:lvlJc w:val="left"/>
      <w:pPr>
        <w:tabs>
          <w:tab w:val="num" w:pos="360"/>
        </w:tabs>
        <w:ind w:left="340" w:hanging="340"/>
      </w:pPr>
      <w:rPr>
        <w:rFonts w:ascii="Symbol" w:hAnsi="Symbol" w:hint="default"/>
        <w:sz w:val="24"/>
      </w:rPr>
    </w:lvl>
    <w:lvl w:ilvl="1" w:tplc="75188784">
      <w:start w:val="1"/>
      <w:numFmt w:val="bullet"/>
      <w:lvlText w:val="–"/>
      <w:lvlJc w:val="left"/>
      <w:pPr>
        <w:tabs>
          <w:tab w:val="num" w:pos="1440"/>
        </w:tabs>
        <w:ind w:left="1420" w:hanging="340"/>
      </w:pPr>
      <w:rPr>
        <w:rFonts w:ascii="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8537E01"/>
    <w:multiLevelType w:val="hybridMultilevel"/>
    <w:tmpl w:val="7E0AED92"/>
    <w:lvl w:ilvl="0" w:tplc="29F28532">
      <w:start w:val="1"/>
      <w:numFmt w:val="decimal"/>
      <w:lvlText w:val="%1) "/>
      <w:lvlJc w:val="left"/>
      <w:pPr>
        <w:tabs>
          <w:tab w:val="num" w:pos="360"/>
        </w:tabs>
        <w:ind w:left="340" w:hanging="340"/>
      </w:pPr>
      <w:rPr>
        <w:rFonts w:ascii="Times New Roman" w:hAnsi="Times New Roman" w:hint="default"/>
        <w:b w:val="0"/>
        <w:i w:val="0"/>
        <w:sz w:val="24"/>
        <w:u w:val="none"/>
      </w:rPr>
    </w:lvl>
    <w:lvl w:ilvl="1" w:tplc="04090019" w:tentative="1">
      <w:start w:val="1"/>
      <w:numFmt w:val="lowerLetter"/>
      <w:lvlText w:val="%2."/>
      <w:lvlJc w:val="left"/>
      <w:pPr>
        <w:tabs>
          <w:tab w:val="num" w:pos="873"/>
        </w:tabs>
        <w:ind w:left="873" w:hanging="360"/>
      </w:p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10" w15:restartNumberingAfterBreak="0">
    <w:nsid w:val="08C80595"/>
    <w:multiLevelType w:val="singleLevel"/>
    <w:tmpl w:val="E174B77E"/>
    <w:lvl w:ilvl="0">
      <w:start w:val="1"/>
      <w:numFmt w:val="decimal"/>
      <w:lvlText w:val="%1."/>
      <w:lvlJc w:val="left"/>
      <w:pPr>
        <w:tabs>
          <w:tab w:val="num" w:pos="360"/>
        </w:tabs>
        <w:ind w:left="283" w:hanging="283"/>
      </w:pPr>
      <w:rPr>
        <w:rFonts w:ascii="Times New Roman" w:hAnsi="Times New Roman" w:cs="Times New Roman" w:hint="default"/>
        <w:sz w:val="24"/>
      </w:rPr>
    </w:lvl>
  </w:abstractNum>
  <w:abstractNum w:abstractNumId="11" w15:restartNumberingAfterBreak="0">
    <w:nsid w:val="0A08155B"/>
    <w:multiLevelType w:val="hybridMultilevel"/>
    <w:tmpl w:val="EEB675FE"/>
    <w:lvl w:ilvl="0" w:tplc="B784D780">
      <w:start w:val="1"/>
      <w:numFmt w:val="decimal"/>
      <w:lvlText w:val="%1) "/>
      <w:lvlJc w:val="left"/>
      <w:pPr>
        <w:tabs>
          <w:tab w:val="num" w:pos="1080"/>
        </w:tabs>
        <w:ind w:left="1060" w:hanging="340"/>
      </w:pPr>
      <w:rPr>
        <w:rFonts w:ascii="Times New Roman" w:hAnsi="Times New Roman" w:hint="default"/>
        <w:b w:val="0"/>
        <w:i w:val="0"/>
        <w:color w:val="auto"/>
        <w:sz w:val="24"/>
        <w:u w:val="none"/>
      </w:rPr>
    </w:lvl>
    <w:lvl w:ilvl="1" w:tplc="75188784">
      <w:start w:val="1"/>
      <w:numFmt w:val="bullet"/>
      <w:lvlText w:val="–"/>
      <w:lvlJc w:val="left"/>
      <w:pPr>
        <w:tabs>
          <w:tab w:val="num" w:pos="1026"/>
        </w:tabs>
        <w:ind w:left="1006" w:hanging="340"/>
      </w:pPr>
      <w:rPr>
        <w:rFonts w:ascii="Times New Roman" w:hAnsi="Times New Roman" w:cs="Times New Roman" w:hint="default"/>
      </w:rPr>
    </w:lvl>
    <w:lvl w:ilvl="2" w:tplc="0409001B">
      <w:start w:val="1"/>
      <w:numFmt w:val="lowerRoman"/>
      <w:lvlText w:val="%3."/>
      <w:lvlJc w:val="right"/>
      <w:pPr>
        <w:tabs>
          <w:tab w:val="num" w:pos="1746"/>
        </w:tabs>
        <w:ind w:left="1746" w:hanging="180"/>
      </w:pPr>
    </w:lvl>
    <w:lvl w:ilvl="3" w:tplc="0409000F" w:tentative="1">
      <w:start w:val="1"/>
      <w:numFmt w:val="decimal"/>
      <w:lvlText w:val="%4."/>
      <w:lvlJc w:val="left"/>
      <w:pPr>
        <w:tabs>
          <w:tab w:val="num" w:pos="2466"/>
        </w:tabs>
        <w:ind w:left="2466" w:hanging="360"/>
      </w:pPr>
    </w:lvl>
    <w:lvl w:ilvl="4" w:tplc="04090019" w:tentative="1">
      <w:start w:val="1"/>
      <w:numFmt w:val="lowerLetter"/>
      <w:lvlText w:val="%5."/>
      <w:lvlJc w:val="left"/>
      <w:pPr>
        <w:tabs>
          <w:tab w:val="num" w:pos="3186"/>
        </w:tabs>
        <w:ind w:left="3186" w:hanging="360"/>
      </w:pPr>
    </w:lvl>
    <w:lvl w:ilvl="5" w:tplc="0409001B" w:tentative="1">
      <w:start w:val="1"/>
      <w:numFmt w:val="lowerRoman"/>
      <w:lvlText w:val="%6."/>
      <w:lvlJc w:val="right"/>
      <w:pPr>
        <w:tabs>
          <w:tab w:val="num" w:pos="3906"/>
        </w:tabs>
        <w:ind w:left="3906" w:hanging="180"/>
      </w:pPr>
    </w:lvl>
    <w:lvl w:ilvl="6" w:tplc="0409000F" w:tentative="1">
      <w:start w:val="1"/>
      <w:numFmt w:val="decimal"/>
      <w:lvlText w:val="%7."/>
      <w:lvlJc w:val="left"/>
      <w:pPr>
        <w:tabs>
          <w:tab w:val="num" w:pos="4626"/>
        </w:tabs>
        <w:ind w:left="4626" w:hanging="360"/>
      </w:pPr>
    </w:lvl>
    <w:lvl w:ilvl="7" w:tplc="04090019" w:tentative="1">
      <w:start w:val="1"/>
      <w:numFmt w:val="lowerLetter"/>
      <w:lvlText w:val="%8."/>
      <w:lvlJc w:val="left"/>
      <w:pPr>
        <w:tabs>
          <w:tab w:val="num" w:pos="5346"/>
        </w:tabs>
        <w:ind w:left="5346" w:hanging="360"/>
      </w:pPr>
    </w:lvl>
    <w:lvl w:ilvl="8" w:tplc="0409001B" w:tentative="1">
      <w:start w:val="1"/>
      <w:numFmt w:val="lowerRoman"/>
      <w:lvlText w:val="%9."/>
      <w:lvlJc w:val="right"/>
      <w:pPr>
        <w:tabs>
          <w:tab w:val="num" w:pos="6066"/>
        </w:tabs>
        <w:ind w:left="6066" w:hanging="180"/>
      </w:pPr>
    </w:lvl>
  </w:abstractNum>
  <w:abstractNum w:abstractNumId="12" w15:restartNumberingAfterBreak="0">
    <w:nsid w:val="0AE46BD4"/>
    <w:multiLevelType w:val="singleLevel"/>
    <w:tmpl w:val="59EE9B74"/>
    <w:lvl w:ilvl="0">
      <w:start w:val="1"/>
      <w:numFmt w:val="lowerLetter"/>
      <w:lvlText w:val="%1)"/>
      <w:lvlJc w:val="left"/>
      <w:pPr>
        <w:tabs>
          <w:tab w:val="num" w:pos="1080"/>
        </w:tabs>
        <w:ind w:left="1080" w:hanging="360"/>
      </w:pPr>
      <w:rPr>
        <w:rFonts w:hint="default"/>
      </w:rPr>
    </w:lvl>
  </w:abstractNum>
  <w:abstractNum w:abstractNumId="13" w15:restartNumberingAfterBreak="0">
    <w:nsid w:val="0D203BED"/>
    <w:multiLevelType w:val="singleLevel"/>
    <w:tmpl w:val="59EE9B74"/>
    <w:lvl w:ilvl="0">
      <w:start w:val="1"/>
      <w:numFmt w:val="lowerLetter"/>
      <w:lvlText w:val="%1)"/>
      <w:lvlJc w:val="left"/>
      <w:pPr>
        <w:tabs>
          <w:tab w:val="num" w:pos="1080"/>
        </w:tabs>
        <w:ind w:left="1080" w:hanging="360"/>
      </w:pPr>
      <w:rPr>
        <w:rFonts w:hint="default"/>
      </w:rPr>
    </w:lvl>
  </w:abstractNum>
  <w:abstractNum w:abstractNumId="14" w15:restartNumberingAfterBreak="0">
    <w:nsid w:val="0D3F4EA1"/>
    <w:multiLevelType w:val="hybridMultilevel"/>
    <w:tmpl w:val="80223DB2"/>
    <w:lvl w:ilvl="0" w:tplc="53D0ED98">
      <w:start w:val="1"/>
      <w:numFmt w:val="bullet"/>
      <w:lvlText w:val=""/>
      <w:lvlJc w:val="left"/>
      <w:pPr>
        <w:tabs>
          <w:tab w:val="num" w:pos="360"/>
        </w:tabs>
        <w:ind w:left="340" w:hanging="340"/>
      </w:pPr>
      <w:rPr>
        <w:rFonts w:ascii="Symbol" w:hAnsi="Symbol" w:hint="default"/>
        <w:color w:val="auto"/>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E3F41DC"/>
    <w:multiLevelType w:val="hybridMultilevel"/>
    <w:tmpl w:val="3B1C2704"/>
    <w:lvl w:ilvl="0" w:tplc="49A2625A">
      <w:start w:val="1"/>
      <w:numFmt w:val="decimal"/>
      <w:lvlText w:val="%1)"/>
      <w:lvlJc w:val="left"/>
      <w:pPr>
        <w:tabs>
          <w:tab w:val="num" w:pos="1080"/>
        </w:tabs>
        <w:ind w:left="1060" w:hanging="340"/>
      </w:pPr>
      <w:rPr>
        <w:rFonts w:hint="default"/>
      </w:rPr>
    </w:lvl>
    <w:lvl w:ilvl="1" w:tplc="04090003">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6" w15:restartNumberingAfterBreak="0">
    <w:nsid w:val="0FD8149B"/>
    <w:multiLevelType w:val="hybridMultilevel"/>
    <w:tmpl w:val="4E604194"/>
    <w:lvl w:ilvl="0" w:tplc="BE287716">
      <w:start w:val="1"/>
      <w:numFmt w:val="lowerLetter"/>
      <w:lvlText w:val="%1)"/>
      <w:lvlJc w:val="left"/>
      <w:pPr>
        <w:tabs>
          <w:tab w:val="num" w:pos="1760"/>
        </w:tabs>
        <w:ind w:left="1740" w:hanging="340"/>
      </w:pPr>
      <w:rPr>
        <w:rFonts w:hint="default"/>
      </w:rPr>
    </w:lvl>
    <w:lvl w:ilvl="1" w:tplc="5810AF46">
      <w:start w:val="1"/>
      <w:numFmt w:val="bullet"/>
      <w:lvlText w:val="–"/>
      <w:lvlJc w:val="left"/>
      <w:pPr>
        <w:tabs>
          <w:tab w:val="num" w:pos="2273"/>
        </w:tabs>
        <w:ind w:left="2253" w:hanging="340"/>
      </w:pPr>
      <w:rPr>
        <w:rFonts w:ascii="Times New Roman" w:hAnsi="Times New Roman" w:cs="Times New Roman" w:hint="default"/>
      </w:rPr>
    </w:lvl>
    <w:lvl w:ilvl="2" w:tplc="0409001B" w:tentative="1">
      <w:start w:val="1"/>
      <w:numFmt w:val="lowerRoman"/>
      <w:lvlText w:val="%3."/>
      <w:lvlJc w:val="right"/>
      <w:pPr>
        <w:tabs>
          <w:tab w:val="num" w:pos="2993"/>
        </w:tabs>
        <w:ind w:left="2993" w:hanging="180"/>
      </w:pPr>
    </w:lvl>
    <w:lvl w:ilvl="3" w:tplc="0409000F" w:tentative="1">
      <w:start w:val="1"/>
      <w:numFmt w:val="decimal"/>
      <w:lvlText w:val="%4."/>
      <w:lvlJc w:val="left"/>
      <w:pPr>
        <w:tabs>
          <w:tab w:val="num" w:pos="3713"/>
        </w:tabs>
        <w:ind w:left="3713" w:hanging="360"/>
      </w:pPr>
    </w:lvl>
    <w:lvl w:ilvl="4" w:tplc="04090019" w:tentative="1">
      <w:start w:val="1"/>
      <w:numFmt w:val="lowerLetter"/>
      <w:lvlText w:val="%5."/>
      <w:lvlJc w:val="left"/>
      <w:pPr>
        <w:tabs>
          <w:tab w:val="num" w:pos="4433"/>
        </w:tabs>
        <w:ind w:left="4433" w:hanging="360"/>
      </w:pPr>
    </w:lvl>
    <w:lvl w:ilvl="5" w:tplc="0409001B" w:tentative="1">
      <w:start w:val="1"/>
      <w:numFmt w:val="lowerRoman"/>
      <w:lvlText w:val="%6."/>
      <w:lvlJc w:val="right"/>
      <w:pPr>
        <w:tabs>
          <w:tab w:val="num" w:pos="5153"/>
        </w:tabs>
        <w:ind w:left="5153" w:hanging="180"/>
      </w:pPr>
    </w:lvl>
    <w:lvl w:ilvl="6" w:tplc="0409000F" w:tentative="1">
      <w:start w:val="1"/>
      <w:numFmt w:val="decimal"/>
      <w:lvlText w:val="%7."/>
      <w:lvlJc w:val="left"/>
      <w:pPr>
        <w:tabs>
          <w:tab w:val="num" w:pos="5873"/>
        </w:tabs>
        <w:ind w:left="5873" w:hanging="360"/>
      </w:pPr>
    </w:lvl>
    <w:lvl w:ilvl="7" w:tplc="04090019" w:tentative="1">
      <w:start w:val="1"/>
      <w:numFmt w:val="lowerLetter"/>
      <w:lvlText w:val="%8."/>
      <w:lvlJc w:val="left"/>
      <w:pPr>
        <w:tabs>
          <w:tab w:val="num" w:pos="6593"/>
        </w:tabs>
        <w:ind w:left="6593" w:hanging="360"/>
      </w:pPr>
    </w:lvl>
    <w:lvl w:ilvl="8" w:tplc="0409001B" w:tentative="1">
      <w:start w:val="1"/>
      <w:numFmt w:val="lowerRoman"/>
      <w:lvlText w:val="%9."/>
      <w:lvlJc w:val="right"/>
      <w:pPr>
        <w:tabs>
          <w:tab w:val="num" w:pos="7313"/>
        </w:tabs>
        <w:ind w:left="7313" w:hanging="180"/>
      </w:pPr>
    </w:lvl>
  </w:abstractNum>
  <w:abstractNum w:abstractNumId="17" w15:restartNumberingAfterBreak="0">
    <w:nsid w:val="102C09B1"/>
    <w:multiLevelType w:val="hybridMultilevel"/>
    <w:tmpl w:val="8806B41E"/>
    <w:lvl w:ilvl="0" w:tplc="3F3A2156">
      <w:start w:val="1"/>
      <w:numFmt w:val="bullet"/>
      <w:lvlText w:val=""/>
      <w:lvlJc w:val="left"/>
      <w:pPr>
        <w:tabs>
          <w:tab w:val="num" w:pos="360"/>
        </w:tabs>
        <w:ind w:left="340" w:hanging="340"/>
      </w:pPr>
      <w:rPr>
        <w:rFonts w:ascii="Symbol" w:hAnsi="Symbol" w:hint="default"/>
        <w:sz w:val="24"/>
      </w:rPr>
    </w:lvl>
    <w:lvl w:ilvl="1" w:tplc="D304FA2E">
      <w:start w:val="1"/>
      <w:numFmt w:val="bullet"/>
      <w:lvlText w:val="–"/>
      <w:lvlJc w:val="left"/>
      <w:pPr>
        <w:tabs>
          <w:tab w:val="num" w:pos="1440"/>
        </w:tabs>
        <w:ind w:left="1440" w:hanging="360"/>
      </w:pPr>
      <w:rPr>
        <w:rFonts w:ascii="Times New Roman" w:hAnsi="Times New Roman" w:cs="Times New Roman"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13855FC"/>
    <w:multiLevelType w:val="singleLevel"/>
    <w:tmpl w:val="57C6C3E4"/>
    <w:lvl w:ilvl="0">
      <w:start w:val="1"/>
      <w:numFmt w:val="lowerLetter"/>
      <w:lvlText w:val="%1)"/>
      <w:lvlJc w:val="left"/>
      <w:pPr>
        <w:tabs>
          <w:tab w:val="num" w:pos="1211"/>
        </w:tabs>
        <w:ind w:left="1191" w:hanging="340"/>
      </w:pPr>
      <w:rPr>
        <w:rFonts w:hint="default"/>
      </w:rPr>
    </w:lvl>
  </w:abstractNum>
  <w:abstractNum w:abstractNumId="19" w15:restartNumberingAfterBreak="0">
    <w:nsid w:val="12934D32"/>
    <w:multiLevelType w:val="hybridMultilevel"/>
    <w:tmpl w:val="1532758C"/>
    <w:lvl w:ilvl="0" w:tplc="29F28532">
      <w:start w:val="1"/>
      <w:numFmt w:val="decimal"/>
      <w:lvlText w:val="%1) "/>
      <w:lvlJc w:val="left"/>
      <w:pPr>
        <w:tabs>
          <w:tab w:val="num" w:pos="927"/>
        </w:tabs>
        <w:ind w:left="907" w:hanging="340"/>
      </w:pPr>
      <w:rPr>
        <w:rFonts w:ascii="Times New Roman" w:hAnsi="Times New Roman" w:hint="default"/>
        <w:b w:val="0"/>
        <w:i w:val="0"/>
        <w:sz w:val="24"/>
        <w:u w:val="none"/>
      </w:rPr>
    </w:lvl>
    <w:lvl w:ilvl="1" w:tplc="04090001">
      <w:start w:val="1"/>
      <w:numFmt w:val="bullet"/>
      <w:lvlText w:val=""/>
      <w:lvlJc w:val="left"/>
      <w:pPr>
        <w:tabs>
          <w:tab w:val="num" w:pos="360"/>
        </w:tabs>
        <w:ind w:left="360" w:hanging="360"/>
      </w:pPr>
      <w:rPr>
        <w:rFonts w:ascii="Symbol" w:hAnsi="Symbol" w:hint="default"/>
        <w:b w:val="0"/>
        <w:i w:val="0"/>
        <w:sz w:val="24"/>
        <w:u w:val="none"/>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12A04A80"/>
    <w:multiLevelType w:val="hybridMultilevel"/>
    <w:tmpl w:val="8EAE29FE"/>
    <w:lvl w:ilvl="0" w:tplc="8D462BEE">
      <w:start w:val="1"/>
      <w:numFmt w:val="bullet"/>
      <w:lvlText w:val=""/>
      <w:lvlJc w:val="left"/>
      <w:pPr>
        <w:tabs>
          <w:tab w:val="num" w:pos="1930"/>
        </w:tabs>
        <w:ind w:left="1910" w:hanging="340"/>
      </w:pPr>
      <w:rPr>
        <w:rFonts w:ascii="Symbol" w:hAnsi="Symbol" w:hint="default"/>
        <w:sz w:val="24"/>
      </w:rPr>
    </w:lvl>
    <w:lvl w:ilvl="1" w:tplc="29F28532">
      <w:start w:val="1"/>
      <w:numFmt w:val="decimal"/>
      <w:lvlText w:val="%2) "/>
      <w:lvlJc w:val="left"/>
      <w:pPr>
        <w:tabs>
          <w:tab w:val="num" w:pos="1778"/>
        </w:tabs>
        <w:ind w:left="1758" w:hanging="340"/>
      </w:pPr>
      <w:rPr>
        <w:rFonts w:ascii="Times New Roman" w:hAnsi="Times New Roman" w:hint="default"/>
        <w:b w:val="0"/>
        <w:i w:val="0"/>
        <w:sz w:val="24"/>
        <w:u w:val="none"/>
      </w:rPr>
    </w:lvl>
    <w:lvl w:ilvl="2" w:tplc="04090005" w:tentative="1">
      <w:start w:val="1"/>
      <w:numFmt w:val="bullet"/>
      <w:lvlText w:val=""/>
      <w:lvlJc w:val="left"/>
      <w:pPr>
        <w:tabs>
          <w:tab w:val="num" w:pos="3163"/>
        </w:tabs>
        <w:ind w:left="3163" w:hanging="360"/>
      </w:pPr>
      <w:rPr>
        <w:rFonts w:ascii="Wingdings" w:hAnsi="Wingdings" w:hint="default"/>
      </w:rPr>
    </w:lvl>
    <w:lvl w:ilvl="3" w:tplc="04090001" w:tentative="1">
      <w:start w:val="1"/>
      <w:numFmt w:val="bullet"/>
      <w:lvlText w:val=""/>
      <w:lvlJc w:val="left"/>
      <w:pPr>
        <w:tabs>
          <w:tab w:val="num" w:pos="3883"/>
        </w:tabs>
        <w:ind w:left="3883" w:hanging="360"/>
      </w:pPr>
      <w:rPr>
        <w:rFonts w:ascii="Symbol" w:hAnsi="Symbol" w:hint="default"/>
      </w:rPr>
    </w:lvl>
    <w:lvl w:ilvl="4" w:tplc="04090003" w:tentative="1">
      <w:start w:val="1"/>
      <w:numFmt w:val="bullet"/>
      <w:lvlText w:val="o"/>
      <w:lvlJc w:val="left"/>
      <w:pPr>
        <w:tabs>
          <w:tab w:val="num" w:pos="4603"/>
        </w:tabs>
        <w:ind w:left="4603" w:hanging="360"/>
      </w:pPr>
      <w:rPr>
        <w:rFonts w:ascii="Courier New" w:hAnsi="Courier New" w:hint="default"/>
      </w:rPr>
    </w:lvl>
    <w:lvl w:ilvl="5" w:tplc="04090005" w:tentative="1">
      <w:start w:val="1"/>
      <w:numFmt w:val="bullet"/>
      <w:lvlText w:val=""/>
      <w:lvlJc w:val="left"/>
      <w:pPr>
        <w:tabs>
          <w:tab w:val="num" w:pos="5323"/>
        </w:tabs>
        <w:ind w:left="5323" w:hanging="360"/>
      </w:pPr>
      <w:rPr>
        <w:rFonts w:ascii="Wingdings" w:hAnsi="Wingdings" w:hint="default"/>
      </w:rPr>
    </w:lvl>
    <w:lvl w:ilvl="6" w:tplc="04090001" w:tentative="1">
      <w:start w:val="1"/>
      <w:numFmt w:val="bullet"/>
      <w:lvlText w:val=""/>
      <w:lvlJc w:val="left"/>
      <w:pPr>
        <w:tabs>
          <w:tab w:val="num" w:pos="6043"/>
        </w:tabs>
        <w:ind w:left="6043" w:hanging="360"/>
      </w:pPr>
      <w:rPr>
        <w:rFonts w:ascii="Symbol" w:hAnsi="Symbol" w:hint="default"/>
      </w:rPr>
    </w:lvl>
    <w:lvl w:ilvl="7" w:tplc="04090003" w:tentative="1">
      <w:start w:val="1"/>
      <w:numFmt w:val="bullet"/>
      <w:lvlText w:val="o"/>
      <w:lvlJc w:val="left"/>
      <w:pPr>
        <w:tabs>
          <w:tab w:val="num" w:pos="6763"/>
        </w:tabs>
        <w:ind w:left="6763" w:hanging="360"/>
      </w:pPr>
      <w:rPr>
        <w:rFonts w:ascii="Courier New" w:hAnsi="Courier New" w:hint="default"/>
      </w:rPr>
    </w:lvl>
    <w:lvl w:ilvl="8" w:tplc="04090005" w:tentative="1">
      <w:start w:val="1"/>
      <w:numFmt w:val="bullet"/>
      <w:lvlText w:val=""/>
      <w:lvlJc w:val="left"/>
      <w:pPr>
        <w:tabs>
          <w:tab w:val="num" w:pos="7483"/>
        </w:tabs>
        <w:ind w:left="7483" w:hanging="360"/>
      </w:pPr>
      <w:rPr>
        <w:rFonts w:ascii="Wingdings" w:hAnsi="Wingdings" w:hint="default"/>
      </w:rPr>
    </w:lvl>
  </w:abstractNum>
  <w:abstractNum w:abstractNumId="21" w15:restartNumberingAfterBreak="0">
    <w:nsid w:val="12DB0A72"/>
    <w:multiLevelType w:val="hybridMultilevel"/>
    <w:tmpl w:val="ABA8FD6E"/>
    <w:lvl w:ilvl="0" w:tplc="3230DAD6">
      <w:start w:val="1"/>
      <w:numFmt w:val="decimal"/>
      <w:lvlText w:val="%1."/>
      <w:lvlJc w:val="left"/>
      <w:pPr>
        <w:tabs>
          <w:tab w:val="num" w:pos="360"/>
        </w:tabs>
        <w:ind w:left="340" w:hanging="340"/>
      </w:pPr>
      <w:rPr>
        <w:rFonts w:hint="default"/>
      </w:rPr>
    </w:lvl>
    <w:lvl w:ilvl="1" w:tplc="58926048">
      <w:start w:val="1"/>
      <w:numFmt w:val="decimal"/>
      <w:lvlText w:val="%2) "/>
      <w:lvlJc w:val="left"/>
      <w:pPr>
        <w:tabs>
          <w:tab w:val="num" w:pos="1440"/>
        </w:tabs>
        <w:ind w:left="1420" w:hanging="340"/>
      </w:pPr>
      <w:rPr>
        <w:rFonts w:ascii="Times New Roman" w:hAnsi="Times New Roman" w:hint="default"/>
        <w:b w:val="0"/>
        <w:i w:val="0"/>
        <w:sz w:val="24"/>
        <w:u w:val="none"/>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12EC2664"/>
    <w:multiLevelType w:val="singleLevel"/>
    <w:tmpl w:val="B5CE4DA0"/>
    <w:lvl w:ilvl="0">
      <w:start w:val="1"/>
      <w:numFmt w:val="decimal"/>
      <w:lvlText w:val="%1. "/>
      <w:legacy w:legacy="1" w:legacySpace="0" w:legacyIndent="283"/>
      <w:lvlJc w:val="left"/>
      <w:pPr>
        <w:ind w:left="283" w:hanging="283"/>
      </w:pPr>
      <w:rPr>
        <w:rFonts w:ascii="Times New Roman" w:hAnsi="Times New Roman" w:cs="Times New Roman" w:hint="default"/>
        <w:sz w:val="24"/>
      </w:rPr>
    </w:lvl>
  </w:abstractNum>
  <w:abstractNum w:abstractNumId="23" w15:restartNumberingAfterBreak="0">
    <w:nsid w:val="13D806FF"/>
    <w:multiLevelType w:val="hybridMultilevel"/>
    <w:tmpl w:val="5026572E"/>
    <w:lvl w:ilvl="0" w:tplc="55FC349C">
      <w:start w:val="1"/>
      <w:numFmt w:val="decimal"/>
      <w:lvlText w:val="%1."/>
      <w:lvlJc w:val="left"/>
      <w:pPr>
        <w:tabs>
          <w:tab w:val="num" w:pos="360"/>
        </w:tabs>
        <w:ind w:left="340" w:hanging="340"/>
      </w:pPr>
      <w:rPr>
        <w:rFonts w:hint="default"/>
        <w:b w:val="0"/>
        <w:i w:val="0"/>
        <w:color w:val="auto"/>
      </w:rPr>
    </w:lvl>
    <w:lvl w:ilvl="1" w:tplc="04090019" w:tentative="1">
      <w:start w:val="1"/>
      <w:numFmt w:val="lowerLetter"/>
      <w:lvlText w:val="%2."/>
      <w:lvlJc w:val="left"/>
      <w:pPr>
        <w:tabs>
          <w:tab w:val="num" w:pos="1100"/>
        </w:tabs>
        <w:ind w:left="1100" w:hanging="360"/>
      </w:pPr>
    </w:lvl>
    <w:lvl w:ilvl="2" w:tplc="0409001B" w:tentative="1">
      <w:start w:val="1"/>
      <w:numFmt w:val="lowerRoman"/>
      <w:lvlText w:val="%3."/>
      <w:lvlJc w:val="right"/>
      <w:pPr>
        <w:tabs>
          <w:tab w:val="num" w:pos="1820"/>
        </w:tabs>
        <w:ind w:left="1820" w:hanging="180"/>
      </w:pPr>
    </w:lvl>
    <w:lvl w:ilvl="3" w:tplc="0409000F" w:tentative="1">
      <w:start w:val="1"/>
      <w:numFmt w:val="decimal"/>
      <w:lvlText w:val="%4."/>
      <w:lvlJc w:val="left"/>
      <w:pPr>
        <w:tabs>
          <w:tab w:val="num" w:pos="2540"/>
        </w:tabs>
        <w:ind w:left="2540" w:hanging="360"/>
      </w:pPr>
    </w:lvl>
    <w:lvl w:ilvl="4" w:tplc="04090019" w:tentative="1">
      <w:start w:val="1"/>
      <w:numFmt w:val="lowerLetter"/>
      <w:lvlText w:val="%5."/>
      <w:lvlJc w:val="left"/>
      <w:pPr>
        <w:tabs>
          <w:tab w:val="num" w:pos="3260"/>
        </w:tabs>
        <w:ind w:left="3260" w:hanging="360"/>
      </w:pPr>
    </w:lvl>
    <w:lvl w:ilvl="5" w:tplc="0409001B" w:tentative="1">
      <w:start w:val="1"/>
      <w:numFmt w:val="lowerRoman"/>
      <w:lvlText w:val="%6."/>
      <w:lvlJc w:val="right"/>
      <w:pPr>
        <w:tabs>
          <w:tab w:val="num" w:pos="3980"/>
        </w:tabs>
        <w:ind w:left="3980" w:hanging="180"/>
      </w:pPr>
    </w:lvl>
    <w:lvl w:ilvl="6" w:tplc="0409000F" w:tentative="1">
      <w:start w:val="1"/>
      <w:numFmt w:val="decimal"/>
      <w:lvlText w:val="%7."/>
      <w:lvlJc w:val="left"/>
      <w:pPr>
        <w:tabs>
          <w:tab w:val="num" w:pos="4700"/>
        </w:tabs>
        <w:ind w:left="4700" w:hanging="360"/>
      </w:pPr>
    </w:lvl>
    <w:lvl w:ilvl="7" w:tplc="04090019" w:tentative="1">
      <w:start w:val="1"/>
      <w:numFmt w:val="lowerLetter"/>
      <w:lvlText w:val="%8."/>
      <w:lvlJc w:val="left"/>
      <w:pPr>
        <w:tabs>
          <w:tab w:val="num" w:pos="5420"/>
        </w:tabs>
        <w:ind w:left="5420" w:hanging="360"/>
      </w:pPr>
    </w:lvl>
    <w:lvl w:ilvl="8" w:tplc="0409001B" w:tentative="1">
      <w:start w:val="1"/>
      <w:numFmt w:val="lowerRoman"/>
      <w:lvlText w:val="%9."/>
      <w:lvlJc w:val="right"/>
      <w:pPr>
        <w:tabs>
          <w:tab w:val="num" w:pos="6140"/>
        </w:tabs>
        <w:ind w:left="6140" w:hanging="180"/>
      </w:pPr>
    </w:lvl>
  </w:abstractNum>
  <w:abstractNum w:abstractNumId="24" w15:restartNumberingAfterBreak="0">
    <w:nsid w:val="13FD0427"/>
    <w:multiLevelType w:val="hybridMultilevel"/>
    <w:tmpl w:val="F7B20E98"/>
    <w:lvl w:ilvl="0" w:tplc="53D0ED98">
      <w:start w:val="1"/>
      <w:numFmt w:val="bullet"/>
      <w:lvlText w:val=""/>
      <w:lvlJc w:val="left"/>
      <w:pPr>
        <w:tabs>
          <w:tab w:val="num" w:pos="360"/>
        </w:tabs>
        <w:ind w:left="340" w:hanging="340"/>
      </w:pPr>
      <w:rPr>
        <w:rFonts w:ascii="Symbol" w:hAnsi="Symbol" w:hint="default"/>
        <w:color w:val="auto"/>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142D46C0"/>
    <w:multiLevelType w:val="singleLevel"/>
    <w:tmpl w:val="B87625D0"/>
    <w:lvl w:ilvl="0">
      <w:start w:val="7"/>
      <w:numFmt w:val="decimal"/>
      <w:lvlText w:val="%1."/>
      <w:lvlJc w:val="left"/>
      <w:pPr>
        <w:tabs>
          <w:tab w:val="num" w:pos="360"/>
        </w:tabs>
        <w:ind w:left="0" w:firstLine="0"/>
      </w:pPr>
      <w:rPr>
        <w:rFonts w:ascii="Times New Roman" w:hAnsi="Times New Roman" w:hint="default"/>
        <w:b w:val="0"/>
        <w:i w:val="0"/>
        <w:sz w:val="24"/>
      </w:rPr>
    </w:lvl>
  </w:abstractNum>
  <w:abstractNum w:abstractNumId="26" w15:restartNumberingAfterBreak="0">
    <w:nsid w:val="14D14815"/>
    <w:multiLevelType w:val="hybridMultilevel"/>
    <w:tmpl w:val="AB429E22"/>
    <w:lvl w:ilvl="0" w:tplc="2E3C0C7E">
      <w:start w:val="1"/>
      <w:numFmt w:val="bullet"/>
      <w:lvlText w:val=""/>
      <w:lvlJc w:val="left"/>
      <w:pPr>
        <w:tabs>
          <w:tab w:val="num" w:pos="360"/>
        </w:tabs>
        <w:ind w:left="340" w:hanging="340"/>
      </w:pPr>
      <w:rPr>
        <w:rFonts w:ascii="Symbol" w:hAnsi="Symbol" w:hint="default"/>
        <w:sz w:val="24"/>
      </w:rPr>
    </w:lvl>
    <w:lvl w:ilvl="1" w:tplc="B784D780">
      <w:start w:val="1"/>
      <w:numFmt w:val="decimal"/>
      <w:lvlText w:val="%2) "/>
      <w:lvlJc w:val="left"/>
      <w:pPr>
        <w:tabs>
          <w:tab w:val="num" w:pos="1156"/>
        </w:tabs>
        <w:ind w:left="1136" w:hanging="340"/>
      </w:pPr>
      <w:rPr>
        <w:rFonts w:ascii="Times New Roman" w:hAnsi="Times New Roman" w:hint="default"/>
        <w:b w:val="0"/>
        <w:i w:val="0"/>
        <w:color w:val="auto"/>
        <w:sz w:val="24"/>
        <w:u w:val="none"/>
      </w:rPr>
    </w:lvl>
    <w:lvl w:ilvl="2" w:tplc="04090005" w:tentative="1">
      <w:start w:val="1"/>
      <w:numFmt w:val="bullet"/>
      <w:lvlText w:val=""/>
      <w:lvlJc w:val="left"/>
      <w:pPr>
        <w:tabs>
          <w:tab w:val="num" w:pos="1876"/>
        </w:tabs>
        <w:ind w:left="1876" w:hanging="360"/>
      </w:pPr>
      <w:rPr>
        <w:rFonts w:ascii="Wingdings" w:hAnsi="Wingdings" w:hint="default"/>
      </w:rPr>
    </w:lvl>
    <w:lvl w:ilvl="3" w:tplc="04090001" w:tentative="1">
      <w:start w:val="1"/>
      <w:numFmt w:val="bullet"/>
      <w:lvlText w:val=""/>
      <w:lvlJc w:val="left"/>
      <w:pPr>
        <w:tabs>
          <w:tab w:val="num" w:pos="2596"/>
        </w:tabs>
        <w:ind w:left="2596" w:hanging="360"/>
      </w:pPr>
      <w:rPr>
        <w:rFonts w:ascii="Symbol" w:hAnsi="Symbol" w:hint="default"/>
      </w:rPr>
    </w:lvl>
    <w:lvl w:ilvl="4" w:tplc="04090003" w:tentative="1">
      <w:start w:val="1"/>
      <w:numFmt w:val="bullet"/>
      <w:lvlText w:val="o"/>
      <w:lvlJc w:val="left"/>
      <w:pPr>
        <w:tabs>
          <w:tab w:val="num" w:pos="3316"/>
        </w:tabs>
        <w:ind w:left="3316" w:hanging="360"/>
      </w:pPr>
      <w:rPr>
        <w:rFonts w:ascii="Courier New" w:hAnsi="Courier New" w:hint="default"/>
      </w:rPr>
    </w:lvl>
    <w:lvl w:ilvl="5" w:tplc="04090005" w:tentative="1">
      <w:start w:val="1"/>
      <w:numFmt w:val="bullet"/>
      <w:lvlText w:val=""/>
      <w:lvlJc w:val="left"/>
      <w:pPr>
        <w:tabs>
          <w:tab w:val="num" w:pos="4036"/>
        </w:tabs>
        <w:ind w:left="4036" w:hanging="360"/>
      </w:pPr>
      <w:rPr>
        <w:rFonts w:ascii="Wingdings" w:hAnsi="Wingdings" w:hint="default"/>
      </w:rPr>
    </w:lvl>
    <w:lvl w:ilvl="6" w:tplc="04090001" w:tentative="1">
      <w:start w:val="1"/>
      <w:numFmt w:val="bullet"/>
      <w:lvlText w:val=""/>
      <w:lvlJc w:val="left"/>
      <w:pPr>
        <w:tabs>
          <w:tab w:val="num" w:pos="4756"/>
        </w:tabs>
        <w:ind w:left="4756" w:hanging="360"/>
      </w:pPr>
      <w:rPr>
        <w:rFonts w:ascii="Symbol" w:hAnsi="Symbol" w:hint="default"/>
      </w:rPr>
    </w:lvl>
    <w:lvl w:ilvl="7" w:tplc="04090003" w:tentative="1">
      <w:start w:val="1"/>
      <w:numFmt w:val="bullet"/>
      <w:lvlText w:val="o"/>
      <w:lvlJc w:val="left"/>
      <w:pPr>
        <w:tabs>
          <w:tab w:val="num" w:pos="5476"/>
        </w:tabs>
        <w:ind w:left="5476" w:hanging="360"/>
      </w:pPr>
      <w:rPr>
        <w:rFonts w:ascii="Courier New" w:hAnsi="Courier New" w:hint="default"/>
      </w:rPr>
    </w:lvl>
    <w:lvl w:ilvl="8" w:tplc="04090005" w:tentative="1">
      <w:start w:val="1"/>
      <w:numFmt w:val="bullet"/>
      <w:lvlText w:val=""/>
      <w:lvlJc w:val="left"/>
      <w:pPr>
        <w:tabs>
          <w:tab w:val="num" w:pos="6196"/>
        </w:tabs>
        <w:ind w:left="6196" w:hanging="360"/>
      </w:pPr>
      <w:rPr>
        <w:rFonts w:ascii="Wingdings" w:hAnsi="Wingdings" w:hint="default"/>
      </w:rPr>
    </w:lvl>
  </w:abstractNum>
  <w:abstractNum w:abstractNumId="27" w15:restartNumberingAfterBreak="0">
    <w:nsid w:val="14DD072E"/>
    <w:multiLevelType w:val="singleLevel"/>
    <w:tmpl w:val="0B201404"/>
    <w:lvl w:ilvl="0">
      <w:start w:val="1"/>
      <w:numFmt w:val="lowerLetter"/>
      <w:lvlText w:val="%1)"/>
      <w:lvlJc w:val="left"/>
      <w:pPr>
        <w:tabs>
          <w:tab w:val="num" w:pos="643"/>
        </w:tabs>
        <w:ind w:left="643" w:hanging="360"/>
      </w:pPr>
      <w:rPr>
        <w:rFonts w:hint="default"/>
      </w:rPr>
    </w:lvl>
  </w:abstractNum>
  <w:abstractNum w:abstractNumId="28" w15:restartNumberingAfterBreak="0">
    <w:nsid w:val="14E24FF1"/>
    <w:multiLevelType w:val="hybridMultilevel"/>
    <w:tmpl w:val="0FAED3B2"/>
    <w:lvl w:ilvl="0" w:tplc="F704FA62">
      <w:start w:val="1"/>
      <w:numFmt w:val="decimal"/>
      <w:lvlText w:val="%1) "/>
      <w:lvlJc w:val="left"/>
      <w:pPr>
        <w:tabs>
          <w:tab w:val="num" w:pos="360"/>
        </w:tabs>
        <w:ind w:left="283" w:hanging="283"/>
      </w:pPr>
      <w:rPr>
        <w:rFonts w:ascii="Times New Roman" w:hAnsi="Times New Roman" w:hint="default"/>
        <w:b w:val="0"/>
        <w:i w:val="0"/>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150E6CC8"/>
    <w:multiLevelType w:val="hybridMultilevel"/>
    <w:tmpl w:val="F5B85E82"/>
    <w:lvl w:ilvl="0" w:tplc="009E0352">
      <w:start w:val="1"/>
      <w:numFmt w:val="lowerLetter"/>
      <w:lvlText w:val="%1)"/>
      <w:lvlJc w:val="left"/>
      <w:pPr>
        <w:tabs>
          <w:tab w:val="num" w:pos="1080"/>
        </w:tabs>
        <w:ind w:left="1060" w:hanging="340"/>
      </w:pPr>
      <w:rPr>
        <w:rFonts w:hint="default"/>
      </w:rPr>
    </w:lvl>
    <w:lvl w:ilvl="1" w:tplc="04090019" w:tentative="1">
      <w:start w:val="1"/>
      <w:numFmt w:val="lowerLetter"/>
      <w:lvlText w:val="%2."/>
      <w:lvlJc w:val="left"/>
      <w:pPr>
        <w:tabs>
          <w:tab w:val="num" w:pos="459"/>
        </w:tabs>
        <w:ind w:left="459" w:hanging="360"/>
      </w:pPr>
    </w:lvl>
    <w:lvl w:ilvl="2" w:tplc="0409001B" w:tentative="1">
      <w:start w:val="1"/>
      <w:numFmt w:val="lowerRoman"/>
      <w:lvlText w:val="%3."/>
      <w:lvlJc w:val="right"/>
      <w:pPr>
        <w:tabs>
          <w:tab w:val="num" w:pos="1179"/>
        </w:tabs>
        <w:ind w:left="1179" w:hanging="180"/>
      </w:pPr>
    </w:lvl>
    <w:lvl w:ilvl="3" w:tplc="0409000F" w:tentative="1">
      <w:start w:val="1"/>
      <w:numFmt w:val="decimal"/>
      <w:lvlText w:val="%4."/>
      <w:lvlJc w:val="left"/>
      <w:pPr>
        <w:tabs>
          <w:tab w:val="num" w:pos="1899"/>
        </w:tabs>
        <w:ind w:left="1899" w:hanging="360"/>
      </w:pPr>
    </w:lvl>
    <w:lvl w:ilvl="4" w:tplc="04090019" w:tentative="1">
      <w:start w:val="1"/>
      <w:numFmt w:val="lowerLetter"/>
      <w:lvlText w:val="%5."/>
      <w:lvlJc w:val="left"/>
      <w:pPr>
        <w:tabs>
          <w:tab w:val="num" w:pos="2619"/>
        </w:tabs>
        <w:ind w:left="2619" w:hanging="360"/>
      </w:pPr>
    </w:lvl>
    <w:lvl w:ilvl="5" w:tplc="0409001B" w:tentative="1">
      <w:start w:val="1"/>
      <w:numFmt w:val="lowerRoman"/>
      <w:lvlText w:val="%6."/>
      <w:lvlJc w:val="right"/>
      <w:pPr>
        <w:tabs>
          <w:tab w:val="num" w:pos="3339"/>
        </w:tabs>
        <w:ind w:left="3339" w:hanging="180"/>
      </w:pPr>
    </w:lvl>
    <w:lvl w:ilvl="6" w:tplc="0409000F" w:tentative="1">
      <w:start w:val="1"/>
      <w:numFmt w:val="decimal"/>
      <w:lvlText w:val="%7."/>
      <w:lvlJc w:val="left"/>
      <w:pPr>
        <w:tabs>
          <w:tab w:val="num" w:pos="4059"/>
        </w:tabs>
        <w:ind w:left="4059" w:hanging="360"/>
      </w:pPr>
    </w:lvl>
    <w:lvl w:ilvl="7" w:tplc="04090019" w:tentative="1">
      <w:start w:val="1"/>
      <w:numFmt w:val="lowerLetter"/>
      <w:lvlText w:val="%8."/>
      <w:lvlJc w:val="left"/>
      <w:pPr>
        <w:tabs>
          <w:tab w:val="num" w:pos="4779"/>
        </w:tabs>
        <w:ind w:left="4779" w:hanging="360"/>
      </w:pPr>
    </w:lvl>
    <w:lvl w:ilvl="8" w:tplc="0409001B" w:tentative="1">
      <w:start w:val="1"/>
      <w:numFmt w:val="lowerRoman"/>
      <w:lvlText w:val="%9."/>
      <w:lvlJc w:val="right"/>
      <w:pPr>
        <w:tabs>
          <w:tab w:val="num" w:pos="5499"/>
        </w:tabs>
        <w:ind w:left="5499" w:hanging="180"/>
      </w:pPr>
    </w:lvl>
  </w:abstractNum>
  <w:abstractNum w:abstractNumId="30" w15:restartNumberingAfterBreak="0">
    <w:nsid w:val="15B45EF1"/>
    <w:multiLevelType w:val="hybridMultilevel"/>
    <w:tmpl w:val="B5309BCA"/>
    <w:lvl w:ilvl="0" w:tplc="3F3A2156">
      <w:start w:val="1"/>
      <w:numFmt w:val="bullet"/>
      <w:lvlText w:val=""/>
      <w:lvlJc w:val="left"/>
      <w:pPr>
        <w:tabs>
          <w:tab w:val="num" w:pos="360"/>
        </w:tabs>
        <w:ind w:left="340" w:hanging="340"/>
      </w:pPr>
      <w:rPr>
        <w:rFonts w:ascii="Symbol" w:hAnsi="Symbol" w:hint="default"/>
        <w:sz w:val="24"/>
      </w:rPr>
    </w:lvl>
    <w:lvl w:ilvl="1" w:tplc="A0DA447E">
      <w:start w:val="1"/>
      <w:numFmt w:val="bullet"/>
      <w:lvlText w:val=""/>
      <w:lvlJc w:val="left"/>
      <w:pPr>
        <w:tabs>
          <w:tab w:val="num" w:pos="1778"/>
        </w:tabs>
        <w:ind w:left="1758" w:hanging="340"/>
      </w:pPr>
      <w:rPr>
        <w:rFonts w:ascii="Symbol" w:hAnsi="Symbol" w:hint="default"/>
        <w:sz w:val="24"/>
      </w:rPr>
    </w:lvl>
    <w:lvl w:ilvl="2" w:tplc="0409001B">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31" w15:restartNumberingAfterBreak="0">
    <w:nsid w:val="1768312A"/>
    <w:multiLevelType w:val="hybridMultilevel"/>
    <w:tmpl w:val="9952625E"/>
    <w:lvl w:ilvl="0" w:tplc="A0DA447E">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22"/>
        </w:tabs>
        <w:ind w:left="22" w:hanging="360"/>
      </w:pPr>
      <w:rPr>
        <w:rFonts w:ascii="Courier New" w:hAnsi="Courier New" w:hint="default"/>
      </w:rPr>
    </w:lvl>
    <w:lvl w:ilvl="2" w:tplc="04090005" w:tentative="1">
      <w:start w:val="1"/>
      <w:numFmt w:val="bullet"/>
      <w:lvlText w:val=""/>
      <w:lvlJc w:val="left"/>
      <w:pPr>
        <w:tabs>
          <w:tab w:val="num" w:pos="742"/>
        </w:tabs>
        <w:ind w:left="742" w:hanging="360"/>
      </w:pPr>
      <w:rPr>
        <w:rFonts w:ascii="Wingdings" w:hAnsi="Wingdings" w:hint="default"/>
      </w:rPr>
    </w:lvl>
    <w:lvl w:ilvl="3" w:tplc="04090001" w:tentative="1">
      <w:start w:val="1"/>
      <w:numFmt w:val="bullet"/>
      <w:lvlText w:val=""/>
      <w:lvlJc w:val="left"/>
      <w:pPr>
        <w:tabs>
          <w:tab w:val="num" w:pos="1462"/>
        </w:tabs>
        <w:ind w:left="1462" w:hanging="360"/>
      </w:pPr>
      <w:rPr>
        <w:rFonts w:ascii="Symbol" w:hAnsi="Symbol" w:hint="default"/>
      </w:rPr>
    </w:lvl>
    <w:lvl w:ilvl="4" w:tplc="04090003" w:tentative="1">
      <w:start w:val="1"/>
      <w:numFmt w:val="bullet"/>
      <w:lvlText w:val="o"/>
      <w:lvlJc w:val="left"/>
      <w:pPr>
        <w:tabs>
          <w:tab w:val="num" w:pos="2182"/>
        </w:tabs>
        <w:ind w:left="2182" w:hanging="360"/>
      </w:pPr>
      <w:rPr>
        <w:rFonts w:ascii="Courier New" w:hAnsi="Courier New" w:hint="default"/>
      </w:rPr>
    </w:lvl>
    <w:lvl w:ilvl="5" w:tplc="04090005" w:tentative="1">
      <w:start w:val="1"/>
      <w:numFmt w:val="bullet"/>
      <w:lvlText w:val=""/>
      <w:lvlJc w:val="left"/>
      <w:pPr>
        <w:tabs>
          <w:tab w:val="num" w:pos="2902"/>
        </w:tabs>
        <w:ind w:left="2902" w:hanging="360"/>
      </w:pPr>
      <w:rPr>
        <w:rFonts w:ascii="Wingdings" w:hAnsi="Wingdings" w:hint="default"/>
      </w:rPr>
    </w:lvl>
    <w:lvl w:ilvl="6" w:tplc="04090001" w:tentative="1">
      <w:start w:val="1"/>
      <w:numFmt w:val="bullet"/>
      <w:lvlText w:val=""/>
      <w:lvlJc w:val="left"/>
      <w:pPr>
        <w:tabs>
          <w:tab w:val="num" w:pos="3622"/>
        </w:tabs>
        <w:ind w:left="3622" w:hanging="360"/>
      </w:pPr>
      <w:rPr>
        <w:rFonts w:ascii="Symbol" w:hAnsi="Symbol" w:hint="default"/>
      </w:rPr>
    </w:lvl>
    <w:lvl w:ilvl="7" w:tplc="04090003" w:tentative="1">
      <w:start w:val="1"/>
      <w:numFmt w:val="bullet"/>
      <w:lvlText w:val="o"/>
      <w:lvlJc w:val="left"/>
      <w:pPr>
        <w:tabs>
          <w:tab w:val="num" w:pos="4342"/>
        </w:tabs>
        <w:ind w:left="4342" w:hanging="360"/>
      </w:pPr>
      <w:rPr>
        <w:rFonts w:ascii="Courier New" w:hAnsi="Courier New" w:hint="default"/>
      </w:rPr>
    </w:lvl>
    <w:lvl w:ilvl="8" w:tplc="04090005" w:tentative="1">
      <w:start w:val="1"/>
      <w:numFmt w:val="bullet"/>
      <w:lvlText w:val=""/>
      <w:lvlJc w:val="left"/>
      <w:pPr>
        <w:tabs>
          <w:tab w:val="num" w:pos="5062"/>
        </w:tabs>
        <w:ind w:left="5062" w:hanging="360"/>
      </w:pPr>
      <w:rPr>
        <w:rFonts w:ascii="Wingdings" w:hAnsi="Wingdings" w:hint="default"/>
      </w:rPr>
    </w:lvl>
  </w:abstractNum>
  <w:abstractNum w:abstractNumId="32" w15:restartNumberingAfterBreak="0">
    <w:nsid w:val="1938264E"/>
    <w:multiLevelType w:val="hybridMultilevel"/>
    <w:tmpl w:val="93FCA2D0"/>
    <w:lvl w:ilvl="0" w:tplc="75188784">
      <w:start w:val="1"/>
      <w:numFmt w:val="bullet"/>
      <w:lvlText w:val="–"/>
      <w:lvlJc w:val="left"/>
      <w:pPr>
        <w:tabs>
          <w:tab w:val="num" w:pos="1800"/>
        </w:tabs>
        <w:ind w:left="1780" w:hanging="340"/>
      </w:pPr>
      <w:rPr>
        <w:rFonts w:ascii="Times New Roman" w:hAnsi="Times New Roman" w:cs="Times New Roman" w:hint="default"/>
      </w:rPr>
    </w:lvl>
    <w:lvl w:ilvl="1" w:tplc="04090003" w:tentative="1">
      <w:start w:val="1"/>
      <w:numFmt w:val="bullet"/>
      <w:lvlText w:val="o"/>
      <w:lvlJc w:val="left"/>
      <w:pPr>
        <w:tabs>
          <w:tab w:val="num" w:pos="1462"/>
        </w:tabs>
        <w:ind w:left="1462" w:hanging="360"/>
      </w:pPr>
      <w:rPr>
        <w:rFonts w:ascii="Courier New" w:hAnsi="Courier New" w:hint="default"/>
      </w:rPr>
    </w:lvl>
    <w:lvl w:ilvl="2" w:tplc="04090005" w:tentative="1">
      <w:start w:val="1"/>
      <w:numFmt w:val="bullet"/>
      <w:lvlText w:val=""/>
      <w:lvlJc w:val="left"/>
      <w:pPr>
        <w:tabs>
          <w:tab w:val="num" w:pos="2182"/>
        </w:tabs>
        <w:ind w:left="2182" w:hanging="360"/>
      </w:pPr>
      <w:rPr>
        <w:rFonts w:ascii="Wingdings" w:hAnsi="Wingdings" w:hint="default"/>
      </w:rPr>
    </w:lvl>
    <w:lvl w:ilvl="3" w:tplc="04090001" w:tentative="1">
      <w:start w:val="1"/>
      <w:numFmt w:val="bullet"/>
      <w:lvlText w:val=""/>
      <w:lvlJc w:val="left"/>
      <w:pPr>
        <w:tabs>
          <w:tab w:val="num" w:pos="2902"/>
        </w:tabs>
        <w:ind w:left="2902" w:hanging="360"/>
      </w:pPr>
      <w:rPr>
        <w:rFonts w:ascii="Symbol" w:hAnsi="Symbol" w:hint="default"/>
      </w:rPr>
    </w:lvl>
    <w:lvl w:ilvl="4" w:tplc="04090003" w:tentative="1">
      <w:start w:val="1"/>
      <w:numFmt w:val="bullet"/>
      <w:lvlText w:val="o"/>
      <w:lvlJc w:val="left"/>
      <w:pPr>
        <w:tabs>
          <w:tab w:val="num" w:pos="3622"/>
        </w:tabs>
        <w:ind w:left="3622" w:hanging="360"/>
      </w:pPr>
      <w:rPr>
        <w:rFonts w:ascii="Courier New" w:hAnsi="Courier New" w:hint="default"/>
      </w:rPr>
    </w:lvl>
    <w:lvl w:ilvl="5" w:tplc="04090005" w:tentative="1">
      <w:start w:val="1"/>
      <w:numFmt w:val="bullet"/>
      <w:lvlText w:val=""/>
      <w:lvlJc w:val="left"/>
      <w:pPr>
        <w:tabs>
          <w:tab w:val="num" w:pos="4342"/>
        </w:tabs>
        <w:ind w:left="4342" w:hanging="360"/>
      </w:pPr>
      <w:rPr>
        <w:rFonts w:ascii="Wingdings" w:hAnsi="Wingdings" w:hint="default"/>
      </w:rPr>
    </w:lvl>
    <w:lvl w:ilvl="6" w:tplc="04090001" w:tentative="1">
      <w:start w:val="1"/>
      <w:numFmt w:val="bullet"/>
      <w:lvlText w:val=""/>
      <w:lvlJc w:val="left"/>
      <w:pPr>
        <w:tabs>
          <w:tab w:val="num" w:pos="5062"/>
        </w:tabs>
        <w:ind w:left="5062" w:hanging="360"/>
      </w:pPr>
      <w:rPr>
        <w:rFonts w:ascii="Symbol" w:hAnsi="Symbol" w:hint="default"/>
      </w:rPr>
    </w:lvl>
    <w:lvl w:ilvl="7" w:tplc="04090003" w:tentative="1">
      <w:start w:val="1"/>
      <w:numFmt w:val="bullet"/>
      <w:lvlText w:val="o"/>
      <w:lvlJc w:val="left"/>
      <w:pPr>
        <w:tabs>
          <w:tab w:val="num" w:pos="5782"/>
        </w:tabs>
        <w:ind w:left="5782" w:hanging="360"/>
      </w:pPr>
      <w:rPr>
        <w:rFonts w:ascii="Courier New" w:hAnsi="Courier New" w:hint="default"/>
      </w:rPr>
    </w:lvl>
    <w:lvl w:ilvl="8" w:tplc="04090005" w:tentative="1">
      <w:start w:val="1"/>
      <w:numFmt w:val="bullet"/>
      <w:lvlText w:val=""/>
      <w:lvlJc w:val="left"/>
      <w:pPr>
        <w:tabs>
          <w:tab w:val="num" w:pos="6502"/>
        </w:tabs>
        <w:ind w:left="6502" w:hanging="360"/>
      </w:pPr>
      <w:rPr>
        <w:rFonts w:ascii="Wingdings" w:hAnsi="Wingdings" w:hint="default"/>
      </w:rPr>
    </w:lvl>
  </w:abstractNum>
  <w:abstractNum w:abstractNumId="33" w15:restartNumberingAfterBreak="0">
    <w:nsid w:val="198F3F05"/>
    <w:multiLevelType w:val="hybridMultilevel"/>
    <w:tmpl w:val="4CCA66A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19936513"/>
    <w:multiLevelType w:val="hybridMultilevel"/>
    <w:tmpl w:val="C7C683E0"/>
    <w:lvl w:ilvl="0" w:tplc="263C1DC8">
      <w:start w:val="1"/>
      <w:numFmt w:val="bullet"/>
      <w:lvlText w:val="–"/>
      <w:lvlJc w:val="left"/>
      <w:pPr>
        <w:tabs>
          <w:tab w:val="num" w:pos="1647"/>
        </w:tabs>
        <w:ind w:left="1627" w:hanging="340"/>
      </w:pPr>
      <w:rPr>
        <w:rFonts w:ascii="Times New Roman" w:hAnsi="Times New Roman" w:cs="Times New Roman" w:hint="default"/>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5" w15:restartNumberingAfterBreak="0">
    <w:nsid w:val="19E1016B"/>
    <w:multiLevelType w:val="hybridMultilevel"/>
    <w:tmpl w:val="9642DF54"/>
    <w:lvl w:ilvl="0" w:tplc="C39CECD8">
      <w:start w:val="1"/>
      <w:numFmt w:val="bullet"/>
      <w:lvlText w:val=""/>
      <w:lvlJc w:val="left"/>
      <w:pPr>
        <w:tabs>
          <w:tab w:val="num" w:pos="643"/>
        </w:tabs>
        <w:ind w:left="623" w:hanging="340"/>
      </w:pPr>
      <w:rPr>
        <w:rFonts w:ascii="Symbol" w:hAnsi="Symbol" w:hint="default"/>
        <w:sz w:val="24"/>
      </w:rPr>
    </w:lvl>
    <w:lvl w:ilvl="1" w:tplc="04090003">
      <w:start w:val="1"/>
      <w:numFmt w:val="bullet"/>
      <w:lvlText w:val="o"/>
      <w:lvlJc w:val="left"/>
      <w:pPr>
        <w:tabs>
          <w:tab w:val="num" w:pos="1723"/>
        </w:tabs>
        <w:ind w:left="1723" w:hanging="360"/>
      </w:pPr>
      <w:rPr>
        <w:rFonts w:ascii="Courier New" w:hAnsi="Courier New" w:hint="default"/>
      </w:rPr>
    </w:lvl>
    <w:lvl w:ilvl="2" w:tplc="04090005" w:tentative="1">
      <w:start w:val="1"/>
      <w:numFmt w:val="bullet"/>
      <w:lvlText w:val=""/>
      <w:lvlJc w:val="left"/>
      <w:pPr>
        <w:tabs>
          <w:tab w:val="num" w:pos="2443"/>
        </w:tabs>
        <w:ind w:left="2443" w:hanging="360"/>
      </w:pPr>
      <w:rPr>
        <w:rFonts w:ascii="Wingdings" w:hAnsi="Wingdings" w:hint="default"/>
      </w:rPr>
    </w:lvl>
    <w:lvl w:ilvl="3" w:tplc="04090001" w:tentative="1">
      <w:start w:val="1"/>
      <w:numFmt w:val="bullet"/>
      <w:lvlText w:val=""/>
      <w:lvlJc w:val="left"/>
      <w:pPr>
        <w:tabs>
          <w:tab w:val="num" w:pos="3163"/>
        </w:tabs>
        <w:ind w:left="3163" w:hanging="360"/>
      </w:pPr>
      <w:rPr>
        <w:rFonts w:ascii="Symbol" w:hAnsi="Symbol" w:hint="default"/>
      </w:rPr>
    </w:lvl>
    <w:lvl w:ilvl="4" w:tplc="04090003" w:tentative="1">
      <w:start w:val="1"/>
      <w:numFmt w:val="bullet"/>
      <w:lvlText w:val="o"/>
      <w:lvlJc w:val="left"/>
      <w:pPr>
        <w:tabs>
          <w:tab w:val="num" w:pos="3883"/>
        </w:tabs>
        <w:ind w:left="3883" w:hanging="360"/>
      </w:pPr>
      <w:rPr>
        <w:rFonts w:ascii="Courier New" w:hAnsi="Courier New" w:hint="default"/>
      </w:rPr>
    </w:lvl>
    <w:lvl w:ilvl="5" w:tplc="04090005" w:tentative="1">
      <w:start w:val="1"/>
      <w:numFmt w:val="bullet"/>
      <w:lvlText w:val=""/>
      <w:lvlJc w:val="left"/>
      <w:pPr>
        <w:tabs>
          <w:tab w:val="num" w:pos="4603"/>
        </w:tabs>
        <w:ind w:left="4603" w:hanging="360"/>
      </w:pPr>
      <w:rPr>
        <w:rFonts w:ascii="Wingdings" w:hAnsi="Wingdings" w:hint="default"/>
      </w:rPr>
    </w:lvl>
    <w:lvl w:ilvl="6" w:tplc="04090001" w:tentative="1">
      <w:start w:val="1"/>
      <w:numFmt w:val="bullet"/>
      <w:lvlText w:val=""/>
      <w:lvlJc w:val="left"/>
      <w:pPr>
        <w:tabs>
          <w:tab w:val="num" w:pos="5323"/>
        </w:tabs>
        <w:ind w:left="5323" w:hanging="360"/>
      </w:pPr>
      <w:rPr>
        <w:rFonts w:ascii="Symbol" w:hAnsi="Symbol" w:hint="default"/>
      </w:rPr>
    </w:lvl>
    <w:lvl w:ilvl="7" w:tplc="04090003" w:tentative="1">
      <w:start w:val="1"/>
      <w:numFmt w:val="bullet"/>
      <w:lvlText w:val="o"/>
      <w:lvlJc w:val="left"/>
      <w:pPr>
        <w:tabs>
          <w:tab w:val="num" w:pos="6043"/>
        </w:tabs>
        <w:ind w:left="6043" w:hanging="360"/>
      </w:pPr>
      <w:rPr>
        <w:rFonts w:ascii="Courier New" w:hAnsi="Courier New" w:hint="default"/>
      </w:rPr>
    </w:lvl>
    <w:lvl w:ilvl="8" w:tplc="04090005" w:tentative="1">
      <w:start w:val="1"/>
      <w:numFmt w:val="bullet"/>
      <w:lvlText w:val=""/>
      <w:lvlJc w:val="left"/>
      <w:pPr>
        <w:tabs>
          <w:tab w:val="num" w:pos="6763"/>
        </w:tabs>
        <w:ind w:left="6763" w:hanging="360"/>
      </w:pPr>
      <w:rPr>
        <w:rFonts w:ascii="Wingdings" w:hAnsi="Wingdings" w:hint="default"/>
      </w:rPr>
    </w:lvl>
  </w:abstractNum>
  <w:abstractNum w:abstractNumId="36" w15:restartNumberingAfterBreak="0">
    <w:nsid w:val="1A06017C"/>
    <w:multiLevelType w:val="hybridMultilevel"/>
    <w:tmpl w:val="D792B692"/>
    <w:lvl w:ilvl="0" w:tplc="BC6CF76C">
      <w:start w:val="1"/>
      <w:numFmt w:val="decimal"/>
      <w:lvlText w:val="%1)"/>
      <w:lvlJc w:val="left"/>
      <w:pPr>
        <w:tabs>
          <w:tab w:val="num" w:pos="1440"/>
        </w:tabs>
        <w:ind w:left="1440" w:hanging="360"/>
      </w:pPr>
      <w:rPr>
        <w:rFonts w:hint="default"/>
        <w:i w:val="0"/>
      </w:rPr>
    </w:lvl>
    <w:lvl w:ilvl="1" w:tplc="ABDEDC90">
      <w:start w:val="1"/>
      <w:numFmt w:val="lowerLetter"/>
      <w:lvlText w:val="%2)"/>
      <w:lvlJc w:val="left"/>
      <w:pPr>
        <w:tabs>
          <w:tab w:val="num" w:pos="2520"/>
        </w:tabs>
        <w:ind w:left="2500" w:hanging="340"/>
      </w:pPr>
      <w:rPr>
        <w:rFonts w:hint="default"/>
        <w:b w:val="0"/>
        <w:i w:val="0"/>
      </w:r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37" w15:restartNumberingAfterBreak="0">
    <w:nsid w:val="1BC7538A"/>
    <w:multiLevelType w:val="hybridMultilevel"/>
    <w:tmpl w:val="47642A50"/>
    <w:lvl w:ilvl="0" w:tplc="DBDC1252">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1C343ED8"/>
    <w:multiLevelType w:val="hybridMultilevel"/>
    <w:tmpl w:val="603E9902"/>
    <w:lvl w:ilvl="0" w:tplc="3C864ABC">
      <w:start w:val="1"/>
      <w:numFmt w:val="bullet"/>
      <w:lvlText w:val=""/>
      <w:lvlJc w:val="left"/>
      <w:pPr>
        <w:tabs>
          <w:tab w:val="num" w:pos="1080"/>
        </w:tabs>
        <w:ind w:left="1060" w:hanging="340"/>
      </w:pPr>
      <w:rPr>
        <w:rFonts w:ascii="Symbol" w:hAnsi="Symbol" w:hint="default"/>
        <w:sz w:val="24"/>
      </w:rPr>
    </w:lvl>
    <w:lvl w:ilvl="1" w:tplc="04090003" w:tentative="1">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9" w15:restartNumberingAfterBreak="0">
    <w:nsid w:val="1DF737DD"/>
    <w:multiLevelType w:val="hybridMultilevel"/>
    <w:tmpl w:val="9B14E890"/>
    <w:lvl w:ilvl="0" w:tplc="12C45CF8">
      <w:start w:val="1"/>
      <w:numFmt w:val="lowerLetter"/>
      <w:lvlText w:val="%1)"/>
      <w:lvlJc w:val="left"/>
      <w:pPr>
        <w:tabs>
          <w:tab w:val="num" w:pos="2629"/>
        </w:tabs>
        <w:ind w:left="2609" w:hanging="340"/>
      </w:pPr>
      <w:rPr>
        <w:rFonts w:hint="default"/>
      </w:rPr>
    </w:lvl>
    <w:lvl w:ilvl="1" w:tplc="04090019" w:tentative="1">
      <w:start w:val="1"/>
      <w:numFmt w:val="lowerLetter"/>
      <w:lvlText w:val="%2."/>
      <w:lvlJc w:val="left"/>
      <w:pPr>
        <w:tabs>
          <w:tab w:val="num" w:pos="3709"/>
        </w:tabs>
        <w:ind w:left="3709" w:hanging="360"/>
      </w:pPr>
    </w:lvl>
    <w:lvl w:ilvl="2" w:tplc="0409001B" w:tentative="1">
      <w:start w:val="1"/>
      <w:numFmt w:val="lowerRoman"/>
      <w:lvlText w:val="%3."/>
      <w:lvlJc w:val="right"/>
      <w:pPr>
        <w:tabs>
          <w:tab w:val="num" w:pos="4429"/>
        </w:tabs>
        <w:ind w:left="4429" w:hanging="180"/>
      </w:pPr>
    </w:lvl>
    <w:lvl w:ilvl="3" w:tplc="0409000F" w:tentative="1">
      <w:start w:val="1"/>
      <w:numFmt w:val="decimal"/>
      <w:lvlText w:val="%4."/>
      <w:lvlJc w:val="left"/>
      <w:pPr>
        <w:tabs>
          <w:tab w:val="num" w:pos="5149"/>
        </w:tabs>
        <w:ind w:left="5149" w:hanging="360"/>
      </w:pPr>
    </w:lvl>
    <w:lvl w:ilvl="4" w:tplc="04090019" w:tentative="1">
      <w:start w:val="1"/>
      <w:numFmt w:val="lowerLetter"/>
      <w:lvlText w:val="%5."/>
      <w:lvlJc w:val="left"/>
      <w:pPr>
        <w:tabs>
          <w:tab w:val="num" w:pos="5869"/>
        </w:tabs>
        <w:ind w:left="5869" w:hanging="360"/>
      </w:pPr>
    </w:lvl>
    <w:lvl w:ilvl="5" w:tplc="0409001B" w:tentative="1">
      <w:start w:val="1"/>
      <w:numFmt w:val="lowerRoman"/>
      <w:lvlText w:val="%6."/>
      <w:lvlJc w:val="right"/>
      <w:pPr>
        <w:tabs>
          <w:tab w:val="num" w:pos="6589"/>
        </w:tabs>
        <w:ind w:left="6589" w:hanging="180"/>
      </w:pPr>
    </w:lvl>
    <w:lvl w:ilvl="6" w:tplc="0409000F" w:tentative="1">
      <w:start w:val="1"/>
      <w:numFmt w:val="decimal"/>
      <w:lvlText w:val="%7."/>
      <w:lvlJc w:val="left"/>
      <w:pPr>
        <w:tabs>
          <w:tab w:val="num" w:pos="7309"/>
        </w:tabs>
        <w:ind w:left="7309" w:hanging="360"/>
      </w:pPr>
    </w:lvl>
    <w:lvl w:ilvl="7" w:tplc="04090019" w:tentative="1">
      <w:start w:val="1"/>
      <w:numFmt w:val="lowerLetter"/>
      <w:lvlText w:val="%8."/>
      <w:lvlJc w:val="left"/>
      <w:pPr>
        <w:tabs>
          <w:tab w:val="num" w:pos="8029"/>
        </w:tabs>
        <w:ind w:left="8029" w:hanging="360"/>
      </w:pPr>
    </w:lvl>
    <w:lvl w:ilvl="8" w:tplc="0409001B" w:tentative="1">
      <w:start w:val="1"/>
      <w:numFmt w:val="lowerRoman"/>
      <w:lvlText w:val="%9."/>
      <w:lvlJc w:val="right"/>
      <w:pPr>
        <w:tabs>
          <w:tab w:val="num" w:pos="8749"/>
        </w:tabs>
        <w:ind w:left="8749" w:hanging="180"/>
      </w:pPr>
    </w:lvl>
  </w:abstractNum>
  <w:abstractNum w:abstractNumId="40" w15:restartNumberingAfterBreak="0">
    <w:nsid w:val="1E705D02"/>
    <w:multiLevelType w:val="hybridMultilevel"/>
    <w:tmpl w:val="3ED26B0E"/>
    <w:lvl w:ilvl="0" w:tplc="7C3ECB5A">
      <w:start w:val="1"/>
      <w:numFmt w:val="decimal"/>
      <w:lvlText w:val="%1."/>
      <w:lvlJc w:val="left"/>
      <w:pPr>
        <w:tabs>
          <w:tab w:val="num" w:pos="420"/>
        </w:tabs>
        <w:ind w:left="343" w:hanging="283"/>
      </w:pPr>
      <w:rPr>
        <w:rFonts w:ascii="Times New Roman" w:hAnsi="Times New Roman" w:cs="Times New Roman" w:hint="default"/>
        <w:b/>
        <w:sz w:val="24"/>
      </w:rPr>
    </w:lvl>
    <w:lvl w:ilvl="1" w:tplc="BE287716">
      <w:start w:val="1"/>
      <w:numFmt w:val="lowerLetter"/>
      <w:lvlText w:val="%2)"/>
      <w:lvlJc w:val="left"/>
      <w:pPr>
        <w:tabs>
          <w:tab w:val="num" w:pos="1440"/>
        </w:tabs>
        <w:ind w:left="1420" w:hanging="34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15:restartNumberingAfterBreak="0">
    <w:nsid w:val="1EAC6C99"/>
    <w:multiLevelType w:val="hybridMultilevel"/>
    <w:tmpl w:val="7C46EDBE"/>
    <w:lvl w:ilvl="0" w:tplc="30661246">
      <w:start w:val="1"/>
      <w:numFmt w:val="decimal"/>
      <w:lvlText w:val="%1)"/>
      <w:lvlJc w:val="left"/>
      <w:pPr>
        <w:tabs>
          <w:tab w:val="num" w:pos="1080"/>
        </w:tabs>
        <w:ind w:left="1080" w:hanging="360"/>
      </w:pPr>
      <w:rPr>
        <w:rFonts w:hint="default"/>
        <w:b w:val="0"/>
        <w:i w:val="0"/>
      </w:rPr>
    </w:lvl>
    <w:lvl w:ilvl="1" w:tplc="BC6CF76C">
      <w:start w:val="1"/>
      <w:numFmt w:val="decimal"/>
      <w:lvlText w:val="%2)"/>
      <w:lvlJc w:val="left"/>
      <w:pPr>
        <w:tabs>
          <w:tab w:val="num" w:pos="1070"/>
        </w:tabs>
        <w:ind w:left="1070" w:hanging="360"/>
      </w:pPr>
      <w:rPr>
        <w:rFonts w:hint="default"/>
        <w:b w:val="0"/>
        <w:i w:val="0"/>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2" w15:restartNumberingAfterBreak="0">
    <w:nsid w:val="1F024F08"/>
    <w:multiLevelType w:val="hybridMultilevel"/>
    <w:tmpl w:val="48E4C694"/>
    <w:lvl w:ilvl="0" w:tplc="D304FA2E">
      <w:start w:val="1"/>
      <w:numFmt w:val="bullet"/>
      <w:lvlText w:val="–"/>
      <w:lvlJc w:val="left"/>
      <w:pPr>
        <w:tabs>
          <w:tab w:val="num" w:pos="928"/>
        </w:tabs>
        <w:ind w:left="928" w:hanging="360"/>
      </w:pPr>
      <w:rPr>
        <w:rFonts w:ascii="Times New Roman" w:hAnsi="Times New Roman" w:cs="Times New Roman" w:hint="default"/>
      </w:rPr>
    </w:lvl>
    <w:lvl w:ilvl="1" w:tplc="04090003" w:tentative="1">
      <w:start w:val="1"/>
      <w:numFmt w:val="bullet"/>
      <w:lvlText w:val="o"/>
      <w:lvlJc w:val="left"/>
      <w:pPr>
        <w:tabs>
          <w:tab w:val="num" w:pos="1648"/>
        </w:tabs>
        <w:ind w:left="1648" w:hanging="360"/>
      </w:pPr>
      <w:rPr>
        <w:rFonts w:ascii="Courier New" w:hAnsi="Courier New" w:cs="Courier New" w:hint="default"/>
      </w:rPr>
    </w:lvl>
    <w:lvl w:ilvl="2" w:tplc="04090005" w:tentative="1">
      <w:start w:val="1"/>
      <w:numFmt w:val="bullet"/>
      <w:lvlText w:val=""/>
      <w:lvlJc w:val="left"/>
      <w:pPr>
        <w:tabs>
          <w:tab w:val="num" w:pos="2368"/>
        </w:tabs>
        <w:ind w:left="2368" w:hanging="360"/>
      </w:pPr>
      <w:rPr>
        <w:rFonts w:ascii="Wingdings" w:hAnsi="Wingdings" w:hint="default"/>
      </w:rPr>
    </w:lvl>
    <w:lvl w:ilvl="3" w:tplc="04090001" w:tentative="1">
      <w:start w:val="1"/>
      <w:numFmt w:val="bullet"/>
      <w:lvlText w:val=""/>
      <w:lvlJc w:val="left"/>
      <w:pPr>
        <w:tabs>
          <w:tab w:val="num" w:pos="3088"/>
        </w:tabs>
        <w:ind w:left="3088" w:hanging="360"/>
      </w:pPr>
      <w:rPr>
        <w:rFonts w:ascii="Symbol" w:hAnsi="Symbol" w:hint="default"/>
      </w:rPr>
    </w:lvl>
    <w:lvl w:ilvl="4" w:tplc="04090003" w:tentative="1">
      <w:start w:val="1"/>
      <w:numFmt w:val="bullet"/>
      <w:lvlText w:val="o"/>
      <w:lvlJc w:val="left"/>
      <w:pPr>
        <w:tabs>
          <w:tab w:val="num" w:pos="3808"/>
        </w:tabs>
        <w:ind w:left="3808" w:hanging="360"/>
      </w:pPr>
      <w:rPr>
        <w:rFonts w:ascii="Courier New" w:hAnsi="Courier New" w:cs="Courier New" w:hint="default"/>
      </w:rPr>
    </w:lvl>
    <w:lvl w:ilvl="5" w:tplc="04090005" w:tentative="1">
      <w:start w:val="1"/>
      <w:numFmt w:val="bullet"/>
      <w:lvlText w:val=""/>
      <w:lvlJc w:val="left"/>
      <w:pPr>
        <w:tabs>
          <w:tab w:val="num" w:pos="4528"/>
        </w:tabs>
        <w:ind w:left="4528" w:hanging="360"/>
      </w:pPr>
      <w:rPr>
        <w:rFonts w:ascii="Wingdings" w:hAnsi="Wingdings" w:hint="default"/>
      </w:rPr>
    </w:lvl>
    <w:lvl w:ilvl="6" w:tplc="04090001" w:tentative="1">
      <w:start w:val="1"/>
      <w:numFmt w:val="bullet"/>
      <w:lvlText w:val=""/>
      <w:lvlJc w:val="left"/>
      <w:pPr>
        <w:tabs>
          <w:tab w:val="num" w:pos="5248"/>
        </w:tabs>
        <w:ind w:left="5248" w:hanging="360"/>
      </w:pPr>
      <w:rPr>
        <w:rFonts w:ascii="Symbol" w:hAnsi="Symbol" w:hint="default"/>
      </w:rPr>
    </w:lvl>
    <w:lvl w:ilvl="7" w:tplc="04090003" w:tentative="1">
      <w:start w:val="1"/>
      <w:numFmt w:val="bullet"/>
      <w:lvlText w:val="o"/>
      <w:lvlJc w:val="left"/>
      <w:pPr>
        <w:tabs>
          <w:tab w:val="num" w:pos="5968"/>
        </w:tabs>
        <w:ind w:left="5968" w:hanging="360"/>
      </w:pPr>
      <w:rPr>
        <w:rFonts w:ascii="Courier New" w:hAnsi="Courier New" w:cs="Courier New" w:hint="default"/>
      </w:rPr>
    </w:lvl>
    <w:lvl w:ilvl="8" w:tplc="04090005" w:tentative="1">
      <w:start w:val="1"/>
      <w:numFmt w:val="bullet"/>
      <w:lvlText w:val=""/>
      <w:lvlJc w:val="left"/>
      <w:pPr>
        <w:tabs>
          <w:tab w:val="num" w:pos="6688"/>
        </w:tabs>
        <w:ind w:left="6688" w:hanging="360"/>
      </w:pPr>
      <w:rPr>
        <w:rFonts w:ascii="Wingdings" w:hAnsi="Wingdings" w:hint="default"/>
      </w:rPr>
    </w:lvl>
  </w:abstractNum>
  <w:abstractNum w:abstractNumId="43" w15:restartNumberingAfterBreak="0">
    <w:nsid w:val="1FAD5F8F"/>
    <w:multiLevelType w:val="singleLevel"/>
    <w:tmpl w:val="ABFA279C"/>
    <w:lvl w:ilvl="0">
      <w:start w:val="1"/>
      <w:numFmt w:val="lowerLetter"/>
      <w:lvlText w:val="%1)"/>
      <w:lvlJc w:val="left"/>
      <w:pPr>
        <w:tabs>
          <w:tab w:val="num" w:pos="1080"/>
        </w:tabs>
        <w:ind w:left="1080" w:hanging="360"/>
      </w:pPr>
      <w:rPr>
        <w:rFonts w:hint="default"/>
        <w:color w:val="000000"/>
      </w:rPr>
    </w:lvl>
  </w:abstractNum>
  <w:abstractNum w:abstractNumId="44" w15:restartNumberingAfterBreak="0">
    <w:nsid w:val="216D19FD"/>
    <w:multiLevelType w:val="hybridMultilevel"/>
    <w:tmpl w:val="7D325BEA"/>
    <w:lvl w:ilvl="0" w:tplc="1AC08AF6">
      <w:start w:val="1"/>
      <w:numFmt w:val="bullet"/>
      <w:lvlText w:val="–"/>
      <w:lvlJc w:val="left"/>
      <w:pPr>
        <w:tabs>
          <w:tab w:val="num" w:pos="927"/>
        </w:tabs>
        <w:ind w:left="907" w:hanging="340"/>
      </w:pPr>
      <w:rPr>
        <w:rFonts w:ascii="Times New Roman" w:hAnsi="Times New Roman" w:cs="Times New Roman" w:hint="default"/>
        <w:color w:val="000000"/>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1B96D3D"/>
    <w:multiLevelType w:val="hybridMultilevel"/>
    <w:tmpl w:val="3D0C834A"/>
    <w:lvl w:ilvl="0" w:tplc="BA60A806">
      <w:start w:val="1"/>
      <w:numFmt w:val="bullet"/>
      <w:lvlText w:val=""/>
      <w:lvlJc w:val="left"/>
      <w:pPr>
        <w:tabs>
          <w:tab w:val="num" w:pos="360"/>
        </w:tabs>
        <w:ind w:left="340" w:hanging="340"/>
      </w:pPr>
      <w:rPr>
        <w:rFonts w:ascii="Symbol" w:hAnsi="Symbol" w:hint="default"/>
        <w:color w:val="000000"/>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21CF30D1"/>
    <w:multiLevelType w:val="singleLevel"/>
    <w:tmpl w:val="0582A256"/>
    <w:lvl w:ilvl="0">
      <w:start w:val="1"/>
      <w:numFmt w:val="decimal"/>
      <w:lvlText w:val="%1."/>
      <w:lvlJc w:val="left"/>
      <w:pPr>
        <w:tabs>
          <w:tab w:val="num" w:pos="420"/>
        </w:tabs>
        <w:ind w:left="343" w:hanging="283"/>
      </w:pPr>
      <w:rPr>
        <w:rFonts w:ascii="Times New Roman" w:hAnsi="Times New Roman" w:cs="Times New Roman" w:hint="default"/>
        <w:sz w:val="24"/>
      </w:rPr>
    </w:lvl>
  </w:abstractNum>
  <w:abstractNum w:abstractNumId="47" w15:restartNumberingAfterBreak="0">
    <w:nsid w:val="22095A6B"/>
    <w:multiLevelType w:val="singleLevel"/>
    <w:tmpl w:val="013CD4D4"/>
    <w:lvl w:ilvl="0">
      <w:start w:val="1"/>
      <w:numFmt w:val="decimal"/>
      <w:lvlText w:val="%1) "/>
      <w:lvlJc w:val="left"/>
      <w:pPr>
        <w:tabs>
          <w:tab w:val="num" w:pos="1080"/>
        </w:tabs>
        <w:ind w:left="1060" w:hanging="340"/>
      </w:pPr>
      <w:rPr>
        <w:rFonts w:ascii="Times New Roman" w:hAnsi="Times New Roman" w:hint="default"/>
        <w:b w:val="0"/>
        <w:i w:val="0"/>
        <w:sz w:val="24"/>
        <w:u w:val="none"/>
      </w:rPr>
    </w:lvl>
  </w:abstractNum>
  <w:abstractNum w:abstractNumId="48" w15:restartNumberingAfterBreak="0">
    <w:nsid w:val="22890B87"/>
    <w:multiLevelType w:val="hybridMultilevel"/>
    <w:tmpl w:val="EE76B0E2"/>
    <w:lvl w:ilvl="0" w:tplc="C39CECD8">
      <w:start w:val="1"/>
      <w:numFmt w:val="bullet"/>
      <w:lvlText w:val=""/>
      <w:lvlJc w:val="left"/>
      <w:pPr>
        <w:tabs>
          <w:tab w:val="num" w:pos="360"/>
        </w:tabs>
        <w:ind w:left="340" w:hanging="340"/>
      </w:pPr>
      <w:rPr>
        <w:rFonts w:ascii="Symbol" w:hAnsi="Symbol" w:hint="default"/>
        <w:sz w:val="24"/>
      </w:rPr>
    </w:lvl>
    <w:lvl w:ilvl="1" w:tplc="DCC85EDC">
      <w:start w:val="1"/>
      <w:numFmt w:val="lowerLetter"/>
      <w:lvlText w:val="%2)"/>
      <w:lvlJc w:val="left"/>
      <w:pPr>
        <w:tabs>
          <w:tab w:val="num" w:pos="1440"/>
        </w:tabs>
        <w:ind w:left="1420" w:hanging="340"/>
      </w:pPr>
      <w:rPr>
        <w:rFont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23301F3A"/>
    <w:multiLevelType w:val="hybridMultilevel"/>
    <w:tmpl w:val="38FA1F4A"/>
    <w:lvl w:ilvl="0" w:tplc="06BE23FA">
      <w:start w:val="1"/>
      <w:numFmt w:val="bullet"/>
      <w:lvlText w:val=""/>
      <w:lvlJc w:val="left"/>
      <w:pPr>
        <w:tabs>
          <w:tab w:val="num" w:pos="360"/>
        </w:tabs>
        <w:ind w:left="340" w:hanging="340"/>
      </w:pPr>
      <w:rPr>
        <w:rFonts w:ascii="Symbol" w:hAnsi="Symbol" w:hint="default"/>
        <w:sz w:val="24"/>
      </w:rPr>
    </w:lvl>
    <w:lvl w:ilvl="1" w:tplc="009E0352">
      <w:start w:val="1"/>
      <w:numFmt w:val="lowerLetter"/>
      <w:lvlText w:val="%2)"/>
      <w:lvlJc w:val="left"/>
      <w:pPr>
        <w:tabs>
          <w:tab w:val="num" w:pos="873"/>
        </w:tabs>
        <w:ind w:left="853" w:hanging="340"/>
      </w:pPr>
      <w:rPr>
        <w:rFonts w:hint="default"/>
      </w:rPr>
    </w:lvl>
    <w:lvl w:ilvl="2" w:tplc="04090005" w:tentative="1">
      <w:start w:val="1"/>
      <w:numFmt w:val="bullet"/>
      <w:lvlText w:val=""/>
      <w:lvlJc w:val="left"/>
      <w:pPr>
        <w:tabs>
          <w:tab w:val="num" w:pos="1593"/>
        </w:tabs>
        <w:ind w:left="1593" w:hanging="360"/>
      </w:pPr>
      <w:rPr>
        <w:rFonts w:ascii="Wingdings" w:hAnsi="Wingdings" w:hint="default"/>
      </w:rPr>
    </w:lvl>
    <w:lvl w:ilvl="3" w:tplc="04090001" w:tentative="1">
      <w:start w:val="1"/>
      <w:numFmt w:val="bullet"/>
      <w:lvlText w:val=""/>
      <w:lvlJc w:val="left"/>
      <w:pPr>
        <w:tabs>
          <w:tab w:val="num" w:pos="2313"/>
        </w:tabs>
        <w:ind w:left="2313" w:hanging="360"/>
      </w:pPr>
      <w:rPr>
        <w:rFonts w:ascii="Symbol" w:hAnsi="Symbol" w:hint="default"/>
      </w:rPr>
    </w:lvl>
    <w:lvl w:ilvl="4" w:tplc="04090003" w:tentative="1">
      <w:start w:val="1"/>
      <w:numFmt w:val="bullet"/>
      <w:lvlText w:val="o"/>
      <w:lvlJc w:val="left"/>
      <w:pPr>
        <w:tabs>
          <w:tab w:val="num" w:pos="3033"/>
        </w:tabs>
        <w:ind w:left="3033" w:hanging="360"/>
      </w:pPr>
      <w:rPr>
        <w:rFonts w:ascii="Courier New" w:hAnsi="Courier New" w:hint="default"/>
      </w:rPr>
    </w:lvl>
    <w:lvl w:ilvl="5" w:tplc="04090005" w:tentative="1">
      <w:start w:val="1"/>
      <w:numFmt w:val="bullet"/>
      <w:lvlText w:val=""/>
      <w:lvlJc w:val="left"/>
      <w:pPr>
        <w:tabs>
          <w:tab w:val="num" w:pos="3753"/>
        </w:tabs>
        <w:ind w:left="3753" w:hanging="360"/>
      </w:pPr>
      <w:rPr>
        <w:rFonts w:ascii="Wingdings" w:hAnsi="Wingdings" w:hint="default"/>
      </w:rPr>
    </w:lvl>
    <w:lvl w:ilvl="6" w:tplc="04090001" w:tentative="1">
      <w:start w:val="1"/>
      <w:numFmt w:val="bullet"/>
      <w:lvlText w:val=""/>
      <w:lvlJc w:val="left"/>
      <w:pPr>
        <w:tabs>
          <w:tab w:val="num" w:pos="4473"/>
        </w:tabs>
        <w:ind w:left="4473" w:hanging="360"/>
      </w:pPr>
      <w:rPr>
        <w:rFonts w:ascii="Symbol" w:hAnsi="Symbol" w:hint="default"/>
      </w:rPr>
    </w:lvl>
    <w:lvl w:ilvl="7" w:tplc="04090003" w:tentative="1">
      <w:start w:val="1"/>
      <w:numFmt w:val="bullet"/>
      <w:lvlText w:val="o"/>
      <w:lvlJc w:val="left"/>
      <w:pPr>
        <w:tabs>
          <w:tab w:val="num" w:pos="5193"/>
        </w:tabs>
        <w:ind w:left="5193" w:hanging="360"/>
      </w:pPr>
      <w:rPr>
        <w:rFonts w:ascii="Courier New" w:hAnsi="Courier New" w:hint="default"/>
      </w:rPr>
    </w:lvl>
    <w:lvl w:ilvl="8" w:tplc="04090005" w:tentative="1">
      <w:start w:val="1"/>
      <w:numFmt w:val="bullet"/>
      <w:lvlText w:val=""/>
      <w:lvlJc w:val="left"/>
      <w:pPr>
        <w:tabs>
          <w:tab w:val="num" w:pos="5913"/>
        </w:tabs>
        <w:ind w:left="5913" w:hanging="360"/>
      </w:pPr>
      <w:rPr>
        <w:rFonts w:ascii="Wingdings" w:hAnsi="Wingdings" w:hint="default"/>
      </w:rPr>
    </w:lvl>
  </w:abstractNum>
  <w:abstractNum w:abstractNumId="50" w15:restartNumberingAfterBreak="0">
    <w:nsid w:val="23F23DA7"/>
    <w:multiLevelType w:val="hybridMultilevel"/>
    <w:tmpl w:val="E2E87E74"/>
    <w:lvl w:ilvl="0" w:tplc="62A4BF7E">
      <w:start w:val="1"/>
      <w:numFmt w:val="lowerLetter"/>
      <w:lvlText w:val="%1)"/>
      <w:lvlJc w:val="left"/>
      <w:pPr>
        <w:tabs>
          <w:tab w:val="num" w:pos="927"/>
        </w:tabs>
        <w:ind w:left="907" w:hanging="340"/>
      </w:pPr>
      <w:rPr>
        <w:rFonts w:ascii="Times New Roman" w:hAnsi="Times New Roman" w:hint="default"/>
        <w:b w:val="0"/>
        <w:i w:val="0"/>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1" w15:restartNumberingAfterBreak="0">
    <w:nsid w:val="23FB12DE"/>
    <w:multiLevelType w:val="hybridMultilevel"/>
    <w:tmpl w:val="FD126318"/>
    <w:lvl w:ilvl="0" w:tplc="4364BA08">
      <w:start w:val="1"/>
      <w:numFmt w:val="lowerLetter"/>
      <w:lvlText w:val="%1) "/>
      <w:lvlJc w:val="left"/>
      <w:pPr>
        <w:tabs>
          <w:tab w:val="num" w:pos="1780"/>
        </w:tabs>
        <w:ind w:left="1760" w:hanging="340"/>
      </w:pPr>
      <w:rPr>
        <w:rFonts w:ascii="Times New Roman" w:hAnsi="Times New Roman" w:hint="default"/>
        <w:b w:val="0"/>
        <w:i w:val="0"/>
        <w:sz w:val="24"/>
      </w:rPr>
    </w:lvl>
    <w:lvl w:ilvl="1" w:tplc="263C1DC8">
      <w:start w:val="1"/>
      <w:numFmt w:val="bullet"/>
      <w:lvlText w:val="–"/>
      <w:lvlJc w:val="left"/>
      <w:pPr>
        <w:tabs>
          <w:tab w:val="num" w:pos="927"/>
        </w:tabs>
        <w:ind w:left="907" w:hanging="340"/>
      </w:pPr>
      <w:rPr>
        <w:rFonts w:ascii="Times New Roman" w:hAnsi="Times New Roman" w:cs="Times New Roman" w:hint="default"/>
      </w:rPr>
    </w:lvl>
    <w:lvl w:ilvl="2" w:tplc="0409001B" w:tentative="1">
      <w:start w:val="1"/>
      <w:numFmt w:val="lowerRoman"/>
      <w:lvlText w:val="%3."/>
      <w:lvlJc w:val="right"/>
      <w:pPr>
        <w:tabs>
          <w:tab w:val="num" w:pos="2500"/>
        </w:tabs>
        <w:ind w:left="2500" w:hanging="180"/>
      </w:pPr>
    </w:lvl>
    <w:lvl w:ilvl="3" w:tplc="0409000F" w:tentative="1">
      <w:start w:val="1"/>
      <w:numFmt w:val="decimal"/>
      <w:lvlText w:val="%4."/>
      <w:lvlJc w:val="left"/>
      <w:pPr>
        <w:tabs>
          <w:tab w:val="num" w:pos="3220"/>
        </w:tabs>
        <w:ind w:left="3220" w:hanging="360"/>
      </w:pPr>
    </w:lvl>
    <w:lvl w:ilvl="4" w:tplc="04090019" w:tentative="1">
      <w:start w:val="1"/>
      <w:numFmt w:val="lowerLetter"/>
      <w:lvlText w:val="%5."/>
      <w:lvlJc w:val="left"/>
      <w:pPr>
        <w:tabs>
          <w:tab w:val="num" w:pos="3940"/>
        </w:tabs>
        <w:ind w:left="3940" w:hanging="360"/>
      </w:pPr>
    </w:lvl>
    <w:lvl w:ilvl="5" w:tplc="0409001B" w:tentative="1">
      <w:start w:val="1"/>
      <w:numFmt w:val="lowerRoman"/>
      <w:lvlText w:val="%6."/>
      <w:lvlJc w:val="right"/>
      <w:pPr>
        <w:tabs>
          <w:tab w:val="num" w:pos="4660"/>
        </w:tabs>
        <w:ind w:left="4660" w:hanging="180"/>
      </w:pPr>
    </w:lvl>
    <w:lvl w:ilvl="6" w:tplc="0409000F" w:tentative="1">
      <w:start w:val="1"/>
      <w:numFmt w:val="decimal"/>
      <w:lvlText w:val="%7."/>
      <w:lvlJc w:val="left"/>
      <w:pPr>
        <w:tabs>
          <w:tab w:val="num" w:pos="5380"/>
        </w:tabs>
        <w:ind w:left="5380" w:hanging="360"/>
      </w:pPr>
    </w:lvl>
    <w:lvl w:ilvl="7" w:tplc="04090019" w:tentative="1">
      <w:start w:val="1"/>
      <w:numFmt w:val="lowerLetter"/>
      <w:lvlText w:val="%8."/>
      <w:lvlJc w:val="left"/>
      <w:pPr>
        <w:tabs>
          <w:tab w:val="num" w:pos="6100"/>
        </w:tabs>
        <w:ind w:left="6100" w:hanging="360"/>
      </w:pPr>
    </w:lvl>
    <w:lvl w:ilvl="8" w:tplc="0409001B" w:tentative="1">
      <w:start w:val="1"/>
      <w:numFmt w:val="lowerRoman"/>
      <w:lvlText w:val="%9."/>
      <w:lvlJc w:val="right"/>
      <w:pPr>
        <w:tabs>
          <w:tab w:val="num" w:pos="6820"/>
        </w:tabs>
        <w:ind w:left="6820" w:hanging="180"/>
      </w:pPr>
    </w:lvl>
  </w:abstractNum>
  <w:abstractNum w:abstractNumId="52" w15:restartNumberingAfterBreak="0">
    <w:nsid w:val="24020FC2"/>
    <w:multiLevelType w:val="hybridMultilevel"/>
    <w:tmpl w:val="8794DCF8"/>
    <w:lvl w:ilvl="0" w:tplc="263C1DC8">
      <w:start w:val="1"/>
      <w:numFmt w:val="bullet"/>
      <w:lvlText w:val="–"/>
      <w:lvlJc w:val="left"/>
      <w:pPr>
        <w:tabs>
          <w:tab w:val="num" w:pos="927"/>
        </w:tabs>
        <w:ind w:left="907" w:hanging="34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259D2C0E"/>
    <w:multiLevelType w:val="hybridMultilevel"/>
    <w:tmpl w:val="B39CE4D0"/>
    <w:lvl w:ilvl="0" w:tplc="B20CF38C">
      <w:start w:val="1"/>
      <w:numFmt w:val="bullet"/>
      <w:lvlText w:val="–"/>
      <w:lvlJc w:val="left"/>
      <w:pPr>
        <w:tabs>
          <w:tab w:val="num" w:pos="1080"/>
        </w:tabs>
        <w:ind w:left="1060" w:hanging="340"/>
      </w:pPr>
      <w:rPr>
        <w:rFonts w:ascii="Times New Roman" w:hAnsi="Times New Roman" w:cs="Times New Roman" w:hint="default"/>
        <w:color w:val="000000"/>
      </w:rPr>
    </w:lvl>
    <w:lvl w:ilvl="1" w:tplc="04090003" w:tentative="1">
      <w:start w:val="1"/>
      <w:numFmt w:val="bullet"/>
      <w:lvlText w:val="o"/>
      <w:lvlJc w:val="left"/>
      <w:pPr>
        <w:tabs>
          <w:tab w:val="num" w:pos="153"/>
        </w:tabs>
        <w:ind w:left="153" w:hanging="360"/>
      </w:pPr>
      <w:rPr>
        <w:rFonts w:ascii="Courier New" w:hAnsi="Courier New" w:hint="default"/>
      </w:rPr>
    </w:lvl>
    <w:lvl w:ilvl="2" w:tplc="04090005" w:tentative="1">
      <w:start w:val="1"/>
      <w:numFmt w:val="bullet"/>
      <w:lvlText w:val=""/>
      <w:lvlJc w:val="left"/>
      <w:pPr>
        <w:tabs>
          <w:tab w:val="num" w:pos="873"/>
        </w:tabs>
        <w:ind w:left="873" w:hanging="360"/>
      </w:pPr>
      <w:rPr>
        <w:rFonts w:ascii="Wingdings" w:hAnsi="Wingdings" w:hint="default"/>
      </w:rPr>
    </w:lvl>
    <w:lvl w:ilvl="3" w:tplc="04090001" w:tentative="1">
      <w:start w:val="1"/>
      <w:numFmt w:val="bullet"/>
      <w:lvlText w:val=""/>
      <w:lvlJc w:val="left"/>
      <w:pPr>
        <w:tabs>
          <w:tab w:val="num" w:pos="1593"/>
        </w:tabs>
        <w:ind w:left="1593" w:hanging="360"/>
      </w:pPr>
      <w:rPr>
        <w:rFonts w:ascii="Symbol" w:hAnsi="Symbol" w:hint="default"/>
      </w:rPr>
    </w:lvl>
    <w:lvl w:ilvl="4" w:tplc="04090003" w:tentative="1">
      <w:start w:val="1"/>
      <w:numFmt w:val="bullet"/>
      <w:lvlText w:val="o"/>
      <w:lvlJc w:val="left"/>
      <w:pPr>
        <w:tabs>
          <w:tab w:val="num" w:pos="2313"/>
        </w:tabs>
        <w:ind w:left="2313" w:hanging="360"/>
      </w:pPr>
      <w:rPr>
        <w:rFonts w:ascii="Courier New" w:hAnsi="Courier New" w:hint="default"/>
      </w:rPr>
    </w:lvl>
    <w:lvl w:ilvl="5" w:tplc="04090005" w:tentative="1">
      <w:start w:val="1"/>
      <w:numFmt w:val="bullet"/>
      <w:lvlText w:val=""/>
      <w:lvlJc w:val="left"/>
      <w:pPr>
        <w:tabs>
          <w:tab w:val="num" w:pos="3033"/>
        </w:tabs>
        <w:ind w:left="3033" w:hanging="360"/>
      </w:pPr>
      <w:rPr>
        <w:rFonts w:ascii="Wingdings" w:hAnsi="Wingdings" w:hint="default"/>
      </w:rPr>
    </w:lvl>
    <w:lvl w:ilvl="6" w:tplc="04090001" w:tentative="1">
      <w:start w:val="1"/>
      <w:numFmt w:val="bullet"/>
      <w:lvlText w:val=""/>
      <w:lvlJc w:val="left"/>
      <w:pPr>
        <w:tabs>
          <w:tab w:val="num" w:pos="3753"/>
        </w:tabs>
        <w:ind w:left="3753" w:hanging="360"/>
      </w:pPr>
      <w:rPr>
        <w:rFonts w:ascii="Symbol" w:hAnsi="Symbol" w:hint="default"/>
      </w:rPr>
    </w:lvl>
    <w:lvl w:ilvl="7" w:tplc="04090003" w:tentative="1">
      <w:start w:val="1"/>
      <w:numFmt w:val="bullet"/>
      <w:lvlText w:val="o"/>
      <w:lvlJc w:val="left"/>
      <w:pPr>
        <w:tabs>
          <w:tab w:val="num" w:pos="4473"/>
        </w:tabs>
        <w:ind w:left="4473" w:hanging="360"/>
      </w:pPr>
      <w:rPr>
        <w:rFonts w:ascii="Courier New" w:hAnsi="Courier New" w:hint="default"/>
      </w:rPr>
    </w:lvl>
    <w:lvl w:ilvl="8" w:tplc="04090005" w:tentative="1">
      <w:start w:val="1"/>
      <w:numFmt w:val="bullet"/>
      <w:lvlText w:val=""/>
      <w:lvlJc w:val="left"/>
      <w:pPr>
        <w:tabs>
          <w:tab w:val="num" w:pos="5193"/>
        </w:tabs>
        <w:ind w:left="5193" w:hanging="360"/>
      </w:pPr>
      <w:rPr>
        <w:rFonts w:ascii="Wingdings" w:hAnsi="Wingdings" w:hint="default"/>
      </w:rPr>
    </w:lvl>
  </w:abstractNum>
  <w:abstractNum w:abstractNumId="54" w15:restartNumberingAfterBreak="0">
    <w:nsid w:val="25EE42C6"/>
    <w:multiLevelType w:val="hybridMultilevel"/>
    <w:tmpl w:val="E66669FC"/>
    <w:lvl w:ilvl="0" w:tplc="C39CECD8">
      <w:start w:val="1"/>
      <w:numFmt w:val="bullet"/>
      <w:lvlText w:val=""/>
      <w:lvlJc w:val="left"/>
      <w:pPr>
        <w:tabs>
          <w:tab w:val="num" w:pos="873"/>
        </w:tabs>
        <w:ind w:left="853"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28156F68"/>
    <w:multiLevelType w:val="hybridMultilevel"/>
    <w:tmpl w:val="92A40AD4"/>
    <w:lvl w:ilvl="0" w:tplc="13D08A64">
      <w:start w:val="1"/>
      <w:numFmt w:val="decimal"/>
      <w:lvlText w:val="%1)"/>
      <w:lvlJc w:val="left"/>
      <w:pPr>
        <w:tabs>
          <w:tab w:val="num" w:pos="927"/>
        </w:tabs>
        <w:ind w:left="907"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15:restartNumberingAfterBreak="0">
    <w:nsid w:val="28F31F42"/>
    <w:multiLevelType w:val="hybridMultilevel"/>
    <w:tmpl w:val="9B2EAEC8"/>
    <w:lvl w:ilvl="0" w:tplc="53D0ED98">
      <w:start w:val="1"/>
      <w:numFmt w:val="bullet"/>
      <w:lvlText w:val=""/>
      <w:lvlJc w:val="left"/>
      <w:pPr>
        <w:tabs>
          <w:tab w:val="num" w:pos="360"/>
        </w:tabs>
        <w:ind w:left="340" w:hanging="340"/>
      </w:pPr>
      <w:rPr>
        <w:rFonts w:ascii="Symbol" w:hAnsi="Symbol" w:hint="default"/>
        <w:color w:val="auto"/>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7" w15:restartNumberingAfterBreak="0">
    <w:nsid w:val="29BE159E"/>
    <w:multiLevelType w:val="hybridMultilevel"/>
    <w:tmpl w:val="82F2FAA6"/>
    <w:lvl w:ilvl="0" w:tplc="2E3C0C7E">
      <w:start w:val="1"/>
      <w:numFmt w:val="bullet"/>
      <w:lvlText w:val=""/>
      <w:lvlJc w:val="left"/>
      <w:pPr>
        <w:tabs>
          <w:tab w:val="num" w:pos="404"/>
        </w:tabs>
        <w:ind w:left="384" w:hanging="340"/>
      </w:pPr>
      <w:rPr>
        <w:rFonts w:ascii="Symbol" w:hAnsi="Symbol" w:hint="default"/>
        <w:sz w:val="24"/>
      </w:rPr>
    </w:lvl>
    <w:lvl w:ilvl="1" w:tplc="3ED60328">
      <w:start w:val="1"/>
      <w:numFmt w:val="lowerLetter"/>
      <w:lvlText w:val="%2) "/>
      <w:lvlJc w:val="left"/>
      <w:pPr>
        <w:tabs>
          <w:tab w:val="num" w:pos="927"/>
        </w:tabs>
        <w:ind w:left="907" w:hanging="340"/>
      </w:pPr>
      <w:rPr>
        <w:rFonts w:ascii="Times New Roman" w:hAnsi="Times New Roman" w:hint="default"/>
        <w:b w:val="0"/>
        <w:i w:val="0"/>
        <w:color w:val="auto"/>
        <w:sz w:val="24"/>
        <w:u w:val="none"/>
      </w:rPr>
    </w:lvl>
    <w:lvl w:ilvl="2" w:tplc="04090005" w:tentative="1">
      <w:start w:val="1"/>
      <w:numFmt w:val="bullet"/>
      <w:lvlText w:val=""/>
      <w:lvlJc w:val="left"/>
      <w:pPr>
        <w:tabs>
          <w:tab w:val="num" w:pos="786"/>
        </w:tabs>
        <w:ind w:left="786" w:hanging="360"/>
      </w:pPr>
      <w:rPr>
        <w:rFonts w:ascii="Wingdings" w:hAnsi="Wingdings" w:hint="default"/>
      </w:rPr>
    </w:lvl>
    <w:lvl w:ilvl="3" w:tplc="04090001" w:tentative="1">
      <w:start w:val="1"/>
      <w:numFmt w:val="bullet"/>
      <w:lvlText w:val=""/>
      <w:lvlJc w:val="left"/>
      <w:pPr>
        <w:tabs>
          <w:tab w:val="num" w:pos="1506"/>
        </w:tabs>
        <w:ind w:left="1506" w:hanging="360"/>
      </w:pPr>
      <w:rPr>
        <w:rFonts w:ascii="Symbol" w:hAnsi="Symbol" w:hint="default"/>
      </w:rPr>
    </w:lvl>
    <w:lvl w:ilvl="4" w:tplc="04090003" w:tentative="1">
      <w:start w:val="1"/>
      <w:numFmt w:val="bullet"/>
      <w:lvlText w:val="o"/>
      <w:lvlJc w:val="left"/>
      <w:pPr>
        <w:tabs>
          <w:tab w:val="num" w:pos="2226"/>
        </w:tabs>
        <w:ind w:left="2226" w:hanging="360"/>
      </w:pPr>
      <w:rPr>
        <w:rFonts w:ascii="Courier New" w:hAnsi="Courier New" w:hint="default"/>
      </w:rPr>
    </w:lvl>
    <w:lvl w:ilvl="5" w:tplc="04090005" w:tentative="1">
      <w:start w:val="1"/>
      <w:numFmt w:val="bullet"/>
      <w:lvlText w:val=""/>
      <w:lvlJc w:val="left"/>
      <w:pPr>
        <w:tabs>
          <w:tab w:val="num" w:pos="2946"/>
        </w:tabs>
        <w:ind w:left="2946" w:hanging="360"/>
      </w:pPr>
      <w:rPr>
        <w:rFonts w:ascii="Wingdings" w:hAnsi="Wingdings" w:hint="default"/>
      </w:rPr>
    </w:lvl>
    <w:lvl w:ilvl="6" w:tplc="04090001" w:tentative="1">
      <w:start w:val="1"/>
      <w:numFmt w:val="bullet"/>
      <w:lvlText w:val=""/>
      <w:lvlJc w:val="left"/>
      <w:pPr>
        <w:tabs>
          <w:tab w:val="num" w:pos="3666"/>
        </w:tabs>
        <w:ind w:left="3666" w:hanging="360"/>
      </w:pPr>
      <w:rPr>
        <w:rFonts w:ascii="Symbol" w:hAnsi="Symbol" w:hint="default"/>
      </w:rPr>
    </w:lvl>
    <w:lvl w:ilvl="7" w:tplc="04090003" w:tentative="1">
      <w:start w:val="1"/>
      <w:numFmt w:val="bullet"/>
      <w:lvlText w:val="o"/>
      <w:lvlJc w:val="left"/>
      <w:pPr>
        <w:tabs>
          <w:tab w:val="num" w:pos="4386"/>
        </w:tabs>
        <w:ind w:left="4386" w:hanging="360"/>
      </w:pPr>
      <w:rPr>
        <w:rFonts w:ascii="Courier New" w:hAnsi="Courier New" w:hint="default"/>
      </w:rPr>
    </w:lvl>
    <w:lvl w:ilvl="8" w:tplc="04090005" w:tentative="1">
      <w:start w:val="1"/>
      <w:numFmt w:val="bullet"/>
      <w:lvlText w:val=""/>
      <w:lvlJc w:val="left"/>
      <w:pPr>
        <w:tabs>
          <w:tab w:val="num" w:pos="5106"/>
        </w:tabs>
        <w:ind w:left="5106" w:hanging="360"/>
      </w:pPr>
      <w:rPr>
        <w:rFonts w:ascii="Wingdings" w:hAnsi="Wingdings" w:hint="default"/>
      </w:rPr>
    </w:lvl>
  </w:abstractNum>
  <w:abstractNum w:abstractNumId="58" w15:restartNumberingAfterBreak="0">
    <w:nsid w:val="2B267B2A"/>
    <w:multiLevelType w:val="hybridMultilevel"/>
    <w:tmpl w:val="FD7C22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9" w15:restartNumberingAfterBreak="0">
    <w:nsid w:val="2B5646B1"/>
    <w:multiLevelType w:val="hybridMultilevel"/>
    <w:tmpl w:val="7226A926"/>
    <w:lvl w:ilvl="0" w:tplc="BE287716">
      <w:start w:val="1"/>
      <w:numFmt w:val="lowerLetter"/>
      <w:lvlText w:val="%1)"/>
      <w:lvlJc w:val="left"/>
      <w:pPr>
        <w:tabs>
          <w:tab w:val="num" w:pos="360"/>
        </w:tabs>
        <w:ind w:left="340" w:hanging="340"/>
      </w:pPr>
      <w:rPr>
        <w:rFonts w:hint="default"/>
      </w:rPr>
    </w:lvl>
    <w:lvl w:ilvl="1" w:tplc="04090019" w:tentative="1">
      <w:start w:val="1"/>
      <w:numFmt w:val="lowerLetter"/>
      <w:lvlText w:val="%2."/>
      <w:lvlJc w:val="left"/>
      <w:pPr>
        <w:tabs>
          <w:tab w:val="num" w:pos="873"/>
        </w:tabs>
        <w:ind w:left="873" w:hanging="360"/>
      </w:p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60" w15:restartNumberingAfterBreak="0">
    <w:nsid w:val="2BE77F0B"/>
    <w:multiLevelType w:val="singleLevel"/>
    <w:tmpl w:val="F9943706"/>
    <w:lvl w:ilvl="0">
      <w:start w:val="1"/>
      <w:numFmt w:val="lowerLetter"/>
      <w:lvlText w:val="%1) "/>
      <w:lvlJc w:val="left"/>
      <w:pPr>
        <w:tabs>
          <w:tab w:val="num" w:pos="1080"/>
        </w:tabs>
        <w:ind w:left="1003" w:hanging="283"/>
      </w:pPr>
      <w:rPr>
        <w:rFonts w:ascii="Times New Roman" w:hAnsi="Times New Roman" w:hint="default"/>
        <w:sz w:val="24"/>
      </w:rPr>
    </w:lvl>
  </w:abstractNum>
  <w:abstractNum w:abstractNumId="61" w15:restartNumberingAfterBreak="0">
    <w:nsid w:val="2D960950"/>
    <w:multiLevelType w:val="hybridMultilevel"/>
    <w:tmpl w:val="3DA65546"/>
    <w:lvl w:ilvl="0" w:tplc="A372E868">
      <w:start w:val="1"/>
      <w:numFmt w:val="decimal"/>
      <w:lvlText w:val="%1) "/>
      <w:lvlJc w:val="left"/>
      <w:pPr>
        <w:tabs>
          <w:tab w:val="num" w:pos="700"/>
        </w:tabs>
        <w:ind w:left="680" w:hanging="340"/>
      </w:pPr>
      <w:rPr>
        <w:rFonts w:ascii="Times New Roman" w:hAnsi="Times New Roman" w:hint="default"/>
        <w:b w:val="0"/>
        <w:i w:val="0"/>
        <w:sz w:val="24"/>
        <w:u w:val="none"/>
      </w:rPr>
    </w:lvl>
    <w:lvl w:ilvl="1" w:tplc="BD923A32">
      <w:start w:val="1"/>
      <w:numFmt w:val="bullet"/>
      <w:lvlText w:val=""/>
      <w:lvlJc w:val="left"/>
      <w:pPr>
        <w:tabs>
          <w:tab w:val="num" w:pos="1440"/>
        </w:tabs>
        <w:ind w:left="1420" w:hanging="340"/>
      </w:pPr>
      <w:rPr>
        <w:rFonts w:ascii="Symbol" w:hAnsi="Symbol" w:hint="default"/>
        <w:color w:val="auto"/>
        <w:sz w:val="24"/>
      </w:rPr>
    </w:lvl>
    <w:lvl w:ilvl="2" w:tplc="29F28532">
      <w:start w:val="1"/>
      <w:numFmt w:val="decimal"/>
      <w:lvlText w:val="%3) "/>
      <w:lvlJc w:val="left"/>
      <w:pPr>
        <w:tabs>
          <w:tab w:val="num" w:pos="927"/>
        </w:tabs>
        <w:ind w:left="907" w:hanging="340"/>
      </w:pPr>
      <w:rPr>
        <w:rFonts w:ascii="Times New Roman" w:hAnsi="Times New Roman" w:hint="default"/>
        <w:b w:val="0"/>
        <w:i w:val="0"/>
        <w:sz w:val="24"/>
        <w:u w:val="none"/>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15:restartNumberingAfterBreak="0">
    <w:nsid w:val="2DCC31C2"/>
    <w:multiLevelType w:val="hybridMultilevel"/>
    <w:tmpl w:val="9642DF54"/>
    <w:lvl w:ilvl="0" w:tplc="C39CECD8">
      <w:start w:val="1"/>
      <w:numFmt w:val="bullet"/>
      <w:lvlText w:val=""/>
      <w:lvlJc w:val="left"/>
      <w:pPr>
        <w:tabs>
          <w:tab w:val="num" w:pos="360"/>
        </w:tabs>
        <w:ind w:left="340" w:hanging="340"/>
      </w:pPr>
      <w:rPr>
        <w:rFonts w:ascii="Symbol" w:hAnsi="Symbol" w:hint="default"/>
        <w:sz w:val="24"/>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2DF83F71"/>
    <w:multiLevelType w:val="hybridMultilevel"/>
    <w:tmpl w:val="2BC48278"/>
    <w:lvl w:ilvl="0" w:tplc="D2AE067A">
      <w:start w:val="1"/>
      <w:numFmt w:val="upperLetter"/>
      <w:lvlText w:val="%1."/>
      <w:lvlJc w:val="left"/>
      <w:pPr>
        <w:tabs>
          <w:tab w:val="num" w:pos="1080"/>
        </w:tabs>
        <w:ind w:left="1060" w:hanging="340"/>
      </w:pPr>
      <w:rPr>
        <w:rFonts w:ascii="Times New Roman" w:hAnsi="Times New Roman" w:hint="default"/>
        <w:b w:val="0"/>
        <w:i w:val="0"/>
        <w:color w:val="auto"/>
        <w:sz w:val="24"/>
        <w:u w:val="none"/>
      </w:rPr>
    </w:lvl>
    <w:lvl w:ilvl="1" w:tplc="04090019" w:tentative="1">
      <w:start w:val="1"/>
      <w:numFmt w:val="lowerLetter"/>
      <w:lvlText w:val="%2."/>
      <w:lvlJc w:val="left"/>
      <w:pPr>
        <w:tabs>
          <w:tab w:val="num" w:pos="1026"/>
        </w:tabs>
        <w:ind w:left="1026" w:hanging="360"/>
      </w:pPr>
    </w:lvl>
    <w:lvl w:ilvl="2" w:tplc="0409001B" w:tentative="1">
      <w:start w:val="1"/>
      <w:numFmt w:val="lowerRoman"/>
      <w:lvlText w:val="%3."/>
      <w:lvlJc w:val="right"/>
      <w:pPr>
        <w:tabs>
          <w:tab w:val="num" w:pos="1746"/>
        </w:tabs>
        <w:ind w:left="1746" w:hanging="180"/>
      </w:pPr>
    </w:lvl>
    <w:lvl w:ilvl="3" w:tplc="0409000F" w:tentative="1">
      <w:start w:val="1"/>
      <w:numFmt w:val="decimal"/>
      <w:lvlText w:val="%4."/>
      <w:lvlJc w:val="left"/>
      <w:pPr>
        <w:tabs>
          <w:tab w:val="num" w:pos="2466"/>
        </w:tabs>
        <w:ind w:left="2466" w:hanging="360"/>
      </w:pPr>
    </w:lvl>
    <w:lvl w:ilvl="4" w:tplc="04090019" w:tentative="1">
      <w:start w:val="1"/>
      <w:numFmt w:val="lowerLetter"/>
      <w:lvlText w:val="%5."/>
      <w:lvlJc w:val="left"/>
      <w:pPr>
        <w:tabs>
          <w:tab w:val="num" w:pos="3186"/>
        </w:tabs>
        <w:ind w:left="3186" w:hanging="360"/>
      </w:pPr>
    </w:lvl>
    <w:lvl w:ilvl="5" w:tplc="0409001B" w:tentative="1">
      <w:start w:val="1"/>
      <w:numFmt w:val="lowerRoman"/>
      <w:lvlText w:val="%6."/>
      <w:lvlJc w:val="right"/>
      <w:pPr>
        <w:tabs>
          <w:tab w:val="num" w:pos="3906"/>
        </w:tabs>
        <w:ind w:left="3906" w:hanging="180"/>
      </w:pPr>
    </w:lvl>
    <w:lvl w:ilvl="6" w:tplc="0409000F" w:tentative="1">
      <w:start w:val="1"/>
      <w:numFmt w:val="decimal"/>
      <w:lvlText w:val="%7."/>
      <w:lvlJc w:val="left"/>
      <w:pPr>
        <w:tabs>
          <w:tab w:val="num" w:pos="4626"/>
        </w:tabs>
        <w:ind w:left="4626" w:hanging="360"/>
      </w:pPr>
    </w:lvl>
    <w:lvl w:ilvl="7" w:tplc="04090019" w:tentative="1">
      <w:start w:val="1"/>
      <w:numFmt w:val="lowerLetter"/>
      <w:lvlText w:val="%8."/>
      <w:lvlJc w:val="left"/>
      <w:pPr>
        <w:tabs>
          <w:tab w:val="num" w:pos="5346"/>
        </w:tabs>
        <w:ind w:left="5346" w:hanging="360"/>
      </w:pPr>
    </w:lvl>
    <w:lvl w:ilvl="8" w:tplc="0409001B" w:tentative="1">
      <w:start w:val="1"/>
      <w:numFmt w:val="lowerRoman"/>
      <w:lvlText w:val="%9."/>
      <w:lvlJc w:val="right"/>
      <w:pPr>
        <w:tabs>
          <w:tab w:val="num" w:pos="6066"/>
        </w:tabs>
        <w:ind w:left="6066" w:hanging="180"/>
      </w:pPr>
    </w:lvl>
  </w:abstractNum>
  <w:abstractNum w:abstractNumId="64" w15:restartNumberingAfterBreak="0">
    <w:nsid w:val="2E5C3718"/>
    <w:multiLevelType w:val="hybridMultilevel"/>
    <w:tmpl w:val="F72026A2"/>
    <w:lvl w:ilvl="0" w:tplc="C39CECD8">
      <w:start w:val="1"/>
      <w:numFmt w:val="bullet"/>
      <w:lvlText w:val=""/>
      <w:lvlJc w:val="left"/>
      <w:pPr>
        <w:tabs>
          <w:tab w:val="num" w:pos="360"/>
        </w:tabs>
        <w:ind w:left="340" w:hanging="340"/>
      </w:pPr>
      <w:rPr>
        <w:rFonts w:ascii="Symbol" w:hAnsi="Symbol" w:hint="default"/>
        <w:sz w:val="24"/>
      </w:rPr>
    </w:lvl>
    <w:lvl w:ilvl="1" w:tplc="04090003">
      <w:start w:val="1"/>
      <w:numFmt w:val="bullet"/>
      <w:lvlText w:val="o"/>
      <w:lvlJc w:val="left"/>
      <w:pPr>
        <w:tabs>
          <w:tab w:val="num" w:pos="2160"/>
        </w:tabs>
        <w:ind w:left="2160" w:hanging="360"/>
      </w:pPr>
      <w:rPr>
        <w:rFonts w:ascii="Courier New" w:hAnsi="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65" w15:restartNumberingAfterBreak="0">
    <w:nsid w:val="2F021DFD"/>
    <w:multiLevelType w:val="hybridMultilevel"/>
    <w:tmpl w:val="3B1C2704"/>
    <w:lvl w:ilvl="0" w:tplc="C39CECD8">
      <w:start w:val="1"/>
      <w:numFmt w:val="bullet"/>
      <w:lvlText w:val=""/>
      <w:lvlJc w:val="left"/>
      <w:pPr>
        <w:tabs>
          <w:tab w:val="num" w:pos="360"/>
        </w:tabs>
        <w:ind w:left="340" w:hanging="340"/>
      </w:pPr>
      <w:rPr>
        <w:rFonts w:ascii="Symbol" w:hAnsi="Symbol" w:hint="default"/>
        <w:sz w:val="24"/>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6" w15:restartNumberingAfterBreak="0">
    <w:nsid w:val="2F300CD1"/>
    <w:multiLevelType w:val="hybridMultilevel"/>
    <w:tmpl w:val="AC445B58"/>
    <w:lvl w:ilvl="0" w:tplc="29F28532">
      <w:start w:val="1"/>
      <w:numFmt w:val="decimal"/>
      <w:lvlText w:val="%1) "/>
      <w:lvlJc w:val="left"/>
      <w:pPr>
        <w:tabs>
          <w:tab w:val="num" w:pos="927"/>
        </w:tabs>
        <w:ind w:left="907" w:hanging="340"/>
      </w:pPr>
      <w:rPr>
        <w:rFonts w:ascii="Times New Roman" w:hAnsi="Times New Roman" w:hint="default"/>
        <w:b w:val="0"/>
        <w:i w:val="0"/>
        <w:sz w:val="24"/>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7" w15:restartNumberingAfterBreak="0">
    <w:nsid w:val="2F370F7A"/>
    <w:multiLevelType w:val="hybridMultilevel"/>
    <w:tmpl w:val="FC18E2B2"/>
    <w:lvl w:ilvl="0" w:tplc="DBDC1252">
      <w:start w:val="1"/>
      <w:numFmt w:val="bullet"/>
      <w:lvlText w:val=""/>
      <w:lvlJc w:val="left"/>
      <w:pPr>
        <w:tabs>
          <w:tab w:val="num" w:pos="360"/>
        </w:tabs>
        <w:ind w:left="340" w:hanging="340"/>
      </w:pPr>
      <w:rPr>
        <w:rFonts w:ascii="Symbol" w:hAnsi="Symbol" w:hint="default"/>
        <w:sz w:val="24"/>
      </w:rPr>
    </w:lvl>
    <w:lvl w:ilvl="1" w:tplc="66009940">
      <w:start w:val="1"/>
      <w:numFmt w:val="decimal"/>
      <w:lvlText w:val="%2."/>
      <w:lvlJc w:val="left"/>
      <w:pPr>
        <w:tabs>
          <w:tab w:val="num" w:pos="2061"/>
        </w:tabs>
        <w:ind w:left="2041" w:hanging="340"/>
      </w:pPr>
      <w:rPr>
        <w:rFonts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2F562CEA"/>
    <w:multiLevelType w:val="hybridMultilevel"/>
    <w:tmpl w:val="824411B6"/>
    <w:lvl w:ilvl="0" w:tplc="263C1DC8">
      <w:start w:val="1"/>
      <w:numFmt w:val="bullet"/>
      <w:lvlText w:val="–"/>
      <w:lvlJc w:val="left"/>
      <w:pPr>
        <w:tabs>
          <w:tab w:val="num" w:pos="2340"/>
        </w:tabs>
        <w:ind w:left="2320" w:hanging="340"/>
      </w:pPr>
      <w:rPr>
        <w:rFonts w:ascii="Times New Roman" w:hAnsi="Times New Roman" w:cs="Times New Roman" w:hint="default"/>
      </w:rPr>
    </w:lvl>
    <w:lvl w:ilvl="1" w:tplc="04090003" w:tentative="1">
      <w:start w:val="1"/>
      <w:numFmt w:val="bullet"/>
      <w:lvlText w:val="o"/>
      <w:lvlJc w:val="left"/>
      <w:pPr>
        <w:tabs>
          <w:tab w:val="num" w:pos="2853"/>
        </w:tabs>
        <w:ind w:left="2853" w:hanging="360"/>
      </w:pPr>
      <w:rPr>
        <w:rFonts w:ascii="Courier New" w:hAnsi="Courier New" w:hint="default"/>
      </w:rPr>
    </w:lvl>
    <w:lvl w:ilvl="2" w:tplc="04090005" w:tentative="1">
      <w:start w:val="1"/>
      <w:numFmt w:val="bullet"/>
      <w:lvlText w:val=""/>
      <w:lvlJc w:val="left"/>
      <w:pPr>
        <w:tabs>
          <w:tab w:val="num" w:pos="3573"/>
        </w:tabs>
        <w:ind w:left="3573" w:hanging="360"/>
      </w:pPr>
      <w:rPr>
        <w:rFonts w:ascii="Wingdings" w:hAnsi="Wingdings" w:hint="default"/>
      </w:rPr>
    </w:lvl>
    <w:lvl w:ilvl="3" w:tplc="04090001" w:tentative="1">
      <w:start w:val="1"/>
      <w:numFmt w:val="bullet"/>
      <w:lvlText w:val=""/>
      <w:lvlJc w:val="left"/>
      <w:pPr>
        <w:tabs>
          <w:tab w:val="num" w:pos="4293"/>
        </w:tabs>
        <w:ind w:left="4293" w:hanging="360"/>
      </w:pPr>
      <w:rPr>
        <w:rFonts w:ascii="Symbol" w:hAnsi="Symbol" w:hint="default"/>
      </w:rPr>
    </w:lvl>
    <w:lvl w:ilvl="4" w:tplc="04090003" w:tentative="1">
      <w:start w:val="1"/>
      <w:numFmt w:val="bullet"/>
      <w:lvlText w:val="o"/>
      <w:lvlJc w:val="left"/>
      <w:pPr>
        <w:tabs>
          <w:tab w:val="num" w:pos="5013"/>
        </w:tabs>
        <w:ind w:left="5013" w:hanging="360"/>
      </w:pPr>
      <w:rPr>
        <w:rFonts w:ascii="Courier New" w:hAnsi="Courier New" w:hint="default"/>
      </w:rPr>
    </w:lvl>
    <w:lvl w:ilvl="5" w:tplc="04090005" w:tentative="1">
      <w:start w:val="1"/>
      <w:numFmt w:val="bullet"/>
      <w:lvlText w:val=""/>
      <w:lvlJc w:val="left"/>
      <w:pPr>
        <w:tabs>
          <w:tab w:val="num" w:pos="5733"/>
        </w:tabs>
        <w:ind w:left="5733" w:hanging="360"/>
      </w:pPr>
      <w:rPr>
        <w:rFonts w:ascii="Wingdings" w:hAnsi="Wingdings" w:hint="default"/>
      </w:rPr>
    </w:lvl>
    <w:lvl w:ilvl="6" w:tplc="04090001" w:tentative="1">
      <w:start w:val="1"/>
      <w:numFmt w:val="bullet"/>
      <w:lvlText w:val=""/>
      <w:lvlJc w:val="left"/>
      <w:pPr>
        <w:tabs>
          <w:tab w:val="num" w:pos="6453"/>
        </w:tabs>
        <w:ind w:left="6453" w:hanging="360"/>
      </w:pPr>
      <w:rPr>
        <w:rFonts w:ascii="Symbol" w:hAnsi="Symbol" w:hint="default"/>
      </w:rPr>
    </w:lvl>
    <w:lvl w:ilvl="7" w:tplc="04090003" w:tentative="1">
      <w:start w:val="1"/>
      <w:numFmt w:val="bullet"/>
      <w:lvlText w:val="o"/>
      <w:lvlJc w:val="left"/>
      <w:pPr>
        <w:tabs>
          <w:tab w:val="num" w:pos="7173"/>
        </w:tabs>
        <w:ind w:left="7173" w:hanging="360"/>
      </w:pPr>
      <w:rPr>
        <w:rFonts w:ascii="Courier New" w:hAnsi="Courier New" w:hint="default"/>
      </w:rPr>
    </w:lvl>
    <w:lvl w:ilvl="8" w:tplc="04090005" w:tentative="1">
      <w:start w:val="1"/>
      <w:numFmt w:val="bullet"/>
      <w:lvlText w:val=""/>
      <w:lvlJc w:val="left"/>
      <w:pPr>
        <w:tabs>
          <w:tab w:val="num" w:pos="7893"/>
        </w:tabs>
        <w:ind w:left="7893" w:hanging="360"/>
      </w:pPr>
      <w:rPr>
        <w:rFonts w:ascii="Wingdings" w:hAnsi="Wingdings" w:hint="default"/>
      </w:rPr>
    </w:lvl>
  </w:abstractNum>
  <w:abstractNum w:abstractNumId="69" w15:restartNumberingAfterBreak="0">
    <w:nsid w:val="317A5B25"/>
    <w:multiLevelType w:val="hybridMultilevel"/>
    <w:tmpl w:val="AC9E9816"/>
    <w:lvl w:ilvl="0" w:tplc="29F28532">
      <w:start w:val="1"/>
      <w:numFmt w:val="decimal"/>
      <w:lvlText w:val="%1) "/>
      <w:lvlJc w:val="left"/>
      <w:pPr>
        <w:tabs>
          <w:tab w:val="num" w:pos="360"/>
        </w:tabs>
        <w:ind w:left="340" w:hanging="340"/>
      </w:pPr>
      <w:rPr>
        <w:rFonts w:ascii="Times New Roman" w:hAnsi="Times New Roman" w:hint="default"/>
        <w:b w:val="0"/>
        <w:i w:val="0"/>
        <w:sz w:val="24"/>
        <w:u w:val="none"/>
      </w:rPr>
    </w:lvl>
    <w:lvl w:ilvl="1" w:tplc="04090019">
      <w:start w:val="1"/>
      <w:numFmt w:val="lowerLetter"/>
      <w:lvlText w:val="%2."/>
      <w:lvlJc w:val="left"/>
      <w:pPr>
        <w:tabs>
          <w:tab w:val="num" w:pos="873"/>
        </w:tabs>
        <w:ind w:left="873" w:hanging="360"/>
      </w:p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70" w15:restartNumberingAfterBreak="0">
    <w:nsid w:val="344D38DC"/>
    <w:multiLevelType w:val="hybridMultilevel"/>
    <w:tmpl w:val="FFB41FF6"/>
    <w:lvl w:ilvl="0" w:tplc="013CD4D4">
      <w:start w:val="1"/>
      <w:numFmt w:val="decimal"/>
      <w:lvlText w:val="%1) "/>
      <w:lvlJc w:val="left"/>
      <w:pPr>
        <w:tabs>
          <w:tab w:val="num" w:pos="360"/>
        </w:tabs>
        <w:ind w:left="340" w:hanging="340"/>
      </w:pPr>
      <w:rPr>
        <w:rFonts w:ascii="Times New Roman" w:hAnsi="Times New Roman" w:hint="default"/>
        <w:b w:val="0"/>
        <w:i w:val="0"/>
        <w:sz w:val="24"/>
        <w:u w:val="none"/>
      </w:rPr>
    </w:lvl>
    <w:lvl w:ilvl="1" w:tplc="5810AF46">
      <w:start w:val="1"/>
      <w:numFmt w:val="bullet"/>
      <w:lvlText w:val="–"/>
      <w:lvlJc w:val="left"/>
      <w:pPr>
        <w:tabs>
          <w:tab w:val="num" w:pos="1100"/>
        </w:tabs>
        <w:ind w:left="1080" w:hanging="340"/>
      </w:pPr>
      <w:rPr>
        <w:rFonts w:ascii="Times New Roman" w:hAnsi="Times New Roman" w:cs="Times New Roman" w:hint="default"/>
      </w:rPr>
    </w:lvl>
    <w:lvl w:ilvl="2" w:tplc="0409001B" w:tentative="1">
      <w:start w:val="1"/>
      <w:numFmt w:val="lowerRoman"/>
      <w:lvlText w:val="%3."/>
      <w:lvlJc w:val="right"/>
      <w:pPr>
        <w:tabs>
          <w:tab w:val="num" w:pos="1820"/>
        </w:tabs>
        <w:ind w:left="1820" w:hanging="180"/>
      </w:pPr>
    </w:lvl>
    <w:lvl w:ilvl="3" w:tplc="0409000F" w:tentative="1">
      <w:start w:val="1"/>
      <w:numFmt w:val="decimal"/>
      <w:lvlText w:val="%4."/>
      <w:lvlJc w:val="left"/>
      <w:pPr>
        <w:tabs>
          <w:tab w:val="num" w:pos="2540"/>
        </w:tabs>
        <w:ind w:left="2540" w:hanging="360"/>
      </w:pPr>
    </w:lvl>
    <w:lvl w:ilvl="4" w:tplc="04090019" w:tentative="1">
      <w:start w:val="1"/>
      <w:numFmt w:val="lowerLetter"/>
      <w:lvlText w:val="%5."/>
      <w:lvlJc w:val="left"/>
      <w:pPr>
        <w:tabs>
          <w:tab w:val="num" w:pos="3260"/>
        </w:tabs>
        <w:ind w:left="3260" w:hanging="360"/>
      </w:pPr>
    </w:lvl>
    <w:lvl w:ilvl="5" w:tplc="0409001B" w:tentative="1">
      <w:start w:val="1"/>
      <w:numFmt w:val="lowerRoman"/>
      <w:lvlText w:val="%6."/>
      <w:lvlJc w:val="right"/>
      <w:pPr>
        <w:tabs>
          <w:tab w:val="num" w:pos="3980"/>
        </w:tabs>
        <w:ind w:left="3980" w:hanging="180"/>
      </w:pPr>
    </w:lvl>
    <w:lvl w:ilvl="6" w:tplc="0409000F" w:tentative="1">
      <w:start w:val="1"/>
      <w:numFmt w:val="decimal"/>
      <w:lvlText w:val="%7."/>
      <w:lvlJc w:val="left"/>
      <w:pPr>
        <w:tabs>
          <w:tab w:val="num" w:pos="4700"/>
        </w:tabs>
        <w:ind w:left="4700" w:hanging="360"/>
      </w:pPr>
    </w:lvl>
    <w:lvl w:ilvl="7" w:tplc="04090019" w:tentative="1">
      <w:start w:val="1"/>
      <w:numFmt w:val="lowerLetter"/>
      <w:lvlText w:val="%8."/>
      <w:lvlJc w:val="left"/>
      <w:pPr>
        <w:tabs>
          <w:tab w:val="num" w:pos="5420"/>
        </w:tabs>
        <w:ind w:left="5420" w:hanging="360"/>
      </w:pPr>
    </w:lvl>
    <w:lvl w:ilvl="8" w:tplc="0409001B" w:tentative="1">
      <w:start w:val="1"/>
      <w:numFmt w:val="lowerRoman"/>
      <w:lvlText w:val="%9."/>
      <w:lvlJc w:val="right"/>
      <w:pPr>
        <w:tabs>
          <w:tab w:val="num" w:pos="6140"/>
        </w:tabs>
        <w:ind w:left="6140" w:hanging="180"/>
      </w:pPr>
    </w:lvl>
  </w:abstractNum>
  <w:abstractNum w:abstractNumId="71" w15:restartNumberingAfterBreak="0">
    <w:nsid w:val="345B55E5"/>
    <w:multiLevelType w:val="singleLevel"/>
    <w:tmpl w:val="63A4EAE8"/>
    <w:lvl w:ilvl="0">
      <w:start w:val="1"/>
      <w:numFmt w:val="decimal"/>
      <w:lvlText w:val="%1. "/>
      <w:legacy w:legacy="1" w:legacySpace="0" w:legacyIndent="283"/>
      <w:lvlJc w:val="left"/>
      <w:pPr>
        <w:ind w:left="283" w:hanging="283"/>
      </w:pPr>
      <w:rPr>
        <w:rFonts w:ascii="Times New Roman" w:hAnsi="Times New Roman" w:cs="Times New Roman" w:hint="default"/>
        <w:sz w:val="24"/>
      </w:rPr>
    </w:lvl>
  </w:abstractNum>
  <w:abstractNum w:abstractNumId="72" w15:restartNumberingAfterBreak="0">
    <w:nsid w:val="349F0134"/>
    <w:multiLevelType w:val="singleLevel"/>
    <w:tmpl w:val="A1FEF7EE"/>
    <w:lvl w:ilvl="0">
      <w:start w:val="1"/>
      <w:numFmt w:val="decimal"/>
      <w:lvlText w:val="%1)"/>
      <w:lvlJc w:val="left"/>
      <w:pPr>
        <w:tabs>
          <w:tab w:val="num" w:pos="1080"/>
        </w:tabs>
        <w:ind w:left="1080" w:hanging="360"/>
      </w:pPr>
      <w:rPr>
        <w:rFonts w:hint="default"/>
      </w:rPr>
    </w:lvl>
  </w:abstractNum>
  <w:abstractNum w:abstractNumId="73" w15:restartNumberingAfterBreak="0">
    <w:nsid w:val="35931263"/>
    <w:multiLevelType w:val="hybridMultilevel"/>
    <w:tmpl w:val="9A121E3C"/>
    <w:lvl w:ilvl="0" w:tplc="BD923A32">
      <w:start w:val="1"/>
      <w:numFmt w:val="bullet"/>
      <w:lvlText w:val=""/>
      <w:lvlJc w:val="left"/>
      <w:pPr>
        <w:tabs>
          <w:tab w:val="num" w:pos="360"/>
        </w:tabs>
        <w:ind w:left="340" w:hanging="340"/>
      </w:pPr>
      <w:rPr>
        <w:rFonts w:ascii="Symbol" w:hAnsi="Symbol" w:hint="default"/>
        <w:color w:val="auto"/>
        <w:sz w:val="24"/>
      </w:rPr>
    </w:lvl>
    <w:lvl w:ilvl="1" w:tplc="BD923A32">
      <w:start w:val="1"/>
      <w:numFmt w:val="bullet"/>
      <w:lvlText w:val=""/>
      <w:lvlJc w:val="left"/>
      <w:pPr>
        <w:tabs>
          <w:tab w:val="num" w:pos="1080"/>
        </w:tabs>
        <w:ind w:left="1060" w:hanging="340"/>
      </w:pPr>
      <w:rPr>
        <w:rFonts w:ascii="Symbol" w:hAnsi="Symbol" w:hint="default"/>
        <w:color w:val="auto"/>
        <w:sz w:val="24"/>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74" w15:restartNumberingAfterBreak="0">
    <w:nsid w:val="360C2F64"/>
    <w:multiLevelType w:val="hybridMultilevel"/>
    <w:tmpl w:val="90580C6E"/>
    <w:lvl w:ilvl="0" w:tplc="62A4BF7E">
      <w:start w:val="1"/>
      <w:numFmt w:val="lowerLetter"/>
      <w:lvlText w:val="%1)"/>
      <w:lvlJc w:val="left"/>
      <w:pPr>
        <w:tabs>
          <w:tab w:val="num" w:pos="987"/>
        </w:tabs>
        <w:ind w:left="967" w:hanging="340"/>
      </w:pPr>
      <w:rPr>
        <w:rFonts w:ascii="Times New Roman" w:hAnsi="Times New Roman" w:hint="default"/>
        <w:b w:val="0"/>
        <w:i w:val="0"/>
        <w:sz w:val="24"/>
      </w:rPr>
    </w:lvl>
    <w:lvl w:ilvl="1" w:tplc="04090019" w:tentative="1">
      <w:start w:val="1"/>
      <w:numFmt w:val="lowerLetter"/>
      <w:lvlText w:val="%2."/>
      <w:lvlJc w:val="left"/>
      <w:pPr>
        <w:tabs>
          <w:tab w:val="num" w:pos="1500"/>
        </w:tabs>
        <w:ind w:left="1500" w:hanging="360"/>
      </w:pPr>
    </w:lvl>
    <w:lvl w:ilvl="2" w:tplc="0409001B" w:tentative="1">
      <w:start w:val="1"/>
      <w:numFmt w:val="lowerRoman"/>
      <w:lvlText w:val="%3."/>
      <w:lvlJc w:val="right"/>
      <w:pPr>
        <w:tabs>
          <w:tab w:val="num" w:pos="2220"/>
        </w:tabs>
        <w:ind w:left="2220" w:hanging="180"/>
      </w:pPr>
    </w:lvl>
    <w:lvl w:ilvl="3" w:tplc="0409000F" w:tentative="1">
      <w:start w:val="1"/>
      <w:numFmt w:val="decimal"/>
      <w:lvlText w:val="%4."/>
      <w:lvlJc w:val="left"/>
      <w:pPr>
        <w:tabs>
          <w:tab w:val="num" w:pos="2940"/>
        </w:tabs>
        <w:ind w:left="2940" w:hanging="360"/>
      </w:pPr>
    </w:lvl>
    <w:lvl w:ilvl="4" w:tplc="04090019" w:tentative="1">
      <w:start w:val="1"/>
      <w:numFmt w:val="lowerLetter"/>
      <w:lvlText w:val="%5."/>
      <w:lvlJc w:val="left"/>
      <w:pPr>
        <w:tabs>
          <w:tab w:val="num" w:pos="3660"/>
        </w:tabs>
        <w:ind w:left="3660" w:hanging="360"/>
      </w:pPr>
    </w:lvl>
    <w:lvl w:ilvl="5" w:tplc="0409001B" w:tentative="1">
      <w:start w:val="1"/>
      <w:numFmt w:val="lowerRoman"/>
      <w:lvlText w:val="%6."/>
      <w:lvlJc w:val="right"/>
      <w:pPr>
        <w:tabs>
          <w:tab w:val="num" w:pos="4380"/>
        </w:tabs>
        <w:ind w:left="4380" w:hanging="180"/>
      </w:pPr>
    </w:lvl>
    <w:lvl w:ilvl="6" w:tplc="0409000F" w:tentative="1">
      <w:start w:val="1"/>
      <w:numFmt w:val="decimal"/>
      <w:lvlText w:val="%7."/>
      <w:lvlJc w:val="left"/>
      <w:pPr>
        <w:tabs>
          <w:tab w:val="num" w:pos="5100"/>
        </w:tabs>
        <w:ind w:left="5100" w:hanging="360"/>
      </w:pPr>
    </w:lvl>
    <w:lvl w:ilvl="7" w:tplc="04090019" w:tentative="1">
      <w:start w:val="1"/>
      <w:numFmt w:val="lowerLetter"/>
      <w:lvlText w:val="%8."/>
      <w:lvlJc w:val="left"/>
      <w:pPr>
        <w:tabs>
          <w:tab w:val="num" w:pos="5820"/>
        </w:tabs>
        <w:ind w:left="5820" w:hanging="360"/>
      </w:pPr>
    </w:lvl>
    <w:lvl w:ilvl="8" w:tplc="0409001B" w:tentative="1">
      <w:start w:val="1"/>
      <w:numFmt w:val="lowerRoman"/>
      <w:lvlText w:val="%9."/>
      <w:lvlJc w:val="right"/>
      <w:pPr>
        <w:tabs>
          <w:tab w:val="num" w:pos="6540"/>
        </w:tabs>
        <w:ind w:left="6540" w:hanging="180"/>
      </w:pPr>
    </w:lvl>
  </w:abstractNum>
  <w:abstractNum w:abstractNumId="75" w15:restartNumberingAfterBreak="0">
    <w:nsid w:val="37340415"/>
    <w:multiLevelType w:val="hybridMultilevel"/>
    <w:tmpl w:val="A17EE522"/>
    <w:lvl w:ilvl="0" w:tplc="BC6CF76C">
      <w:start w:val="1"/>
      <w:numFmt w:val="decimal"/>
      <w:lvlText w:val="%1)"/>
      <w:lvlJc w:val="left"/>
      <w:pPr>
        <w:tabs>
          <w:tab w:val="num" w:pos="1440"/>
        </w:tabs>
        <w:ind w:left="1440" w:hanging="360"/>
      </w:pPr>
      <w:rPr>
        <w:rFonts w:hint="default"/>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6" w15:restartNumberingAfterBreak="0">
    <w:nsid w:val="382D4E45"/>
    <w:multiLevelType w:val="singleLevel"/>
    <w:tmpl w:val="6356423A"/>
    <w:lvl w:ilvl="0">
      <w:start w:val="1"/>
      <w:numFmt w:val="decimal"/>
      <w:lvlText w:val="%1. "/>
      <w:legacy w:legacy="1" w:legacySpace="0" w:legacyIndent="283"/>
      <w:lvlJc w:val="left"/>
      <w:pPr>
        <w:ind w:left="283" w:hanging="283"/>
      </w:pPr>
      <w:rPr>
        <w:rFonts w:ascii="Times New Roman" w:hAnsi="Times New Roman" w:cs="Times New Roman" w:hint="default"/>
        <w:sz w:val="24"/>
      </w:rPr>
    </w:lvl>
  </w:abstractNum>
  <w:abstractNum w:abstractNumId="77" w15:restartNumberingAfterBreak="0">
    <w:nsid w:val="385E392C"/>
    <w:multiLevelType w:val="hybridMultilevel"/>
    <w:tmpl w:val="013E0872"/>
    <w:lvl w:ilvl="0" w:tplc="263C1DC8">
      <w:start w:val="1"/>
      <w:numFmt w:val="bullet"/>
      <w:lvlText w:val="–"/>
      <w:lvlJc w:val="left"/>
      <w:pPr>
        <w:tabs>
          <w:tab w:val="num" w:pos="1800"/>
        </w:tabs>
        <w:ind w:left="1780" w:hanging="340"/>
      </w:pPr>
      <w:rPr>
        <w:rFonts w:ascii="Times New Roman" w:hAnsi="Times New Roman" w:cs="Times New Roman" w:hint="default"/>
      </w:rPr>
    </w:lvl>
    <w:lvl w:ilvl="1" w:tplc="04090003" w:tentative="1">
      <w:start w:val="1"/>
      <w:numFmt w:val="bullet"/>
      <w:lvlText w:val="o"/>
      <w:lvlJc w:val="left"/>
      <w:pPr>
        <w:tabs>
          <w:tab w:val="num" w:pos="2313"/>
        </w:tabs>
        <w:ind w:left="2313" w:hanging="360"/>
      </w:pPr>
      <w:rPr>
        <w:rFonts w:ascii="Courier New" w:hAnsi="Courier New" w:hint="default"/>
      </w:rPr>
    </w:lvl>
    <w:lvl w:ilvl="2" w:tplc="04090005" w:tentative="1">
      <w:start w:val="1"/>
      <w:numFmt w:val="bullet"/>
      <w:lvlText w:val=""/>
      <w:lvlJc w:val="left"/>
      <w:pPr>
        <w:tabs>
          <w:tab w:val="num" w:pos="3033"/>
        </w:tabs>
        <w:ind w:left="3033" w:hanging="360"/>
      </w:pPr>
      <w:rPr>
        <w:rFonts w:ascii="Wingdings" w:hAnsi="Wingdings" w:hint="default"/>
      </w:rPr>
    </w:lvl>
    <w:lvl w:ilvl="3" w:tplc="04090001" w:tentative="1">
      <w:start w:val="1"/>
      <w:numFmt w:val="bullet"/>
      <w:lvlText w:val=""/>
      <w:lvlJc w:val="left"/>
      <w:pPr>
        <w:tabs>
          <w:tab w:val="num" w:pos="3753"/>
        </w:tabs>
        <w:ind w:left="3753" w:hanging="360"/>
      </w:pPr>
      <w:rPr>
        <w:rFonts w:ascii="Symbol" w:hAnsi="Symbol" w:hint="default"/>
      </w:rPr>
    </w:lvl>
    <w:lvl w:ilvl="4" w:tplc="04090003" w:tentative="1">
      <w:start w:val="1"/>
      <w:numFmt w:val="bullet"/>
      <w:lvlText w:val="o"/>
      <w:lvlJc w:val="left"/>
      <w:pPr>
        <w:tabs>
          <w:tab w:val="num" w:pos="4473"/>
        </w:tabs>
        <w:ind w:left="4473" w:hanging="360"/>
      </w:pPr>
      <w:rPr>
        <w:rFonts w:ascii="Courier New" w:hAnsi="Courier New" w:hint="default"/>
      </w:rPr>
    </w:lvl>
    <w:lvl w:ilvl="5" w:tplc="04090005" w:tentative="1">
      <w:start w:val="1"/>
      <w:numFmt w:val="bullet"/>
      <w:lvlText w:val=""/>
      <w:lvlJc w:val="left"/>
      <w:pPr>
        <w:tabs>
          <w:tab w:val="num" w:pos="5193"/>
        </w:tabs>
        <w:ind w:left="5193" w:hanging="360"/>
      </w:pPr>
      <w:rPr>
        <w:rFonts w:ascii="Wingdings" w:hAnsi="Wingdings" w:hint="default"/>
      </w:rPr>
    </w:lvl>
    <w:lvl w:ilvl="6" w:tplc="04090001" w:tentative="1">
      <w:start w:val="1"/>
      <w:numFmt w:val="bullet"/>
      <w:lvlText w:val=""/>
      <w:lvlJc w:val="left"/>
      <w:pPr>
        <w:tabs>
          <w:tab w:val="num" w:pos="5913"/>
        </w:tabs>
        <w:ind w:left="5913" w:hanging="360"/>
      </w:pPr>
      <w:rPr>
        <w:rFonts w:ascii="Symbol" w:hAnsi="Symbol" w:hint="default"/>
      </w:rPr>
    </w:lvl>
    <w:lvl w:ilvl="7" w:tplc="04090003" w:tentative="1">
      <w:start w:val="1"/>
      <w:numFmt w:val="bullet"/>
      <w:lvlText w:val="o"/>
      <w:lvlJc w:val="left"/>
      <w:pPr>
        <w:tabs>
          <w:tab w:val="num" w:pos="6633"/>
        </w:tabs>
        <w:ind w:left="6633" w:hanging="360"/>
      </w:pPr>
      <w:rPr>
        <w:rFonts w:ascii="Courier New" w:hAnsi="Courier New" w:hint="default"/>
      </w:rPr>
    </w:lvl>
    <w:lvl w:ilvl="8" w:tplc="04090005" w:tentative="1">
      <w:start w:val="1"/>
      <w:numFmt w:val="bullet"/>
      <w:lvlText w:val=""/>
      <w:lvlJc w:val="left"/>
      <w:pPr>
        <w:tabs>
          <w:tab w:val="num" w:pos="7353"/>
        </w:tabs>
        <w:ind w:left="7353" w:hanging="360"/>
      </w:pPr>
      <w:rPr>
        <w:rFonts w:ascii="Wingdings" w:hAnsi="Wingdings" w:hint="default"/>
      </w:rPr>
    </w:lvl>
  </w:abstractNum>
  <w:abstractNum w:abstractNumId="78" w15:restartNumberingAfterBreak="0">
    <w:nsid w:val="388465FB"/>
    <w:multiLevelType w:val="hybridMultilevel"/>
    <w:tmpl w:val="17C2D5B8"/>
    <w:lvl w:ilvl="0" w:tplc="970C1FE4">
      <w:start w:val="1"/>
      <w:numFmt w:val="decimal"/>
      <w:lvlText w:val="%1) "/>
      <w:lvlJc w:val="left"/>
      <w:pPr>
        <w:tabs>
          <w:tab w:val="num" w:pos="927"/>
        </w:tabs>
        <w:ind w:left="907" w:hanging="340"/>
      </w:pPr>
      <w:rPr>
        <w:rFonts w:ascii="Times New Roman" w:hAnsi="Times New Roman" w:hint="default"/>
        <w:b w:val="0"/>
        <w:i w:val="0"/>
        <w:sz w:val="24"/>
        <w:u w:val="none"/>
      </w:rPr>
    </w:lvl>
    <w:lvl w:ilvl="1" w:tplc="DCC85EDC">
      <w:start w:val="1"/>
      <w:numFmt w:val="lowerLetter"/>
      <w:lvlText w:val="%2)"/>
      <w:lvlJc w:val="left"/>
      <w:pPr>
        <w:tabs>
          <w:tab w:val="num" w:pos="1440"/>
        </w:tabs>
        <w:ind w:left="1420" w:hanging="34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9" w15:restartNumberingAfterBreak="0">
    <w:nsid w:val="39AE7FD2"/>
    <w:multiLevelType w:val="hybridMultilevel"/>
    <w:tmpl w:val="85082B60"/>
    <w:lvl w:ilvl="0" w:tplc="3F3A2156">
      <w:start w:val="1"/>
      <w:numFmt w:val="bullet"/>
      <w:lvlText w:val=""/>
      <w:lvlJc w:val="left"/>
      <w:pPr>
        <w:tabs>
          <w:tab w:val="num" w:pos="786"/>
        </w:tabs>
        <w:ind w:left="766" w:hanging="340"/>
      </w:pPr>
      <w:rPr>
        <w:rFonts w:ascii="Symbol" w:hAnsi="Symbol" w:hint="default"/>
        <w:sz w:val="24"/>
      </w:rPr>
    </w:lvl>
    <w:lvl w:ilvl="1" w:tplc="BC6CF76C">
      <w:start w:val="1"/>
      <w:numFmt w:val="decimal"/>
      <w:lvlText w:val="%2)"/>
      <w:lvlJc w:val="left"/>
      <w:pPr>
        <w:tabs>
          <w:tab w:val="num" w:pos="928"/>
        </w:tabs>
        <w:ind w:left="928" w:hanging="360"/>
      </w:pPr>
      <w:rPr>
        <w:rFonts w:hint="default"/>
        <w:i w:val="0"/>
        <w:sz w:val="24"/>
      </w:rPr>
    </w:lvl>
    <w:lvl w:ilvl="2" w:tplc="04090005" w:tentative="1">
      <w:start w:val="1"/>
      <w:numFmt w:val="bullet"/>
      <w:lvlText w:val=""/>
      <w:lvlJc w:val="left"/>
      <w:pPr>
        <w:tabs>
          <w:tab w:val="num" w:pos="2586"/>
        </w:tabs>
        <w:ind w:left="2586" w:hanging="360"/>
      </w:pPr>
      <w:rPr>
        <w:rFonts w:ascii="Wingdings" w:hAnsi="Wingdings" w:hint="default"/>
      </w:rPr>
    </w:lvl>
    <w:lvl w:ilvl="3" w:tplc="04090001" w:tentative="1">
      <w:start w:val="1"/>
      <w:numFmt w:val="bullet"/>
      <w:lvlText w:val=""/>
      <w:lvlJc w:val="left"/>
      <w:pPr>
        <w:tabs>
          <w:tab w:val="num" w:pos="3306"/>
        </w:tabs>
        <w:ind w:left="3306" w:hanging="360"/>
      </w:pPr>
      <w:rPr>
        <w:rFonts w:ascii="Symbol" w:hAnsi="Symbol" w:hint="default"/>
      </w:rPr>
    </w:lvl>
    <w:lvl w:ilvl="4" w:tplc="04090003" w:tentative="1">
      <w:start w:val="1"/>
      <w:numFmt w:val="bullet"/>
      <w:lvlText w:val="o"/>
      <w:lvlJc w:val="left"/>
      <w:pPr>
        <w:tabs>
          <w:tab w:val="num" w:pos="4026"/>
        </w:tabs>
        <w:ind w:left="4026" w:hanging="360"/>
      </w:pPr>
      <w:rPr>
        <w:rFonts w:ascii="Courier New" w:hAnsi="Courier New" w:hint="default"/>
      </w:rPr>
    </w:lvl>
    <w:lvl w:ilvl="5" w:tplc="04090005" w:tentative="1">
      <w:start w:val="1"/>
      <w:numFmt w:val="bullet"/>
      <w:lvlText w:val=""/>
      <w:lvlJc w:val="left"/>
      <w:pPr>
        <w:tabs>
          <w:tab w:val="num" w:pos="4746"/>
        </w:tabs>
        <w:ind w:left="4746" w:hanging="360"/>
      </w:pPr>
      <w:rPr>
        <w:rFonts w:ascii="Wingdings" w:hAnsi="Wingdings" w:hint="default"/>
      </w:rPr>
    </w:lvl>
    <w:lvl w:ilvl="6" w:tplc="04090001" w:tentative="1">
      <w:start w:val="1"/>
      <w:numFmt w:val="bullet"/>
      <w:lvlText w:val=""/>
      <w:lvlJc w:val="left"/>
      <w:pPr>
        <w:tabs>
          <w:tab w:val="num" w:pos="5466"/>
        </w:tabs>
        <w:ind w:left="5466" w:hanging="360"/>
      </w:pPr>
      <w:rPr>
        <w:rFonts w:ascii="Symbol" w:hAnsi="Symbol" w:hint="default"/>
      </w:rPr>
    </w:lvl>
    <w:lvl w:ilvl="7" w:tplc="04090003" w:tentative="1">
      <w:start w:val="1"/>
      <w:numFmt w:val="bullet"/>
      <w:lvlText w:val="o"/>
      <w:lvlJc w:val="left"/>
      <w:pPr>
        <w:tabs>
          <w:tab w:val="num" w:pos="6186"/>
        </w:tabs>
        <w:ind w:left="6186" w:hanging="360"/>
      </w:pPr>
      <w:rPr>
        <w:rFonts w:ascii="Courier New" w:hAnsi="Courier New" w:hint="default"/>
      </w:rPr>
    </w:lvl>
    <w:lvl w:ilvl="8" w:tplc="04090005" w:tentative="1">
      <w:start w:val="1"/>
      <w:numFmt w:val="bullet"/>
      <w:lvlText w:val=""/>
      <w:lvlJc w:val="left"/>
      <w:pPr>
        <w:tabs>
          <w:tab w:val="num" w:pos="6906"/>
        </w:tabs>
        <w:ind w:left="6906" w:hanging="360"/>
      </w:pPr>
      <w:rPr>
        <w:rFonts w:ascii="Wingdings" w:hAnsi="Wingdings" w:hint="default"/>
      </w:rPr>
    </w:lvl>
  </w:abstractNum>
  <w:abstractNum w:abstractNumId="80" w15:restartNumberingAfterBreak="0">
    <w:nsid w:val="3AE35E36"/>
    <w:multiLevelType w:val="hybridMultilevel"/>
    <w:tmpl w:val="EC725994"/>
    <w:lvl w:ilvl="0" w:tplc="53D0ED98">
      <w:start w:val="1"/>
      <w:numFmt w:val="bullet"/>
      <w:lvlText w:val=""/>
      <w:lvlJc w:val="left"/>
      <w:pPr>
        <w:tabs>
          <w:tab w:val="num" w:pos="360"/>
        </w:tabs>
        <w:ind w:left="340" w:hanging="340"/>
      </w:pPr>
      <w:rPr>
        <w:rFonts w:ascii="Symbol" w:hAnsi="Symbol" w:hint="default"/>
        <w:color w:val="auto"/>
        <w:sz w:val="24"/>
      </w:rPr>
    </w:lvl>
    <w:lvl w:ilvl="1" w:tplc="5810AF46">
      <w:start w:val="1"/>
      <w:numFmt w:val="bullet"/>
      <w:lvlText w:val="–"/>
      <w:lvlJc w:val="left"/>
      <w:pPr>
        <w:tabs>
          <w:tab w:val="num" w:pos="1440"/>
        </w:tabs>
        <w:ind w:left="1420" w:hanging="340"/>
      </w:pPr>
      <w:rPr>
        <w:rFonts w:ascii="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1" w15:restartNumberingAfterBreak="0">
    <w:nsid w:val="3B352769"/>
    <w:multiLevelType w:val="hybridMultilevel"/>
    <w:tmpl w:val="58C283D8"/>
    <w:lvl w:ilvl="0" w:tplc="013CD4D4">
      <w:start w:val="1"/>
      <w:numFmt w:val="decimal"/>
      <w:lvlText w:val="%1) "/>
      <w:lvlJc w:val="left"/>
      <w:pPr>
        <w:tabs>
          <w:tab w:val="num" w:pos="1069"/>
        </w:tabs>
        <w:ind w:left="1049" w:hanging="340"/>
      </w:pPr>
      <w:rPr>
        <w:rFonts w:ascii="Times New Roman" w:hAnsi="Times New Roman" w:hint="default"/>
        <w:b w:val="0"/>
        <w:i w:val="0"/>
        <w:sz w:val="24"/>
        <w:u w:val="none"/>
      </w:rPr>
    </w:lvl>
    <w:lvl w:ilvl="1" w:tplc="04090019" w:tentative="1">
      <w:start w:val="1"/>
      <w:numFmt w:val="lowerLetter"/>
      <w:lvlText w:val="%2."/>
      <w:lvlJc w:val="left"/>
      <w:pPr>
        <w:tabs>
          <w:tab w:val="num" w:pos="1809"/>
        </w:tabs>
        <w:ind w:left="1809" w:hanging="360"/>
      </w:pPr>
    </w:lvl>
    <w:lvl w:ilvl="2" w:tplc="0409001B" w:tentative="1">
      <w:start w:val="1"/>
      <w:numFmt w:val="lowerRoman"/>
      <w:lvlText w:val="%3."/>
      <w:lvlJc w:val="right"/>
      <w:pPr>
        <w:tabs>
          <w:tab w:val="num" w:pos="2529"/>
        </w:tabs>
        <w:ind w:left="2529" w:hanging="180"/>
      </w:pPr>
    </w:lvl>
    <w:lvl w:ilvl="3" w:tplc="0409000F" w:tentative="1">
      <w:start w:val="1"/>
      <w:numFmt w:val="decimal"/>
      <w:lvlText w:val="%4."/>
      <w:lvlJc w:val="left"/>
      <w:pPr>
        <w:tabs>
          <w:tab w:val="num" w:pos="3249"/>
        </w:tabs>
        <w:ind w:left="3249" w:hanging="360"/>
      </w:pPr>
    </w:lvl>
    <w:lvl w:ilvl="4" w:tplc="04090019" w:tentative="1">
      <w:start w:val="1"/>
      <w:numFmt w:val="lowerLetter"/>
      <w:lvlText w:val="%5."/>
      <w:lvlJc w:val="left"/>
      <w:pPr>
        <w:tabs>
          <w:tab w:val="num" w:pos="3969"/>
        </w:tabs>
        <w:ind w:left="3969" w:hanging="360"/>
      </w:pPr>
    </w:lvl>
    <w:lvl w:ilvl="5" w:tplc="0409001B" w:tentative="1">
      <w:start w:val="1"/>
      <w:numFmt w:val="lowerRoman"/>
      <w:lvlText w:val="%6."/>
      <w:lvlJc w:val="right"/>
      <w:pPr>
        <w:tabs>
          <w:tab w:val="num" w:pos="4689"/>
        </w:tabs>
        <w:ind w:left="4689" w:hanging="180"/>
      </w:pPr>
    </w:lvl>
    <w:lvl w:ilvl="6" w:tplc="0409000F" w:tentative="1">
      <w:start w:val="1"/>
      <w:numFmt w:val="decimal"/>
      <w:lvlText w:val="%7."/>
      <w:lvlJc w:val="left"/>
      <w:pPr>
        <w:tabs>
          <w:tab w:val="num" w:pos="5409"/>
        </w:tabs>
        <w:ind w:left="5409" w:hanging="360"/>
      </w:pPr>
    </w:lvl>
    <w:lvl w:ilvl="7" w:tplc="04090019" w:tentative="1">
      <w:start w:val="1"/>
      <w:numFmt w:val="lowerLetter"/>
      <w:lvlText w:val="%8."/>
      <w:lvlJc w:val="left"/>
      <w:pPr>
        <w:tabs>
          <w:tab w:val="num" w:pos="6129"/>
        </w:tabs>
        <w:ind w:left="6129" w:hanging="360"/>
      </w:pPr>
    </w:lvl>
    <w:lvl w:ilvl="8" w:tplc="0409001B" w:tentative="1">
      <w:start w:val="1"/>
      <w:numFmt w:val="lowerRoman"/>
      <w:lvlText w:val="%9."/>
      <w:lvlJc w:val="right"/>
      <w:pPr>
        <w:tabs>
          <w:tab w:val="num" w:pos="6849"/>
        </w:tabs>
        <w:ind w:left="6849" w:hanging="180"/>
      </w:pPr>
    </w:lvl>
  </w:abstractNum>
  <w:abstractNum w:abstractNumId="82" w15:restartNumberingAfterBreak="0">
    <w:nsid w:val="3BBD14C4"/>
    <w:multiLevelType w:val="singleLevel"/>
    <w:tmpl w:val="D332CEB6"/>
    <w:lvl w:ilvl="0">
      <w:start w:val="1"/>
      <w:numFmt w:val="decimal"/>
      <w:lvlText w:val="%1."/>
      <w:lvlJc w:val="left"/>
      <w:pPr>
        <w:tabs>
          <w:tab w:val="num" w:pos="1080"/>
        </w:tabs>
        <w:ind w:left="1080" w:hanging="360"/>
      </w:pPr>
      <w:rPr>
        <w:rFonts w:hint="default"/>
      </w:rPr>
    </w:lvl>
  </w:abstractNum>
  <w:abstractNum w:abstractNumId="83" w15:restartNumberingAfterBreak="0">
    <w:nsid w:val="3C457022"/>
    <w:multiLevelType w:val="hybridMultilevel"/>
    <w:tmpl w:val="327638FE"/>
    <w:lvl w:ilvl="0" w:tplc="0409000F">
      <w:start w:val="1"/>
      <w:numFmt w:val="decimal"/>
      <w:lvlText w:val="%1."/>
      <w:lvlJc w:val="left"/>
      <w:pPr>
        <w:tabs>
          <w:tab w:val="num" w:pos="360"/>
        </w:tabs>
        <w:ind w:left="360" w:hanging="360"/>
      </w:pPr>
      <w:rPr>
        <w:rFonts w:hint="default"/>
        <w:b w:val="0"/>
        <w:i w:val="0"/>
        <w:sz w:val="24"/>
        <w:u w:val="none"/>
      </w:rPr>
    </w:lvl>
    <w:lvl w:ilvl="1" w:tplc="3C864ABC">
      <w:start w:val="1"/>
      <w:numFmt w:val="bullet"/>
      <w:lvlText w:val=""/>
      <w:lvlJc w:val="left"/>
      <w:pPr>
        <w:tabs>
          <w:tab w:val="num" w:pos="589"/>
        </w:tabs>
        <w:ind w:left="569" w:hanging="340"/>
      </w:pPr>
      <w:rPr>
        <w:rFonts w:ascii="Symbol" w:hAnsi="Symbol" w:hint="default"/>
        <w:sz w:val="24"/>
      </w:rPr>
    </w:lvl>
    <w:lvl w:ilvl="2" w:tplc="0409001B" w:tentative="1">
      <w:start w:val="1"/>
      <w:numFmt w:val="lowerRoman"/>
      <w:lvlText w:val="%3."/>
      <w:lvlJc w:val="right"/>
      <w:pPr>
        <w:tabs>
          <w:tab w:val="num" w:pos="1309"/>
        </w:tabs>
        <w:ind w:left="1309" w:hanging="180"/>
      </w:pPr>
    </w:lvl>
    <w:lvl w:ilvl="3" w:tplc="0409000F" w:tentative="1">
      <w:start w:val="1"/>
      <w:numFmt w:val="decimal"/>
      <w:lvlText w:val="%4."/>
      <w:lvlJc w:val="left"/>
      <w:pPr>
        <w:tabs>
          <w:tab w:val="num" w:pos="2029"/>
        </w:tabs>
        <w:ind w:left="2029" w:hanging="360"/>
      </w:pPr>
    </w:lvl>
    <w:lvl w:ilvl="4" w:tplc="04090019" w:tentative="1">
      <w:start w:val="1"/>
      <w:numFmt w:val="lowerLetter"/>
      <w:lvlText w:val="%5."/>
      <w:lvlJc w:val="left"/>
      <w:pPr>
        <w:tabs>
          <w:tab w:val="num" w:pos="2749"/>
        </w:tabs>
        <w:ind w:left="2749" w:hanging="360"/>
      </w:pPr>
    </w:lvl>
    <w:lvl w:ilvl="5" w:tplc="0409001B" w:tentative="1">
      <w:start w:val="1"/>
      <w:numFmt w:val="lowerRoman"/>
      <w:lvlText w:val="%6."/>
      <w:lvlJc w:val="right"/>
      <w:pPr>
        <w:tabs>
          <w:tab w:val="num" w:pos="3469"/>
        </w:tabs>
        <w:ind w:left="3469" w:hanging="180"/>
      </w:pPr>
    </w:lvl>
    <w:lvl w:ilvl="6" w:tplc="0409000F" w:tentative="1">
      <w:start w:val="1"/>
      <w:numFmt w:val="decimal"/>
      <w:lvlText w:val="%7."/>
      <w:lvlJc w:val="left"/>
      <w:pPr>
        <w:tabs>
          <w:tab w:val="num" w:pos="4189"/>
        </w:tabs>
        <w:ind w:left="4189" w:hanging="360"/>
      </w:pPr>
    </w:lvl>
    <w:lvl w:ilvl="7" w:tplc="04090019" w:tentative="1">
      <w:start w:val="1"/>
      <w:numFmt w:val="lowerLetter"/>
      <w:lvlText w:val="%8."/>
      <w:lvlJc w:val="left"/>
      <w:pPr>
        <w:tabs>
          <w:tab w:val="num" w:pos="4909"/>
        </w:tabs>
        <w:ind w:left="4909" w:hanging="360"/>
      </w:pPr>
    </w:lvl>
    <w:lvl w:ilvl="8" w:tplc="0409001B" w:tentative="1">
      <w:start w:val="1"/>
      <w:numFmt w:val="lowerRoman"/>
      <w:lvlText w:val="%9."/>
      <w:lvlJc w:val="right"/>
      <w:pPr>
        <w:tabs>
          <w:tab w:val="num" w:pos="5629"/>
        </w:tabs>
        <w:ind w:left="5629" w:hanging="180"/>
      </w:pPr>
    </w:lvl>
  </w:abstractNum>
  <w:abstractNum w:abstractNumId="84" w15:restartNumberingAfterBreak="0">
    <w:nsid w:val="3E08074A"/>
    <w:multiLevelType w:val="hybridMultilevel"/>
    <w:tmpl w:val="B8A8AFCE"/>
    <w:lvl w:ilvl="0" w:tplc="55FC349C">
      <w:start w:val="1"/>
      <w:numFmt w:val="decimal"/>
      <w:lvlText w:val="%1."/>
      <w:lvlJc w:val="left"/>
      <w:pPr>
        <w:tabs>
          <w:tab w:val="num" w:pos="360"/>
        </w:tabs>
        <w:ind w:left="340" w:hanging="340"/>
      </w:pPr>
      <w:rPr>
        <w:rFonts w:hint="default"/>
        <w:b w:val="0"/>
        <w:i w:val="0"/>
        <w:color w:val="auto"/>
      </w:rPr>
    </w:lvl>
    <w:lvl w:ilvl="1" w:tplc="04090019" w:tentative="1">
      <w:start w:val="1"/>
      <w:numFmt w:val="lowerLetter"/>
      <w:lvlText w:val="%2."/>
      <w:lvlJc w:val="left"/>
      <w:pPr>
        <w:tabs>
          <w:tab w:val="num" w:pos="873"/>
        </w:tabs>
        <w:ind w:left="873" w:hanging="360"/>
      </w:p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85" w15:restartNumberingAfterBreak="0">
    <w:nsid w:val="40FB200D"/>
    <w:multiLevelType w:val="hybridMultilevel"/>
    <w:tmpl w:val="A41062A4"/>
    <w:lvl w:ilvl="0" w:tplc="5810AF46">
      <w:start w:val="1"/>
      <w:numFmt w:val="bullet"/>
      <w:lvlText w:val="–"/>
      <w:lvlJc w:val="left"/>
      <w:pPr>
        <w:tabs>
          <w:tab w:val="num" w:pos="1800"/>
        </w:tabs>
        <w:ind w:left="1780" w:hanging="340"/>
      </w:pPr>
      <w:rPr>
        <w:rFonts w:ascii="Times New Roman" w:hAnsi="Times New Roman" w:cs="Times New Roman" w:hint="default"/>
      </w:rPr>
    </w:lvl>
    <w:lvl w:ilvl="1" w:tplc="04090003" w:tentative="1">
      <w:start w:val="1"/>
      <w:numFmt w:val="bullet"/>
      <w:lvlText w:val="o"/>
      <w:lvlJc w:val="left"/>
      <w:pPr>
        <w:tabs>
          <w:tab w:val="num" w:pos="2367"/>
        </w:tabs>
        <w:ind w:left="2367" w:hanging="360"/>
      </w:pPr>
      <w:rPr>
        <w:rFonts w:ascii="Courier New" w:hAnsi="Courier New" w:hint="default"/>
      </w:rPr>
    </w:lvl>
    <w:lvl w:ilvl="2" w:tplc="04090005" w:tentative="1">
      <w:start w:val="1"/>
      <w:numFmt w:val="bullet"/>
      <w:lvlText w:val=""/>
      <w:lvlJc w:val="left"/>
      <w:pPr>
        <w:tabs>
          <w:tab w:val="num" w:pos="3087"/>
        </w:tabs>
        <w:ind w:left="3087" w:hanging="360"/>
      </w:pPr>
      <w:rPr>
        <w:rFonts w:ascii="Wingdings" w:hAnsi="Wingdings" w:hint="default"/>
      </w:rPr>
    </w:lvl>
    <w:lvl w:ilvl="3" w:tplc="04090001" w:tentative="1">
      <w:start w:val="1"/>
      <w:numFmt w:val="bullet"/>
      <w:lvlText w:val=""/>
      <w:lvlJc w:val="left"/>
      <w:pPr>
        <w:tabs>
          <w:tab w:val="num" w:pos="3807"/>
        </w:tabs>
        <w:ind w:left="3807" w:hanging="360"/>
      </w:pPr>
      <w:rPr>
        <w:rFonts w:ascii="Symbol" w:hAnsi="Symbol" w:hint="default"/>
      </w:rPr>
    </w:lvl>
    <w:lvl w:ilvl="4" w:tplc="04090003" w:tentative="1">
      <w:start w:val="1"/>
      <w:numFmt w:val="bullet"/>
      <w:lvlText w:val="o"/>
      <w:lvlJc w:val="left"/>
      <w:pPr>
        <w:tabs>
          <w:tab w:val="num" w:pos="4527"/>
        </w:tabs>
        <w:ind w:left="4527" w:hanging="360"/>
      </w:pPr>
      <w:rPr>
        <w:rFonts w:ascii="Courier New" w:hAnsi="Courier New" w:hint="default"/>
      </w:rPr>
    </w:lvl>
    <w:lvl w:ilvl="5" w:tplc="04090005" w:tentative="1">
      <w:start w:val="1"/>
      <w:numFmt w:val="bullet"/>
      <w:lvlText w:val=""/>
      <w:lvlJc w:val="left"/>
      <w:pPr>
        <w:tabs>
          <w:tab w:val="num" w:pos="5247"/>
        </w:tabs>
        <w:ind w:left="5247" w:hanging="360"/>
      </w:pPr>
      <w:rPr>
        <w:rFonts w:ascii="Wingdings" w:hAnsi="Wingdings" w:hint="default"/>
      </w:rPr>
    </w:lvl>
    <w:lvl w:ilvl="6" w:tplc="04090001" w:tentative="1">
      <w:start w:val="1"/>
      <w:numFmt w:val="bullet"/>
      <w:lvlText w:val=""/>
      <w:lvlJc w:val="left"/>
      <w:pPr>
        <w:tabs>
          <w:tab w:val="num" w:pos="5967"/>
        </w:tabs>
        <w:ind w:left="5967" w:hanging="360"/>
      </w:pPr>
      <w:rPr>
        <w:rFonts w:ascii="Symbol" w:hAnsi="Symbol" w:hint="default"/>
      </w:rPr>
    </w:lvl>
    <w:lvl w:ilvl="7" w:tplc="04090003" w:tentative="1">
      <w:start w:val="1"/>
      <w:numFmt w:val="bullet"/>
      <w:lvlText w:val="o"/>
      <w:lvlJc w:val="left"/>
      <w:pPr>
        <w:tabs>
          <w:tab w:val="num" w:pos="6687"/>
        </w:tabs>
        <w:ind w:left="6687" w:hanging="360"/>
      </w:pPr>
      <w:rPr>
        <w:rFonts w:ascii="Courier New" w:hAnsi="Courier New" w:hint="default"/>
      </w:rPr>
    </w:lvl>
    <w:lvl w:ilvl="8" w:tplc="04090005" w:tentative="1">
      <w:start w:val="1"/>
      <w:numFmt w:val="bullet"/>
      <w:lvlText w:val=""/>
      <w:lvlJc w:val="left"/>
      <w:pPr>
        <w:tabs>
          <w:tab w:val="num" w:pos="7407"/>
        </w:tabs>
        <w:ind w:left="7407" w:hanging="360"/>
      </w:pPr>
      <w:rPr>
        <w:rFonts w:ascii="Wingdings" w:hAnsi="Wingdings" w:hint="default"/>
      </w:rPr>
    </w:lvl>
  </w:abstractNum>
  <w:abstractNum w:abstractNumId="86" w15:restartNumberingAfterBreak="0">
    <w:nsid w:val="41A62CE7"/>
    <w:multiLevelType w:val="hybridMultilevel"/>
    <w:tmpl w:val="B8A2D03E"/>
    <w:lvl w:ilvl="0" w:tplc="55FC349C">
      <w:start w:val="1"/>
      <w:numFmt w:val="decimal"/>
      <w:lvlText w:val="%1."/>
      <w:lvlJc w:val="left"/>
      <w:pPr>
        <w:tabs>
          <w:tab w:val="num" w:pos="360"/>
        </w:tabs>
        <w:ind w:left="340" w:hanging="340"/>
      </w:pPr>
      <w:rPr>
        <w:rFonts w:hint="default"/>
        <w:b w:val="0"/>
        <w:i w:val="0"/>
        <w:color w:val="auto"/>
      </w:rPr>
    </w:lvl>
    <w:lvl w:ilvl="1" w:tplc="29F28532">
      <w:start w:val="1"/>
      <w:numFmt w:val="decimal"/>
      <w:lvlText w:val="%2) "/>
      <w:lvlJc w:val="left"/>
      <w:pPr>
        <w:tabs>
          <w:tab w:val="num" w:pos="873"/>
        </w:tabs>
        <w:ind w:left="853" w:hanging="340"/>
      </w:pPr>
      <w:rPr>
        <w:rFonts w:ascii="Times New Roman" w:hAnsi="Times New Roman" w:hint="default"/>
        <w:b w:val="0"/>
        <w:i w:val="0"/>
        <w:sz w:val="24"/>
        <w:u w:val="none"/>
      </w:r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87" w15:restartNumberingAfterBreak="0">
    <w:nsid w:val="42F57D6A"/>
    <w:multiLevelType w:val="hybridMultilevel"/>
    <w:tmpl w:val="EC725994"/>
    <w:lvl w:ilvl="0" w:tplc="53D0ED98">
      <w:start w:val="1"/>
      <w:numFmt w:val="bullet"/>
      <w:lvlText w:val=""/>
      <w:lvlJc w:val="left"/>
      <w:pPr>
        <w:tabs>
          <w:tab w:val="num" w:pos="360"/>
        </w:tabs>
        <w:ind w:left="340" w:hanging="340"/>
      </w:pPr>
      <w:rPr>
        <w:rFonts w:ascii="Symbol" w:hAnsi="Symbol" w:hint="default"/>
        <w:color w:val="auto"/>
        <w:sz w:val="24"/>
      </w:rPr>
    </w:lvl>
    <w:lvl w:ilvl="1" w:tplc="DBDC1252">
      <w:start w:val="1"/>
      <w:numFmt w:val="bullet"/>
      <w:lvlText w:val=""/>
      <w:lvlJc w:val="left"/>
      <w:pPr>
        <w:tabs>
          <w:tab w:val="num" w:pos="1440"/>
        </w:tabs>
        <w:ind w:left="1420" w:hanging="340"/>
      </w:pPr>
      <w:rPr>
        <w:rFonts w:ascii="Symbol" w:hAnsi="Symbol" w:hint="default"/>
        <w:sz w:val="24"/>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8" w15:restartNumberingAfterBreak="0">
    <w:nsid w:val="441F1BDC"/>
    <w:multiLevelType w:val="hybridMultilevel"/>
    <w:tmpl w:val="E2A6A8E2"/>
    <w:lvl w:ilvl="0" w:tplc="D61A2742">
      <w:start w:val="1"/>
      <w:numFmt w:val="lowerLetter"/>
      <w:lvlText w:val="%1)"/>
      <w:lvlJc w:val="left"/>
      <w:pPr>
        <w:tabs>
          <w:tab w:val="num" w:pos="363"/>
        </w:tabs>
        <w:ind w:left="363" w:hanging="363"/>
      </w:pPr>
      <w:rPr>
        <w:rFonts w:ascii="Times New Roman" w:hAnsi="Times New Roman" w:hint="default"/>
        <w:b w:val="0"/>
        <w:i w:val="0"/>
        <w:sz w:val="24"/>
      </w:rPr>
    </w:lvl>
    <w:lvl w:ilvl="1" w:tplc="04090019" w:tentative="1">
      <w:start w:val="1"/>
      <w:numFmt w:val="lowerLetter"/>
      <w:lvlText w:val="%2."/>
      <w:lvlJc w:val="left"/>
      <w:pPr>
        <w:tabs>
          <w:tab w:val="num" w:pos="3"/>
        </w:tabs>
        <w:ind w:left="3" w:hanging="360"/>
      </w:pPr>
    </w:lvl>
    <w:lvl w:ilvl="2" w:tplc="0409001B" w:tentative="1">
      <w:start w:val="1"/>
      <w:numFmt w:val="lowerRoman"/>
      <w:lvlText w:val="%3."/>
      <w:lvlJc w:val="right"/>
      <w:pPr>
        <w:tabs>
          <w:tab w:val="num" w:pos="723"/>
        </w:tabs>
        <w:ind w:left="723" w:hanging="180"/>
      </w:pPr>
    </w:lvl>
    <w:lvl w:ilvl="3" w:tplc="0409000F" w:tentative="1">
      <w:start w:val="1"/>
      <w:numFmt w:val="decimal"/>
      <w:lvlText w:val="%4."/>
      <w:lvlJc w:val="left"/>
      <w:pPr>
        <w:tabs>
          <w:tab w:val="num" w:pos="1443"/>
        </w:tabs>
        <w:ind w:left="1443" w:hanging="360"/>
      </w:pPr>
    </w:lvl>
    <w:lvl w:ilvl="4" w:tplc="04090019" w:tentative="1">
      <w:start w:val="1"/>
      <w:numFmt w:val="lowerLetter"/>
      <w:lvlText w:val="%5."/>
      <w:lvlJc w:val="left"/>
      <w:pPr>
        <w:tabs>
          <w:tab w:val="num" w:pos="2163"/>
        </w:tabs>
        <w:ind w:left="2163" w:hanging="360"/>
      </w:pPr>
    </w:lvl>
    <w:lvl w:ilvl="5" w:tplc="0409001B" w:tentative="1">
      <w:start w:val="1"/>
      <w:numFmt w:val="lowerRoman"/>
      <w:lvlText w:val="%6."/>
      <w:lvlJc w:val="right"/>
      <w:pPr>
        <w:tabs>
          <w:tab w:val="num" w:pos="2883"/>
        </w:tabs>
        <w:ind w:left="2883" w:hanging="180"/>
      </w:pPr>
    </w:lvl>
    <w:lvl w:ilvl="6" w:tplc="0409000F" w:tentative="1">
      <w:start w:val="1"/>
      <w:numFmt w:val="decimal"/>
      <w:lvlText w:val="%7."/>
      <w:lvlJc w:val="left"/>
      <w:pPr>
        <w:tabs>
          <w:tab w:val="num" w:pos="3603"/>
        </w:tabs>
        <w:ind w:left="3603" w:hanging="360"/>
      </w:pPr>
    </w:lvl>
    <w:lvl w:ilvl="7" w:tplc="04090019" w:tentative="1">
      <w:start w:val="1"/>
      <w:numFmt w:val="lowerLetter"/>
      <w:lvlText w:val="%8."/>
      <w:lvlJc w:val="left"/>
      <w:pPr>
        <w:tabs>
          <w:tab w:val="num" w:pos="4323"/>
        </w:tabs>
        <w:ind w:left="4323" w:hanging="360"/>
      </w:pPr>
    </w:lvl>
    <w:lvl w:ilvl="8" w:tplc="0409001B" w:tentative="1">
      <w:start w:val="1"/>
      <w:numFmt w:val="lowerRoman"/>
      <w:lvlText w:val="%9."/>
      <w:lvlJc w:val="right"/>
      <w:pPr>
        <w:tabs>
          <w:tab w:val="num" w:pos="5043"/>
        </w:tabs>
        <w:ind w:left="5043" w:hanging="180"/>
      </w:pPr>
    </w:lvl>
  </w:abstractNum>
  <w:abstractNum w:abstractNumId="89" w15:restartNumberingAfterBreak="0">
    <w:nsid w:val="448C7C11"/>
    <w:multiLevelType w:val="hybridMultilevel"/>
    <w:tmpl w:val="FA70442A"/>
    <w:lvl w:ilvl="0" w:tplc="EBD4EA98">
      <w:start w:val="1"/>
      <w:numFmt w:val="decimal"/>
      <w:lvlText w:val="%1."/>
      <w:lvlJc w:val="left"/>
      <w:pPr>
        <w:tabs>
          <w:tab w:val="num" w:pos="927"/>
        </w:tabs>
        <w:ind w:left="907" w:hanging="340"/>
      </w:pPr>
      <w:rPr>
        <w:rFonts w:hint="default"/>
        <w:b/>
      </w:rPr>
    </w:lvl>
    <w:lvl w:ilvl="1" w:tplc="53D0ED98">
      <w:start w:val="1"/>
      <w:numFmt w:val="bullet"/>
      <w:lvlText w:val=""/>
      <w:lvlJc w:val="left"/>
      <w:pPr>
        <w:tabs>
          <w:tab w:val="num" w:pos="1440"/>
        </w:tabs>
        <w:ind w:left="1420" w:hanging="340"/>
      </w:pPr>
      <w:rPr>
        <w:rFonts w:ascii="Symbol" w:hAnsi="Symbol" w:hint="default"/>
        <w:color w:val="auto"/>
        <w:sz w:val="24"/>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0" w15:restartNumberingAfterBreak="0">
    <w:nsid w:val="448F762B"/>
    <w:multiLevelType w:val="hybridMultilevel"/>
    <w:tmpl w:val="2A822D4A"/>
    <w:lvl w:ilvl="0" w:tplc="D304FA2E">
      <w:start w:val="1"/>
      <w:numFmt w:val="bullet"/>
      <w:lvlText w:val="–"/>
      <w:lvlJc w:val="left"/>
      <w:pPr>
        <w:tabs>
          <w:tab w:val="num" w:pos="1440"/>
        </w:tabs>
        <w:ind w:left="1440" w:hanging="360"/>
      </w:pPr>
      <w:rPr>
        <w:rFonts w:ascii="Times New Roman" w:hAnsi="Times New Roman" w:cs="Times New Roman"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91" w15:restartNumberingAfterBreak="0">
    <w:nsid w:val="449C63EA"/>
    <w:multiLevelType w:val="singleLevel"/>
    <w:tmpl w:val="D0F01D28"/>
    <w:lvl w:ilvl="0">
      <w:start w:val="1"/>
      <w:numFmt w:val="decimal"/>
      <w:lvlText w:val="%1."/>
      <w:lvlJc w:val="left"/>
      <w:pPr>
        <w:tabs>
          <w:tab w:val="num" w:pos="360"/>
        </w:tabs>
        <w:ind w:left="283" w:hanging="283"/>
      </w:pPr>
      <w:rPr>
        <w:rFonts w:ascii="Times New Roman" w:hAnsi="Times New Roman" w:cs="Times New Roman" w:hint="default"/>
        <w:sz w:val="24"/>
      </w:rPr>
    </w:lvl>
  </w:abstractNum>
  <w:abstractNum w:abstractNumId="92" w15:restartNumberingAfterBreak="0">
    <w:nsid w:val="44E537DA"/>
    <w:multiLevelType w:val="hybridMultilevel"/>
    <w:tmpl w:val="D6A871FA"/>
    <w:lvl w:ilvl="0" w:tplc="78A0372A">
      <w:start w:val="1"/>
      <w:numFmt w:val="lowerLetter"/>
      <w:lvlText w:val="%1)"/>
      <w:lvlJc w:val="left"/>
      <w:pPr>
        <w:tabs>
          <w:tab w:val="num" w:pos="1440"/>
        </w:tabs>
        <w:ind w:left="1420"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3" w15:restartNumberingAfterBreak="0">
    <w:nsid w:val="460E5195"/>
    <w:multiLevelType w:val="hybridMultilevel"/>
    <w:tmpl w:val="F8DEDD5A"/>
    <w:lvl w:ilvl="0" w:tplc="55FC349C">
      <w:start w:val="1"/>
      <w:numFmt w:val="decimal"/>
      <w:lvlText w:val="%1."/>
      <w:lvlJc w:val="left"/>
      <w:pPr>
        <w:tabs>
          <w:tab w:val="num" w:pos="360"/>
        </w:tabs>
        <w:ind w:left="340" w:hanging="340"/>
      </w:pPr>
      <w:rPr>
        <w:rFonts w:hint="default"/>
        <w:b w:val="0"/>
        <w:i w:val="0"/>
        <w:color w:val="auto"/>
      </w:rPr>
    </w:lvl>
    <w:lvl w:ilvl="1" w:tplc="04090019" w:tentative="1">
      <w:start w:val="1"/>
      <w:numFmt w:val="lowerLetter"/>
      <w:lvlText w:val="%2."/>
      <w:lvlJc w:val="left"/>
      <w:pPr>
        <w:tabs>
          <w:tab w:val="num" w:pos="873"/>
        </w:tabs>
        <w:ind w:left="873" w:hanging="360"/>
      </w:p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94" w15:restartNumberingAfterBreak="0">
    <w:nsid w:val="47B475EF"/>
    <w:multiLevelType w:val="hybridMultilevel"/>
    <w:tmpl w:val="3438C524"/>
    <w:lvl w:ilvl="0" w:tplc="263C1DC8">
      <w:start w:val="1"/>
      <w:numFmt w:val="bullet"/>
      <w:lvlText w:val="–"/>
      <w:lvlJc w:val="left"/>
      <w:pPr>
        <w:tabs>
          <w:tab w:val="num" w:pos="1495"/>
        </w:tabs>
        <w:ind w:left="1475" w:hanging="340"/>
      </w:pPr>
      <w:rPr>
        <w:rFonts w:ascii="Times New Roman" w:hAnsi="Times New Roman" w:cs="Times New Roman" w:hint="default"/>
      </w:rPr>
    </w:lvl>
    <w:lvl w:ilvl="1" w:tplc="04090003" w:tentative="1">
      <w:start w:val="1"/>
      <w:numFmt w:val="bullet"/>
      <w:lvlText w:val="o"/>
      <w:lvlJc w:val="left"/>
      <w:pPr>
        <w:tabs>
          <w:tab w:val="num" w:pos="2008"/>
        </w:tabs>
        <w:ind w:left="2008" w:hanging="360"/>
      </w:pPr>
      <w:rPr>
        <w:rFonts w:ascii="Courier New" w:hAnsi="Courier New" w:hint="default"/>
      </w:rPr>
    </w:lvl>
    <w:lvl w:ilvl="2" w:tplc="04090005" w:tentative="1">
      <w:start w:val="1"/>
      <w:numFmt w:val="bullet"/>
      <w:lvlText w:val=""/>
      <w:lvlJc w:val="left"/>
      <w:pPr>
        <w:tabs>
          <w:tab w:val="num" w:pos="2728"/>
        </w:tabs>
        <w:ind w:left="2728" w:hanging="360"/>
      </w:pPr>
      <w:rPr>
        <w:rFonts w:ascii="Wingdings" w:hAnsi="Wingdings" w:hint="default"/>
      </w:rPr>
    </w:lvl>
    <w:lvl w:ilvl="3" w:tplc="04090001" w:tentative="1">
      <w:start w:val="1"/>
      <w:numFmt w:val="bullet"/>
      <w:lvlText w:val=""/>
      <w:lvlJc w:val="left"/>
      <w:pPr>
        <w:tabs>
          <w:tab w:val="num" w:pos="3448"/>
        </w:tabs>
        <w:ind w:left="3448" w:hanging="360"/>
      </w:pPr>
      <w:rPr>
        <w:rFonts w:ascii="Symbol" w:hAnsi="Symbol" w:hint="default"/>
      </w:rPr>
    </w:lvl>
    <w:lvl w:ilvl="4" w:tplc="04090003" w:tentative="1">
      <w:start w:val="1"/>
      <w:numFmt w:val="bullet"/>
      <w:lvlText w:val="o"/>
      <w:lvlJc w:val="left"/>
      <w:pPr>
        <w:tabs>
          <w:tab w:val="num" w:pos="4168"/>
        </w:tabs>
        <w:ind w:left="4168" w:hanging="360"/>
      </w:pPr>
      <w:rPr>
        <w:rFonts w:ascii="Courier New" w:hAnsi="Courier New" w:hint="default"/>
      </w:rPr>
    </w:lvl>
    <w:lvl w:ilvl="5" w:tplc="04090005" w:tentative="1">
      <w:start w:val="1"/>
      <w:numFmt w:val="bullet"/>
      <w:lvlText w:val=""/>
      <w:lvlJc w:val="left"/>
      <w:pPr>
        <w:tabs>
          <w:tab w:val="num" w:pos="4888"/>
        </w:tabs>
        <w:ind w:left="4888" w:hanging="360"/>
      </w:pPr>
      <w:rPr>
        <w:rFonts w:ascii="Wingdings" w:hAnsi="Wingdings" w:hint="default"/>
      </w:rPr>
    </w:lvl>
    <w:lvl w:ilvl="6" w:tplc="04090001" w:tentative="1">
      <w:start w:val="1"/>
      <w:numFmt w:val="bullet"/>
      <w:lvlText w:val=""/>
      <w:lvlJc w:val="left"/>
      <w:pPr>
        <w:tabs>
          <w:tab w:val="num" w:pos="5608"/>
        </w:tabs>
        <w:ind w:left="5608" w:hanging="360"/>
      </w:pPr>
      <w:rPr>
        <w:rFonts w:ascii="Symbol" w:hAnsi="Symbol" w:hint="default"/>
      </w:rPr>
    </w:lvl>
    <w:lvl w:ilvl="7" w:tplc="04090003" w:tentative="1">
      <w:start w:val="1"/>
      <w:numFmt w:val="bullet"/>
      <w:lvlText w:val="o"/>
      <w:lvlJc w:val="left"/>
      <w:pPr>
        <w:tabs>
          <w:tab w:val="num" w:pos="6328"/>
        </w:tabs>
        <w:ind w:left="6328" w:hanging="360"/>
      </w:pPr>
      <w:rPr>
        <w:rFonts w:ascii="Courier New" w:hAnsi="Courier New" w:hint="default"/>
      </w:rPr>
    </w:lvl>
    <w:lvl w:ilvl="8" w:tplc="04090005" w:tentative="1">
      <w:start w:val="1"/>
      <w:numFmt w:val="bullet"/>
      <w:lvlText w:val=""/>
      <w:lvlJc w:val="left"/>
      <w:pPr>
        <w:tabs>
          <w:tab w:val="num" w:pos="7048"/>
        </w:tabs>
        <w:ind w:left="7048" w:hanging="360"/>
      </w:pPr>
      <w:rPr>
        <w:rFonts w:ascii="Wingdings" w:hAnsi="Wingdings" w:hint="default"/>
      </w:rPr>
    </w:lvl>
  </w:abstractNum>
  <w:abstractNum w:abstractNumId="95" w15:restartNumberingAfterBreak="0">
    <w:nsid w:val="48693A65"/>
    <w:multiLevelType w:val="singleLevel"/>
    <w:tmpl w:val="D584BA36"/>
    <w:lvl w:ilvl="0">
      <w:start w:val="1"/>
      <w:numFmt w:val="lowerLetter"/>
      <w:lvlText w:val="%1)"/>
      <w:lvlJc w:val="left"/>
      <w:pPr>
        <w:tabs>
          <w:tab w:val="num" w:pos="1080"/>
        </w:tabs>
        <w:ind w:left="1080" w:hanging="360"/>
      </w:pPr>
      <w:rPr>
        <w:rFonts w:hint="default"/>
      </w:rPr>
    </w:lvl>
  </w:abstractNum>
  <w:abstractNum w:abstractNumId="96" w15:restartNumberingAfterBreak="0">
    <w:nsid w:val="49F75F6D"/>
    <w:multiLevelType w:val="hybridMultilevel"/>
    <w:tmpl w:val="5CF2024E"/>
    <w:lvl w:ilvl="0" w:tplc="B34861BE">
      <w:start w:val="1"/>
      <w:numFmt w:val="decimal"/>
      <w:lvlText w:val="%1)"/>
      <w:lvlJc w:val="left"/>
      <w:pPr>
        <w:tabs>
          <w:tab w:val="num" w:pos="1140"/>
        </w:tabs>
        <w:ind w:left="1140" w:hanging="360"/>
      </w:pPr>
      <w:rPr>
        <w:rFonts w:hint="default"/>
      </w:rPr>
    </w:lvl>
    <w:lvl w:ilvl="1" w:tplc="04090019" w:tentative="1">
      <w:start w:val="1"/>
      <w:numFmt w:val="lowerLetter"/>
      <w:lvlText w:val="%2."/>
      <w:lvlJc w:val="left"/>
      <w:pPr>
        <w:tabs>
          <w:tab w:val="num" w:pos="1500"/>
        </w:tabs>
        <w:ind w:left="1500" w:hanging="360"/>
      </w:pPr>
    </w:lvl>
    <w:lvl w:ilvl="2" w:tplc="0409001B" w:tentative="1">
      <w:start w:val="1"/>
      <w:numFmt w:val="lowerRoman"/>
      <w:lvlText w:val="%3."/>
      <w:lvlJc w:val="right"/>
      <w:pPr>
        <w:tabs>
          <w:tab w:val="num" w:pos="2220"/>
        </w:tabs>
        <w:ind w:left="2220" w:hanging="180"/>
      </w:pPr>
    </w:lvl>
    <w:lvl w:ilvl="3" w:tplc="0409000F" w:tentative="1">
      <w:start w:val="1"/>
      <w:numFmt w:val="decimal"/>
      <w:lvlText w:val="%4."/>
      <w:lvlJc w:val="left"/>
      <w:pPr>
        <w:tabs>
          <w:tab w:val="num" w:pos="2940"/>
        </w:tabs>
        <w:ind w:left="2940" w:hanging="360"/>
      </w:pPr>
    </w:lvl>
    <w:lvl w:ilvl="4" w:tplc="04090019" w:tentative="1">
      <w:start w:val="1"/>
      <w:numFmt w:val="lowerLetter"/>
      <w:lvlText w:val="%5."/>
      <w:lvlJc w:val="left"/>
      <w:pPr>
        <w:tabs>
          <w:tab w:val="num" w:pos="3660"/>
        </w:tabs>
        <w:ind w:left="3660" w:hanging="360"/>
      </w:pPr>
    </w:lvl>
    <w:lvl w:ilvl="5" w:tplc="0409001B" w:tentative="1">
      <w:start w:val="1"/>
      <w:numFmt w:val="lowerRoman"/>
      <w:lvlText w:val="%6."/>
      <w:lvlJc w:val="right"/>
      <w:pPr>
        <w:tabs>
          <w:tab w:val="num" w:pos="4380"/>
        </w:tabs>
        <w:ind w:left="4380" w:hanging="180"/>
      </w:pPr>
    </w:lvl>
    <w:lvl w:ilvl="6" w:tplc="0409000F" w:tentative="1">
      <w:start w:val="1"/>
      <w:numFmt w:val="decimal"/>
      <w:lvlText w:val="%7."/>
      <w:lvlJc w:val="left"/>
      <w:pPr>
        <w:tabs>
          <w:tab w:val="num" w:pos="5100"/>
        </w:tabs>
        <w:ind w:left="5100" w:hanging="360"/>
      </w:pPr>
    </w:lvl>
    <w:lvl w:ilvl="7" w:tplc="04090019" w:tentative="1">
      <w:start w:val="1"/>
      <w:numFmt w:val="lowerLetter"/>
      <w:lvlText w:val="%8."/>
      <w:lvlJc w:val="left"/>
      <w:pPr>
        <w:tabs>
          <w:tab w:val="num" w:pos="5820"/>
        </w:tabs>
        <w:ind w:left="5820" w:hanging="360"/>
      </w:pPr>
    </w:lvl>
    <w:lvl w:ilvl="8" w:tplc="0409001B" w:tentative="1">
      <w:start w:val="1"/>
      <w:numFmt w:val="lowerRoman"/>
      <w:lvlText w:val="%9."/>
      <w:lvlJc w:val="right"/>
      <w:pPr>
        <w:tabs>
          <w:tab w:val="num" w:pos="6540"/>
        </w:tabs>
        <w:ind w:left="6540" w:hanging="180"/>
      </w:pPr>
    </w:lvl>
  </w:abstractNum>
  <w:abstractNum w:abstractNumId="97" w15:restartNumberingAfterBreak="0">
    <w:nsid w:val="4BA652F4"/>
    <w:multiLevelType w:val="hybridMultilevel"/>
    <w:tmpl w:val="2702D854"/>
    <w:lvl w:ilvl="0" w:tplc="CB3EBF2E">
      <w:start w:val="1"/>
      <w:numFmt w:val="bullet"/>
      <w:lvlText w:val=""/>
      <w:lvlJc w:val="left"/>
      <w:pPr>
        <w:tabs>
          <w:tab w:val="num" w:pos="1211"/>
        </w:tabs>
        <w:ind w:left="1191" w:hanging="340"/>
      </w:pPr>
      <w:rPr>
        <w:rFonts w:ascii="Symbol" w:hAnsi="Symbol" w:hint="default"/>
        <w:sz w:val="24"/>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8" w15:restartNumberingAfterBreak="0">
    <w:nsid w:val="4BF40FD4"/>
    <w:multiLevelType w:val="hybridMultilevel"/>
    <w:tmpl w:val="D182E298"/>
    <w:lvl w:ilvl="0" w:tplc="9692F546">
      <w:start w:val="1"/>
      <w:numFmt w:val="decimal"/>
      <w:lvlText w:val="%1."/>
      <w:lvlJc w:val="left"/>
      <w:pPr>
        <w:tabs>
          <w:tab w:val="num" w:pos="420"/>
        </w:tabs>
        <w:ind w:left="343" w:hanging="283"/>
      </w:pPr>
      <w:rPr>
        <w:rFonts w:ascii="Times New Roman" w:hAnsi="Times New Roman" w:hint="default"/>
        <w:i w:val="0"/>
        <w:sz w:val="24"/>
      </w:rPr>
    </w:lvl>
    <w:lvl w:ilvl="1" w:tplc="272C3A12">
      <w:start w:val="1"/>
      <w:numFmt w:val="bullet"/>
      <w:lvlText w:val="–"/>
      <w:lvlJc w:val="left"/>
      <w:pPr>
        <w:tabs>
          <w:tab w:val="num" w:pos="1440"/>
        </w:tabs>
        <w:ind w:left="1420" w:hanging="340"/>
      </w:pPr>
      <w:rPr>
        <w:rFonts w:ascii="Times New Roman" w:hAnsi="Times New Roman" w:cs="Times New Roman" w:hint="default"/>
        <w:color w:val="00000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9" w15:restartNumberingAfterBreak="0">
    <w:nsid w:val="4C120D93"/>
    <w:multiLevelType w:val="hybridMultilevel"/>
    <w:tmpl w:val="A58EE2B4"/>
    <w:lvl w:ilvl="0" w:tplc="469882F4">
      <w:start w:val="1"/>
      <w:numFmt w:val="bullet"/>
      <w:lvlText w:val="–"/>
      <w:lvlJc w:val="left"/>
      <w:pPr>
        <w:tabs>
          <w:tab w:val="num" w:pos="1760"/>
        </w:tabs>
        <w:ind w:left="1740" w:hanging="340"/>
      </w:pPr>
      <w:rPr>
        <w:rFonts w:ascii="Times New Roman" w:hAnsi="Times New Roman" w:cs="Times New Roman" w:hint="default"/>
      </w:rPr>
    </w:lvl>
    <w:lvl w:ilvl="1" w:tplc="04090003" w:tentative="1">
      <w:start w:val="1"/>
      <w:numFmt w:val="bullet"/>
      <w:lvlText w:val="o"/>
      <w:lvlJc w:val="left"/>
      <w:pPr>
        <w:tabs>
          <w:tab w:val="num" w:pos="2120"/>
        </w:tabs>
        <w:ind w:left="2120" w:hanging="360"/>
      </w:pPr>
      <w:rPr>
        <w:rFonts w:ascii="Courier New" w:hAnsi="Courier New" w:hint="default"/>
      </w:rPr>
    </w:lvl>
    <w:lvl w:ilvl="2" w:tplc="04090005" w:tentative="1">
      <w:start w:val="1"/>
      <w:numFmt w:val="bullet"/>
      <w:lvlText w:val=""/>
      <w:lvlJc w:val="left"/>
      <w:pPr>
        <w:tabs>
          <w:tab w:val="num" w:pos="2840"/>
        </w:tabs>
        <w:ind w:left="2840" w:hanging="360"/>
      </w:pPr>
      <w:rPr>
        <w:rFonts w:ascii="Wingdings" w:hAnsi="Wingdings" w:hint="default"/>
      </w:rPr>
    </w:lvl>
    <w:lvl w:ilvl="3" w:tplc="04090001" w:tentative="1">
      <w:start w:val="1"/>
      <w:numFmt w:val="bullet"/>
      <w:lvlText w:val=""/>
      <w:lvlJc w:val="left"/>
      <w:pPr>
        <w:tabs>
          <w:tab w:val="num" w:pos="3560"/>
        </w:tabs>
        <w:ind w:left="3560" w:hanging="360"/>
      </w:pPr>
      <w:rPr>
        <w:rFonts w:ascii="Symbol" w:hAnsi="Symbol" w:hint="default"/>
      </w:rPr>
    </w:lvl>
    <w:lvl w:ilvl="4" w:tplc="04090003" w:tentative="1">
      <w:start w:val="1"/>
      <w:numFmt w:val="bullet"/>
      <w:lvlText w:val="o"/>
      <w:lvlJc w:val="left"/>
      <w:pPr>
        <w:tabs>
          <w:tab w:val="num" w:pos="4280"/>
        </w:tabs>
        <w:ind w:left="4280" w:hanging="360"/>
      </w:pPr>
      <w:rPr>
        <w:rFonts w:ascii="Courier New" w:hAnsi="Courier New" w:hint="default"/>
      </w:rPr>
    </w:lvl>
    <w:lvl w:ilvl="5" w:tplc="04090005" w:tentative="1">
      <w:start w:val="1"/>
      <w:numFmt w:val="bullet"/>
      <w:lvlText w:val=""/>
      <w:lvlJc w:val="left"/>
      <w:pPr>
        <w:tabs>
          <w:tab w:val="num" w:pos="5000"/>
        </w:tabs>
        <w:ind w:left="5000" w:hanging="360"/>
      </w:pPr>
      <w:rPr>
        <w:rFonts w:ascii="Wingdings" w:hAnsi="Wingdings" w:hint="default"/>
      </w:rPr>
    </w:lvl>
    <w:lvl w:ilvl="6" w:tplc="04090001" w:tentative="1">
      <w:start w:val="1"/>
      <w:numFmt w:val="bullet"/>
      <w:lvlText w:val=""/>
      <w:lvlJc w:val="left"/>
      <w:pPr>
        <w:tabs>
          <w:tab w:val="num" w:pos="5720"/>
        </w:tabs>
        <w:ind w:left="5720" w:hanging="360"/>
      </w:pPr>
      <w:rPr>
        <w:rFonts w:ascii="Symbol" w:hAnsi="Symbol" w:hint="default"/>
      </w:rPr>
    </w:lvl>
    <w:lvl w:ilvl="7" w:tplc="04090003" w:tentative="1">
      <w:start w:val="1"/>
      <w:numFmt w:val="bullet"/>
      <w:lvlText w:val="o"/>
      <w:lvlJc w:val="left"/>
      <w:pPr>
        <w:tabs>
          <w:tab w:val="num" w:pos="6440"/>
        </w:tabs>
        <w:ind w:left="6440" w:hanging="360"/>
      </w:pPr>
      <w:rPr>
        <w:rFonts w:ascii="Courier New" w:hAnsi="Courier New" w:hint="default"/>
      </w:rPr>
    </w:lvl>
    <w:lvl w:ilvl="8" w:tplc="04090005" w:tentative="1">
      <w:start w:val="1"/>
      <w:numFmt w:val="bullet"/>
      <w:lvlText w:val=""/>
      <w:lvlJc w:val="left"/>
      <w:pPr>
        <w:tabs>
          <w:tab w:val="num" w:pos="7160"/>
        </w:tabs>
        <w:ind w:left="7160" w:hanging="360"/>
      </w:pPr>
      <w:rPr>
        <w:rFonts w:ascii="Wingdings" w:hAnsi="Wingdings" w:hint="default"/>
      </w:rPr>
    </w:lvl>
  </w:abstractNum>
  <w:abstractNum w:abstractNumId="100" w15:restartNumberingAfterBreak="0">
    <w:nsid w:val="4D492E5D"/>
    <w:multiLevelType w:val="hybridMultilevel"/>
    <w:tmpl w:val="DF184200"/>
    <w:lvl w:ilvl="0" w:tplc="469882F4">
      <w:start w:val="1"/>
      <w:numFmt w:val="bullet"/>
      <w:lvlText w:val="–"/>
      <w:lvlJc w:val="left"/>
      <w:pPr>
        <w:tabs>
          <w:tab w:val="num" w:pos="1080"/>
        </w:tabs>
        <w:ind w:left="1060" w:hanging="340"/>
      </w:pPr>
      <w:rPr>
        <w:rFonts w:ascii="Times New Roman" w:hAnsi="Times New Roman" w:cs="Times New Roman" w:hint="default"/>
      </w:rPr>
    </w:lvl>
    <w:lvl w:ilvl="1" w:tplc="04090003" w:tentative="1">
      <w:start w:val="1"/>
      <w:numFmt w:val="bullet"/>
      <w:lvlText w:val="o"/>
      <w:lvlJc w:val="left"/>
      <w:pPr>
        <w:tabs>
          <w:tab w:val="num" w:pos="1593"/>
        </w:tabs>
        <w:ind w:left="1593" w:hanging="360"/>
      </w:pPr>
      <w:rPr>
        <w:rFonts w:ascii="Courier New" w:hAnsi="Courier New" w:hint="default"/>
      </w:rPr>
    </w:lvl>
    <w:lvl w:ilvl="2" w:tplc="04090005" w:tentative="1">
      <w:start w:val="1"/>
      <w:numFmt w:val="bullet"/>
      <w:lvlText w:val=""/>
      <w:lvlJc w:val="left"/>
      <w:pPr>
        <w:tabs>
          <w:tab w:val="num" w:pos="2313"/>
        </w:tabs>
        <w:ind w:left="2313" w:hanging="360"/>
      </w:pPr>
      <w:rPr>
        <w:rFonts w:ascii="Wingdings" w:hAnsi="Wingdings" w:hint="default"/>
      </w:rPr>
    </w:lvl>
    <w:lvl w:ilvl="3" w:tplc="04090001" w:tentative="1">
      <w:start w:val="1"/>
      <w:numFmt w:val="bullet"/>
      <w:lvlText w:val=""/>
      <w:lvlJc w:val="left"/>
      <w:pPr>
        <w:tabs>
          <w:tab w:val="num" w:pos="3033"/>
        </w:tabs>
        <w:ind w:left="3033" w:hanging="360"/>
      </w:pPr>
      <w:rPr>
        <w:rFonts w:ascii="Symbol" w:hAnsi="Symbol" w:hint="default"/>
      </w:rPr>
    </w:lvl>
    <w:lvl w:ilvl="4" w:tplc="04090003" w:tentative="1">
      <w:start w:val="1"/>
      <w:numFmt w:val="bullet"/>
      <w:lvlText w:val="o"/>
      <w:lvlJc w:val="left"/>
      <w:pPr>
        <w:tabs>
          <w:tab w:val="num" w:pos="3753"/>
        </w:tabs>
        <w:ind w:left="3753" w:hanging="360"/>
      </w:pPr>
      <w:rPr>
        <w:rFonts w:ascii="Courier New" w:hAnsi="Courier New" w:hint="default"/>
      </w:rPr>
    </w:lvl>
    <w:lvl w:ilvl="5" w:tplc="04090005" w:tentative="1">
      <w:start w:val="1"/>
      <w:numFmt w:val="bullet"/>
      <w:lvlText w:val=""/>
      <w:lvlJc w:val="left"/>
      <w:pPr>
        <w:tabs>
          <w:tab w:val="num" w:pos="4473"/>
        </w:tabs>
        <w:ind w:left="4473" w:hanging="360"/>
      </w:pPr>
      <w:rPr>
        <w:rFonts w:ascii="Wingdings" w:hAnsi="Wingdings" w:hint="default"/>
      </w:rPr>
    </w:lvl>
    <w:lvl w:ilvl="6" w:tplc="04090001" w:tentative="1">
      <w:start w:val="1"/>
      <w:numFmt w:val="bullet"/>
      <w:lvlText w:val=""/>
      <w:lvlJc w:val="left"/>
      <w:pPr>
        <w:tabs>
          <w:tab w:val="num" w:pos="5193"/>
        </w:tabs>
        <w:ind w:left="5193" w:hanging="360"/>
      </w:pPr>
      <w:rPr>
        <w:rFonts w:ascii="Symbol" w:hAnsi="Symbol" w:hint="default"/>
      </w:rPr>
    </w:lvl>
    <w:lvl w:ilvl="7" w:tplc="04090003" w:tentative="1">
      <w:start w:val="1"/>
      <w:numFmt w:val="bullet"/>
      <w:lvlText w:val="o"/>
      <w:lvlJc w:val="left"/>
      <w:pPr>
        <w:tabs>
          <w:tab w:val="num" w:pos="5913"/>
        </w:tabs>
        <w:ind w:left="5913" w:hanging="360"/>
      </w:pPr>
      <w:rPr>
        <w:rFonts w:ascii="Courier New" w:hAnsi="Courier New" w:hint="default"/>
      </w:rPr>
    </w:lvl>
    <w:lvl w:ilvl="8" w:tplc="04090005" w:tentative="1">
      <w:start w:val="1"/>
      <w:numFmt w:val="bullet"/>
      <w:lvlText w:val=""/>
      <w:lvlJc w:val="left"/>
      <w:pPr>
        <w:tabs>
          <w:tab w:val="num" w:pos="6633"/>
        </w:tabs>
        <w:ind w:left="6633" w:hanging="360"/>
      </w:pPr>
      <w:rPr>
        <w:rFonts w:ascii="Wingdings" w:hAnsi="Wingdings" w:hint="default"/>
      </w:rPr>
    </w:lvl>
  </w:abstractNum>
  <w:abstractNum w:abstractNumId="101" w15:restartNumberingAfterBreak="0">
    <w:nsid w:val="4DCA147C"/>
    <w:multiLevelType w:val="hybridMultilevel"/>
    <w:tmpl w:val="2DB0481A"/>
    <w:lvl w:ilvl="0" w:tplc="C39CECD8">
      <w:start w:val="1"/>
      <w:numFmt w:val="bullet"/>
      <w:lvlText w:val=""/>
      <w:lvlJc w:val="left"/>
      <w:pPr>
        <w:tabs>
          <w:tab w:val="num" w:pos="360"/>
        </w:tabs>
        <w:ind w:left="340" w:hanging="340"/>
      </w:pPr>
      <w:rPr>
        <w:rFonts w:ascii="Symbol" w:hAnsi="Symbol" w:hint="default"/>
        <w:sz w:val="24"/>
      </w:rPr>
    </w:lvl>
    <w:lvl w:ilvl="1" w:tplc="C39CECD8">
      <w:start w:val="1"/>
      <w:numFmt w:val="bullet"/>
      <w:lvlText w:val=""/>
      <w:lvlJc w:val="left"/>
      <w:pPr>
        <w:tabs>
          <w:tab w:val="num" w:pos="873"/>
        </w:tabs>
        <w:ind w:left="853" w:hanging="340"/>
      </w:pPr>
      <w:rPr>
        <w:rFonts w:ascii="Symbol" w:hAnsi="Symbol" w:hint="default"/>
        <w:sz w:val="24"/>
      </w:r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102" w15:restartNumberingAfterBreak="0">
    <w:nsid w:val="4E8C150D"/>
    <w:multiLevelType w:val="hybridMultilevel"/>
    <w:tmpl w:val="78D4E2DA"/>
    <w:lvl w:ilvl="0" w:tplc="53D0ED98">
      <w:start w:val="1"/>
      <w:numFmt w:val="bullet"/>
      <w:lvlText w:val=""/>
      <w:lvlJc w:val="left"/>
      <w:pPr>
        <w:tabs>
          <w:tab w:val="num" w:pos="360"/>
        </w:tabs>
        <w:ind w:left="340" w:hanging="340"/>
      </w:pPr>
      <w:rPr>
        <w:rFonts w:ascii="Symbol" w:hAnsi="Symbol" w:hint="default"/>
        <w:color w:val="auto"/>
        <w:sz w:val="24"/>
      </w:rPr>
    </w:lvl>
    <w:lvl w:ilvl="1" w:tplc="BE287716">
      <w:start w:val="1"/>
      <w:numFmt w:val="lowerLetter"/>
      <w:lvlText w:val="%2)"/>
      <w:lvlJc w:val="left"/>
      <w:pPr>
        <w:tabs>
          <w:tab w:val="num" w:pos="1440"/>
        </w:tabs>
        <w:ind w:left="1420" w:hanging="340"/>
      </w:pPr>
      <w:rPr>
        <w:rFonts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3" w15:restartNumberingAfterBreak="0">
    <w:nsid w:val="4ECE0113"/>
    <w:multiLevelType w:val="hybridMultilevel"/>
    <w:tmpl w:val="C55CE38A"/>
    <w:lvl w:ilvl="0" w:tplc="29F28532">
      <w:start w:val="1"/>
      <w:numFmt w:val="decimal"/>
      <w:lvlText w:val="%1) "/>
      <w:lvlJc w:val="left"/>
      <w:pPr>
        <w:tabs>
          <w:tab w:val="num" w:pos="644"/>
        </w:tabs>
        <w:ind w:left="624" w:hanging="340"/>
      </w:pPr>
      <w:rPr>
        <w:rFonts w:ascii="Times New Roman" w:hAnsi="Times New Roman" w:hint="default"/>
        <w:b w:val="0"/>
        <w:i w:val="0"/>
        <w:sz w:val="24"/>
        <w:u w:val="none"/>
      </w:rPr>
    </w:lvl>
    <w:lvl w:ilvl="1" w:tplc="9AE26D3E">
      <w:start w:val="1"/>
      <w:numFmt w:val="lowerLetter"/>
      <w:lvlText w:val="%2)"/>
      <w:lvlJc w:val="left"/>
      <w:pPr>
        <w:tabs>
          <w:tab w:val="num" w:pos="1157"/>
        </w:tabs>
        <w:ind w:left="1137" w:hanging="340"/>
      </w:pPr>
      <w:rPr>
        <w:rFonts w:hint="default"/>
      </w:rPr>
    </w:lvl>
    <w:lvl w:ilvl="2" w:tplc="0409001B" w:tentative="1">
      <w:start w:val="1"/>
      <w:numFmt w:val="lowerRoman"/>
      <w:lvlText w:val="%3."/>
      <w:lvlJc w:val="right"/>
      <w:pPr>
        <w:tabs>
          <w:tab w:val="num" w:pos="1877"/>
        </w:tabs>
        <w:ind w:left="1877" w:hanging="180"/>
      </w:pPr>
    </w:lvl>
    <w:lvl w:ilvl="3" w:tplc="0409000F" w:tentative="1">
      <w:start w:val="1"/>
      <w:numFmt w:val="decimal"/>
      <w:lvlText w:val="%4."/>
      <w:lvlJc w:val="left"/>
      <w:pPr>
        <w:tabs>
          <w:tab w:val="num" w:pos="2597"/>
        </w:tabs>
        <w:ind w:left="2597" w:hanging="360"/>
      </w:pPr>
    </w:lvl>
    <w:lvl w:ilvl="4" w:tplc="04090019" w:tentative="1">
      <w:start w:val="1"/>
      <w:numFmt w:val="lowerLetter"/>
      <w:lvlText w:val="%5."/>
      <w:lvlJc w:val="left"/>
      <w:pPr>
        <w:tabs>
          <w:tab w:val="num" w:pos="3317"/>
        </w:tabs>
        <w:ind w:left="3317" w:hanging="360"/>
      </w:pPr>
    </w:lvl>
    <w:lvl w:ilvl="5" w:tplc="0409001B" w:tentative="1">
      <w:start w:val="1"/>
      <w:numFmt w:val="lowerRoman"/>
      <w:lvlText w:val="%6."/>
      <w:lvlJc w:val="right"/>
      <w:pPr>
        <w:tabs>
          <w:tab w:val="num" w:pos="4037"/>
        </w:tabs>
        <w:ind w:left="4037" w:hanging="180"/>
      </w:pPr>
    </w:lvl>
    <w:lvl w:ilvl="6" w:tplc="0409000F" w:tentative="1">
      <w:start w:val="1"/>
      <w:numFmt w:val="decimal"/>
      <w:lvlText w:val="%7."/>
      <w:lvlJc w:val="left"/>
      <w:pPr>
        <w:tabs>
          <w:tab w:val="num" w:pos="4757"/>
        </w:tabs>
        <w:ind w:left="4757" w:hanging="360"/>
      </w:pPr>
    </w:lvl>
    <w:lvl w:ilvl="7" w:tplc="04090019" w:tentative="1">
      <w:start w:val="1"/>
      <w:numFmt w:val="lowerLetter"/>
      <w:lvlText w:val="%8."/>
      <w:lvlJc w:val="left"/>
      <w:pPr>
        <w:tabs>
          <w:tab w:val="num" w:pos="5477"/>
        </w:tabs>
        <w:ind w:left="5477" w:hanging="360"/>
      </w:pPr>
    </w:lvl>
    <w:lvl w:ilvl="8" w:tplc="0409001B" w:tentative="1">
      <w:start w:val="1"/>
      <w:numFmt w:val="lowerRoman"/>
      <w:lvlText w:val="%9."/>
      <w:lvlJc w:val="right"/>
      <w:pPr>
        <w:tabs>
          <w:tab w:val="num" w:pos="6197"/>
        </w:tabs>
        <w:ind w:left="6197" w:hanging="180"/>
      </w:pPr>
    </w:lvl>
  </w:abstractNum>
  <w:abstractNum w:abstractNumId="104" w15:restartNumberingAfterBreak="0">
    <w:nsid w:val="4F7D2455"/>
    <w:multiLevelType w:val="hybridMultilevel"/>
    <w:tmpl w:val="2F9824D6"/>
    <w:lvl w:ilvl="0" w:tplc="78A0372A">
      <w:start w:val="1"/>
      <w:numFmt w:val="lowerLetter"/>
      <w:lvlText w:val="%1)"/>
      <w:lvlJc w:val="left"/>
      <w:pPr>
        <w:tabs>
          <w:tab w:val="num" w:pos="1440"/>
        </w:tabs>
        <w:ind w:left="1420"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5" w15:restartNumberingAfterBreak="0">
    <w:nsid w:val="4F983590"/>
    <w:multiLevelType w:val="singleLevel"/>
    <w:tmpl w:val="79BA5258"/>
    <w:lvl w:ilvl="0">
      <w:start w:val="1"/>
      <w:numFmt w:val="decimal"/>
      <w:lvlText w:val="%1."/>
      <w:lvlJc w:val="left"/>
      <w:pPr>
        <w:tabs>
          <w:tab w:val="num" w:pos="360"/>
        </w:tabs>
        <w:ind w:left="340" w:hanging="340"/>
      </w:pPr>
      <w:rPr>
        <w:rFonts w:ascii="Times New Roman" w:hAnsi="Times New Roman" w:hint="default"/>
        <w:b w:val="0"/>
        <w:i w:val="0"/>
        <w:sz w:val="24"/>
      </w:rPr>
    </w:lvl>
  </w:abstractNum>
  <w:abstractNum w:abstractNumId="106" w15:restartNumberingAfterBreak="0">
    <w:nsid w:val="4FB6395A"/>
    <w:multiLevelType w:val="hybridMultilevel"/>
    <w:tmpl w:val="69EE661A"/>
    <w:lvl w:ilvl="0" w:tplc="29F28532">
      <w:start w:val="1"/>
      <w:numFmt w:val="decimal"/>
      <w:lvlText w:val="%1) "/>
      <w:lvlJc w:val="left"/>
      <w:pPr>
        <w:tabs>
          <w:tab w:val="num" w:pos="1080"/>
        </w:tabs>
        <w:ind w:left="1060" w:hanging="340"/>
      </w:pPr>
      <w:rPr>
        <w:rFonts w:ascii="Times New Roman" w:hAnsi="Times New Roman" w:hint="default"/>
        <w:b w:val="0"/>
        <w:i w:val="0"/>
        <w:sz w:val="24"/>
        <w:u w:val="none"/>
      </w:rPr>
    </w:lvl>
    <w:lvl w:ilvl="1" w:tplc="5BF07DE4">
      <w:start w:val="1"/>
      <w:numFmt w:val="lowerLetter"/>
      <w:lvlText w:val="%2)"/>
      <w:lvlJc w:val="left"/>
      <w:pPr>
        <w:tabs>
          <w:tab w:val="num" w:pos="1593"/>
        </w:tabs>
        <w:ind w:left="1593" w:hanging="360"/>
      </w:pPr>
      <w:rPr>
        <w:rFonts w:hint="default"/>
        <w:i/>
      </w:rPr>
    </w:lvl>
    <w:lvl w:ilvl="2" w:tplc="0409001B" w:tentative="1">
      <w:start w:val="1"/>
      <w:numFmt w:val="lowerRoman"/>
      <w:lvlText w:val="%3."/>
      <w:lvlJc w:val="right"/>
      <w:pPr>
        <w:tabs>
          <w:tab w:val="num" w:pos="2313"/>
        </w:tabs>
        <w:ind w:left="2313" w:hanging="180"/>
      </w:pPr>
    </w:lvl>
    <w:lvl w:ilvl="3" w:tplc="0409000F" w:tentative="1">
      <w:start w:val="1"/>
      <w:numFmt w:val="decimal"/>
      <w:lvlText w:val="%4."/>
      <w:lvlJc w:val="left"/>
      <w:pPr>
        <w:tabs>
          <w:tab w:val="num" w:pos="3033"/>
        </w:tabs>
        <w:ind w:left="3033" w:hanging="360"/>
      </w:pPr>
    </w:lvl>
    <w:lvl w:ilvl="4" w:tplc="04090019" w:tentative="1">
      <w:start w:val="1"/>
      <w:numFmt w:val="lowerLetter"/>
      <w:lvlText w:val="%5."/>
      <w:lvlJc w:val="left"/>
      <w:pPr>
        <w:tabs>
          <w:tab w:val="num" w:pos="3753"/>
        </w:tabs>
        <w:ind w:left="3753" w:hanging="360"/>
      </w:pPr>
    </w:lvl>
    <w:lvl w:ilvl="5" w:tplc="0409001B" w:tentative="1">
      <w:start w:val="1"/>
      <w:numFmt w:val="lowerRoman"/>
      <w:lvlText w:val="%6."/>
      <w:lvlJc w:val="right"/>
      <w:pPr>
        <w:tabs>
          <w:tab w:val="num" w:pos="4473"/>
        </w:tabs>
        <w:ind w:left="4473" w:hanging="180"/>
      </w:pPr>
    </w:lvl>
    <w:lvl w:ilvl="6" w:tplc="0409000F" w:tentative="1">
      <w:start w:val="1"/>
      <w:numFmt w:val="decimal"/>
      <w:lvlText w:val="%7."/>
      <w:lvlJc w:val="left"/>
      <w:pPr>
        <w:tabs>
          <w:tab w:val="num" w:pos="5193"/>
        </w:tabs>
        <w:ind w:left="5193" w:hanging="360"/>
      </w:pPr>
    </w:lvl>
    <w:lvl w:ilvl="7" w:tplc="04090019" w:tentative="1">
      <w:start w:val="1"/>
      <w:numFmt w:val="lowerLetter"/>
      <w:lvlText w:val="%8."/>
      <w:lvlJc w:val="left"/>
      <w:pPr>
        <w:tabs>
          <w:tab w:val="num" w:pos="5913"/>
        </w:tabs>
        <w:ind w:left="5913" w:hanging="360"/>
      </w:pPr>
    </w:lvl>
    <w:lvl w:ilvl="8" w:tplc="0409001B" w:tentative="1">
      <w:start w:val="1"/>
      <w:numFmt w:val="lowerRoman"/>
      <w:lvlText w:val="%9."/>
      <w:lvlJc w:val="right"/>
      <w:pPr>
        <w:tabs>
          <w:tab w:val="num" w:pos="6633"/>
        </w:tabs>
        <w:ind w:left="6633" w:hanging="180"/>
      </w:pPr>
    </w:lvl>
  </w:abstractNum>
  <w:abstractNum w:abstractNumId="107" w15:restartNumberingAfterBreak="0">
    <w:nsid w:val="51AF6163"/>
    <w:multiLevelType w:val="hybridMultilevel"/>
    <w:tmpl w:val="B0D4259A"/>
    <w:lvl w:ilvl="0" w:tplc="2472AC54">
      <w:start w:val="1"/>
      <w:numFmt w:val="decimal"/>
      <w:lvlText w:val="%1."/>
      <w:lvlJc w:val="left"/>
      <w:pPr>
        <w:tabs>
          <w:tab w:val="num" w:pos="420"/>
        </w:tabs>
        <w:ind w:left="343" w:hanging="283"/>
      </w:pPr>
      <w:rPr>
        <w:rFonts w:ascii="Times New Roman" w:hAnsi="Times New Roman" w:hint="default"/>
        <w:sz w:val="24"/>
      </w:rPr>
    </w:lvl>
    <w:lvl w:ilvl="1" w:tplc="272C3A12">
      <w:start w:val="1"/>
      <w:numFmt w:val="bullet"/>
      <w:lvlText w:val="–"/>
      <w:lvlJc w:val="left"/>
      <w:pPr>
        <w:tabs>
          <w:tab w:val="num" w:pos="1440"/>
        </w:tabs>
        <w:ind w:left="1420" w:hanging="340"/>
      </w:pPr>
      <w:rPr>
        <w:rFonts w:ascii="Times New Roman" w:hAnsi="Times New Roman" w:cs="Times New Roman" w:hint="default"/>
        <w:color w:val="000000"/>
      </w:rPr>
    </w:lvl>
    <w:lvl w:ilvl="2" w:tplc="9A564D0A">
      <w:start w:val="1"/>
      <w:numFmt w:val="decimal"/>
      <w:lvlText w:val="%3."/>
      <w:lvlJc w:val="left"/>
      <w:pPr>
        <w:tabs>
          <w:tab w:val="num" w:pos="360"/>
        </w:tabs>
        <w:ind w:left="340" w:hanging="34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8" w15:restartNumberingAfterBreak="0">
    <w:nsid w:val="52682718"/>
    <w:multiLevelType w:val="hybridMultilevel"/>
    <w:tmpl w:val="815ACDFA"/>
    <w:lvl w:ilvl="0" w:tplc="77EE70EE">
      <w:start w:val="1"/>
      <w:numFmt w:val="lowerLetter"/>
      <w:lvlText w:val="%1)"/>
      <w:lvlJc w:val="left"/>
      <w:pPr>
        <w:tabs>
          <w:tab w:val="num" w:pos="2880"/>
        </w:tabs>
        <w:ind w:left="2880" w:hanging="360"/>
      </w:pPr>
      <w:rPr>
        <w:rFonts w:hint="default"/>
      </w:rPr>
    </w:lvl>
    <w:lvl w:ilvl="1" w:tplc="04090019" w:tentative="1">
      <w:start w:val="1"/>
      <w:numFmt w:val="lowerLetter"/>
      <w:lvlText w:val="%2."/>
      <w:lvlJc w:val="left"/>
      <w:pPr>
        <w:tabs>
          <w:tab w:val="num" w:pos="2880"/>
        </w:tabs>
        <w:ind w:left="2880" w:hanging="360"/>
      </w:pPr>
    </w:lvl>
    <w:lvl w:ilvl="2" w:tplc="77EE70EE">
      <w:start w:val="1"/>
      <w:numFmt w:val="lowerLetter"/>
      <w:lvlText w:val="%3)"/>
      <w:lvlJc w:val="left"/>
      <w:pPr>
        <w:tabs>
          <w:tab w:val="num" w:pos="1778"/>
        </w:tabs>
        <w:ind w:left="1778" w:hanging="360"/>
      </w:pPr>
      <w:rPr>
        <w:rFonts w:hint="default"/>
      </w:rPr>
    </w:lvl>
    <w:lvl w:ilvl="3" w:tplc="0409000F" w:tentative="1">
      <w:start w:val="1"/>
      <w:numFmt w:val="decimal"/>
      <w:lvlText w:val="%4."/>
      <w:lvlJc w:val="left"/>
      <w:pPr>
        <w:tabs>
          <w:tab w:val="num" w:pos="4320"/>
        </w:tabs>
        <w:ind w:left="4320" w:hanging="360"/>
      </w:pPr>
    </w:lvl>
    <w:lvl w:ilvl="4" w:tplc="04090019" w:tentative="1">
      <w:start w:val="1"/>
      <w:numFmt w:val="lowerLetter"/>
      <w:lvlText w:val="%5."/>
      <w:lvlJc w:val="left"/>
      <w:pPr>
        <w:tabs>
          <w:tab w:val="num" w:pos="5040"/>
        </w:tabs>
        <w:ind w:left="5040" w:hanging="360"/>
      </w:pPr>
    </w:lvl>
    <w:lvl w:ilvl="5" w:tplc="0409001B" w:tentative="1">
      <w:start w:val="1"/>
      <w:numFmt w:val="lowerRoman"/>
      <w:lvlText w:val="%6."/>
      <w:lvlJc w:val="right"/>
      <w:pPr>
        <w:tabs>
          <w:tab w:val="num" w:pos="5760"/>
        </w:tabs>
        <w:ind w:left="5760" w:hanging="180"/>
      </w:pPr>
    </w:lvl>
    <w:lvl w:ilvl="6" w:tplc="0409000F" w:tentative="1">
      <w:start w:val="1"/>
      <w:numFmt w:val="decimal"/>
      <w:lvlText w:val="%7."/>
      <w:lvlJc w:val="left"/>
      <w:pPr>
        <w:tabs>
          <w:tab w:val="num" w:pos="6480"/>
        </w:tabs>
        <w:ind w:left="6480" w:hanging="360"/>
      </w:pPr>
    </w:lvl>
    <w:lvl w:ilvl="7" w:tplc="04090019" w:tentative="1">
      <w:start w:val="1"/>
      <w:numFmt w:val="lowerLetter"/>
      <w:lvlText w:val="%8."/>
      <w:lvlJc w:val="left"/>
      <w:pPr>
        <w:tabs>
          <w:tab w:val="num" w:pos="7200"/>
        </w:tabs>
        <w:ind w:left="7200" w:hanging="360"/>
      </w:pPr>
    </w:lvl>
    <w:lvl w:ilvl="8" w:tplc="0409001B" w:tentative="1">
      <w:start w:val="1"/>
      <w:numFmt w:val="lowerRoman"/>
      <w:lvlText w:val="%9."/>
      <w:lvlJc w:val="right"/>
      <w:pPr>
        <w:tabs>
          <w:tab w:val="num" w:pos="7920"/>
        </w:tabs>
        <w:ind w:left="7920" w:hanging="180"/>
      </w:pPr>
    </w:lvl>
  </w:abstractNum>
  <w:abstractNum w:abstractNumId="109" w15:restartNumberingAfterBreak="0">
    <w:nsid w:val="539F44EE"/>
    <w:multiLevelType w:val="hybridMultilevel"/>
    <w:tmpl w:val="2620F1B8"/>
    <w:lvl w:ilvl="0" w:tplc="8D462BEE">
      <w:start w:val="1"/>
      <w:numFmt w:val="bullet"/>
      <w:lvlText w:val=""/>
      <w:lvlJc w:val="left"/>
      <w:pPr>
        <w:tabs>
          <w:tab w:val="num" w:pos="360"/>
        </w:tabs>
        <w:ind w:left="340" w:hanging="340"/>
      </w:pPr>
      <w:rPr>
        <w:rFonts w:ascii="Symbol" w:hAnsi="Symbol" w:hint="default"/>
        <w:sz w:val="24"/>
      </w:rPr>
    </w:lvl>
    <w:lvl w:ilvl="1" w:tplc="8D462BEE">
      <w:start w:val="1"/>
      <w:numFmt w:val="bullet"/>
      <w:lvlText w:val=""/>
      <w:lvlJc w:val="left"/>
      <w:pPr>
        <w:tabs>
          <w:tab w:val="num" w:pos="873"/>
        </w:tabs>
        <w:ind w:left="853" w:hanging="340"/>
      </w:pPr>
      <w:rPr>
        <w:rFonts w:ascii="Symbol" w:hAnsi="Symbol" w:hint="default"/>
        <w:sz w:val="24"/>
      </w:r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110" w15:restartNumberingAfterBreak="0">
    <w:nsid w:val="54C13287"/>
    <w:multiLevelType w:val="hybridMultilevel"/>
    <w:tmpl w:val="38B4D32E"/>
    <w:lvl w:ilvl="0" w:tplc="BC6CF76C">
      <w:start w:val="1"/>
      <w:numFmt w:val="decimal"/>
      <w:lvlText w:val="%1)"/>
      <w:lvlJc w:val="left"/>
      <w:pPr>
        <w:tabs>
          <w:tab w:val="num" w:pos="1353"/>
        </w:tabs>
        <w:ind w:left="1353" w:hanging="360"/>
      </w:pPr>
      <w:rPr>
        <w:rFonts w:hint="default"/>
        <w:i w:val="0"/>
      </w:rPr>
    </w:lvl>
    <w:lvl w:ilvl="1" w:tplc="04090019" w:tentative="1">
      <w:start w:val="1"/>
      <w:numFmt w:val="lowerLetter"/>
      <w:lvlText w:val="%2."/>
      <w:lvlJc w:val="left"/>
      <w:pPr>
        <w:tabs>
          <w:tab w:val="num" w:pos="2433"/>
        </w:tabs>
        <w:ind w:left="2433" w:hanging="360"/>
      </w:pPr>
    </w:lvl>
    <w:lvl w:ilvl="2" w:tplc="0409001B" w:tentative="1">
      <w:start w:val="1"/>
      <w:numFmt w:val="lowerRoman"/>
      <w:lvlText w:val="%3."/>
      <w:lvlJc w:val="right"/>
      <w:pPr>
        <w:tabs>
          <w:tab w:val="num" w:pos="3153"/>
        </w:tabs>
        <w:ind w:left="3153" w:hanging="180"/>
      </w:pPr>
    </w:lvl>
    <w:lvl w:ilvl="3" w:tplc="0409000F" w:tentative="1">
      <w:start w:val="1"/>
      <w:numFmt w:val="decimal"/>
      <w:lvlText w:val="%4."/>
      <w:lvlJc w:val="left"/>
      <w:pPr>
        <w:tabs>
          <w:tab w:val="num" w:pos="3873"/>
        </w:tabs>
        <w:ind w:left="3873" w:hanging="360"/>
      </w:pPr>
    </w:lvl>
    <w:lvl w:ilvl="4" w:tplc="04090019" w:tentative="1">
      <w:start w:val="1"/>
      <w:numFmt w:val="lowerLetter"/>
      <w:lvlText w:val="%5."/>
      <w:lvlJc w:val="left"/>
      <w:pPr>
        <w:tabs>
          <w:tab w:val="num" w:pos="4593"/>
        </w:tabs>
        <w:ind w:left="4593" w:hanging="360"/>
      </w:pPr>
    </w:lvl>
    <w:lvl w:ilvl="5" w:tplc="0409001B" w:tentative="1">
      <w:start w:val="1"/>
      <w:numFmt w:val="lowerRoman"/>
      <w:lvlText w:val="%6."/>
      <w:lvlJc w:val="right"/>
      <w:pPr>
        <w:tabs>
          <w:tab w:val="num" w:pos="5313"/>
        </w:tabs>
        <w:ind w:left="5313" w:hanging="180"/>
      </w:pPr>
    </w:lvl>
    <w:lvl w:ilvl="6" w:tplc="0409000F" w:tentative="1">
      <w:start w:val="1"/>
      <w:numFmt w:val="decimal"/>
      <w:lvlText w:val="%7."/>
      <w:lvlJc w:val="left"/>
      <w:pPr>
        <w:tabs>
          <w:tab w:val="num" w:pos="6033"/>
        </w:tabs>
        <w:ind w:left="6033" w:hanging="360"/>
      </w:pPr>
    </w:lvl>
    <w:lvl w:ilvl="7" w:tplc="04090019" w:tentative="1">
      <w:start w:val="1"/>
      <w:numFmt w:val="lowerLetter"/>
      <w:lvlText w:val="%8."/>
      <w:lvlJc w:val="left"/>
      <w:pPr>
        <w:tabs>
          <w:tab w:val="num" w:pos="6753"/>
        </w:tabs>
        <w:ind w:left="6753" w:hanging="360"/>
      </w:pPr>
    </w:lvl>
    <w:lvl w:ilvl="8" w:tplc="0409001B" w:tentative="1">
      <w:start w:val="1"/>
      <w:numFmt w:val="lowerRoman"/>
      <w:lvlText w:val="%9."/>
      <w:lvlJc w:val="right"/>
      <w:pPr>
        <w:tabs>
          <w:tab w:val="num" w:pos="7473"/>
        </w:tabs>
        <w:ind w:left="7473" w:hanging="180"/>
      </w:pPr>
    </w:lvl>
  </w:abstractNum>
  <w:abstractNum w:abstractNumId="111" w15:restartNumberingAfterBreak="0">
    <w:nsid w:val="54E1746C"/>
    <w:multiLevelType w:val="hybridMultilevel"/>
    <w:tmpl w:val="40C67EB8"/>
    <w:lvl w:ilvl="0" w:tplc="29F28532">
      <w:start w:val="1"/>
      <w:numFmt w:val="decimal"/>
      <w:lvlText w:val="%1) "/>
      <w:lvlJc w:val="left"/>
      <w:pPr>
        <w:tabs>
          <w:tab w:val="num" w:pos="927"/>
        </w:tabs>
        <w:ind w:left="907" w:hanging="340"/>
      </w:pPr>
      <w:rPr>
        <w:rFonts w:ascii="Times New Roman" w:hAnsi="Times New Roman" w:hint="default"/>
        <w:b w:val="0"/>
        <w:i w:val="0"/>
        <w:sz w:val="24"/>
        <w:u w:val="none"/>
      </w:rPr>
    </w:lvl>
    <w:lvl w:ilvl="1" w:tplc="8E968710">
      <w:start w:val="1"/>
      <w:numFmt w:val="lowerLetter"/>
      <w:lvlText w:val="%2)"/>
      <w:lvlJc w:val="left"/>
      <w:pPr>
        <w:tabs>
          <w:tab w:val="num" w:pos="1440"/>
        </w:tabs>
        <w:ind w:left="1440" w:hanging="360"/>
      </w:pPr>
      <w:rPr>
        <w:rFonts w:ascii="Times New Roman" w:hAnsi="Times New Roman" w:hint="default"/>
        <w:b w:val="0"/>
        <w:i w:val="0"/>
        <w:sz w:val="24"/>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2" w15:restartNumberingAfterBreak="0">
    <w:nsid w:val="56124653"/>
    <w:multiLevelType w:val="hybridMultilevel"/>
    <w:tmpl w:val="3FC862D2"/>
    <w:lvl w:ilvl="0" w:tplc="99AAA66A">
      <w:start w:val="1"/>
      <w:numFmt w:val="decimal"/>
      <w:lvlText w:val="%1)"/>
      <w:lvlJc w:val="left"/>
      <w:pPr>
        <w:tabs>
          <w:tab w:val="num" w:pos="360"/>
        </w:tabs>
        <w:ind w:left="360" w:hanging="360"/>
      </w:pPr>
      <w:rPr>
        <w:rFonts w:hint="default"/>
        <w:i w:val="0"/>
      </w:rPr>
    </w:lvl>
    <w:lvl w:ilvl="1" w:tplc="04090019" w:tentative="1">
      <w:start w:val="1"/>
      <w:numFmt w:val="lowerLetter"/>
      <w:lvlText w:val="%2."/>
      <w:lvlJc w:val="left"/>
      <w:pPr>
        <w:tabs>
          <w:tab w:val="num" w:pos="720"/>
        </w:tabs>
        <w:ind w:left="720" w:hanging="360"/>
      </w:pPr>
    </w:lvl>
    <w:lvl w:ilvl="2" w:tplc="0409001B" w:tentative="1">
      <w:start w:val="1"/>
      <w:numFmt w:val="lowerRoman"/>
      <w:lvlText w:val="%3."/>
      <w:lvlJc w:val="right"/>
      <w:pPr>
        <w:tabs>
          <w:tab w:val="num" w:pos="1440"/>
        </w:tabs>
        <w:ind w:left="1440" w:hanging="180"/>
      </w:pPr>
    </w:lvl>
    <w:lvl w:ilvl="3" w:tplc="0409000F" w:tentative="1">
      <w:start w:val="1"/>
      <w:numFmt w:val="decimal"/>
      <w:lvlText w:val="%4."/>
      <w:lvlJc w:val="left"/>
      <w:pPr>
        <w:tabs>
          <w:tab w:val="num" w:pos="2160"/>
        </w:tabs>
        <w:ind w:left="2160" w:hanging="360"/>
      </w:pPr>
    </w:lvl>
    <w:lvl w:ilvl="4" w:tplc="04090019" w:tentative="1">
      <w:start w:val="1"/>
      <w:numFmt w:val="lowerLetter"/>
      <w:lvlText w:val="%5."/>
      <w:lvlJc w:val="left"/>
      <w:pPr>
        <w:tabs>
          <w:tab w:val="num" w:pos="2880"/>
        </w:tabs>
        <w:ind w:left="2880" w:hanging="360"/>
      </w:pPr>
    </w:lvl>
    <w:lvl w:ilvl="5" w:tplc="0409001B" w:tentative="1">
      <w:start w:val="1"/>
      <w:numFmt w:val="lowerRoman"/>
      <w:lvlText w:val="%6."/>
      <w:lvlJc w:val="right"/>
      <w:pPr>
        <w:tabs>
          <w:tab w:val="num" w:pos="3600"/>
        </w:tabs>
        <w:ind w:left="3600" w:hanging="180"/>
      </w:pPr>
    </w:lvl>
    <w:lvl w:ilvl="6" w:tplc="0409000F" w:tentative="1">
      <w:start w:val="1"/>
      <w:numFmt w:val="decimal"/>
      <w:lvlText w:val="%7."/>
      <w:lvlJc w:val="left"/>
      <w:pPr>
        <w:tabs>
          <w:tab w:val="num" w:pos="4320"/>
        </w:tabs>
        <w:ind w:left="4320" w:hanging="360"/>
      </w:pPr>
    </w:lvl>
    <w:lvl w:ilvl="7" w:tplc="04090019" w:tentative="1">
      <w:start w:val="1"/>
      <w:numFmt w:val="lowerLetter"/>
      <w:lvlText w:val="%8."/>
      <w:lvlJc w:val="left"/>
      <w:pPr>
        <w:tabs>
          <w:tab w:val="num" w:pos="5040"/>
        </w:tabs>
        <w:ind w:left="5040" w:hanging="360"/>
      </w:pPr>
    </w:lvl>
    <w:lvl w:ilvl="8" w:tplc="0409001B" w:tentative="1">
      <w:start w:val="1"/>
      <w:numFmt w:val="lowerRoman"/>
      <w:lvlText w:val="%9."/>
      <w:lvlJc w:val="right"/>
      <w:pPr>
        <w:tabs>
          <w:tab w:val="num" w:pos="5760"/>
        </w:tabs>
        <w:ind w:left="5760" w:hanging="180"/>
      </w:pPr>
    </w:lvl>
  </w:abstractNum>
  <w:abstractNum w:abstractNumId="113" w15:restartNumberingAfterBreak="0">
    <w:nsid w:val="562F0485"/>
    <w:multiLevelType w:val="hybridMultilevel"/>
    <w:tmpl w:val="946A3C1E"/>
    <w:lvl w:ilvl="0" w:tplc="2E3C0C7E">
      <w:start w:val="1"/>
      <w:numFmt w:val="bullet"/>
      <w:lvlText w:val=""/>
      <w:lvlJc w:val="left"/>
      <w:pPr>
        <w:tabs>
          <w:tab w:val="num" w:pos="360"/>
        </w:tabs>
        <w:ind w:left="340" w:hanging="340"/>
      </w:pPr>
      <w:rPr>
        <w:rFonts w:ascii="Symbol" w:hAnsi="Symbol" w:hint="default"/>
        <w:sz w:val="24"/>
      </w:rPr>
    </w:lvl>
    <w:lvl w:ilvl="1" w:tplc="75188784">
      <w:start w:val="1"/>
      <w:numFmt w:val="bullet"/>
      <w:lvlText w:val="–"/>
      <w:lvlJc w:val="left"/>
      <w:pPr>
        <w:tabs>
          <w:tab w:val="num" w:pos="1440"/>
        </w:tabs>
        <w:ind w:left="1420" w:hanging="340"/>
      </w:pPr>
      <w:rPr>
        <w:rFonts w:ascii="Times New Roman" w:hAnsi="Times New Roman" w:cs="Times New Roman" w:hint="default"/>
      </w:rPr>
    </w:lvl>
    <w:lvl w:ilvl="2" w:tplc="2E3C0C7E">
      <w:start w:val="1"/>
      <w:numFmt w:val="bullet"/>
      <w:lvlText w:val=""/>
      <w:lvlJc w:val="left"/>
      <w:pPr>
        <w:tabs>
          <w:tab w:val="num" w:pos="2160"/>
        </w:tabs>
        <w:ind w:left="2140" w:hanging="340"/>
      </w:pPr>
      <w:rPr>
        <w:rFonts w:ascii="Symbol" w:hAnsi="Symbol" w:hint="default"/>
        <w:sz w:val="24"/>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4" w15:restartNumberingAfterBreak="0">
    <w:nsid w:val="583000E9"/>
    <w:multiLevelType w:val="singleLevel"/>
    <w:tmpl w:val="D2185C02"/>
    <w:lvl w:ilvl="0">
      <w:start w:val="1"/>
      <w:numFmt w:val="decimal"/>
      <w:lvlText w:val="%1. "/>
      <w:legacy w:legacy="1" w:legacySpace="0" w:legacyIndent="283"/>
      <w:lvlJc w:val="left"/>
      <w:pPr>
        <w:ind w:left="283" w:hanging="283"/>
      </w:pPr>
      <w:rPr>
        <w:rFonts w:ascii="Times New Roman" w:hAnsi="Times New Roman" w:cs="Times New Roman" w:hint="default"/>
        <w:sz w:val="24"/>
      </w:rPr>
    </w:lvl>
  </w:abstractNum>
  <w:abstractNum w:abstractNumId="115" w15:restartNumberingAfterBreak="0">
    <w:nsid w:val="58395B34"/>
    <w:multiLevelType w:val="hybridMultilevel"/>
    <w:tmpl w:val="541AE7D0"/>
    <w:lvl w:ilvl="0" w:tplc="832CA80A">
      <w:start w:val="1"/>
      <w:numFmt w:val="decimal"/>
      <w:lvlText w:val="%1) "/>
      <w:lvlJc w:val="left"/>
      <w:pPr>
        <w:tabs>
          <w:tab w:val="num" w:pos="927"/>
        </w:tabs>
        <w:ind w:left="907" w:hanging="340"/>
      </w:pPr>
      <w:rPr>
        <w:rFonts w:ascii="Times New Roman" w:hAnsi="Times New Roman" w:hint="default"/>
        <w:b w:val="0"/>
        <w:i w:val="0"/>
        <w:color w:val="auto"/>
        <w:sz w:val="24"/>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6" w15:restartNumberingAfterBreak="0">
    <w:nsid w:val="59D510E8"/>
    <w:multiLevelType w:val="hybridMultilevel"/>
    <w:tmpl w:val="82F2FAA6"/>
    <w:lvl w:ilvl="0" w:tplc="75188784">
      <w:start w:val="1"/>
      <w:numFmt w:val="bullet"/>
      <w:lvlText w:val="–"/>
      <w:lvlJc w:val="left"/>
      <w:pPr>
        <w:tabs>
          <w:tab w:val="num" w:pos="404"/>
        </w:tabs>
        <w:ind w:left="384" w:hanging="340"/>
      </w:pPr>
      <w:rPr>
        <w:rFonts w:ascii="Times New Roman" w:hAnsi="Times New Roman" w:cs="Times New Roman" w:hint="default"/>
      </w:rPr>
    </w:lvl>
    <w:lvl w:ilvl="1" w:tplc="3ED60328">
      <w:start w:val="1"/>
      <w:numFmt w:val="lowerLetter"/>
      <w:lvlText w:val="%2) "/>
      <w:lvlJc w:val="left"/>
      <w:pPr>
        <w:tabs>
          <w:tab w:val="num" w:pos="927"/>
        </w:tabs>
        <w:ind w:left="907" w:hanging="340"/>
      </w:pPr>
      <w:rPr>
        <w:rFonts w:ascii="Times New Roman" w:hAnsi="Times New Roman" w:hint="default"/>
        <w:b w:val="0"/>
        <w:i w:val="0"/>
        <w:color w:val="auto"/>
        <w:sz w:val="24"/>
        <w:u w:val="none"/>
      </w:rPr>
    </w:lvl>
    <w:lvl w:ilvl="2" w:tplc="04090005" w:tentative="1">
      <w:start w:val="1"/>
      <w:numFmt w:val="bullet"/>
      <w:lvlText w:val=""/>
      <w:lvlJc w:val="left"/>
      <w:pPr>
        <w:tabs>
          <w:tab w:val="num" w:pos="786"/>
        </w:tabs>
        <w:ind w:left="786" w:hanging="360"/>
      </w:pPr>
      <w:rPr>
        <w:rFonts w:ascii="Wingdings" w:hAnsi="Wingdings" w:hint="default"/>
      </w:rPr>
    </w:lvl>
    <w:lvl w:ilvl="3" w:tplc="04090001" w:tentative="1">
      <w:start w:val="1"/>
      <w:numFmt w:val="bullet"/>
      <w:lvlText w:val=""/>
      <w:lvlJc w:val="left"/>
      <w:pPr>
        <w:tabs>
          <w:tab w:val="num" w:pos="1506"/>
        </w:tabs>
        <w:ind w:left="1506" w:hanging="360"/>
      </w:pPr>
      <w:rPr>
        <w:rFonts w:ascii="Symbol" w:hAnsi="Symbol" w:hint="default"/>
      </w:rPr>
    </w:lvl>
    <w:lvl w:ilvl="4" w:tplc="04090003" w:tentative="1">
      <w:start w:val="1"/>
      <w:numFmt w:val="bullet"/>
      <w:lvlText w:val="o"/>
      <w:lvlJc w:val="left"/>
      <w:pPr>
        <w:tabs>
          <w:tab w:val="num" w:pos="2226"/>
        </w:tabs>
        <w:ind w:left="2226" w:hanging="360"/>
      </w:pPr>
      <w:rPr>
        <w:rFonts w:ascii="Courier New" w:hAnsi="Courier New" w:hint="default"/>
      </w:rPr>
    </w:lvl>
    <w:lvl w:ilvl="5" w:tplc="04090005" w:tentative="1">
      <w:start w:val="1"/>
      <w:numFmt w:val="bullet"/>
      <w:lvlText w:val=""/>
      <w:lvlJc w:val="left"/>
      <w:pPr>
        <w:tabs>
          <w:tab w:val="num" w:pos="2946"/>
        </w:tabs>
        <w:ind w:left="2946" w:hanging="360"/>
      </w:pPr>
      <w:rPr>
        <w:rFonts w:ascii="Wingdings" w:hAnsi="Wingdings" w:hint="default"/>
      </w:rPr>
    </w:lvl>
    <w:lvl w:ilvl="6" w:tplc="04090001" w:tentative="1">
      <w:start w:val="1"/>
      <w:numFmt w:val="bullet"/>
      <w:lvlText w:val=""/>
      <w:lvlJc w:val="left"/>
      <w:pPr>
        <w:tabs>
          <w:tab w:val="num" w:pos="3666"/>
        </w:tabs>
        <w:ind w:left="3666" w:hanging="360"/>
      </w:pPr>
      <w:rPr>
        <w:rFonts w:ascii="Symbol" w:hAnsi="Symbol" w:hint="default"/>
      </w:rPr>
    </w:lvl>
    <w:lvl w:ilvl="7" w:tplc="04090003" w:tentative="1">
      <w:start w:val="1"/>
      <w:numFmt w:val="bullet"/>
      <w:lvlText w:val="o"/>
      <w:lvlJc w:val="left"/>
      <w:pPr>
        <w:tabs>
          <w:tab w:val="num" w:pos="4386"/>
        </w:tabs>
        <w:ind w:left="4386" w:hanging="360"/>
      </w:pPr>
      <w:rPr>
        <w:rFonts w:ascii="Courier New" w:hAnsi="Courier New" w:hint="default"/>
      </w:rPr>
    </w:lvl>
    <w:lvl w:ilvl="8" w:tplc="04090005" w:tentative="1">
      <w:start w:val="1"/>
      <w:numFmt w:val="bullet"/>
      <w:lvlText w:val=""/>
      <w:lvlJc w:val="left"/>
      <w:pPr>
        <w:tabs>
          <w:tab w:val="num" w:pos="5106"/>
        </w:tabs>
        <w:ind w:left="5106" w:hanging="360"/>
      </w:pPr>
      <w:rPr>
        <w:rFonts w:ascii="Wingdings" w:hAnsi="Wingdings" w:hint="default"/>
      </w:rPr>
    </w:lvl>
  </w:abstractNum>
  <w:abstractNum w:abstractNumId="117" w15:restartNumberingAfterBreak="0">
    <w:nsid w:val="59E14E59"/>
    <w:multiLevelType w:val="hybridMultilevel"/>
    <w:tmpl w:val="683895B0"/>
    <w:lvl w:ilvl="0" w:tplc="29F28532">
      <w:start w:val="1"/>
      <w:numFmt w:val="decimal"/>
      <w:lvlText w:val="%1) "/>
      <w:lvlJc w:val="left"/>
      <w:pPr>
        <w:tabs>
          <w:tab w:val="num" w:pos="1440"/>
        </w:tabs>
        <w:ind w:left="1420" w:hanging="340"/>
      </w:pPr>
      <w:rPr>
        <w:rFonts w:ascii="Times New Roman" w:hAnsi="Times New Roman" w:hint="default"/>
        <w:b w:val="0"/>
        <w:i w:val="0"/>
        <w:sz w:val="24"/>
        <w:u w:val="none"/>
      </w:rPr>
    </w:lvl>
    <w:lvl w:ilvl="1" w:tplc="0F7C8286">
      <w:start w:val="1"/>
      <w:numFmt w:val="lowerLetter"/>
      <w:lvlText w:val="%2)"/>
      <w:lvlJc w:val="left"/>
      <w:pPr>
        <w:tabs>
          <w:tab w:val="num" w:pos="2160"/>
        </w:tabs>
        <w:ind w:left="2140" w:hanging="340"/>
      </w:pPr>
      <w:rPr>
        <w:rFonts w:hint="default"/>
        <w:b w:val="0"/>
        <w:i w:val="0"/>
        <w:caps w:val="0"/>
        <w:sz w:val="24"/>
        <w:u w:val="none"/>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18" w15:restartNumberingAfterBreak="0">
    <w:nsid w:val="5B422CFA"/>
    <w:multiLevelType w:val="hybridMultilevel"/>
    <w:tmpl w:val="389E8508"/>
    <w:lvl w:ilvl="0" w:tplc="191A6D46">
      <w:start w:val="1"/>
      <w:numFmt w:val="decimal"/>
      <w:lvlText w:val="%1)"/>
      <w:lvlJc w:val="left"/>
      <w:pPr>
        <w:tabs>
          <w:tab w:val="num" w:pos="1191"/>
        </w:tabs>
        <w:ind w:left="1248" w:hanging="397"/>
      </w:pPr>
      <w:rPr>
        <w:rFonts w:hint="default"/>
        <w:b w:val="0"/>
        <w:i w:val="0"/>
        <w:smallCaps w:val="0"/>
        <w:color w:val="000000"/>
        <w:sz w:val="24"/>
        <w:szCs w:val="24"/>
        <w:vertAlign w:val="baseline"/>
      </w:rPr>
    </w:lvl>
    <w:lvl w:ilvl="1" w:tplc="04090019" w:tentative="1">
      <w:start w:val="1"/>
      <w:numFmt w:val="lowerLetter"/>
      <w:lvlText w:val="%2."/>
      <w:lvlJc w:val="left"/>
      <w:pPr>
        <w:tabs>
          <w:tab w:val="num" w:pos="2291"/>
        </w:tabs>
        <w:ind w:left="2291" w:hanging="360"/>
      </w:pPr>
    </w:lvl>
    <w:lvl w:ilvl="2" w:tplc="0409001B" w:tentative="1">
      <w:start w:val="1"/>
      <w:numFmt w:val="lowerRoman"/>
      <w:lvlText w:val="%3."/>
      <w:lvlJc w:val="right"/>
      <w:pPr>
        <w:tabs>
          <w:tab w:val="num" w:pos="3011"/>
        </w:tabs>
        <w:ind w:left="3011" w:hanging="180"/>
      </w:pPr>
    </w:lvl>
    <w:lvl w:ilvl="3" w:tplc="0409000F" w:tentative="1">
      <w:start w:val="1"/>
      <w:numFmt w:val="decimal"/>
      <w:lvlText w:val="%4."/>
      <w:lvlJc w:val="left"/>
      <w:pPr>
        <w:tabs>
          <w:tab w:val="num" w:pos="3731"/>
        </w:tabs>
        <w:ind w:left="3731" w:hanging="360"/>
      </w:pPr>
    </w:lvl>
    <w:lvl w:ilvl="4" w:tplc="04090019" w:tentative="1">
      <w:start w:val="1"/>
      <w:numFmt w:val="lowerLetter"/>
      <w:lvlText w:val="%5."/>
      <w:lvlJc w:val="left"/>
      <w:pPr>
        <w:tabs>
          <w:tab w:val="num" w:pos="4451"/>
        </w:tabs>
        <w:ind w:left="4451" w:hanging="360"/>
      </w:pPr>
    </w:lvl>
    <w:lvl w:ilvl="5" w:tplc="0409001B" w:tentative="1">
      <w:start w:val="1"/>
      <w:numFmt w:val="lowerRoman"/>
      <w:lvlText w:val="%6."/>
      <w:lvlJc w:val="right"/>
      <w:pPr>
        <w:tabs>
          <w:tab w:val="num" w:pos="5171"/>
        </w:tabs>
        <w:ind w:left="5171" w:hanging="180"/>
      </w:pPr>
    </w:lvl>
    <w:lvl w:ilvl="6" w:tplc="0409000F" w:tentative="1">
      <w:start w:val="1"/>
      <w:numFmt w:val="decimal"/>
      <w:lvlText w:val="%7."/>
      <w:lvlJc w:val="left"/>
      <w:pPr>
        <w:tabs>
          <w:tab w:val="num" w:pos="5891"/>
        </w:tabs>
        <w:ind w:left="5891" w:hanging="360"/>
      </w:pPr>
    </w:lvl>
    <w:lvl w:ilvl="7" w:tplc="04090019" w:tentative="1">
      <w:start w:val="1"/>
      <w:numFmt w:val="lowerLetter"/>
      <w:lvlText w:val="%8."/>
      <w:lvlJc w:val="left"/>
      <w:pPr>
        <w:tabs>
          <w:tab w:val="num" w:pos="6611"/>
        </w:tabs>
        <w:ind w:left="6611" w:hanging="360"/>
      </w:pPr>
    </w:lvl>
    <w:lvl w:ilvl="8" w:tplc="0409001B" w:tentative="1">
      <w:start w:val="1"/>
      <w:numFmt w:val="lowerRoman"/>
      <w:lvlText w:val="%9."/>
      <w:lvlJc w:val="right"/>
      <w:pPr>
        <w:tabs>
          <w:tab w:val="num" w:pos="7331"/>
        </w:tabs>
        <w:ind w:left="7331" w:hanging="180"/>
      </w:pPr>
    </w:lvl>
  </w:abstractNum>
  <w:abstractNum w:abstractNumId="119" w15:restartNumberingAfterBreak="0">
    <w:nsid w:val="5BA34977"/>
    <w:multiLevelType w:val="hybridMultilevel"/>
    <w:tmpl w:val="17C2B354"/>
    <w:lvl w:ilvl="0" w:tplc="D304FA2E">
      <w:start w:val="1"/>
      <w:numFmt w:val="bullet"/>
      <w:lvlText w:val="–"/>
      <w:lvlJc w:val="left"/>
      <w:pPr>
        <w:tabs>
          <w:tab w:val="num" w:pos="1495"/>
        </w:tabs>
        <w:ind w:left="1495" w:hanging="360"/>
      </w:pPr>
      <w:rPr>
        <w:rFonts w:ascii="Times New Roman" w:hAnsi="Times New Roman" w:cs="Times New Roman" w:hint="default"/>
      </w:rPr>
    </w:lvl>
    <w:lvl w:ilvl="1" w:tplc="04090003" w:tentative="1">
      <w:start w:val="1"/>
      <w:numFmt w:val="bullet"/>
      <w:lvlText w:val="o"/>
      <w:lvlJc w:val="left"/>
      <w:pPr>
        <w:tabs>
          <w:tab w:val="num" w:pos="2215"/>
        </w:tabs>
        <w:ind w:left="2215" w:hanging="360"/>
      </w:pPr>
      <w:rPr>
        <w:rFonts w:ascii="Courier New" w:hAnsi="Courier New" w:cs="Courier New" w:hint="default"/>
      </w:rPr>
    </w:lvl>
    <w:lvl w:ilvl="2" w:tplc="04090005" w:tentative="1">
      <w:start w:val="1"/>
      <w:numFmt w:val="bullet"/>
      <w:lvlText w:val=""/>
      <w:lvlJc w:val="left"/>
      <w:pPr>
        <w:tabs>
          <w:tab w:val="num" w:pos="2935"/>
        </w:tabs>
        <w:ind w:left="2935" w:hanging="360"/>
      </w:pPr>
      <w:rPr>
        <w:rFonts w:ascii="Wingdings" w:hAnsi="Wingdings" w:hint="default"/>
      </w:rPr>
    </w:lvl>
    <w:lvl w:ilvl="3" w:tplc="04090001" w:tentative="1">
      <w:start w:val="1"/>
      <w:numFmt w:val="bullet"/>
      <w:lvlText w:val=""/>
      <w:lvlJc w:val="left"/>
      <w:pPr>
        <w:tabs>
          <w:tab w:val="num" w:pos="3655"/>
        </w:tabs>
        <w:ind w:left="3655" w:hanging="360"/>
      </w:pPr>
      <w:rPr>
        <w:rFonts w:ascii="Symbol" w:hAnsi="Symbol" w:hint="default"/>
      </w:rPr>
    </w:lvl>
    <w:lvl w:ilvl="4" w:tplc="04090003" w:tentative="1">
      <w:start w:val="1"/>
      <w:numFmt w:val="bullet"/>
      <w:lvlText w:val="o"/>
      <w:lvlJc w:val="left"/>
      <w:pPr>
        <w:tabs>
          <w:tab w:val="num" w:pos="4375"/>
        </w:tabs>
        <w:ind w:left="4375" w:hanging="360"/>
      </w:pPr>
      <w:rPr>
        <w:rFonts w:ascii="Courier New" w:hAnsi="Courier New" w:cs="Courier New" w:hint="default"/>
      </w:rPr>
    </w:lvl>
    <w:lvl w:ilvl="5" w:tplc="04090005" w:tentative="1">
      <w:start w:val="1"/>
      <w:numFmt w:val="bullet"/>
      <w:lvlText w:val=""/>
      <w:lvlJc w:val="left"/>
      <w:pPr>
        <w:tabs>
          <w:tab w:val="num" w:pos="5095"/>
        </w:tabs>
        <w:ind w:left="5095" w:hanging="360"/>
      </w:pPr>
      <w:rPr>
        <w:rFonts w:ascii="Wingdings" w:hAnsi="Wingdings" w:hint="default"/>
      </w:rPr>
    </w:lvl>
    <w:lvl w:ilvl="6" w:tplc="04090001" w:tentative="1">
      <w:start w:val="1"/>
      <w:numFmt w:val="bullet"/>
      <w:lvlText w:val=""/>
      <w:lvlJc w:val="left"/>
      <w:pPr>
        <w:tabs>
          <w:tab w:val="num" w:pos="5815"/>
        </w:tabs>
        <w:ind w:left="5815" w:hanging="360"/>
      </w:pPr>
      <w:rPr>
        <w:rFonts w:ascii="Symbol" w:hAnsi="Symbol" w:hint="default"/>
      </w:rPr>
    </w:lvl>
    <w:lvl w:ilvl="7" w:tplc="04090003" w:tentative="1">
      <w:start w:val="1"/>
      <w:numFmt w:val="bullet"/>
      <w:lvlText w:val="o"/>
      <w:lvlJc w:val="left"/>
      <w:pPr>
        <w:tabs>
          <w:tab w:val="num" w:pos="6535"/>
        </w:tabs>
        <w:ind w:left="6535" w:hanging="360"/>
      </w:pPr>
      <w:rPr>
        <w:rFonts w:ascii="Courier New" w:hAnsi="Courier New" w:cs="Courier New" w:hint="default"/>
      </w:rPr>
    </w:lvl>
    <w:lvl w:ilvl="8" w:tplc="04090005" w:tentative="1">
      <w:start w:val="1"/>
      <w:numFmt w:val="bullet"/>
      <w:lvlText w:val=""/>
      <w:lvlJc w:val="left"/>
      <w:pPr>
        <w:tabs>
          <w:tab w:val="num" w:pos="7255"/>
        </w:tabs>
        <w:ind w:left="7255" w:hanging="360"/>
      </w:pPr>
      <w:rPr>
        <w:rFonts w:ascii="Wingdings" w:hAnsi="Wingdings" w:hint="default"/>
      </w:rPr>
    </w:lvl>
  </w:abstractNum>
  <w:abstractNum w:abstractNumId="120" w15:restartNumberingAfterBreak="0">
    <w:nsid w:val="5BA632DA"/>
    <w:multiLevelType w:val="hybridMultilevel"/>
    <w:tmpl w:val="8EAE29FE"/>
    <w:lvl w:ilvl="0" w:tplc="D230098C">
      <w:start w:val="1"/>
      <w:numFmt w:val="bullet"/>
      <w:lvlText w:val=""/>
      <w:lvlJc w:val="left"/>
      <w:pPr>
        <w:tabs>
          <w:tab w:val="num" w:pos="2061"/>
        </w:tabs>
        <w:ind w:left="2041" w:hanging="340"/>
      </w:pPr>
      <w:rPr>
        <w:rFonts w:ascii="Symbol" w:hAnsi="Symbol" w:hint="default"/>
        <w:sz w:val="24"/>
      </w:rPr>
    </w:lvl>
    <w:lvl w:ilvl="1" w:tplc="29F28532">
      <w:start w:val="1"/>
      <w:numFmt w:val="decimal"/>
      <w:lvlText w:val="%2) "/>
      <w:lvlJc w:val="left"/>
      <w:pPr>
        <w:tabs>
          <w:tab w:val="num" w:pos="2443"/>
        </w:tabs>
        <w:ind w:left="2423" w:hanging="340"/>
      </w:pPr>
      <w:rPr>
        <w:rFonts w:ascii="Times New Roman" w:hAnsi="Times New Roman" w:hint="default"/>
        <w:b w:val="0"/>
        <w:i w:val="0"/>
        <w:sz w:val="24"/>
        <w:u w:val="none"/>
      </w:rPr>
    </w:lvl>
    <w:lvl w:ilvl="2" w:tplc="04090005" w:tentative="1">
      <w:start w:val="1"/>
      <w:numFmt w:val="bullet"/>
      <w:lvlText w:val=""/>
      <w:lvlJc w:val="left"/>
      <w:pPr>
        <w:tabs>
          <w:tab w:val="num" w:pos="3163"/>
        </w:tabs>
        <w:ind w:left="3163" w:hanging="360"/>
      </w:pPr>
      <w:rPr>
        <w:rFonts w:ascii="Wingdings" w:hAnsi="Wingdings" w:hint="default"/>
      </w:rPr>
    </w:lvl>
    <w:lvl w:ilvl="3" w:tplc="04090001" w:tentative="1">
      <w:start w:val="1"/>
      <w:numFmt w:val="bullet"/>
      <w:lvlText w:val=""/>
      <w:lvlJc w:val="left"/>
      <w:pPr>
        <w:tabs>
          <w:tab w:val="num" w:pos="3883"/>
        </w:tabs>
        <w:ind w:left="3883" w:hanging="360"/>
      </w:pPr>
      <w:rPr>
        <w:rFonts w:ascii="Symbol" w:hAnsi="Symbol" w:hint="default"/>
      </w:rPr>
    </w:lvl>
    <w:lvl w:ilvl="4" w:tplc="04090003" w:tentative="1">
      <w:start w:val="1"/>
      <w:numFmt w:val="bullet"/>
      <w:lvlText w:val="o"/>
      <w:lvlJc w:val="left"/>
      <w:pPr>
        <w:tabs>
          <w:tab w:val="num" w:pos="4603"/>
        </w:tabs>
        <w:ind w:left="4603" w:hanging="360"/>
      </w:pPr>
      <w:rPr>
        <w:rFonts w:ascii="Courier New" w:hAnsi="Courier New" w:hint="default"/>
      </w:rPr>
    </w:lvl>
    <w:lvl w:ilvl="5" w:tplc="04090005" w:tentative="1">
      <w:start w:val="1"/>
      <w:numFmt w:val="bullet"/>
      <w:lvlText w:val=""/>
      <w:lvlJc w:val="left"/>
      <w:pPr>
        <w:tabs>
          <w:tab w:val="num" w:pos="5323"/>
        </w:tabs>
        <w:ind w:left="5323" w:hanging="360"/>
      </w:pPr>
      <w:rPr>
        <w:rFonts w:ascii="Wingdings" w:hAnsi="Wingdings" w:hint="default"/>
      </w:rPr>
    </w:lvl>
    <w:lvl w:ilvl="6" w:tplc="04090001" w:tentative="1">
      <w:start w:val="1"/>
      <w:numFmt w:val="bullet"/>
      <w:lvlText w:val=""/>
      <w:lvlJc w:val="left"/>
      <w:pPr>
        <w:tabs>
          <w:tab w:val="num" w:pos="6043"/>
        </w:tabs>
        <w:ind w:left="6043" w:hanging="360"/>
      </w:pPr>
      <w:rPr>
        <w:rFonts w:ascii="Symbol" w:hAnsi="Symbol" w:hint="default"/>
      </w:rPr>
    </w:lvl>
    <w:lvl w:ilvl="7" w:tplc="04090003" w:tentative="1">
      <w:start w:val="1"/>
      <w:numFmt w:val="bullet"/>
      <w:lvlText w:val="o"/>
      <w:lvlJc w:val="left"/>
      <w:pPr>
        <w:tabs>
          <w:tab w:val="num" w:pos="6763"/>
        </w:tabs>
        <w:ind w:left="6763" w:hanging="360"/>
      </w:pPr>
      <w:rPr>
        <w:rFonts w:ascii="Courier New" w:hAnsi="Courier New" w:hint="default"/>
      </w:rPr>
    </w:lvl>
    <w:lvl w:ilvl="8" w:tplc="04090005" w:tentative="1">
      <w:start w:val="1"/>
      <w:numFmt w:val="bullet"/>
      <w:lvlText w:val=""/>
      <w:lvlJc w:val="left"/>
      <w:pPr>
        <w:tabs>
          <w:tab w:val="num" w:pos="7483"/>
        </w:tabs>
        <w:ind w:left="7483" w:hanging="360"/>
      </w:pPr>
      <w:rPr>
        <w:rFonts w:ascii="Wingdings" w:hAnsi="Wingdings" w:hint="default"/>
      </w:rPr>
    </w:lvl>
  </w:abstractNum>
  <w:abstractNum w:abstractNumId="121" w15:restartNumberingAfterBreak="0">
    <w:nsid w:val="5CEE5C9E"/>
    <w:multiLevelType w:val="hybridMultilevel"/>
    <w:tmpl w:val="B1A6A5FC"/>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2" w15:restartNumberingAfterBreak="0">
    <w:nsid w:val="5DFB1F57"/>
    <w:multiLevelType w:val="hybridMultilevel"/>
    <w:tmpl w:val="56B028AC"/>
    <w:lvl w:ilvl="0" w:tplc="DBDC1252">
      <w:start w:val="1"/>
      <w:numFmt w:val="bullet"/>
      <w:lvlText w:val=""/>
      <w:lvlJc w:val="left"/>
      <w:pPr>
        <w:tabs>
          <w:tab w:val="num" w:pos="360"/>
        </w:tabs>
        <w:ind w:left="340" w:hanging="340"/>
      </w:pPr>
      <w:rPr>
        <w:rFonts w:ascii="Symbol" w:hAnsi="Symbol" w:hint="default"/>
        <w:sz w:val="24"/>
      </w:rPr>
    </w:lvl>
    <w:lvl w:ilvl="1" w:tplc="55FC349C">
      <w:start w:val="1"/>
      <w:numFmt w:val="decimal"/>
      <w:lvlText w:val="%2."/>
      <w:lvlJc w:val="left"/>
      <w:pPr>
        <w:tabs>
          <w:tab w:val="num" w:pos="927"/>
        </w:tabs>
        <w:ind w:left="907" w:hanging="340"/>
      </w:pPr>
      <w:rPr>
        <w:rFonts w:hint="default"/>
        <w:b w:val="0"/>
        <w:i w:val="0"/>
        <w:color w:val="auto"/>
      </w:rPr>
    </w:lvl>
    <w:lvl w:ilvl="2" w:tplc="04090005" w:tentative="1">
      <w:start w:val="1"/>
      <w:numFmt w:val="bullet"/>
      <w:lvlText w:val=""/>
      <w:lvlJc w:val="left"/>
      <w:pPr>
        <w:tabs>
          <w:tab w:val="num" w:pos="1647"/>
        </w:tabs>
        <w:ind w:left="1647" w:hanging="360"/>
      </w:pPr>
      <w:rPr>
        <w:rFonts w:ascii="Wingdings" w:hAnsi="Wingdings" w:hint="default"/>
      </w:rPr>
    </w:lvl>
    <w:lvl w:ilvl="3" w:tplc="04090001" w:tentative="1">
      <w:start w:val="1"/>
      <w:numFmt w:val="bullet"/>
      <w:lvlText w:val=""/>
      <w:lvlJc w:val="left"/>
      <w:pPr>
        <w:tabs>
          <w:tab w:val="num" w:pos="2367"/>
        </w:tabs>
        <w:ind w:left="2367" w:hanging="360"/>
      </w:pPr>
      <w:rPr>
        <w:rFonts w:ascii="Symbol" w:hAnsi="Symbol" w:hint="default"/>
      </w:rPr>
    </w:lvl>
    <w:lvl w:ilvl="4" w:tplc="04090003" w:tentative="1">
      <w:start w:val="1"/>
      <w:numFmt w:val="bullet"/>
      <w:lvlText w:val="o"/>
      <w:lvlJc w:val="left"/>
      <w:pPr>
        <w:tabs>
          <w:tab w:val="num" w:pos="3087"/>
        </w:tabs>
        <w:ind w:left="3087" w:hanging="360"/>
      </w:pPr>
      <w:rPr>
        <w:rFonts w:ascii="Courier New" w:hAnsi="Courier New" w:hint="default"/>
      </w:rPr>
    </w:lvl>
    <w:lvl w:ilvl="5" w:tplc="04090005" w:tentative="1">
      <w:start w:val="1"/>
      <w:numFmt w:val="bullet"/>
      <w:lvlText w:val=""/>
      <w:lvlJc w:val="left"/>
      <w:pPr>
        <w:tabs>
          <w:tab w:val="num" w:pos="3807"/>
        </w:tabs>
        <w:ind w:left="3807" w:hanging="360"/>
      </w:pPr>
      <w:rPr>
        <w:rFonts w:ascii="Wingdings" w:hAnsi="Wingdings" w:hint="default"/>
      </w:rPr>
    </w:lvl>
    <w:lvl w:ilvl="6" w:tplc="04090001" w:tentative="1">
      <w:start w:val="1"/>
      <w:numFmt w:val="bullet"/>
      <w:lvlText w:val=""/>
      <w:lvlJc w:val="left"/>
      <w:pPr>
        <w:tabs>
          <w:tab w:val="num" w:pos="4527"/>
        </w:tabs>
        <w:ind w:left="4527" w:hanging="360"/>
      </w:pPr>
      <w:rPr>
        <w:rFonts w:ascii="Symbol" w:hAnsi="Symbol" w:hint="default"/>
      </w:rPr>
    </w:lvl>
    <w:lvl w:ilvl="7" w:tplc="04090003" w:tentative="1">
      <w:start w:val="1"/>
      <w:numFmt w:val="bullet"/>
      <w:lvlText w:val="o"/>
      <w:lvlJc w:val="left"/>
      <w:pPr>
        <w:tabs>
          <w:tab w:val="num" w:pos="5247"/>
        </w:tabs>
        <w:ind w:left="5247" w:hanging="360"/>
      </w:pPr>
      <w:rPr>
        <w:rFonts w:ascii="Courier New" w:hAnsi="Courier New" w:hint="default"/>
      </w:rPr>
    </w:lvl>
    <w:lvl w:ilvl="8" w:tplc="04090005" w:tentative="1">
      <w:start w:val="1"/>
      <w:numFmt w:val="bullet"/>
      <w:lvlText w:val=""/>
      <w:lvlJc w:val="left"/>
      <w:pPr>
        <w:tabs>
          <w:tab w:val="num" w:pos="5967"/>
        </w:tabs>
        <w:ind w:left="5967" w:hanging="360"/>
      </w:pPr>
      <w:rPr>
        <w:rFonts w:ascii="Wingdings" w:hAnsi="Wingdings" w:hint="default"/>
      </w:rPr>
    </w:lvl>
  </w:abstractNum>
  <w:abstractNum w:abstractNumId="123" w15:restartNumberingAfterBreak="0">
    <w:nsid w:val="624D0264"/>
    <w:multiLevelType w:val="hybridMultilevel"/>
    <w:tmpl w:val="BB9CE89E"/>
    <w:lvl w:ilvl="0" w:tplc="BC6CF76C">
      <w:start w:val="1"/>
      <w:numFmt w:val="decimal"/>
      <w:lvlText w:val="%1)"/>
      <w:lvlJc w:val="left"/>
      <w:pPr>
        <w:tabs>
          <w:tab w:val="num" w:pos="1440"/>
        </w:tabs>
        <w:ind w:left="1440" w:hanging="360"/>
      </w:pPr>
      <w:rPr>
        <w:rFonts w:hint="default"/>
        <w:i w:val="0"/>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24" w15:restartNumberingAfterBreak="0">
    <w:nsid w:val="62B912DD"/>
    <w:multiLevelType w:val="hybridMultilevel"/>
    <w:tmpl w:val="DAF0CBD8"/>
    <w:lvl w:ilvl="0" w:tplc="BE429A46">
      <w:start w:val="1"/>
      <w:numFmt w:val="decimal"/>
      <w:lvlText w:val="%1)"/>
      <w:lvlJc w:val="left"/>
      <w:pPr>
        <w:tabs>
          <w:tab w:val="num" w:pos="360"/>
        </w:tabs>
        <w:ind w:left="340" w:hanging="340"/>
      </w:pPr>
      <w:rPr>
        <w:rFonts w:hint="default"/>
        <w:b w:val="0"/>
        <w:i w:val="0"/>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5" w15:restartNumberingAfterBreak="0">
    <w:nsid w:val="64183E2D"/>
    <w:multiLevelType w:val="hybridMultilevel"/>
    <w:tmpl w:val="76AC1942"/>
    <w:lvl w:ilvl="0" w:tplc="BC6CF76C">
      <w:start w:val="1"/>
      <w:numFmt w:val="decimal"/>
      <w:lvlText w:val="%1)"/>
      <w:lvlJc w:val="left"/>
      <w:pPr>
        <w:tabs>
          <w:tab w:val="num" w:pos="1440"/>
        </w:tabs>
        <w:ind w:left="1440" w:hanging="360"/>
      </w:pPr>
      <w:rPr>
        <w:rFonts w:hint="default"/>
        <w:i w:val="0"/>
      </w:rPr>
    </w:lvl>
    <w:lvl w:ilvl="1" w:tplc="6DD2A40E">
      <w:start w:val="1"/>
      <w:numFmt w:val="decimal"/>
      <w:lvlText w:val="%2)"/>
      <w:lvlJc w:val="left"/>
      <w:pPr>
        <w:tabs>
          <w:tab w:val="num" w:pos="1440"/>
        </w:tabs>
        <w:ind w:left="1440" w:hanging="360"/>
      </w:pPr>
      <w:rPr>
        <w:rFonts w:hint="default"/>
        <w:b w:val="0"/>
        <w:i w:val="0"/>
        <w:smallCaps w:val="0"/>
        <w:color w:val="000000"/>
        <w:sz w:val="24"/>
        <w:szCs w:val="24"/>
        <w:vertAlign w:val="baseline"/>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6" w15:restartNumberingAfterBreak="0">
    <w:nsid w:val="64252D87"/>
    <w:multiLevelType w:val="singleLevel"/>
    <w:tmpl w:val="46D2376E"/>
    <w:lvl w:ilvl="0">
      <w:start w:val="1"/>
      <w:numFmt w:val="decimal"/>
      <w:lvlText w:val="%1)"/>
      <w:lvlJc w:val="left"/>
      <w:pPr>
        <w:tabs>
          <w:tab w:val="num" w:pos="360"/>
        </w:tabs>
        <w:ind w:left="360" w:hanging="360"/>
      </w:pPr>
    </w:lvl>
  </w:abstractNum>
  <w:abstractNum w:abstractNumId="127" w15:restartNumberingAfterBreak="0">
    <w:nsid w:val="65832129"/>
    <w:multiLevelType w:val="hybridMultilevel"/>
    <w:tmpl w:val="9BC8F670"/>
    <w:lvl w:ilvl="0" w:tplc="970C1FE4">
      <w:start w:val="1"/>
      <w:numFmt w:val="decimal"/>
      <w:lvlText w:val="%1) "/>
      <w:lvlJc w:val="left"/>
      <w:pPr>
        <w:tabs>
          <w:tab w:val="num" w:pos="927"/>
        </w:tabs>
        <w:ind w:left="907" w:hanging="340"/>
      </w:pPr>
      <w:rPr>
        <w:rFonts w:ascii="Times New Roman" w:hAnsi="Times New Roman" w:hint="default"/>
        <w:b w:val="0"/>
        <w:i w:val="0"/>
        <w:sz w:val="24"/>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8" w15:restartNumberingAfterBreak="0">
    <w:nsid w:val="65A77ADC"/>
    <w:multiLevelType w:val="hybridMultilevel"/>
    <w:tmpl w:val="34BC76EE"/>
    <w:lvl w:ilvl="0" w:tplc="BE287716">
      <w:start w:val="1"/>
      <w:numFmt w:val="lowerLetter"/>
      <w:lvlText w:val="%1)"/>
      <w:lvlJc w:val="left"/>
      <w:pPr>
        <w:tabs>
          <w:tab w:val="num" w:pos="927"/>
        </w:tabs>
        <w:ind w:left="907"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9" w15:restartNumberingAfterBreak="0">
    <w:nsid w:val="65CA436C"/>
    <w:multiLevelType w:val="hybridMultilevel"/>
    <w:tmpl w:val="89EE0146"/>
    <w:lvl w:ilvl="0" w:tplc="861667C6">
      <w:start w:val="1"/>
      <w:numFmt w:val="bullet"/>
      <w:lvlText w:val="–"/>
      <w:lvlJc w:val="left"/>
      <w:pPr>
        <w:tabs>
          <w:tab w:val="num" w:pos="927"/>
        </w:tabs>
        <w:ind w:left="907" w:hanging="340"/>
      </w:pPr>
      <w:rPr>
        <w:rFonts w:ascii="Times New Roman" w:hAnsi="Times New Roman" w:cs="Times New Roman" w:hint="default"/>
      </w:rPr>
    </w:lvl>
    <w:lvl w:ilvl="1" w:tplc="757ECE70">
      <w:start w:val="1"/>
      <w:numFmt w:val="lowerLetter"/>
      <w:lvlText w:val="%2)"/>
      <w:lvlJc w:val="left"/>
      <w:pPr>
        <w:tabs>
          <w:tab w:val="num" w:pos="1440"/>
        </w:tabs>
        <w:ind w:left="1440" w:hanging="360"/>
      </w:pPr>
      <w:rPr>
        <w:rFonts w:ascii="Times New Roman" w:hAnsi="Times New Roman" w:hint="default"/>
        <w:b w:val="0"/>
        <w:i w:val="0"/>
        <w:sz w:val="24"/>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0" w15:restartNumberingAfterBreak="0">
    <w:nsid w:val="66F4647B"/>
    <w:multiLevelType w:val="hybridMultilevel"/>
    <w:tmpl w:val="03506F10"/>
    <w:lvl w:ilvl="0" w:tplc="28F21988">
      <w:start w:val="1"/>
      <w:numFmt w:val="bullet"/>
      <w:lvlText w:val=""/>
      <w:lvlJc w:val="left"/>
      <w:pPr>
        <w:tabs>
          <w:tab w:val="num" w:pos="1211"/>
        </w:tabs>
        <w:ind w:left="1191" w:hanging="340"/>
      </w:pPr>
      <w:rPr>
        <w:rFonts w:ascii="Symbol" w:hAnsi="Symbol" w:hint="default"/>
        <w:sz w:val="24"/>
      </w:rPr>
    </w:lvl>
    <w:lvl w:ilvl="1" w:tplc="04090003" w:tentative="1">
      <w:start w:val="1"/>
      <w:numFmt w:val="bullet"/>
      <w:lvlText w:val="o"/>
      <w:lvlJc w:val="left"/>
      <w:pPr>
        <w:tabs>
          <w:tab w:val="num" w:pos="1442"/>
        </w:tabs>
        <w:ind w:left="1442" w:hanging="360"/>
      </w:pPr>
      <w:rPr>
        <w:rFonts w:ascii="Courier New" w:hAnsi="Courier New" w:hint="default"/>
      </w:rPr>
    </w:lvl>
    <w:lvl w:ilvl="2" w:tplc="04090005" w:tentative="1">
      <w:start w:val="1"/>
      <w:numFmt w:val="bullet"/>
      <w:lvlText w:val=""/>
      <w:lvlJc w:val="left"/>
      <w:pPr>
        <w:tabs>
          <w:tab w:val="num" w:pos="2162"/>
        </w:tabs>
        <w:ind w:left="2162" w:hanging="360"/>
      </w:pPr>
      <w:rPr>
        <w:rFonts w:ascii="Wingdings" w:hAnsi="Wingdings" w:hint="default"/>
      </w:rPr>
    </w:lvl>
    <w:lvl w:ilvl="3" w:tplc="04090001" w:tentative="1">
      <w:start w:val="1"/>
      <w:numFmt w:val="bullet"/>
      <w:lvlText w:val=""/>
      <w:lvlJc w:val="left"/>
      <w:pPr>
        <w:tabs>
          <w:tab w:val="num" w:pos="2882"/>
        </w:tabs>
        <w:ind w:left="2882" w:hanging="360"/>
      </w:pPr>
      <w:rPr>
        <w:rFonts w:ascii="Symbol" w:hAnsi="Symbol" w:hint="default"/>
      </w:rPr>
    </w:lvl>
    <w:lvl w:ilvl="4" w:tplc="04090003" w:tentative="1">
      <w:start w:val="1"/>
      <w:numFmt w:val="bullet"/>
      <w:lvlText w:val="o"/>
      <w:lvlJc w:val="left"/>
      <w:pPr>
        <w:tabs>
          <w:tab w:val="num" w:pos="3602"/>
        </w:tabs>
        <w:ind w:left="3602" w:hanging="360"/>
      </w:pPr>
      <w:rPr>
        <w:rFonts w:ascii="Courier New" w:hAnsi="Courier New" w:hint="default"/>
      </w:rPr>
    </w:lvl>
    <w:lvl w:ilvl="5" w:tplc="04090005" w:tentative="1">
      <w:start w:val="1"/>
      <w:numFmt w:val="bullet"/>
      <w:lvlText w:val=""/>
      <w:lvlJc w:val="left"/>
      <w:pPr>
        <w:tabs>
          <w:tab w:val="num" w:pos="4322"/>
        </w:tabs>
        <w:ind w:left="4322" w:hanging="360"/>
      </w:pPr>
      <w:rPr>
        <w:rFonts w:ascii="Wingdings" w:hAnsi="Wingdings" w:hint="default"/>
      </w:rPr>
    </w:lvl>
    <w:lvl w:ilvl="6" w:tplc="04090001" w:tentative="1">
      <w:start w:val="1"/>
      <w:numFmt w:val="bullet"/>
      <w:lvlText w:val=""/>
      <w:lvlJc w:val="left"/>
      <w:pPr>
        <w:tabs>
          <w:tab w:val="num" w:pos="5042"/>
        </w:tabs>
        <w:ind w:left="5042" w:hanging="360"/>
      </w:pPr>
      <w:rPr>
        <w:rFonts w:ascii="Symbol" w:hAnsi="Symbol" w:hint="default"/>
      </w:rPr>
    </w:lvl>
    <w:lvl w:ilvl="7" w:tplc="04090003" w:tentative="1">
      <w:start w:val="1"/>
      <w:numFmt w:val="bullet"/>
      <w:lvlText w:val="o"/>
      <w:lvlJc w:val="left"/>
      <w:pPr>
        <w:tabs>
          <w:tab w:val="num" w:pos="5762"/>
        </w:tabs>
        <w:ind w:left="5762" w:hanging="360"/>
      </w:pPr>
      <w:rPr>
        <w:rFonts w:ascii="Courier New" w:hAnsi="Courier New" w:hint="default"/>
      </w:rPr>
    </w:lvl>
    <w:lvl w:ilvl="8" w:tplc="04090005" w:tentative="1">
      <w:start w:val="1"/>
      <w:numFmt w:val="bullet"/>
      <w:lvlText w:val=""/>
      <w:lvlJc w:val="left"/>
      <w:pPr>
        <w:tabs>
          <w:tab w:val="num" w:pos="6482"/>
        </w:tabs>
        <w:ind w:left="6482" w:hanging="360"/>
      </w:pPr>
      <w:rPr>
        <w:rFonts w:ascii="Wingdings" w:hAnsi="Wingdings" w:hint="default"/>
      </w:rPr>
    </w:lvl>
  </w:abstractNum>
  <w:abstractNum w:abstractNumId="131" w15:restartNumberingAfterBreak="0">
    <w:nsid w:val="67382145"/>
    <w:multiLevelType w:val="hybridMultilevel"/>
    <w:tmpl w:val="09B4BF7E"/>
    <w:lvl w:ilvl="0" w:tplc="002E6276">
      <w:start w:val="1"/>
      <w:numFmt w:val="decimal"/>
      <w:lvlText w:val="%1."/>
      <w:lvlJc w:val="left"/>
      <w:pPr>
        <w:tabs>
          <w:tab w:val="num" w:pos="720"/>
        </w:tabs>
        <w:ind w:left="720" w:hanging="360"/>
      </w:pPr>
    </w:lvl>
    <w:lvl w:ilvl="1" w:tplc="13D08A64">
      <w:start w:val="1"/>
      <w:numFmt w:val="decimal"/>
      <w:lvlText w:val="%2)"/>
      <w:lvlJc w:val="left"/>
      <w:pPr>
        <w:tabs>
          <w:tab w:val="num" w:pos="1440"/>
        </w:tabs>
        <w:ind w:left="1420" w:hanging="340"/>
      </w:pPr>
      <w:rPr>
        <w:rFonts w:hint="default"/>
      </w:rPr>
    </w:lvl>
    <w:lvl w:ilvl="2" w:tplc="1E14494C" w:tentative="1">
      <w:start w:val="1"/>
      <w:numFmt w:val="decimal"/>
      <w:lvlText w:val="%3."/>
      <w:lvlJc w:val="left"/>
      <w:pPr>
        <w:tabs>
          <w:tab w:val="num" w:pos="2160"/>
        </w:tabs>
        <w:ind w:left="2160" w:hanging="360"/>
      </w:pPr>
    </w:lvl>
    <w:lvl w:ilvl="3" w:tplc="729C3850" w:tentative="1">
      <w:start w:val="1"/>
      <w:numFmt w:val="decimal"/>
      <w:lvlText w:val="%4."/>
      <w:lvlJc w:val="left"/>
      <w:pPr>
        <w:tabs>
          <w:tab w:val="num" w:pos="2880"/>
        </w:tabs>
        <w:ind w:left="2880" w:hanging="360"/>
      </w:pPr>
    </w:lvl>
    <w:lvl w:ilvl="4" w:tplc="E35CE228" w:tentative="1">
      <w:start w:val="1"/>
      <w:numFmt w:val="decimal"/>
      <w:lvlText w:val="%5."/>
      <w:lvlJc w:val="left"/>
      <w:pPr>
        <w:tabs>
          <w:tab w:val="num" w:pos="3600"/>
        </w:tabs>
        <w:ind w:left="3600" w:hanging="360"/>
      </w:pPr>
    </w:lvl>
    <w:lvl w:ilvl="5" w:tplc="BC5CD06E" w:tentative="1">
      <w:start w:val="1"/>
      <w:numFmt w:val="decimal"/>
      <w:lvlText w:val="%6."/>
      <w:lvlJc w:val="left"/>
      <w:pPr>
        <w:tabs>
          <w:tab w:val="num" w:pos="4320"/>
        </w:tabs>
        <w:ind w:left="4320" w:hanging="360"/>
      </w:pPr>
    </w:lvl>
    <w:lvl w:ilvl="6" w:tplc="B6988394" w:tentative="1">
      <w:start w:val="1"/>
      <w:numFmt w:val="decimal"/>
      <w:lvlText w:val="%7."/>
      <w:lvlJc w:val="left"/>
      <w:pPr>
        <w:tabs>
          <w:tab w:val="num" w:pos="5040"/>
        </w:tabs>
        <w:ind w:left="5040" w:hanging="360"/>
      </w:pPr>
    </w:lvl>
    <w:lvl w:ilvl="7" w:tplc="4378A168" w:tentative="1">
      <w:start w:val="1"/>
      <w:numFmt w:val="decimal"/>
      <w:lvlText w:val="%8."/>
      <w:lvlJc w:val="left"/>
      <w:pPr>
        <w:tabs>
          <w:tab w:val="num" w:pos="5760"/>
        </w:tabs>
        <w:ind w:left="5760" w:hanging="360"/>
      </w:pPr>
    </w:lvl>
    <w:lvl w:ilvl="8" w:tplc="82FCA562" w:tentative="1">
      <w:start w:val="1"/>
      <w:numFmt w:val="decimal"/>
      <w:lvlText w:val="%9."/>
      <w:lvlJc w:val="left"/>
      <w:pPr>
        <w:tabs>
          <w:tab w:val="num" w:pos="6480"/>
        </w:tabs>
        <w:ind w:left="6480" w:hanging="360"/>
      </w:pPr>
    </w:lvl>
  </w:abstractNum>
  <w:abstractNum w:abstractNumId="132" w15:restartNumberingAfterBreak="0">
    <w:nsid w:val="67A61248"/>
    <w:multiLevelType w:val="hybridMultilevel"/>
    <w:tmpl w:val="3140B1E8"/>
    <w:lvl w:ilvl="0" w:tplc="BC6CF76C">
      <w:start w:val="1"/>
      <w:numFmt w:val="decimal"/>
      <w:lvlText w:val="%1)"/>
      <w:lvlJc w:val="left"/>
      <w:pPr>
        <w:tabs>
          <w:tab w:val="num" w:pos="1211"/>
        </w:tabs>
        <w:ind w:left="1211" w:hanging="360"/>
      </w:pPr>
      <w:rPr>
        <w:rFonts w:hint="default"/>
        <w:i w:val="0"/>
      </w:rPr>
    </w:lvl>
    <w:lvl w:ilvl="1" w:tplc="04090019" w:tentative="1">
      <w:start w:val="1"/>
      <w:numFmt w:val="lowerLetter"/>
      <w:lvlText w:val="%2."/>
      <w:lvlJc w:val="left"/>
      <w:pPr>
        <w:tabs>
          <w:tab w:val="num" w:pos="2291"/>
        </w:tabs>
        <w:ind w:left="2291" w:hanging="360"/>
      </w:pPr>
    </w:lvl>
    <w:lvl w:ilvl="2" w:tplc="0409001B" w:tentative="1">
      <w:start w:val="1"/>
      <w:numFmt w:val="lowerRoman"/>
      <w:lvlText w:val="%3."/>
      <w:lvlJc w:val="right"/>
      <w:pPr>
        <w:tabs>
          <w:tab w:val="num" w:pos="3011"/>
        </w:tabs>
        <w:ind w:left="3011" w:hanging="180"/>
      </w:pPr>
    </w:lvl>
    <w:lvl w:ilvl="3" w:tplc="0409000F" w:tentative="1">
      <w:start w:val="1"/>
      <w:numFmt w:val="decimal"/>
      <w:lvlText w:val="%4."/>
      <w:lvlJc w:val="left"/>
      <w:pPr>
        <w:tabs>
          <w:tab w:val="num" w:pos="3731"/>
        </w:tabs>
        <w:ind w:left="3731" w:hanging="360"/>
      </w:pPr>
    </w:lvl>
    <w:lvl w:ilvl="4" w:tplc="04090019" w:tentative="1">
      <w:start w:val="1"/>
      <w:numFmt w:val="lowerLetter"/>
      <w:lvlText w:val="%5."/>
      <w:lvlJc w:val="left"/>
      <w:pPr>
        <w:tabs>
          <w:tab w:val="num" w:pos="4451"/>
        </w:tabs>
        <w:ind w:left="4451" w:hanging="360"/>
      </w:pPr>
    </w:lvl>
    <w:lvl w:ilvl="5" w:tplc="0409001B" w:tentative="1">
      <w:start w:val="1"/>
      <w:numFmt w:val="lowerRoman"/>
      <w:lvlText w:val="%6."/>
      <w:lvlJc w:val="right"/>
      <w:pPr>
        <w:tabs>
          <w:tab w:val="num" w:pos="5171"/>
        </w:tabs>
        <w:ind w:left="5171" w:hanging="180"/>
      </w:pPr>
    </w:lvl>
    <w:lvl w:ilvl="6" w:tplc="0409000F" w:tentative="1">
      <w:start w:val="1"/>
      <w:numFmt w:val="decimal"/>
      <w:lvlText w:val="%7."/>
      <w:lvlJc w:val="left"/>
      <w:pPr>
        <w:tabs>
          <w:tab w:val="num" w:pos="5891"/>
        </w:tabs>
        <w:ind w:left="5891" w:hanging="360"/>
      </w:pPr>
    </w:lvl>
    <w:lvl w:ilvl="7" w:tplc="04090019" w:tentative="1">
      <w:start w:val="1"/>
      <w:numFmt w:val="lowerLetter"/>
      <w:lvlText w:val="%8."/>
      <w:lvlJc w:val="left"/>
      <w:pPr>
        <w:tabs>
          <w:tab w:val="num" w:pos="6611"/>
        </w:tabs>
        <w:ind w:left="6611" w:hanging="360"/>
      </w:pPr>
    </w:lvl>
    <w:lvl w:ilvl="8" w:tplc="0409001B" w:tentative="1">
      <w:start w:val="1"/>
      <w:numFmt w:val="lowerRoman"/>
      <w:lvlText w:val="%9."/>
      <w:lvlJc w:val="right"/>
      <w:pPr>
        <w:tabs>
          <w:tab w:val="num" w:pos="7331"/>
        </w:tabs>
        <w:ind w:left="7331" w:hanging="180"/>
      </w:pPr>
    </w:lvl>
  </w:abstractNum>
  <w:abstractNum w:abstractNumId="133" w15:restartNumberingAfterBreak="0">
    <w:nsid w:val="68BB21D4"/>
    <w:multiLevelType w:val="hybridMultilevel"/>
    <w:tmpl w:val="F1E464D0"/>
    <w:lvl w:ilvl="0" w:tplc="5810AF46">
      <w:start w:val="1"/>
      <w:numFmt w:val="bullet"/>
      <w:lvlText w:val="–"/>
      <w:lvlJc w:val="left"/>
      <w:pPr>
        <w:tabs>
          <w:tab w:val="num" w:pos="1080"/>
        </w:tabs>
        <w:ind w:left="1060" w:hanging="340"/>
      </w:pPr>
      <w:rPr>
        <w:rFonts w:ascii="Times New Roman" w:hAnsi="Times New Roman" w:cs="Times New Roman" w:hint="default"/>
      </w:rPr>
    </w:lvl>
    <w:lvl w:ilvl="1" w:tplc="04090003" w:tentative="1">
      <w:start w:val="1"/>
      <w:numFmt w:val="bullet"/>
      <w:lvlText w:val="o"/>
      <w:lvlJc w:val="left"/>
      <w:pPr>
        <w:tabs>
          <w:tab w:val="num" w:pos="1647"/>
        </w:tabs>
        <w:ind w:left="1647" w:hanging="360"/>
      </w:pPr>
      <w:rPr>
        <w:rFonts w:ascii="Courier New" w:hAnsi="Courier New" w:hint="default"/>
      </w:rPr>
    </w:lvl>
    <w:lvl w:ilvl="2" w:tplc="04090005" w:tentative="1">
      <w:start w:val="1"/>
      <w:numFmt w:val="bullet"/>
      <w:lvlText w:val=""/>
      <w:lvlJc w:val="left"/>
      <w:pPr>
        <w:tabs>
          <w:tab w:val="num" w:pos="2367"/>
        </w:tabs>
        <w:ind w:left="2367" w:hanging="360"/>
      </w:pPr>
      <w:rPr>
        <w:rFonts w:ascii="Wingdings" w:hAnsi="Wingdings" w:hint="default"/>
      </w:rPr>
    </w:lvl>
    <w:lvl w:ilvl="3" w:tplc="04090001" w:tentative="1">
      <w:start w:val="1"/>
      <w:numFmt w:val="bullet"/>
      <w:lvlText w:val=""/>
      <w:lvlJc w:val="left"/>
      <w:pPr>
        <w:tabs>
          <w:tab w:val="num" w:pos="3087"/>
        </w:tabs>
        <w:ind w:left="3087" w:hanging="360"/>
      </w:pPr>
      <w:rPr>
        <w:rFonts w:ascii="Symbol" w:hAnsi="Symbol" w:hint="default"/>
      </w:rPr>
    </w:lvl>
    <w:lvl w:ilvl="4" w:tplc="04090003" w:tentative="1">
      <w:start w:val="1"/>
      <w:numFmt w:val="bullet"/>
      <w:lvlText w:val="o"/>
      <w:lvlJc w:val="left"/>
      <w:pPr>
        <w:tabs>
          <w:tab w:val="num" w:pos="3807"/>
        </w:tabs>
        <w:ind w:left="3807" w:hanging="360"/>
      </w:pPr>
      <w:rPr>
        <w:rFonts w:ascii="Courier New" w:hAnsi="Courier New" w:hint="default"/>
      </w:rPr>
    </w:lvl>
    <w:lvl w:ilvl="5" w:tplc="04090005" w:tentative="1">
      <w:start w:val="1"/>
      <w:numFmt w:val="bullet"/>
      <w:lvlText w:val=""/>
      <w:lvlJc w:val="left"/>
      <w:pPr>
        <w:tabs>
          <w:tab w:val="num" w:pos="4527"/>
        </w:tabs>
        <w:ind w:left="4527" w:hanging="360"/>
      </w:pPr>
      <w:rPr>
        <w:rFonts w:ascii="Wingdings" w:hAnsi="Wingdings" w:hint="default"/>
      </w:rPr>
    </w:lvl>
    <w:lvl w:ilvl="6" w:tplc="04090001" w:tentative="1">
      <w:start w:val="1"/>
      <w:numFmt w:val="bullet"/>
      <w:lvlText w:val=""/>
      <w:lvlJc w:val="left"/>
      <w:pPr>
        <w:tabs>
          <w:tab w:val="num" w:pos="5247"/>
        </w:tabs>
        <w:ind w:left="5247" w:hanging="360"/>
      </w:pPr>
      <w:rPr>
        <w:rFonts w:ascii="Symbol" w:hAnsi="Symbol" w:hint="default"/>
      </w:rPr>
    </w:lvl>
    <w:lvl w:ilvl="7" w:tplc="04090003" w:tentative="1">
      <w:start w:val="1"/>
      <w:numFmt w:val="bullet"/>
      <w:lvlText w:val="o"/>
      <w:lvlJc w:val="left"/>
      <w:pPr>
        <w:tabs>
          <w:tab w:val="num" w:pos="5967"/>
        </w:tabs>
        <w:ind w:left="5967" w:hanging="360"/>
      </w:pPr>
      <w:rPr>
        <w:rFonts w:ascii="Courier New" w:hAnsi="Courier New" w:hint="default"/>
      </w:rPr>
    </w:lvl>
    <w:lvl w:ilvl="8" w:tplc="04090005" w:tentative="1">
      <w:start w:val="1"/>
      <w:numFmt w:val="bullet"/>
      <w:lvlText w:val=""/>
      <w:lvlJc w:val="left"/>
      <w:pPr>
        <w:tabs>
          <w:tab w:val="num" w:pos="6687"/>
        </w:tabs>
        <w:ind w:left="6687" w:hanging="360"/>
      </w:pPr>
      <w:rPr>
        <w:rFonts w:ascii="Wingdings" w:hAnsi="Wingdings" w:hint="default"/>
      </w:rPr>
    </w:lvl>
  </w:abstractNum>
  <w:abstractNum w:abstractNumId="134" w15:restartNumberingAfterBreak="0">
    <w:nsid w:val="693C7810"/>
    <w:multiLevelType w:val="singleLevel"/>
    <w:tmpl w:val="D44261FC"/>
    <w:lvl w:ilvl="0">
      <w:start w:val="1"/>
      <w:numFmt w:val="decimal"/>
      <w:lvlText w:val="%1."/>
      <w:lvlJc w:val="left"/>
      <w:pPr>
        <w:tabs>
          <w:tab w:val="num" w:pos="360"/>
        </w:tabs>
        <w:ind w:left="360" w:hanging="360"/>
      </w:pPr>
    </w:lvl>
  </w:abstractNum>
  <w:abstractNum w:abstractNumId="135" w15:restartNumberingAfterBreak="0">
    <w:nsid w:val="6AB56FA5"/>
    <w:multiLevelType w:val="singleLevel"/>
    <w:tmpl w:val="1CD4722A"/>
    <w:lvl w:ilvl="0">
      <w:start w:val="1"/>
      <w:numFmt w:val="decimal"/>
      <w:lvlText w:val="%1."/>
      <w:lvlJc w:val="left"/>
      <w:pPr>
        <w:tabs>
          <w:tab w:val="num" w:pos="360"/>
        </w:tabs>
        <w:ind w:left="283" w:hanging="283"/>
      </w:pPr>
      <w:rPr>
        <w:rFonts w:ascii="Times New Roman" w:hAnsi="Times New Roman" w:cs="Times New Roman" w:hint="default"/>
        <w:sz w:val="24"/>
      </w:rPr>
    </w:lvl>
  </w:abstractNum>
  <w:abstractNum w:abstractNumId="136" w15:restartNumberingAfterBreak="0">
    <w:nsid w:val="6D895E27"/>
    <w:multiLevelType w:val="hybridMultilevel"/>
    <w:tmpl w:val="78D4E2DA"/>
    <w:lvl w:ilvl="0" w:tplc="DBDC1252">
      <w:start w:val="1"/>
      <w:numFmt w:val="bullet"/>
      <w:lvlText w:val=""/>
      <w:lvlJc w:val="left"/>
      <w:pPr>
        <w:tabs>
          <w:tab w:val="num" w:pos="360"/>
        </w:tabs>
        <w:ind w:left="340" w:hanging="340"/>
      </w:pPr>
      <w:rPr>
        <w:rFonts w:ascii="Symbol" w:hAnsi="Symbol" w:hint="default"/>
        <w:sz w:val="24"/>
      </w:rPr>
    </w:lvl>
    <w:lvl w:ilvl="1" w:tplc="BE287716">
      <w:start w:val="1"/>
      <w:numFmt w:val="lowerLetter"/>
      <w:lvlText w:val="%2)"/>
      <w:lvlJc w:val="left"/>
      <w:pPr>
        <w:tabs>
          <w:tab w:val="num" w:pos="1440"/>
        </w:tabs>
        <w:ind w:left="1420" w:hanging="340"/>
      </w:pPr>
      <w:rPr>
        <w:rFonts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7" w15:restartNumberingAfterBreak="0">
    <w:nsid w:val="6F1F54D9"/>
    <w:multiLevelType w:val="hybridMultilevel"/>
    <w:tmpl w:val="A50EB292"/>
    <w:lvl w:ilvl="0" w:tplc="A0DA447E">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22"/>
        </w:tabs>
        <w:ind w:left="22" w:hanging="360"/>
      </w:pPr>
      <w:rPr>
        <w:rFonts w:ascii="Courier New" w:hAnsi="Courier New" w:hint="default"/>
      </w:rPr>
    </w:lvl>
    <w:lvl w:ilvl="2" w:tplc="04090005" w:tentative="1">
      <w:start w:val="1"/>
      <w:numFmt w:val="bullet"/>
      <w:lvlText w:val=""/>
      <w:lvlJc w:val="left"/>
      <w:pPr>
        <w:tabs>
          <w:tab w:val="num" w:pos="742"/>
        </w:tabs>
        <w:ind w:left="742" w:hanging="360"/>
      </w:pPr>
      <w:rPr>
        <w:rFonts w:ascii="Wingdings" w:hAnsi="Wingdings" w:hint="default"/>
      </w:rPr>
    </w:lvl>
    <w:lvl w:ilvl="3" w:tplc="04090001" w:tentative="1">
      <w:start w:val="1"/>
      <w:numFmt w:val="bullet"/>
      <w:lvlText w:val=""/>
      <w:lvlJc w:val="left"/>
      <w:pPr>
        <w:tabs>
          <w:tab w:val="num" w:pos="1462"/>
        </w:tabs>
        <w:ind w:left="1462" w:hanging="360"/>
      </w:pPr>
      <w:rPr>
        <w:rFonts w:ascii="Symbol" w:hAnsi="Symbol" w:hint="default"/>
      </w:rPr>
    </w:lvl>
    <w:lvl w:ilvl="4" w:tplc="04090003" w:tentative="1">
      <w:start w:val="1"/>
      <w:numFmt w:val="bullet"/>
      <w:lvlText w:val="o"/>
      <w:lvlJc w:val="left"/>
      <w:pPr>
        <w:tabs>
          <w:tab w:val="num" w:pos="2182"/>
        </w:tabs>
        <w:ind w:left="2182" w:hanging="360"/>
      </w:pPr>
      <w:rPr>
        <w:rFonts w:ascii="Courier New" w:hAnsi="Courier New" w:hint="default"/>
      </w:rPr>
    </w:lvl>
    <w:lvl w:ilvl="5" w:tplc="04090005" w:tentative="1">
      <w:start w:val="1"/>
      <w:numFmt w:val="bullet"/>
      <w:lvlText w:val=""/>
      <w:lvlJc w:val="left"/>
      <w:pPr>
        <w:tabs>
          <w:tab w:val="num" w:pos="2902"/>
        </w:tabs>
        <w:ind w:left="2902" w:hanging="360"/>
      </w:pPr>
      <w:rPr>
        <w:rFonts w:ascii="Wingdings" w:hAnsi="Wingdings" w:hint="default"/>
      </w:rPr>
    </w:lvl>
    <w:lvl w:ilvl="6" w:tplc="04090001" w:tentative="1">
      <w:start w:val="1"/>
      <w:numFmt w:val="bullet"/>
      <w:lvlText w:val=""/>
      <w:lvlJc w:val="left"/>
      <w:pPr>
        <w:tabs>
          <w:tab w:val="num" w:pos="3622"/>
        </w:tabs>
        <w:ind w:left="3622" w:hanging="360"/>
      </w:pPr>
      <w:rPr>
        <w:rFonts w:ascii="Symbol" w:hAnsi="Symbol" w:hint="default"/>
      </w:rPr>
    </w:lvl>
    <w:lvl w:ilvl="7" w:tplc="04090003" w:tentative="1">
      <w:start w:val="1"/>
      <w:numFmt w:val="bullet"/>
      <w:lvlText w:val="o"/>
      <w:lvlJc w:val="left"/>
      <w:pPr>
        <w:tabs>
          <w:tab w:val="num" w:pos="4342"/>
        </w:tabs>
        <w:ind w:left="4342" w:hanging="360"/>
      </w:pPr>
      <w:rPr>
        <w:rFonts w:ascii="Courier New" w:hAnsi="Courier New" w:hint="default"/>
      </w:rPr>
    </w:lvl>
    <w:lvl w:ilvl="8" w:tplc="04090005" w:tentative="1">
      <w:start w:val="1"/>
      <w:numFmt w:val="bullet"/>
      <w:lvlText w:val=""/>
      <w:lvlJc w:val="left"/>
      <w:pPr>
        <w:tabs>
          <w:tab w:val="num" w:pos="5062"/>
        </w:tabs>
        <w:ind w:left="5062" w:hanging="360"/>
      </w:pPr>
      <w:rPr>
        <w:rFonts w:ascii="Wingdings" w:hAnsi="Wingdings" w:hint="default"/>
      </w:rPr>
    </w:lvl>
  </w:abstractNum>
  <w:abstractNum w:abstractNumId="138" w15:restartNumberingAfterBreak="0">
    <w:nsid w:val="70CC0688"/>
    <w:multiLevelType w:val="hybridMultilevel"/>
    <w:tmpl w:val="941696AA"/>
    <w:lvl w:ilvl="0" w:tplc="A0DA447E">
      <w:start w:val="1"/>
      <w:numFmt w:val="bullet"/>
      <w:lvlText w:val=""/>
      <w:lvlJc w:val="left"/>
      <w:pPr>
        <w:tabs>
          <w:tab w:val="num" w:pos="360"/>
        </w:tabs>
        <w:ind w:left="340" w:hanging="340"/>
      </w:pPr>
      <w:rPr>
        <w:rFonts w:ascii="Symbol" w:hAnsi="Symbol" w:hint="default"/>
        <w:sz w:val="24"/>
      </w:rPr>
    </w:lvl>
    <w:lvl w:ilvl="1" w:tplc="04090003" w:tentative="1">
      <w:start w:val="1"/>
      <w:numFmt w:val="bullet"/>
      <w:lvlText w:val="o"/>
      <w:lvlJc w:val="left"/>
      <w:pPr>
        <w:tabs>
          <w:tab w:val="num" w:pos="22"/>
        </w:tabs>
        <w:ind w:left="22" w:hanging="360"/>
      </w:pPr>
      <w:rPr>
        <w:rFonts w:ascii="Courier New" w:hAnsi="Courier New" w:hint="default"/>
      </w:rPr>
    </w:lvl>
    <w:lvl w:ilvl="2" w:tplc="04090005" w:tentative="1">
      <w:start w:val="1"/>
      <w:numFmt w:val="bullet"/>
      <w:lvlText w:val=""/>
      <w:lvlJc w:val="left"/>
      <w:pPr>
        <w:tabs>
          <w:tab w:val="num" w:pos="742"/>
        </w:tabs>
        <w:ind w:left="742" w:hanging="360"/>
      </w:pPr>
      <w:rPr>
        <w:rFonts w:ascii="Wingdings" w:hAnsi="Wingdings" w:hint="default"/>
      </w:rPr>
    </w:lvl>
    <w:lvl w:ilvl="3" w:tplc="04090001" w:tentative="1">
      <w:start w:val="1"/>
      <w:numFmt w:val="bullet"/>
      <w:lvlText w:val=""/>
      <w:lvlJc w:val="left"/>
      <w:pPr>
        <w:tabs>
          <w:tab w:val="num" w:pos="1462"/>
        </w:tabs>
        <w:ind w:left="1462" w:hanging="360"/>
      </w:pPr>
      <w:rPr>
        <w:rFonts w:ascii="Symbol" w:hAnsi="Symbol" w:hint="default"/>
      </w:rPr>
    </w:lvl>
    <w:lvl w:ilvl="4" w:tplc="04090003" w:tentative="1">
      <w:start w:val="1"/>
      <w:numFmt w:val="bullet"/>
      <w:lvlText w:val="o"/>
      <w:lvlJc w:val="left"/>
      <w:pPr>
        <w:tabs>
          <w:tab w:val="num" w:pos="2182"/>
        </w:tabs>
        <w:ind w:left="2182" w:hanging="360"/>
      </w:pPr>
      <w:rPr>
        <w:rFonts w:ascii="Courier New" w:hAnsi="Courier New" w:hint="default"/>
      </w:rPr>
    </w:lvl>
    <w:lvl w:ilvl="5" w:tplc="04090005" w:tentative="1">
      <w:start w:val="1"/>
      <w:numFmt w:val="bullet"/>
      <w:lvlText w:val=""/>
      <w:lvlJc w:val="left"/>
      <w:pPr>
        <w:tabs>
          <w:tab w:val="num" w:pos="2902"/>
        </w:tabs>
        <w:ind w:left="2902" w:hanging="360"/>
      </w:pPr>
      <w:rPr>
        <w:rFonts w:ascii="Wingdings" w:hAnsi="Wingdings" w:hint="default"/>
      </w:rPr>
    </w:lvl>
    <w:lvl w:ilvl="6" w:tplc="04090001" w:tentative="1">
      <w:start w:val="1"/>
      <w:numFmt w:val="bullet"/>
      <w:lvlText w:val=""/>
      <w:lvlJc w:val="left"/>
      <w:pPr>
        <w:tabs>
          <w:tab w:val="num" w:pos="3622"/>
        </w:tabs>
        <w:ind w:left="3622" w:hanging="360"/>
      </w:pPr>
      <w:rPr>
        <w:rFonts w:ascii="Symbol" w:hAnsi="Symbol" w:hint="default"/>
      </w:rPr>
    </w:lvl>
    <w:lvl w:ilvl="7" w:tplc="04090003" w:tentative="1">
      <w:start w:val="1"/>
      <w:numFmt w:val="bullet"/>
      <w:lvlText w:val="o"/>
      <w:lvlJc w:val="left"/>
      <w:pPr>
        <w:tabs>
          <w:tab w:val="num" w:pos="4342"/>
        </w:tabs>
        <w:ind w:left="4342" w:hanging="360"/>
      </w:pPr>
      <w:rPr>
        <w:rFonts w:ascii="Courier New" w:hAnsi="Courier New" w:hint="default"/>
      </w:rPr>
    </w:lvl>
    <w:lvl w:ilvl="8" w:tplc="04090005" w:tentative="1">
      <w:start w:val="1"/>
      <w:numFmt w:val="bullet"/>
      <w:lvlText w:val=""/>
      <w:lvlJc w:val="left"/>
      <w:pPr>
        <w:tabs>
          <w:tab w:val="num" w:pos="5062"/>
        </w:tabs>
        <w:ind w:left="5062" w:hanging="360"/>
      </w:pPr>
      <w:rPr>
        <w:rFonts w:ascii="Wingdings" w:hAnsi="Wingdings" w:hint="default"/>
      </w:rPr>
    </w:lvl>
  </w:abstractNum>
  <w:abstractNum w:abstractNumId="139" w15:restartNumberingAfterBreak="0">
    <w:nsid w:val="70E715B9"/>
    <w:multiLevelType w:val="singleLevel"/>
    <w:tmpl w:val="3800AC26"/>
    <w:lvl w:ilvl="0">
      <w:start w:val="1"/>
      <w:numFmt w:val="lowerLetter"/>
      <w:lvlText w:val="%1)"/>
      <w:lvlJc w:val="left"/>
      <w:pPr>
        <w:tabs>
          <w:tab w:val="num" w:pos="1080"/>
        </w:tabs>
        <w:ind w:left="1080" w:hanging="360"/>
      </w:pPr>
      <w:rPr>
        <w:rFonts w:hint="default"/>
      </w:rPr>
    </w:lvl>
  </w:abstractNum>
  <w:abstractNum w:abstractNumId="140" w15:restartNumberingAfterBreak="0">
    <w:nsid w:val="719B0C07"/>
    <w:multiLevelType w:val="hybridMultilevel"/>
    <w:tmpl w:val="A6C2D1D2"/>
    <w:lvl w:ilvl="0" w:tplc="BC6CF76C">
      <w:start w:val="1"/>
      <w:numFmt w:val="decimal"/>
      <w:lvlText w:val="%1)"/>
      <w:lvlJc w:val="left"/>
      <w:pPr>
        <w:tabs>
          <w:tab w:val="num" w:pos="360"/>
        </w:tabs>
        <w:ind w:left="360" w:hanging="360"/>
      </w:pPr>
      <w:rPr>
        <w:rFonts w:hint="default"/>
        <w:i w:val="0"/>
      </w:rPr>
    </w:lvl>
    <w:lvl w:ilvl="1" w:tplc="D304FA2E">
      <w:start w:val="1"/>
      <w:numFmt w:val="bullet"/>
      <w:lvlText w:val="–"/>
      <w:lvlJc w:val="left"/>
      <w:pPr>
        <w:tabs>
          <w:tab w:val="num" w:pos="2204"/>
        </w:tabs>
        <w:ind w:left="2204" w:hanging="360"/>
      </w:pPr>
      <w:rPr>
        <w:rFonts w:ascii="Times New Roman" w:hAnsi="Times New Roman" w:cs="Times New Roman" w:hint="default"/>
        <w:i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1" w15:restartNumberingAfterBreak="0">
    <w:nsid w:val="722121C8"/>
    <w:multiLevelType w:val="hybridMultilevel"/>
    <w:tmpl w:val="59A8E8A6"/>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42" w15:restartNumberingAfterBreak="0">
    <w:nsid w:val="72CB387D"/>
    <w:multiLevelType w:val="hybridMultilevel"/>
    <w:tmpl w:val="A89AC2B4"/>
    <w:lvl w:ilvl="0" w:tplc="29F28532">
      <w:start w:val="1"/>
      <w:numFmt w:val="decimal"/>
      <w:lvlText w:val="%1) "/>
      <w:lvlJc w:val="left"/>
      <w:pPr>
        <w:tabs>
          <w:tab w:val="num" w:pos="502"/>
        </w:tabs>
        <w:ind w:left="482" w:hanging="340"/>
      </w:pPr>
      <w:rPr>
        <w:rFonts w:ascii="Times New Roman" w:hAnsi="Times New Roman" w:hint="default"/>
        <w:b w:val="0"/>
        <w:i w:val="0"/>
        <w:sz w:val="24"/>
        <w:u w:val="none"/>
      </w:rPr>
    </w:lvl>
    <w:lvl w:ilvl="1" w:tplc="04090019" w:tentative="1">
      <w:start w:val="1"/>
      <w:numFmt w:val="lowerLetter"/>
      <w:lvlText w:val="%2."/>
      <w:lvlJc w:val="left"/>
      <w:pPr>
        <w:tabs>
          <w:tab w:val="num" w:pos="1015"/>
        </w:tabs>
        <w:ind w:left="1015" w:hanging="360"/>
      </w:pPr>
    </w:lvl>
    <w:lvl w:ilvl="2" w:tplc="0409001B" w:tentative="1">
      <w:start w:val="1"/>
      <w:numFmt w:val="lowerRoman"/>
      <w:lvlText w:val="%3."/>
      <w:lvlJc w:val="right"/>
      <w:pPr>
        <w:tabs>
          <w:tab w:val="num" w:pos="1735"/>
        </w:tabs>
        <w:ind w:left="1735" w:hanging="180"/>
      </w:pPr>
    </w:lvl>
    <w:lvl w:ilvl="3" w:tplc="0409000F" w:tentative="1">
      <w:start w:val="1"/>
      <w:numFmt w:val="decimal"/>
      <w:lvlText w:val="%4."/>
      <w:lvlJc w:val="left"/>
      <w:pPr>
        <w:tabs>
          <w:tab w:val="num" w:pos="2455"/>
        </w:tabs>
        <w:ind w:left="2455" w:hanging="360"/>
      </w:pPr>
    </w:lvl>
    <w:lvl w:ilvl="4" w:tplc="04090019" w:tentative="1">
      <w:start w:val="1"/>
      <w:numFmt w:val="lowerLetter"/>
      <w:lvlText w:val="%5."/>
      <w:lvlJc w:val="left"/>
      <w:pPr>
        <w:tabs>
          <w:tab w:val="num" w:pos="3175"/>
        </w:tabs>
        <w:ind w:left="3175" w:hanging="360"/>
      </w:pPr>
    </w:lvl>
    <w:lvl w:ilvl="5" w:tplc="0409001B" w:tentative="1">
      <w:start w:val="1"/>
      <w:numFmt w:val="lowerRoman"/>
      <w:lvlText w:val="%6."/>
      <w:lvlJc w:val="right"/>
      <w:pPr>
        <w:tabs>
          <w:tab w:val="num" w:pos="3895"/>
        </w:tabs>
        <w:ind w:left="3895" w:hanging="180"/>
      </w:pPr>
    </w:lvl>
    <w:lvl w:ilvl="6" w:tplc="0409000F" w:tentative="1">
      <w:start w:val="1"/>
      <w:numFmt w:val="decimal"/>
      <w:lvlText w:val="%7."/>
      <w:lvlJc w:val="left"/>
      <w:pPr>
        <w:tabs>
          <w:tab w:val="num" w:pos="4615"/>
        </w:tabs>
        <w:ind w:left="4615" w:hanging="360"/>
      </w:pPr>
    </w:lvl>
    <w:lvl w:ilvl="7" w:tplc="04090019" w:tentative="1">
      <w:start w:val="1"/>
      <w:numFmt w:val="lowerLetter"/>
      <w:lvlText w:val="%8."/>
      <w:lvlJc w:val="left"/>
      <w:pPr>
        <w:tabs>
          <w:tab w:val="num" w:pos="5335"/>
        </w:tabs>
        <w:ind w:left="5335" w:hanging="360"/>
      </w:pPr>
    </w:lvl>
    <w:lvl w:ilvl="8" w:tplc="0409001B" w:tentative="1">
      <w:start w:val="1"/>
      <w:numFmt w:val="lowerRoman"/>
      <w:lvlText w:val="%9."/>
      <w:lvlJc w:val="right"/>
      <w:pPr>
        <w:tabs>
          <w:tab w:val="num" w:pos="6055"/>
        </w:tabs>
        <w:ind w:left="6055" w:hanging="180"/>
      </w:pPr>
    </w:lvl>
  </w:abstractNum>
  <w:abstractNum w:abstractNumId="143" w15:restartNumberingAfterBreak="0">
    <w:nsid w:val="72FD156A"/>
    <w:multiLevelType w:val="hybridMultilevel"/>
    <w:tmpl w:val="554C9730"/>
    <w:lvl w:ilvl="0" w:tplc="2E3C0C7E">
      <w:start w:val="1"/>
      <w:numFmt w:val="bullet"/>
      <w:lvlText w:val=""/>
      <w:lvlJc w:val="left"/>
      <w:pPr>
        <w:tabs>
          <w:tab w:val="num" w:pos="360"/>
        </w:tabs>
        <w:ind w:left="340" w:hanging="340"/>
      </w:pPr>
      <w:rPr>
        <w:rFonts w:ascii="Symbol" w:hAnsi="Symbol" w:hint="default"/>
        <w:sz w:val="24"/>
      </w:rPr>
    </w:lvl>
    <w:lvl w:ilvl="1" w:tplc="75188784">
      <w:start w:val="1"/>
      <w:numFmt w:val="bullet"/>
      <w:lvlText w:val="–"/>
      <w:lvlJc w:val="left"/>
      <w:pPr>
        <w:tabs>
          <w:tab w:val="num" w:pos="1440"/>
        </w:tabs>
        <w:ind w:left="1420" w:hanging="340"/>
      </w:pPr>
      <w:rPr>
        <w:rFonts w:ascii="Times New Roman" w:hAnsi="Times New Roman" w:cs="Times New Roman"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4" w15:restartNumberingAfterBreak="0">
    <w:nsid w:val="749E0FC6"/>
    <w:multiLevelType w:val="hybridMultilevel"/>
    <w:tmpl w:val="8B36260C"/>
    <w:lvl w:ilvl="0" w:tplc="13D08A64">
      <w:start w:val="1"/>
      <w:numFmt w:val="decimal"/>
      <w:lvlText w:val="%1)"/>
      <w:lvlJc w:val="left"/>
      <w:pPr>
        <w:tabs>
          <w:tab w:val="num" w:pos="927"/>
        </w:tabs>
        <w:ind w:left="907"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5" w15:restartNumberingAfterBreak="0">
    <w:nsid w:val="758C52A9"/>
    <w:multiLevelType w:val="hybridMultilevel"/>
    <w:tmpl w:val="B5309BCA"/>
    <w:lvl w:ilvl="0" w:tplc="13D08A64">
      <w:start w:val="1"/>
      <w:numFmt w:val="decimal"/>
      <w:lvlText w:val="%1)"/>
      <w:lvlJc w:val="left"/>
      <w:pPr>
        <w:tabs>
          <w:tab w:val="num" w:pos="1647"/>
        </w:tabs>
        <w:ind w:left="1627" w:hanging="340"/>
      </w:pPr>
      <w:rPr>
        <w:rFonts w:hint="default"/>
      </w:rPr>
    </w:lvl>
    <w:lvl w:ilvl="1" w:tplc="469882F4">
      <w:start w:val="1"/>
      <w:numFmt w:val="bullet"/>
      <w:lvlText w:val="–"/>
      <w:lvlJc w:val="left"/>
      <w:pPr>
        <w:tabs>
          <w:tab w:val="num" w:pos="2160"/>
        </w:tabs>
        <w:ind w:left="2140" w:hanging="340"/>
      </w:pPr>
      <w:rPr>
        <w:rFonts w:ascii="Times New Roman" w:hAnsi="Times New Roman" w:cs="Times New Roman"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46" w15:restartNumberingAfterBreak="0">
    <w:nsid w:val="76597AB5"/>
    <w:multiLevelType w:val="hybridMultilevel"/>
    <w:tmpl w:val="6FBACB68"/>
    <w:lvl w:ilvl="0" w:tplc="9AE26D3E">
      <w:start w:val="1"/>
      <w:numFmt w:val="lowerLetter"/>
      <w:lvlText w:val="%1)"/>
      <w:lvlJc w:val="left"/>
      <w:pPr>
        <w:tabs>
          <w:tab w:val="num" w:pos="927"/>
        </w:tabs>
        <w:ind w:left="907" w:hanging="34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7" w15:restartNumberingAfterBreak="0">
    <w:nsid w:val="77054B71"/>
    <w:multiLevelType w:val="hybridMultilevel"/>
    <w:tmpl w:val="F97EF76E"/>
    <w:lvl w:ilvl="0" w:tplc="55FC349C">
      <w:start w:val="1"/>
      <w:numFmt w:val="decimal"/>
      <w:lvlText w:val="%1."/>
      <w:lvlJc w:val="left"/>
      <w:pPr>
        <w:tabs>
          <w:tab w:val="num" w:pos="360"/>
        </w:tabs>
        <w:ind w:left="340" w:hanging="340"/>
      </w:pPr>
      <w:rPr>
        <w:rFonts w:hint="default"/>
        <w:b w:val="0"/>
        <w:i w:val="0"/>
        <w:color w:val="auto"/>
      </w:rPr>
    </w:lvl>
    <w:lvl w:ilvl="1" w:tplc="04090019" w:tentative="1">
      <w:start w:val="1"/>
      <w:numFmt w:val="lowerLetter"/>
      <w:lvlText w:val="%2."/>
      <w:lvlJc w:val="left"/>
      <w:pPr>
        <w:tabs>
          <w:tab w:val="num" w:pos="873"/>
        </w:tabs>
        <w:ind w:left="873" w:hanging="360"/>
      </w:pPr>
    </w:lvl>
    <w:lvl w:ilvl="2" w:tplc="0409001B" w:tentative="1">
      <w:start w:val="1"/>
      <w:numFmt w:val="lowerRoman"/>
      <w:lvlText w:val="%3."/>
      <w:lvlJc w:val="right"/>
      <w:pPr>
        <w:tabs>
          <w:tab w:val="num" w:pos="1593"/>
        </w:tabs>
        <w:ind w:left="1593" w:hanging="180"/>
      </w:p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148" w15:restartNumberingAfterBreak="0">
    <w:nsid w:val="77CB05EF"/>
    <w:multiLevelType w:val="singleLevel"/>
    <w:tmpl w:val="FBA47716"/>
    <w:lvl w:ilvl="0">
      <w:start w:val="1"/>
      <w:numFmt w:val="decimal"/>
      <w:lvlText w:val="%1. "/>
      <w:legacy w:legacy="1" w:legacySpace="0" w:legacyIndent="283"/>
      <w:lvlJc w:val="left"/>
      <w:pPr>
        <w:ind w:left="283" w:hanging="283"/>
      </w:pPr>
      <w:rPr>
        <w:rFonts w:ascii="Times New Roman" w:hAnsi="Times New Roman" w:cs="Times New Roman" w:hint="default"/>
        <w:sz w:val="24"/>
      </w:rPr>
    </w:lvl>
  </w:abstractNum>
  <w:abstractNum w:abstractNumId="149" w15:restartNumberingAfterBreak="0">
    <w:nsid w:val="78AD5279"/>
    <w:multiLevelType w:val="singleLevel"/>
    <w:tmpl w:val="8914656A"/>
    <w:lvl w:ilvl="0">
      <w:start w:val="1"/>
      <w:numFmt w:val="lowerLetter"/>
      <w:lvlText w:val="%1)"/>
      <w:lvlJc w:val="left"/>
      <w:pPr>
        <w:tabs>
          <w:tab w:val="num" w:pos="1080"/>
        </w:tabs>
        <w:ind w:left="1080" w:hanging="360"/>
      </w:pPr>
      <w:rPr>
        <w:rFonts w:hint="default"/>
      </w:rPr>
    </w:lvl>
  </w:abstractNum>
  <w:abstractNum w:abstractNumId="150" w15:restartNumberingAfterBreak="0">
    <w:nsid w:val="798D6419"/>
    <w:multiLevelType w:val="hybridMultilevel"/>
    <w:tmpl w:val="BF825DA2"/>
    <w:lvl w:ilvl="0" w:tplc="BE429A46">
      <w:start w:val="1"/>
      <w:numFmt w:val="decimal"/>
      <w:lvlText w:val="%1)"/>
      <w:lvlJc w:val="left"/>
      <w:pPr>
        <w:tabs>
          <w:tab w:val="num" w:pos="360"/>
        </w:tabs>
        <w:ind w:left="340" w:hanging="340"/>
      </w:pPr>
      <w:rPr>
        <w:rFonts w:hint="default"/>
        <w:b w:val="0"/>
        <w:i w:val="0"/>
        <w:color w:val="auto"/>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1" w15:restartNumberingAfterBreak="0">
    <w:nsid w:val="7A236EEB"/>
    <w:multiLevelType w:val="hybridMultilevel"/>
    <w:tmpl w:val="D6120DD4"/>
    <w:lvl w:ilvl="0" w:tplc="29F28532">
      <w:start w:val="1"/>
      <w:numFmt w:val="decimal"/>
      <w:lvlText w:val="%1) "/>
      <w:lvlJc w:val="left"/>
      <w:pPr>
        <w:tabs>
          <w:tab w:val="num" w:pos="643"/>
        </w:tabs>
        <w:ind w:left="623" w:hanging="340"/>
      </w:pPr>
      <w:rPr>
        <w:rFonts w:ascii="Times New Roman" w:hAnsi="Times New Roman" w:hint="default"/>
        <w:b w:val="0"/>
        <w:i w:val="0"/>
        <w:sz w:val="24"/>
        <w:u w:val="none"/>
      </w:rPr>
    </w:lvl>
    <w:lvl w:ilvl="1" w:tplc="A5C04E86">
      <w:start w:val="1"/>
      <w:numFmt w:val="bullet"/>
      <w:lvlText w:val="–"/>
      <w:lvlJc w:val="left"/>
      <w:pPr>
        <w:tabs>
          <w:tab w:val="num" w:pos="1156"/>
        </w:tabs>
        <w:ind w:left="1136" w:hanging="340"/>
      </w:pPr>
      <w:rPr>
        <w:rFonts w:ascii="Times New Roman" w:hAnsi="Times New Roman" w:cs="Times New Roman" w:hint="default"/>
      </w:rPr>
    </w:lvl>
    <w:lvl w:ilvl="2" w:tplc="0409001B" w:tentative="1">
      <w:start w:val="1"/>
      <w:numFmt w:val="lowerRoman"/>
      <w:lvlText w:val="%3."/>
      <w:lvlJc w:val="right"/>
      <w:pPr>
        <w:tabs>
          <w:tab w:val="num" w:pos="1876"/>
        </w:tabs>
        <w:ind w:left="1876" w:hanging="180"/>
      </w:pPr>
    </w:lvl>
    <w:lvl w:ilvl="3" w:tplc="0409000F" w:tentative="1">
      <w:start w:val="1"/>
      <w:numFmt w:val="decimal"/>
      <w:lvlText w:val="%4."/>
      <w:lvlJc w:val="left"/>
      <w:pPr>
        <w:tabs>
          <w:tab w:val="num" w:pos="2596"/>
        </w:tabs>
        <w:ind w:left="2596" w:hanging="360"/>
      </w:pPr>
    </w:lvl>
    <w:lvl w:ilvl="4" w:tplc="04090019" w:tentative="1">
      <w:start w:val="1"/>
      <w:numFmt w:val="lowerLetter"/>
      <w:lvlText w:val="%5."/>
      <w:lvlJc w:val="left"/>
      <w:pPr>
        <w:tabs>
          <w:tab w:val="num" w:pos="3316"/>
        </w:tabs>
        <w:ind w:left="3316" w:hanging="360"/>
      </w:pPr>
    </w:lvl>
    <w:lvl w:ilvl="5" w:tplc="0409001B" w:tentative="1">
      <w:start w:val="1"/>
      <w:numFmt w:val="lowerRoman"/>
      <w:lvlText w:val="%6."/>
      <w:lvlJc w:val="right"/>
      <w:pPr>
        <w:tabs>
          <w:tab w:val="num" w:pos="4036"/>
        </w:tabs>
        <w:ind w:left="4036" w:hanging="180"/>
      </w:pPr>
    </w:lvl>
    <w:lvl w:ilvl="6" w:tplc="0409000F" w:tentative="1">
      <w:start w:val="1"/>
      <w:numFmt w:val="decimal"/>
      <w:lvlText w:val="%7."/>
      <w:lvlJc w:val="left"/>
      <w:pPr>
        <w:tabs>
          <w:tab w:val="num" w:pos="4756"/>
        </w:tabs>
        <w:ind w:left="4756" w:hanging="360"/>
      </w:pPr>
    </w:lvl>
    <w:lvl w:ilvl="7" w:tplc="04090019" w:tentative="1">
      <w:start w:val="1"/>
      <w:numFmt w:val="lowerLetter"/>
      <w:lvlText w:val="%8."/>
      <w:lvlJc w:val="left"/>
      <w:pPr>
        <w:tabs>
          <w:tab w:val="num" w:pos="5476"/>
        </w:tabs>
        <w:ind w:left="5476" w:hanging="360"/>
      </w:pPr>
    </w:lvl>
    <w:lvl w:ilvl="8" w:tplc="0409001B" w:tentative="1">
      <w:start w:val="1"/>
      <w:numFmt w:val="lowerRoman"/>
      <w:lvlText w:val="%9."/>
      <w:lvlJc w:val="right"/>
      <w:pPr>
        <w:tabs>
          <w:tab w:val="num" w:pos="6196"/>
        </w:tabs>
        <w:ind w:left="6196" w:hanging="180"/>
      </w:pPr>
    </w:lvl>
  </w:abstractNum>
  <w:abstractNum w:abstractNumId="152" w15:restartNumberingAfterBreak="0">
    <w:nsid w:val="7AA73849"/>
    <w:multiLevelType w:val="hybridMultilevel"/>
    <w:tmpl w:val="0CE29856"/>
    <w:lvl w:ilvl="0" w:tplc="A0DA447E">
      <w:start w:val="1"/>
      <w:numFmt w:val="bullet"/>
      <w:lvlText w:val=""/>
      <w:lvlJc w:val="left"/>
      <w:pPr>
        <w:tabs>
          <w:tab w:val="num" w:pos="928"/>
        </w:tabs>
        <w:ind w:left="908" w:hanging="340"/>
      </w:pPr>
      <w:rPr>
        <w:rFonts w:ascii="Symbol" w:hAnsi="Symbol" w:hint="default"/>
        <w:sz w:val="24"/>
      </w:rPr>
    </w:lvl>
    <w:lvl w:ilvl="1" w:tplc="04090003" w:tentative="1">
      <w:start w:val="1"/>
      <w:numFmt w:val="bullet"/>
      <w:lvlText w:val="o"/>
      <w:lvlJc w:val="left"/>
      <w:pPr>
        <w:tabs>
          <w:tab w:val="num" w:pos="590"/>
        </w:tabs>
        <w:ind w:left="590" w:hanging="360"/>
      </w:pPr>
      <w:rPr>
        <w:rFonts w:ascii="Courier New" w:hAnsi="Courier New" w:hint="default"/>
      </w:rPr>
    </w:lvl>
    <w:lvl w:ilvl="2" w:tplc="04090005" w:tentative="1">
      <w:start w:val="1"/>
      <w:numFmt w:val="bullet"/>
      <w:lvlText w:val=""/>
      <w:lvlJc w:val="left"/>
      <w:pPr>
        <w:tabs>
          <w:tab w:val="num" w:pos="1310"/>
        </w:tabs>
        <w:ind w:left="1310" w:hanging="360"/>
      </w:pPr>
      <w:rPr>
        <w:rFonts w:ascii="Wingdings" w:hAnsi="Wingdings" w:hint="default"/>
      </w:rPr>
    </w:lvl>
    <w:lvl w:ilvl="3" w:tplc="04090001" w:tentative="1">
      <w:start w:val="1"/>
      <w:numFmt w:val="bullet"/>
      <w:lvlText w:val=""/>
      <w:lvlJc w:val="left"/>
      <w:pPr>
        <w:tabs>
          <w:tab w:val="num" w:pos="2030"/>
        </w:tabs>
        <w:ind w:left="2030" w:hanging="360"/>
      </w:pPr>
      <w:rPr>
        <w:rFonts w:ascii="Symbol" w:hAnsi="Symbol" w:hint="default"/>
      </w:rPr>
    </w:lvl>
    <w:lvl w:ilvl="4" w:tplc="04090003" w:tentative="1">
      <w:start w:val="1"/>
      <w:numFmt w:val="bullet"/>
      <w:lvlText w:val="o"/>
      <w:lvlJc w:val="left"/>
      <w:pPr>
        <w:tabs>
          <w:tab w:val="num" w:pos="2750"/>
        </w:tabs>
        <w:ind w:left="2750" w:hanging="360"/>
      </w:pPr>
      <w:rPr>
        <w:rFonts w:ascii="Courier New" w:hAnsi="Courier New" w:hint="default"/>
      </w:rPr>
    </w:lvl>
    <w:lvl w:ilvl="5" w:tplc="04090005" w:tentative="1">
      <w:start w:val="1"/>
      <w:numFmt w:val="bullet"/>
      <w:lvlText w:val=""/>
      <w:lvlJc w:val="left"/>
      <w:pPr>
        <w:tabs>
          <w:tab w:val="num" w:pos="3470"/>
        </w:tabs>
        <w:ind w:left="3470" w:hanging="360"/>
      </w:pPr>
      <w:rPr>
        <w:rFonts w:ascii="Wingdings" w:hAnsi="Wingdings" w:hint="default"/>
      </w:rPr>
    </w:lvl>
    <w:lvl w:ilvl="6" w:tplc="04090001" w:tentative="1">
      <w:start w:val="1"/>
      <w:numFmt w:val="bullet"/>
      <w:lvlText w:val=""/>
      <w:lvlJc w:val="left"/>
      <w:pPr>
        <w:tabs>
          <w:tab w:val="num" w:pos="4190"/>
        </w:tabs>
        <w:ind w:left="4190" w:hanging="360"/>
      </w:pPr>
      <w:rPr>
        <w:rFonts w:ascii="Symbol" w:hAnsi="Symbol" w:hint="default"/>
      </w:rPr>
    </w:lvl>
    <w:lvl w:ilvl="7" w:tplc="04090003" w:tentative="1">
      <w:start w:val="1"/>
      <w:numFmt w:val="bullet"/>
      <w:lvlText w:val="o"/>
      <w:lvlJc w:val="left"/>
      <w:pPr>
        <w:tabs>
          <w:tab w:val="num" w:pos="4910"/>
        </w:tabs>
        <w:ind w:left="4910" w:hanging="360"/>
      </w:pPr>
      <w:rPr>
        <w:rFonts w:ascii="Courier New" w:hAnsi="Courier New" w:hint="default"/>
      </w:rPr>
    </w:lvl>
    <w:lvl w:ilvl="8" w:tplc="04090005" w:tentative="1">
      <w:start w:val="1"/>
      <w:numFmt w:val="bullet"/>
      <w:lvlText w:val=""/>
      <w:lvlJc w:val="left"/>
      <w:pPr>
        <w:tabs>
          <w:tab w:val="num" w:pos="5630"/>
        </w:tabs>
        <w:ind w:left="5630" w:hanging="360"/>
      </w:pPr>
      <w:rPr>
        <w:rFonts w:ascii="Wingdings" w:hAnsi="Wingdings" w:hint="default"/>
      </w:rPr>
    </w:lvl>
  </w:abstractNum>
  <w:abstractNum w:abstractNumId="153" w15:restartNumberingAfterBreak="0">
    <w:nsid w:val="7B827428"/>
    <w:multiLevelType w:val="hybridMultilevel"/>
    <w:tmpl w:val="96F4AAF0"/>
    <w:lvl w:ilvl="0" w:tplc="29F28532">
      <w:start w:val="1"/>
      <w:numFmt w:val="decimal"/>
      <w:lvlText w:val="%1) "/>
      <w:lvlJc w:val="left"/>
      <w:pPr>
        <w:tabs>
          <w:tab w:val="num" w:pos="1647"/>
        </w:tabs>
        <w:ind w:left="1627" w:hanging="340"/>
      </w:pPr>
      <w:rPr>
        <w:rFonts w:ascii="Times New Roman" w:hAnsi="Times New Roman" w:hint="default"/>
        <w:b w:val="0"/>
        <w:i w:val="0"/>
        <w:sz w:val="24"/>
        <w:u w:val="none"/>
      </w:rPr>
    </w:lvl>
    <w:lvl w:ilvl="1" w:tplc="25F4857C">
      <w:numFmt w:val="bullet"/>
      <w:lvlText w:val="-"/>
      <w:lvlJc w:val="left"/>
      <w:pPr>
        <w:tabs>
          <w:tab w:val="num" w:pos="2160"/>
        </w:tabs>
        <w:ind w:left="2160" w:hanging="360"/>
      </w:pPr>
      <w:rPr>
        <w:rFonts w:ascii="Times New Roman" w:eastAsia="Times New Roman" w:hAnsi="Times New Roman" w:cs="Times New Roman" w:hint="default"/>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54" w15:restartNumberingAfterBreak="0">
    <w:nsid w:val="7BA132FF"/>
    <w:multiLevelType w:val="hybridMultilevel"/>
    <w:tmpl w:val="26FA9BE6"/>
    <w:lvl w:ilvl="0" w:tplc="BC6CF76C">
      <w:start w:val="1"/>
      <w:numFmt w:val="decimal"/>
      <w:lvlText w:val="%1)"/>
      <w:lvlJc w:val="left"/>
      <w:pPr>
        <w:tabs>
          <w:tab w:val="num" w:pos="786"/>
        </w:tabs>
        <w:ind w:left="786" w:hanging="360"/>
      </w:pPr>
      <w:rPr>
        <w:rFonts w:hint="default"/>
        <w:i w:val="0"/>
      </w:rPr>
    </w:lvl>
    <w:lvl w:ilvl="1" w:tplc="04090019" w:tentative="1">
      <w:start w:val="1"/>
      <w:numFmt w:val="lowerLetter"/>
      <w:lvlText w:val="%2."/>
      <w:lvlJc w:val="left"/>
      <w:pPr>
        <w:tabs>
          <w:tab w:val="num" w:pos="1866"/>
        </w:tabs>
        <w:ind w:left="1866" w:hanging="360"/>
      </w:pPr>
    </w:lvl>
    <w:lvl w:ilvl="2" w:tplc="0409001B" w:tentative="1">
      <w:start w:val="1"/>
      <w:numFmt w:val="lowerRoman"/>
      <w:lvlText w:val="%3."/>
      <w:lvlJc w:val="right"/>
      <w:pPr>
        <w:tabs>
          <w:tab w:val="num" w:pos="2586"/>
        </w:tabs>
        <w:ind w:left="2586" w:hanging="180"/>
      </w:pPr>
    </w:lvl>
    <w:lvl w:ilvl="3" w:tplc="0409000F" w:tentative="1">
      <w:start w:val="1"/>
      <w:numFmt w:val="decimal"/>
      <w:lvlText w:val="%4."/>
      <w:lvlJc w:val="left"/>
      <w:pPr>
        <w:tabs>
          <w:tab w:val="num" w:pos="3306"/>
        </w:tabs>
        <w:ind w:left="3306" w:hanging="360"/>
      </w:pPr>
    </w:lvl>
    <w:lvl w:ilvl="4" w:tplc="04090019" w:tentative="1">
      <w:start w:val="1"/>
      <w:numFmt w:val="lowerLetter"/>
      <w:lvlText w:val="%5."/>
      <w:lvlJc w:val="left"/>
      <w:pPr>
        <w:tabs>
          <w:tab w:val="num" w:pos="4026"/>
        </w:tabs>
        <w:ind w:left="4026" w:hanging="360"/>
      </w:pPr>
    </w:lvl>
    <w:lvl w:ilvl="5" w:tplc="0409001B" w:tentative="1">
      <w:start w:val="1"/>
      <w:numFmt w:val="lowerRoman"/>
      <w:lvlText w:val="%6."/>
      <w:lvlJc w:val="right"/>
      <w:pPr>
        <w:tabs>
          <w:tab w:val="num" w:pos="4746"/>
        </w:tabs>
        <w:ind w:left="4746" w:hanging="180"/>
      </w:pPr>
    </w:lvl>
    <w:lvl w:ilvl="6" w:tplc="0409000F" w:tentative="1">
      <w:start w:val="1"/>
      <w:numFmt w:val="decimal"/>
      <w:lvlText w:val="%7."/>
      <w:lvlJc w:val="left"/>
      <w:pPr>
        <w:tabs>
          <w:tab w:val="num" w:pos="5466"/>
        </w:tabs>
        <w:ind w:left="5466" w:hanging="360"/>
      </w:pPr>
    </w:lvl>
    <w:lvl w:ilvl="7" w:tplc="04090019" w:tentative="1">
      <w:start w:val="1"/>
      <w:numFmt w:val="lowerLetter"/>
      <w:lvlText w:val="%8."/>
      <w:lvlJc w:val="left"/>
      <w:pPr>
        <w:tabs>
          <w:tab w:val="num" w:pos="6186"/>
        </w:tabs>
        <w:ind w:left="6186" w:hanging="360"/>
      </w:pPr>
    </w:lvl>
    <w:lvl w:ilvl="8" w:tplc="0409001B" w:tentative="1">
      <w:start w:val="1"/>
      <w:numFmt w:val="lowerRoman"/>
      <w:lvlText w:val="%9."/>
      <w:lvlJc w:val="right"/>
      <w:pPr>
        <w:tabs>
          <w:tab w:val="num" w:pos="6906"/>
        </w:tabs>
        <w:ind w:left="6906" w:hanging="180"/>
      </w:pPr>
    </w:lvl>
  </w:abstractNum>
  <w:abstractNum w:abstractNumId="155" w15:restartNumberingAfterBreak="0">
    <w:nsid w:val="7BA52ABB"/>
    <w:multiLevelType w:val="hybridMultilevel"/>
    <w:tmpl w:val="1E560D22"/>
    <w:lvl w:ilvl="0" w:tplc="2E3C0C7E">
      <w:start w:val="1"/>
      <w:numFmt w:val="bullet"/>
      <w:lvlText w:val=""/>
      <w:lvlJc w:val="left"/>
      <w:pPr>
        <w:tabs>
          <w:tab w:val="num" w:pos="644"/>
        </w:tabs>
        <w:ind w:left="624" w:hanging="340"/>
      </w:pPr>
      <w:rPr>
        <w:rFonts w:ascii="Symbol" w:hAnsi="Symbol" w:hint="default"/>
        <w:sz w:val="24"/>
      </w:rPr>
    </w:lvl>
    <w:lvl w:ilvl="1" w:tplc="04090003" w:tentative="1">
      <w:start w:val="1"/>
      <w:numFmt w:val="bullet"/>
      <w:lvlText w:val="o"/>
      <w:lvlJc w:val="left"/>
      <w:pPr>
        <w:tabs>
          <w:tab w:val="num" w:pos="1724"/>
        </w:tabs>
        <w:ind w:left="1724" w:hanging="360"/>
      </w:pPr>
      <w:rPr>
        <w:rFonts w:ascii="Courier New" w:hAnsi="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156" w15:restartNumberingAfterBreak="0">
    <w:nsid w:val="7BAE1CDD"/>
    <w:multiLevelType w:val="hybridMultilevel"/>
    <w:tmpl w:val="149857E8"/>
    <w:lvl w:ilvl="0" w:tplc="29F28532">
      <w:start w:val="1"/>
      <w:numFmt w:val="decimal"/>
      <w:lvlText w:val="%1) "/>
      <w:lvlJc w:val="left"/>
      <w:pPr>
        <w:tabs>
          <w:tab w:val="num" w:pos="927"/>
        </w:tabs>
        <w:ind w:left="907" w:hanging="340"/>
      </w:pPr>
      <w:rPr>
        <w:rFonts w:ascii="Times New Roman" w:hAnsi="Times New Roman" w:hint="default"/>
        <w:b w:val="0"/>
        <w:i w:val="0"/>
        <w:sz w:val="24"/>
        <w:u w:val="none"/>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7" w15:restartNumberingAfterBreak="0">
    <w:nsid w:val="7BF13275"/>
    <w:multiLevelType w:val="singleLevel"/>
    <w:tmpl w:val="5ADAE2CA"/>
    <w:lvl w:ilvl="0">
      <w:start w:val="1"/>
      <w:numFmt w:val="decimal"/>
      <w:lvlText w:val="%1. "/>
      <w:legacy w:legacy="1" w:legacySpace="0" w:legacyIndent="283"/>
      <w:lvlJc w:val="left"/>
      <w:pPr>
        <w:ind w:left="283" w:hanging="283"/>
      </w:pPr>
      <w:rPr>
        <w:rFonts w:ascii="Times New Roman" w:hAnsi="Times New Roman" w:cs="Times New Roman" w:hint="default"/>
        <w:sz w:val="24"/>
      </w:rPr>
    </w:lvl>
  </w:abstractNum>
  <w:num w:numId="1">
    <w:abstractNumId w:val="60"/>
  </w:num>
  <w:num w:numId="2">
    <w:abstractNumId w:val="148"/>
  </w:num>
  <w:num w:numId="3">
    <w:abstractNumId w:val="148"/>
    <w:lvlOverride w:ilvl="0">
      <w:lvl w:ilvl="0">
        <w:start w:val="2"/>
        <w:numFmt w:val="decimal"/>
        <w:lvlText w:val="%1. "/>
        <w:legacy w:legacy="1" w:legacySpace="0" w:legacyIndent="283"/>
        <w:lvlJc w:val="left"/>
        <w:pPr>
          <w:ind w:left="283" w:hanging="283"/>
        </w:pPr>
        <w:rPr>
          <w:rFonts w:ascii="Times New Roman" w:hAnsi="Times New Roman" w:cs="Times New Roman" w:hint="default"/>
          <w:sz w:val="24"/>
        </w:rPr>
      </w:lvl>
    </w:lvlOverride>
  </w:num>
  <w:num w:numId="4">
    <w:abstractNumId w:val="135"/>
  </w:num>
  <w:num w:numId="5">
    <w:abstractNumId w:val="10"/>
  </w:num>
  <w:num w:numId="6">
    <w:abstractNumId w:val="46"/>
  </w:num>
  <w:num w:numId="7">
    <w:abstractNumId w:val="91"/>
  </w:num>
  <w:num w:numId="8">
    <w:abstractNumId w:val="0"/>
    <w:lvlOverride w:ilvl="0">
      <w:lvl w:ilvl="0">
        <w:start w:val="1"/>
        <w:numFmt w:val="bullet"/>
        <w:lvlText w:val=""/>
        <w:legacy w:legacy="1" w:legacySpace="0" w:legacyIndent="283"/>
        <w:lvlJc w:val="left"/>
        <w:pPr>
          <w:ind w:left="1003" w:hanging="283"/>
        </w:pPr>
        <w:rPr>
          <w:rFonts w:ascii="Symbol" w:hAnsi="Symbol" w:hint="default"/>
        </w:rPr>
      </w:lvl>
    </w:lvlOverride>
  </w:num>
  <w:num w:numId="9">
    <w:abstractNumId w:val="76"/>
    <w:lvlOverride w:ilvl="0">
      <w:lvl w:ilvl="0">
        <w:start w:val="2"/>
        <w:numFmt w:val="decimal"/>
        <w:lvlText w:val="%1. "/>
        <w:legacy w:legacy="1" w:legacySpace="0" w:legacyIndent="283"/>
        <w:lvlJc w:val="left"/>
        <w:pPr>
          <w:ind w:left="283" w:hanging="283"/>
        </w:pPr>
        <w:rPr>
          <w:rFonts w:ascii="Times New Roman" w:hAnsi="Times New Roman" w:cs="Times New Roman" w:hint="default"/>
          <w:sz w:val="24"/>
        </w:rPr>
      </w:lvl>
    </w:lvlOverride>
  </w:num>
  <w:num w:numId="10">
    <w:abstractNumId w:val="114"/>
  </w:num>
  <w:num w:numId="11">
    <w:abstractNumId w:val="3"/>
  </w:num>
  <w:num w:numId="12">
    <w:abstractNumId w:val="22"/>
  </w:num>
  <w:num w:numId="13">
    <w:abstractNumId w:val="71"/>
  </w:num>
  <w:num w:numId="14">
    <w:abstractNumId w:val="157"/>
  </w:num>
  <w:num w:numId="15">
    <w:abstractNumId w:val="105"/>
  </w:num>
  <w:num w:numId="16">
    <w:abstractNumId w:val="25"/>
  </w:num>
  <w:num w:numId="17">
    <w:abstractNumId w:val="72"/>
  </w:num>
  <w:num w:numId="18">
    <w:abstractNumId w:val="27"/>
  </w:num>
  <w:num w:numId="19">
    <w:abstractNumId w:val="43"/>
  </w:num>
  <w:num w:numId="20">
    <w:abstractNumId w:val="6"/>
  </w:num>
  <w:num w:numId="21">
    <w:abstractNumId w:val="13"/>
  </w:num>
  <w:num w:numId="22">
    <w:abstractNumId w:val="12"/>
  </w:num>
  <w:num w:numId="23">
    <w:abstractNumId w:val="82"/>
  </w:num>
  <w:num w:numId="24">
    <w:abstractNumId w:val="134"/>
  </w:num>
  <w:num w:numId="25">
    <w:abstractNumId w:val="47"/>
  </w:num>
  <w:num w:numId="26">
    <w:abstractNumId w:val="126"/>
  </w:num>
  <w:num w:numId="27">
    <w:abstractNumId w:val="139"/>
  </w:num>
  <w:num w:numId="28">
    <w:abstractNumId w:val="95"/>
  </w:num>
  <w:num w:numId="29">
    <w:abstractNumId w:val="149"/>
  </w:num>
  <w:num w:numId="30">
    <w:abstractNumId w:val="18"/>
  </w:num>
  <w:num w:numId="31">
    <w:abstractNumId w:val="74"/>
  </w:num>
  <w:num w:numId="32">
    <w:abstractNumId w:val="50"/>
  </w:num>
  <w:num w:numId="33">
    <w:abstractNumId w:val="20"/>
  </w:num>
  <w:num w:numId="34">
    <w:abstractNumId w:val="109"/>
  </w:num>
  <w:num w:numId="35">
    <w:abstractNumId w:val="21"/>
  </w:num>
  <w:num w:numId="36">
    <w:abstractNumId w:val="23"/>
  </w:num>
  <w:num w:numId="37">
    <w:abstractNumId w:val="67"/>
  </w:num>
  <w:num w:numId="38">
    <w:abstractNumId w:val="59"/>
  </w:num>
  <w:num w:numId="39">
    <w:abstractNumId w:val="73"/>
  </w:num>
  <w:num w:numId="40">
    <w:abstractNumId w:val="61"/>
  </w:num>
  <w:num w:numId="41">
    <w:abstractNumId w:val="102"/>
  </w:num>
  <w:num w:numId="42">
    <w:abstractNumId w:val="56"/>
  </w:num>
  <w:num w:numId="43">
    <w:abstractNumId w:val="136"/>
  </w:num>
  <w:num w:numId="44">
    <w:abstractNumId w:val="84"/>
  </w:num>
  <w:num w:numId="45">
    <w:abstractNumId w:val="147"/>
  </w:num>
  <w:num w:numId="46">
    <w:abstractNumId w:val="93"/>
  </w:num>
  <w:num w:numId="47">
    <w:abstractNumId w:val="86"/>
  </w:num>
  <w:num w:numId="48">
    <w:abstractNumId w:val="14"/>
  </w:num>
  <w:num w:numId="49">
    <w:abstractNumId w:val="24"/>
  </w:num>
  <w:num w:numId="50">
    <w:abstractNumId w:val="89"/>
  </w:num>
  <w:num w:numId="51">
    <w:abstractNumId w:val="80"/>
  </w:num>
  <w:num w:numId="52">
    <w:abstractNumId w:val="87"/>
  </w:num>
  <w:num w:numId="53">
    <w:abstractNumId w:val="66"/>
  </w:num>
  <w:num w:numId="54">
    <w:abstractNumId w:val="117"/>
  </w:num>
  <w:num w:numId="55">
    <w:abstractNumId w:val="122"/>
  </w:num>
  <w:num w:numId="56">
    <w:abstractNumId w:val="1"/>
  </w:num>
  <w:num w:numId="57">
    <w:abstractNumId w:val="150"/>
  </w:num>
  <w:num w:numId="58">
    <w:abstractNumId w:val="153"/>
  </w:num>
  <w:num w:numId="59">
    <w:abstractNumId w:val="37"/>
  </w:num>
  <w:num w:numId="60">
    <w:abstractNumId w:val="111"/>
  </w:num>
  <w:num w:numId="61">
    <w:abstractNumId w:val="128"/>
  </w:num>
  <w:num w:numId="62">
    <w:abstractNumId w:val="16"/>
  </w:num>
  <w:num w:numId="63">
    <w:abstractNumId w:val="7"/>
  </w:num>
  <w:num w:numId="64">
    <w:abstractNumId w:val="103"/>
  </w:num>
  <w:num w:numId="65">
    <w:abstractNumId w:val="142"/>
  </w:num>
  <w:num w:numId="66">
    <w:abstractNumId w:val="19"/>
  </w:num>
  <w:num w:numId="67">
    <w:abstractNumId w:val="2"/>
  </w:num>
  <w:num w:numId="68">
    <w:abstractNumId w:val="69"/>
  </w:num>
  <w:num w:numId="69">
    <w:abstractNumId w:val="9"/>
  </w:num>
  <w:num w:numId="70">
    <w:abstractNumId w:val="40"/>
  </w:num>
  <w:num w:numId="71">
    <w:abstractNumId w:val="106"/>
  </w:num>
  <w:num w:numId="72">
    <w:abstractNumId w:val="156"/>
  </w:num>
  <w:num w:numId="73">
    <w:abstractNumId w:val="151"/>
  </w:num>
  <w:num w:numId="74">
    <w:abstractNumId w:val="81"/>
  </w:num>
  <w:num w:numId="75">
    <w:abstractNumId w:val="48"/>
  </w:num>
  <w:num w:numId="76">
    <w:abstractNumId w:val="133"/>
  </w:num>
  <w:num w:numId="77">
    <w:abstractNumId w:val="70"/>
  </w:num>
  <w:num w:numId="78">
    <w:abstractNumId w:val="85"/>
  </w:num>
  <w:num w:numId="79">
    <w:abstractNumId w:val="54"/>
  </w:num>
  <w:num w:numId="80">
    <w:abstractNumId w:val="62"/>
  </w:num>
  <w:num w:numId="81">
    <w:abstractNumId w:val="65"/>
  </w:num>
  <w:num w:numId="82">
    <w:abstractNumId w:val="35"/>
  </w:num>
  <w:num w:numId="83">
    <w:abstractNumId w:val="127"/>
  </w:num>
  <w:num w:numId="84">
    <w:abstractNumId w:val="120"/>
  </w:num>
  <w:num w:numId="85">
    <w:abstractNumId w:val="64"/>
  </w:num>
  <w:num w:numId="86">
    <w:abstractNumId w:val="101"/>
  </w:num>
  <w:num w:numId="87">
    <w:abstractNumId w:val="130"/>
  </w:num>
  <w:num w:numId="88">
    <w:abstractNumId w:val="129"/>
  </w:num>
  <w:num w:numId="89">
    <w:abstractNumId w:val="78"/>
  </w:num>
  <w:num w:numId="90">
    <w:abstractNumId w:val="104"/>
  </w:num>
  <w:num w:numId="91">
    <w:abstractNumId w:val="92"/>
  </w:num>
  <w:num w:numId="92">
    <w:abstractNumId w:val="146"/>
  </w:num>
  <w:num w:numId="93">
    <w:abstractNumId w:val="38"/>
  </w:num>
  <w:num w:numId="94">
    <w:abstractNumId w:val="83"/>
  </w:num>
  <w:num w:numId="95">
    <w:abstractNumId w:val="49"/>
  </w:num>
  <w:num w:numId="96">
    <w:abstractNumId w:val="29"/>
  </w:num>
  <w:num w:numId="97">
    <w:abstractNumId w:val="97"/>
  </w:num>
  <w:num w:numId="98">
    <w:abstractNumId w:val="115"/>
  </w:num>
  <w:num w:numId="99">
    <w:abstractNumId w:val="51"/>
  </w:num>
  <w:num w:numId="100">
    <w:abstractNumId w:val="77"/>
  </w:num>
  <w:num w:numId="101">
    <w:abstractNumId w:val="143"/>
  </w:num>
  <w:num w:numId="102">
    <w:abstractNumId w:val="113"/>
  </w:num>
  <w:num w:numId="103">
    <w:abstractNumId w:val="8"/>
  </w:num>
  <w:num w:numId="104">
    <w:abstractNumId w:val="116"/>
  </w:num>
  <w:num w:numId="105">
    <w:abstractNumId w:val="57"/>
  </w:num>
  <w:num w:numId="106">
    <w:abstractNumId w:val="63"/>
  </w:num>
  <w:num w:numId="107">
    <w:abstractNumId w:val="68"/>
  </w:num>
  <w:num w:numId="108">
    <w:abstractNumId w:val="155"/>
  </w:num>
  <w:num w:numId="109">
    <w:abstractNumId w:val="28"/>
  </w:num>
  <w:num w:numId="110">
    <w:abstractNumId w:val="26"/>
  </w:num>
  <w:num w:numId="111">
    <w:abstractNumId w:val="11"/>
  </w:num>
  <w:num w:numId="112">
    <w:abstractNumId w:val="32"/>
  </w:num>
  <w:num w:numId="113">
    <w:abstractNumId w:val="52"/>
  </w:num>
  <w:num w:numId="114">
    <w:abstractNumId w:val="15"/>
  </w:num>
  <w:num w:numId="115">
    <w:abstractNumId w:val="94"/>
  </w:num>
  <w:num w:numId="116">
    <w:abstractNumId w:val="34"/>
  </w:num>
  <w:num w:numId="117">
    <w:abstractNumId w:val="55"/>
  </w:num>
  <w:num w:numId="118">
    <w:abstractNumId w:val="145"/>
  </w:num>
  <w:num w:numId="119">
    <w:abstractNumId w:val="17"/>
  </w:num>
  <w:num w:numId="120">
    <w:abstractNumId w:val="30"/>
  </w:num>
  <w:num w:numId="121">
    <w:abstractNumId w:val="79"/>
  </w:num>
  <w:num w:numId="122">
    <w:abstractNumId w:val="131"/>
  </w:num>
  <w:num w:numId="123">
    <w:abstractNumId w:val="144"/>
  </w:num>
  <w:num w:numId="124">
    <w:abstractNumId w:val="152"/>
  </w:num>
  <w:num w:numId="125">
    <w:abstractNumId w:val="100"/>
  </w:num>
  <w:num w:numId="126">
    <w:abstractNumId w:val="5"/>
  </w:num>
  <w:num w:numId="127">
    <w:abstractNumId w:val="138"/>
  </w:num>
  <w:num w:numId="128">
    <w:abstractNumId w:val="99"/>
  </w:num>
  <w:num w:numId="129">
    <w:abstractNumId w:val="137"/>
  </w:num>
  <w:num w:numId="130">
    <w:abstractNumId w:val="31"/>
  </w:num>
  <w:num w:numId="131">
    <w:abstractNumId w:val="88"/>
  </w:num>
  <w:num w:numId="132">
    <w:abstractNumId w:val="98"/>
  </w:num>
  <w:num w:numId="133">
    <w:abstractNumId w:val="107"/>
  </w:num>
  <w:num w:numId="134">
    <w:abstractNumId w:val="44"/>
  </w:num>
  <w:num w:numId="135">
    <w:abstractNumId w:val="45"/>
  </w:num>
  <w:num w:numId="136">
    <w:abstractNumId w:val="53"/>
  </w:num>
  <w:num w:numId="137">
    <w:abstractNumId w:val="58"/>
  </w:num>
  <w:num w:numId="138">
    <w:abstractNumId w:val="96"/>
  </w:num>
  <w:num w:numId="139">
    <w:abstractNumId w:val="124"/>
  </w:num>
  <w:num w:numId="140">
    <w:abstractNumId w:val="125"/>
  </w:num>
  <w:num w:numId="141">
    <w:abstractNumId w:val="75"/>
  </w:num>
  <w:num w:numId="142">
    <w:abstractNumId w:val="108"/>
  </w:num>
  <w:num w:numId="143">
    <w:abstractNumId w:val="118"/>
  </w:num>
  <w:num w:numId="144">
    <w:abstractNumId w:val="141"/>
  </w:num>
  <w:num w:numId="145">
    <w:abstractNumId w:val="41"/>
  </w:num>
  <w:num w:numId="146">
    <w:abstractNumId w:val="110"/>
  </w:num>
  <w:num w:numId="147">
    <w:abstractNumId w:val="132"/>
  </w:num>
  <w:num w:numId="148">
    <w:abstractNumId w:val="121"/>
  </w:num>
  <w:num w:numId="149">
    <w:abstractNumId w:val="123"/>
  </w:num>
  <w:num w:numId="150">
    <w:abstractNumId w:val="36"/>
  </w:num>
  <w:num w:numId="151">
    <w:abstractNumId w:val="140"/>
  </w:num>
  <w:num w:numId="152">
    <w:abstractNumId w:val="119"/>
  </w:num>
  <w:num w:numId="153">
    <w:abstractNumId w:val="33"/>
  </w:num>
  <w:num w:numId="154">
    <w:abstractNumId w:val="90"/>
  </w:num>
  <w:num w:numId="155">
    <w:abstractNumId w:val="39"/>
  </w:num>
  <w:num w:numId="156">
    <w:abstractNumId w:val="154"/>
  </w:num>
  <w:num w:numId="157">
    <w:abstractNumId w:val="4"/>
  </w:num>
  <w:num w:numId="158">
    <w:abstractNumId w:val="42"/>
  </w:num>
  <w:num w:numId="159">
    <w:abstractNumId w:val="112"/>
  </w:num>
  <w:numIdMacAtCleanup w:val="1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oNotDisplayPageBoundaries/>
  <w:embedSystemFonts/>
  <w:hideSpellingError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63F97"/>
    <w:rsid w:val="00001436"/>
    <w:rsid w:val="000067EF"/>
    <w:rsid w:val="00006EC7"/>
    <w:rsid w:val="000125E2"/>
    <w:rsid w:val="000172C8"/>
    <w:rsid w:val="0001755B"/>
    <w:rsid w:val="00020E56"/>
    <w:rsid w:val="00021097"/>
    <w:rsid w:val="00030FCB"/>
    <w:rsid w:val="00031F45"/>
    <w:rsid w:val="00035760"/>
    <w:rsid w:val="0004721B"/>
    <w:rsid w:val="000506E2"/>
    <w:rsid w:val="0005492E"/>
    <w:rsid w:val="00055C5C"/>
    <w:rsid w:val="00056D03"/>
    <w:rsid w:val="00057486"/>
    <w:rsid w:val="000578E4"/>
    <w:rsid w:val="00057B92"/>
    <w:rsid w:val="000614CA"/>
    <w:rsid w:val="00066011"/>
    <w:rsid w:val="00070735"/>
    <w:rsid w:val="000707BD"/>
    <w:rsid w:val="00072E94"/>
    <w:rsid w:val="00073F45"/>
    <w:rsid w:val="00074067"/>
    <w:rsid w:val="00077C49"/>
    <w:rsid w:val="00081104"/>
    <w:rsid w:val="000870B4"/>
    <w:rsid w:val="00094402"/>
    <w:rsid w:val="00095725"/>
    <w:rsid w:val="0009664B"/>
    <w:rsid w:val="00097E1C"/>
    <w:rsid w:val="000A31A3"/>
    <w:rsid w:val="000A31E1"/>
    <w:rsid w:val="000A3F6E"/>
    <w:rsid w:val="000A4DB3"/>
    <w:rsid w:val="000A58E6"/>
    <w:rsid w:val="000B19A9"/>
    <w:rsid w:val="000B19C2"/>
    <w:rsid w:val="000B1D70"/>
    <w:rsid w:val="000D3826"/>
    <w:rsid w:val="000D42C6"/>
    <w:rsid w:val="000D4A43"/>
    <w:rsid w:val="000E0BE9"/>
    <w:rsid w:val="000E1C4C"/>
    <w:rsid w:val="000E7E2D"/>
    <w:rsid w:val="000F1D06"/>
    <w:rsid w:val="000F5F8F"/>
    <w:rsid w:val="00101D8E"/>
    <w:rsid w:val="00102404"/>
    <w:rsid w:val="00106D99"/>
    <w:rsid w:val="001122C9"/>
    <w:rsid w:val="001122E3"/>
    <w:rsid w:val="001126B2"/>
    <w:rsid w:val="00112CD4"/>
    <w:rsid w:val="00120F60"/>
    <w:rsid w:val="0012429A"/>
    <w:rsid w:val="0013476B"/>
    <w:rsid w:val="00147904"/>
    <w:rsid w:val="00147CC4"/>
    <w:rsid w:val="00153584"/>
    <w:rsid w:val="001553EF"/>
    <w:rsid w:val="00172CF1"/>
    <w:rsid w:val="0018174E"/>
    <w:rsid w:val="001846E8"/>
    <w:rsid w:val="00190570"/>
    <w:rsid w:val="00196E92"/>
    <w:rsid w:val="001A03F1"/>
    <w:rsid w:val="001A69EA"/>
    <w:rsid w:val="001B56FB"/>
    <w:rsid w:val="001B7A16"/>
    <w:rsid w:val="001C21A4"/>
    <w:rsid w:val="001C5B7F"/>
    <w:rsid w:val="001C6B2E"/>
    <w:rsid w:val="001D1001"/>
    <w:rsid w:val="001D241A"/>
    <w:rsid w:val="001D7E8B"/>
    <w:rsid w:val="001E1B28"/>
    <w:rsid w:val="001E4688"/>
    <w:rsid w:val="001E62EB"/>
    <w:rsid w:val="001E73AA"/>
    <w:rsid w:val="001E7D0B"/>
    <w:rsid w:val="001F4794"/>
    <w:rsid w:val="001F7EF0"/>
    <w:rsid w:val="0020089D"/>
    <w:rsid w:val="00207044"/>
    <w:rsid w:val="0021161E"/>
    <w:rsid w:val="00215E3F"/>
    <w:rsid w:val="00226A39"/>
    <w:rsid w:val="00233B7A"/>
    <w:rsid w:val="00233DA2"/>
    <w:rsid w:val="00234D45"/>
    <w:rsid w:val="002401DF"/>
    <w:rsid w:val="0024689F"/>
    <w:rsid w:val="002526DD"/>
    <w:rsid w:val="00253964"/>
    <w:rsid w:val="00256B1F"/>
    <w:rsid w:val="00257F3E"/>
    <w:rsid w:val="00265058"/>
    <w:rsid w:val="00265D2A"/>
    <w:rsid w:val="00265E24"/>
    <w:rsid w:val="00271314"/>
    <w:rsid w:val="00271616"/>
    <w:rsid w:val="0027236D"/>
    <w:rsid w:val="00274155"/>
    <w:rsid w:val="00274EC0"/>
    <w:rsid w:val="002934FA"/>
    <w:rsid w:val="002936FD"/>
    <w:rsid w:val="002A47CC"/>
    <w:rsid w:val="002A6D9A"/>
    <w:rsid w:val="002B0B5A"/>
    <w:rsid w:val="002C27F5"/>
    <w:rsid w:val="002C28A6"/>
    <w:rsid w:val="002C34B3"/>
    <w:rsid w:val="002C42AE"/>
    <w:rsid w:val="002C63E3"/>
    <w:rsid w:val="002D01C2"/>
    <w:rsid w:val="002D47C2"/>
    <w:rsid w:val="002E10DF"/>
    <w:rsid w:val="002E157F"/>
    <w:rsid w:val="002E2888"/>
    <w:rsid w:val="002E6042"/>
    <w:rsid w:val="002E7B15"/>
    <w:rsid w:val="002E7B95"/>
    <w:rsid w:val="00301AF4"/>
    <w:rsid w:val="003051F8"/>
    <w:rsid w:val="00306528"/>
    <w:rsid w:val="00312FF1"/>
    <w:rsid w:val="00316B12"/>
    <w:rsid w:val="00317BBE"/>
    <w:rsid w:val="00321D6D"/>
    <w:rsid w:val="00321F75"/>
    <w:rsid w:val="00326EB0"/>
    <w:rsid w:val="0033353F"/>
    <w:rsid w:val="00341CC0"/>
    <w:rsid w:val="003453DB"/>
    <w:rsid w:val="00346FFE"/>
    <w:rsid w:val="00350DBE"/>
    <w:rsid w:val="003542AB"/>
    <w:rsid w:val="00356B2C"/>
    <w:rsid w:val="0036122E"/>
    <w:rsid w:val="00362D53"/>
    <w:rsid w:val="00366B9D"/>
    <w:rsid w:val="00373DBD"/>
    <w:rsid w:val="00382E70"/>
    <w:rsid w:val="00383A4F"/>
    <w:rsid w:val="00383B9B"/>
    <w:rsid w:val="003854E4"/>
    <w:rsid w:val="00387035"/>
    <w:rsid w:val="003A19DD"/>
    <w:rsid w:val="003A74C1"/>
    <w:rsid w:val="003B1CCD"/>
    <w:rsid w:val="003B68B1"/>
    <w:rsid w:val="003C4A88"/>
    <w:rsid w:val="003C4D7E"/>
    <w:rsid w:val="003D0EDF"/>
    <w:rsid w:val="003D2DBF"/>
    <w:rsid w:val="003D47C9"/>
    <w:rsid w:val="003D6D99"/>
    <w:rsid w:val="003E12E9"/>
    <w:rsid w:val="003E1C1F"/>
    <w:rsid w:val="003E3A9C"/>
    <w:rsid w:val="003F1D51"/>
    <w:rsid w:val="003F33B0"/>
    <w:rsid w:val="003F3AD1"/>
    <w:rsid w:val="003F70AE"/>
    <w:rsid w:val="003F7A7C"/>
    <w:rsid w:val="004131D3"/>
    <w:rsid w:val="00413AFE"/>
    <w:rsid w:val="00413CC3"/>
    <w:rsid w:val="00430260"/>
    <w:rsid w:val="00430BA1"/>
    <w:rsid w:val="00433D7F"/>
    <w:rsid w:val="004377B8"/>
    <w:rsid w:val="00443A94"/>
    <w:rsid w:val="00445709"/>
    <w:rsid w:val="00447063"/>
    <w:rsid w:val="004470F6"/>
    <w:rsid w:val="004476F9"/>
    <w:rsid w:val="00450C46"/>
    <w:rsid w:val="004538D0"/>
    <w:rsid w:val="0045491F"/>
    <w:rsid w:val="0045764A"/>
    <w:rsid w:val="00457FBA"/>
    <w:rsid w:val="00470C6F"/>
    <w:rsid w:val="004720A4"/>
    <w:rsid w:val="0047343C"/>
    <w:rsid w:val="00476F4E"/>
    <w:rsid w:val="00477777"/>
    <w:rsid w:val="00482CA5"/>
    <w:rsid w:val="004870DA"/>
    <w:rsid w:val="00492751"/>
    <w:rsid w:val="00492A00"/>
    <w:rsid w:val="00493ED4"/>
    <w:rsid w:val="00494CA2"/>
    <w:rsid w:val="004950AC"/>
    <w:rsid w:val="004A0BFD"/>
    <w:rsid w:val="004A1D81"/>
    <w:rsid w:val="004B1037"/>
    <w:rsid w:val="004B19F9"/>
    <w:rsid w:val="004B2CBB"/>
    <w:rsid w:val="004B68C0"/>
    <w:rsid w:val="004B7B3E"/>
    <w:rsid w:val="004C5273"/>
    <w:rsid w:val="004C6882"/>
    <w:rsid w:val="004D30F9"/>
    <w:rsid w:val="004D35BD"/>
    <w:rsid w:val="004E0C3C"/>
    <w:rsid w:val="004E41B8"/>
    <w:rsid w:val="004E766D"/>
    <w:rsid w:val="004F2E7F"/>
    <w:rsid w:val="005129C7"/>
    <w:rsid w:val="00527C8D"/>
    <w:rsid w:val="005308C1"/>
    <w:rsid w:val="00536CBC"/>
    <w:rsid w:val="00536EAF"/>
    <w:rsid w:val="005414AB"/>
    <w:rsid w:val="00542F47"/>
    <w:rsid w:val="00550997"/>
    <w:rsid w:val="00552EFE"/>
    <w:rsid w:val="00554BDB"/>
    <w:rsid w:val="005652D3"/>
    <w:rsid w:val="00572A8B"/>
    <w:rsid w:val="005739D6"/>
    <w:rsid w:val="005766F3"/>
    <w:rsid w:val="00577620"/>
    <w:rsid w:val="00580FAD"/>
    <w:rsid w:val="00582BE6"/>
    <w:rsid w:val="00586332"/>
    <w:rsid w:val="005865EE"/>
    <w:rsid w:val="00590272"/>
    <w:rsid w:val="005941F4"/>
    <w:rsid w:val="00596913"/>
    <w:rsid w:val="005A5F9A"/>
    <w:rsid w:val="005B204B"/>
    <w:rsid w:val="005B311E"/>
    <w:rsid w:val="005D1F94"/>
    <w:rsid w:val="005D7A77"/>
    <w:rsid w:val="005E210A"/>
    <w:rsid w:val="005E374C"/>
    <w:rsid w:val="005E6F3E"/>
    <w:rsid w:val="005E74BC"/>
    <w:rsid w:val="005F32EC"/>
    <w:rsid w:val="005F7907"/>
    <w:rsid w:val="006023C0"/>
    <w:rsid w:val="0060657E"/>
    <w:rsid w:val="006150A0"/>
    <w:rsid w:val="006165B4"/>
    <w:rsid w:val="00616A08"/>
    <w:rsid w:val="00622D4E"/>
    <w:rsid w:val="00624D00"/>
    <w:rsid w:val="00625983"/>
    <w:rsid w:val="00626891"/>
    <w:rsid w:val="006275A6"/>
    <w:rsid w:val="0063071B"/>
    <w:rsid w:val="00636535"/>
    <w:rsid w:val="0064079F"/>
    <w:rsid w:val="00645DDC"/>
    <w:rsid w:val="00650D4C"/>
    <w:rsid w:val="00651389"/>
    <w:rsid w:val="00651897"/>
    <w:rsid w:val="00651F35"/>
    <w:rsid w:val="00652E89"/>
    <w:rsid w:val="006545E4"/>
    <w:rsid w:val="00656716"/>
    <w:rsid w:val="00663963"/>
    <w:rsid w:val="00664681"/>
    <w:rsid w:val="00666197"/>
    <w:rsid w:val="006723C1"/>
    <w:rsid w:val="006851F3"/>
    <w:rsid w:val="006859D4"/>
    <w:rsid w:val="00693316"/>
    <w:rsid w:val="00695065"/>
    <w:rsid w:val="0069664B"/>
    <w:rsid w:val="006A0FC3"/>
    <w:rsid w:val="006A5570"/>
    <w:rsid w:val="006B5347"/>
    <w:rsid w:val="006C12C2"/>
    <w:rsid w:val="006C4F38"/>
    <w:rsid w:val="006C7E4D"/>
    <w:rsid w:val="006D14AA"/>
    <w:rsid w:val="006D5B5D"/>
    <w:rsid w:val="006D6AD0"/>
    <w:rsid w:val="006E61CC"/>
    <w:rsid w:val="006E67FF"/>
    <w:rsid w:val="0070152C"/>
    <w:rsid w:val="007038D0"/>
    <w:rsid w:val="00704CC8"/>
    <w:rsid w:val="00712B58"/>
    <w:rsid w:val="00716EF7"/>
    <w:rsid w:val="00717441"/>
    <w:rsid w:val="00724525"/>
    <w:rsid w:val="00724C3E"/>
    <w:rsid w:val="007260EF"/>
    <w:rsid w:val="00726476"/>
    <w:rsid w:val="00730FA7"/>
    <w:rsid w:val="00735A25"/>
    <w:rsid w:val="00737BC0"/>
    <w:rsid w:val="0074666C"/>
    <w:rsid w:val="00752239"/>
    <w:rsid w:val="00753A74"/>
    <w:rsid w:val="00755425"/>
    <w:rsid w:val="007555C4"/>
    <w:rsid w:val="00755A88"/>
    <w:rsid w:val="00756016"/>
    <w:rsid w:val="00760597"/>
    <w:rsid w:val="00760969"/>
    <w:rsid w:val="00770E6E"/>
    <w:rsid w:val="007735AB"/>
    <w:rsid w:val="00775749"/>
    <w:rsid w:val="00783C7D"/>
    <w:rsid w:val="0078448B"/>
    <w:rsid w:val="00787FFE"/>
    <w:rsid w:val="00792BF7"/>
    <w:rsid w:val="00796DFA"/>
    <w:rsid w:val="007A2B9A"/>
    <w:rsid w:val="007A330D"/>
    <w:rsid w:val="007B0F24"/>
    <w:rsid w:val="007B1BFB"/>
    <w:rsid w:val="007B5413"/>
    <w:rsid w:val="007B6ED3"/>
    <w:rsid w:val="007C48AF"/>
    <w:rsid w:val="007D0BC9"/>
    <w:rsid w:val="007D10BD"/>
    <w:rsid w:val="007D29DD"/>
    <w:rsid w:val="007D3643"/>
    <w:rsid w:val="007E56A2"/>
    <w:rsid w:val="007F3906"/>
    <w:rsid w:val="007F75E4"/>
    <w:rsid w:val="0080272E"/>
    <w:rsid w:val="00810745"/>
    <w:rsid w:val="00814EC0"/>
    <w:rsid w:val="00815F41"/>
    <w:rsid w:val="00820D75"/>
    <w:rsid w:val="00831FD1"/>
    <w:rsid w:val="00832132"/>
    <w:rsid w:val="008327EB"/>
    <w:rsid w:val="00833870"/>
    <w:rsid w:val="0083524C"/>
    <w:rsid w:val="00837B18"/>
    <w:rsid w:val="00847041"/>
    <w:rsid w:val="00847BA1"/>
    <w:rsid w:val="00851DDA"/>
    <w:rsid w:val="00853C7C"/>
    <w:rsid w:val="00860676"/>
    <w:rsid w:val="00863137"/>
    <w:rsid w:val="008709EB"/>
    <w:rsid w:val="00872875"/>
    <w:rsid w:val="00874D34"/>
    <w:rsid w:val="00880706"/>
    <w:rsid w:val="00890278"/>
    <w:rsid w:val="0089188F"/>
    <w:rsid w:val="00895A62"/>
    <w:rsid w:val="008B55BE"/>
    <w:rsid w:val="008C0B7A"/>
    <w:rsid w:val="008C6EC8"/>
    <w:rsid w:val="008C7B4D"/>
    <w:rsid w:val="008D4227"/>
    <w:rsid w:val="008D616B"/>
    <w:rsid w:val="008D7822"/>
    <w:rsid w:val="008E2FE2"/>
    <w:rsid w:val="008E448B"/>
    <w:rsid w:val="008E45AC"/>
    <w:rsid w:val="008E71DD"/>
    <w:rsid w:val="008E7EC5"/>
    <w:rsid w:val="008F062D"/>
    <w:rsid w:val="008F43D0"/>
    <w:rsid w:val="008F46BE"/>
    <w:rsid w:val="008F5C82"/>
    <w:rsid w:val="0090630D"/>
    <w:rsid w:val="009109B9"/>
    <w:rsid w:val="00913827"/>
    <w:rsid w:val="0091476A"/>
    <w:rsid w:val="00916E1F"/>
    <w:rsid w:val="00920A7E"/>
    <w:rsid w:val="009318F2"/>
    <w:rsid w:val="00940986"/>
    <w:rsid w:val="0094558A"/>
    <w:rsid w:val="00955C1F"/>
    <w:rsid w:val="0096271C"/>
    <w:rsid w:val="00963426"/>
    <w:rsid w:val="0096647F"/>
    <w:rsid w:val="00993E8A"/>
    <w:rsid w:val="00997C6B"/>
    <w:rsid w:val="009A2C08"/>
    <w:rsid w:val="009A4582"/>
    <w:rsid w:val="009B2A6D"/>
    <w:rsid w:val="009B54BF"/>
    <w:rsid w:val="009D1978"/>
    <w:rsid w:val="009D2BED"/>
    <w:rsid w:val="009D2EDF"/>
    <w:rsid w:val="009D35E6"/>
    <w:rsid w:val="009D537C"/>
    <w:rsid w:val="009E08B9"/>
    <w:rsid w:val="009E1BAB"/>
    <w:rsid w:val="009F00D5"/>
    <w:rsid w:val="009F1FB4"/>
    <w:rsid w:val="009F5774"/>
    <w:rsid w:val="009F6668"/>
    <w:rsid w:val="00A02D03"/>
    <w:rsid w:val="00A04F3B"/>
    <w:rsid w:val="00A10B9F"/>
    <w:rsid w:val="00A11D31"/>
    <w:rsid w:val="00A134AC"/>
    <w:rsid w:val="00A16DC9"/>
    <w:rsid w:val="00A177C4"/>
    <w:rsid w:val="00A2086B"/>
    <w:rsid w:val="00A27016"/>
    <w:rsid w:val="00A30711"/>
    <w:rsid w:val="00A321E1"/>
    <w:rsid w:val="00A36993"/>
    <w:rsid w:val="00A36EFC"/>
    <w:rsid w:val="00A37C49"/>
    <w:rsid w:val="00A457C6"/>
    <w:rsid w:val="00A45DBF"/>
    <w:rsid w:val="00A46A26"/>
    <w:rsid w:val="00A46AC0"/>
    <w:rsid w:val="00A5729C"/>
    <w:rsid w:val="00A60599"/>
    <w:rsid w:val="00A61539"/>
    <w:rsid w:val="00A61F63"/>
    <w:rsid w:val="00A67CB3"/>
    <w:rsid w:val="00A827D4"/>
    <w:rsid w:val="00A836FB"/>
    <w:rsid w:val="00A86E2E"/>
    <w:rsid w:val="00A92A94"/>
    <w:rsid w:val="00AA148F"/>
    <w:rsid w:val="00AA4D04"/>
    <w:rsid w:val="00AB212B"/>
    <w:rsid w:val="00AB2F47"/>
    <w:rsid w:val="00AB3B4D"/>
    <w:rsid w:val="00AC2696"/>
    <w:rsid w:val="00AC48B8"/>
    <w:rsid w:val="00AC61F6"/>
    <w:rsid w:val="00AC6D66"/>
    <w:rsid w:val="00AC7E58"/>
    <w:rsid w:val="00AD1693"/>
    <w:rsid w:val="00AE14D8"/>
    <w:rsid w:val="00AE3146"/>
    <w:rsid w:val="00AE5FFA"/>
    <w:rsid w:val="00AF287A"/>
    <w:rsid w:val="00AF28BA"/>
    <w:rsid w:val="00AF2AC6"/>
    <w:rsid w:val="00B01540"/>
    <w:rsid w:val="00B02566"/>
    <w:rsid w:val="00B05991"/>
    <w:rsid w:val="00B06AA0"/>
    <w:rsid w:val="00B10340"/>
    <w:rsid w:val="00B11834"/>
    <w:rsid w:val="00B1194C"/>
    <w:rsid w:val="00B14885"/>
    <w:rsid w:val="00B23699"/>
    <w:rsid w:val="00B24D08"/>
    <w:rsid w:val="00B250B1"/>
    <w:rsid w:val="00B25CE8"/>
    <w:rsid w:val="00B25D4D"/>
    <w:rsid w:val="00B270CD"/>
    <w:rsid w:val="00B33470"/>
    <w:rsid w:val="00B3728C"/>
    <w:rsid w:val="00B37658"/>
    <w:rsid w:val="00B43200"/>
    <w:rsid w:val="00B435BE"/>
    <w:rsid w:val="00B46833"/>
    <w:rsid w:val="00B56BD3"/>
    <w:rsid w:val="00B56E12"/>
    <w:rsid w:val="00B63F97"/>
    <w:rsid w:val="00B82B66"/>
    <w:rsid w:val="00B84715"/>
    <w:rsid w:val="00B85D1B"/>
    <w:rsid w:val="00B86E98"/>
    <w:rsid w:val="00B87166"/>
    <w:rsid w:val="00BA4726"/>
    <w:rsid w:val="00BA6C12"/>
    <w:rsid w:val="00BA6C53"/>
    <w:rsid w:val="00BB0E63"/>
    <w:rsid w:val="00BC178F"/>
    <w:rsid w:val="00BD3906"/>
    <w:rsid w:val="00BD4242"/>
    <w:rsid w:val="00BD7967"/>
    <w:rsid w:val="00BE0C39"/>
    <w:rsid w:val="00BE5D13"/>
    <w:rsid w:val="00BE7100"/>
    <w:rsid w:val="00BF1086"/>
    <w:rsid w:val="00BF6A2B"/>
    <w:rsid w:val="00C02AA6"/>
    <w:rsid w:val="00C052D4"/>
    <w:rsid w:val="00C0573C"/>
    <w:rsid w:val="00C06015"/>
    <w:rsid w:val="00C11FAA"/>
    <w:rsid w:val="00C26C14"/>
    <w:rsid w:val="00C27B15"/>
    <w:rsid w:val="00C30CE5"/>
    <w:rsid w:val="00C329A6"/>
    <w:rsid w:val="00C3364E"/>
    <w:rsid w:val="00C355B7"/>
    <w:rsid w:val="00C40663"/>
    <w:rsid w:val="00C45A18"/>
    <w:rsid w:val="00C47F1B"/>
    <w:rsid w:val="00C5562D"/>
    <w:rsid w:val="00C569EA"/>
    <w:rsid w:val="00C57E04"/>
    <w:rsid w:val="00C603BD"/>
    <w:rsid w:val="00C64814"/>
    <w:rsid w:val="00C67A8A"/>
    <w:rsid w:val="00C77097"/>
    <w:rsid w:val="00C77616"/>
    <w:rsid w:val="00C833BE"/>
    <w:rsid w:val="00CA5A51"/>
    <w:rsid w:val="00CB1DB3"/>
    <w:rsid w:val="00CB430C"/>
    <w:rsid w:val="00CB7BD3"/>
    <w:rsid w:val="00CB7D51"/>
    <w:rsid w:val="00CC1CA2"/>
    <w:rsid w:val="00CC6388"/>
    <w:rsid w:val="00CC7560"/>
    <w:rsid w:val="00CC78C0"/>
    <w:rsid w:val="00CC7AA1"/>
    <w:rsid w:val="00CD3BEF"/>
    <w:rsid w:val="00CD45D6"/>
    <w:rsid w:val="00CD563A"/>
    <w:rsid w:val="00CE6A46"/>
    <w:rsid w:val="00CF348D"/>
    <w:rsid w:val="00CF6A82"/>
    <w:rsid w:val="00D024EC"/>
    <w:rsid w:val="00D0257A"/>
    <w:rsid w:val="00D02C5E"/>
    <w:rsid w:val="00D0321D"/>
    <w:rsid w:val="00D057C0"/>
    <w:rsid w:val="00D10D06"/>
    <w:rsid w:val="00D12125"/>
    <w:rsid w:val="00D13075"/>
    <w:rsid w:val="00D1358B"/>
    <w:rsid w:val="00D1557E"/>
    <w:rsid w:val="00D16482"/>
    <w:rsid w:val="00D2017B"/>
    <w:rsid w:val="00D3054F"/>
    <w:rsid w:val="00D373F3"/>
    <w:rsid w:val="00D37903"/>
    <w:rsid w:val="00D43F9C"/>
    <w:rsid w:val="00D456C0"/>
    <w:rsid w:val="00D51E12"/>
    <w:rsid w:val="00D56F71"/>
    <w:rsid w:val="00D62717"/>
    <w:rsid w:val="00D6541C"/>
    <w:rsid w:val="00D66A12"/>
    <w:rsid w:val="00D72BE1"/>
    <w:rsid w:val="00D73995"/>
    <w:rsid w:val="00D7639E"/>
    <w:rsid w:val="00D80744"/>
    <w:rsid w:val="00D837D6"/>
    <w:rsid w:val="00D83983"/>
    <w:rsid w:val="00D931DD"/>
    <w:rsid w:val="00DA2C2D"/>
    <w:rsid w:val="00DB43C0"/>
    <w:rsid w:val="00DB6254"/>
    <w:rsid w:val="00DC2334"/>
    <w:rsid w:val="00DC5372"/>
    <w:rsid w:val="00DC6F59"/>
    <w:rsid w:val="00DD0C71"/>
    <w:rsid w:val="00DD282B"/>
    <w:rsid w:val="00DD4CE6"/>
    <w:rsid w:val="00DD6196"/>
    <w:rsid w:val="00DE2FAE"/>
    <w:rsid w:val="00DE5A87"/>
    <w:rsid w:val="00DF0446"/>
    <w:rsid w:val="00DF21BF"/>
    <w:rsid w:val="00DF4408"/>
    <w:rsid w:val="00E00684"/>
    <w:rsid w:val="00E021D8"/>
    <w:rsid w:val="00E12DFB"/>
    <w:rsid w:val="00E14CC8"/>
    <w:rsid w:val="00E20519"/>
    <w:rsid w:val="00E2185B"/>
    <w:rsid w:val="00E22C55"/>
    <w:rsid w:val="00E318AF"/>
    <w:rsid w:val="00E448B1"/>
    <w:rsid w:val="00E45E5A"/>
    <w:rsid w:val="00E5050E"/>
    <w:rsid w:val="00E5526C"/>
    <w:rsid w:val="00E56281"/>
    <w:rsid w:val="00E60FF7"/>
    <w:rsid w:val="00E6398A"/>
    <w:rsid w:val="00E671CE"/>
    <w:rsid w:val="00E71450"/>
    <w:rsid w:val="00E7521A"/>
    <w:rsid w:val="00E7549D"/>
    <w:rsid w:val="00E766FB"/>
    <w:rsid w:val="00E77276"/>
    <w:rsid w:val="00E81450"/>
    <w:rsid w:val="00E815FF"/>
    <w:rsid w:val="00E826D0"/>
    <w:rsid w:val="00E84062"/>
    <w:rsid w:val="00E87F18"/>
    <w:rsid w:val="00E87FBA"/>
    <w:rsid w:val="00E9106E"/>
    <w:rsid w:val="00E93847"/>
    <w:rsid w:val="00E95FFE"/>
    <w:rsid w:val="00EA3EE2"/>
    <w:rsid w:val="00EA3EFD"/>
    <w:rsid w:val="00EB5D21"/>
    <w:rsid w:val="00EC15EA"/>
    <w:rsid w:val="00EC41D7"/>
    <w:rsid w:val="00EC6005"/>
    <w:rsid w:val="00EC6B11"/>
    <w:rsid w:val="00EC7122"/>
    <w:rsid w:val="00ED05B9"/>
    <w:rsid w:val="00ED5C03"/>
    <w:rsid w:val="00EE1C5F"/>
    <w:rsid w:val="00EE246E"/>
    <w:rsid w:val="00EE2EAF"/>
    <w:rsid w:val="00EE4478"/>
    <w:rsid w:val="00EE5EE4"/>
    <w:rsid w:val="00EF3AFB"/>
    <w:rsid w:val="00F1014D"/>
    <w:rsid w:val="00F13618"/>
    <w:rsid w:val="00F16F03"/>
    <w:rsid w:val="00F20626"/>
    <w:rsid w:val="00F272D1"/>
    <w:rsid w:val="00F30037"/>
    <w:rsid w:val="00F338E8"/>
    <w:rsid w:val="00F34098"/>
    <w:rsid w:val="00F353F3"/>
    <w:rsid w:val="00F359DB"/>
    <w:rsid w:val="00F41A33"/>
    <w:rsid w:val="00F47FC5"/>
    <w:rsid w:val="00F51404"/>
    <w:rsid w:val="00F53E5F"/>
    <w:rsid w:val="00F55046"/>
    <w:rsid w:val="00F60FFD"/>
    <w:rsid w:val="00F615D1"/>
    <w:rsid w:val="00F62567"/>
    <w:rsid w:val="00F66EE2"/>
    <w:rsid w:val="00F70378"/>
    <w:rsid w:val="00F75510"/>
    <w:rsid w:val="00F83C80"/>
    <w:rsid w:val="00F84704"/>
    <w:rsid w:val="00F85A77"/>
    <w:rsid w:val="00F87FCD"/>
    <w:rsid w:val="00F90F32"/>
    <w:rsid w:val="00F954E5"/>
    <w:rsid w:val="00F96CB3"/>
    <w:rsid w:val="00FA7330"/>
    <w:rsid w:val="00FB3ED3"/>
    <w:rsid w:val="00FB44F9"/>
    <w:rsid w:val="00FC3DA3"/>
    <w:rsid w:val="00FC5071"/>
    <w:rsid w:val="00FC6B8A"/>
    <w:rsid w:val="00FD381E"/>
    <w:rsid w:val="00FD7F48"/>
    <w:rsid w:val="00FE0D40"/>
    <w:rsid w:val="00FE2009"/>
    <w:rsid w:val="00FE2E42"/>
    <w:rsid w:val="00FE5747"/>
    <w:rsid w:val="00FE57F7"/>
    <w:rsid w:val="00FE5B72"/>
    <w:rsid w:val="00FF4BD1"/>
    <w:rsid w:val="00FF4C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schemas-tilde-lv/tildestengine" w:name="metric"/>
  <w:smartTagType w:namespaceuri="urn:schemas-microsoft-com:office:smarttags" w:name="Street"/>
  <w:smartTagType w:namespaceuri="urn:schemas-microsoft-com:office:smarttags" w:name="address"/>
  <w:shapeDefaults>
    <o:shapedefaults v:ext="edit" spidmax="4097"/>
    <o:shapelayout v:ext="edit">
      <o:idmap v:ext="edit" data="1"/>
    </o:shapelayout>
  </w:shapeDefaults>
  <w:decimalSymbol w:val="."/>
  <w:listSeparator w:val=","/>
  <w15:chartTrackingRefBased/>
  <w15:docId w15:val="{8C5F560D-9276-41B8-BEA4-5F4F8D0726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1450"/>
    <w:rPr>
      <w:sz w:val="24"/>
    </w:rPr>
  </w:style>
  <w:style w:type="paragraph" w:styleId="Heading1">
    <w:name w:val="heading 1"/>
    <w:basedOn w:val="Normal"/>
    <w:next w:val="Normal"/>
    <w:link w:val="Heading1Char"/>
    <w:qFormat/>
    <w:rsid w:val="00E71450"/>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E71450"/>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E71450"/>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E71450"/>
    <w:pPr>
      <w:keepNext/>
      <w:spacing w:before="240" w:after="60"/>
      <w:outlineLvl w:val="3"/>
    </w:pPr>
    <w:rPr>
      <w:b/>
      <w:bCs/>
      <w:sz w:val="28"/>
      <w:szCs w:val="28"/>
    </w:rPr>
  </w:style>
  <w:style w:type="paragraph" w:styleId="Heading5">
    <w:name w:val="heading 5"/>
    <w:basedOn w:val="Normal"/>
    <w:next w:val="Normal"/>
    <w:link w:val="Heading5Char"/>
    <w:qFormat/>
    <w:rsid w:val="00E71450"/>
    <w:pPr>
      <w:spacing w:before="240" w:after="60"/>
      <w:outlineLvl w:val="4"/>
    </w:pPr>
    <w:rPr>
      <w:b/>
      <w:bCs/>
      <w:i/>
      <w:iCs/>
      <w:sz w:val="26"/>
      <w:szCs w:val="26"/>
    </w:rPr>
  </w:style>
  <w:style w:type="paragraph" w:styleId="Heading6">
    <w:name w:val="heading 6"/>
    <w:basedOn w:val="Normal"/>
    <w:next w:val="Normal"/>
    <w:qFormat/>
    <w:pPr>
      <w:keepNext/>
      <w:widowControl w:val="0"/>
      <w:spacing w:line="240" w:lineRule="atLeast"/>
      <w:outlineLvl w:val="5"/>
    </w:pPr>
    <w:rPr>
      <w:b/>
      <w:lang w:val="en-AU"/>
    </w:rPr>
  </w:style>
  <w:style w:type="paragraph" w:styleId="Heading7">
    <w:name w:val="heading 7"/>
    <w:basedOn w:val="Normal"/>
    <w:next w:val="Normal"/>
    <w:qFormat/>
    <w:pPr>
      <w:keepNext/>
      <w:widowControl w:val="0"/>
      <w:spacing w:line="240" w:lineRule="atLeast"/>
      <w:ind w:right="7"/>
      <w:outlineLvl w:val="6"/>
    </w:pPr>
    <w:rPr>
      <w:lang w:val="en-AU"/>
    </w:rPr>
  </w:style>
  <w:style w:type="paragraph" w:styleId="Heading8">
    <w:name w:val="heading 8"/>
    <w:basedOn w:val="Normal"/>
    <w:next w:val="Normal"/>
    <w:qFormat/>
    <w:rsid w:val="00E71450"/>
    <w:pPr>
      <w:spacing w:before="240" w:after="60"/>
      <w:outlineLvl w:val="7"/>
    </w:pPr>
    <w:rPr>
      <w:i/>
      <w:iCs/>
      <w:szCs w:val="24"/>
    </w:rPr>
  </w:style>
  <w:style w:type="paragraph" w:styleId="Heading9">
    <w:name w:val="heading 9"/>
    <w:basedOn w:val="Normal"/>
    <w:next w:val="Normal"/>
    <w:qFormat/>
    <w:rsid w:val="00E71450"/>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autoRedefine/>
    <w:rsid w:val="00E71450"/>
    <w:pPr>
      <w:tabs>
        <w:tab w:val="center" w:pos="4320"/>
        <w:tab w:val="right" w:pos="9923"/>
      </w:tabs>
    </w:pPr>
    <w:rPr>
      <w:color w:val="999999"/>
      <w:szCs w:val="24"/>
    </w:rPr>
  </w:style>
  <w:style w:type="paragraph" w:styleId="Footer">
    <w:name w:val="footer"/>
    <w:basedOn w:val="Normal"/>
    <w:rsid w:val="00E71450"/>
    <w:pPr>
      <w:tabs>
        <w:tab w:val="center" w:pos="4320"/>
        <w:tab w:val="right" w:pos="8640"/>
      </w:tabs>
    </w:pPr>
  </w:style>
  <w:style w:type="paragraph" w:customStyle="1" w:styleId="Nervous1">
    <w:name w:val="Nervous 1"/>
    <w:basedOn w:val="Normal"/>
    <w:rsid w:val="00E71450"/>
    <w:pPr>
      <w:shd w:val="pct25" w:color="000000" w:fill="FFFFFF"/>
      <w:spacing w:before="120" w:after="120"/>
      <w:jc w:val="center"/>
    </w:pPr>
    <w:rPr>
      <w:b/>
      <w:caps/>
      <w:sz w:val="32"/>
    </w:rPr>
  </w:style>
  <w:style w:type="paragraph" w:styleId="TOC1">
    <w:name w:val="toc 1"/>
    <w:basedOn w:val="Normal"/>
    <w:next w:val="Normal"/>
    <w:autoRedefine/>
    <w:uiPriority w:val="39"/>
    <w:rsid w:val="00E71450"/>
    <w:rPr>
      <w:b/>
      <w:smallCaps/>
      <w:lang w:val="lt-LT"/>
    </w:rPr>
  </w:style>
  <w:style w:type="paragraph" w:styleId="TOC2">
    <w:name w:val="toc 2"/>
    <w:basedOn w:val="Normal"/>
    <w:next w:val="Normal"/>
    <w:autoRedefine/>
    <w:uiPriority w:val="39"/>
    <w:rsid w:val="00E71450"/>
    <w:pPr>
      <w:ind w:left="200"/>
    </w:pPr>
    <w:rPr>
      <w:smallCaps/>
    </w:rPr>
  </w:style>
  <w:style w:type="paragraph" w:customStyle="1" w:styleId="Nervous2">
    <w:name w:val="Nervous 2"/>
    <w:basedOn w:val="Normal"/>
    <w:autoRedefine/>
    <w:rsid w:val="00E71450"/>
    <w:rPr>
      <w:b/>
      <w:caps/>
      <w:color w:val="0000FF"/>
      <w:sz w:val="28"/>
    </w:rPr>
  </w:style>
  <w:style w:type="paragraph" w:customStyle="1" w:styleId="Antrat">
    <w:name w:val="Antraštė"/>
    <w:basedOn w:val="Normal"/>
    <w:rsid w:val="00E71450"/>
    <w:pPr>
      <w:spacing w:before="240" w:after="240"/>
      <w:jc w:val="center"/>
    </w:pPr>
    <w:rPr>
      <w:b/>
      <w:caps/>
      <w:sz w:val="40"/>
      <w:u w:val="single" w:color="FF0000"/>
    </w:rPr>
  </w:style>
  <w:style w:type="paragraph" w:customStyle="1" w:styleId="Nervous3">
    <w:name w:val="Nervous 3"/>
    <w:basedOn w:val="Normal"/>
    <w:rsid w:val="00E71450"/>
    <w:rPr>
      <w:b/>
      <w:caps/>
      <w:sz w:val="28"/>
      <w:u w:val="double"/>
    </w:rPr>
  </w:style>
  <w:style w:type="character" w:styleId="Hyperlink">
    <w:name w:val="Hyperlink"/>
    <w:uiPriority w:val="99"/>
    <w:rsid w:val="00E71450"/>
    <w:rPr>
      <w:color w:val="999999"/>
      <w:u w:val="none"/>
    </w:rPr>
  </w:style>
  <w:style w:type="paragraph" w:customStyle="1" w:styleId="Nervous4">
    <w:name w:val="Nervous 4"/>
    <w:basedOn w:val="Normal"/>
    <w:rsid w:val="00E71450"/>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5">
    <w:name w:val="Nervous 5"/>
    <w:basedOn w:val="Normal"/>
    <w:rsid w:val="00E71450"/>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styleId="Title">
    <w:name w:val="Title"/>
    <w:basedOn w:val="Normal"/>
    <w:qFormat/>
    <w:rsid w:val="00E71450"/>
    <w:pPr>
      <w:spacing w:before="240"/>
      <w:jc w:val="center"/>
    </w:pPr>
    <w:rPr>
      <w:b/>
      <w:bCs/>
      <w:i/>
      <w:iCs/>
      <w:sz w:val="44"/>
    </w:rPr>
  </w:style>
  <w:style w:type="paragraph" w:styleId="CommentText">
    <w:name w:val="annotation text"/>
    <w:basedOn w:val="Normal"/>
    <w:semiHidden/>
    <w:pPr>
      <w:widowControl w:val="0"/>
    </w:pPr>
    <w:rPr>
      <w:lang w:val="en-AU"/>
    </w:rPr>
  </w:style>
  <w:style w:type="paragraph" w:styleId="NormalWeb">
    <w:name w:val="Normal (Web)"/>
    <w:basedOn w:val="Normal"/>
    <w:rsid w:val="00E71450"/>
    <w:rPr>
      <w:szCs w:val="24"/>
    </w:rPr>
  </w:style>
  <w:style w:type="paragraph" w:styleId="TOC3">
    <w:name w:val="toc 3"/>
    <w:basedOn w:val="Normal"/>
    <w:next w:val="Normal"/>
    <w:autoRedefine/>
    <w:uiPriority w:val="39"/>
    <w:rsid w:val="00E71450"/>
    <w:pPr>
      <w:ind w:left="480"/>
    </w:pPr>
  </w:style>
  <w:style w:type="paragraph" w:styleId="TOC4">
    <w:name w:val="toc 4"/>
    <w:basedOn w:val="Normal"/>
    <w:next w:val="Normal"/>
    <w:autoRedefine/>
    <w:rsid w:val="00E71450"/>
    <w:pPr>
      <w:tabs>
        <w:tab w:val="right" w:leader="dot" w:pos="9912"/>
      </w:tabs>
      <w:spacing w:line="240" w:lineRule="atLeast"/>
      <w:ind w:left="1134"/>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7">
    <w:name w:val="toc 7"/>
    <w:basedOn w:val="Normal"/>
    <w:next w:val="Normal"/>
    <w:autoRedefine/>
    <w:semiHidden/>
    <w:pPr>
      <w:spacing w:line="240" w:lineRule="atLeast"/>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paragraph" w:customStyle="1" w:styleId="Nervous6">
    <w:name w:val="Nervous 6"/>
    <w:basedOn w:val="Normal"/>
    <w:rsid w:val="00E71450"/>
    <w:pPr>
      <w:shd w:val="clear" w:color="auto" w:fill="000000"/>
      <w:spacing w:before="120" w:after="60"/>
      <w:ind w:right="7796"/>
      <w:jc w:val="center"/>
    </w:pPr>
    <w:rPr>
      <w:b/>
      <w:bCs/>
      <w:smallCaps/>
      <w:color w:val="CCFFCC"/>
    </w:rPr>
  </w:style>
  <w:style w:type="character" w:styleId="FollowedHyperlink">
    <w:name w:val="FollowedHyperlink"/>
    <w:rsid w:val="00E71450"/>
    <w:rPr>
      <w:color w:val="999999"/>
      <w:u w:val="none"/>
    </w:rPr>
  </w:style>
  <w:style w:type="paragraph" w:customStyle="1" w:styleId="Drugname">
    <w:name w:val="Drug name"/>
    <w:basedOn w:val="NormalWeb"/>
    <w:autoRedefine/>
    <w:rsid w:val="00E71450"/>
    <w:rPr>
      <w:b/>
      <w:bCs/>
      <w:caps/>
      <w:color w:val="FF0000"/>
      <w:lang w:val="en-GB"/>
      <w14:shadow w14:blurRad="50800" w14:dist="38100" w14:dir="2700000" w14:sx="100000" w14:sy="100000" w14:kx="0" w14:ky="0" w14:algn="tl">
        <w14:srgbClr w14:val="000000">
          <w14:alpha w14:val="60000"/>
        </w14:srgbClr>
      </w14:shadow>
    </w:rPr>
  </w:style>
  <w:style w:type="paragraph" w:customStyle="1" w:styleId="Nervous7">
    <w:name w:val="Nervous 7"/>
    <w:basedOn w:val="Normal"/>
    <w:rsid w:val="00E71450"/>
    <w:pPr>
      <w:shd w:val="clear" w:color="auto" w:fill="FFFF00"/>
    </w:pPr>
    <w:rPr>
      <w:b/>
      <w:bCs/>
      <w:smallCaps/>
    </w:rPr>
  </w:style>
  <w:style w:type="paragraph" w:customStyle="1" w:styleId="Drugname2">
    <w:name w:val="Drug name 2"/>
    <w:basedOn w:val="Drugname"/>
    <w:link w:val="Drugname2Char"/>
    <w:autoRedefine/>
    <w:qFormat/>
    <w:rsid w:val="00E71450"/>
    <w:rPr>
      <w:b w:val="0"/>
      <w:caps w:val="0"/>
      <w:smallCaps/>
    </w:rPr>
  </w:style>
  <w:style w:type="paragraph" w:customStyle="1" w:styleId="Nervous9">
    <w:name w:val="Nervous 9"/>
    <w:link w:val="Nervous9Char"/>
    <w:rsid w:val="00E71450"/>
    <w:rPr>
      <w:sz w:val="24"/>
      <w:szCs w:val="24"/>
      <w:u w:val="double" w:color="FF0000"/>
    </w:rPr>
  </w:style>
  <w:style w:type="character" w:customStyle="1" w:styleId="Nervous9Char">
    <w:name w:val="Nervous 9 Char"/>
    <w:basedOn w:val="DefaultParagraphFont"/>
    <w:link w:val="Nervous9"/>
    <w:rsid w:val="00E77276"/>
    <w:rPr>
      <w:sz w:val="24"/>
      <w:szCs w:val="24"/>
      <w:u w:val="double" w:color="FF0000"/>
    </w:rPr>
  </w:style>
  <w:style w:type="table" w:styleId="TableGrid">
    <w:name w:val="Table Grid"/>
    <w:basedOn w:val="TableNormal"/>
    <w:rsid w:val="00E714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ervous8">
    <w:name w:val="Nervous 8"/>
    <w:basedOn w:val="Normal"/>
    <w:rsid w:val="00E71450"/>
    <w:rPr>
      <w:i/>
      <w:smallCaps/>
      <w:color w:val="999999"/>
      <w:szCs w:val="24"/>
    </w:rPr>
  </w:style>
  <w:style w:type="paragraph" w:styleId="BalloonText">
    <w:name w:val="Balloon Text"/>
    <w:basedOn w:val="Normal"/>
    <w:link w:val="BalloonTextChar"/>
    <w:rsid w:val="00E71450"/>
    <w:rPr>
      <w:rFonts w:ascii="Tahoma" w:hAnsi="Tahoma" w:cs="Tahoma"/>
      <w:sz w:val="16"/>
      <w:szCs w:val="16"/>
    </w:rPr>
  </w:style>
  <w:style w:type="character" w:customStyle="1" w:styleId="BalloonTextChar">
    <w:name w:val="Balloon Text Char"/>
    <w:link w:val="BalloonText"/>
    <w:rsid w:val="00E71450"/>
    <w:rPr>
      <w:rFonts w:ascii="Tahoma" w:hAnsi="Tahoma" w:cs="Tahoma"/>
      <w:sz w:val="16"/>
      <w:szCs w:val="16"/>
    </w:rPr>
  </w:style>
  <w:style w:type="paragraph" w:customStyle="1" w:styleId="Articlename">
    <w:name w:val="Article name"/>
    <w:basedOn w:val="Normal"/>
    <w:autoRedefine/>
    <w:qFormat/>
    <w:rsid w:val="00E71450"/>
    <w:pPr>
      <w:ind w:left="2155"/>
    </w:pPr>
    <w:rPr>
      <w:i/>
      <w:sz w:val="20"/>
    </w:rPr>
  </w:style>
  <w:style w:type="character" w:customStyle="1" w:styleId="Trialname">
    <w:name w:val="Trial name"/>
    <w:qFormat/>
    <w:rsid w:val="00E71450"/>
    <w:rPr>
      <w:b/>
      <w:color w:val="0099CC"/>
      <w14:shadow w14:blurRad="50800" w14:dist="38100" w14:dir="2700000" w14:sx="100000" w14:sy="100000" w14:kx="0" w14:ky="0" w14:algn="tl">
        <w14:srgbClr w14:val="000000">
          <w14:alpha w14:val="60000"/>
        </w14:srgbClr>
      </w14:shadow>
    </w:rPr>
  </w:style>
  <w:style w:type="character" w:customStyle="1" w:styleId="Heading1Char">
    <w:name w:val="Heading 1 Char"/>
    <w:link w:val="Heading1"/>
    <w:rsid w:val="00E71450"/>
    <w:rPr>
      <w:rFonts w:ascii="Arial" w:hAnsi="Arial" w:cs="Arial"/>
      <w:b/>
      <w:bCs/>
      <w:kern w:val="32"/>
      <w:sz w:val="32"/>
      <w:szCs w:val="32"/>
    </w:rPr>
  </w:style>
  <w:style w:type="character" w:customStyle="1" w:styleId="Heading2Char">
    <w:name w:val="Heading 2 Char"/>
    <w:link w:val="Heading2"/>
    <w:rsid w:val="00E71450"/>
    <w:rPr>
      <w:rFonts w:ascii="Arial" w:hAnsi="Arial" w:cs="Arial"/>
      <w:b/>
      <w:bCs/>
      <w:i/>
      <w:iCs/>
      <w:sz w:val="28"/>
      <w:szCs w:val="28"/>
    </w:rPr>
  </w:style>
  <w:style w:type="character" w:customStyle="1" w:styleId="Heading3Char">
    <w:name w:val="Heading 3 Char"/>
    <w:link w:val="Heading3"/>
    <w:rsid w:val="00E71450"/>
    <w:rPr>
      <w:rFonts w:ascii="Arial" w:hAnsi="Arial" w:cs="Arial"/>
      <w:b/>
      <w:bCs/>
      <w:sz w:val="26"/>
      <w:szCs w:val="26"/>
    </w:rPr>
  </w:style>
  <w:style w:type="character" w:customStyle="1" w:styleId="Heading4Char">
    <w:name w:val="Heading 4 Char"/>
    <w:link w:val="Heading4"/>
    <w:rsid w:val="00E71450"/>
    <w:rPr>
      <w:b/>
      <w:bCs/>
      <w:sz w:val="28"/>
      <w:szCs w:val="28"/>
    </w:rPr>
  </w:style>
  <w:style w:type="character" w:customStyle="1" w:styleId="Heading5Char">
    <w:name w:val="Heading 5 Char"/>
    <w:link w:val="Heading5"/>
    <w:rsid w:val="00E71450"/>
    <w:rPr>
      <w:b/>
      <w:bCs/>
      <w:i/>
      <w:iCs/>
      <w:sz w:val="26"/>
      <w:szCs w:val="26"/>
    </w:rPr>
  </w:style>
  <w:style w:type="character" w:styleId="PageNumber">
    <w:name w:val="page number"/>
    <w:basedOn w:val="DefaultParagraphFont"/>
    <w:rsid w:val="00E71450"/>
  </w:style>
  <w:style w:type="paragraph" w:styleId="ListParagraph">
    <w:name w:val="List Paragraph"/>
    <w:basedOn w:val="Normal"/>
    <w:uiPriority w:val="34"/>
    <w:qFormat/>
    <w:rsid w:val="00E71450"/>
    <w:pPr>
      <w:ind w:left="720"/>
    </w:pPr>
  </w:style>
  <w:style w:type="character" w:customStyle="1" w:styleId="Drugname2Char">
    <w:name w:val="Drug name 2 Char"/>
    <w:link w:val="Drugname2"/>
    <w:rsid w:val="00E71450"/>
    <w:rPr>
      <w:bCs/>
      <w:smallCaps/>
      <w:color w:val="FF0000"/>
      <w:sz w:val="24"/>
      <w:szCs w:val="24"/>
      <w:lang w:val="en-GB"/>
      <w14:shadow w14:blurRad="50800" w14:dist="38100" w14:dir="2700000" w14:sx="100000" w14:sy="100000" w14:kx="0" w14:ky="0" w14:algn="tl">
        <w14:srgbClr w14:val="000000">
          <w14:alpha w14:val="60000"/>
        </w14:srgbClr>
      </w14:shadow>
    </w:rPr>
  </w:style>
  <w:style w:type="paragraph" w:customStyle="1" w:styleId="Default">
    <w:name w:val="Default"/>
    <w:rsid w:val="00E71450"/>
    <w:pPr>
      <w:widowControl w:val="0"/>
      <w:autoSpaceDE w:val="0"/>
      <w:autoSpaceDN w:val="0"/>
      <w:adjustRightInd w:val="0"/>
    </w:pPr>
    <w:rPr>
      <w:rFonts w:ascii="Arial" w:hAnsi="Arial" w:cs="Arial"/>
      <w:color w:val="000000"/>
      <w:sz w:val="24"/>
      <w:szCs w:val="24"/>
    </w:rPr>
  </w:style>
  <w:style w:type="paragraph" w:customStyle="1" w:styleId="CM15">
    <w:name w:val="CM15"/>
    <w:basedOn w:val="Default"/>
    <w:next w:val="Default"/>
    <w:uiPriority w:val="99"/>
    <w:rsid w:val="00E71450"/>
    <w:pPr>
      <w:spacing w:line="276" w:lineRule="atLeast"/>
    </w:pPr>
    <w:rPr>
      <w:color w:val="auto"/>
    </w:rPr>
  </w:style>
  <w:style w:type="paragraph" w:customStyle="1" w:styleId="CM17">
    <w:name w:val="CM17"/>
    <w:basedOn w:val="Default"/>
    <w:next w:val="Default"/>
    <w:uiPriority w:val="99"/>
    <w:rsid w:val="00E71450"/>
    <w:rPr>
      <w:color w:val="auto"/>
    </w:rPr>
  </w:style>
  <w:style w:type="paragraph" w:customStyle="1" w:styleId="CM19">
    <w:name w:val="CM19"/>
    <w:basedOn w:val="Default"/>
    <w:next w:val="Default"/>
    <w:uiPriority w:val="99"/>
    <w:rsid w:val="00E71450"/>
    <w:rPr>
      <w:color w:val="auto"/>
    </w:rPr>
  </w:style>
  <w:style w:type="paragraph" w:customStyle="1" w:styleId="CM22">
    <w:name w:val="CM22"/>
    <w:basedOn w:val="Default"/>
    <w:next w:val="Default"/>
    <w:uiPriority w:val="99"/>
    <w:rsid w:val="00E71450"/>
    <w:pPr>
      <w:spacing w:line="276" w:lineRule="atLeast"/>
    </w:pPr>
    <w:rPr>
      <w:color w:val="auto"/>
    </w:rPr>
  </w:style>
  <w:style w:type="paragraph" w:customStyle="1" w:styleId="CM24">
    <w:name w:val="CM24"/>
    <w:basedOn w:val="Default"/>
    <w:next w:val="Default"/>
    <w:uiPriority w:val="99"/>
    <w:rsid w:val="00E71450"/>
    <w:pPr>
      <w:spacing w:line="276" w:lineRule="atLeast"/>
    </w:pPr>
    <w:rPr>
      <w:color w:val="auto"/>
    </w:rPr>
  </w:style>
  <w:style w:type="character" w:customStyle="1" w:styleId="text">
    <w:name w:val="text"/>
    <w:basedOn w:val="DefaultParagraphFont"/>
    <w:rsid w:val="00E71450"/>
  </w:style>
  <w:style w:type="character" w:customStyle="1" w:styleId="Eponym">
    <w:name w:val="Eponym"/>
    <w:qFormat/>
    <w:rsid w:val="00E71450"/>
    <w:rPr>
      <w:b/>
      <w:color w:val="00B050"/>
      <w14:shadow w14:blurRad="50800" w14:dist="38100" w14:dir="2700000" w14:sx="100000" w14:sy="100000" w14:kx="0" w14:ky="0" w14:algn="tl">
        <w14:srgbClr w14:val="000000">
          <w14:alpha w14:val="60000"/>
        </w14:srgbClr>
      </w14:shadow>
    </w:rPr>
  </w:style>
  <w:style w:type="character" w:customStyle="1" w:styleId="Blue">
    <w:name w:val="Blue"/>
    <w:uiPriority w:val="1"/>
    <w:rsid w:val="00E71450"/>
    <w:rPr>
      <w:color w:val="0000FF"/>
    </w:rPr>
  </w:style>
  <w:style w:type="character" w:customStyle="1" w:styleId="Red">
    <w:name w:val="Red"/>
    <w:uiPriority w:val="1"/>
    <w:rsid w:val="00E71450"/>
    <w:rPr>
      <w:color w:val="FF0000"/>
    </w:rPr>
  </w:style>
  <w:style w:type="paragraph" w:customStyle="1" w:styleId="Sourceofpicture">
    <w:name w:val="Source of picture"/>
    <w:qFormat/>
    <w:rsid w:val="00E71450"/>
    <w:rPr>
      <w:color w:val="999999"/>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png"/><Relationship Id="rId21" Type="http://schemas.openxmlformats.org/officeDocument/2006/relationships/hyperlink" Target="HTTP://WWW.NEUROSURGERYRESIDENT.NET/TrS.%20Spinal%20trauma/TrS5.%20Spinal%20Trauma.pdf" TargetMode="External"/><Relationship Id="rId42" Type="http://schemas.openxmlformats.org/officeDocument/2006/relationships/image" Target="media/image23.jpeg"/><Relationship Id="rId63" Type="http://schemas.openxmlformats.org/officeDocument/2006/relationships/hyperlink" Target="http://www.neurosurgeryresident.net/Mus.%20Muscular,%20Neuromuscular%20disorders\Mus1.%20Myasthenia%20Gravis.pdf" TargetMode="External"/><Relationship Id="rId84" Type="http://schemas.openxmlformats.org/officeDocument/2006/relationships/hyperlink" Target="http://www.neurosurgeryresident.net/Mov.%20Movement%20disorders,%20Ataxias\Mov7.%20GENERAL%20-%20Gait%20Disorders,%20Falls,%20Immobility.pdf" TargetMode="External"/><Relationship Id="rId138" Type="http://schemas.openxmlformats.org/officeDocument/2006/relationships/image" Target="media/image103.jpeg"/><Relationship Id="rId159" Type="http://schemas.openxmlformats.org/officeDocument/2006/relationships/image" Target="media/image122.jpeg"/><Relationship Id="rId170" Type="http://schemas.openxmlformats.org/officeDocument/2006/relationships/image" Target="media/image132.jpeg"/><Relationship Id="rId191" Type="http://schemas.openxmlformats.org/officeDocument/2006/relationships/hyperlink" Target="http://www.neurosurgeryresident.net/S.%20Symptoms,%20Signs,%20Syndromes\S30-34.%20Alterations%20of%20Consciousness,%20Coma,%20Vegetative%20State,%20Brain%20Death\S30.%20Alterations%20in%20Level%20of%20Consciousness,%20Coma.pdf" TargetMode="External"/><Relationship Id="rId196" Type="http://schemas.openxmlformats.org/officeDocument/2006/relationships/hyperlink" Target="http://www.neurosurgeryresident.net/Psy.%20Psychiatry\Psy5.%20Psychiatry%20(GENERAL).pdf" TargetMode="External"/><Relationship Id="rId200" Type="http://schemas.openxmlformats.org/officeDocument/2006/relationships/hyperlink" Target="http://www.neurosurgeryresident.net" TargetMode="External"/><Relationship Id="rId16" Type="http://schemas.openxmlformats.org/officeDocument/2006/relationships/hyperlink" Target="HTTP://WWW.NEUROSURGERYRESIDENT.NET/TrS.%20Spinal%20trauma/TrS5.%20Spinal%20Trauma.pdf" TargetMode="External"/><Relationship Id="rId107" Type="http://schemas.openxmlformats.org/officeDocument/2006/relationships/hyperlink" Target="http://www.neurosurgeryresident.net/D.%20Diagnostics\D1-5.%20Neurologic%20Examination\D1eye.%20Ophthalmologic%20Examination.pdf" TargetMode="External"/><Relationship Id="rId11" Type="http://schemas.openxmlformats.org/officeDocument/2006/relationships/image" Target="media/image2.png"/><Relationship Id="rId32" Type="http://schemas.openxmlformats.org/officeDocument/2006/relationships/image" Target="media/image13.jpeg"/><Relationship Id="rId37" Type="http://schemas.openxmlformats.org/officeDocument/2006/relationships/image" Target="media/image18.jpg"/><Relationship Id="rId53" Type="http://schemas.openxmlformats.org/officeDocument/2006/relationships/hyperlink" Target="http://www.neurosurgeryresident.net/Mov.%20Movement%20disorders,%20Ataxias\Mov3.%20GENERAL%20-%20UMN%20(pyramidal)%20&amp;%20LMN%20Disorders.pdf" TargetMode="External"/><Relationship Id="rId58" Type="http://schemas.openxmlformats.org/officeDocument/2006/relationships/image" Target="media/image34.jpeg"/><Relationship Id="rId74" Type="http://schemas.openxmlformats.org/officeDocument/2006/relationships/image" Target="media/image47.jpg"/><Relationship Id="rId79" Type="http://schemas.openxmlformats.org/officeDocument/2006/relationships/image" Target="media/image52.jpeg"/><Relationship Id="rId102" Type="http://schemas.openxmlformats.org/officeDocument/2006/relationships/hyperlink" Target="http://www.neurosurgeryresident.net/D.%20Diagnostics\D1-5.%20Neurologic%20Examination\D1ear.%20Otologic%20Examination.pdf" TargetMode="External"/><Relationship Id="rId123" Type="http://schemas.openxmlformats.org/officeDocument/2006/relationships/image" Target="media/image88.png"/><Relationship Id="rId128" Type="http://schemas.openxmlformats.org/officeDocument/2006/relationships/image" Target="media/image93.png"/><Relationship Id="rId144" Type="http://schemas.openxmlformats.org/officeDocument/2006/relationships/image" Target="media/image108.png"/><Relationship Id="rId149" Type="http://schemas.openxmlformats.org/officeDocument/2006/relationships/image" Target="media/image113.jpeg"/><Relationship Id="rId5" Type="http://schemas.openxmlformats.org/officeDocument/2006/relationships/footnotes" Target="footnotes.xml"/><Relationship Id="rId90" Type="http://schemas.openxmlformats.org/officeDocument/2006/relationships/image" Target="media/image59.jpeg"/><Relationship Id="rId95" Type="http://schemas.openxmlformats.org/officeDocument/2006/relationships/image" Target="media/image64.png"/><Relationship Id="rId160" Type="http://schemas.openxmlformats.org/officeDocument/2006/relationships/image" Target="media/image123.jpeg"/><Relationship Id="rId165" Type="http://schemas.openxmlformats.org/officeDocument/2006/relationships/image" Target="media/image128.png"/><Relationship Id="rId181" Type="http://schemas.openxmlformats.org/officeDocument/2006/relationships/image" Target="media/image143.png"/><Relationship Id="rId186" Type="http://schemas.openxmlformats.org/officeDocument/2006/relationships/image" Target="media/image148.png"/><Relationship Id="rId22" Type="http://schemas.openxmlformats.org/officeDocument/2006/relationships/image" Target="media/image5.png"/><Relationship Id="rId27" Type="http://schemas.openxmlformats.org/officeDocument/2006/relationships/hyperlink" Target="http://www.neurosurgeryresident.net/S.%20Symptoms,%20Signs,%20Syndromes\S20-29.%20Pain,%20Headache,%20Opioids,%20Sensory%20Disorders\S22.%20Sensory%20Disorders%20(sensory%20loss,%20paresthesias,%20dysesthesias).pdf" TargetMode="External"/><Relationship Id="rId43" Type="http://schemas.openxmlformats.org/officeDocument/2006/relationships/image" Target="media/image24.jpg"/><Relationship Id="rId48" Type="http://schemas.openxmlformats.org/officeDocument/2006/relationships/image" Target="media/image26.jpeg"/><Relationship Id="rId64" Type="http://schemas.openxmlformats.org/officeDocument/2006/relationships/image" Target="media/image38.jpeg"/><Relationship Id="rId69" Type="http://schemas.openxmlformats.org/officeDocument/2006/relationships/image" Target="media/image43.jpeg"/><Relationship Id="rId113" Type="http://schemas.openxmlformats.org/officeDocument/2006/relationships/image" Target="media/image78.png"/><Relationship Id="rId118" Type="http://schemas.openxmlformats.org/officeDocument/2006/relationships/image" Target="media/image83.jpeg"/><Relationship Id="rId134" Type="http://schemas.openxmlformats.org/officeDocument/2006/relationships/image" Target="media/image99.png"/><Relationship Id="rId139" Type="http://schemas.openxmlformats.org/officeDocument/2006/relationships/image" Target="media/image104.jpeg"/><Relationship Id="rId80" Type="http://schemas.openxmlformats.org/officeDocument/2006/relationships/image" Target="media/image53.png"/><Relationship Id="rId85" Type="http://schemas.openxmlformats.org/officeDocument/2006/relationships/image" Target="media/image55.png"/><Relationship Id="rId150" Type="http://schemas.openxmlformats.org/officeDocument/2006/relationships/image" Target="media/image114.jpeg"/><Relationship Id="rId155" Type="http://schemas.openxmlformats.org/officeDocument/2006/relationships/image" Target="media/image118.png"/><Relationship Id="rId171" Type="http://schemas.openxmlformats.org/officeDocument/2006/relationships/image" Target="media/image133.jpeg"/><Relationship Id="rId176" Type="http://schemas.openxmlformats.org/officeDocument/2006/relationships/image" Target="media/image138.jpeg"/><Relationship Id="rId192" Type="http://schemas.openxmlformats.org/officeDocument/2006/relationships/image" Target="media/image150.png"/><Relationship Id="rId197" Type="http://schemas.openxmlformats.org/officeDocument/2006/relationships/hyperlink" Target="http://www.neurosurgeryresident.net/Psy.%20Psychiatry\Psy5.%20Psychiatry%20(GENERAL).pdf" TargetMode="External"/><Relationship Id="rId201" Type="http://schemas.openxmlformats.org/officeDocument/2006/relationships/header" Target="header1.xml"/><Relationship Id="rId12" Type="http://schemas.openxmlformats.org/officeDocument/2006/relationships/image" Target="media/image3.png"/><Relationship Id="rId17" Type="http://schemas.openxmlformats.org/officeDocument/2006/relationships/hyperlink" Target="http://www.neurosurgeryresident.net/USMLE%202\00.%20Ligonio%20tyrimas\Exam5.%20MUSCULOSKELETAL%20examination.pdf" TargetMode="External"/><Relationship Id="rId33" Type="http://schemas.openxmlformats.org/officeDocument/2006/relationships/image" Target="media/image14.jpeg"/><Relationship Id="rId38" Type="http://schemas.openxmlformats.org/officeDocument/2006/relationships/image" Target="media/image19.gif"/><Relationship Id="rId59" Type="http://schemas.openxmlformats.org/officeDocument/2006/relationships/image" Target="media/image35.jpeg"/><Relationship Id="rId103" Type="http://schemas.openxmlformats.org/officeDocument/2006/relationships/image" Target="media/image70.emf"/><Relationship Id="rId108" Type="http://schemas.openxmlformats.org/officeDocument/2006/relationships/image" Target="media/image74.png"/><Relationship Id="rId124" Type="http://schemas.openxmlformats.org/officeDocument/2006/relationships/image" Target="media/image89.png"/><Relationship Id="rId129" Type="http://schemas.openxmlformats.org/officeDocument/2006/relationships/image" Target="media/image94.jpeg"/><Relationship Id="rId54" Type="http://schemas.openxmlformats.org/officeDocument/2006/relationships/hyperlink" Target="http://www.neurosurgeryresident.net/USMLE%202\00.%20Ligonio%20tyrimas\USMLE%202%20videos\Arm%20(strength).avi" TargetMode="External"/><Relationship Id="rId70" Type="http://schemas.openxmlformats.org/officeDocument/2006/relationships/hyperlink" Target="http://www.neurosurgeryresident.net/USMLE%202\00.%20Ligonio%20tyrimas\USMLE%202%20videos\Arm%20(DTRs,%20sensory).avi" TargetMode="External"/><Relationship Id="rId75" Type="http://schemas.openxmlformats.org/officeDocument/2006/relationships/image" Target="media/image48.jpeg"/><Relationship Id="rId91" Type="http://schemas.openxmlformats.org/officeDocument/2006/relationships/image" Target="media/image60.jpeg"/><Relationship Id="rId96" Type="http://schemas.openxmlformats.org/officeDocument/2006/relationships/image" Target="media/image65.jpeg"/><Relationship Id="rId140" Type="http://schemas.openxmlformats.org/officeDocument/2006/relationships/image" Target="media/image105.jpeg"/><Relationship Id="rId145" Type="http://schemas.openxmlformats.org/officeDocument/2006/relationships/image" Target="media/image109.jpeg"/><Relationship Id="rId161" Type="http://schemas.openxmlformats.org/officeDocument/2006/relationships/image" Target="media/image124.jpeg"/><Relationship Id="rId166" Type="http://schemas.openxmlformats.org/officeDocument/2006/relationships/image" Target="media/image129.png"/><Relationship Id="rId182" Type="http://schemas.openxmlformats.org/officeDocument/2006/relationships/image" Target="media/image144.png"/><Relationship Id="rId187" Type="http://schemas.openxmlformats.org/officeDocument/2006/relationships/image" Target="media/image149.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6.png"/><Relationship Id="rId28" Type="http://schemas.openxmlformats.org/officeDocument/2006/relationships/image" Target="media/image9.jpeg"/><Relationship Id="rId49" Type="http://schemas.openxmlformats.org/officeDocument/2006/relationships/image" Target="media/image27.png"/><Relationship Id="rId114" Type="http://schemas.openxmlformats.org/officeDocument/2006/relationships/image" Target="media/image79.png"/><Relationship Id="rId119" Type="http://schemas.openxmlformats.org/officeDocument/2006/relationships/image" Target="media/image84.png"/><Relationship Id="rId44" Type="http://schemas.openxmlformats.org/officeDocument/2006/relationships/image" Target="media/image25.jpg"/><Relationship Id="rId60" Type="http://schemas.openxmlformats.org/officeDocument/2006/relationships/image" Target="media/image36.jpeg"/><Relationship Id="rId65" Type="http://schemas.openxmlformats.org/officeDocument/2006/relationships/image" Target="media/image39.jpeg"/><Relationship Id="rId81" Type="http://schemas.openxmlformats.org/officeDocument/2006/relationships/image" Target="media/image54.jpeg"/><Relationship Id="rId86" Type="http://schemas.openxmlformats.org/officeDocument/2006/relationships/image" Target="media/image56.png"/><Relationship Id="rId130" Type="http://schemas.openxmlformats.org/officeDocument/2006/relationships/image" Target="media/image95.jpeg"/><Relationship Id="rId135" Type="http://schemas.openxmlformats.org/officeDocument/2006/relationships/image" Target="media/image100.jpeg"/><Relationship Id="rId151" Type="http://schemas.openxmlformats.org/officeDocument/2006/relationships/image" Target="media/image115.jpeg"/><Relationship Id="rId156" Type="http://schemas.openxmlformats.org/officeDocument/2006/relationships/image" Target="media/image119.png"/><Relationship Id="rId177" Type="http://schemas.openxmlformats.org/officeDocument/2006/relationships/image" Target="media/image139.jpeg"/><Relationship Id="rId198" Type="http://schemas.openxmlformats.org/officeDocument/2006/relationships/hyperlink" Target="http://www.neurosurgeryresident.net/D.%20Diagnostics\D.%20Bibliography.pdf" TargetMode="External"/><Relationship Id="rId172" Type="http://schemas.openxmlformats.org/officeDocument/2006/relationships/image" Target="media/image134.jpeg"/><Relationship Id="rId193" Type="http://schemas.openxmlformats.org/officeDocument/2006/relationships/image" Target="media/image151.png"/><Relationship Id="rId202" Type="http://schemas.openxmlformats.org/officeDocument/2006/relationships/fontTable" Target="fontTable.xml"/><Relationship Id="rId13" Type="http://schemas.openxmlformats.org/officeDocument/2006/relationships/image" Target="media/image4.png"/><Relationship Id="rId18" Type="http://schemas.openxmlformats.org/officeDocument/2006/relationships/hyperlink" Target="http://www.neurosurgeryresident.net/TrH.%20Head%20trauma\TrH1.%20Head%20Injury%20(GENERAL).pdf" TargetMode="External"/><Relationship Id="rId39" Type="http://schemas.openxmlformats.org/officeDocument/2006/relationships/image" Target="media/image20.gif"/><Relationship Id="rId109" Type="http://schemas.openxmlformats.org/officeDocument/2006/relationships/image" Target="media/image75.jpeg"/><Relationship Id="rId34" Type="http://schemas.openxmlformats.org/officeDocument/2006/relationships/image" Target="media/image15.emf"/><Relationship Id="rId50" Type="http://schemas.openxmlformats.org/officeDocument/2006/relationships/image" Target="media/image28.png"/><Relationship Id="rId55" Type="http://schemas.openxmlformats.org/officeDocument/2006/relationships/image" Target="media/image31.jpeg"/><Relationship Id="rId76" Type="http://schemas.openxmlformats.org/officeDocument/2006/relationships/image" Target="media/image49.jpeg"/><Relationship Id="rId97" Type="http://schemas.openxmlformats.org/officeDocument/2006/relationships/image" Target="media/image66.jpg"/><Relationship Id="rId104" Type="http://schemas.openxmlformats.org/officeDocument/2006/relationships/image" Target="media/image71.jpg"/><Relationship Id="rId120" Type="http://schemas.openxmlformats.org/officeDocument/2006/relationships/image" Target="media/image85.jpeg"/><Relationship Id="rId125" Type="http://schemas.openxmlformats.org/officeDocument/2006/relationships/image" Target="media/image90.jpeg"/><Relationship Id="rId141" Type="http://schemas.openxmlformats.org/officeDocument/2006/relationships/hyperlink" Target="http://www.neurosurgeryresident.net/PN.%20Peripheral%20Neuropathies\PN5.%20Compressive%20Neuropathies.pdf" TargetMode="External"/><Relationship Id="rId146" Type="http://schemas.openxmlformats.org/officeDocument/2006/relationships/image" Target="media/image110.jpeg"/><Relationship Id="rId167" Type="http://schemas.openxmlformats.org/officeDocument/2006/relationships/hyperlink" Target="http://www.neurosurgeryresident.net/PN.%20Peripheral%20Neuropathies\PN5.%20Compressive%20Neuropathies.pdf" TargetMode="External"/><Relationship Id="rId188" Type="http://schemas.openxmlformats.org/officeDocument/2006/relationships/hyperlink" Target="http://www.neurosurgeryresident.net/D.%20Diagnostics\D1-5.%20Neurologic%20Examination\D2.%20Mini-Mental%20Status%20examination%20(Folstein).pdf" TargetMode="External"/><Relationship Id="rId7" Type="http://schemas.openxmlformats.org/officeDocument/2006/relationships/hyperlink" Target="http://www.neurosurgeryresident.net/S.%20Symptoms,%20Signs,%20Syndromes\S01-09.%20Language,%20Memory,%20Praxis\S03.%20Speech%20disorders.pdf" TargetMode="External"/><Relationship Id="rId71" Type="http://schemas.openxmlformats.org/officeDocument/2006/relationships/image" Target="media/image44.jpeg"/><Relationship Id="rId92" Type="http://schemas.openxmlformats.org/officeDocument/2006/relationships/image" Target="media/image61.png"/><Relationship Id="rId162" Type="http://schemas.openxmlformats.org/officeDocument/2006/relationships/image" Target="media/image125.jpeg"/><Relationship Id="rId183" Type="http://schemas.openxmlformats.org/officeDocument/2006/relationships/image" Target="media/image145.png"/><Relationship Id="rId2" Type="http://schemas.openxmlformats.org/officeDocument/2006/relationships/styles" Target="styles.xml"/><Relationship Id="rId29" Type="http://schemas.openxmlformats.org/officeDocument/2006/relationships/image" Target="media/image10.jpeg"/><Relationship Id="rId24" Type="http://schemas.openxmlformats.org/officeDocument/2006/relationships/image" Target="media/image7.jpeg"/><Relationship Id="rId40" Type="http://schemas.openxmlformats.org/officeDocument/2006/relationships/image" Target="media/image21.gif"/><Relationship Id="rId45" Type="http://schemas.openxmlformats.org/officeDocument/2006/relationships/hyperlink" Target="http://www.neurosurgeryresident.net/Mov.%20Movement%20disorders,%20Ataxias\Mov3.%20GENERAL%20-%20UMN%20(pyramidal)%20&amp;%20LMN%20Disorders.pdf" TargetMode="External"/><Relationship Id="rId66" Type="http://schemas.openxmlformats.org/officeDocument/2006/relationships/image" Target="media/image40.jpeg"/><Relationship Id="rId87" Type="http://schemas.openxmlformats.org/officeDocument/2006/relationships/image" Target="media/image57.jpeg"/><Relationship Id="rId110" Type="http://schemas.openxmlformats.org/officeDocument/2006/relationships/hyperlink" Target="http://www.neurosurgeryresident.net/PN.%20Peripheral%20Neuropathies\PN1.%20GENERAL%20-%20Peripheral%20Neuropathies.pdf" TargetMode="External"/><Relationship Id="rId115" Type="http://schemas.openxmlformats.org/officeDocument/2006/relationships/image" Target="media/image80.png"/><Relationship Id="rId131" Type="http://schemas.openxmlformats.org/officeDocument/2006/relationships/image" Target="media/image96.png"/><Relationship Id="rId136" Type="http://schemas.openxmlformats.org/officeDocument/2006/relationships/image" Target="media/image101.jpeg"/><Relationship Id="rId157" Type="http://schemas.openxmlformats.org/officeDocument/2006/relationships/image" Target="media/image120.jpeg"/><Relationship Id="rId178" Type="http://schemas.openxmlformats.org/officeDocument/2006/relationships/image" Target="media/image140.png"/><Relationship Id="rId61" Type="http://schemas.openxmlformats.org/officeDocument/2006/relationships/image" Target="media/image37.jpeg"/><Relationship Id="rId82" Type="http://schemas.openxmlformats.org/officeDocument/2006/relationships/hyperlink" Target="http://www.neurosurgeryresident.net/Mov.%20Movement%20disorders,%20Ataxias\Mov3.%20GENERAL%20-%20UMN%20(pyramidal)%20&amp;%20LMN%20Disorders.pdf" TargetMode="External"/><Relationship Id="rId152" Type="http://schemas.openxmlformats.org/officeDocument/2006/relationships/image" Target="media/image116.jpeg"/><Relationship Id="rId173" Type="http://schemas.openxmlformats.org/officeDocument/2006/relationships/image" Target="media/image135.jpeg"/><Relationship Id="rId194" Type="http://schemas.openxmlformats.org/officeDocument/2006/relationships/image" Target="media/image152.jpeg"/><Relationship Id="rId199" Type="http://schemas.openxmlformats.org/officeDocument/2006/relationships/hyperlink" Target="http://www.neurosurgeryresident.net/" TargetMode="External"/><Relationship Id="rId203" Type="http://schemas.openxmlformats.org/officeDocument/2006/relationships/theme" Target="theme/theme1.xml"/><Relationship Id="rId19" Type="http://schemas.openxmlformats.org/officeDocument/2006/relationships/hyperlink" Target="http://www.neurosurgeryresident.net/TrH.%20Head%20trauma\TrH5.%20Skull%20Fractures.pdf" TargetMode="External"/><Relationship Id="rId14" Type="http://schemas.openxmlformats.org/officeDocument/2006/relationships/hyperlink" Target="http://www.neurosurgeryresident.net/E.%20Epilepsy%20and%20Seizures\E1.%20Epilepsy.pdf" TargetMode="External"/><Relationship Id="rId30" Type="http://schemas.openxmlformats.org/officeDocument/2006/relationships/image" Target="media/image11.png"/><Relationship Id="rId35" Type="http://schemas.openxmlformats.org/officeDocument/2006/relationships/image" Target="media/image16.emf"/><Relationship Id="rId56" Type="http://schemas.openxmlformats.org/officeDocument/2006/relationships/image" Target="media/image32.jpeg"/><Relationship Id="rId77" Type="http://schemas.openxmlformats.org/officeDocument/2006/relationships/image" Target="media/image50.jpeg"/><Relationship Id="rId100" Type="http://schemas.openxmlformats.org/officeDocument/2006/relationships/image" Target="media/image68.jpeg"/><Relationship Id="rId105" Type="http://schemas.openxmlformats.org/officeDocument/2006/relationships/image" Target="media/image72.jpg"/><Relationship Id="rId126" Type="http://schemas.openxmlformats.org/officeDocument/2006/relationships/image" Target="media/image91.png"/><Relationship Id="rId147" Type="http://schemas.openxmlformats.org/officeDocument/2006/relationships/image" Target="media/image111.jpeg"/><Relationship Id="rId168" Type="http://schemas.openxmlformats.org/officeDocument/2006/relationships/image" Target="media/image130.jpeg"/><Relationship Id="rId8" Type="http://schemas.openxmlformats.org/officeDocument/2006/relationships/hyperlink" Target="../../USMLE%202/00.%20Ligonio%20tyrimas/Exam5.%20MUSCULOSKELETAL%20examination.pdf" TargetMode="External"/><Relationship Id="rId51" Type="http://schemas.openxmlformats.org/officeDocument/2006/relationships/image" Target="media/image29.png"/><Relationship Id="rId72" Type="http://schemas.openxmlformats.org/officeDocument/2006/relationships/image" Target="media/image45.jpeg"/><Relationship Id="rId93" Type="http://schemas.openxmlformats.org/officeDocument/2006/relationships/image" Target="media/image62.jpeg"/><Relationship Id="rId98" Type="http://schemas.openxmlformats.org/officeDocument/2006/relationships/image" Target="media/image67.png"/><Relationship Id="rId121" Type="http://schemas.openxmlformats.org/officeDocument/2006/relationships/image" Target="media/image86.jpeg"/><Relationship Id="rId142" Type="http://schemas.openxmlformats.org/officeDocument/2006/relationships/image" Target="media/image106.png"/><Relationship Id="rId163" Type="http://schemas.openxmlformats.org/officeDocument/2006/relationships/image" Target="media/image126.jpeg"/><Relationship Id="rId184" Type="http://schemas.openxmlformats.org/officeDocument/2006/relationships/image" Target="media/image146.png"/><Relationship Id="rId189" Type="http://schemas.openxmlformats.org/officeDocument/2006/relationships/hyperlink" Target="http://www.neurosurgeryresident.net/D.%20Diagnostics\D1-5.%20Neurologic%20Examination\D3.%20Mini-Mental%20Status%20examination%20(Halstead-Reitan).pdf" TargetMode="External"/><Relationship Id="rId3" Type="http://schemas.openxmlformats.org/officeDocument/2006/relationships/settings" Target="settings.xml"/><Relationship Id="rId25" Type="http://schemas.openxmlformats.org/officeDocument/2006/relationships/image" Target="media/image8.jpeg"/><Relationship Id="rId46" Type="http://schemas.openxmlformats.org/officeDocument/2006/relationships/hyperlink" Target="http://www.neurosurgeryresident.net/S.%20Symptoms,%20Signs,%20Syndromes\S30-34.%20Alterations%20of%20Consciousness,%20Coma,%20Vegetative%20State,%20Brain%20Death\S30.%20Alterations%20in%20Level%20of%20Consciousness,%20Coma.pdf" TargetMode="External"/><Relationship Id="rId67" Type="http://schemas.openxmlformats.org/officeDocument/2006/relationships/image" Target="media/image41.jpeg"/><Relationship Id="rId116" Type="http://schemas.openxmlformats.org/officeDocument/2006/relationships/image" Target="media/image81.png"/><Relationship Id="rId137" Type="http://schemas.openxmlformats.org/officeDocument/2006/relationships/image" Target="media/image102.png"/><Relationship Id="rId158" Type="http://schemas.openxmlformats.org/officeDocument/2006/relationships/image" Target="media/image121.jpeg"/><Relationship Id="rId20" Type="http://schemas.openxmlformats.org/officeDocument/2006/relationships/hyperlink" Target="http://www.neurosurgeryresident.net/TrH.%20Head%20trauma\TrH25.%20Facial%20Trauma%20(GENERAL).pdf" TargetMode="External"/><Relationship Id="rId41" Type="http://schemas.openxmlformats.org/officeDocument/2006/relationships/image" Target="media/image22.gif"/><Relationship Id="rId62" Type="http://schemas.openxmlformats.org/officeDocument/2006/relationships/hyperlink" Target="http://www.neurosurgeryresident.net/D.%20Diagnostics\D1-5.%20Neurologic%20Examination\D5.%20Pediatric%20Neurologic%20Examination.pdf" TargetMode="External"/><Relationship Id="rId83" Type="http://schemas.openxmlformats.org/officeDocument/2006/relationships/hyperlink" Target="http://www.neurosurgeryresident.net/S.%20Symptoms,%20Signs,%20Syndromes\S30-34.%20Alterations%20of%20Consciousness,%20Coma,%20Vegetative%20State,%20Brain%20Death\S30.%20Alterations%20in%20Level%20of%20Consciousness,%20Coma.pdf" TargetMode="External"/><Relationship Id="rId88" Type="http://schemas.openxmlformats.org/officeDocument/2006/relationships/image" Target="media/image58.jpeg"/><Relationship Id="rId111" Type="http://schemas.openxmlformats.org/officeDocument/2006/relationships/image" Target="media/image76.png"/><Relationship Id="rId132" Type="http://schemas.openxmlformats.org/officeDocument/2006/relationships/image" Target="media/image97.png"/><Relationship Id="rId153" Type="http://schemas.openxmlformats.org/officeDocument/2006/relationships/image" Target="media/image117.jpeg"/><Relationship Id="rId174" Type="http://schemas.openxmlformats.org/officeDocument/2006/relationships/image" Target="media/image136.jpeg"/><Relationship Id="rId179" Type="http://schemas.openxmlformats.org/officeDocument/2006/relationships/image" Target="media/image141.png"/><Relationship Id="rId195" Type="http://schemas.openxmlformats.org/officeDocument/2006/relationships/image" Target="media/image153.jpeg"/><Relationship Id="rId190" Type="http://schemas.openxmlformats.org/officeDocument/2006/relationships/hyperlink" Target="http://www.neurosurgeryresident.net/D.%20Diagnostics\D10-12.%20Mental%20Status%20examination,%20Neuropsychological%20Testing\D12.%20Neuropsychological%20testing.pdf" TargetMode="External"/><Relationship Id="rId15" Type="http://schemas.openxmlformats.org/officeDocument/2006/relationships/hyperlink" Target="http://www.neurosurgeryresident.net/TrH.%20Head%20trauma\TrH1.%20Head%20Injury%20(GENERAL).pdf" TargetMode="External"/><Relationship Id="rId36" Type="http://schemas.openxmlformats.org/officeDocument/2006/relationships/image" Target="media/image17.gif"/><Relationship Id="rId57" Type="http://schemas.openxmlformats.org/officeDocument/2006/relationships/image" Target="media/image33.jpeg"/><Relationship Id="rId106" Type="http://schemas.openxmlformats.org/officeDocument/2006/relationships/image" Target="media/image73.png"/><Relationship Id="rId127" Type="http://schemas.openxmlformats.org/officeDocument/2006/relationships/image" Target="media/image92.jpeg"/><Relationship Id="rId10" Type="http://schemas.openxmlformats.org/officeDocument/2006/relationships/image" Target="media/image1.png"/><Relationship Id="rId31" Type="http://schemas.openxmlformats.org/officeDocument/2006/relationships/image" Target="media/image12.jpeg"/><Relationship Id="rId52" Type="http://schemas.openxmlformats.org/officeDocument/2006/relationships/image" Target="media/image30.png"/><Relationship Id="rId73" Type="http://schemas.openxmlformats.org/officeDocument/2006/relationships/image" Target="media/image46.jpeg"/><Relationship Id="rId78" Type="http://schemas.openxmlformats.org/officeDocument/2006/relationships/image" Target="media/image51.png"/><Relationship Id="rId94" Type="http://schemas.openxmlformats.org/officeDocument/2006/relationships/image" Target="media/image63.png"/><Relationship Id="rId99" Type="http://schemas.openxmlformats.org/officeDocument/2006/relationships/hyperlink" Target="http://www.neurosurgeryresident.net/D.%20Diagnostics\D1-5.%20Neurologic%20Examination\D1eye.%20Ophthalmologic%20Examination.pdf" TargetMode="External"/><Relationship Id="rId101" Type="http://schemas.openxmlformats.org/officeDocument/2006/relationships/image" Target="media/image69.png"/><Relationship Id="rId122" Type="http://schemas.openxmlformats.org/officeDocument/2006/relationships/image" Target="media/image87.jpg"/><Relationship Id="rId143" Type="http://schemas.openxmlformats.org/officeDocument/2006/relationships/image" Target="media/image107.png"/><Relationship Id="rId148" Type="http://schemas.openxmlformats.org/officeDocument/2006/relationships/image" Target="media/image112.jpeg"/><Relationship Id="rId164" Type="http://schemas.openxmlformats.org/officeDocument/2006/relationships/image" Target="media/image127.jpeg"/><Relationship Id="rId169" Type="http://schemas.openxmlformats.org/officeDocument/2006/relationships/image" Target="media/image131.png"/><Relationship Id="rId185" Type="http://schemas.openxmlformats.org/officeDocument/2006/relationships/image" Target="media/image147.png"/><Relationship Id="rId4" Type="http://schemas.openxmlformats.org/officeDocument/2006/relationships/webSettings" Target="webSettings.xml"/><Relationship Id="rId9" Type="http://schemas.openxmlformats.org/officeDocument/2006/relationships/hyperlink" Target="../../Op.%20Operative%20Techniques/200-299.%20Spine/Op290.%20SI%20joint%20(techniques).pdf" TargetMode="External"/><Relationship Id="rId180" Type="http://schemas.openxmlformats.org/officeDocument/2006/relationships/image" Target="media/image142.png"/><Relationship Id="rId26" Type="http://schemas.openxmlformats.org/officeDocument/2006/relationships/hyperlink" Target="http://www.neurosurgeryresident.net/D.%20Diagnostics\D1-5.%20Neurologic%20Examination\D5.%20Pediatric%20Neurologic%20Examination.pdf" TargetMode="External"/><Relationship Id="rId47" Type="http://schemas.openxmlformats.org/officeDocument/2006/relationships/hyperlink" Target="http://www.neurosurgeryresident.net/S.%20Symptoms,%20Signs,%20Syndromes\S30-34.%20Alterations%20of%20Consciousness,%20Coma,%20Vegetative%20State,%20Brain%20Death\S30.%20Alterations%20in%20Level%20of%20Consciousness,%20Coma.pdf" TargetMode="External"/><Relationship Id="rId68" Type="http://schemas.openxmlformats.org/officeDocument/2006/relationships/image" Target="media/image42.jpeg"/><Relationship Id="rId89" Type="http://schemas.openxmlformats.org/officeDocument/2006/relationships/hyperlink" Target="http://www.neurosurgeryresident.net/D.%20Diagnostics\D1-5.%20Neurologic%20Examination\D1eye.%20Ophthalmologic%20Examination.pdf" TargetMode="External"/><Relationship Id="rId112" Type="http://schemas.openxmlformats.org/officeDocument/2006/relationships/image" Target="media/image77.png"/><Relationship Id="rId133" Type="http://schemas.openxmlformats.org/officeDocument/2006/relationships/image" Target="media/image98.jpeg"/><Relationship Id="rId154" Type="http://schemas.openxmlformats.org/officeDocument/2006/relationships/hyperlink" Target="http://www.neurosurgeryresident.net/PN.%20Peripheral%20Neuropathies\PN5.%20Compressive%20Neuropathies.pdf" TargetMode="External"/><Relationship Id="rId175" Type="http://schemas.openxmlformats.org/officeDocument/2006/relationships/image" Target="media/image137.jpeg"/></Relationships>
</file>

<file path=word/_rels/header1.xml.rels><?xml version="1.0" encoding="UTF-8" standalone="yes"?>
<Relationships xmlns="http://schemas.openxmlformats.org/package/2006/relationships"><Relationship Id="rId2" Type="http://schemas.openxmlformats.org/officeDocument/2006/relationships/image" Target="media/image154.jpeg"/><Relationship Id="rId1" Type="http://schemas.openxmlformats.org/officeDocument/2006/relationships/hyperlink" Target="http://www.neurosurgeryresident.net/"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Application%20Data\Microsoft\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Nervous System.dot</Template>
  <TotalTime>153</TotalTime>
  <Pages>49</Pages>
  <Words>17424</Words>
  <Characters>99319</Characters>
  <Application>Microsoft Office Word</Application>
  <DocSecurity>0</DocSecurity>
  <Lines>827</Lines>
  <Paragraphs>233</Paragraphs>
  <ScaleCrop>false</ScaleCrop>
  <HeadingPairs>
    <vt:vector size="2" baseType="variant">
      <vt:variant>
        <vt:lpstr>Title</vt:lpstr>
      </vt:variant>
      <vt:variant>
        <vt:i4>1</vt:i4>
      </vt:variant>
    </vt:vector>
  </HeadingPairs>
  <TitlesOfParts>
    <vt:vector size="1" baseType="lpstr">
      <vt:lpstr>Viktor's Notes – Neurologic Examination</vt:lpstr>
    </vt:vector>
  </TitlesOfParts>
  <Company>www.NeurosurgeryResident.net</Company>
  <LinksUpToDate>false</LinksUpToDate>
  <CharactersWithSpaces>116510</CharactersWithSpaces>
  <SharedDoc>false</SharedDoc>
  <HLinks>
    <vt:vector size="1086" baseType="variant">
      <vt:variant>
        <vt:i4>5242973</vt:i4>
      </vt:variant>
      <vt:variant>
        <vt:i4>771</vt:i4>
      </vt:variant>
      <vt:variant>
        <vt:i4>0</vt:i4>
      </vt:variant>
      <vt:variant>
        <vt:i4>5</vt:i4>
      </vt:variant>
      <vt:variant>
        <vt:lpwstr>http://www.neurosurgeryresident.net/</vt:lpwstr>
      </vt:variant>
      <vt:variant>
        <vt:lpwstr/>
      </vt:variant>
      <vt:variant>
        <vt:i4>5242973</vt:i4>
      </vt:variant>
      <vt:variant>
        <vt:i4>768</vt:i4>
      </vt:variant>
      <vt:variant>
        <vt:i4>0</vt:i4>
      </vt:variant>
      <vt:variant>
        <vt:i4>5</vt:i4>
      </vt:variant>
      <vt:variant>
        <vt:lpwstr>http://www.neurosurgeryresident.net/</vt:lpwstr>
      </vt:variant>
      <vt:variant>
        <vt:lpwstr/>
      </vt:variant>
      <vt:variant>
        <vt:i4>8126569</vt:i4>
      </vt:variant>
      <vt:variant>
        <vt:i4>765</vt:i4>
      </vt:variant>
      <vt:variant>
        <vt:i4>0</vt:i4>
      </vt:variant>
      <vt:variant>
        <vt:i4>5</vt:i4>
      </vt:variant>
      <vt:variant>
        <vt:lpwstr>../D. Bibliography.doc</vt:lpwstr>
      </vt:variant>
      <vt:variant>
        <vt:lpwstr/>
      </vt:variant>
      <vt:variant>
        <vt:i4>5898321</vt:i4>
      </vt:variant>
      <vt:variant>
        <vt:i4>762</vt:i4>
      </vt:variant>
      <vt:variant>
        <vt:i4>0</vt:i4>
      </vt:variant>
      <vt:variant>
        <vt:i4>5</vt:i4>
      </vt:variant>
      <vt:variant>
        <vt:lpwstr>../../Psy. Psychiatry/Psy5. Psychiatry (GENERAL).doc</vt:lpwstr>
      </vt:variant>
      <vt:variant>
        <vt:lpwstr/>
      </vt:variant>
      <vt:variant>
        <vt:i4>5898321</vt:i4>
      </vt:variant>
      <vt:variant>
        <vt:i4>759</vt:i4>
      </vt:variant>
      <vt:variant>
        <vt:i4>0</vt:i4>
      </vt:variant>
      <vt:variant>
        <vt:i4>5</vt:i4>
      </vt:variant>
      <vt:variant>
        <vt:lpwstr>../../Psy. Psychiatry/Psy5. Psychiatry (GENERAL).doc</vt:lpwstr>
      </vt:variant>
      <vt:variant>
        <vt:lpwstr/>
      </vt:variant>
      <vt:variant>
        <vt:i4>7536752</vt:i4>
      </vt:variant>
      <vt:variant>
        <vt:i4>756</vt:i4>
      </vt:variant>
      <vt:variant>
        <vt:i4>0</vt:i4>
      </vt:variant>
      <vt:variant>
        <vt:i4>5</vt:i4>
      </vt:variant>
      <vt:variant>
        <vt:lpwstr>../../S. Symptoms, Signs, Syndromes/S30-34. Alterations of Consciousness, Coma, Vegetative State, Brain Death/S30. Alterations in Level of Consciousness, Coma.doc</vt:lpwstr>
      </vt:variant>
      <vt:variant>
        <vt:lpwstr/>
      </vt:variant>
      <vt:variant>
        <vt:i4>917512</vt:i4>
      </vt:variant>
      <vt:variant>
        <vt:i4>753</vt:i4>
      </vt:variant>
      <vt:variant>
        <vt:i4>0</vt:i4>
      </vt:variant>
      <vt:variant>
        <vt:i4>5</vt:i4>
      </vt:variant>
      <vt:variant>
        <vt:lpwstr>../D10-12. Mental Status examination, Neuropsychological Testing/D12. Neuropsychological testing.doc</vt:lpwstr>
      </vt:variant>
      <vt:variant>
        <vt:lpwstr/>
      </vt:variant>
      <vt:variant>
        <vt:i4>4587548</vt:i4>
      </vt:variant>
      <vt:variant>
        <vt:i4>750</vt:i4>
      </vt:variant>
      <vt:variant>
        <vt:i4>0</vt:i4>
      </vt:variant>
      <vt:variant>
        <vt:i4>5</vt:i4>
      </vt:variant>
      <vt:variant>
        <vt:lpwstr>D3. Mini-Mental Status examination (Halstead-Reitan).doc</vt:lpwstr>
      </vt:variant>
      <vt:variant>
        <vt:lpwstr/>
      </vt:variant>
      <vt:variant>
        <vt:i4>5636164</vt:i4>
      </vt:variant>
      <vt:variant>
        <vt:i4>747</vt:i4>
      </vt:variant>
      <vt:variant>
        <vt:i4>0</vt:i4>
      </vt:variant>
      <vt:variant>
        <vt:i4>5</vt:i4>
      </vt:variant>
      <vt:variant>
        <vt:lpwstr>D2. Mini-Mental Status examination (Folstein).doc</vt:lpwstr>
      </vt:variant>
      <vt:variant>
        <vt:lpwstr/>
      </vt:variant>
      <vt:variant>
        <vt:i4>3539065</vt:i4>
      </vt:variant>
      <vt:variant>
        <vt:i4>738</vt:i4>
      </vt:variant>
      <vt:variant>
        <vt:i4>0</vt:i4>
      </vt:variant>
      <vt:variant>
        <vt:i4>5</vt:i4>
      </vt:variant>
      <vt:variant>
        <vt:lpwstr>../../PN. Peripheral Neuropathies/PN5. Compressive Neuropathies.doc</vt:lpwstr>
      </vt:variant>
      <vt:variant>
        <vt:lpwstr/>
      </vt:variant>
      <vt:variant>
        <vt:i4>3539065</vt:i4>
      </vt:variant>
      <vt:variant>
        <vt:i4>735</vt:i4>
      </vt:variant>
      <vt:variant>
        <vt:i4>0</vt:i4>
      </vt:variant>
      <vt:variant>
        <vt:i4>5</vt:i4>
      </vt:variant>
      <vt:variant>
        <vt:lpwstr>../../PN. Peripheral Neuropathies/PN5. Compressive Neuropathies.doc</vt:lpwstr>
      </vt:variant>
      <vt:variant>
        <vt:lpwstr/>
      </vt:variant>
      <vt:variant>
        <vt:i4>3539065</vt:i4>
      </vt:variant>
      <vt:variant>
        <vt:i4>732</vt:i4>
      </vt:variant>
      <vt:variant>
        <vt:i4>0</vt:i4>
      </vt:variant>
      <vt:variant>
        <vt:i4>5</vt:i4>
      </vt:variant>
      <vt:variant>
        <vt:lpwstr>../../PN. Peripheral Neuropathies/PN5. Compressive Neuropathies.doc</vt:lpwstr>
      </vt:variant>
      <vt:variant>
        <vt:lpwstr/>
      </vt:variant>
      <vt:variant>
        <vt:i4>2490413</vt:i4>
      </vt:variant>
      <vt:variant>
        <vt:i4>729</vt:i4>
      </vt:variant>
      <vt:variant>
        <vt:i4>0</vt:i4>
      </vt:variant>
      <vt:variant>
        <vt:i4>5</vt:i4>
      </vt:variant>
      <vt:variant>
        <vt:lpwstr>../../../USMLE 2 videos/Straight leg rising.avi</vt:lpwstr>
      </vt:variant>
      <vt:variant>
        <vt:lpwstr/>
      </vt:variant>
      <vt:variant>
        <vt:i4>1376272</vt:i4>
      </vt:variant>
      <vt:variant>
        <vt:i4>726</vt:i4>
      </vt:variant>
      <vt:variant>
        <vt:i4>0</vt:i4>
      </vt:variant>
      <vt:variant>
        <vt:i4>5</vt:i4>
      </vt:variant>
      <vt:variant>
        <vt:lpwstr>../../PN. Peripheral Neuropathies/PN1. GENERAL - Peripheral Neuropathies.doc</vt:lpwstr>
      </vt:variant>
      <vt:variant>
        <vt:lpwstr>Radiculopathy</vt:lpwstr>
      </vt:variant>
      <vt:variant>
        <vt:i4>4128782</vt:i4>
      </vt:variant>
      <vt:variant>
        <vt:i4>723</vt:i4>
      </vt:variant>
      <vt:variant>
        <vt:i4>0</vt:i4>
      </vt:variant>
      <vt:variant>
        <vt:i4>5</vt:i4>
      </vt:variant>
      <vt:variant>
        <vt:lpwstr/>
      </vt:variant>
      <vt:variant>
        <vt:lpwstr>MOTOR_EXAMINATION</vt:lpwstr>
      </vt:variant>
      <vt:variant>
        <vt:i4>5963781</vt:i4>
      </vt:variant>
      <vt:variant>
        <vt:i4>717</vt:i4>
      </vt:variant>
      <vt:variant>
        <vt:i4>0</vt:i4>
      </vt:variant>
      <vt:variant>
        <vt:i4>5</vt:i4>
      </vt:variant>
      <vt:variant>
        <vt:lpwstr/>
      </vt:variant>
      <vt:variant>
        <vt:lpwstr>CN9and10</vt:lpwstr>
      </vt:variant>
      <vt:variant>
        <vt:i4>5963781</vt:i4>
      </vt:variant>
      <vt:variant>
        <vt:i4>714</vt:i4>
      </vt:variant>
      <vt:variant>
        <vt:i4>0</vt:i4>
      </vt:variant>
      <vt:variant>
        <vt:i4>5</vt:i4>
      </vt:variant>
      <vt:variant>
        <vt:lpwstr/>
      </vt:variant>
      <vt:variant>
        <vt:lpwstr>CN9and10</vt:lpwstr>
      </vt:variant>
      <vt:variant>
        <vt:i4>1179702</vt:i4>
      </vt:variant>
      <vt:variant>
        <vt:i4>711</vt:i4>
      </vt:variant>
      <vt:variant>
        <vt:i4>0</vt:i4>
      </vt:variant>
      <vt:variant>
        <vt:i4>5</vt:i4>
      </vt:variant>
      <vt:variant>
        <vt:lpwstr/>
      </vt:variant>
      <vt:variant>
        <vt:lpwstr>SCHIRMER_test</vt:lpwstr>
      </vt:variant>
      <vt:variant>
        <vt:i4>6422567</vt:i4>
      </vt:variant>
      <vt:variant>
        <vt:i4>708</vt:i4>
      </vt:variant>
      <vt:variant>
        <vt:i4>0</vt:i4>
      </vt:variant>
      <vt:variant>
        <vt:i4>5</vt:i4>
      </vt:variant>
      <vt:variant>
        <vt:lpwstr>D1eye. Ophthalmologic Examination.doc</vt:lpwstr>
      </vt:variant>
      <vt:variant>
        <vt:lpwstr>Pupils</vt:lpwstr>
      </vt:variant>
      <vt:variant>
        <vt:i4>7929888</vt:i4>
      </vt:variant>
      <vt:variant>
        <vt:i4>699</vt:i4>
      </vt:variant>
      <vt:variant>
        <vt:i4>0</vt:i4>
      </vt:variant>
      <vt:variant>
        <vt:i4>5</vt:i4>
      </vt:variant>
      <vt:variant>
        <vt:lpwstr>D1ear. Otologic Examination.doc</vt:lpwstr>
      </vt:variant>
      <vt:variant>
        <vt:lpwstr/>
      </vt:variant>
      <vt:variant>
        <vt:i4>6553618</vt:i4>
      </vt:variant>
      <vt:variant>
        <vt:i4>693</vt:i4>
      </vt:variant>
      <vt:variant>
        <vt:i4>0</vt:i4>
      </vt:variant>
      <vt:variant>
        <vt:i4>5</vt:i4>
      </vt:variant>
      <vt:variant>
        <vt:lpwstr>D1eye. Ophthalmologic Examination.doc</vt:lpwstr>
      </vt:variant>
      <vt:variant>
        <vt:lpwstr>Eyelid_position</vt:lpwstr>
      </vt:variant>
      <vt:variant>
        <vt:i4>4259923</vt:i4>
      </vt:variant>
      <vt:variant>
        <vt:i4>687</vt:i4>
      </vt:variant>
      <vt:variant>
        <vt:i4>0</vt:i4>
      </vt:variant>
      <vt:variant>
        <vt:i4>5</vt:i4>
      </vt:variant>
      <vt:variant>
        <vt:lpwstr/>
      </vt:variant>
      <vt:variant>
        <vt:lpwstr>jaw_jerk_reflex</vt:lpwstr>
      </vt:variant>
      <vt:variant>
        <vt:i4>852043</vt:i4>
      </vt:variant>
      <vt:variant>
        <vt:i4>675</vt:i4>
      </vt:variant>
      <vt:variant>
        <vt:i4>0</vt:i4>
      </vt:variant>
      <vt:variant>
        <vt:i4>5</vt:i4>
      </vt:variant>
      <vt:variant>
        <vt:lpwstr>D1eye. Ophthalmologic Examination.doc</vt:lpwstr>
      </vt:variant>
      <vt:variant>
        <vt:lpwstr/>
      </vt:variant>
      <vt:variant>
        <vt:i4>65619</vt:i4>
      </vt:variant>
      <vt:variant>
        <vt:i4>666</vt:i4>
      </vt:variant>
      <vt:variant>
        <vt:i4>0</vt:i4>
      </vt:variant>
      <vt:variant>
        <vt:i4>5</vt:i4>
      </vt:variant>
      <vt:variant>
        <vt:lpwstr>../../../USMLE 2 videos/Legs (cerebellar).avi</vt:lpwstr>
      </vt:variant>
      <vt:variant>
        <vt:lpwstr/>
      </vt:variant>
      <vt:variant>
        <vt:i4>1114185</vt:i4>
      </vt:variant>
      <vt:variant>
        <vt:i4>663</vt:i4>
      </vt:variant>
      <vt:variant>
        <vt:i4>0</vt:i4>
      </vt:variant>
      <vt:variant>
        <vt:i4>5</vt:i4>
      </vt:variant>
      <vt:variant>
        <vt:lpwstr>../../../USMLE 2 videos/Arm (cerebellar).avi</vt:lpwstr>
      </vt:variant>
      <vt:variant>
        <vt:lpwstr/>
      </vt:variant>
      <vt:variant>
        <vt:i4>4718687</vt:i4>
      </vt:variant>
      <vt:variant>
        <vt:i4>660</vt:i4>
      </vt:variant>
      <vt:variant>
        <vt:i4>0</vt:i4>
      </vt:variant>
      <vt:variant>
        <vt:i4>5</vt:i4>
      </vt:variant>
      <vt:variant>
        <vt:lpwstr>../../Mov. Movement disorders, Ataxias/Mov7. GENERAL - Gait Disorders, Falls, Immobility.doc</vt:lpwstr>
      </vt:variant>
      <vt:variant>
        <vt:lpwstr/>
      </vt:variant>
      <vt:variant>
        <vt:i4>7340126</vt:i4>
      </vt:variant>
      <vt:variant>
        <vt:i4>657</vt:i4>
      </vt:variant>
      <vt:variant>
        <vt:i4>0</vt:i4>
      </vt:variant>
      <vt:variant>
        <vt:i4>5</vt:i4>
      </vt:variant>
      <vt:variant>
        <vt:lpwstr>../../S. Symptoms, Signs, Syndromes/S30-34. Alterations of Consciousness, Coma, Vegetative State, Brain Death/S30. Alterations in Level of Consciousness, Coma.doc</vt:lpwstr>
      </vt:variant>
      <vt:variant>
        <vt:lpwstr>Doll_eyes</vt:lpwstr>
      </vt:variant>
      <vt:variant>
        <vt:i4>917518</vt:i4>
      </vt:variant>
      <vt:variant>
        <vt:i4>654</vt:i4>
      </vt:variant>
      <vt:variant>
        <vt:i4>0</vt:i4>
      </vt:variant>
      <vt:variant>
        <vt:i4>5</vt:i4>
      </vt:variant>
      <vt:variant>
        <vt:lpwstr>../../Mov. Movement disorders, Ataxias/Mov3. GENERAL - UMN (pyramidal) &amp; LMN Disorders.doc</vt:lpwstr>
      </vt:variant>
      <vt:variant>
        <vt:lpwstr>MUSCLE_TONE_ABNORMALITIES</vt:lpwstr>
      </vt:variant>
      <vt:variant>
        <vt:i4>1179653</vt:i4>
      </vt:variant>
      <vt:variant>
        <vt:i4>648</vt:i4>
      </vt:variant>
      <vt:variant>
        <vt:i4>0</vt:i4>
      </vt:variant>
      <vt:variant>
        <vt:i4>5</vt:i4>
      </vt:variant>
      <vt:variant>
        <vt:lpwstr/>
      </vt:variant>
      <vt:variant>
        <vt:lpwstr>Babinski</vt:lpwstr>
      </vt:variant>
      <vt:variant>
        <vt:i4>1572879</vt:i4>
      </vt:variant>
      <vt:variant>
        <vt:i4>636</vt:i4>
      </vt:variant>
      <vt:variant>
        <vt:i4>0</vt:i4>
      </vt:variant>
      <vt:variant>
        <vt:i4>5</vt:i4>
      </vt:variant>
      <vt:variant>
        <vt:lpwstr/>
      </vt:variant>
      <vt:variant>
        <vt:lpwstr>Trigeminal_motor_testing</vt:lpwstr>
      </vt:variant>
      <vt:variant>
        <vt:i4>1572938</vt:i4>
      </vt:variant>
      <vt:variant>
        <vt:i4>621</vt:i4>
      </vt:variant>
      <vt:variant>
        <vt:i4>0</vt:i4>
      </vt:variant>
      <vt:variant>
        <vt:i4>5</vt:i4>
      </vt:variant>
      <vt:variant>
        <vt:lpwstr>../../USMLE 2/00. Ligonio tyrimas/USMLE 2 videos/Arm (DTRs, sensory).avi</vt:lpwstr>
      </vt:variant>
      <vt:variant>
        <vt:lpwstr/>
      </vt:variant>
      <vt:variant>
        <vt:i4>1376272</vt:i4>
      </vt:variant>
      <vt:variant>
        <vt:i4>603</vt:i4>
      </vt:variant>
      <vt:variant>
        <vt:i4>0</vt:i4>
      </vt:variant>
      <vt:variant>
        <vt:i4>5</vt:i4>
      </vt:variant>
      <vt:variant>
        <vt:lpwstr>../../PN. Peripheral Neuropathies/PN1. GENERAL - Peripheral Neuropathies.doc</vt:lpwstr>
      </vt:variant>
      <vt:variant>
        <vt:lpwstr>Radiculopathy</vt:lpwstr>
      </vt:variant>
      <vt:variant>
        <vt:i4>4784156</vt:i4>
      </vt:variant>
      <vt:variant>
        <vt:i4>600</vt:i4>
      </vt:variant>
      <vt:variant>
        <vt:i4>0</vt:i4>
      </vt:variant>
      <vt:variant>
        <vt:i4>5</vt:i4>
      </vt:variant>
      <vt:variant>
        <vt:lpwstr>../../Mus. Muscular, Neuromuscular disorders/Mus1. Myasthenia Gravis.doc</vt:lpwstr>
      </vt:variant>
      <vt:variant>
        <vt:lpwstr/>
      </vt:variant>
      <vt:variant>
        <vt:i4>3801097</vt:i4>
      </vt:variant>
      <vt:variant>
        <vt:i4>597</vt:i4>
      </vt:variant>
      <vt:variant>
        <vt:i4>0</vt:i4>
      </vt:variant>
      <vt:variant>
        <vt:i4>5</vt:i4>
      </vt:variant>
      <vt:variant>
        <vt:lpwstr>D5. Pediatric Neurologic Examination.doc</vt:lpwstr>
      </vt:variant>
      <vt:variant>
        <vt:lpwstr>Gowers_sign</vt:lpwstr>
      </vt:variant>
      <vt:variant>
        <vt:i4>4849745</vt:i4>
      </vt:variant>
      <vt:variant>
        <vt:i4>594</vt:i4>
      </vt:variant>
      <vt:variant>
        <vt:i4>0</vt:i4>
      </vt:variant>
      <vt:variant>
        <vt:i4>5</vt:i4>
      </vt:variant>
      <vt:variant>
        <vt:lpwstr>../../../USMLE 2 videos/Arm (pronator drift).avi</vt:lpwstr>
      </vt:variant>
      <vt:variant>
        <vt:lpwstr/>
      </vt:variant>
      <vt:variant>
        <vt:i4>6553654</vt:i4>
      </vt:variant>
      <vt:variant>
        <vt:i4>582</vt:i4>
      </vt:variant>
      <vt:variant>
        <vt:i4>0</vt:i4>
      </vt:variant>
      <vt:variant>
        <vt:i4>5</vt:i4>
      </vt:variant>
      <vt:variant>
        <vt:lpwstr>../../../USMLE 2 videos/Legs (strength).avi</vt:lpwstr>
      </vt:variant>
      <vt:variant>
        <vt:lpwstr/>
      </vt:variant>
      <vt:variant>
        <vt:i4>3932272</vt:i4>
      </vt:variant>
      <vt:variant>
        <vt:i4>567</vt:i4>
      </vt:variant>
      <vt:variant>
        <vt:i4>0</vt:i4>
      </vt:variant>
      <vt:variant>
        <vt:i4>5</vt:i4>
      </vt:variant>
      <vt:variant>
        <vt:lpwstr>../../USMLE 2/00. Ligonio tyrimas/USMLE 2 videos/Arm (strength).avi</vt:lpwstr>
      </vt:variant>
      <vt:variant>
        <vt:lpwstr/>
      </vt:variant>
      <vt:variant>
        <vt:i4>917518</vt:i4>
      </vt:variant>
      <vt:variant>
        <vt:i4>564</vt:i4>
      </vt:variant>
      <vt:variant>
        <vt:i4>0</vt:i4>
      </vt:variant>
      <vt:variant>
        <vt:i4>5</vt:i4>
      </vt:variant>
      <vt:variant>
        <vt:lpwstr>../../Mov. Movement disorders, Ataxias/Mov3. GENERAL - UMN (pyramidal) &amp; LMN Disorders.doc</vt:lpwstr>
      </vt:variant>
      <vt:variant>
        <vt:lpwstr>MUSCLE_TONE_ABNORMALITIES</vt:lpwstr>
      </vt:variant>
      <vt:variant>
        <vt:i4>5963887</vt:i4>
      </vt:variant>
      <vt:variant>
        <vt:i4>558</vt:i4>
      </vt:variant>
      <vt:variant>
        <vt:i4>0</vt:i4>
      </vt:variant>
      <vt:variant>
        <vt:i4>5</vt:i4>
      </vt:variant>
      <vt:variant>
        <vt:lpwstr>../../S. Symptoms, Signs, Syndromes/S30-34. Alterations of Consciousness, Coma, Vegetative State, Brain Death/S30. Alterations in Level of Consciousness, Coma.doc</vt:lpwstr>
      </vt:variant>
      <vt:variant>
        <vt:lpwstr>False_localizing_motor_signs</vt:lpwstr>
      </vt:variant>
      <vt:variant>
        <vt:i4>2424858</vt:i4>
      </vt:variant>
      <vt:variant>
        <vt:i4>555</vt:i4>
      </vt:variant>
      <vt:variant>
        <vt:i4>0</vt:i4>
      </vt:variant>
      <vt:variant>
        <vt:i4>5</vt:i4>
      </vt:variant>
      <vt:variant>
        <vt:lpwstr>../../S. Symptoms, Signs, Syndromes/S30-34. Alterations of Consciousness, Coma, Vegetative State, Brain Death/S30. Alterations in Level of Consciousness, Coma.doc</vt:lpwstr>
      </vt:variant>
      <vt:variant>
        <vt:lpwstr>Motor_asymmetry</vt:lpwstr>
      </vt:variant>
      <vt:variant>
        <vt:i4>2424885</vt:i4>
      </vt:variant>
      <vt:variant>
        <vt:i4>552</vt:i4>
      </vt:variant>
      <vt:variant>
        <vt:i4>0</vt:i4>
      </vt:variant>
      <vt:variant>
        <vt:i4>5</vt:i4>
      </vt:variant>
      <vt:variant>
        <vt:lpwstr>../../Mov. Movement disorders, Ataxias/Mov3. GENERAL - UMN (pyramidal) &amp; LMN Disorders.doc</vt:lpwstr>
      </vt:variant>
      <vt:variant>
        <vt:lpwstr/>
      </vt:variant>
      <vt:variant>
        <vt:i4>1376272</vt:i4>
      </vt:variant>
      <vt:variant>
        <vt:i4>522</vt:i4>
      </vt:variant>
      <vt:variant>
        <vt:i4>0</vt:i4>
      </vt:variant>
      <vt:variant>
        <vt:i4>5</vt:i4>
      </vt:variant>
      <vt:variant>
        <vt:lpwstr>../../PN. Peripheral Neuropathies/PN1. GENERAL - Peripheral Neuropathies.doc</vt:lpwstr>
      </vt:variant>
      <vt:variant>
        <vt:lpwstr>Radiculopathy</vt:lpwstr>
      </vt:variant>
      <vt:variant>
        <vt:i4>6750262</vt:i4>
      </vt:variant>
      <vt:variant>
        <vt:i4>507</vt:i4>
      </vt:variant>
      <vt:variant>
        <vt:i4>0</vt:i4>
      </vt:variant>
      <vt:variant>
        <vt:i4>5</vt:i4>
      </vt:variant>
      <vt:variant>
        <vt:lpwstr>../../../USMLE 2 videos/Legs (sensory).avi</vt:lpwstr>
      </vt:variant>
      <vt:variant>
        <vt:lpwstr/>
      </vt:variant>
      <vt:variant>
        <vt:i4>2556001</vt:i4>
      </vt:variant>
      <vt:variant>
        <vt:i4>504</vt:i4>
      </vt:variant>
      <vt:variant>
        <vt:i4>0</vt:i4>
      </vt:variant>
      <vt:variant>
        <vt:i4>5</vt:i4>
      </vt:variant>
      <vt:variant>
        <vt:lpwstr>../../../USMLE 2 videos/Arm (DTRs, sensory).avi</vt:lpwstr>
      </vt:variant>
      <vt:variant>
        <vt:lpwstr/>
      </vt:variant>
      <vt:variant>
        <vt:i4>6422643</vt:i4>
      </vt:variant>
      <vt:variant>
        <vt:i4>501</vt:i4>
      </vt:variant>
      <vt:variant>
        <vt:i4>0</vt:i4>
      </vt:variant>
      <vt:variant>
        <vt:i4>5</vt:i4>
      </vt:variant>
      <vt:variant>
        <vt:lpwstr>../../S. Symptoms, Signs, Syndromes/S20-22. Pain, Opioids, Sensory Disorders/S22. Sensory Disorders (sensory loss, paresthesias, dysesthesias).doc</vt:lpwstr>
      </vt:variant>
      <vt:variant>
        <vt:lpwstr/>
      </vt:variant>
      <vt:variant>
        <vt:i4>5701725</vt:i4>
      </vt:variant>
      <vt:variant>
        <vt:i4>498</vt:i4>
      </vt:variant>
      <vt:variant>
        <vt:i4>0</vt:i4>
      </vt:variant>
      <vt:variant>
        <vt:i4>5</vt:i4>
      </vt:variant>
      <vt:variant>
        <vt:lpwstr>D5. Pediatric Neurologic Examination.doc</vt:lpwstr>
      </vt:variant>
      <vt:variant>
        <vt:lpwstr/>
      </vt:variant>
      <vt:variant>
        <vt:i4>5570564</vt:i4>
      </vt:variant>
      <vt:variant>
        <vt:i4>489</vt:i4>
      </vt:variant>
      <vt:variant>
        <vt:i4>0</vt:i4>
      </vt:variant>
      <vt:variant>
        <vt:i4>5</vt:i4>
      </vt:variant>
      <vt:variant>
        <vt:lpwstr>../../USMLE 2/00. Ligonio tyrimas/USMLE 2 videos/Meningeal signs.avi</vt:lpwstr>
      </vt:variant>
      <vt:variant>
        <vt:lpwstr/>
      </vt:variant>
      <vt:variant>
        <vt:i4>4259935</vt:i4>
      </vt:variant>
      <vt:variant>
        <vt:i4>486</vt:i4>
      </vt:variant>
      <vt:variant>
        <vt:i4>0</vt:i4>
      </vt:variant>
      <vt:variant>
        <vt:i4>5</vt:i4>
      </vt:variant>
      <vt:variant>
        <vt:lpwstr>../../TrS. Spinal trauma/TrS5. Spinal Cord Injury.doc</vt:lpwstr>
      </vt:variant>
      <vt:variant>
        <vt:lpwstr>Signs_of_trauma</vt:lpwstr>
      </vt:variant>
      <vt:variant>
        <vt:i4>4522035</vt:i4>
      </vt:variant>
      <vt:variant>
        <vt:i4>483</vt:i4>
      </vt:variant>
      <vt:variant>
        <vt:i4>0</vt:i4>
      </vt:variant>
      <vt:variant>
        <vt:i4>5</vt:i4>
      </vt:variant>
      <vt:variant>
        <vt:lpwstr>../../TrH. Head trauma/TrH25. Facial Trauma (GENERAL).doc</vt:lpwstr>
      </vt:variant>
      <vt:variant>
        <vt:lpwstr>Clinical_Features</vt:lpwstr>
      </vt:variant>
      <vt:variant>
        <vt:i4>721019</vt:i4>
      </vt:variant>
      <vt:variant>
        <vt:i4>480</vt:i4>
      </vt:variant>
      <vt:variant>
        <vt:i4>0</vt:i4>
      </vt:variant>
      <vt:variant>
        <vt:i4>5</vt:i4>
      </vt:variant>
      <vt:variant>
        <vt:lpwstr>../../TrH. Head trauma/TrH5. Skull Fractures.doc</vt:lpwstr>
      </vt:variant>
      <vt:variant>
        <vt:lpwstr>Clinical_features</vt:lpwstr>
      </vt:variant>
      <vt:variant>
        <vt:i4>786491</vt:i4>
      </vt:variant>
      <vt:variant>
        <vt:i4>477</vt:i4>
      </vt:variant>
      <vt:variant>
        <vt:i4>0</vt:i4>
      </vt:variant>
      <vt:variant>
        <vt:i4>5</vt:i4>
      </vt:variant>
      <vt:variant>
        <vt:lpwstr>../../TrH. Head trauma/TrH1. Head Injury (GENERAL).doc</vt:lpwstr>
      </vt:variant>
      <vt:variant>
        <vt:lpwstr>External_signs_of_trauma</vt:lpwstr>
      </vt:variant>
      <vt:variant>
        <vt:i4>1572885</vt:i4>
      </vt:variant>
      <vt:variant>
        <vt:i4>474</vt:i4>
      </vt:variant>
      <vt:variant>
        <vt:i4>0</vt:i4>
      </vt:variant>
      <vt:variant>
        <vt:i4>5</vt:i4>
      </vt:variant>
      <vt:variant>
        <vt:lpwstr>../../USMLE 2/00. Ligonio tyrimas/Exam5. MUSCULOSKELETAL examination.doc</vt:lpwstr>
      </vt:variant>
      <vt:variant>
        <vt:lpwstr>Back</vt:lpwstr>
      </vt:variant>
      <vt:variant>
        <vt:i4>6815867</vt:i4>
      </vt:variant>
      <vt:variant>
        <vt:i4>471</vt:i4>
      </vt:variant>
      <vt:variant>
        <vt:i4>0</vt:i4>
      </vt:variant>
      <vt:variant>
        <vt:i4>5</vt:i4>
      </vt:variant>
      <vt:variant>
        <vt:lpwstr>../../TrS. Spinal trauma/TrS5. Spinal Cord Injury.doc</vt:lpwstr>
      </vt:variant>
      <vt:variant>
        <vt:lpwstr>History</vt:lpwstr>
      </vt:variant>
      <vt:variant>
        <vt:i4>5046356</vt:i4>
      </vt:variant>
      <vt:variant>
        <vt:i4>468</vt:i4>
      </vt:variant>
      <vt:variant>
        <vt:i4>0</vt:i4>
      </vt:variant>
      <vt:variant>
        <vt:i4>5</vt:i4>
      </vt:variant>
      <vt:variant>
        <vt:lpwstr>../../TrH. Head trauma/TrH1. Head Injury (GENERAL).doc</vt:lpwstr>
      </vt:variant>
      <vt:variant>
        <vt:lpwstr>History</vt:lpwstr>
      </vt:variant>
      <vt:variant>
        <vt:i4>1310795</vt:i4>
      </vt:variant>
      <vt:variant>
        <vt:i4>465</vt:i4>
      </vt:variant>
      <vt:variant>
        <vt:i4>0</vt:i4>
      </vt:variant>
      <vt:variant>
        <vt:i4>5</vt:i4>
      </vt:variant>
      <vt:variant>
        <vt:lpwstr>../../E. Epilepsy and Seizures/E1. Epilepsy.doc</vt:lpwstr>
      </vt:variant>
      <vt:variant>
        <vt:lpwstr>History</vt:lpwstr>
      </vt:variant>
      <vt:variant>
        <vt:i4>4522052</vt:i4>
      </vt:variant>
      <vt:variant>
        <vt:i4>462</vt:i4>
      </vt:variant>
      <vt:variant>
        <vt:i4>0</vt:i4>
      </vt:variant>
      <vt:variant>
        <vt:i4>5</vt:i4>
      </vt:variant>
      <vt:variant>
        <vt:lpwstr>../../S. Symptoms, Signs, Syndromes/S1-3. Language, Speech, Aphasia/S3. Speech disorders.doc</vt:lpwstr>
      </vt:variant>
      <vt:variant>
        <vt:lpwstr/>
      </vt:variant>
      <vt:variant>
        <vt:i4>1572914</vt:i4>
      </vt:variant>
      <vt:variant>
        <vt:i4>455</vt:i4>
      </vt:variant>
      <vt:variant>
        <vt:i4>0</vt:i4>
      </vt:variant>
      <vt:variant>
        <vt:i4>5</vt:i4>
      </vt:variant>
      <vt:variant>
        <vt:lpwstr/>
      </vt:variant>
      <vt:variant>
        <vt:lpwstr>_Toc244012595</vt:lpwstr>
      </vt:variant>
      <vt:variant>
        <vt:i4>1572914</vt:i4>
      </vt:variant>
      <vt:variant>
        <vt:i4>449</vt:i4>
      </vt:variant>
      <vt:variant>
        <vt:i4>0</vt:i4>
      </vt:variant>
      <vt:variant>
        <vt:i4>5</vt:i4>
      </vt:variant>
      <vt:variant>
        <vt:lpwstr/>
      </vt:variant>
      <vt:variant>
        <vt:lpwstr>_Toc244012594</vt:lpwstr>
      </vt:variant>
      <vt:variant>
        <vt:i4>1572914</vt:i4>
      </vt:variant>
      <vt:variant>
        <vt:i4>443</vt:i4>
      </vt:variant>
      <vt:variant>
        <vt:i4>0</vt:i4>
      </vt:variant>
      <vt:variant>
        <vt:i4>5</vt:i4>
      </vt:variant>
      <vt:variant>
        <vt:lpwstr/>
      </vt:variant>
      <vt:variant>
        <vt:lpwstr>_Toc244012593</vt:lpwstr>
      </vt:variant>
      <vt:variant>
        <vt:i4>1572914</vt:i4>
      </vt:variant>
      <vt:variant>
        <vt:i4>437</vt:i4>
      </vt:variant>
      <vt:variant>
        <vt:i4>0</vt:i4>
      </vt:variant>
      <vt:variant>
        <vt:i4>5</vt:i4>
      </vt:variant>
      <vt:variant>
        <vt:lpwstr/>
      </vt:variant>
      <vt:variant>
        <vt:lpwstr>_Toc244012592</vt:lpwstr>
      </vt:variant>
      <vt:variant>
        <vt:i4>1572914</vt:i4>
      </vt:variant>
      <vt:variant>
        <vt:i4>431</vt:i4>
      </vt:variant>
      <vt:variant>
        <vt:i4>0</vt:i4>
      </vt:variant>
      <vt:variant>
        <vt:i4>5</vt:i4>
      </vt:variant>
      <vt:variant>
        <vt:lpwstr/>
      </vt:variant>
      <vt:variant>
        <vt:lpwstr>_Toc244012591</vt:lpwstr>
      </vt:variant>
      <vt:variant>
        <vt:i4>1572914</vt:i4>
      </vt:variant>
      <vt:variant>
        <vt:i4>425</vt:i4>
      </vt:variant>
      <vt:variant>
        <vt:i4>0</vt:i4>
      </vt:variant>
      <vt:variant>
        <vt:i4>5</vt:i4>
      </vt:variant>
      <vt:variant>
        <vt:lpwstr/>
      </vt:variant>
      <vt:variant>
        <vt:lpwstr>_Toc244012590</vt:lpwstr>
      </vt:variant>
      <vt:variant>
        <vt:i4>1638450</vt:i4>
      </vt:variant>
      <vt:variant>
        <vt:i4>419</vt:i4>
      </vt:variant>
      <vt:variant>
        <vt:i4>0</vt:i4>
      </vt:variant>
      <vt:variant>
        <vt:i4>5</vt:i4>
      </vt:variant>
      <vt:variant>
        <vt:lpwstr/>
      </vt:variant>
      <vt:variant>
        <vt:lpwstr>_Toc244012589</vt:lpwstr>
      </vt:variant>
      <vt:variant>
        <vt:i4>1638450</vt:i4>
      </vt:variant>
      <vt:variant>
        <vt:i4>413</vt:i4>
      </vt:variant>
      <vt:variant>
        <vt:i4>0</vt:i4>
      </vt:variant>
      <vt:variant>
        <vt:i4>5</vt:i4>
      </vt:variant>
      <vt:variant>
        <vt:lpwstr/>
      </vt:variant>
      <vt:variant>
        <vt:lpwstr>_Toc244012588</vt:lpwstr>
      </vt:variant>
      <vt:variant>
        <vt:i4>1638450</vt:i4>
      </vt:variant>
      <vt:variant>
        <vt:i4>407</vt:i4>
      </vt:variant>
      <vt:variant>
        <vt:i4>0</vt:i4>
      </vt:variant>
      <vt:variant>
        <vt:i4>5</vt:i4>
      </vt:variant>
      <vt:variant>
        <vt:lpwstr/>
      </vt:variant>
      <vt:variant>
        <vt:lpwstr>_Toc244012587</vt:lpwstr>
      </vt:variant>
      <vt:variant>
        <vt:i4>1638450</vt:i4>
      </vt:variant>
      <vt:variant>
        <vt:i4>401</vt:i4>
      </vt:variant>
      <vt:variant>
        <vt:i4>0</vt:i4>
      </vt:variant>
      <vt:variant>
        <vt:i4>5</vt:i4>
      </vt:variant>
      <vt:variant>
        <vt:lpwstr/>
      </vt:variant>
      <vt:variant>
        <vt:lpwstr>_Toc244012586</vt:lpwstr>
      </vt:variant>
      <vt:variant>
        <vt:i4>1638450</vt:i4>
      </vt:variant>
      <vt:variant>
        <vt:i4>395</vt:i4>
      </vt:variant>
      <vt:variant>
        <vt:i4>0</vt:i4>
      </vt:variant>
      <vt:variant>
        <vt:i4>5</vt:i4>
      </vt:variant>
      <vt:variant>
        <vt:lpwstr/>
      </vt:variant>
      <vt:variant>
        <vt:lpwstr>_Toc244012585</vt:lpwstr>
      </vt:variant>
      <vt:variant>
        <vt:i4>1638450</vt:i4>
      </vt:variant>
      <vt:variant>
        <vt:i4>389</vt:i4>
      </vt:variant>
      <vt:variant>
        <vt:i4>0</vt:i4>
      </vt:variant>
      <vt:variant>
        <vt:i4>5</vt:i4>
      </vt:variant>
      <vt:variant>
        <vt:lpwstr/>
      </vt:variant>
      <vt:variant>
        <vt:lpwstr>_Toc244012584</vt:lpwstr>
      </vt:variant>
      <vt:variant>
        <vt:i4>1638450</vt:i4>
      </vt:variant>
      <vt:variant>
        <vt:i4>383</vt:i4>
      </vt:variant>
      <vt:variant>
        <vt:i4>0</vt:i4>
      </vt:variant>
      <vt:variant>
        <vt:i4>5</vt:i4>
      </vt:variant>
      <vt:variant>
        <vt:lpwstr/>
      </vt:variant>
      <vt:variant>
        <vt:lpwstr>_Toc244012583</vt:lpwstr>
      </vt:variant>
      <vt:variant>
        <vt:i4>1638450</vt:i4>
      </vt:variant>
      <vt:variant>
        <vt:i4>377</vt:i4>
      </vt:variant>
      <vt:variant>
        <vt:i4>0</vt:i4>
      </vt:variant>
      <vt:variant>
        <vt:i4>5</vt:i4>
      </vt:variant>
      <vt:variant>
        <vt:lpwstr/>
      </vt:variant>
      <vt:variant>
        <vt:lpwstr>_Toc244012582</vt:lpwstr>
      </vt:variant>
      <vt:variant>
        <vt:i4>1638450</vt:i4>
      </vt:variant>
      <vt:variant>
        <vt:i4>371</vt:i4>
      </vt:variant>
      <vt:variant>
        <vt:i4>0</vt:i4>
      </vt:variant>
      <vt:variant>
        <vt:i4>5</vt:i4>
      </vt:variant>
      <vt:variant>
        <vt:lpwstr/>
      </vt:variant>
      <vt:variant>
        <vt:lpwstr>_Toc244012581</vt:lpwstr>
      </vt:variant>
      <vt:variant>
        <vt:i4>1638450</vt:i4>
      </vt:variant>
      <vt:variant>
        <vt:i4>365</vt:i4>
      </vt:variant>
      <vt:variant>
        <vt:i4>0</vt:i4>
      </vt:variant>
      <vt:variant>
        <vt:i4>5</vt:i4>
      </vt:variant>
      <vt:variant>
        <vt:lpwstr/>
      </vt:variant>
      <vt:variant>
        <vt:lpwstr>_Toc244012580</vt:lpwstr>
      </vt:variant>
      <vt:variant>
        <vt:i4>1441842</vt:i4>
      </vt:variant>
      <vt:variant>
        <vt:i4>359</vt:i4>
      </vt:variant>
      <vt:variant>
        <vt:i4>0</vt:i4>
      </vt:variant>
      <vt:variant>
        <vt:i4>5</vt:i4>
      </vt:variant>
      <vt:variant>
        <vt:lpwstr/>
      </vt:variant>
      <vt:variant>
        <vt:lpwstr>_Toc244012579</vt:lpwstr>
      </vt:variant>
      <vt:variant>
        <vt:i4>1441842</vt:i4>
      </vt:variant>
      <vt:variant>
        <vt:i4>353</vt:i4>
      </vt:variant>
      <vt:variant>
        <vt:i4>0</vt:i4>
      </vt:variant>
      <vt:variant>
        <vt:i4>5</vt:i4>
      </vt:variant>
      <vt:variant>
        <vt:lpwstr/>
      </vt:variant>
      <vt:variant>
        <vt:lpwstr>_Toc244012578</vt:lpwstr>
      </vt:variant>
      <vt:variant>
        <vt:i4>1441842</vt:i4>
      </vt:variant>
      <vt:variant>
        <vt:i4>347</vt:i4>
      </vt:variant>
      <vt:variant>
        <vt:i4>0</vt:i4>
      </vt:variant>
      <vt:variant>
        <vt:i4>5</vt:i4>
      </vt:variant>
      <vt:variant>
        <vt:lpwstr/>
      </vt:variant>
      <vt:variant>
        <vt:lpwstr>_Toc244012577</vt:lpwstr>
      </vt:variant>
      <vt:variant>
        <vt:i4>1441842</vt:i4>
      </vt:variant>
      <vt:variant>
        <vt:i4>341</vt:i4>
      </vt:variant>
      <vt:variant>
        <vt:i4>0</vt:i4>
      </vt:variant>
      <vt:variant>
        <vt:i4>5</vt:i4>
      </vt:variant>
      <vt:variant>
        <vt:lpwstr/>
      </vt:variant>
      <vt:variant>
        <vt:lpwstr>_Toc244012576</vt:lpwstr>
      </vt:variant>
      <vt:variant>
        <vt:i4>1441842</vt:i4>
      </vt:variant>
      <vt:variant>
        <vt:i4>335</vt:i4>
      </vt:variant>
      <vt:variant>
        <vt:i4>0</vt:i4>
      </vt:variant>
      <vt:variant>
        <vt:i4>5</vt:i4>
      </vt:variant>
      <vt:variant>
        <vt:lpwstr/>
      </vt:variant>
      <vt:variant>
        <vt:lpwstr>_Toc244012575</vt:lpwstr>
      </vt:variant>
      <vt:variant>
        <vt:i4>1441842</vt:i4>
      </vt:variant>
      <vt:variant>
        <vt:i4>329</vt:i4>
      </vt:variant>
      <vt:variant>
        <vt:i4>0</vt:i4>
      </vt:variant>
      <vt:variant>
        <vt:i4>5</vt:i4>
      </vt:variant>
      <vt:variant>
        <vt:lpwstr/>
      </vt:variant>
      <vt:variant>
        <vt:lpwstr>_Toc244012574</vt:lpwstr>
      </vt:variant>
      <vt:variant>
        <vt:i4>1441842</vt:i4>
      </vt:variant>
      <vt:variant>
        <vt:i4>323</vt:i4>
      </vt:variant>
      <vt:variant>
        <vt:i4>0</vt:i4>
      </vt:variant>
      <vt:variant>
        <vt:i4>5</vt:i4>
      </vt:variant>
      <vt:variant>
        <vt:lpwstr/>
      </vt:variant>
      <vt:variant>
        <vt:lpwstr>_Toc244012573</vt:lpwstr>
      </vt:variant>
      <vt:variant>
        <vt:i4>1441842</vt:i4>
      </vt:variant>
      <vt:variant>
        <vt:i4>317</vt:i4>
      </vt:variant>
      <vt:variant>
        <vt:i4>0</vt:i4>
      </vt:variant>
      <vt:variant>
        <vt:i4>5</vt:i4>
      </vt:variant>
      <vt:variant>
        <vt:lpwstr/>
      </vt:variant>
      <vt:variant>
        <vt:lpwstr>_Toc244012572</vt:lpwstr>
      </vt:variant>
      <vt:variant>
        <vt:i4>1441842</vt:i4>
      </vt:variant>
      <vt:variant>
        <vt:i4>311</vt:i4>
      </vt:variant>
      <vt:variant>
        <vt:i4>0</vt:i4>
      </vt:variant>
      <vt:variant>
        <vt:i4>5</vt:i4>
      </vt:variant>
      <vt:variant>
        <vt:lpwstr/>
      </vt:variant>
      <vt:variant>
        <vt:lpwstr>_Toc244012571</vt:lpwstr>
      </vt:variant>
      <vt:variant>
        <vt:i4>1441842</vt:i4>
      </vt:variant>
      <vt:variant>
        <vt:i4>305</vt:i4>
      </vt:variant>
      <vt:variant>
        <vt:i4>0</vt:i4>
      </vt:variant>
      <vt:variant>
        <vt:i4>5</vt:i4>
      </vt:variant>
      <vt:variant>
        <vt:lpwstr/>
      </vt:variant>
      <vt:variant>
        <vt:lpwstr>_Toc244012570</vt:lpwstr>
      </vt:variant>
      <vt:variant>
        <vt:i4>1507378</vt:i4>
      </vt:variant>
      <vt:variant>
        <vt:i4>299</vt:i4>
      </vt:variant>
      <vt:variant>
        <vt:i4>0</vt:i4>
      </vt:variant>
      <vt:variant>
        <vt:i4>5</vt:i4>
      </vt:variant>
      <vt:variant>
        <vt:lpwstr/>
      </vt:variant>
      <vt:variant>
        <vt:lpwstr>_Toc244012569</vt:lpwstr>
      </vt:variant>
      <vt:variant>
        <vt:i4>1507378</vt:i4>
      </vt:variant>
      <vt:variant>
        <vt:i4>293</vt:i4>
      </vt:variant>
      <vt:variant>
        <vt:i4>0</vt:i4>
      </vt:variant>
      <vt:variant>
        <vt:i4>5</vt:i4>
      </vt:variant>
      <vt:variant>
        <vt:lpwstr/>
      </vt:variant>
      <vt:variant>
        <vt:lpwstr>_Toc244012568</vt:lpwstr>
      </vt:variant>
      <vt:variant>
        <vt:i4>1507378</vt:i4>
      </vt:variant>
      <vt:variant>
        <vt:i4>287</vt:i4>
      </vt:variant>
      <vt:variant>
        <vt:i4>0</vt:i4>
      </vt:variant>
      <vt:variant>
        <vt:i4>5</vt:i4>
      </vt:variant>
      <vt:variant>
        <vt:lpwstr/>
      </vt:variant>
      <vt:variant>
        <vt:lpwstr>_Toc244012567</vt:lpwstr>
      </vt:variant>
      <vt:variant>
        <vt:i4>1507378</vt:i4>
      </vt:variant>
      <vt:variant>
        <vt:i4>281</vt:i4>
      </vt:variant>
      <vt:variant>
        <vt:i4>0</vt:i4>
      </vt:variant>
      <vt:variant>
        <vt:i4>5</vt:i4>
      </vt:variant>
      <vt:variant>
        <vt:lpwstr/>
      </vt:variant>
      <vt:variant>
        <vt:lpwstr>_Toc244012566</vt:lpwstr>
      </vt:variant>
      <vt:variant>
        <vt:i4>1507378</vt:i4>
      </vt:variant>
      <vt:variant>
        <vt:i4>275</vt:i4>
      </vt:variant>
      <vt:variant>
        <vt:i4>0</vt:i4>
      </vt:variant>
      <vt:variant>
        <vt:i4>5</vt:i4>
      </vt:variant>
      <vt:variant>
        <vt:lpwstr/>
      </vt:variant>
      <vt:variant>
        <vt:lpwstr>_Toc244012565</vt:lpwstr>
      </vt:variant>
      <vt:variant>
        <vt:i4>1507378</vt:i4>
      </vt:variant>
      <vt:variant>
        <vt:i4>269</vt:i4>
      </vt:variant>
      <vt:variant>
        <vt:i4>0</vt:i4>
      </vt:variant>
      <vt:variant>
        <vt:i4>5</vt:i4>
      </vt:variant>
      <vt:variant>
        <vt:lpwstr/>
      </vt:variant>
      <vt:variant>
        <vt:lpwstr>_Toc244012564</vt:lpwstr>
      </vt:variant>
      <vt:variant>
        <vt:i4>1507378</vt:i4>
      </vt:variant>
      <vt:variant>
        <vt:i4>263</vt:i4>
      </vt:variant>
      <vt:variant>
        <vt:i4>0</vt:i4>
      </vt:variant>
      <vt:variant>
        <vt:i4>5</vt:i4>
      </vt:variant>
      <vt:variant>
        <vt:lpwstr/>
      </vt:variant>
      <vt:variant>
        <vt:lpwstr>_Toc244012563</vt:lpwstr>
      </vt:variant>
      <vt:variant>
        <vt:i4>1507378</vt:i4>
      </vt:variant>
      <vt:variant>
        <vt:i4>257</vt:i4>
      </vt:variant>
      <vt:variant>
        <vt:i4>0</vt:i4>
      </vt:variant>
      <vt:variant>
        <vt:i4>5</vt:i4>
      </vt:variant>
      <vt:variant>
        <vt:lpwstr/>
      </vt:variant>
      <vt:variant>
        <vt:lpwstr>_Toc244012562</vt:lpwstr>
      </vt:variant>
      <vt:variant>
        <vt:i4>1507378</vt:i4>
      </vt:variant>
      <vt:variant>
        <vt:i4>251</vt:i4>
      </vt:variant>
      <vt:variant>
        <vt:i4>0</vt:i4>
      </vt:variant>
      <vt:variant>
        <vt:i4>5</vt:i4>
      </vt:variant>
      <vt:variant>
        <vt:lpwstr/>
      </vt:variant>
      <vt:variant>
        <vt:lpwstr>_Toc244012561</vt:lpwstr>
      </vt:variant>
      <vt:variant>
        <vt:i4>1507378</vt:i4>
      </vt:variant>
      <vt:variant>
        <vt:i4>245</vt:i4>
      </vt:variant>
      <vt:variant>
        <vt:i4>0</vt:i4>
      </vt:variant>
      <vt:variant>
        <vt:i4>5</vt:i4>
      </vt:variant>
      <vt:variant>
        <vt:lpwstr/>
      </vt:variant>
      <vt:variant>
        <vt:lpwstr>_Toc244012560</vt:lpwstr>
      </vt:variant>
      <vt:variant>
        <vt:i4>1310770</vt:i4>
      </vt:variant>
      <vt:variant>
        <vt:i4>239</vt:i4>
      </vt:variant>
      <vt:variant>
        <vt:i4>0</vt:i4>
      </vt:variant>
      <vt:variant>
        <vt:i4>5</vt:i4>
      </vt:variant>
      <vt:variant>
        <vt:lpwstr/>
      </vt:variant>
      <vt:variant>
        <vt:lpwstr>_Toc244012559</vt:lpwstr>
      </vt:variant>
      <vt:variant>
        <vt:i4>1310770</vt:i4>
      </vt:variant>
      <vt:variant>
        <vt:i4>233</vt:i4>
      </vt:variant>
      <vt:variant>
        <vt:i4>0</vt:i4>
      </vt:variant>
      <vt:variant>
        <vt:i4>5</vt:i4>
      </vt:variant>
      <vt:variant>
        <vt:lpwstr/>
      </vt:variant>
      <vt:variant>
        <vt:lpwstr>_Toc244012558</vt:lpwstr>
      </vt:variant>
      <vt:variant>
        <vt:i4>1310770</vt:i4>
      </vt:variant>
      <vt:variant>
        <vt:i4>227</vt:i4>
      </vt:variant>
      <vt:variant>
        <vt:i4>0</vt:i4>
      </vt:variant>
      <vt:variant>
        <vt:i4>5</vt:i4>
      </vt:variant>
      <vt:variant>
        <vt:lpwstr/>
      </vt:variant>
      <vt:variant>
        <vt:lpwstr>_Toc244012557</vt:lpwstr>
      </vt:variant>
      <vt:variant>
        <vt:i4>1310770</vt:i4>
      </vt:variant>
      <vt:variant>
        <vt:i4>221</vt:i4>
      </vt:variant>
      <vt:variant>
        <vt:i4>0</vt:i4>
      </vt:variant>
      <vt:variant>
        <vt:i4>5</vt:i4>
      </vt:variant>
      <vt:variant>
        <vt:lpwstr/>
      </vt:variant>
      <vt:variant>
        <vt:lpwstr>_Toc244012556</vt:lpwstr>
      </vt:variant>
      <vt:variant>
        <vt:i4>1310770</vt:i4>
      </vt:variant>
      <vt:variant>
        <vt:i4>215</vt:i4>
      </vt:variant>
      <vt:variant>
        <vt:i4>0</vt:i4>
      </vt:variant>
      <vt:variant>
        <vt:i4>5</vt:i4>
      </vt:variant>
      <vt:variant>
        <vt:lpwstr/>
      </vt:variant>
      <vt:variant>
        <vt:lpwstr>_Toc244012555</vt:lpwstr>
      </vt:variant>
      <vt:variant>
        <vt:i4>1310770</vt:i4>
      </vt:variant>
      <vt:variant>
        <vt:i4>209</vt:i4>
      </vt:variant>
      <vt:variant>
        <vt:i4>0</vt:i4>
      </vt:variant>
      <vt:variant>
        <vt:i4>5</vt:i4>
      </vt:variant>
      <vt:variant>
        <vt:lpwstr/>
      </vt:variant>
      <vt:variant>
        <vt:lpwstr>_Toc244012554</vt:lpwstr>
      </vt:variant>
      <vt:variant>
        <vt:i4>1310770</vt:i4>
      </vt:variant>
      <vt:variant>
        <vt:i4>203</vt:i4>
      </vt:variant>
      <vt:variant>
        <vt:i4>0</vt:i4>
      </vt:variant>
      <vt:variant>
        <vt:i4>5</vt:i4>
      </vt:variant>
      <vt:variant>
        <vt:lpwstr/>
      </vt:variant>
      <vt:variant>
        <vt:lpwstr>_Toc244012553</vt:lpwstr>
      </vt:variant>
      <vt:variant>
        <vt:i4>1310770</vt:i4>
      </vt:variant>
      <vt:variant>
        <vt:i4>197</vt:i4>
      </vt:variant>
      <vt:variant>
        <vt:i4>0</vt:i4>
      </vt:variant>
      <vt:variant>
        <vt:i4>5</vt:i4>
      </vt:variant>
      <vt:variant>
        <vt:lpwstr/>
      </vt:variant>
      <vt:variant>
        <vt:lpwstr>_Toc244012552</vt:lpwstr>
      </vt:variant>
      <vt:variant>
        <vt:i4>1310770</vt:i4>
      </vt:variant>
      <vt:variant>
        <vt:i4>191</vt:i4>
      </vt:variant>
      <vt:variant>
        <vt:i4>0</vt:i4>
      </vt:variant>
      <vt:variant>
        <vt:i4>5</vt:i4>
      </vt:variant>
      <vt:variant>
        <vt:lpwstr/>
      </vt:variant>
      <vt:variant>
        <vt:lpwstr>_Toc244012551</vt:lpwstr>
      </vt:variant>
      <vt:variant>
        <vt:i4>1310770</vt:i4>
      </vt:variant>
      <vt:variant>
        <vt:i4>185</vt:i4>
      </vt:variant>
      <vt:variant>
        <vt:i4>0</vt:i4>
      </vt:variant>
      <vt:variant>
        <vt:i4>5</vt:i4>
      </vt:variant>
      <vt:variant>
        <vt:lpwstr/>
      </vt:variant>
      <vt:variant>
        <vt:lpwstr>_Toc244012550</vt:lpwstr>
      </vt:variant>
      <vt:variant>
        <vt:i4>1376306</vt:i4>
      </vt:variant>
      <vt:variant>
        <vt:i4>179</vt:i4>
      </vt:variant>
      <vt:variant>
        <vt:i4>0</vt:i4>
      </vt:variant>
      <vt:variant>
        <vt:i4>5</vt:i4>
      </vt:variant>
      <vt:variant>
        <vt:lpwstr/>
      </vt:variant>
      <vt:variant>
        <vt:lpwstr>_Toc244012549</vt:lpwstr>
      </vt:variant>
      <vt:variant>
        <vt:i4>1376306</vt:i4>
      </vt:variant>
      <vt:variant>
        <vt:i4>173</vt:i4>
      </vt:variant>
      <vt:variant>
        <vt:i4>0</vt:i4>
      </vt:variant>
      <vt:variant>
        <vt:i4>5</vt:i4>
      </vt:variant>
      <vt:variant>
        <vt:lpwstr/>
      </vt:variant>
      <vt:variant>
        <vt:lpwstr>_Toc244012548</vt:lpwstr>
      </vt:variant>
      <vt:variant>
        <vt:i4>1376306</vt:i4>
      </vt:variant>
      <vt:variant>
        <vt:i4>167</vt:i4>
      </vt:variant>
      <vt:variant>
        <vt:i4>0</vt:i4>
      </vt:variant>
      <vt:variant>
        <vt:i4>5</vt:i4>
      </vt:variant>
      <vt:variant>
        <vt:lpwstr/>
      </vt:variant>
      <vt:variant>
        <vt:lpwstr>_Toc244012547</vt:lpwstr>
      </vt:variant>
      <vt:variant>
        <vt:i4>1376306</vt:i4>
      </vt:variant>
      <vt:variant>
        <vt:i4>161</vt:i4>
      </vt:variant>
      <vt:variant>
        <vt:i4>0</vt:i4>
      </vt:variant>
      <vt:variant>
        <vt:i4>5</vt:i4>
      </vt:variant>
      <vt:variant>
        <vt:lpwstr/>
      </vt:variant>
      <vt:variant>
        <vt:lpwstr>_Toc244012546</vt:lpwstr>
      </vt:variant>
      <vt:variant>
        <vt:i4>1376306</vt:i4>
      </vt:variant>
      <vt:variant>
        <vt:i4>155</vt:i4>
      </vt:variant>
      <vt:variant>
        <vt:i4>0</vt:i4>
      </vt:variant>
      <vt:variant>
        <vt:i4>5</vt:i4>
      </vt:variant>
      <vt:variant>
        <vt:lpwstr/>
      </vt:variant>
      <vt:variant>
        <vt:lpwstr>_Toc244012545</vt:lpwstr>
      </vt:variant>
      <vt:variant>
        <vt:i4>1376306</vt:i4>
      </vt:variant>
      <vt:variant>
        <vt:i4>149</vt:i4>
      </vt:variant>
      <vt:variant>
        <vt:i4>0</vt:i4>
      </vt:variant>
      <vt:variant>
        <vt:i4>5</vt:i4>
      </vt:variant>
      <vt:variant>
        <vt:lpwstr/>
      </vt:variant>
      <vt:variant>
        <vt:lpwstr>_Toc244012544</vt:lpwstr>
      </vt:variant>
      <vt:variant>
        <vt:i4>1376306</vt:i4>
      </vt:variant>
      <vt:variant>
        <vt:i4>143</vt:i4>
      </vt:variant>
      <vt:variant>
        <vt:i4>0</vt:i4>
      </vt:variant>
      <vt:variant>
        <vt:i4>5</vt:i4>
      </vt:variant>
      <vt:variant>
        <vt:lpwstr/>
      </vt:variant>
      <vt:variant>
        <vt:lpwstr>_Toc244012543</vt:lpwstr>
      </vt:variant>
      <vt:variant>
        <vt:i4>1376306</vt:i4>
      </vt:variant>
      <vt:variant>
        <vt:i4>137</vt:i4>
      </vt:variant>
      <vt:variant>
        <vt:i4>0</vt:i4>
      </vt:variant>
      <vt:variant>
        <vt:i4>5</vt:i4>
      </vt:variant>
      <vt:variant>
        <vt:lpwstr/>
      </vt:variant>
      <vt:variant>
        <vt:lpwstr>_Toc244012542</vt:lpwstr>
      </vt:variant>
      <vt:variant>
        <vt:i4>1376306</vt:i4>
      </vt:variant>
      <vt:variant>
        <vt:i4>131</vt:i4>
      </vt:variant>
      <vt:variant>
        <vt:i4>0</vt:i4>
      </vt:variant>
      <vt:variant>
        <vt:i4>5</vt:i4>
      </vt:variant>
      <vt:variant>
        <vt:lpwstr/>
      </vt:variant>
      <vt:variant>
        <vt:lpwstr>_Toc244012541</vt:lpwstr>
      </vt:variant>
      <vt:variant>
        <vt:i4>1376306</vt:i4>
      </vt:variant>
      <vt:variant>
        <vt:i4>125</vt:i4>
      </vt:variant>
      <vt:variant>
        <vt:i4>0</vt:i4>
      </vt:variant>
      <vt:variant>
        <vt:i4>5</vt:i4>
      </vt:variant>
      <vt:variant>
        <vt:lpwstr/>
      </vt:variant>
      <vt:variant>
        <vt:lpwstr>_Toc244012540</vt:lpwstr>
      </vt:variant>
      <vt:variant>
        <vt:i4>1179698</vt:i4>
      </vt:variant>
      <vt:variant>
        <vt:i4>119</vt:i4>
      </vt:variant>
      <vt:variant>
        <vt:i4>0</vt:i4>
      </vt:variant>
      <vt:variant>
        <vt:i4>5</vt:i4>
      </vt:variant>
      <vt:variant>
        <vt:lpwstr/>
      </vt:variant>
      <vt:variant>
        <vt:lpwstr>_Toc244012539</vt:lpwstr>
      </vt:variant>
      <vt:variant>
        <vt:i4>1179698</vt:i4>
      </vt:variant>
      <vt:variant>
        <vt:i4>113</vt:i4>
      </vt:variant>
      <vt:variant>
        <vt:i4>0</vt:i4>
      </vt:variant>
      <vt:variant>
        <vt:i4>5</vt:i4>
      </vt:variant>
      <vt:variant>
        <vt:lpwstr/>
      </vt:variant>
      <vt:variant>
        <vt:lpwstr>_Toc244012538</vt:lpwstr>
      </vt:variant>
      <vt:variant>
        <vt:i4>1179698</vt:i4>
      </vt:variant>
      <vt:variant>
        <vt:i4>107</vt:i4>
      </vt:variant>
      <vt:variant>
        <vt:i4>0</vt:i4>
      </vt:variant>
      <vt:variant>
        <vt:i4>5</vt:i4>
      </vt:variant>
      <vt:variant>
        <vt:lpwstr/>
      </vt:variant>
      <vt:variant>
        <vt:lpwstr>_Toc244012537</vt:lpwstr>
      </vt:variant>
      <vt:variant>
        <vt:i4>1179698</vt:i4>
      </vt:variant>
      <vt:variant>
        <vt:i4>101</vt:i4>
      </vt:variant>
      <vt:variant>
        <vt:i4>0</vt:i4>
      </vt:variant>
      <vt:variant>
        <vt:i4>5</vt:i4>
      </vt:variant>
      <vt:variant>
        <vt:lpwstr/>
      </vt:variant>
      <vt:variant>
        <vt:lpwstr>_Toc244012536</vt:lpwstr>
      </vt:variant>
      <vt:variant>
        <vt:i4>1179698</vt:i4>
      </vt:variant>
      <vt:variant>
        <vt:i4>95</vt:i4>
      </vt:variant>
      <vt:variant>
        <vt:i4>0</vt:i4>
      </vt:variant>
      <vt:variant>
        <vt:i4>5</vt:i4>
      </vt:variant>
      <vt:variant>
        <vt:lpwstr/>
      </vt:variant>
      <vt:variant>
        <vt:lpwstr>_Toc244012535</vt:lpwstr>
      </vt:variant>
      <vt:variant>
        <vt:i4>1179698</vt:i4>
      </vt:variant>
      <vt:variant>
        <vt:i4>89</vt:i4>
      </vt:variant>
      <vt:variant>
        <vt:i4>0</vt:i4>
      </vt:variant>
      <vt:variant>
        <vt:i4>5</vt:i4>
      </vt:variant>
      <vt:variant>
        <vt:lpwstr/>
      </vt:variant>
      <vt:variant>
        <vt:lpwstr>_Toc244012534</vt:lpwstr>
      </vt:variant>
      <vt:variant>
        <vt:i4>1179698</vt:i4>
      </vt:variant>
      <vt:variant>
        <vt:i4>83</vt:i4>
      </vt:variant>
      <vt:variant>
        <vt:i4>0</vt:i4>
      </vt:variant>
      <vt:variant>
        <vt:i4>5</vt:i4>
      </vt:variant>
      <vt:variant>
        <vt:lpwstr/>
      </vt:variant>
      <vt:variant>
        <vt:lpwstr>_Toc244012533</vt:lpwstr>
      </vt:variant>
      <vt:variant>
        <vt:i4>1179698</vt:i4>
      </vt:variant>
      <vt:variant>
        <vt:i4>77</vt:i4>
      </vt:variant>
      <vt:variant>
        <vt:i4>0</vt:i4>
      </vt:variant>
      <vt:variant>
        <vt:i4>5</vt:i4>
      </vt:variant>
      <vt:variant>
        <vt:lpwstr/>
      </vt:variant>
      <vt:variant>
        <vt:lpwstr>_Toc244012532</vt:lpwstr>
      </vt:variant>
      <vt:variant>
        <vt:i4>1179698</vt:i4>
      </vt:variant>
      <vt:variant>
        <vt:i4>71</vt:i4>
      </vt:variant>
      <vt:variant>
        <vt:i4>0</vt:i4>
      </vt:variant>
      <vt:variant>
        <vt:i4>5</vt:i4>
      </vt:variant>
      <vt:variant>
        <vt:lpwstr/>
      </vt:variant>
      <vt:variant>
        <vt:lpwstr>_Toc244012531</vt:lpwstr>
      </vt:variant>
      <vt:variant>
        <vt:i4>1179698</vt:i4>
      </vt:variant>
      <vt:variant>
        <vt:i4>65</vt:i4>
      </vt:variant>
      <vt:variant>
        <vt:i4>0</vt:i4>
      </vt:variant>
      <vt:variant>
        <vt:i4>5</vt:i4>
      </vt:variant>
      <vt:variant>
        <vt:lpwstr/>
      </vt:variant>
      <vt:variant>
        <vt:lpwstr>_Toc244012530</vt:lpwstr>
      </vt:variant>
      <vt:variant>
        <vt:i4>1245234</vt:i4>
      </vt:variant>
      <vt:variant>
        <vt:i4>59</vt:i4>
      </vt:variant>
      <vt:variant>
        <vt:i4>0</vt:i4>
      </vt:variant>
      <vt:variant>
        <vt:i4>5</vt:i4>
      </vt:variant>
      <vt:variant>
        <vt:lpwstr/>
      </vt:variant>
      <vt:variant>
        <vt:lpwstr>_Toc244012529</vt:lpwstr>
      </vt:variant>
      <vt:variant>
        <vt:i4>1245234</vt:i4>
      </vt:variant>
      <vt:variant>
        <vt:i4>53</vt:i4>
      </vt:variant>
      <vt:variant>
        <vt:i4>0</vt:i4>
      </vt:variant>
      <vt:variant>
        <vt:i4>5</vt:i4>
      </vt:variant>
      <vt:variant>
        <vt:lpwstr/>
      </vt:variant>
      <vt:variant>
        <vt:lpwstr>_Toc244012528</vt:lpwstr>
      </vt:variant>
      <vt:variant>
        <vt:i4>1245234</vt:i4>
      </vt:variant>
      <vt:variant>
        <vt:i4>47</vt:i4>
      </vt:variant>
      <vt:variant>
        <vt:i4>0</vt:i4>
      </vt:variant>
      <vt:variant>
        <vt:i4>5</vt:i4>
      </vt:variant>
      <vt:variant>
        <vt:lpwstr/>
      </vt:variant>
      <vt:variant>
        <vt:lpwstr>_Toc244012527</vt:lpwstr>
      </vt:variant>
      <vt:variant>
        <vt:i4>1245234</vt:i4>
      </vt:variant>
      <vt:variant>
        <vt:i4>41</vt:i4>
      </vt:variant>
      <vt:variant>
        <vt:i4>0</vt:i4>
      </vt:variant>
      <vt:variant>
        <vt:i4>5</vt:i4>
      </vt:variant>
      <vt:variant>
        <vt:lpwstr/>
      </vt:variant>
      <vt:variant>
        <vt:lpwstr>_Toc244012526</vt:lpwstr>
      </vt:variant>
      <vt:variant>
        <vt:i4>1245234</vt:i4>
      </vt:variant>
      <vt:variant>
        <vt:i4>35</vt:i4>
      </vt:variant>
      <vt:variant>
        <vt:i4>0</vt:i4>
      </vt:variant>
      <vt:variant>
        <vt:i4>5</vt:i4>
      </vt:variant>
      <vt:variant>
        <vt:lpwstr/>
      </vt:variant>
      <vt:variant>
        <vt:lpwstr>_Toc244012525</vt:lpwstr>
      </vt:variant>
      <vt:variant>
        <vt:i4>1245234</vt:i4>
      </vt:variant>
      <vt:variant>
        <vt:i4>29</vt:i4>
      </vt:variant>
      <vt:variant>
        <vt:i4>0</vt:i4>
      </vt:variant>
      <vt:variant>
        <vt:i4>5</vt:i4>
      </vt:variant>
      <vt:variant>
        <vt:lpwstr/>
      </vt:variant>
      <vt:variant>
        <vt:lpwstr>_Toc244012524</vt:lpwstr>
      </vt:variant>
      <vt:variant>
        <vt:i4>1245234</vt:i4>
      </vt:variant>
      <vt:variant>
        <vt:i4>23</vt:i4>
      </vt:variant>
      <vt:variant>
        <vt:i4>0</vt:i4>
      </vt:variant>
      <vt:variant>
        <vt:i4>5</vt:i4>
      </vt:variant>
      <vt:variant>
        <vt:lpwstr/>
      </vt:variant>
      <vt:variant>
        <vt:lpwstr>_Toc244012523</vt:lpwstr>
      </vt:variant>
      <vt:variant>
        <vt:i4>1245234</vt:i4>
      </vt:variant>
      <vt:variant>
        <vt:i4>17</vt:i4>
      </vt:variant>
      <vt:variant>
        <vt:i4>0</vt:i4>
      </vt:variant>
      <vt:variant>
        <vt:i4>5</vt:i4>
      </vt:variant>
      <vt:variant>
        <vt:lpwstr/>
      </vt:variant>
      <vt:variant>
        <vt:lpwstr>_Toc244012522</vt:lpwstr>
      </vt:variant>
      <vt:variant>
        <vt:i4>1245234</vt:i4>
      </vt:variant>
      <vt:variant>
        <vt:i4>11</vt:i4>
      </vt:variant>
      <vt:variant>
        <vt:i4>0</vt:i4>
      </vt:variant>
      <vt:variant>
        <vt:i4>5</vt:i4>
      </vt:variant>
      <vt:variant>
        <vt:lpwstr/>
      </vt:variant>
      <vt:variant>
        <vt:lpwstr>_Toc244012521</vt:lpwstr>
      </vt:variant>
      <vt:variant>
        <vt:i4>1245234</vt:i4>
      </vt:variant>
      <vt:variant>
        <vt:i4>5</vt:i4>
      </vt:variant>
      <vt:variant>
        <vt:i4>0</vt:i4>
      </vt:variant>
      <vt:variant>
        <vt:i4>5</vt:i4>
      </vt:variant>
      <vt:variant>
        <vt:lpwstr/>
      </vt:variant>
      <vt:variant>
        <vt:lpwstr>_Toc244012520</vt:lpwstr>
      </vt:variant>
      <vt:variant>
        <vt:i4>4063271</vt:i4>
      </vt:variant>
      <vt:variant>
        <vt:i4>23190</vt:i4>
      </vt:variant>
      <vt:variant>
        <vt:i4>1031</vt:i4>
      </vt:variant>
      <vt:variant>
        <vt:i4>1</vt:i4>
      </vt:variant>
      <vt:variant>
        <vt:lpwstr>D:\Viktoro\Neuroscience\D. Diagnostics\D1-5. Neurologic Examination\00. Pictures\Kernig's sign.jpg</vt:lpwstr>
      </vt:variant>
      <vt:variant>
        <vt:lpwstr/>
      </vt:variant>
      <vt:variant>
        <vt:i4>2490414</vt:i4>
      </vt:variant>
      <vt:variant>
        <vt:i4>23818</vt:i4>
      </vt:variant>
      <vt:variant>
        <vt:i4>1032</vt:i4>
      </vt:variant>
      <vt:variant>
        <vt:i4>1</vt:i4>
      </vt:variant>
      <vt:variant>
        <vt:lpwstr>D:\Viktoro\Neuroscience\D. Diagnostics\D1-5. Neurologic Examination\00. Pictures\Brudzinski's sign.jpg</vt:lpwstr>
      </vt:variant>
      <vt:variant>
        <vt:lpwstr/>
      </vt:variant>
      <vt:variant>
        <vt:i4>2097184</vt:i4>
      </vt:variant>
      <vt:variant>
        <vt:i4>29991</vt:i4>
      </vt:variant>
      <vt:variant>
        <vt:i4>1033</vt:i4>
      </vt:variant>
      <vt:variant>
        <vt:i4>1</vt:i4>
      </vt:variant>
      <vt:variant>
        <vt:lpwstr>D:\Viktoro\Neuroscience\D. Diagnostics\D1-5. Neurologic Examination\00. Pictures\BATES 399 (1).jpg</vt:lpwstr>
      </vt:variant>
      <vt:variant>
        <vt:lpwstr/>
      </vt:variant>
      <vt:variant>
        <vt:i4>2097187</vt:i4>
      </vt:variant>
      <vt:variant>
        <vt:i4>32504</vt:i4>
      </vt:variant>
      <vt:variant>
        <vt:i4>1034</vt:i4>
      </vt:variant>
      <vt:variant>
        <vt:i4>1</vt:i4>
      </vt:variant>
      <vt:variant>
        <vt:lpwstr>D:\Viktoro\Neuroscience\D. Diagnostics\D1-5. Neurologic Examination\00. Pictures\BATES 399 (2).jpg</vt:lpwstr>
      </vt:variant>
      <vt:variant>
        <vt:lpwstr/>
      </vt:variant>
      <vt:variant>
        <vt:i4>3014698</vt:i4>
      </vt:variant>
      <vt:variant>
        <vt:i4>35638</vt:i4>
      </vt:variant>
      <vt:variant>
        <vt:i4>1036</vt:i4>
      </vt:variant>
      <vt:variant>
        <vt:i4>1</vt:i4>
      </vt:variant>
      <vt:variant>
        <vt:lpwstr>D:\Viktoro\Neuroscience\D. Diagnostics\D1-5. Neurologic Examination\00. Pictures\BATES 400 (2).jpg</vt:lpwstr>
      </vt:variant>
      <vt:variant>
        <vt:lpwstr/>
      </vt:variant>
      <vt:variant>
        <vt:i4>3538994</vt:i4>
      </vt:variant>
      <vt:variant>
        <vt:i4>35845</vt:i4>
      </vt:variant>
      <vt:variant>
        <vt:i4>1037</vt:i4>
      </vt:variant>
      <vt:variant>
        <vt:i4>1</vt:i4>
      </vt:variant>
      <vt:variant>
        <vt:lpwstr>D:\Viktoro\Neuroscience\D. Diagnostics\D1-5. Neurologic Examination\00. Pictures\2-point discrimination thresholds.jpg</vt:lpwstr>
      </vt:variant>
      <vt:variant>
        <vt:lpwstr/>
      </vt:variant>
      <vt:variant>
        <vt:i4>7602296</vt:i4>
      </vt:variant>
      <vt:variant>
        <vt:i4>40009</vt:i4>
      </vt:variant>
      <vt:variant>
        <vt:i4>1041</vt:i4>
      </vt:variant>
      <vt:variant>
        <vt:i4>1</vt:i4>
      </vt:variant>
      <vt:variant>
        <vt:lpwstr>D:\Viktoro\Neuroscience\D. Diagnostics\D1-5. Neurologic Examination\00. Pictures\Dermatomes from Merck.gif</vt:lpwstr>
      </vt:variant>
      <vt:variant>
        <vt:lpwstr/>
      </vt:variant>
      <vt:variant>
        <vt:i4>6291578</vt:i4>
      </vt:variant>
      <vt:variant>
        <vt:i4>40329</vt:i4>
      </vt:variant>
      <vt:variant>
        <vt:i4>1042</vt:i4>
      </vt:variant>
      <vt:variant>
        <vt:i4>1</vt:i4>
      </vt:variant>
      <vt:variant>
        <vt:lpwstr>D:\Viktoro\Neuroscience\D. Diagnostics\D1-5. Neurologic Examination\00. Pictures\Dermatomes.jpg</vt:lpwstr>
      </vt:variant>
      <vt:variant>
        <vt:lpwstr/>
      </vt:variant>
      <vt:variant>
        <vt:i4>3735676</vt:i4>
      </vt:variant>
      <vt:variant>
        <vt:i4>40485</vt:i4>
      </vt:variant>
      <vt:variant>
        <vt:i4>1043</vt:i4>
      </vt:variant>
      <vt:variant>
        <vt:i4>1</vt:i4>
      </vt:variant>
      <vt:variant>
        <vt:lpwstr>D:\Viktoro\Neuroscience\D. Diagnostics\D1-5. Neurologic Examination\00. Pictures\Upper limb cutaneous nerves from Merck.gif</vt:lpwstr>
      </vt:variant>
      <vt:variant>
        <vt:lpwstr/>
      </vt:variant>
      <vt:variant>
        <vt:i4>2556003</vt:i4>
      </vt:variant>
      <vt:variant>
        <vt:i4>40640</vt:i4>
      </vt:variant>
      <vt:variant>
        <vt:i4>1044</vt:i4>
      </vt:variant>
      <vt:variant>
        <vt:i4>1</vt:i4>
      </vt:variant>
      <vt:variant>
        <vt:lpwstr>D:\Viktoro\Neuroscience\D. Diagnostics\D1-5. Neurologic Examination\00. Pictures\Lower limb cutaneous nerves from Merck.gif</vt:lpwstr>
      </vt:variant>
      <vt:variant>
        <vt:lpwstr/>
      </vt:variant>
      <vt:variant>
        <vt:i4>5111882</vt:i4>
      </vt:variant>
      <vt:variant>
        <vt:i4>40742</vt:i4>
      </vt:variant>
      <vt:variant>
        <vt:i4>1045</vt:i4>
      </vt:variant>
      <vt:variant>
        <vt:i4>1</vt:i4>
      </vt:variant>
      <vt:variant>
        <vt:lpwstr>D:\Viktoro\Neuroscience\D. Diagnostics\D1-5. Neurologic Examination\00. Pictures\Sensory distribution (front).gif</vt:lpwstr>
      </vt:variant>
      <vt:variant>
        <vt:lpwstr/>
      </vt:variant>
      <vt:variant>
        <vt:i4>6094933</vt:i4>
      </vt:variant>
      <vt:variant>
        <vt:i4>40843</vt:i4>
      </vt:variant>
      <vt:variant>
        <vt:i4>1046</vt:i4>
      </vt:variant>
      <vt:variant>
        <vt:i4>1</vt:i4>
      </vt:variant>
      <vt:variant>
        <vt:lpwstr>D:\Viktoro\Neuroscience\D. Diagnostics\D1-5. Neurologic Examination\00. Pictures\Sensory distribution (back).gif</vt:lpwstr>
      </vt:variant>
      <vt:variant>
        <vt:lpwstr/>
      </vt:variant>
      <vt:variant>
        <vt:i4>3866722</vt:i4>
      </vt:variant>
      <vt:variant>
        <vt:i4>40944</vt:i4>
      </vt:variant>
      <vt:variant>
        <vt:i4>1047</vt:i4>
      </vt:variant>
      <vt:variant>
        <vt:i4>1</vt:i4>
      </vt:variant>
      <vt:variant>
        <vt:lpwstr>D:\Viktoro\Neuroscience\D. Diagnostics\D1-5. Neurologic Examination\00. Pictures\Dermatomes (OHCM 410-411).jpg</vt:lpwstr>
      </vt:variant>
      <vt:variant>
        <vt:lpwstr/>
      </vt:variant>
      <vt:variant>
        <vt:i4>262229</vt:i4>
      </vt:variant>
      <vt:variant>
        <vt:i4>41052</vt:i4>
      </vt:variant>
      <vt:variant>
        <vt:i4>1048</vt:i4>
      </vt:variant>
      <vt:variant>
        <vt:i4>1</vt:i4>
      </vt:variant>
      <vt:variant>
        <vt:lpwstr>D:\Viktoro\Neuroscience\D. Diagnostics\D1-5. Neurologic Examination\00. Pictures\Dermatomes, anterior (BATES-376).jpg</vt:lpwstr>
      </vt:variant>
      <vt:variant>
        <vt:lpwstr/>
      </vt:variant>
      <vt:variant>
        <vt:i4>8192041</vt:i4>
      </vt:variant>
      <vt:variant>
        <vt:i4>41160</vt:i4>
      </vt:variant>
      <vt:variant>
        <vt:i4>1049</vt:i4>
      </vt:variant>
      <vt:variant>
        <vt:i4>1</vt:i4>
      </vt:variant>
      <vt:variant>
        <vt:lpwstr>D:\Viktoro\Neuroscience\D. Diagnostics\D1-5. Neurologic Examination\00. Pictures\Dermatomes, posterior (BATES-377).jpg</vt:lpwstr>
      </vt:variant>
      <vt:variant>
        <vt:lpwstr/>
      </vt:variant>
      <vt:variant>
        <vt:i4>2162736</vt:i4>
      </vt:variant>
      <vt:variant>
        <vt:i4>48202</vt:i4>
      </vt:variant>
      <vt:variant>
        <vt:i4>1050</vt:i4>
      </vt:variant>
      <vt:variant>
        <vt:i4>1</vt:i4>
      </vt:variant>
      <vt:variant>
        <vt:lpwstr>D:\Viktoro\Neuroscience\D. Diagnostics\D1-5. Neurologic Examination\00. Pictures\BATES 389.jpg</vt:lpwstr>
      </vt:variant>
      <vt:variant>
        <vt:lpwstr/>
      </vt:variant>
      <vt:variant>
        <vt:i4>16</vt:i4>
      </vt:variant>
      <vt:variant>
        <vt:i4>55962</vt:i4>
      </vt:variant>
      <vt:variant>
        <vt:i4>1055</vt:i4>
      </vt:variant>
      <vt:variant>
        <vt:i4>1</vt:i4>
      </vt:variant>
      <vt:variant>
        <vt:lpwstr>D:\Viktoro\Neuroscience\D. Diagnostics\D1-5. Neurologic Examination\00. Pictures\BATES 392 (2+3).jpg</vt:lpwstr>
      </vt:variant>
      <vt:variant>
        <vt:lpwstr/>
      </vt:variant>
      <vt:variant>
        <vt:i4>2818084</vt:i4>
      </vt:variant>
      <vt:variant>
        <vt:i4>56399</vt:i4>
      </vt:variant>
      <vt:variant>
        <vt:i4>1056</vt:i4>
      </vt:variant>
      <vt:variant>
        <vt:i4>1</vt:i4>
      </vt:variant>
      <vt:variant>
        <vt:lpwstr>D:\Viktoro\Neuroscience\D. Diagnostics\D1-5. Neurologic Examination\00. Pictures\BATES 392 (5).jpg</vt:lpwstr>
      </vt:variant>
      <vt:variant>
        <vt:lpwstr/>
      </vt:variant>
      <vt:variant>
        <vt:i4>2752544</vt:i4>
      </vt:variant>
      <vt:variant>
        <vt:i4>56483</vt:i4>
      </vt:variant>
      <vt:variant>
        <vt:i4>1057</vt:i4>
      </vt:variant>
      <vt:variant>
        <vt:i4>1</vt:i4>
      </vt:variant>
      <vt:variant>
        <vt:lpwstr>D:\Viktoro\Neuroscience\D. Diagnostics\D1-5. Neurologic Examination\00. Pictures\BATES 393 (1).jpg</vt:lpwstr>
      </vt:variant>
      <vt:variant>
        <vt:lpwstr/>
      </vt:variant>
      <vt:variant>
        <vt:i4>2752547</vt:i4>
      </vt:variant>
      <vt:variant>
        <vt:i4>56721</vt:i4>
      </vt:variant>
      <vt:variant>
        <vt:i4>1058</vt:i4>
      </vt:variant>
      <vt:variant>
        <vt:i4>1</vt:i4>
      </vt:variant>
      <vt:variant>
        <vt:lpwstr>D:\Viktoro\Neuroscience\D. Diagnostics\D1-5. Neurologic Examination\00. Pictures\BATES 393 (2).jpg</vt:lpwstr>
      </vt:variant>
      <vt:variant>
        <vt:lpwstr/>
      </vt:variant>
      <vt:variant>
        <vt:i4>2752546</vt:i4>
      </vt:variant>
      <vt:variant>
        <vt:i4>57719</vt:i4>
      </vt:variant>
      <vt:variant>
        <vt:i4>1059</vt:i4>
      </vt:variant>
      <vt:variant>
        <vt:i4>1</vt:i4>
      </vt:variant>
      <vt:variant>
        <vt:lpwstr>D:\Viktoro\Neuroscience\D. Diagnostics\D1-5. Neurologic Examination\00. Pictures\BATES 393 (3).jpg</vt:lpwstr>
      </vt:variant>
      <vt:variant>
        <vt:lpwstr/>
      </vt:variant>
      <vt:variant>
        <vt:i4>393234</vt:i4>
      </vt:variant>
      <vt:variant>
        <vt:i4>57806</vt:i4>
      </vt:variant>
      <vt:variant>
        <vt:i4>1060</vt:i4>
      </vt:variant>
      <vt:variant>
        <vt:i4>1</vt:i4>
      </vt:variant>
      <vt:variant>
        <vt:lpwstr>D:\Viktoro\Neuroscience\D. Diagnostics\D1-5. Neurologic Examination\00. Pictures\BATES 394 (1+2).jpg</vt:lpwstr>
      </vt:variant>
      <vt:variant>
        <vt:lpwstr/>
      </vt:variant>
      <vt:variant>
        <vt:i4>458770</vt:i4>
      </vt:variant>
      <vt:variant>
        <vt:i4>57894</vt:i4>
      </vt:variant>
      <vt:variant>
        <vt:i4>1061</vt:i4>
      </vt:variant>
      <vt:variant>
        <vt:i4>1</vt:i4>
      </vt:variant>
      <vt:variant>
        <vt:lpwstr>D:\Viktoro\Neuroscience\D. Diagnostics\D1-5. Neurologic Examination\00. Pictures\BATES 395 (1+2).jpg</vt:lpwstr>
      </vt:variant>
      <vt:variant>
        <vt:lpwstr/>
      </vt:variant>
      <vt:variant>
        <vt:i4>3014712</vt:i4>
      </vt:variant>
      <vt:variant>
        <vt:i4>70702</vt:i4>
      </vt:variant>
      <vt:variant>
        <vt:i4>1062</vt:i4>
      </vt:variant>
      <vt:variant>
        <vt:i4>1</vt:i4>
      </vt:variant>
      <vt:variant>
        <vt:lpwstr>D:\Viktoro\Neuroscience\D. Diagnostics\D1-5. Neurologic Examination\00. Pictures\BATES 401.jpg</vt:lpwstr>
      </vt:variant>
      <vt:variant>
        <vt:lpwstr/>
      </vt:variant>
      <vt:variant>
        <vt:i4>5636187</vt:i4>
      </vt:variant>
      <vt:variant>
        <vt:i4>71756</vt:i4>
      </vt:variant>
      <vt:variant>
        <vt:i4>1063</vt:i4>
      </vt:variant>
      <vt:variant>
        <vt:i4>1</vt:i4>
      </vt:variant>
      <vt:variant>
        <vt:lpwstr>D:\Viktoro\Neuroscience\D. Diagnostics\D1-5. Neurologic Examination\00. Pictures\Reflex strength notification.jpg</vt:lpwstr>
      </vt:variant>
      <vt:variant>
        <vt:lpwstr/>
      </vt:variant>
      <vt:variant>
        <vt:i4>2949176</vt:i4>
      </vt:variant>
      <vt:variant>
        <vt:i4>72888</vt:i4>
      </vt:variant>
      <vt:variant>
        <vt:i4>1064</vt:i4>
      </vt:variant>
      <vt:variant>
        <vt:i4>1</vt:i4>
      </vt:variant>
      <vt:variant>
        <vt:lpwstr>D:\Viktoro\Neuroscience\D. Diagnostics\D1-5. Neurologic Examination\00. Pictures\BATES 402.jpg</vt:lpwstr>
      </vt:variant>
      <vt:variant>
        <vt:lpwstr/>
      </vt:variant>
      <vt:variant>
        <vt:i4>2687020</vt:i4>
      </vt:variant>
      <vt:variant>
        <vt:i4>74182</vt:i4>
      </vt:variant>
      <vt:variant>
        <vt:i4>1065</vt:i4>
      </vt:variant>
      <vt:variant>
        <vt:i4>1</vt:i4>
      </vt:variant>
      <vt:variant>
        <vt:lpwstr>D:\Viktoro\Neuroscience\D. Diagnostics\D1-5. Neurologic Examination\00. Pictures\BATES 407 (4).jpg</vt:lpwstr>
      </vt:variant>
      <vt:variant>
        <vt:lpwstr/>
      </vt:variant>
      <vt:variant>
        <vt:i4>393243</vt:i4>
      </vt:variant>
      <vt:variant>
        <vt:i4>75768</vt:i4>
      </vt:variant>
      <vt:variant>
        <vt:i4>1067</vt:i4>
      </vt:variant>
      <vt:variant>
        <vt:i4>1</vt:i4>
      </vt:variant>
      <vt:variant>
        <vt:lpwstr>D:\Viktoro\Neuroscience\D. Diagnostics\D1-5. Neurologic Examination\00. Pictures\BATES 403 (1+2).jpg</vt:lpwstr>
      </vt:variant>
      <vt:variant>
        <vt:lpwstr/>
      </vt:variant>
      <vt:variant>
        <vt:i4>2949162</vt:i4>
      </vt:variant>
      <vt:variant>
        <vt:i4>76966</vt:i4>
      </vt:variant>
      <vt:variant>
        <vt:i4>1068</vt:i4>
      </vt:variant>
      <vt:variant>
        <vt:i4>1</vt:i4>
      </vt:variant>
      <vt:variant>
        <vt:lpwstr>D:\Viktoro\Neuroscience\D. Diagnostics\D1-5. Neurologic Examination\00. Pictures\BATES 403 (3+4+5).jpg</vt:lpwstr>
      </vt:variant>
      <vt:variant>
        <vt:lpwstr/>
      </vt:variant>
      <vt:variant>
        <vt:i4>25</vt:i4>
      </vt:variant>
      <vt:variant>
        <vt:i4>77882</vt:i4>
      </vt:variant>
      <vt:variant>
        <vt:i4>1069</vt:i4>
      </vt:variant>
      <vt:variant>
        <vt:i4>1</vt:i4>
      </vt:variant>
      <vt:variant>
        <vt:lpwstr>D:\Viktoro\Neuroscience\D. Diagnostics\D1-5. Neurologic Examination\00. Pictures\BATES 405 (2+3).jpg</vt:lpwstr>
      </vt:variant>
      <vt:variant>
        <vt:lpwstr/>
      </vt:variant>
      <vt:variant>
        <vt:i4>2621482</vt:i4>
      </vt:variant>
      <vt:variant>
        <vt:i4>78810</vt:i4>
      </vt:variant>
      <vt:variant>
        <vt:i4>1070</vt:i4>
      </vt:variant>
      <vt:variant>
        <vt:i4>1</vt:i4>
      </vt:variant>
      <vt:variant>
        <vt:lpwstr>D:\Viktoro\Neuroscience\D. Diagnostics\D1-5. Neurologic Examination\00. Pictures\BATES 406 (2).jpg</vt:lpwstr>
      </vt:variant>
      <vt:variant>
        <vt:lpwstr/>
      </vt:variant>
      <vt:variant>
        <vt:i4>5570588</vt:i4>
      </vt:variant>
      <vt:variant>
        <vt:i4>78951</vt:i4>
      </vt:variant>
      <vt:variant>
        <vt:i4>1071</vt:i4>
      </vt:variant>
      <vt:variant>
        <vt:i4>1</vt:i4>
      </vt:variant>
      <vt:variant>
        <vt:lpwstr>D:\Viktoro\Neuroscience\D. Diagnostics\D1-5. Neurologic Examination\00. Pictures\Ankle reflex, sitting patient (BATES-406-1).jpg</vt:lpwstr>
      </vt:variant>
      <vt:variant>
        <vt:lpwstr/>
      </vt:variant>
      <vt:variant>
        <vt:i4>2752553</vt:i4>
      </vt:variant>
      <vt:variant>
        <vt:i4>80614</vt:i4>
      </vt:variant>
      <vt:variant>
        <vt:i4>1072</vt:i4>
      </vt:variant>
      <vt:variant>
        <vt:i4>1</vt:i4>
      </vt:variant>
      <vt:variant>
        <vt:lpwstr>D:\Viktoro\Neuroscience\D. Diagnostics\D1-5. Neurologic Examination\00. Pictures\BATES 404 (1).jpg</vt:lpwstr>
      </vt:variant>
      <vt:variant>
        <vt:lpwstr/>
      </vt:variant>
      <vt:variant>
        <vt:i4>2752554</vt:i4>
      </vt:variant>
      <vt:variant>
        <vt:i4>82740</vt:i4>
      </vt:variant>
      <vt:variant>
        <vt:i4>1073</vt:i4>
      </vt:variant>
      <vt:variant>
        <vt:i4>1</vt:i4>
      </vt:variant>
      <vt:variant>
        <vt:lpwstr>D:\Viktoro\Neuroscience\D. Diagnostics\D1-5. Neurologic Examination\00. Pictures\BATES 404 (2).jpg</vt:lpwstr>
      </vt:variant>
      <vt:variant>
        <vt:lpwstr/>
      </vt:variant>
      <vt:variant>
        <vt:i4>2687016</vt:i4>
      </vt:variant>
      <vt:variant>
        <vt:i4>83314</vt:i4>
      </vt:variant>
      <vt:variant>
        <vt:i4>1074</vt:i4>
      </vt:variant>
      <vt:variant>
        <vt:i4>1</vt:i4>
      </vt:variant>
      <vt:variant>
        <vt:lpwstr>D:\Viktoro\Neuroscience\D. Diagnostics\D1-5. Neurologic Examination\00. Pictures\BATES 407 (1+2+3).jpg</vt:lpwstr>
      </vt:variant>
      <vt:variant>
        <vt:lpwstr/>
      </vt:variant>
      <vt:variant>
        <vt:i4>6946862</vt:i4>
      </vt:variant>
      <vt:variant>
        <vt:i4>89788</vt:i4>
      </vt:variant>
      <vt:variant>
        <vt:i4>1078</vt:i4>
      </vt:variant>
      <vt:variant>
        <vt:i4>1</vt:i4>
      </vt:variant>
      <vt:variant>
        <vt:lpwstr>D:\Viktoro\Neuroscience\D. Diagnostics\D1-5. Neurologic Examination\00. Pictures\Oppenheim, Babinski, Chaddock reflexes.jpg</vt:lpwstr>
      </vt:variant>
      <vt:variant>
        <vt:lpwstr/>
      </vt:variant>
      <vt:variant>
        <vt:i4>3014705</vt:i4>
      </vt:variant>
      <vt:variant>
        <vt:i4>111102</vt:i4>
      </vt:variant>
      <vt:variant>
        <vt:i4>1081</vt:i4>
      </vt:variant>
      <vt:variant>
        <vt:i4>1</vt:i4>
      </vt:variant>
      <vt:variant>
        <vt:lpwstr>D:\Viktoro\Neuroscience\D. Diagnostics\D1-5. Neurologic Examination\00. Pictures\BATES 396.jpg</vt:lpwstr>
      </vt:variant>
      <vt:variant>
        <vt:lpwstr/>
      </vt:variant>
      <vt:variant>
        <vt:i4>196626</vt:i4>
      </vt:variant>
      <vt:variant>
        <vt:i4>114578</vt:i4>
      </vt:variant>
      <vt:variant>
        <vt:i4>1082</vt:i4>
      </vt:variant>
      <vt:variant>
        <vt:i4>1</vt:i4>
      </vt:variant>
      <vt:variant>
        <vt:lpwstr>D:\Viktoro\Neuroscience\D. Diagnostics\D1-5. Neurologic Examination\00. Pictures\BATES 391 (1+2).jpg</vt:lpwstr>
      </vt:variant>
      <vt:variant>
        <vt:lpwstr/>
      </vt:variant>
      <vt:variant>
        <vt:i4>1179724</vt:i4>
      </vt:variant>
      <vt:variant>
        <vt:i4>280747</vt:i4>
      </vt:variant>
      <vt:variant>
        <vt:i4>1083</vt:i4>
      </vt:variant>
      <vt:variant>
        <vt:i4>1</vt:i4>
      </vt:variant>
      <vt:variant>
        <vt:lpwstr>D:\Viktoro\Neuroscience\D. Diagnostics\D1-5. Neurologic Examination\00. Pictures\BATES 384 (3) N.trigeminus exam.jpg</vt:lpwstr>
      </vt:variant>
      <vt:variant>
        <vt:lpwstr/>
      </vt:variant>
      <vt:variant>
        <vt:i4>2883617</vt:i4>
      </vt:variant>
      <vt:variant>
        <vt:i4>281826</vt:i4>
      </vt:variant>
      <vt:variant>
        <vt:i4>1086</vt:i4>
      </vt:variant>
      <vt:variant>
        <vt:i4>1</vt:i4>
      </vt:variant>
      <vt:variant>
        <vt:lpwstr>D:\Viktoro\Neuroscience\D. Diagnostics\D1-5. Neurologic Examination\00. Pictures\BATES 385 (1).jpg</vt:lpwstr>
      </vt:variant>
      <vt:variant>
        <vt:lpwstr/>
      </vt:variant>
      <vt:variant>
        <vt:i4>3735676</vt:i4>
      </vt:variant>
      <vt:variant>
        <vt:i4>284572</vt:i4>
      </vt:variant>
      <vt:variant>
        <vt:i4>1089</vt:i4>
      </vt:variant>
      <vt:variant>
        <vt:i4>1</vt:i4>
      </vt:variant>
      <vt:variant>
        <vt:lpwstr>D:\Viktoro\Neuroscience\D. Diagnostics\D1-5. Neurologic Examination\00. Pictures\BATES 384 (1+2) N.trigeminus exam.jpg</vt:lpwstr>
      </vt:variant>
      <vt:variant>
        <vt:lpwstr/>
      </vt:variant>
      <vt:variant>
        <vt:i4>983122</vt:i4>
      </vt:variant>
      <vt:variant>
        <vt:i4>285301</vt:i4>
      </vt:variant>
      <vt:variant>
        <vt:i4>1090</vt:i4>
      </vt:variant>
      <vt:variant>
        <vt:i4>1</vt:i4>
      </vt:variant>
      <vt:variant>
        <vt:lpwstr>D:\Viktoro\Neuroscience\D. Diagnostics\D1-5. Neurologic Examination\00. Pictures\CN5 testing (BATES-378-2,3).jpg</vt:lpwstr>
      </vt:variant>
      <vt:variant>
        <vt:lpwstr/>
      </vt:variant>
      <vt:variant>
        <vt:i4>2883618</vt:i4>
      </vt:variant>
      <vt:variant>
        <vt:i4>286380</vt:i4>
      </vt:variant>
      <vt:variant>
        <vt:i4>1092</vt:i4>
      </vt:variant>
      <vt:variant>
        <vt:i4>1</vt:i4>
      </vt:variant>
      <vt:variant>
        <vt:lpwstr>D:\Viktoro\Neuroscience\D. Diagnostics\D1-5. Neurologic Examination\00. Pictures\BATES 385 (2).jpg</vt:lpwstr>
      </vt:variant>
      <vt:variant>
        <vt:lpwstr/>
      </vt:variant>
      <vt:variant>
        <vt:i4>7667836</vt:i4>
      </vt:variant>
      <vt:variant>
        <vt:i4>294480</vt:i4>
      </vt:variant>
      <vt:variant>
        <vt:i4>1095</vt:i4>
      </vt:variant>
      <vt:variant>
        <vt:i4>1</vt:i4>
      </vt:variant>
      <vt:variant>
        <vt:lpwstr>D:\Viktoro\Neuroscience\D. Diagnostics\D1-5. Neurologic Examination\00. Pictures\Sternocleidomastoid testing (BATES-387-1).jpg</vt:lpwstr>
      </vt:variant>
      <vt:variant>
        <vt:lpwstr/>
      </vt:variant>
      <vt:variant>
        <vt:i4>3997758</vt:i4>
      </vt:variant>
      <vt:variant>
        <vt:i4>294858</vt:i4>
      </vt:variant>
      <vt:variant>
        <vt:i4>1096</vt:i4>
      </vt:variant>
      <vt:variant>
        <vt:i4>1</vt:i4>
      </vt:variant>
      <vt:variant>
        <vt:lpwstr>D:\Viktoro\Neuroscience\D. Diagnostics\D1-5. Neurologic Examination\00. Pictures\Trapezius testing (BATES-386).jpg</vt:lpwstr>
      </vt:variant>
      <vt:variant>
        <vt:lpwstr/>
      </vt:variant>
      <vt:variant>
        <vt:i4>7405694</vt:i4>
      </vt:variant>
      <vt:variant>
        <vt:i4>302906</vt:i4>
      </vt:variant>
      <vt:variant>
        <vt:i4>1099</vt:i4>
      </vt:variant>
      <vt:variant>
        <vt:i4>1</vt:i4>
      </vt:variant>
      <vt:variant>
        <vt:lpwstr>D:\Viktoro\Neuroscience\D. Diagnostics\D1-5. Neurologic Examination\00. Pictures\Virbrairo-Markelovo taskai.jpg</vt:lpwstr>
      </vt:variant>
      <vt:variant>
        <vt:lpwstr/>
      </vt:variant>
      <vt:variant>
        <vt:i4>196630</vt:i4>
      </vt:variant>
      <vt:variant>
        <vt:i4>318013</vt:i4>
      </vt:variant>
      <vt:variant>
        <vt:i4>1117</vt:i4>
      </vt:variant>
      <vt:variant>
        <vt:i4>1</vt:i4>
      </vt:variant>
      <vt:variant>
        <vt:lpwstr>D:\Viktoro\Neuroscience\D. Diagnostics\D1-5. Neurologic Examination\00. Pictures\BATES 391 (3+4).jpg</vt:lpwstr>
      </vt:variant>
      <vt:variant>
        <vt:lpwstr/>
      </vt:variant>
      <vt:variant>
        <vt:i4>4063348</vt:i4>
      </vt:variant>
      <vt:variant>
        <vt:i4>318098</vt:i4>
      </vt:variant>
      <vt:variant>
        <vt:i4>1118</vt:i4>
      </vt:variant>
      <vt:variant>
        <vt:i4>1</vt:i4>
      </vt:variant>
      <vt:variant>
        <vt:lpwstr>D:\Viktoro\Neuroscience\D. Diagnostics\D1-5. Neurologic Examination\00. Pictures\Winged scapula.jpg</vt:lpwstr>
      </vt:variant>
      <vt:variant>
        <vt:lpwstr/>
      </vt:variant>
      <vt:variant>
        <vt:i4>5242973</vt:i4>
      </vt:variant>
      <vt:variant>
        <vt:i4>-1</vt:i4>
      </vt:variant>
      <vt:variant>
        <vt:i4>2049</vt:i4>
      </vt:variant>
      <vt:variant>
        <vt:i4>4</vt:i4>
      </vt:variant>
      <vt:variant>
        <vt:lpwstr>http://www.neurosurgeryresident.net/</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Viktor's Notes – Neurologic Examination</dc:title>
  <dc:subject/>
  <dc:creator>Viktoras Palys, MD</dc:creator>
  <cp:keywords/>
  <dc:description/>
  <cp:lastModifiedBy>Viktoras Palys</cp:lastModifiedBy>
  <cp:revision>25</cp:revision>
  <cp:lastPrinted>2019-06-04T02:31:00Z</cp:lastPrinted>
  <dcterms:created xsi:type="dcterms:W3CDTF">2015-09-06T20:21:00Z</dcterms:created>
  <dcterms:modified xsi:type="dcterms:W3CDTF">2019-06-04T02:32:00Z</dcterms:modified>
</cp:coreProperties>
</file>