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44C" w:rsidRPr="00491183" w:rsidRDefault="00D1344C" w:rsidP="00F37D0A">
      <w:pPr>
        <w:pStyle w:val="Title"/>
      </w:pPr>
      <w:bookmarkStart w:id="0" w:name="_GoBack"/>
      <w:r w:rsidRPr="00491183">
        <w:t>Otologic Examination</w:t>
      </w:r>
    </w:p>
    <w:p w:rsidR="00704514" w:rsidRDefault="00704514" w:rsidP="00704514">
      <w:pPr>
        <w:spacing w:after="120"/>
        <w:jc w:val="right"/>
      </w:pPr>
      <w:r>
        <w:t xml:space="preserve">Last updated: </w:t>
      </w:r>
      <w:r>
        <w:fldChar w:fldCharType="begin"/>
      </w:r>
      <w:r>
        <w:instrText xml:space="preserve"> SAVEDATE  \@ "MMMM d, yyyy"  \* MERGEFORMAT </w:instrText>
      </w:r>
      <w:r>
        <w:fldChar w:fldCharType="separate"/>
      </w:r>
      <w:r w:rsidR="00A142C0">
        <w:rPr>
          <w:noProof/>
        </w:rPr>
        <w:t>June 3, 2019</w:t>
      </w:r>
      <w:r>
        <w:fldChar w:fldCharType="end"/>
      </w:r>
    </w:p>
    <w:p w:rsidR="003527BF" w:rsidRDefault="003527BF">
      <w:pPr>
        <w:pStyle w:val="TOC2"/>
        <w:tabs>
          <w:tab w:val="right" w:leader="dot" w:pos="9912"/>
        </w:tabs>
        <w:rPr>
          <w:rFonts w:asciiTheme="minorHAnsi" w:eastAsiaTheme="minorEastAsia" w:hAnsiTheme="minorHAnsi" w:cstheme="minorBidi"/>
          <w:smallCaps w:val="0"/>
          <w:noProof/>
          <w:sz w:val="22"/>
          <w:szCs w:val="22"/>
        </w:rPr>
      </w:pPr>
      <w:r>
        <w:rPr>
          <w:b/>
        </w:rPr>
        <w:fldChar w:fldCharType="begin"/>
      </w:r>
      <w:r>
        <w:rPr>
          <w:b/>
        </w:rPr>
        <w:instrText xml:space="preserve"> TOC \h \z \t "Nervous 1,1,Nervous 5,2,Nervous 6,3" </w:instrText>
      </w:r>
      <w:r>
        <w:rPr>
          <w:b/>
        </w:rPr>
        <w:fldChar w:fldCharType="separate"/>
      </w:r>
      <w:hyperlink w:anchor="_Toc2974723" w:history="1">
        <w:r w:rsidRPr="00D374F6">
          <w:rPr>
            <w:rStyle w:val="Hyperlink"/>
            <w:noProof/>
          </w:rPr>
          <w:t>History</w:t>
        </w:r>
        <w:r>
          <w:rPr>
            <w:noProof/>
            <w:webHidden/>
          </w:rPr>
          <w:tab/>
        </w:r>
        <w:r>
          <w:rPr>
            <w:noProof/>
            <w:webHidden/>
          </w:rPr>
          <w:fldChar w:fldCharType="begin"/>
        </w:r>
        <w:r>
          <w:rPr>
            <w:noProof/>
            <w:webHidden/>
          </w:rPr>
          <w:instrText xml:space="preserve"> PAGEREF _Toc2974723 \h </w:instrText>
        </w:r>
        <w:r>
          <w:rPr>
            <w:noProof/>
            <w:webHidden/>
          </w:rPr>
        </w:r>
        <w:r>
          <w:rPr>
            <w:noProof/>
            <w:webHidden/>
          </w:rPr>
          <w:fldChar w:fldCharType="separate"/>
        </w:r>
        <w:r w:rsidR="00A142C0">
          <w:rPr>
            <w:noProof/>
            <w:webHidden/>
          </w:rPr>
          <w:t>1</w:t>
        </w:r>
        <w:r>
          <w:rPr>
            <w:noProof/>
            <w:webHidden/>
          </w:rPr>
          <w:fldChar w:fldCharType="end"/>
        </w:r>
      </w:hyperlink>
    </w:p>
    <w:p w:rsidR="003527BF" w:rsidRDefault="00A142C0">
      <w:pPr>
        <w:pStyle w:val="TOC3"/>
        <w:tabs>
          <w:tab w:val="right" w:leader="dot" w:pos="9912"/>
        </w:tabs>
        <w:rPr>
          <w:rFonts w:asciiTheme="minorHAnsi" w:eastAsiaTheme="minorEastAsia" w:hAnsiTheme="minorHAnsi" w:cstheme="minorBidi"/>
          <w:noProof/>
          <w:sz w:val="22"/>
          <w:szCs w:val="22"/>
        </w:rPr>
      </w:pPr>
      <w:hyperlink w:anchor="_Toc2974724" w:history="1">
        <w:r w:rsidR="003527BF" w:rsidRPr="00D374F6">
          <w:rPr>
            <w:rStyle w:val="Hyperlink"/>
            <w:noProof/>
          </w:rPr>
          <w:t>Complaints</w:t>
        </w:r>
        <w:r w:rsidR="003527BF">
          <w:rPr>
            <w:noProof/>
            <w:webHidden/>
          </w:rPr>
          <w:tab/>
        </w:r>
        <w:r w:rsidR="003527BF">
          <w:rPr>
            <w:noProof/>
            <w:webHidden/>
          </w:rPr>
          <w:fldChar w:fldCharType="begin"/>
        </w:r>
        <w:r w:rsidR="003527BF">
          <w:rPr>
            <w:noProof/>
            <w:webHidden/>
          </w:rPr>
          <w:instrText xml:space="preserve"> PAGEREF _Toc2974724 \h </w:instrText>
        </w:r>
        <w:r w:rsidR="003527BF">
          <w:rPr>
            <w:noProof/>
            <w:webHidden/>
          </w:rPr>
        </w:r>
        <w:r w:rsidR="003527BF">
          <w:rPr>
            <w:noProof/>
            <w:webHidden/>
          </w:rPr>
          <w:fldChar w:fldCharType="separate"/>
        </w:r>
        <w:r>
          <w:rPr>
            <w:noProof/>
            <w:webHidden/>
          </w:rPr>
          <w:t>1</w:t>
        </w:r>
        <w:r w:rsidR="003527BF">
          <w:rPr>
            <w:noProof/>
            <w:webHidden/>
          </w:rPr>
          <w:fldChar w:fldCharType="end"/>
        </w:r>
      </w:hyperlink>
    </w:p>
    <w:p w:rsidR="003527BF" w:rsidRDefault="00A142C0">
      <w:pPr>
        <w:pStyle w:val="TOC3"/>
        <w:tabs>
          <w:tab w:val="right" w:leader="dot" w:pos="9912"/>
        </w:tabs>
        <w:rPr>
          <w:rFonts w:asciiTheme="minorHAnsi" w:eastAsiaTheme="minorEastAsia" w:hAnsiTheme="minorHAnsi" w:cstheme="minorBidi"/>
          <w:noProof/>
          <w:sz w:val="22"/>
          <w:szCs w:val="22"/>
        </w:rPr>
      </w:pPr>
      <w:hyperlink w:anchor="_Toc2974725" w:history="1">
        <w:r w:rsidR="003527BF" w:rsidRPr="00D374F6">
          <w:rPr>
            <w:rStyle w:val="Hyperlink"/>
            <w:noProof/>
          </w:rPr>
          <w:t>PMH</w:t>
        </w:r>
        <w:r w:rsidR="003527BF">
          <w:rPr>
            <w:noProof/>
            <w:webHidden/>
          </w:rPr>
          <w:tab/>
        </w:r>
        <w:r w:rsidR="003527BF">
          <w:rPr>
            <w:noProof/>
            <w:webHidden/>
          </w:rPr>
          <w:fldChar w:fldCharType="begin"/>
        </w:r>
        <w:r w:rsidR="003527BF">
          <w:rPr>
            <w:noProof/>
            <w:webHidden/>
          </w:rPr>
          <w:instrText xml:space="preserve"> PAGEREF _Toc2974725 \h </w:instrText>
        </w:r>
        <w:r w:rsidR="003527BF">
          <w:rPr>
            <w:noProof/>
            <w:webHidden/>
          </w:rPr>
        </w:r>
        <w:r w:rsidR="003527BF">
          <w:rPr>
            <w:noProof/>
            <w:webHidden/>
          </w:rPr>
          <w:fldChar w:fldCharType="separate"/>
        </w:r>
        <w:r>
          <w:rPr>
            <w:noProof/>
            <w:webHidden/>
          </w:rPr>
          <w:t>1</w:t>
        </w:r>
        <w:r w:rsidR="003527BF">
          <w:rPr>
            <w:noProof/>
            <w:webHidden/>
          </w:rPr>
          <w:fldChar w:fldCharType="end"/>
        </w:r>
      </w:hyperlink>
    </w:p>
    <w:p w:rsidR="003527BF" w:rsidRDefault="00A142C0">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74726" w:history="1">
        <w:r w:rsidR="003527BF" w:rsidRPr="00D374F6">
          <w:rPr>
            <w:rStyle w:val="Hyperlink"/>
            <w:noProof/>
          </w:rPr>
          <w:t>Auricle</w:t>
        </w:r>
        <w:r w:rsidR="003527BF">
          <w:rPr>
            <w:noProof/>
            <w:webHidden/>
          </w:rPr>
          <w:tab/>
        </w:r>
        <w:r w:rsidR="003527BF">
          <w:rPr>
            <w:noProof/>
            <w:webHidden/>
          </w:rPr>
          <w:fldChar w:fldCharType="begin"/>
        </w:r>
        <w:r w:rsidR="003527BF">
          <w:rPr>
            <w:noProof/>
            <w:webHidden/>
          </w:rPr>
          <w:instrText xml:space="preserve"> PAGEREF _Toc2974726 \h </w:instrText>
        </w:r>
        <w:r w:rsidR="003527BF">
          <w:rPr>
            <w:noProof/>
            <w:webHidden/>
          </w:rPr>
        </w:r>
        <w:r w:rsidR="003527BF">
          <w:rPr>
            <w:noProof/>
            <w:webHidden/>
          </w:rPr>
          <w:fldChar w:fldCharType="separate"/>
        </w:r>
        <w:r>
          <w:rPr>
            <w:noProof/>
            <w:webHidden/>
          </w:rPr>
          <w:t>2</w:t>
        </w:r>
        <w:r w:rsidR="003527BF">
          <w:rPr>
            <w:noProof/>
            <w:webHidden/>
          </w:rPr>
          <w:fldChar w:fldCharType="end"/>
        </w:r>
      </w:hyperlink>
    </w:p>
    <w:p w:rsidR="003527BF" w:rsidRDefault="00A142C0">
      <w:pPr>
        <w:pStyle w:val="TOC3"/>
        <w:tabs>
          <w:tab w:val="right" w:leader="dot" w:pos="9912"/>
        </w:tabs>
        <w:rPr>
          <w:rFonts w:asciiTheme="minorHAnsi" w:eastAsiaTheme="minorEastAsia" w:hAnsiTheme="minorHAnsi" w:cstheme="minorBidi"/>
          <w:noProof/>
          <w:sz w:val="22"/>
          <w:szCs w:val="22"/>
        </w:rPr>
      </w:pPr>
      <w:hyperlink w:anchor="_Toc2974727" w:history="1">
        <w:r w:rsidR="003527BF" w:rsidRPr="00D374F6">
          <w:rPr>
            <w:rStyle w:val="Hyperlink"/>
            <w:noProof/>
          </w:rPr>
          <w:t>Pediatric aspects</w:t>
        </w:r>
        <w:r w:rsidR="003527BF">
          <w:rPr>
            <w:noProof/>
            <w:webHidden/>
          </w:rPr>
          <w:tab/>
        </w:r>
        <w:r w:rsidR="003527BF">
          <w:rPr>
            <w:noProof/>
            <w:webHidden/>
          </w:rPr>
          <w:fldChar w:fldCharType="begin"/>
        </w:r>
        <w:r w:rsidR="003527BF">
          <w:rPr>
            <w:noProof/>
            <w:webHidden/>
          </w:rPr>
          <w:instrText xml:space="preserve"> PAGEREF _Toc2974727 \h </w:instrText>
        </w:r>
        <w:r w:rsidR="003527BF">
          <w:rPr>
            <w:noProof/>
            <w:webHidden/>
          </w:rPr>
        </w:r>
        <w:r w:rsidR="003527BF">
          <w:rPr>
            <w:noProof/>
            <w:webHidden/>
          </w:rPr>
          <w:fldChar w:fldCharType="separate"/>
        </w:r>
        <w:r>
          <w:rPr>
            <w:noProof/>
            <w:webHidden/>
          </w:rPr>
          <w:t>2</w:t>
        </w:r>
        <w:r w:rsidR="003527BF">
          <w:rPr>
            <w:noProof/>
            <w:webHidden/>
          </w:rPr>
          <w:fldChar w:fldCharType="end"/>
        </w:r>
      </w:hyperlink>
    </w:p>
    <w:p w:rsidR="003527BF" w:rsidRDefault="00A142C0">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74728" w:history="1">
        <w:r w:rsidR="003527BF" w:rsidRPr="00D374F6">
          <w:rPr>
            <w:rStyle w:val="Hyperlink"/>
            <w:noProof/>
          </w:rPr>
          <w:t>Auditory Acuity</w:t>
        </w:r>
        <w:r w:rsidR="003527BF">
          <w:rPr>
            <w:noProof/>
            <w:webHidden/>
          </w:rPr>
          <w:tab/>
        </w:r>
        <w:r w:rsidR="003527BF">
          <w:rPr>
            <w:noProof/>
            <w:webHidden/>
          </w:rPr>
          <w:fldChar w:fldCharType="begin"/>
        </w:r>
        <w:r w:rsidR="003527BF">
          <w:rPr>
            <w:noProof/>
            <w:webHidden/>
          </w:rPr>
          <w:instrText xml:space="preserve"> PAGEREF _Toc2974728 \h </w:instrText>
        </w:r>
        <w:r w:rsidR="003527BF">
          <w:rPr>
            <w:noProof/>
            <w:webHidden/>
          </w:rPr>
        </w:r>
        <w:r w:rsidR="003527BF">
          <w:rPr>
            <w:noProof/>
            <w:webHidden/>
          </w:rPr>
          <w:fldChar w:fldCharType="separate"/>
        </w:r>
        <w:r>
          <w:rPr>
            <w:noProof/>
            <w:webHidden/>
          </w:rPr>
          <w:t>2</w:t>
        </w:r>
        <w:r w:rsidR="003527BF">
          <w:rPr>
            <w:noProof/>
            <w:webHidden/>
          </w:rPr>
          <w:fldChar w:fldCharType="end"/>
        </w:r>
      </w:hyperlink>
    </w:p>
    <w:p w:rsidR="003527BF" w:rsidRDefault="00A142C0">
      <w:pPr>
        <w:pStyle w:val="TOC3"/>
        <w:tabs>
          <w:tab w:val="right" w:leader="dot" w:pos="9912"/>
        </w:tabs>
        <w:rPr>
          <w:rFonts w:asciiTheme="minorHAnsi" w:eastAsiaTheme="minorEastAsia" w:hAnsiTheme="minorHAnsi" w:cstheme="minorBidi"/>
          <w:noProof/>
          <w:sz w:val="22"/>
          <w:szCs w:val="22"/>
        </w:rPr>
      </w:pPr>
      <w:hyperlink w:anchor="_Toc2974729" w:history="1">
        <w:r w:rsidR="003527BF" w:rsidRPr="00D374F6">
          <w:rPr>
            <w:rStyle w:val="Hyperlink"/>
            <w:noProof/>
          </w:rPr>
          <w:t>Pediatric aspects</w:t>
        </w:r>
        <w:r w:rsidR="003527BF">
          <w:rPr>
            <w:noProof/>
            <w:webHidden/>
          </w:rPr>
          <w:tab/>
        </w:r>
        <w:r w:rsidR="003527BF">
          <w:rPr>
            <w:noProof/>
            <w:webHidden/>
          </w:rPr>
          <w:fldChar w:fldCharType="begin"/>
        </w:r>
        <w:r w:rsidR="003527BF">
          <w:rPr>
            <w:noProof/>
            <w:webHidden/>
          </w:rPr>
          <w:instrText xml:space="preserve"> PAGEREF _Toc2974729 \h </w:instrText>
        </w:r>
        <w:r w:rsidR="003527BF">
          <w:rPr>
            <w:noProof/>
            <w:webHidden/>
          </w:rPr>
        </w:r>
        <w:r w:rsidR="003527BF">
          <w:rPr>
            <w:noProof/>
            <w:webHidden/>
          </w:rPr>
          <w:fldChar w:fldCharType="separate"/>
        </w:r>
        <w:r>
          <w:rPr>
            <w:noProof/>
            <w:webHidden/>
          </w:rPr>
          <w:t>3</w:t>
        </w:r>
        <w:r w:rsidR="003527BF">
          <w:rPr>
            <w:noProof/>
            <w:webHidden/>
          </w:rPr>
          <w:fldChar w:fldCharType="end"/>
        </w:r>
      </w:hyperlink>
    </w:p>
    <w:p w:rsidR="003527BF" w:rsidRDefault="00A142C0">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74730" w:history="1">
        <w:r w:rsidR="003527BF" w:rsidRPr="00D374F6">
          <w:rPr>
            <w:rStyle w:val="Hyperlink"/>
            <w:noProof/>
          </w:rPr>
          <w:t>Tuning Fork Tests</w:t>
        </w:r>
        <w:r w:rsidR="003527BF">
          <w:rPr>
            <w:noProof/>
            <w:webHidden/>
          </w:rPr>
          <w:tab/>
        </w:r>
        <w:r w:rsidR="003527BF">
          <w:rPr>
            <w:noProof/>
            <w:webHidden/>
          </w:rPr>
          <w:fldChar w:fldCharType="begin"/>
        </w:r>
        <w:r w:rsidR="003527BF">
          <w:rPr>
            <w:noProof/>
            <w:webHidden/>
          </w:rPr>
          <w:instrText xml:space="preserve"> PAGEREF _Toc2974730 \h </w:instrText>
        </w:r>
        <w:r w:rsidR="003527BF">
          <w:rPr>
            <w:noProof/>
            <w:webHidden/>
          </w:rPr>
        </w:r>
        <w:r w:rsidR="003527BF">
          <w:rPr>
            <w:noProof/>
            <w:webHidden/>
          </w:rPr>
          <w:fldChar w:fldCharType="separate"/>
        </w:r>
        <w:r>
          <w:rPr>
            <w:noProof/>
            <w:webHidden/>
          </w:rPr>
          <w:t>3</w:t>
        </w:r>
        <w:r w:rsidR="003527BF">
          <w:rPr>
            <w:noProof/>
            <w:webHidden/>
          </w:rPr>
          <w:fldChar w:fldCharType="end"/>
        </w:r>
      </w:hyperlink>
    </w:p>
    <w:p w:rsidR="003527BF" w:rsidRDefault="00A142C0">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74731" w:history="1">
        <w:r w:rsidR="003527BF" w:rsidRPr="00D374F6">
          <w:rPr>
            <w:rStyle w:val="Hyperlink"/>
            <w:noProof/>
          </w:rPr>
          <w:t>Otoscopy</w:t>
        </w:r>
        <w:r w:rsidR="003527BF">
          <w:rPr>
            <w:noProof/>
            <w:webHidden/>
          </w:rPr>
          <w:tab/>
        </w:r>
        <w:r w:rsidR="003527BF">
          <w:rPr>
            <w:noProof/>
            <w:webHidden/>
          </w:rPr>
          <w:fldChar w:fldCharType="begin"/>
        </w:r>
        <w:r w:rsidR="003527BF">
          <w:rPr>
            <w:noProof/>
            <w:webHidden/>
          </w:rPr>
          <w:instrText xml:space="preserve"> PAGEREF _Toc2974731 \h </w:instrText>
        </w:r>
        <w:r w:rsidR="003527BF">
          <w:rPr>
            <w:noProof/>
            <w:webHidden/>
          </w:rPr>
        </w:r>
        <w:r w:rsidR="003527BF">
          <w:rPr>
            <w:noProof/>
            <w:webHidden/>
          </w:rPr>
          <w:fldChar w:fldCharType="separate"/>
        </w:r>
        <w:r>
          <w:rPr>
            <w:noProof/>
            <w:webHidden/>
          </w:rPr>
          <w:t>5</w:t>
        </w:r>
        <w:r w:rsidR="003527BF">
          <w:rPr>
            <w:noProof/>
            <w:webHidden/>
          </w:rPr>
          <w:fldChar w:fldCharType="end"/>
        </w:r>
      </w:hyperlink>
    </w:p>
    <w:p w:rsidR="003527BF" w:rsidRDefault="00A142C0">
      <w:pPr>
        <w:pStyle w:val="TOC3"/>
        <w:tabs>
          <w:tab w:val="right" w:leader="dot" w:pos="9912"/>
        </w:tabs>
        <w:rPr>
          <w:rFonts w:asciiTheme="minorHAnsi" w:eastAsiaTheme="minorEastAsia" w:hAnsiTheme="minorHAnsi" w:cstheme="minorBidi"/>
          <w:noProof/>
          <w:sz w:val="22"/>
          <w:szCs w:val="22"/>
        </w:rPr>
      </w:pPr>
      <w:hyperlink w:anchor="_Toc2974732" w:history="1">
        <w:r w:rsidR="003527BF" w:rsidRPr="00D374F6">
          <w:rPr>
            <w:rStyle w:val="Hyperlink"/>
            <w:noProof/>
          </w:rPr>
          <w:t>Pediatric aspects</w:t>
        </w:r>
        <w:r w:rsidR="003527BF">
          <w:rPr>
            <w:noProof/>
            <w:webHidden/>
          </w:rPr>
          <w:tab/>
        </w:r>
        <w:r w:rsidR="003527BF">
          <w:rPr>
            <w:noProof/>
            <w:webHidden/>
          </w:rPr>
          <w:fldChar w:fldCharType="begin"/>
        </w:r>
        <w:r w:rsidR="003527BF">
          <w:rPr>
            <w:noProof/>
            <w:webHidden/>
          </w:rPr>
          <w:instrText xml:space="preserve"> PAGEREF _Toc2974732 \h </w:instrText>
        </w:r>
        <w:r w:rsidR="003527BF">
          <w:rPr>
            <w:noProof/>
            <w:webHidden/>
          </w:rPr>
        </w:r>
        <w:r w:rsidR="003527BF">
          <w:rPr>
            <w:noProof/>
            <w:webHidden/>
          </w:rPr>
          <w:fldChar w:fldCharType="separate"/>
        </w:r>
        <w:r>
          <w:rPr>
            <w:noProof/>
            <w:webHidden/>
          </w:rPr>
          <w:t>6</w:t>
        </w:r>
        <w:r w:rsidR="003527BF">
          <w:rPr>
            <w:noProof/>
            <w:webHidden/>
          </w:rPr>
          <w:fldChar w:fldCharType="end"/>
        </w:r>
      </w:hyperlink>
    </w:p>
    <w:p w:rsidR="003527BF" w:rsidRDefault="00A142C0">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74733" w:history="1">
        <w:r w:rsidR="003527BF" w:rsidRPr="00D374F6">
          <w:rPr>
            <w:rStyle w:val="Hyperlink"/>
            <w:noProof/>
          </w:rPr>
          <w:t>Vestibular Function</w:t>
        </w:r>
        <w:r w:rsidR="003527BF">
          <w:rPr>
            <w:noProof/>
            <w:webHidden/>
          </w:rPr>
          <w:tab/>
        </w:r>
        <w:r w:rsidR="003527BF">
          <w:rPr>
            <w:noProof/>
            <w:webHidden/>
          </w:rPr>
          <w:fldChar w:fldCharType="begin"/>
        </w:r>
        <w:r w:rsidR="003527BF">
          <w:rPr>
            <w:noProof/>
            <w:webHidden/>
          </w:rPr>
          <w:instrText xml:space="preserve"> PAGEREF _Toc2974733 \h </w:instrText>
        </w:r>
        <w:r w:rsidR="003527BF">
          <w:rPr>
            <w:noProof/>
            <w:webHidden/>
          </w:rPr>
        </w:r>
        <w:r w:rsidR="003527BF">
          <w:rPr>
            <w:noProof/>
            <w:webHidden/>
          </w:rPr>
          <w:fldChar w:fldCharType="separate"/>
        </w:r>
        <w:r>
          <w:rPr>
            <w:noProof/>
            <w:webHidden/>
          </w:rPr>
          <w:t>7</w:t>
        </w:r>
        <w:r w:rsidR="003527BF">
          <w:rPr>
            <w:noProof/>
            <w:webHidden/>
          </w:rPr>
          <w:fldChar w:fldCharType="end"/>
        </w:r>
      </w:hyperlink>
    </w:p>
    <w:p w:rsidR="003527BF" w:rsidRDefault="00A142C0">
      <w:pPr>
        <w:pStyle w:val="TOC3"/>
        <w:tabs>
          <w:tab w:val="right" w:leader="dot" w:pos="9912"/>
        </w:tabs>
        <w:rPr>
          <w:rFonts w:asciiTheme="minorHAnsi" w:eastAsiaTheme="minorEastAsia" w:hAnsiTheme="minorHAnsi" w:cstheme="minorBidi"/>
          <w:noProof/>
          <w:sz w:val="22"/>
          <w:szCs w:val="22"/>
        </w:rPr>
      </w:pPr>
      <w:hyperlink w:anchor="_Toc2974734" w:history="1">
        <w:r w:rsidR="003527BF" w:rsidRPr="00D374F6">
          <w:rPr>
            <w:rStyle w:val="Hyperlink"/>
            <w:noProof/>
          </w:rPr>
          <w:t>Alert patient</w:t>
        </w:r>
        <w:r w:rsidR="003527BF">
          <w:rPr>
            <w:noProof/>
            <w:webHidden/>
          </w:rPr>
          <w:tab/>
        </w:r>
        <w:r w:rsidR="003527BF">
          <w:rPr>
            <w:noProof/>
            <w:webHidden/>
          </w:rPr>
          <w:fldChar w:fldCharType="begin"/>
        </w:r>
        <w:r w:rsidR="003527BF">
          <w:rPr>
            <w:noProof/>
            <w:webHidden/>
          </w:rPr>
          <w:instrText xml:space="preserve"> PAGEREF _Toc2974734 \h </w:instrText>
        </w:r>
        <w:r w:rsidR="003527BF">
          <w:rPr>
            <w:noProof/>
            <w:webHidden/>
          </w:rPr>
        </w:r>
        <w:r w:rsidR="003527BF">
          <w:rPr>
            <w:noProof/>
            <w:webHidden/>
          </w:rPr>
          <w:fldChar w:fldCharType="separate"/>
        </w:r>
        <w:r>
          <w:rPr>
            <w:noProof/>
            <w:webHidden/>
          </w:rPr>
          <w:t>7</w:t>
        </w:r>
        <w:r w:rsidR="003527BF">
          <w:rPr>
            <w:noProof/>
            <w:webHidden/>
          </w:rPr>
          <w:fldChar w:fldCharType="end"/>
        </w:r>
      </w:hyperlink>
    </w:p>
    <w:p w:rsidR="003527BF" w:rsidRDefault="00A142C0">
      <w:pPr>
        <w:pStyle w:val="TOC3"/>
        <w:tabs>
          <w:tab w:val="right" w:leader="dot" w:pos="9912"/>
        </w:tabs>
        <w:rPr>
          <w:rFonts w:asciiTheme="minorHAnsi" w:eastAsiaTheme="minorEastAsia" w:hAnsiTheme="minorHAnsi" w:cstheme="minorBidi"/>
          <w:noProof/>
          <w:sz w:val="22"/>
          <w:szCs w:val="22"/>
        </w:rPr>
      </w:pPr>
      <w:hyperlink w:anchor="_Toc2974735" w:history="1">
        <w:r w:rsidR="003527BF" w:rsidRPr="00D374F6">
          <w:rPr>
            <w:rStyle w:val="Hyperlink"/>
            <w:noProof/>
          </w:rPr>
          <w:t>Impaired consciousness</w:t>
        </w:r>
        <w:r w:rsidR="003527BF">
          <w:rPr>
            <w:noProof/>
            <w:webHidden/>
          </w:rPr>
          <w:tab/>
        </w:r>
        <w:r w:rsidR="003527BF">
          <w:rPr>
            <w:noProof/>
            <w:webHidden/>
          </w:rPr>
          <w:fldChar w:fldCharType="begin"/>
        </w:r>
        <w:r w:rsidR="003527BF">
          <w:rPr>
            <w:noProof/>
            <w:webHidden/>
          </w:rPr>
          <w:instrText xml:space="preserve"> PAGEREF _Toc2974735 \h </w:instrText>
        </w:r>
        <w:r w:rsidR="003527BF">
          <w:rPr>
            <w:noProof/>
            <w:webHidden/>
          </w:rPr>
        </w:r>
        <w:r w:rsidR="003527BF">
          <w:rPr>
            <w:noProof/>
            <w:webHidden/>
          </w:rPr>
          <w:fldChar w:fldCharType="separate"/>
        </w:r>
        <w:r>
          <w:rPr>
            <w:noProof/>
            <w:webHidden/>
          </w:rPr>
          <w:t>8</w:t>
        </w:r>
        <w:r w:rsidR="003527BF">
          <w:rPr>
            <w:noProof/>
            <w:webHidden/>
          </w:rPr>
          <w:fldChar w:fldCharType="end"/>
        </w:r>
      </w:hyperlink>
    </w:p>
    <w:p w:rsidR="003527BF" w:rsidRDefault="00A142C0">
      <w:pPr>
        <w:pStyle w:val="TOC3"/>
        <w:tabs>
          <w:tab w:val="right" w:leader="dot" w:pos="9912"/>
        </w:tabs>
        <w:rPr>
          <w:rFonts w:asciiTheme="minorHAnsi" w:eastAsiaTheme="minorEastAsia" w:hAnsiTheme="minorHAnsi" w:cstheme="minorBidi"/>
          <w:noProof/>
          <w:sz w:val="22"/>
          <w:szCs w:val="22"/>
        </w:rPr>
      </w:pPr>
      <w:hyperlink w:anchor="_Toc2974736" w:history="1">
        <w:r w:rsidR="003527BF" w:rsidRPr="00D374F6">
          <w:rPr>
            <w:rStyle w:val="Hyperlink"/>
            <w:noProof/>
          </w:rPr>
          <w:t>Pediatric aspects</w:t>
        </w:r>
        <w:r w:rsidR="003527BF">
          <w:rPr>
            <w:noProof/>
            <w:webHidden/>
          </w:rPr>
          <w:tab/>
        </w:r>
        <w:r w:rsidR="003527BF">
          <w:rPr>
            <w:noProof/>
            <w:webHidden/>
          </w:rPr>
          <w:fldChar w:fldCharType="begin"/>
        </w:r>
        <w:r w:rsidR="003527BF">
          <w:rPr>
            <w:noProof/>
            <w:webHidden/>
          </w:rPr>
          <w:instrText xml:space="preserve"> PAGEREF _Toc2974736 \h </w:instrText>
        </w:r>
        <w:r w:rsidR="003527BF">
          <w:rPr>
            <w:noProof/>
            <w:webHidden/>
          </w:rPr>
        </w:r>
        <w:r w:rsidR="003527BF">
          <w:rPr>
            <w:noProof/>
            <w:webHidden/>
          </w:rPr>
          <w:fldChar w:fldCharType="separate"/>
        </w:r>
        <w:r>
          <w:rPr>
            <w:noProof/>
            <w:webHidden/>
          </w:rPr>
          <w:t>8</w:t>
        </w:r>
        <w:r w:rsidR="003527BF">
          <w:rPr>
            <w:noProof/>
            <w:webHidden/>
          </w:rPr>
          <w:fldChar w:fldCharType="end"/>
        </w:r>
      </w:hyperlink>
    </w:p>
    <w:p w:rsidR="00EC7AC4" w:rsidRPr="00491183" w:rsidRDefault="003527BF" w:rsidP="00EC7AC4">
      <w:r>
        <w:rPr>
          <w:b/>
        </w:rPr>
        <w:fldChar w:fldCharType="end"/>
      </w:r>
      <w:r w:rsidR="00EC7AC4" w:rsidRPr="00491183">
        <w:rPr>
          <w:b/>
          <w:bCs/>
          <w:smallCaps/>
        </w:rPr>
        <w:t>Instrumental tests</w:t>
      </w:r>
      <w:r w:rsidR="00EC7AC4" w:rsidRPr="00491183">
        <w:t xml:space="preserve"> (incl. audiometry,</w:t>
      </w:r>
      <w:r w:rsidR="00FF3ECD" w:rsidRPr="00491183">
        <w:t xml:space="preserve"> otoacoustic emissions) </w:t>
      </w:r>
      <w:r w:rsidR="0056584E">
        <w:t xml:space="preserve">→ </w:t>
      </w:r>
      <w:r w:rsidR="00C3123F">
        <w:t xml:space="preserve">see </w:t>
      </w:r>
      <w:hyperlink r:id="rId7" w:history="1">
        <w:r w:rsidR="00C3123F" w:rsidRPr="0056584E">
          <w:rPr>
            <w:rStyle w:val="Hyperlink"/>
          </w:rPr>
          <w:t xml:space="preserve">p. </w:t>
        </w:r>
        <w:r w:rsidR="00FF3ECD" w:rsidRPr="0056584E">
          <w:rPr>
            <w:rStyle w:val="Hyperlink"/>
          </w:rPr>
          <w:t>Ear</w:t>
        </w:r>
        <w:r w:rsidR="00EC7AC4" w:rsidRPr="0056584E">
          <w:rPr>
            <w:rStyle w:val="Hyperlink"/>
          </w:rPr>
          <w:t>30</w:t>
        </w:r>
        <w:r w:rsidR="00BC479B" w:rsidRPr="0056584E">
          <w:rPr>
            <w:rStyle w:val="Hyperlink"/>
          </w:rPr>
          <w:t xml:space="preserve"> &gt;&gt;</w:t>
        </w:r>
      </w:hyperlink>
    </w:p>
    <w:p w:rsidR="00EC7AC4" w:rsidRPr="00491183" w:rsidRDefault="00EC7AC4">
      <w:pPr>
        <w:rPr>
          <w:b/>
          <w:smallCaps/>
        </w:rPr>
      </w:pPr>
    </w:p>
    <w:p w:rsidR="00EC7AC4" w:rsidRPr="00491183" w:rsidRDefault="00EC7AC4"/>
    <w:p w:rsidR="00C26FF1" w:rsidRPr="00491183" w:rsidRDefault="00C26FF1" w:rsidP="00C26FF1">
      <w:pPr>
        <w:pStyle w:val="Nervous5"/>
      </w:pPr>
      <w:bookmarkStart w:id="1" w:name="_Toc2974723"/>
      <w:r w:rsidRPr="00491183">
        <w:t>Hist</w:t>
      </w:r>
      <w:bookmarkStart w:id="2" w:name="History"/>
      <w:bookmarkEnd w:id="2"/>
      <w:r w:rsidRPr="00491183">
        <w:t>ory</w:t>
      </w:r>
      <w:bookmarkEnd w:id="1"/>
    </w:p>
    <w:p w:rsidR="00895B13" w:rsidRPr="00491183" w:rsidRDefault="00895B13" w:rsidP="00895B13">
      <w:pPr>
        <w:pStyle w:val="Nervous6"/>
        <w:ind w:right="8362"/>
      </w:pPr>
      <w:bookmarkStart w:id="3" w:name="_Toc2974724"/>
      <w:r w:rsidRPr="00491183">
        <w:t>Complaints</w:t>
      </w:r>
      <w:bookmarkEnd w:id="3"/>
    </w:p>
    <w:p w:rsidR="00F537D1" w:rsidRPr="00491183" w:rsidRDefault="00F537D1" w:rsidP="00341CAB">
      <w:pPr>
        <w:pStyle w:val="NormalWeb"/>
        <w:numPr>
          <w:ilvl w:val="0"/>
          <w:numId w:val="31"/>
        </w:numPr>
        <w:tabs>
          <w:tab w:val="clear" w:pos="720"/>
          <w:tab w:val="num" w:pos="284"/>
        </w:tabs>
      </w:pPr>
      <w:r w:rsidRPr="00491183">
        <w:rPr>
          <w:b/>
          <w:bCs/>
          <w:color w:val="0000FF"/>
          <w:u w:val="single"/>
        </w:rPr>
        <w:t>Inflammation</w:t>
      </w:r>
      <w:r w:rsidRPr="00491183">
        <w:rPr>
          <w:b/>
          <w:bCs/>
        </w:rPr>
        <w:t xml:space="preserve"> - earache </w:t>
      </w:r>
      <w:r w:rsidRPr="00491183">
        <w:rPr>
          <w:bCs/>
        </w:rPr>
        <w:t xml:space="preserve">(otalgia), </w:t>
      </w:r>
      <w:r w:rsidR="00CF3FD8" w:rsidRPr="00491183">
        <w:t xml:space="preserve">sensation of </w:t>
      </w:r>
      <w:r w:rsidR="00CF3FD8" w:rsidRPr="00491183">
        <w:rPr>
          <w:b/>
          <w:bCs/>
        </w:rPr>
        <w:t>ear fullness</w:t>
      </w:r>
      <w:r w:rsidR="0050633A" w:rsidRPr="00491183">
        <w:rPr>
          <w:b/>
          <w:bCs/>
        </w:rPr>
        <w:t xml:space="preserve"> / pressure</w:t>
      </w:r>
      <w:r w:rsidR="00CF3FD8" w:rsidRPr="00491183">
        <w:t xml:space="preserve">, </w:t>
      </w:r>
      <w:r w:rsidRPr="00491183">
        <w:rPr>
          <w:b/>
          <w:bCs/>
        </w:rPr>
        <w:t>discharge</w:t>
      </w:r>
      <w:r w:rsidR="00CF3FD8" w:rsidRPr="00491183">
        <w:rPr>
          <w:bCs/>
        </w:rPr>
        <w:t xml:space="preserve"> (</w:t>
      </w:r>
      <w:r w:rsidR="002E4ED4" w:rsidRPr="00491183">
        <w:rPr>
          <w:bCs/>
        </w:rPr>
        <w:t>otorrhea) - pus, blood, CSF</w:t>
      </w:r>
      <w:r w:rsidR="00CF3FD8" w:rsidRPr="00491183">
        <w:rPr>
          <w:bCs/>
        </w:rPr>
        <w:t>.</w:t>
      </w:r>
    </w:p>
    <w:p w:rsidR="00F537D1" w:rsidRPr="00491183" w:rsidRDefault="00F537D1" w:rsidP="00F537D1">
      <w:pPr>
        <w:pStyle w:val="NormalWeb"/>
      </w:pPr>
    </w:p>
    <w:p w:rsidR="008B6B3D" w:rsidRPr="00491183" w:rsidRDefault="006E4E5D" w:rsidP="00341CAB">
      <w:pPr>
        <w:pStyle w:val="NormalWeb"/>
        <w:numPr>
          <w:ilvl w:val="0"/>
          <w:numId w:val="31"/>
        </w:numPr>
        <w:tabs>
          <w:tab w:val="clear" w:pos="720"/>
          <w:tab w:val="num" w:pos="284"/>
        </w:tabs>
        <w:rPr>
          <w:b/>
          <w:bCs/>
          <w:color w:val="0000FF"/>
          <w:u w:val="single"/>
        </w:rPr>
      </w:pPr>
      <w:r w:rsidRPr="00491183">
        <w:rPr>
          <w:b/>
          <w:bCs/>
          <w:color w:val="0000FF"/>
          <w:u w:val="single"/>
        </w:rPr>
        <w:t>Hearing loss</w:t>
      </w:r>
      <w:r w:rsidR="00341CAB" w:rsidRPr="00491183">
        <w:rPr>
          <w:b/>
          <w:bCs/>
          <w:color w:val="0000FF"/>
          <w:u w:val="single"/>
        </w:rPr>
        <w:t xml:space="preserve"> (hypoacusis)</w:t>
      </w:r>
      <w:r w:rsidRPr="00491183">
        <w:t>:</w:t>
      </w:r>
    </w:p>
    <w:p w:rsidR="003465A0" w:rsidRPr="00491183" w:rsidRDefault="003465A0">
      <w:pPr>
        <w:pStyle w:val="NormalWeb"/>
        <w:numPr>
          <w:ilvl w:val="0"/>
          <w:numId w:val="17"/>
        </w:numPr>
      </w:pPr>
      <w:r w:rsidRPr="00491183">
        <w:rPr>
          <w:b/>
        </w:rPr>
        <w:t>current</w:t>
      </w:r>
      <w:r w:rsidRPr="00491183">
        <w:t xml:space="preserve"> and in </w:t>
      </w:r>
      <w:r w:rsidRPr="00491183">
        <w:rPr>
          <w:b/>
        </w:rPr>
        <w:t>past</w:t>
      </w:r>
    </w:p>
    <w:p w:rsidR="00D1344C" w:rsidRPr="00491183" w:rsidRDefault="00D1344C">
      <w:pPr>
        <w:pStyle w:val="NormalWeb"/>
        <w:numPr>
          <w:ilvl w:val="0"/>
          <w:numId w:val="17"/>
        </w:numPr>
      </w:pPr>
      <w:r w:rsidRPr="00491183">
        <w:t xml:space="preserve">one or both </w:t>
      </w:r>
      <w:r w:rsidRPr="00491183">
        <w:rPr>
          <w:b/>
          <w:bCs/>
        </w:rPr>
        <w:t>sides</w:t>
      </w:r>
      <w:r w:rsidRPr="00491183">
        <w:t xml:space="preserve"> is affected (symmetric or asymmetric?)</w:t>
      </w:r>
    </w:p>
    <w:p w:rsidR="00D1344C" w:rsidRPr="00491183" w:rsidRDefault="00D1344C">
      <w:pPr>
        <w:pStyle w:val="NormalWeb"/>
        <w:numPr>
          <w:ilvl w:val="0"/>
          <w:numId w:val="17"/>
        </w:numPr>
      </w:pPr>
      <w:r w:rsidRPr="00491183">
        <w:t xml:space="preserve">what </w:t>
      </w:r>
      <w:r w:rsidRPr="00491183">
        <w:rPr>
          <w:b/>
          <w:bCs/>
        </w:rPr>
        <w:t>types of sounds</w:t>
      </w:r>
      <w:r w:rsidRPr="00491183">
        <w:t xml:space="preserve"> are poorly perceived (low-pitched, high-pitched, speech only, speech with background noise)</w:t>
      </w:r>
    </w:p>
    <w:p w:rsidR="00583651" w:rsidRPr="00491183" w:rsidRDefault="00583651">
      <w:pPr>
        <w:pStyle w:val="NormalWeb"/>
        <w:numPr>
          <w:ilvl w:val="0"/>
          <w:numId w:val="17"/>
        </w:numPr>
      </w:pPr>
      <w:r w:rsidRPr="00491183">
        <w:rPr>
          <w:b/>
        </w:rPr>
        <w:t>actual handicap</w:t>
      </w:r>
      <w:r w:rsidRPr="00491183">
        <w:t xml:space="preserve"> (social withdrawal, occupational demands)</w:t>
      </w:r>
    </w:p>
    <w:p w:rsidR="00341CAB" w:rsidRPr="00491183" w:rsidRDefault="00341CAB" w:rsidP="00341CAB">
      <w:pPr>
        <w:pStyle w:val="NormalWeb"/>
        <w:rPr>
          <w:b/>
          <w:bCs/>
        </w:rPr>
      </w:pPr>
    </w:p>
    <w:p w:rsidR="00F537D1" w:rsidRPr="00491183" w:rsidRDefault="00341CAB" w:rsidP="00341CAB">
      <w:pPr>
        <w:pStyle w:val="NormalWeb"/>
        <w:numPr>
          <w:ilvl w:val="0"/>
          <w:numId w:val="31"/>
        </w:numPr>
        <w:tabs>
          <w:tab w:val="clear" w:pos="720"/>
          <w:tab w:val="num" w:pos="426"/>
        </w:tabs>
      </w:pPr>
      <w:r w:rsidRPr="00491183">
        <w:rPr>
          <w:b/>
          <w:bCs/>
          <w:color w:val="0000FF"/>
          <w:u w:val="single"/>
        </w:rPr>
        <w:t>T</w:t>
      </w:r>
      <w:r w:rsidR="00F537D1" w:rsidRPr="00491183">
        <w:rPr>
          <w:b/>
          <w:bCs/>
          <w:color w:val="0000FF"/>
          <w:u w:val="single"/>
        </w:rPr>
        <w:t>innitus</w:t>
      </w:r>
    </w:p>
    <w:p w:rsidR="008B6B3D" w:rsidRPr="00491183" w:rsidRDefault="008B6B3D">
      <w:pPr>
        <w:pStyle w:val="NormalWeb"/>
      </w:pPr>
    </w:p>
    <w:p w:rsidR="00D1344C" w:rsidRPr="00491183" w:rsidRDefault="00341CAB" w:rsidP="00341CAB">
      <w:pPr>
        <w:pStyle w:val="NormalWeb"/>
        <w:numPr>
          <w:ilvl w:val="0"/>
          <w:numId w:val="31"/>
        </w:numPr>
        <w:tabs>
          <w:tab w:val="num" w:pos="426"/>
        </w:tabs>
      </w:pPr>
      <w:r w:rsidRPr="00491183">
        <w:rPr>
          <w:b/>
          <w:bCs/>
          <w:color w:val="0000FF"/>
          <w:u w:val="single"/>
        </w:rPr>
        <w:t xml:space="preserve">Dizziness / </w:t>
      </w:r>
      <w:r w:rsidR="00D1344C" w:rsidRPr="00491183">
        <w:rPr>
          <w:b/>
          <w:bCs/>
          <w:color w:val="0000FF"/>
          <w:u w:val="single"/>
        </w:rPr>
        <w:t>Ver</w:t>
      </w:r>
      <w:bookmarkStart w:id="4" w:name="Vertigo_questions"/>
      <w:bookmarkEnd w:id="4"/>
      <w:r w:rsidR="00D1344C" w:rsidRPr="00491183">
        <w:rPr>
          <w:b/>
          <w:bCs/>
          <w:color w:val="0000FF"/>
          <w:u w:val="single"/>
        </w:rPr>
        <w:t>tigo</w:t>
      </w:r>
      <w:r w:rsidR="00D1344C" w:rsidRPr="00491183">
        <w:t>:</w:t>
      </w:r>
    </w:p>
    <w:p w:rsidR="008A411B" w:rsidRPr="00491183" w:rsidRDefault="00B31DB8" w:rsidP="00B31DB8">
      <w:pPr>
        <w:pStyle w:val="NormalWeb"/>
        <w:numPr>
          <w:ilvl w:val="0"/>
          <w:numId w:val="18"/>
        </w:numPr>
      </w:pPr>
      <w:r w:rsidRPr="00491183">
        <w:rPr>
          <w:b/>
        </w:rPr>
        <w:t>Meaning</w:t>
      </w:r>
      <w:r w:rsidRPr="00491183">
        <w:t xml:space="preserve"> </w:t>
      </w:r>
      <w:r w:rsidR="008A411B" w:rsidRPr="00491183">
        <w:t xml:space="preserve">of “dizziness” - </w:t>
      </w:r>
      <w:r w:rsidR="008A411B" w:rsidRPr="00491183">
        <w:rPr>
          <w:smallCaps/>
        </w:rPr>
        <w:t xml:space="preserve">true vertigo </w:t>
      </w:r>
      <w:r w:rsidR="008A411B" w:rsidRPr="00491183">
        <w:t xml:space="preserve">or </w:t>
      </w:r>
      <w:r w:rsidR="008A411B" w:rsidRPr="00491183">
        <w:rPr>
          <w:smallCaps/>
        </w:rPr>
        <w:t>lightheadedness (faintness, presyncope)</w:t>
      </w:r>
    </w:p>
    <w:p w:rsidR="00D44946" w:rsidRPr="00491183" w:rsidRDefault="00EC24CE" w:rsidP="008A411B">
      <w:pPr>
        <w:pStyle w:val="NormalWeb"/>
        <w:ind w:left="2160"/>
      </w:pPr>
      <w:r w:rsidRPr="00491183">
        <w:rPr>
          <w:shd w:val="clear" w:color="auto" w:fill="CCFFFF"/>
        </w:rPr>
        <w:t xml:space="preserve">“Do you ever feel dizzy?” “Tell me exactly what you mean by dizziness” </w:t>
      </w:r>
      <w:r w:rsidR="00BF0241" w:rsidRPr="00491183">
        <w:rPr>
          <w:shd w:val="clear" w:color="auto" w:fill="CCFFFF"/>
        </w:rPr>
        <w:t xml:space="preserve">“Could you clarify the meaning of the dizziness” </w:t>
      </w:r>
      <w:r w:rsidR="00D44946" w:rsidRPr="00491183">
        <w:rPr>
          <w:shd w:val="clear" w:color="auto" w:fill="CCFFFF"/>
        </w:rPr>
        <w:t>“Did you feel the room spinning around you, or did you feel lightheaded as if you were going to pass out?”</w:t>
      </w:r>
    </w:p>
    <w:p w:rsidR="008A411B" w:rsidRPr="00491183" w:rsidRDefault="008A411B" w:rsidP="008A411B">
      <w:pPr>
        <w:pStyle w:val="NormalWeb"/>
        <w:ind w:left="1440"/>
      </w:pPr>
      <w:r w:rsidRPr="00491183">
        <w:rPr>
          <w:bCs/>
          <w:i/>
          <w:color w:val="0000FF"/>
        </w:rPr>
        <w:t>Subjective vertigo</w:t>
      </w:r>
      <w:r w:rsidRPr="00491183">
        <w:t xml:space="preserve"> – patient feels as if he is moving in relation to environment.</w:t>
      </w:r>
    </w:p>
    <w:p w:rsidR="008A411B" w:rsidRPr="00491183" w:rsidRDefault="008A411B" w:rsidP="008A411B">
      <w:pPr>
        <w:pStyle w:val="NormalWeb"/>
        <w:ind w:left="1440"/>
      </w:pPr>
      <w:r w:rsidRPr="00491183">
        <w:rPr>
          <w:bCs/>
          <w:i/>
          <w:color w:val="0000FF"/>
        </w:rPr>
        <w:t>Objective vertigo</w:t>
      </w:r>
      <w:r w:rsidRPr="00491183">
        <w:t xml:space="preserve"> – patient feels as if environment is moving in relation to him.</w:t>
      </w:r>
    </w:p>
    <w:p w:rsidR="008B6B3D" w:rsidRPr="00491183" w:rsidRDefault="008B6B3D" w:rsidP="008A411B">
      <w:pPr>
        <w:pStyle w:val="NormalWeb"/>
        <w:numPr>
          <w:ilvl w:val="0"/>
          <w:numId w:val="18"/>
        </w:numPr>
        <w:spacing w:before="120"/>
      </w:pPr>
      <w:r w:rsidRPr="00491183">
        <w:rPr>
          <w:b/>
        </w:rPr>
        <w:t>Acute</w:t>
      </w:r>
      <w:r w:rsidRPr="00491183">
        <w:t xml:space="preserve"> or </w:t>
      </w:r>
      <w:r w:rsidRPr="00491183">
        <w:rPr>
          <w:b/>
        </w:rPr>
        <w:t>chronic</w:t>
      </w:r>
    </w:p>
    <w:p w:rsidR="00D1344C" w:rsidRPr="00491183" w:rsidRDefault="00D445BA" w:rsidP="008A411B">
      <w:pPr>
        <w:pStyle w:val="NormalWeb"/>
        <w:numPr>
          <w:ilvl w:val="0"/>
          <w:numId w:val="18"/>
        </w:numPr>
        <w:spacing w:before="120"/>
      </w:pPr>
      <w:r w:rsidRPr="00491183">
        <w:rPr>
          <w:b/>
          <w:bCs/>
          <w:iCs/>
        </w:rPr>
        <w:t>C</w:t>
      </w:r>
      <w:r w:rsidR="00D1344C" w:rsidRPr="00491183">
        <w:rPr>
          <w:b/>
          <w:bCs/>
          <w:iCs/>
        </w:rPr>
        <w:t>onstant</w:t>
      </w:r>
      <w:r w:rsidR="00D1344C" w:rsidRPr="00491183">
        <w:t xml:space="preserve"> or </w:t>
      </w:r>
      <w:r w:rsidR="00D1344C" w:rsidRPr="00491183">
        <w:rPr>
          <w:b/>
          <w:bCs/>
          <w:iCs/>
        </w:rPr>
        <w:t>episodic</w:t>
      </w:r>
      <w:r w:rsidR="00D1344C" w:rsidRPr="00491183">
        <w:t xml:space="preserve"> - how long lasts:</w:t>
      </w:r>
    </w:p>
    <w:p w:rsidR="00141A2B" w:rsidRPr="00491183" w:rsidRDefault="00141A2B" w:rsidP="00141A2B">
      <w:pPr>
        <w:pStyle w:val="NormalWeb"/>
        <w:ind w:left="2880"/>
      </w:pPr>
      <w:r w:rsidRPr="00491183">
        <w:rPr>
          <w:iCs/>
          <w:color w:val="FF0000"/>
        </w:rPr>
        <w:t>benign paroxysmal positional vertigo</w:t>
      </w:r>
      <w:r w:rsidRPr="00491183">
        <w:t xml:space="preserve"> - lasts &lt; 30 seconds;</w:t>
      </w:r>
    </w:p>
    <w:p w:rsidR="00141A2B" w:rsidRPr="00491183" w:rsidRDefault="00141A2B" w:rsidP="00141A2B">
      <w:pPr>
        <w:pStyle w:val="NormalWeb"/>
        <w:ind w:left="2880"/>
      </w:pPr>
      <w:r w:rsidRPr="00491183">
        <w:rPr>
          <w:iCs/>
          <w:color w:val="FF0000"/>
        </w:rPr>
        <w:t>Ménière’s disease</w:t>
      </w:r>
      <w:r w:rsidRPr="00491183">
        <w:t xml:space="preserve"> - attacks last hours;</w:t>
      </w:r>
    </w:p>
    <w:p w:rsidR="00141A2B" w:rsidRPr="00491183" w:rsidRDefault="00141A2B" w:rsidP="00141A2B">
      <w:pPr>
        <w:pStyle w:val="NormalWeb"/>
        <w:ind w:left="2880"/>
      </w:pPr>
      <w:r w:rsidRPr="00491183">
        <w:rPr>
          <w:iCs/>
          <w:color w:val="FF0000"/>
        </w:rPr>
        <w:t>vestibular neuritis</w:t>
      </w:r>
      <w:r w:rsidRPr="00491183">
        <w:t xml:space="preserve">, </w:t>
      </w:r>
      <w:r w:rsidRPr="00491183">
        <w:rPr>
          <w:color w:val="FF0000"/>
        </w:rPr>
        <w:t>labyrinthitis</w:t>
      </w:r>
      <w:r w:rsidRPr="00491183">
        <w:t xml:space="preserve"> - persists for days;</w:t>
      </w:r>
    </w:p>
    <w:p w:rsidR="00141A2B" w:rsidRPr="00491183" w:rsidRDefault="00141A2B" w:rsidP="00141A2B">
      <w:pPr>
        <w:pStyle w:val="NormalWeb"/>
        <w:ind w:left="2880"/>
      </w:pPr>
      <w:r w:rsidRPr="00491183">
        <w:rPr>
          <w:iCs/>
          <w:color w:val="FF0000"/>
        </w:rPr>
        <w:t>central vertigo</w:t>
      </w:r>
      <w:r w:rsidRPr="00491183">
        <w:t xml:space="preserve"> - may persist for years.</w:t>
      </w:r>
    </w:p>
    <w:p w:rsidR="00D1344C" w:rsidRPr="00491183" w:rsidRDefault="00D445BA" w:rsidP="008A411B">
      <w:pPr>
        <w:pStyle w:val="NormalWeb"/>
        <w:numPr>
          <w:ilvl w:val="0"/>
          <w:numId w:val="18"/>
        </w:numPr>
        <w:spacing w:before="120"/>
        <w:rPr>
          <w:b/>
          <w:bCs/>
          <w:i/>
          <w:iCs/>
        </w:rPr>
      </w:pPr>
      <w:r w:rsidRPr="00491183">
        <w:rPr>
          <w:b/>
          <w:bCs/>
          <w:iCs/>
        </w:rPr>
        <w:t>T</w:t>
      </w:r>
      <w:r w:rsidR="00D1344C" w:rsidRPr="00491183">
        <w:rPr>
          <w:b/>
          <w:bCs/>
          <w:iCs/>
        </w:rPr>
        <w:t>riggering factors</w:t>
      </w:r>
      <w:r w:rsidR="00D1344C" w:rsidRPr="00491183">
        <w:t xml:space="preserve"> (esp. positional triggers</w:t>
      </w:r>
      <w:r w:rsidR="00685151" w:rsidRPr="00491183">
        <w:t>!!!</w:t>
      </w:r>
      <w:r w:rsidR="00D1344C" w:rsidRPr="00491183">
        <w:t>)</w:t>
      </w:r>
    </w:p>
    <w:p w:rsidR="00D54BF4" w:rsidRPr="00491183" w:rsidRDefault="00D54BF4" w:rsidP="008A411B">
      <w:pPr>
        <w:pStyle w:val="NormalWeb"/>
        <w:numPr>
          <w:ilvl w:val="0"/>
          <w:numId w:val="18"/>
        </w:numPr>
        <w:spacing w:before="120"/>
        <w:rPr>
          <w:b/>
          <w:bCs/>
          <w:i/>
          <w:iCs/>
        </w:rPr>
      </w:pPr>
      <w:r w:rsidRPr="00491183">
        <w:rPr>
          <w:b/>
        </w:rPr>
        <w:t>Alleviating factors</w:t>
      </w:r>
      <w:r w:rsidRPr="00491183">
        <w:t xml:space="preserve"> (esp. lying still)</w:t>
      </w:r>
    </w:p>
    <w:p w:rsidR="00B31DB8" w:rsidRPr="00491183" w:rsidRDefault="00D445BA" w:rsidP="008A411B">
      <w:pPr>
        <w:pStyle w:val="NormalWeb"/>
        <w:numPr>
          <w:ilvl w:val="0"/>
          <w:numId w:val="18"/>
        </w:numPr>
        <w:spacing w:before="120"/>
      </w:pPr>
      <w:r w:rsidRPr="00491183">
        <w:rPr>
          <w:b/>
        </w:rPr>
        <w:t>A</w:t>
      </w:r>
      <w:r w:rsidR="00B31DB8" w:rsidRPr="00491183">
        <w:rPr>
          <w:b/>
        </w:rPr>
        <w:t>ssociated symptoms</w:t>
      </w:r>
      <w:r w:rsidR="00B31DB8" w:rsidRPr="00491183">
        <w:t>:</w:t>
      </w:r>
    </w:p>
    <w:p w:rsidR="00D44925" w:rsidRPr="00491183" w:rsidRDefault="00D44925" w:rsidP="00D44925">
      <w:pPr>
        <w:pStyle w:val="NormalWeb"/>
        <w:numPr>
          <w:ilvl w:val="0"/>
          <w:numId w:val="29"/>
        </w:numPr>
        <w:ind w:left="1797" w:hanging="357"/>
      </w:pPr>
      <w:r w:rsidRPr="00491183">
        <w:rPr>
          <w:color w:val="0000FF"/>
        </w:rPr>
        <w:t xml:space="preserve">changes in hearing </w:t>
      </w:r>
      <w:r w:rsidRPr="00491183">
        <w:rPr>
          <w:color w:val="000000"/>
        </w:rPr>
        <w:t xml:space="preserve">(loss, tinnitus), </w:t>
      </w:r>
      <w:r w:rsidRPr="00491183">
        <w:rPr>
          <w:color w:val="0000FF"/>
        </w:rPr>
        <w:t>earache</w:t>
      </w:r>
    </w:p>
    <w:p w:rsidR="00E7294D" w:rsidRPr="00491183" w:rsidRDefault="00E7294D" w:rsidP="00D445BA">
      <w:pPr>
        <w:pStyle w:val="NormalWeb"/>
        <w:numPr>
          <w:ilvl w:val="0"/>
          <w:numId w:val="29"/>
        </w:numPr>
        <w:ind w:left="1797" w:hanging="357"/>
      </w:pPr>
      <w:r w:rsidRPr="00491183">
        <w:rPr>
          <w:color w:val="0000FF"/>
        </w:rPr>
        <w:t>nystagmus</w:t>
      </w:r>
      <w:r w:rsidRPr="00491183">
        <w:t xml:space="preserve"> - ask patient's family if they have noted any </w:t>
      </w:r>
      <w:r w:rsidRPr="00491183">
        <w:rPr>
          <w:shd w:val="clear" w:color="auto" w:fill="CCFFFF"/>
        </w:rPr>
        <w:t>unusual eye movements</w:t>
      </w:r>
      <w:r w:rsidRPr="00491183">
        <w:t xml:space="preserve"> during dizzy spells (esp. important in children - unable to offer concise history).</w:t>
      </w:r>
    </w:p>
    <w:p w:rsidR="002F631B" w:rsidRPr="00491183" w:rsidRDefault="002F631B" w:rsidP="00D445BA">
      <w:pPr>
        <w:pStyle w:val="NormalWeb"/>
        <w:numPr>
          <w:ilvl w:val="0"/>
          <w:numId w:val="29"/>
        </w:numPr>
        <w:ind w:left="1797" w:hanging="357"/>
      </w:pPr>
      <w:r w:rsidRPr="00491183">
        <w:rPr>
          <w:bCs/>
          <w:color w:val="0000FF"/>
        </w:rPr>
        <w:t>oscillopsia</w:t>
      </w:r>
      <w:r w:rsidRPr="00491183">
        <w:rPr>
          <w:bCs/>
        </w:rPr>
        <w:t xml:space="preserve"> - inability to recognize objects when head is moving</w:t>
      </w:r>
      <w:r w:rsidR="00D853DB" w:rsidRPr="00491183">
        <w:rPr>
          <w:bCs/>
        </w:rPr>
        <w:t xml:space="preserve"> (normalizes when head is stationary)</w:t>
      </w:r>
    </w:p>
    <w:p w:rsidR="00D44925" w:rsidRPr="00491183" w:rsidRDefault="00D44925" w:rsidP="00D44925">
      <w:pPr>
        <w:pStyle w:val="NormalWeb"/>
        <w:numPr>
          <w:ilvl w:val="0"/>
          <w:numId w:val="29"/>
        </w:numPr>
        <w:ind w:left="1797" w:hanging="357"/>
      </w:pPr>
      <w:r w:rsidRPr="00491183">
        <w:rPr>
          <w:color w:val="0000FF"/>
        </w:rPr>
        <w:t>dysequilibrium (</w:t>
      </w:r>
      <w:r w:rsidR="00D64D44" w:rsidRPr="00491183">
        <w:rPr>
          <w:color w:val="0000FF"/>
        </w:rPr>
        <w:t>loss of balance</w:t>
      </w:r>
      <w:r w:rsidRPr="00491183">
        <w:rPr>
          <w:color w:val="0000FF"/>
        </w:rPr>
        <w:t>)</w:t>
      </w:r>
    </w:p>
    <w:p w:rsidR="00E7294D" w:rsidRPr="00491183" w:rsidRDefault="00E7294D" w:rsidP="00E7294D">
      <w:pPr>
        <w:pStyle w:val="NormalWeb"/>
        <w:numPr>
          <w:ilvl w:val="0"/>
          <w:numId w:val="29"/>
        </w:numPr>
        <w:ind w:left="1797" w:hanging="357"/>
      </w:pPr>
      <w:r w:rsidRPr="00491183">
        <w:rPr>
          <w:color w:val="0000FF"/>
        </w:rPr>
        <w:t>nausea-vomiting</w:t>
      </w:r>
    </w:p>
    <w:p w:rsidR="00E7294D" w:rsidRPr="00491183" w:rsidRDefault="00E7294D" w:rsidP="00E7294D">
      <w:pPr>
        <w:pStyle w:val="NormalWeb"/>
        <w:numPr>
          <w:ilvl w:val="0"/>
          <w:numId w:val="29"/>
        </w:numPr>
        <w:ind w:left="1797" w:hanging="357"/>
        <w:rPr>
          <w:color w:val="0000FF"/>
        </w:rPr>
      </w:pPr>
      <w:r w:rsidRPr="00491183">
        <w:rPr>
          <w:bCs/>
          <w:color w:val="0000FF"/>
        </w:rPr>
        <w:t>sweating, hypotension, bradycardia, fainting</w:t>
      </w:r>
      <w:r w:rsidR="00EC24CE" w:rsidRPr="00491183">
        <w:rPr>
          <w:bCs/>
          <w:color w:val="0000FF"/>
        </w:rPr>
        <w:t xml:space="preserve"> (black outs)</w:t>
      </w:r>
    </w:p>
    <w:p w:rsidR="00D1344C" w:rsidRPr="00491183" w:rsidRDefault="00D1344C" w:rsidP="00D445BA">
      <w:pPr>
        <w:pStyle w:val="NormalWeb"/>
        <w:numPr>
          <w:ilvl w:val="0"/>
          <w:numId w:val="29"/>
        </w:numPr>
        <w:ind w:left="1797" w:hanging="357"/>
      </w:pPr>
      <w:r w:rsidRPr="00491183">
        <w:rPr>
          <w:bCs/>
          <w:color w:val="0000FF"/>
        </w:rPr>
        <w:t>headaches</w:t>
      </w:r>
      <w:r w:rsidRPr="00491183">
        <w:t xml:space="preserve"> (</w:t>
      </w:r>
      <w:r w:rsidRPr="00491183">
        <w:rPr>
          <w:color w:val="FF0000"/>
        </w:rPr>
        <w:t>migraine</w:t>
      </w:r>
      <w:r w:rsidR="00B870BF" w:rsidRPr="00491183">
        <w:t xml:space="preserve"> is frequent source of vertigo)</w:t>
      </w:r>
    </w:p>
    <w:p w:rsidR="00B870BF" w:rsidRPr="00491183" w:rsidRDefault="00B870BF" w:rsidP="00D445BA">
      <w:pPr>
        <w:pStyle w:val="NormalWeb"/>
        <w:numPr>
          <w:ilvl w:val="0"/>
          <w:numId w:val="29"/>
        </w:numPr>
        <w:ind w:left="1797" w:hanging="357"/>
      </w:pPr>
      <w:r w:rsidRPr="00491183">
        <w:t>dysarthria, diplopia</w:t>
      </w:r>
    </w:p>
    <w:p w:rsidR="00E7294D" w:rsidRPr="00491183" w:rsidRDefault="006C5291" w:rsidP="006C5291">
      <w:pPr>
        <w:pStyle w:val="NormalWeb"/>
        <w:numPr>
          <w:ilvl w:val="0"/>
          <w:numId w:val="18"/>
        </w:numPr>
        <w:spacing w:before="120"/>
      </w:pPr>
      <w:r w:rsidRPr="00491183">
        <w:rPr>
          <w:b/>
        </w:rPr>
        <w:t>Etiology</w:t>
      </w:r>
      <w:r w:rsidRPr="00491183">
        <w:t>: head trauma, URI, medications, neck pain / trauma</w:t>
      </w:r>
      <w:r w:rsidR="00B64101" w:rsidRPr="00491183">
        <w:t>, hx of</w:t>
      </w:r>
      <w:r w:rsidR="001C1726" w:rsidRPr="00491183">
        <w:t xml:space="preserve"> atherosclerosis &amp; hypertension &amp; palpitations.</w:t>
      </w:r>
    </w:p>
    <w:p w:rsidR="006C5291" w:rsidRPr="00491183" w:rsidRDefault="006C5291" w:rsidP="00D44946">
      <w:pPr>
        <w:autoSpaceDE w:val="0"/>
        <w:autoSpaceDN w:val="0"/>
        <w:adjustRightInd w:val="0"/>
      </w:pPr>
    </w:p>
    <w:p w:rsidR="00E63EAD" w:rsidRPr="00491183" w:rsidRDefault="00E63EAD" w:rsidP="00E63EAD">
      <w:pPr>
        <w:pStyle w:val="NormalWeb"/>
        <w:numPr>
          <w:ilvl w:val="0"/>
          <w:numId w:val="31"/>
        </w:numPr>
        <w:tabs>
          <w:tab w:val="num" w:pos="426"/>
        </w:tabs>
        <w:rPr>
          <w:b/>
          <w:bCs/>
          <w:color w:val="0000FF"/>
          <w:u w:val="single"/>
        </w:rPr>
      </w:pPr>
      <w:r w:rsidRPr="00491183">
        <w:rPr>
          <w:b/>
          <w:bCs/>
          <w:color w:val="0000FF"/>
          <w:u w:val="single"/>
        </w:rPr>
        <w:t>Dysequilibrium (</w:t>
      </w:r>
      <w:r w:rsidR="00D64D44" w:rsidRPr="00491183">
        <w:rPr>
          <w:b/>
          <w:bCs/>
          <w:color w:val="0000FF"/>
          <w:u w:val="single"/>
        </w:rPr>
        <w:t>loss of balance)</w:t>
      </w:r>
    </w:p>
    <w:p w:rsidR="00C709EB" w:rsidRPr="00491183" w:rsidRDefault="00C709EB" w:rsidP="00C709EB">
      <w:pPr>
        <w:autoSpaceDE w:val="0"/>
        <w:autoSpaceDN w:val="0"/>
        <w:adjustRightInd w:val="0"/>
        <w:ind w:left="720"/>
      </w:pPr>
      <w:r w:rsidRPr="00491183">
        <w:rPr>
          <w:b/>
        </w:rPr>
        <w:t>Associated symptoms</w:t>
      </w:r>
      <w:r w:rsidRPr="00491183">
        <w:t xml:space="preserve">: </w:t>
      </w:r>
      <w:r w:rsidRPr="00491183">
        <w:rPr>
          <w:color w:val="0000FF"/>
        </w:rPr>
        <w:t>vertigo</w:t>
      </w:r>
      <w:r w:rsidRPr="00491183">
        <w:t xml:space="preserve">, </w:t>
      </w:r>
      <w:r w:rsidRPr="00491183">
        <w:rPr>
          <w:color w:val="0000FF"/>
        </w:rPr>
        <w:t>gait disturbances, falling</w:t>
      </w:r>
    </w:p>
    <w:p w:rsidR="00C709EB" w:rsidRPr="00491183" w:rsidRDefault="00C709EB" w:rsidP="00E63EAD">
      <w:pPr>
        <w:autoSpaceDE w:val="0"/>
        <w:autoSpaceDN w:val="0"/>
        <w:adjustRightInd w:val="0"/>
        <w:ind w:left="1440"/>
      </w:pPr>
    </w:p>
    <w:p w:rsidR="00E63EAD" w:rsidRPr="00491183" w:rsidRDefault="00E63EAD" w:rsidP="00E63EAD">
      <w:pPr>
        <w:autoSpaceDE w:val="0"/>
        <w:autoSpaceDN w:val="0"/>
        <w:adjustRightInd w:val="0"/>
        <w:ind w:left="1440"/>
      </w:pPr>
      <w:r w:rsidRPr="00491183">
        <w:t>N.B. dysequilibrium may occur without vertigo!</w:t>
      </w:r>
    </w:p>
    <w:p w:rsidR="00C709EB" w:rsidRPr="00491183" w:rsidRDefault="00704514" w:rsidP="00E63EAD">
      <w:pPr>
        <w:autoSpaceDE w:val="0"/>
        <w:autoSpaceDN w:val="0"/>
        <w:adjustRightInd w:val="0"/>
        <w:ind w:left="1440"/>
      </w:pPr>
      <w:r w:rsidRPr="00491183">
        <w:rPr>
          <w:noProof/>
        </w:rPr>
        <w:drawing>
          <wp:inline distT="0" distB="0" distL="0" distR="0" wp14:anchorId="2EF1304F" wp14:editId="75D70EED">
            <wp:extent cx="3038475" cy="38100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8475" cy="3810000"/>
                    </a:xfrm>
                    <a:prstGeom prst="rect">
                      <a:avLst/>
                    </a:prstGeom>
                    <a:noFill/>
                    <a:ln>
                      <a:noFill/>
                    </a:ln>
                  </pic:spPr>
                </pic:pic>
              </a:graphicData>
            </a:graphic>
          </wp:inline>
        </w:drawing>
      </w:r>
    </w:p>
    <w:p w:rsidR="00D64D44" w:rsidRPr="00491183" w:rsidRDefault="00D64D44" w:rsidP="00D44946">
      <w:pPr>
        <w:autoSpaceDE w:val="0"/>
        <w:autoSpaceDN w:val="0"/>
        <w:adjustRightInd w:val="0"/>
      </w:pPr>
    </w:p>
    <w:p w:rsidR="00895B13" w:rsidRPr="00491183" w:rsidRDefault="00895B13" w:rsidP="00895B13">
      <w:pPr>
        <w:pStyle w:val="Nervous6"/>
        <w:ind w:right="8929"/>
      </w:pPr>
      <w:bookmarkStart w:id="5" w:name="_Toc2974725"/>
      <w:r w:rsidRPr="00491183">
        <w:t>PMH</w:t>
      </w:r>
      <w:bookmarkEnd w:id="5"/>
    </w:p>
    <w:p w:rsidR="00BE1A84" w:rsidRPr="00491183" w:rsidRDefault="00BE1A84" w:rsidP="00BE1A84">
      <w:pPr>
        <w:rPr>
          <w:bCs/>
          <w:iCs/>
        </w:rPr>
      </w:pPr>
      <w:r w:rsidRPr="00491183">
        <w:rPr>
          <w:u w:val="double" w:color="FF0000"/>
        </w:rPr>
        <w:t xml:space="preserve">History of </w:t>
      </w:r>
      <w:r w:rsidRPr="00491183">
        <w:rPr>
          <w:b/>
          <w:i/>
          <w:u w:val="double" w:color="FF0000"/>
        </w:rPr>
        <w:t>noise exposure</w:t>
      </w:r>
      <w:r w:rsidRPr="00491183">
        <w:rPr>
          <w:bCs/>
          <w:iCs/>
        </w:rPr>
        <w:t>!!!</w:t>
      </w:r>
    </w:p>
    <w:p w:rsidR="00895B13" w:rsidRPr="00491183" w:rsidRDefault="00895B13" w:rsidP="00895B13">
      <w:r w:rsidRPr="00491183">
        <w:rPr>
          <w:b/>
          <w:i/>
          <w:u w:val="double" w:color="FF0000"/>
        </w:rPr>
        <w:t>Medication</w:t>
      </w:r>
      <w:r w:rsidRPr="00491183">
        <w:rPr>
          <w:u w:val="double" w:color="FF0000"/>
        </w:rPr>
        <w:t xml:space="preserve"> history</w:t>
      </w:r>
      <w:r w:rsidRPr="00491183">
        <w:t>!!! - numerous medications can i</w:t>
      </w:r>
      <w:r w:rsidR="00726022" w:rsidRPr="00491183">
        <w:t>nduce vertigo or impair hearing (esp. aminoglycosides, furosemide, salicylates, quinine, cisplatin / cyclophosphamide)</w:t>
      </w:r>
    </w:p>
    <w:p w:rsidR="00BE1A84" w:rsidRPr="00491183" w:rsidRDefault="00BE1A84" w:rsidP="00895B13">
      <w:r w:rsidRPr="00491183">
        <w:rPr>
          <w:b/>
          <w:bCs/>
          <w:iCs/>
          <w:szCs w:val="24"/>
        </w:rPr>
        <w:t>Toxins</w:t>
      </w:r>
      <w:r w:rsidRPr="00491183">
        <w:t xml:space="preserve"> (esp. lead / mercury / arsenic, alcohol / tobacco / heroin / cocaine)</w:t>
      </w:r>
    </w:p>
    <w:p w:rsidR="00583651" w:rsidRPr="00491183" w:rsidRDefault="00583651" w:rsidP="00895B13">
      <w:pPr>
        <w:rPr>
          <w:b/>
          <w:bCs/>
          <w:iCs/>
          <w:szCs w:val="24"/>
        </w:rPr>
      </w:pPr>
      <w:r w:rsidRPr="00491183">
        <w:rPr>
          <w:b/>
          <w:bCs/>
          <w:iCs/>
          <w:szCs w:val="24"/>
        </w:rPr>
        <w:t>Head trauma</w:t>
      </w:r>
    </w:p>
    <w:p w:rsidR="00E30650" w:rsidRPr="00491183" w:rsidRDefault="00D73627" w:rsidP="00E30650">
      <w:pPr>
        <w:rPr>
          <w:bCs/>
          <w:iCs/>
          <w:szCs w:val="24"/>
        </w:rPr>
      </w:pPr>
      <w:r w:rsidRPr="00491183">
        <w:rPr>
          <w:b/>
          <w:bCs/>
          <w:iCs/>
          <w:szCs w:val="24"/>
        </w:rPr>
        <w:t>Ear disorders</w:t>
      </w:r>
      <w:r w:rsidRPr="00491183">
        <w:rPr>
          <w:bCs/>
          <w:iCs/>
          <w:szCs w:val="24"/>
        </w:rPr>
        <w:t xml:space="preserve">: </w:t>
      </w:r>
      <w:r w:rsidR="00E30650" w:rsidRPr="00491183">
        <w:rPr>
          <w:bCs/>
          <w:iCs/>
          <w:szCs w:val="24"/>
        </w:rPr>
        <w:t xml:space="preserve">TM perforations, </w:t>
      </w:r>
      <w:r w:rsidR="00583651" w:rsidRPr="00491183">
        <w:rPr>
          <w:bCs/>
          <w:iCs/>
          <w:szCs w:val="24"/>
        </w:rPr>
        <w:t xml:space="preserve">ear inflammations, </w:t>
      </w:r>
      <w:r w:rsidR="00E30650" w:rsidRPr="00491183">
        <w:rPr>
          <w:bCs/>
          <w:iCs/>
          <w:szCs w:val="24"/>
        </w:rPr>
        <w:t>ear surgeries, ear traumas</w:t>
      </w:r>
    </w:p>
    <w:p w:rsidR="00B870BF" w:rsidRPr="00491183" w:rsidRDefault="00B870BF" w:rsidP="00B870BF">
      <w:pPr>
        <w:rPr>
          <w:b/>
          <w:bCs/>
          <w:iCs/>
          <w:szCs w:val="24"/>
        </w:rPr>
      </w:pPr>
      <w:r w:rsidRPr="00491183">
        <w:rPr>
          <w:b/>
          <w:bCs/>
          <w:iCs/>
          <w:szCs w:val="24"/>
        </w:rPr>
        <w:t>Neurologic disorders</w:t>
      </w:r>
    </w:p>
    <w:p w:rsidR="00B870BF" w:rsidRPr="00491183" w:rsidRDefault="00B870BF" w:rsidP="00E30650">
      <w:pPr>
        <w:rPr>
          <w:b/>
          <w:bCs/>
          <w:iCs/>
          <w:szCs w:val="24"/>
        </w:rPr>
      </w:pPr>
      <w:r w:rsidRPr="00491183">
        <w:rPr>
          <w:b/>
          <w:bCs/>
          <w:iCs/>
          <w:szCs w:val="24"/>
        </w:rPr>
        <w:t>Cardiovascular disorders</w:t>
      </w:r>
    </w:p>
    <w:p w:rsidR="00583651" w:rsidRPr="00491183" w:rsidRDefault="00583651" w:rsidP="00E30650">
      <w:pPr>
        <w:rPr>
          <w:bCs/>
          <w:iCs/>
          <w:szCs w:val="24"/>
        </w:rPr>
      </w:pPr>
      <w:r w:rsidRPr="00491183">
        <w:rPr>
          <w:b/>
          <w:bCs/>
          <w:iCs/>
          <w:smallCaps/>
          <w:szCs w:val="24"/>
        </w:rPr>
        <w:t>Family history</w:t>
      </w:r>
      <w:r w:rsidRPr="00491183">
        <w:rPr>
          <w:bCs/>
          <w:iCs/>
          <w:szCs w:val="24"/>
        </w:rPr>
        <w:t xml:space="preserve"> of hearing disorders</w:t>
      </w:r>
    </w:p>
    <w:p w:rsidR="00895B13" w:rsidRPr="00491183" w:rsidRDefault="00895B13" w:rsidP="00D44946">
      <w:pPr>
        <w:autoSpaceDE w:val="0"/>
        <w:autoSpaceDN w:val="0"/>
        <w:adjustRightInd w:val="0"/>
      </w:pPr>
    </w:p>
    <w:p w:rsidR="00D44946" w:rsidRPr="00491183" w:rsidRDefault="00D44946" w:rsidP="00D44946">
      <w:pPr>
        <w:autoSpaceDE w:val="0"/>
        <w:autoSpaceDN w:val="0"/>
        <w:adjustRightInd w:val="0"/>
      </w:pPr>
    </w:p>
    <w:p w:rsidR="00D1344C" w:rsidRPr="00491183" w:rsidRDefault="00D1344C">
      <w:pPr>
        <w:pStyle w:val="Nervous1"/>
      </w:pPr>
      <w:bookmarkStart w:id="6" w:name="_Toc2974726"/>
      <w:r w:rsidRPr="00491183">
        <w:lastRenderedPageBreak/>
        <w:t>Auricle</w:t>
      </w:r>
      <w:bookmarkEnd w:id="6"/>
    </w:p>
    <w:p w:rsidR="000E7FA9" w:rsidRPr="00491183" w:rsidRDefault="000E7FA9">
      <w:pPr>
        <w:numPr>
          <w:ilvl w:val="0"/>
          <w:numId w:val="6"/>
        </w:numPr>
      </w:pPr>
      <w:r w:rsidRPr="00491183">
        <w:rPr>
          <w:b/>
          <w:color w:val="0000FF"/>
        </w:rPr>
        <w:t>Inspection</w:t>
      </w:r>
      <w:r w:rsidRPr="00491183">
        <w:t>:</w:t>
      </w:r>
    </w:p>
    <w:p w:rsidR="000E7FA9" w:rsidRPr="00491183" w:rsidRDefault="000E5B70" w:rsidP="00DA4056">
      <w:pPr>
        <w:numPr>
          <w:ilvl w:val="0"/>
          <w:numId w:val="33"/>
        </w:numPr>
      </w:pPr>
      <w:r w:rsidRPr="00491183">
        <w:t>shape (of auricle &amp; e</w:t>
      </w:r>
      <w:r w:rsidR="00DA4056" w:rsidRPr="00491183">
        <w:t>a</w:t>
      </w:r>
      <w:r w:rsidRPr="00491183">
        <w:t>r</w:t>
      </w:r>
      <w:r w:rsidR="00DA4056" w:rsidRPr="00491183">
        <w:t xml:space="preserve"> canal)</w:t>
      </w:r>
    </w:p>
    <w:p w:rsidR="00DA4056" w:rsidRPr="00491183" w:rsidRDefault="00DA4056" w:rsidP="00DA4056">
      <w:pPr>
        <w:numPr>
          <w:ilvl w:val="0"/>
          <w:numId w:val="33"/>
        </w:numPr>
      </w:pPr>
      <w:r w:rsidRPr="00491183">
        <w:t>scars</w:t>
      </w:r>
    </w:p>
    <w:p w:rsidR="00DA4056" w:rsidRPr="00491183" w:rsidRDefault="00DA4056" w:rsidP="00DA4056">
      <w:pPr>
        <w:numPr>
          <w:ilvl w:val="0"/>
          <w:numId w:val="33"/>
        </w:numPr>
      </w:pPr>
      <w:r w:rsidRPr="00491183">
        <w:t>redness &amp; swelling</w:t>
      </w:r>
    </w:p>
    <w:p w:rsidR="00DA4056" w:rsidRPr="00491183" w:rsidRDefault="00DA4056" w:rsidP="00DA4056">
      <w:pPr>
        <w:numPr>
          <w:ilvl w:val="0"/>
          <w:numId w:val="33"/>
        </w:numPr>
      </w:pPr>
      <w:r w:rsidRPr="00491183">
        <w:t>discharge &amp; crusting</w:t>
      </w:r>
    </w:p>
    <w:p w:rsidR="000E7FA9" w:rsidRPr="00491183" w:rsidRDefault="000E7FA9">
      <w:pPr>
        <w:numPr>
          <w:ilvl w:val="0"/>
          <w:numId w:val="6"/>
        </w:numPr>
      </w:pPr>
      <w:r w:rsidRPr="00491183">
        <w:rPr>
          <w:b/>
          <w:color w:val="0000FF"/>
        </w:rPr>
        <w:t>Palpation</w:t>
      </w:r>
      <w:r w:rsidRPr="00491183">
        <w:t>:</w:t>
      </w:r>
      <w:r w:rsidR="00181B5B">
        <w:tab/>
      </w:r>
    </w:p>
    <w:p w:rsidR="00D1344C" w:rsidRPr="00491183" w:rsidRDefault="000E7FA9" w:rsidP="000E7FA9">
      <w:pPr>
        <w:numPr>
          <w:ilvl w:val="0"/>
          <w:numId w:val="32"/>
        </w:numPr>
      </w:pPr>
      <w:r w:rsidRPr="00491183">
        <w:t>m</w:t>
      </w:r>
      <w:r w:rsidR="00D1344C" w:rsidRPr="00491183">
        <w:t xml:space="preserve">ove </w:t>
      </w:r>
      <w:r w:rsidR="00D1344C" w:rsidRPr="00491183">
        <w:rPr>
          <w:b/>
          <w:bCs/>
          <w:i/>
          <w:iCs/>
          <w:color w:val="000000"/>
        </w:rPr>
        <w:t>auricle</w:t>
      </w:r>
      <w:r w:rsidR="00D1344C" w:rsidRPr="00491183">
        <w:t xml:space="preserve"> up &amp; down, then press </w:t>
      </w:r>
      <w:r w:rsidR="00D1344C" w:rsidRPr="00491183">
        <w:rPr>
          <w:b/>
          <w:bCs/>
          <w:i/>
          <w:iCs/>
          <w:color w:val="000000"/>
        </w:rPr>
        <w:t>tragus</w:t>
      </w:r>
      <w:r w:rsidR="00D1344C" w:rsidRPr="00491183">
        <w:t xml:space="preserve"> – painful in </w:t>
      </w:r>
      <w:r w:rsidR="00D1344C" w:rsidRPr="00491183">
        <w:rPr>
          <w:bCs/>
          <w:color w:val="FF0000"/>
        </w:rPr>
        <w:t>otitis externa</w:t>
      </w:r>
      <w:r w:rsidR="00D1344C" w:rsidRPr="00491183">
        <w:t xml:space="preserve"> (but not in otitis media).</w:t>
      </w:r>
    </w:p>
    <w:p w:rsidR="00D1344C" w:rsidRPr="00491183" w:rsidRDefault="000E7FA9" w:rsidP="000E7FA9">
      <w:pPr>
        <w:numPr>
          <w:ilvl w:val="0"/>
          <w:numId w:val="32"/>
        </w:numPr>
      </w:pPr>
      <w:r w:rsidRPr="00491183">
        <w:t>p</w:t>
      </w:r>
      <w:r w:rsidR="00D1344C" w:rsidRPr="00491183">
        <w:t xml:space="preserve">ress firmly just </w:t>
      </w:r>
      <w:r w:rsidR="00D1344C" w:rsidRPr="00491183">
        <w:rPr>
          <w:b/>
          <w:bCs/>
          <w:i/>
          <w:iCs/>
          <w:color w:val="000000"/>
        </w:rPr>
        <w:t>behind ear</w:t>
      </w:r>
      <w:r w:rsidR="00D1344C" w:rsidRPr="00491183">
        <w:t xml:space="preserve"> – tenderness in </w:t>
      </w:r>
      <w:r w:rsidR="00D1344C" w:rsidRPr="00491183">
        <w:rPr>
          <w:bCs/>
          <w:color w:val="FF0000"/>
        </w:rPr>
        <w:t>otitis media</w:t>
      </w:r>
      <w:r w:rsidR="00D1344C" w:rsidRPr="00491183">
        <w:t>.</w:t>
      </w:r>
    </w:p>
    <w:p w:rsidR="003D253B" w:rsidRPr="00491183" w:rsidRDefault="003D253B" w:rsidP="000E7FA9">
      <w:pPr>
        <w:numPr>
          <w:ilvl w:val="0"/>
          <w:numId w:val="32"/>
        </w:numPr>
      </w:pPr>
      <w:r w:rsidRPr="00491183">
        <w:t xml:space="preserve">palpate </w:t>
      </w:r>
      <w:r w:rsidRPr="00491183">
        <w:rPr>
          <w:b/>
          <w:bCs/>
          <w:i/>
          <w:iCs/>
          <w:color w:val="000000"/>
        </w:rPr>
        <w:t>temporomandibular joint</w:t>
      </w:r>
      <w:r w:rsidRPr="00491183">
        <w:t xml:space="preserve"> for tenderness and crepitus.</w:t>
      </w:r>
    </w:p>
    <w:p w:rsidR="000E7FA9" w:rsidRPr="00491183" w:rsidRDefault="000E7FA9"/>
    <w:p w:rsidR="00D1344C" w:rsidRPr="00491183" w:rsidRDefault="00D1344C"/>
    <w:p w:rsidR="00ED29C3" w:rsidRPr="00491183" w:rsidRDefault="00ED29C3" w:rsidP="00ED29C3">
      <w:pPr>
        <w:pStyle w:val="Nervous6"/>
        <w:ind w:right="7795"/>
      </w:pPr>
      <w:bookmarkStart w:id="7" w:name="_Toc2974727"/>
      <w:r w:rsidRPr="00491183">
        <w:t>Pediatric aspects</w:t>
      </w:r>
      <w:bookmarkEnd w:id="7"/>
    </w:p>
    <w:p w:rsidR="00D1344C" w:rsidRPr="00491183" w:rsidRDefault="00D1344C">
      <w:pPr>
        <w:numPr>
          <w:ilvl w:val="0"/>
          <w:numId w:val="11"/>
        </w:numPr>
      </w:pPr>
      <w:r w:rsidRPr="00491183">
        <w:t xml:space="preserve">note </w:t>
      </w:r>
      <w:r w:rsidRPr="00491183">
        <w:rPr>
          <w:b/>
          <w:bCs/>
          <w:smallCaps/>
        </w:rPr>
        <w:t>ear position</w:t>
      </w:r>
      <w:r w:rsidRPr="00491183">
        <w:t xml:space="preserve"> in infants - normally ear joins scalp on or above extension of line drawn across inner and outer canthi:</w:t>
      </w:r>
    </w:p>
    <w:p w:rsidR="00D1344C" w:rsidRPr="00491183" w:rsidRDefault="00D1344C">
      <w:pPr>
        <w:ind w:left="720"/>
      </w:pPr>
      <w:r w:rsidRPr="00491183">
        <w:t xml:space="preserve">small, deformed, low-set auricles may indicate associated </w:t>
      </w:r>
      <w:r w:rsidRPr="00491183">
        <w:rPr>
          <w:color w:val="FF0000"/>
        </w:rPr>
        <w:t>congenital defects</w:t>
      </w:r>
      <w:r w:rsidRPr="00491183">
        <w:t xml:space="preserve"> (esp. renal).</w:t>
      </w:r>
    </w:p>
    <w:p w:rsidR="00D1344C" w:rsidRPr="00491183" w:rsidRDefault="00D1344C">
      <w:pPr>
        <w:ind w:left="720"/>
      </w:pPr>
      <w:r w:rsidRPr="00491183">
        <w:t xml:space="preserve">small skin tags, clefts, pits just forward of tragus represent </w:t>
      </w:r>
      <w:r w:rsidRPr="00491183">
        <w:rPr>
          <w:color w:val="FF0000"/>
        </w:rPr>
        <w:t>remnants of 1</w:t>
      </w:r>
      <w:r w:rsidRPr="00491183">
        <w:rPr>
          <w:color w:val="FF0000"/>
          <w:vertAlign w:val="superscript"/>
        </w:rPr>
        <w:t>st</w:t>
      </w:r>
      <w:r w:rsidRPr="00491183">
        <w:rPr>
          <w:color w:val="FF0000"/>
        </w:rPr>
        <w:t xml:space="preserve"> branchial cleft</w:t>
      </w:r>
      <w:r w:rsidRPr="00491183">
        <w:t>.</w:t>
      </w:r>
    </w:p>
    <w:p w:rsidR="00D1344C" w:rsidRPr="00491183" w:rsidRDefault="00704514" w:rsidP="00DA23E8">
      <w:pPr>
        <w:spacing w:before="120"/>
        <w:jc w:val="center"/>
      </w:pPr>
      <w:r>
        <w:rPr>
          <w:noProof/>
        </w:rPr>
        <w:drawing>
          <wp:inline distT="0" distB="0" distL="0" distR="0" wp14:anchorId="56649E32" wp14:editId="6D15C6FE">
            <wp:extent cx="4152900" cy="2143125"/>
            <wp:effectExtent l="0" t="0" r="0" b="9525"/>
            <wp:docPr id="2" name="Picture 2" descr="D:\Viktoro\Neuroscience\D. Diagnostics\D1-5. Neurologic Examination\00. Pictures\BATES-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D. Diagnostics\D1-5. Neurologic Examination\00. Pictures\BATES-4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2900" cy="2143125"/>
                    </a:xfrm>
                    <a:prstGeom prst="rect">
                      <a:avLst/>
                    </a:prstGeom>
                    <a:noFill/>
                    <a:ln>
                      <a:noFill/>
                    </a:ln>
                  </pic:spPr>
                </pic:pic>
              </a:graphicData>
            </a:graphic>
          </wp:inline>
        </w:drawing>
      </w:r>
    </w:p>
    <w:p w:rsidR="00D1344C" w:rsidRPr="00491183" w:rsidRDefault="00D1344C"/>
    <w:p w:rsidR="00D1344C" w:rsidRPr="00491183" w:rsidRDefault="00D1344C"/>
    <w:p w:rsidR="00155DE5" w:rsidRPr="00491183" w:rsidRDefault="00155DE5" w:rsidP="00155DE5">
      <w:pPr>
        <w:pStyle w:val="Nervous1"/>
      </w:pPr>
      <w:bookmarkStart w:id="8" w:name="_Toc2974728"/>
      <w:r w:rsidRPr="00491183">
        <w:t>Auditory Acuity</w:t>
      </w:r>
      <w:bookmarkEnd w:id="8"/>
    </w:p>
    <w:p w:rsidR="00155DE5" w:rsidRPr="00491183" w:rsidRDefault="00155DE5" w:rsidP="00155DE5">
      <w:pPr>
        <w:tabs>
          <w:tab w:val="num" w:pos="1800"/>
        </w:tabs>
        <w:spacing w:line="240" w:lineRule="atLeast"/>
      </w:pPr>
      <w:r w:rsidRPr="00491183">
        <w:t xml:space="preserve">- </w:t>
      </w:r>
      <w:r w:rsidRPr="00491183">
        <w:rPr>
          <w:highlight w:val="yellow"/>
        </w:rPr>
        <w:t xml:space="preserve">detects only </w:t>
      </w:r>
      <w:r w:rsidRPr="00491183">
        <w:rPr>
          <w:b/>
          <w:i/>
          <w:highlight w:val="yellow"/>
        </w:rPr>
        <w:t>difference</w:t>
      </w:r>
      <w:r w:rsidRPr="00491183">
        <w:rPr>
          <w:highlight w:val="yellow"/>
        </w:rPr>
        <w:t xml:space="preserve"> between left and right ears</w:t>
      </w:r>
      <w:r w:rsidRPr="00491183">
        <w:t xml:space="preserve"> (quantitative degree of hearing loss is determined only by audiometry!!!)</w:t>
      </w:r>
    </w:p>
    <w:p w:rsidR="00155DE5" w:rsidRPr="00491183" w:rsidRDefault="00155DE5" w:rsidP="00155DE5">
      <w:pPr>
        <w:numPr>
          <w:ilvl w:val="0"/>
          <w:numId w:val="1"/>
        </w:numPr>
        <w:tabs>
          <w:tab w:val="num" w:pos="1800"/>
        </w:tabs>
        <w:spacing w:line="240" w:lineRule="atLeast"/>
      </w:pPr>
      <w:r w:rsidRPr="00491183">
        <w:rPr>
          <w:u w:val="double" w:color="FF0000"/>
        </w:rPr>
        <w:t>test one ear at time</w:t>
      </w:r>
      <w:r w:rsidRPr="00491183">
        <w:t xml:space="preserve"> (occlude another ear at least with patient’s finger);</w:t>
      </w:r>
    </w:p>
    <w:p w:rsidR="00155DE5" w:rsidRPr="00491183" w:rsidRDefault="00155DE5" w:rsidP="00155DE5">
      <w:pPr>
        <w:numPr>
          <w:ilvl w:val="0"/>
          <w:numId w:val="9"/>
        </w:numPr>
        <w:spacing w:line="240" w:lineRule="atLeast"/>
      </w:pPr>
      <w:r w:rsidRPr="00491183">
        <w:rPr>
          <w:i/>
          <w:iCs/>
          <w:color w:val="0000FF"/>
        </w:rPr>
        <w:t>if auditory acuity on two sides is quite different</w:t>
      </w:r>
      <w:r w:rsidRPr="00491183">
        <w:t>, simple occlusion of better ear is inadequate, instead move your finger rapidly but gently in patient’s ear canal (noise so produced will prevent occluded ear from doing work of ear you wish to test).</w:t>
      </w:r>
    </w:p>
    <w:p w:rsidR="00155DE5" w:rsidRPr="00491183" w:rsidRDefault="00155DE5" w:rsidP="00155DE5">
      <w:pPr>
        <w:numPr>
          <w:ilvl w:val="0"/>
          <w:numId w:val="9"/>
        </w:numPr>
        <w:spacing w:line="240" w:lineRule="atLeast"/>
      </w:pPr>
      <w:r w:rsidRPr="00491183">
        <w:rPr>
          <w:u w:val="single"/>
        </w:rPr>
        <w:t>the best masking of nontest ear</w:t>
      </w:r>
      <w:r w:rsidRPr="00491183">
        <w:t xml:space="preserve"> – insert moist cotton wad into ear canal a</w:t>
      </w:r>
      <w:r w:rsidR="00FF704B" w:rsidRPr="00491183">
        <w:t>nd gently wiggle it with finger (or rub tragus).</w:t>
      </w:r>
    </w:p>
    <w:p w:rsidR="00155DE5" w:rsidRPr="00491183" w:rsidRDefault="00155DE5" w:rsidP="00155DE5">
      <w:pPr>
        <w:numPr>
          <w:ilvl w:val="0"/>
          <w:numId w:val="1"/>
        </w:numPr>
        <w:tabs>
          <w:tab w:val="num" w:pos="1800"/>
        </w:tabs>
        <w:spacing w:line="240" w:lineRule="atLeast"/>
      </w:pPr>
      <w:r w:rsidRPr="00491183">
        <w:t xml:space="preserve">make sure patient is </w:t>
      </w:r>
      <w:r w:rsidRPr="00491183">
        <w:rPr>
          <w:b/>
          <w:i/>
        </w:rPr>
        <w:t>not reading your lips</w:t>
      </w:r>
      <w:r w:rsidRPr="00491183">
        <w:t xml:space="preserve"> – cover your mouth (or obstruct patient’s vision).</w:t>
      </w:r>
    </w:p>
    <w:p w:rsidR="00155DE5" w:rsidRPr="00491183" w:rsidRDefault="00155DE5" w:rsidP="00181B5B">
      <w:pPr>
        <w:tabs>
          <w:tab w:val="num" w:pos="1800"/>
        </w:tabs>
        <w:spacing w:line="240" w:lineRule="atLeast"/>
      </w:pPr>
    </w:p>
    <w:p w:rsidR="00155DE5" w:rsidRDefault="00704514" w:rsidP="00155DE5">
      <w:pPr>
        <w:tabs>
          <w:tab w:val="num" w:pos="1800"/>
        </w:tabs>
        <w:spacing w:line="240" w:lineRule="atLeast"/>
      </w:pPr>
      <w:r w:rsidRPr="00491183">
        <w:rPr>
          <w:noProof/>
        </w:rPr>
        <w:drawing>
          <wp:inline distT="0" distB="0" distL="0" distR="0" wp14:anchorId="777FEE83" wp14:editId="01EE1BB1">
            <wp:extent cx="6419850" cy="3000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9850" cy="3000375"/>
                    </a:xfrm>
                    <a:prstGeom prst="rect">
                      <a:avLst/>
                    </a:prstGeom>
                    <a:noFill/>
                    <a:ln>
                      <a:noFill/>
                    </a:ln>
                  </pic:spPr>
                </pic:pic>
              </a:graphicData>
            </a:graphic>
          </wp:inline>
        </w:drawing>
      </w:r>
    </w:p>
    <w:p w:rsidR="001E4AE2" w:rsidRPr="00413853" w:rsidRDefault="00A142C0" w:rsidP="001E4AE2">
      <w:pPr>
        <w:rPr>
          <w:color w:val="000000"/>
          <w:sz w:val="18"/>
          <w:szCs w:val="18"/>
        </w:rPr>
      </w:pPr>
      <w:hyperlink r:id="rId11" w:tgtFrame="_blank" w:history="1">
        <w:r w:rsidR="001E4AE2" w:rsidRPr="00413853">
          <w:rPr>
            <w:rStyle w:val="Hyperlink"/>
            <w:sz w:val="18"/>
            <w:szCs w:val="18"/>
          </w:rPr>
          <w:t xml:space="preserve">Source of picture: Rudolf Probst, Gerhard Grevers, Heinrich Iro “Basic Otorhinolaryngology” (2006); Publisher: </w:t>
        </w:r>
        <w:r w:rsidR="001E4AE2" w:rsidRPr="00413853">
          <w:rPr>
            <w:rStyle w:val="Hyperlink"/>
            <w:sz w:val="18"/>
            <w:szCs w:val="18"/>
            <w:lang w:val="de-DE"/>
          </w:rPr>
          <w:t>Georg Thieme Verlag</w:t>
        </w:r>
        <w:r w:rsidR="001E4AE2" w:rsidRPr="00413853">
          <w:rPr>
            <w:rStyle w:val="Hyperlink"/>
            <w:sz w:val="18"/>
            <w:szCs w:val="18"/>
          </w:rPr>
          <w:t>; ISBN-10: 1588903370; ISBN-13: 978-1588903372 &gt;&gt;</w:t>
        </w:r>
      </w:hyperlink>
    </w:p>
    <w:p w:rsidR="001E4AE2" w:rsidRPr="00491183" w:rsidRDefault="001E4AE2" w:rsidP="00155DE5">
      <w:pPr>
        <w:tabs>
          <w:tab w:val="num" w:pos="1800"/>
        </w:tabs>
        <w:spacing w:line="240" w:lineRule="atLeast"/>
      </w:pPr>
    </w:p>
    <w:p w:rsidR="00155DE5" w:rsidRPr="00491183" w:rsidRDefault="00155DE5" w:rsidP="00155DE5">
      <w:pPr>
        <w:tabs>
          <w:tab w:val="num" w:pos="1800"/>
        </w:tabs>
        <w:spacing w:line="240" w:lineRule="atLeast"/>
      </w:pPr>
    </w:p>
    <w:p w:rsidR="00155DE5" w:rsidRPr="00491183" w:rsidRDefault="00155DE5" w:rsidP="00155DE5">
      <w:pPr>
        <w:numPr>
          <w:ilvl w:val="0"/>
          <w:numId w:val="1"/>
        </w:numPr>
        <w:tabs>
          <w:tab w:val="num" w:pos="1800"/>
        </w:tabs>
        <w:spacing w:line="240" w:lineRule="atLeast"/>
      </w:pPr>
      <w:r w:rsidRPr="00491183">
        <w:t>instruct patient to repeat your words aloud.</w:t>
      </w:r>
    </w:p>
    <w:p w:rsidR="00155DE5" w:rsidRPr="00491183" w:rsidRDefault="00155DE5" w:rsidP="00155DE5">
      <w:pPr>
        <w:numPr>
          <w:ilvl w:val="0"/>
          <w:numId w:val="1"/>
        </w:numPr>
        <w:tabs>
          <w:tab w:val="num" w:pos="1800"/>
        </w:tabs>
        <w:spacing w:line="240" w:lineRule="atLeast"/>
      </w:pPr>
      <w:r w:rsidRPr="00491183">
        <w:t xml:space="preserve">stand </w:t>
      </w:r>
      <w:r w:rsidR="00FF704B" w:rsidRPr="00491183">
        <w:rPr>
          <w:shd w:val="clear" w:color="auto" w:fill="FFE0C1"/>
        </w:rPr>
        <w:t>≈ 6</w:t>
      </w:r>
      <w:r w:rsidRPr="00491183">
        <w:rPr>
          <w:shd w:val="clear" w:color="auto" w:fill="FFE0C1"/>
        </w:rPr>
        <w:t>0 cm (</w:t>
      </w:r>
      <w:r w:rsidR="00FF704B" w:rsidRPr="00491183">
        <w:rPr>
          <w:shd w:val="clear" w:color="auto" w:fill="FFE0C1"/>
        </w:rPr>
        <w:t>arms length</w:t>
      </w:r>
      <w:r w:rsidRPr="00491183">
        <w:rPr>
          <w:shd w:val="clear" w:color="auto" w:fill="FFE0C1"/>
        </w:rPr>
        <w:t>) away</w:t>
      </w:r>
      <w:r w:rsidRPr="00491183">
        <w:t xml:space="preserve">, exhale fully (so as to minimize intensity of your voice) and </w:t>
      </w:r>
      <w:r w:rsidRPr="00491183">
        <w:rPr>
          <w:b/>
          <w:i/>
          <w:color w:val="0000FF"/>
        </w:rPr>
        <w:t>whisper</w:t>
      </w:r>
      <w:r w:rsidRPr="00491183">
        <w:t xml:space="preserve"> softly away from unoccluded ear:</w:t>
      </w:r>
    </w:p>
    <w:p w:rsidR="00FF704B" w:rsidRPr="00491183" w:rsidRDefault="00FF704B" w:rsidP="00FF704B">
      <w:pPr>
        <w:tabs>
          <w:tab w:val="num" w:pos="1800"/>
        </w:tabs>
        <w:spacing w:line="240" w:lineRule="atLeast"/>
        <w:ind w:left="2880"/>
        <w:rPr>
          <w:sz w:val="20"/>
        </w:rPr>
      </w:pPr>
      <w:r w:rsidRPr="00491183">
        <w:rPr>
          <w:sz w:val="20"/>
        </w:rPr>
        <w:t>N.B. you may start with normal voice, to make sure that patient understands task!</w:t>
      </w:r>
    </w:p>
    <w:p w:rsidR="00155DE5" w:rsidRPr="00491183" w:rsidRDefault="00155DE5" w:rsidP="00155DE5">
      <w:pPr>
        <w:numPr>
          <w:ilvl w:val="0"/>
          <w:numId w:val="9"/>
        </w:numPr>
        <w:spacing w:line="240" w:lineRule="atLeast"/>
      </w:pPr>
      <w:r w:rsidRPr="00491183">
        <w:t>use numbers with two equally accented syllables (e.g. “9-4”, “5-2”);</w:t>
      </w:r>
    </w:p>
    <w:p w:rsidR="00155DE5" w:rsidRPr="00491183" w:rsidRDefault="00155DE5" w:rsidP="00155DE5">
      <w:pPr>
        <w:numPr>
          <w:ilvl w:val="0"/>
          <w:numId w:val="9"/>
        </w:numPr>
        <w:spacing w:line="240" w:lineRule="atLeast"/>
      </w:pPr>
      <w:r w:rsidRPr="00491183">
        <w:t>if patient does not hear → move closer to ear canal (up until just outside canal); if patient still does not hear → repeat test with number spoken at normal voice loudness.</w:t>
      </w:r>
    </w:p>
    <w:p w:rsidR="001D681E" w:rsidRPr="00491183" w:rsidRDefault="001D681E" w:rsidP="001D681E">
      <w:pPr>
        <w:spacing w:line="240" w:lineRule="atLeast"/>
      </w:pPr>
    </w:p>
    <w:p w:rsidR="00FF704B" w:rsidRPr="00491183" w:rsidRDefault="00FF704B" w:rsidP="001D681E">
      <w:pPr>
        <w:spacing w:line="240" w:lineRule="atLeast"/>
      </w:pPr>
      <w:r w:rsidRPr="00491183">
        <w:t xml:space="preserve">If patient can hear whispered voice at 60 cm, hearing is better than 30 dB, i.e. </w:t>
      </w:r>
      <w:r w:rsidRPr="00491183">
        <w:rPr>
          <w:b/>
          <w:color w:val="008000"/>
        </w:rPr>
        <w:t>normal</w:t>
      </w:r>
      <w:r w:rsidRPr="00491183">
        <w:t>.</w:t>
      </w:r>
    </w:p>
    <w:p w:rsidR="00B36D6C" w:rsidRPr="00491183" w:rsidRDefault="00B36D6C" w:rsidP="001D681E">
      <w:pPr>
        <w:spacing w:line="240" w:lineRule="atLeast"/>
      </w:pPr>
      <w:r w:rsidRPr="00491183">
        <w:rPr>
          <w:b/>
          <w:color w:val="FF0000"/>
        </w:rPr>
        <w:t>Severe hearing loss</w:t>
      </w:r>
      <w:r w:rsidRPr="00491183">
        <w:t xml:space="preserve"> – hears only when whispered just outside ear canal.</w:t>
      </w:r>
    </w:p>
    <w:p w:rsidR="00B36D6C" w:rsidRPr="00491183" w:rsidRDefault="00B36D6C" w:rsidP="001D681E">
      <w:pPr>
        <w:spacing w:line="240" w:lineRule="atLeast"/>
      </w:pPr>
      <w:r w:rsidRPr="00491183">
        <w:rPr>
          <w:b/>
          <w:color w:val="FF0000"/>
        </w:rPr>
        <w:t>Functional deafness for speech</w:t>
      </w:r>
      <w:r w:rsidRPr="00491183">
        <w:t xml:space="preserve"> – does not hear </w:t>
      </w:r>
      <w:r w:rsidR="006F3509" w:rsidRPr="00491183">
        <w:t>when spoken close to ear with normal / loud voice.</w:t>
      </w:r>
    </w:p>
    <w:p w:rsidR="00B36D6C" w:rsidRPr="00491183" w:rsidRDefault="00B36D6C" w:rsidP="001D681E">
      <w:pPr>
        <w:spacing w:line="240" w:lineRule="atLeast"/>
      </w:pPr>
    </w:p>
    <w:p w:rsidR="001D681E" w:rsidRPr="00491183" w:rsidRDefault="001D681E" w:rsidP="001D681E">
      <w:pPr>
        <w:spacing w:line="240" w:lineRule="atLeast"/>
      </w:pPr>
      <w:r w:rsidRPr="00491183">
        <w:rPr>
          <w:u w:val="single"/>
        </w:rPr>
        <w:t>If assistant is available</w:t>
      </w:r>
      <w:r w:rsidRPr="00491183">
        <w:t>: test whisper at 6 meters</w:t>
      </w:r>
      <w:r w:rsidR="00B36D6C" w:rsidRPr="00491183">
        <w:t xml:space="preserve"> with test ear facing examiner – normally must hear;</w:t>
      </w:r>
      <w:r w:rsidRPr="00491183">
        <w:t xml:space="preserve"> </w:t>
      </w:r>
      <w:r w:rsidR="00B36D6C" w:rsidRPr="00491183">
        <w:t xml:space="preserve">if necessary </w:t>
      </w:r>
      <w:r w:rsidRPr="00491183">
        <w:t xml:space="preserve">→ move closer → repeat test at </w:t>
      </w:r>
      <w:r w:rsidR="00B36D6C" w:rsidRPr="00491183">
        <w:t>normal voice loudness.</w:t>
      </w:r>
    </w:p>
    <w:p w:rsidR="001D681E" w:rsidRDefault="00704514" w:rsidP="006F3509">
      <w:pPr>
        <w:spacing w:line="240" w:lineRule="atLeast"/>
        <w:jc w:val="center"/>
      </w:pPr>
      <w:r w:rsidRPr="00491183">
        <w:rPr>
          <w:noProof/>
        </w:rPr>
        <w:drawing>
          <wp:inline distT="0" distB="0" distL="0" distR="0" wp14:anchorId="26A911C5" wp14:editId="3F1B7C73">
            <wp:extent cx="4714875" cy="2390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4875" cy="2390775"/>
                    </a:xfrm>
                    <a:prstGeom prst="rect">
                      <a:avLst/>
                    </a:prstGeom>
                    <a:noFill/>
                    <a:ln>
                      <a:noFill/>
                    </a:ln>
                  </pic:spPr>
                </pic:pic>
              </a:graphicData>
            </a:graphic>
          </wp:inline>
        </w:drawing>
      </w:r>
    </w:p>
    <w:p w:rsidR="001E4AE2" w:rsidRPr="00413853" w:rsidRDefault="00A142C0" w:rsidP="001E4AE2">
      <w:pPr>
        <w:ind w:left="340"/>
        <w:rPr>
          <w:color w:val="000000"/>
          <w:sz w:val="18"/>
          <w:szCs w:val="18"/>
        </w:rPr>
      </w:pPr>
      <w:hyperlink r:id="rId13" w:tgtFrame="_blank" w:history="1">
        <w:r w:rsidR="001E4AE2" w:rsidRPr="00413853">
          <w:rPr>
            <w:rStyle w:val="Hyperlink"/>
            <w:sz w:val="18"/>
            <w:szCs w:val="18"/>
          </w:rPr>
          <w:t xml:space="preserve">Source of picture: Rudolf Probst, Gerhard Grevers, Heinrich Iro “Basic Otorhinolaryngology” (2006); Publisher: </w:t>
        </w:r>
        <w:r w:rsidR="001E4AE2" w:rsidRPr="00413853">
          <w:rPr>
            <w:rStyle w:val="Hyperlink"/>
            <w:sz w:val="18"/>
            <w:szCs w:val="18"/>
            <w:lang w:val="de-DE"/>
          </w:rPr>
          <w:t>Georg Thieme Verlag</w:t>
        </w:r>
        <w:r w:rsidR="001E4AE2" w:rsidRPr="00413853">
          <w:rPr>
            <w:rStyle w:val="Hyperlink"/>
            <w:sz w:val="18"/>
            <w:szCs w:val="18"/>
          </w:rPr>
          <w:t>; ISBN-10: 1588903370; ISBN-13: 978-1588903372 &gt;&gt;</w:t>
        </w:r>
      </w:hyperlink>
    </w:p>
    <w:p w:rsidR="006F3509" w:rsidRPr="00491183" w:rsidRDefault="006F3509" w:rsidP="001D681E">
      <w:pPr>
        <w:spacing w:line="240" w:lineRule="atLeast"/>
      </w:pPr>
    </w:p>
    <w:p w:rsidR="00155DE5" w:rsidRPr="00491183" w:rsidRDefault="00155DE5" w:rsidP="00155DE5">
      <w:pPr>
        <w:numPr>
          <w:ilvl w:val="0"/>
          <w:numId w:val="1"/>
        </w:numPr>
        <w:tabs>
          <w:tab w:val="num" w:pos="1800"/>
        </w:tabs>
        <w:spacing w:line="240" w:lineRule="atLeast"/>
      </w:pPr>
      <w:r w:rsidRPr="00491183">
        <w:t xml:space="preserve">acuity to </w:t>
      </w:r>
      <w:r w:rsidRPr="00491183">
        <w:rPr>
          <w:b/>
          <w:bCs/>
        </w:rPr>
        <w:t>high-pitched sounds</w:t>
      </w:r>
      <w:r w:rsidRPr="00491183">
        <w:t xml:space="preserve"> is roughly tested with </w:t>
      </w:r>
      <w:r w:rsidRPr="00491183">
        <w:rPr>
          <w:b/>
          <w:i/>
          <w:color w:val="0000FF"/>
        </w:rPr>
        <w:t>watch tick</w:t>
      </w:r>
      <w:r w:rsidRPr="00491183">
        <w:t xml:space="preserve"> or by </w:t>
      </w:r>
      <w:r w:rsidRPr="00491183">
        <w:rPr>
          <w:b/>
          <w:i/>
          <w:color w:val="0000FF"/>
        </w:rPr>
        <w:t>rubbing patient’s hair between examiner’s fingers</w:t>
      </w:r>
      <w:r w:rsidRPr="00491183">
        <w:t xml:space="preserve"> (noise is brought closer and closer until it is heard, and distance is recorded).</w:t>
      </w:r>
    </w:p>
    <w:p w:rsidR="00155DE5" w:rsidRPr="00491183" w:rsidRDefault="00155DE5" w:rsidP="00155DE5">
      <w:pPr>
        <w:numPr>
          <w:ilvl w:val="0"/>
          <w:numId w:val="1"/>
        </w:numPr>
        <w:tabs>
          <w:tab w:val="num" w:pos="1800"/>
        </w:tabs>
        <w:spacing w:line="240" w:lineRule="atLeast"/>
      </w:pPr>
      <w:r w:rsidRPr="00491183">
        <w:rPr>
          <w:smallCaps/>
          <w:u w:val="single"/>
        </w:rPr>
        <w:t>specific circumstances</w:t>
      </w:r>
      <w:r w:rsidRPr="00491183">
        <w:t>:</w:t>
      </w:r>
    </w:p>
    <w:p w:rsidR="00155DE5" w:rsidRPr="00491183" w:rsidRDefault="00155DE5" w:rsidP="00155DE5">
      <w:pPr>
        <w:numPr>
          <w:ilvl w:val="0"/>
          <w:numId w:val="4"/>
        </w:numPr>
        <w:tabs>
          <w:tab w:val="num" w:pos="1800"/>
        </w:tabs>
        <w:spacing w:line="240" w:lineRule="atLeast"/>
      </w:pPr>
      <w:r w:rsidRPr="00491183">
        <w:rPr>
          <w:b/>
          <w:bCs/>
          <w:i/>
        </w:rPr>
        <w:t>unilateral</w:t>
      </w:r>
      <w:r w:rsidRPr="00491183">
        <w:t xml:space="preserve"> </w:t>
      </w:r>
      <w:r w:rsidRPr="00491183">
        <w:rPr>
          <w:b/>
          <w:bCs/>
          <w:i/>
        </w:rPr>
        <w:t>auditory inattention</w:t>
      </w:r>
      <w:r w:rsidRPr="00491183">
        <w:t xml:space="preserve"> to bilateral simultaneous stimuli using finger rustling.</w:t>
      </w:r>
    </w:p>
    <w:p w:rsidR="00155DE5" w:rsidRPr="00491183" w:rsidRDefault="00155DE5" w:rsidP="00155DE5">
      <w:pPr>
        <w:numPr>
          <w:ilvl w:val="0"/>
          <w:numId w:val="4"/>
        </w:numPr>
        <w:tabs>
          <w:tab w:val="num" w:pos="1800"/>
        </w:tabs>
        <w:spacing w:line="240" w:lineRule="atLeast"/>
      </w:pPr>
      <w:r w:rsidRPr="00491183">
        <w:t xml:space="preserve">in unconscious / uncooperative patients, </w:t>
      </w:r>
      <w:r w:rsidRPr="00491183">
        <w:rPr>
          <w:b/>
          <w:bCs/>
          <w:iCs/>
          <w:color w:val="0000FF"/>
        </w:rPr>
        <w:t>audiopalpebral reflex</w:t>
      </w:r>
      <w:r w:rsidRPr="00491183">
        <w:t xml:space="preserve"> is crude screening test.</w:t>
      </w:r>
    </w:p>
    <w:p w:rsidR="00155DE5" w:rsidRPr="00491183" w:rsidRDefault="00155DE5" w:rsidP="00155DE5">
      <w:pPr>
        <w:numPr>
          <w:ilvl w:val="0"/>
          <w:numId w:val="1"/>
        </w:numPr>
        <w:tabs>
          <w:tab w:val="num" w:pos="1800"/>
        </w:tabs>
        <w:spacing w:line="240" w:lineRule="atLeast"/>
      </w:pPr>
      <w:r w:rsidRPr="00491183">
        <w:rPr>
          <w:u w:val="single"/>
        </w:rPr>
        <w:t xml:space="preserve">if hearing loss is suspected, use </w:t>
      </w:r>
      <w:r w:rsidRPr="00491183">
        <w:rPr>
          <w:b/>
          <w:bCs/>
          <w:smallCaps/>
          <w:u w:val="single"/>
        </w:rPr>
        <w:t>instrumental tests</w:t>
      </w:r>
      <w:r w:rsidRPr="00491183">
        <w:rPr>
          <w:bCs/>
        </w:rPr>
        <w:t>:</w:t>
      </w:r>
      <w:r w:rsidR="0056584E">
        <w:rPr>
          <w:bCs/>
        </w:rPr>
        <w:t xml:space="preserve"> </w:t>
      </w:r>
      <w:r w:rsidRPr="00491183">
        <w:t xml:space="preserve"> </w:t>
      </w:r>
      <w:hyperlink r:id="rId14" w:history="1">
        <w:r w:rsidR="00C3123F" w:rsidRPr="0056584E">
          <w:rPr>
            <w:rStyle w:val="Hyperlink"/>
          </w:rPr>
          <w:t xml:space="preserve">see p. </w:t>
        </w:r>
        <w:r w:rsidR="00FF3ECD" w:rsidRPr="0056584E">
          <w:rPr>
            <w:rStyle w:val="Hyperlink"/>
          </w:rPr>
          <w:t>Ear</w:t>
        </w:r>
        <w:r w:rsidRPr="0056584E">
          <w:rPr>
            <w:rStyle w:val="Hyperlink"/>
          </w:rPr>
          <w:t>30</w:t>
        </w:r>
        <w:r w:rsidR="00BC479B" w:rsidRPr="0056584E">
          <w:rPr>
            <w:rStyle w:val="Hyperlink"/>
          </w:rPr>
          <w:t xml:space="preserve"> &gt;&gt;</w:t>
        </w:r>
      </w:hyperlink>
    </w:p>
    <w:p w:rsidR="00155DE5" w:rsidRPr="00491183" w:rsidRDefault="00155DE5" w:rsidP="00155DE5">
      <w:pPr>
        <w:numPr>
          <w:ilvl w:val="0"/>
          <w:numId w:val="5"/>
        </w:numPr>
        <w:tabs>
          <w:tab w:val="num" w:pos="1800"/>
        </w:tabs>
        <w:spacing w:line="240" w:lineRule="atLeast"/>
      </w:pPr>
      <w:r w:rsidRPr="00491183">
        <w:t>tuning fork tests</w:t>
      </w:r>
    </w:p>
    <w:p w:rsidR="00155DE5" w:rsidRPr="00491183" w:rsidRDefault="00155DE5" w:rsidP="00155DE5">
      <w:pPr>
        <w:numPr>
          <w:ilvl w:val="0"/>
          <w:numId w:val="5"/>
        </w:numPr>
        <w:tabs>
          <w:tab w:val="num" w:pos="1800"/>
        </w:tabs>
        <w:spacing w:line="240" w:lineRule="atLeast"/>
      </w:pPr>
      <w:r w:rsidRPr="00491183">
        <w:t>audiometry</w:t>
      </w:r>
    </w:p>
    <w:p w:rsidR="00155DE5" w:rsidRPr="00491183" w:rsidRDefault="00155DE5" w:rsidP="00155DE5">
      <w:pPr>
        <w:numPr>
          <w:ilvl w:val="0"/>
          <w:numId w:val="5"/>
        </w:numPr>
        <w:tabs>
          <w:tab w:val="num" w:pos="1800"/>
        </w:tabs>
        <w:spacing w:line="240" w:lineRule="atLeast"/>
      </w:pPr>
      <w:r w:rsidRPr="00491183">
        <w:t>otoacoustic emissions</w:t>
      </w:r>
    </w:p>
    <w:p w:rsidR="00155DE5" w:rsidRPr="00491183" w:rsidRDefault="00155DE5" w:rsidP="00155DE5">
      <w:pPr>
        <w:numPr>
          <w:ilvl w:val="0"/>
          <w:numId w:val="5"/>
        </w:numPr>
        <w:tabs>
          <w:tab w:val="num" w:pos="1800"/>
        </w:tabs>
        <w:spacing w:line="240" w:lineRule="atLeast"/>
      </w:pPr>
      <w:r w:rsidRPr="00491183">
        <w:t>BAER, etc</w:t>
      </w:r>
    </w:p>
    <w:p w:rsidR="00155DE5" w:rsidRPr="00491183" w:rsidRDefault="00155DE5" w:rsidP="00D9087A"/>
    <w:p w:rsidR="00155DE5" w:rsidRPr="00491183" w:rsidRDefault="00155DE5" w:rsidP="00155DE5">
      <w:pPr>
        <w:pStyle w:val="Nervous6"/>
        <w:ind w:right="7795"/>
      </w:pPr>
      <w:bookmarkStart w:id="9" w:name="_Toc2974729"/>
      <w:r w:rsidRPr="00491183">
        <w:t>Pediatric aspects</w:t>
      </w:r>
      <w:bookmarkEnd w:id="9"/>
    </w:p>
    <w:p w:rsidR="00155DE5" w:rsidRPr="00491183" w:rsidRDefault="00155DE5" w:rsidP="00155DE5">
      <w:pPr>
        <w:ind w:left="720"/>
      </w:pPr>
      <w:r w:rsidRPr="00491183">
        <w:t xml:space="preserve">N.B. </w:t>
      </w:r>
      <w:r w:rsidRPr="00491183">
        <w:rPr>
          <w:i/>
          <w:iCs/>
          <w:color w:val="0000FF"/>
        </w:rPr>
        <w:t>parents’ impression of baby’s auditory acuity is usually correct</w:t>
      </w:r>
      <w:r w:rsidRPr="00491183">
        <w:t xml:space="preserve"> – if parents believe that their baby cannot hear, it should be assumed that he cannot hear until proven otherwise!!!</w:t>
      </w:r>
    </w:p>
    <w:p w:rsidR="00155DE5" w:rsidRPr="00491183" w:rsidRDefault="00155DE5" w:rsidP="00155DE5">
      <w:pPr>
        <w:spacing w:before="120"/>
      </w:pPr>
      <w:r w:rsidRPr="00491183">
        <w:rPr>
          <w:u w:val="single"/>
        </w:rPr>
        <w:t>Crude screening tests (for infants)</w:t>
      </w:r>
      <w:r w:rsidRPr="00491183">
        <w:t>:</w:t>
      </w:r>
    </w:p>
    <w:p w:rsidR="00155DE5" w:rsidRPr="00491183" w:rsidRDefault="00155DE5" w:rsidP="00155DE5">
      <w:pPr>
        <w:numPr>
          <w:ilvl w:val="0"/>
          <w:numId w:val="25"/>
        </w:numPr>
        <w:spacing w:before="120"/>
      </w:pPr>
      <w:r w:rsidRPr="00491183">
        <w:t xml:space="preserve">normal </w:t>
      </w:r>
      <w:r w:rsidRPr="00491183">
        <w:rPr>
          <w:i/>
          <w:iCs/>
        </w:rPr>
        <w:t>newborn</w:t>
      </w:r>
      <w:r w:rsidRPr="00491183">
        <w:t xml:space="preserve"> will </w:t>
      </w:r>
      <w:r w:rsidRPr="00491183">
        <w:rPr>
          <w:b/>
          <w:bCs/>
        </w:rPr>
        <w:t>pause</w:t>
      </w:r>
      <w:r w:rsidRPr="00491183">
        <w:t xml:space="preserve"> briefly during sucking when bell is presented, but after several stimuli pauses will cease (habituation).</w:t>
      </w:r>
    </w:p>
    <w:p w:rsidR="00155DE5" w:rsidRPr="00491183" w:rsidRDefault="00155DE5" w:rsidP="00155DE5">
      <w:pPr>
        <w:numPr>
          <w:ilvl w:val="0"/>
          <w:numId w:val="25"/>
        </w:numPr>
        <w:spacing w:before="120"/>
      </w:pPr>
      <w:r w:rsidRPr="00491183">
        <w:t xml:space="preserve">normal </w:t>
      </w:r>
      <w:r w:rsidRPr="00491183">
        <w:rPr>
          <w:i/>
          <w:iCs/>
        </w:rPr>
        <w:t>infant</w:t>
      </w:r>
      <w:r w:rsidRPr="00491183">
        <w:t xml:space="preserve"> will </w:t>
      </w:r>
      <w:r w:rsidRPr="00491183">
        <w:rPr>
          <w:b/>
          <w:bCs/>
        </w:rPr>
        <w:t>turn its head</w:t>
      </w:r>
      <w:r w:rsidRPr="00491183">
        <w:t xml:space="preserve"> toward bell, rattle, or crumpled paper and by 3 mo of age will </w:t>
      </w:r>
      <w:r w:rsidRPr="00491183">
        <w:rPr>
          <w:b/>
          <w:bCs/>
        </w:rPr>
        <w:t>look</w:t>
      </w:r>
      <w:r w:rsidRPr="00491183">
        <w:t xml:space="preserve"> in sound source direction.</w:t>
      </w:r>
    </w:p>
    <w:p w:rsidR="00C2550B" w:rsidRPr="00491183" w:rsidRDefault="00704514" w:rsidP="00C2550B">
      <w:pPr>
        <w:spacing w:before="120"/>
        <w:ind w:left="-142" w:right="-284"/>
      </w:pPr>
      <w:r w:rsidRPr="00491183">
        <w:rPr>
          <w:noProof/>
        </w:rPr>
        <w:drawing>
          <wp:inline distT="0" distB="0" distL="0" distR="0">
            <wp:extent cx="3228975" cy="2943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2943225"/>
                    </a:xfrm>
                    <a:prstGeom prst="rect">
                      <a:avLst/>
                    </a:prstGeom>
                    <a:noFill/>
                    <a:ln>
                      <a:noFill/>
                    </a:ln>
                  </pic:spPr>
                </pic:pic>
              </a:graphicData>
            </a:graphic>
          </wp:inline>
        </w:drawing>
      </w:r>
      <w:r w:rsidRPr="00491183">
        <w:rPr>
          <w:noProof/>
        </w:rPr>
        <w:drawing>
          <wp:inline distT="0" distB="0" distL="0" distR="0">
            <wp:extent cx="3267075" cy="904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7075" cy="904875"/>
                    </a:xfrm>
                    <a:prstGeom prst="rect">
                      <a:avLst/>
                    </a:prstGeom>
                    <a:noFill/>
                    <a:ln>
                      <a:noFill/>
                    </a:ln>
                  </pic:spPr>
                </pic:pic>
              </a:graphicData>
            </a:graphic>
          </wp:inline>
        </w:drawing>
      </w:r>
    </w:p>
    <w:p w:rsidR="00C2550B" w:rsidRPr="00491183" w:rsidRDefault="00C2550B" w:rsidP="00C2550B">
      <w:pPr>
        <w:ind w:left="-142" w:right="-284"/>
      </w:pPr>
    </w:p>
    <w:p w:rsidR="00155DE5" w:rsidRPr="00491183" w:rsidRDefault="00155DE5" w:rsidP="00C2550B">
      <w:pPr>
        <w:numPr>
          <w:ilvl w:val="0"/>
          <w:numId w:val="25"/>
        </w:numPr>
      </w:pPr>
      <w:r w:rsidRPr="00491183">
        <w:rPr>
          <w:b/>
          <w:bCs/>
          <w:color w:val="008000"/>
        </w:rPr>
        <w:t>acoustic blink (cochleopalpebral, audiopalpebral) reflex</w:t>
      </w:r>
      <w:r w:rsidRPr="00491183">
        <w:t xml:space="preserve"> – </w:t>
      </w:r>
      <w:r w:rsidRPr="00491183">
        <w:rPr>
          <w:b/>
          <w:i/>
        </w:rPr>
        <w:t>eyelids blink in response to sharp loud noise</w:t>
      </w:r>
      <w:r w:rsidRPr="00491183">
        <w:t xml:space="preserve"> (e.g. snapping fingers, clapping hands, bell ringing); be sure that in generating sound you do not produce airstream that could evoke blink reflex!; it is </w:t>
      </w:r>
      <w:bookmarkStart w:id="10" w:name="_Toc202339668"/>
      <w:r w:rsidRPr="00491183">
        <w:t xml:space="preserve">one of </w:t>
      </w:r>
      <w:r w:rsidRPr="00491183">
        <w:rPr>
          <w:smallCaps/>
        </w:rPr>
        <w:t>infantile automatisms (primitive reflexes</w:t>
      </w:r>
      <w:r w:rsidRPr="00491183">
        <w:t>)</w:t>
      </w:r>
      <w:bookmarkEnd w:id="10"/>
      <w:r w:rsidRPr="00491183">
        <w:t>:</w:t>
      </w:r>
    </w:p>
    <w:p w:rsidR="00155DE5" w:rsidRPr="00491183" w:rsidRDefault="00155DE5" w:rsidP="00155DE5">
      <w:pPr>
        <w:numPr>
          <w:ilvl w:val="0"/>
          <w:numId w:val="24"/>
        </w:numPr>
      </w:pPr>
      <w:r w:rsidRPr="00491183">
        <w:t>difficult to elicit during first 2-3 days.</w:t>
      </w:r>
    </w:p>
    <w:p w:rsidR="00155DE5" w:rsidRPr="00491183" w:rsidRDefault="00155DE5" w:rsidP="00155DE5">
      <w:pPr>
        <w:numPr>
          <w:ilvl w:val="0"/>
          <w:numId w:val="24"/>
        </w:numPr>
      </w:pPr>
      <w:r w:rsidRPr="00491183">
        <w:t>may disappear temporarily after it is elicited (habituation).</w:t>
      </w:r>
    </w:p>
    <w:p w:rsidR="00155DE5" w:rsidRPr="00491183" w:rsidRDefault="00155DE5" w:rsidP="00155DE5">
      <w:pPr>
        <w:numPr>
          <w:ilvl w:val="0"/>
          <w:numId w:val="24"/>
        </w:numPr>
      </w:pPr>
      <w:r w:rsidRPr="00491183">
        <w:rPr>
          <w:i/>
          <w:iCs/>
        </w:rPr>
        <w:t xml:space="preserve">disappearance time </w:t>
      </w:r>
      <w:r w:rsidRPr="00491183">
        <w:t>variable.</w:t>
      </w:r>
    </w:p>
    <w:p w:rsidR="00155DE5" w:rsidRPr="00491183" w:rsidRDefault="00155DE5" w:rsidP="00155DE5">
      <w:pPr>
        <w:numPr>
          <w:ilvl w:val="0"/>
          <w:numId w:val="24"/>
        </w:numPr>
      </w:pPr>
      <w:r w:rsidRPr="00491183">
        <w:t xml:space="preserve">absence may indicate </w:t>
      </w:r>
      <w:r w:rsidRPr="00491183">
        <w:rPr>
          <w:bCs/>
          <w:color w:val="FF0000"/>
        </w:rPr>
        <w:t>decreased hearing</w:t>
      </w:r>
      <w:r w:rsidRPr="00491183">
        <w:t xml:space="preserve"> but it is crude test and does not indicate deafness!</w:t>
      </w:r>
    </w:p>
    <w:p w:rsidR="00155DE5" w:rsidRPr="00491183" w:rsidRDefault="00155DE5" w:rsidP="00155DE5">
      <w:pPr>
        <w:rPr>
          <w:b/>
          <w:bCs/>
          <w:i/>
          <w:iCs/>
        </w:rPr>
      </w:pPr>
    </w:p>
    <w:p w:rsidR="00155DE5" w:rsidRPr="00491183" w:rsidRDefault="00155DE5" w:rsidP="00155DE5">
      <w:pPr>
        <w:rPr>
          <w:b/>
          <w:bCs/>
          <w:i/>
          <w:iCs/>
        </w:rPr>
      </w:pPr>
      <w:r w:rsidRPr="00491183">
        <w:rPr>
          <w:u w:val="single"/>
        </w:rPr>
        <w:t xml:space="preserve">Child cooperation is adequate for </w:t>
      </w:r>
      <w:r w:rsidRPr="00491183">
        <w:rPr>
          <w:smallCaps/>
          <w:u w:val="single"/>
          <w:shd w:val="clear" w:color="auto" w:fill="CCFFCC"/>
        </w:rPr>
        <w:t>objective</w:t>
      </w:r>
      <w:r w:rsidRPr="00491183">
        <w:rPr>
          <w:u w:val="single"/>
          <w:shd w:val="clear" w:color="auto" w:fill="CCFFCC"/>
        </w:rPr>
        <w:t xml:space="preserve"> audiometry since 3-4 years of age</w:t>
      </w:r>
      <w:r w:rsidRPr="00491183">
        <w:t xml:space="preserve"> (perform </w:t>
      </w:r>
      <w:r w:rsidRPr="00491183">
        <w:rPr>
          <w:b/>
          <w:i/>
        </w:rPr>
        <w:t>audiometric screening</w:t>
      </w:r>
      <w:r w:rsidRPr="00491183">
        <w:t xml:space="preserve"> at 5, 10, 12 years; </w:t>
      </w:r>
      <w:r w:rsidRPr="00491183">
        <w:rPr>
          <w:b/>
          <w:i/>
        </w:rPr>
        <w:t>full-scale audiometry</w:t>
      </w:r>
      <w:r w:rsidRPr="00491183">
        <w:t xml:space="preserve"> at school entry). </w:t>
      </w:r>
      <w:hyperlink r:id="rId17" w:history="1">
        <w:r w:rsidR="0056584E" w:rsidRPr="0056584E">
          <w:rPr>
            <w:rStyle w:val="Hyperlink"/>
          </w:rPr>
          <w:t>see p. Ear30 &gt;&gt;</w:t>
        </w:r>
      </w:hyperlink>
    </w:p>
    <w:p w:rsidR="00155DE5" w:rsidRPr="00491183" w:rsidRDefault="00155DE5" w:rsidP="00155DE5">
      <w:pPr>
        <w:rPr>
          <w:b/>
          <w:bCs/>
          <w:i/>
          <w:iCs/>
        </w:rPr>
      </w:pPr>
    </w:p>
    <w:p w:rsidR="00155DE5" w:rsidRPr="00491183" w:rsidRDefault="00155DE5" w:rsidP="00155DE5">
      <w:r w:rsidRPr="00491183">
        <w:rPr>
          <w:i/>
          <w:color w:val="FF0000"/>
        </w:rPr>
        <w:t>Any child</w:t>
      </w:r>
      <w:r w:rsidRPr="00491183">
        <w:t xml:space="preserve"> </w:t>
      </w:r>
      <w:r w:rsidRPr="00491183">
        <w:rPr>
          <w:i/>
          <w:color w:val="FF0000"/>
        </w:rPr>
        <w:t>suspected of hearing loss</w:t>
      </w:r>
      <w:r w:rsidRPr="00491183">
        <w:t xml:space="preserve"> →  </w:t>
      </w:r>
      <w:r w:rsidRPr="00491183">
        <w:rPr>
          <w:b/>
          <w:bCs/>
          <w:smallCaps/>
        </w:rPr>
        <w:t>instrumental tests</w:t>
      </w:r>
      <w:r w:rsidRPr="00491183">
        <w:rPr>
          <w:bCs/>
        </w:rPr>
        <w:t>:</w:t>
      </w:r>
      <w:r w:rsidR="0056584E">
        <w:rPr>
          <w:bCs/>
        </w:rPr>
        <w:t xml:space="preserve"> </w:t>
      </w:r>
      <w:r w:rsidRPr="00491183">
        <w:t xml:space="preserve"> </w:t>
      </w:r>
      <w:hyperlink r:id="rId18" w:history="1">
        <w:r w:rsidR="0056584E" w:rsidRPr="0056584E">
          <w:rPr>
            <w:rStyle w:val="Hyperlink"/>
          </w:rPr>
          <w:t>see p. Ear30 &gt;&gt;</w:t>
        </w:r>
      </w:hyperlink>
    </w:p>
    <w:p w:rsidR="00155DE5" w:rsidRPr="00491183" w:rsidRDefault="00155DE5" w:rsidP="00155DE5">
      <w:pPr>
        <w:numPr>
          <w:ilvl w:val="0"/>
          <w:numId w:val="26"/>
        </w:numPr>
        <w:rPr>
          <w:b/>
          <w:bCs/>
          <w:i/>
          <w:iCs/>
        </w:rPr>
      </w:pPr>
      <w:r w:rsidRPr="00491183">
        <w:rPr>
          <w:bCs/>
          <w:iCs/>
        </w:rPr>
        <w:t>noncooperative child →</w:t>
      </w:r>
      <w:r w:rsidRPr="00491183">
        <w:rPr>
          <w:b/>
          <w:bCs/>
          <w:i/>
          <w:iCs/>
        </w:rPr>
        <w:t xml:space="preserve"> brain stem-evoked potential testing, otoacoustic emissions</w:t>
      </w:r>
    </w:p>
    <w:p w:rsidR="00155DE5" w:rsidRPr="00491183" w:rsidRDefault="00155DE5" w:rsidP="00155DE5">
      <w:pPr>
        <w:numPr>
          <w:ilvl w:val="0"/>
          <w:numId w:val="26"/>
        </w:numPr>
        <w:rPr>
          <w:b/>
          <w:bCs/>
          <w:i/>
          <w:iCs/>
        </w:rPr>
      </w:pPr>
      <w:r w:rsidRPr="00491183">
        <w:rPr>
          <w:bCs/>
          <w:iCs/>
        </w:rPr>
        <w:t>cooperative child →</w:t>
      </w:r>
      <w:r w:rsidRPr="00491183">
        <w:rPr>
          <w:b/>
          <w:bCs/>
          <w:i/>
          <w:iCs/>
        </w:rPr>
        <w:t xml:space="preserve"> audiometry</w:t>
      </w:r>
    </w:p>
    <w:p w:rsidR="00155DE5" w:rsidRDefault="00155DE5" w:rsidP="00883B1E"/>
    <w:p w:rsidR="00883B1E" w:rsidRDefault="00883B1E" w:rsidP="00883B1E">
      <w:pPr>
        <w:pBdr>
          <w:top w:val="single" w:sz="4" w:space="1" w:color="auto"/>
          <w:left w:val="single" w:sz="4" w:space="4" w:color="auto"/>
          <w:bottom w:val="single" w:sz="4" w:space="1" w:color="auto"/>
          <w:right w:val="single" w:sz="4" w:space="4" w:color="auto"/>
        </w:pBdr>
        <w:ind w:right="3968"/>
      </w:pPr>
      <w:r w:rsidRPr="00883B1E">
        <w:rPr>
          <w:u w:val="single"/>
        </w:rPr>
        <w:t>Age-specific testing</w:t>
      </w:r>
      <w:r>
        <w:t>:</w:t>
      </w:r>
    </w:p>
    <w:p w:rsidR="00883B1E" w:rsidRDefault="00883B1E" w:rsidP="00883B1E">
      <w:pPr>
        <w:pBdr>
          <w:top w:val="single" w:sz="4" w:space="1" w:color="auto"/>
          <w:left w:val="single" w:sz="4" w:space="4" w:color="auto"/>
          <w:bottom w:val="single" w:sz="4" w:space="1" w:color="auto"/>
          <w:right w:val="single" w:sz="4" w:space="4" w:color="auto"/>
        </w:pBdr>
        <w:ind w:right="3968" w:firstLine="720"/>
      </w:pPr>
      <w:r w:rsidRPr="00883B1E">
        <w:rPr>
          <w:b/>
        </w:rPr>
        <w:t>automated ABR</w:t>
      </w:r>
      <w:r>
        <w:t xml:space="preserve">: </w:t>
      </w:r>
      <w:r w:rsidRPr="00883B1E">
        <w:t xml:space="preserve">up to </w:t>
      </w:r>
      <w:r>
        <w:t>9 months</w:t>
      </w:r>
    </w:p>
    <w:p w:rsidR="00883B1E" w:rsidRDefault="00883B1E" w:rsidP="00883B1E">
      <w:pPr>
        <w:pBdr>
          <w:top w:val="single" w:sz="4" w:space="1" w:color="auto"/>
          <w:left w:val="single" w:sz="4" w:space="4" w:color="auto"/>
          <w:bottom w:val="single" w:sz="4" w:space="1" w:color="auto"/>
          <w:right w:val="single" w:sz="4" w:space="4" w:color="auto"/>
        </w:pBdr>
        <w:ind w:right="3968" w:firstLine="720"/>
      </w:pPr>
      <w:r w:rsidRPr="00883B1E">
        <w:rPr>
          <w:b/>
        </w:rPr>
        <w:t>visual reinforced audiometry</w:t>
      </w:r>
      <w:r>
        <w:t>: 9 months to 2.5 years</w:t>
      </w:r>
    </w:p>
    <w:p w:rsidR="00883B1E" w:rsidRDefault="00883B1E" w:rsidP="00883B1E">
      <w:pPr>
        <w:pBdr>
          <w:top w:val="single" w:sz="4" w:space="1" w:color="auto"/>
          <w:left w:val="single" w:sz="4" w:space="4" w:color="auto"/>
          <w:bottom w:val="single" w:sz="4" w:space="1" w:color="auto"/>
          <w:right w:val="single" w:sz="4" w:space="4" w:color="auto"/>
        </w:pBdr>
        <w:ind w:right="3968" w:firstLine="720"/>
      </w:pPr>
      <w:r w:rsidRPr="00883B1E">
        <w:rPr>
          <w:b/>
        </w:rPr>
        <w:t>play audiometry</w:t>
      </w:r>
      <w:r>
        <w:t>:</w:t>
      </w:r>
      <w:r w:rsidRPr="00883B1E">
        <w:t xml:space="preserve"> 2</w:t>
      </w:r>
      <w:r>
        <w:t>-4 years</w:t>
      </w:r>
    </w:p>
    <w:p w:rsidR="00883B1E" w:rsidRDefault="00883B1E" w:rsidP="00883B1E">
      <w:pPr>
        <w:pBdr>
          <w:top w:val="single" w:sz="4" w:space="1" w:color="auto"/>
          <w:left w:val="single" w:sz="4" w:space="4" w:color="auto"/>
          <w:bottom w:val="single" w:sz="4" w:space="1" w:color="auto"/>
          <w:right w:val="single" w:sz="4" w:space="4" w:color="auto"/>
        </w:pBdr>
        <w:ind w:right="3968" w:firstLine="720"/>
      </w:pPr>
      <w:r w:rsidRPr="00883B1E">
        <w:rPr>
          <w:b/>
        </w:rPr>
        <w:t>conventional audiometry</w:t>
      </w:r>
      <w:r>
        <w:t>:</w:t>
      </w:r>
      <w:r w:rsidRPr="00883B1E">
        <w:t xml:space="preserve"> </w:t>
      </w:r>
      <w:r>
        <w:t>≥</w:t>
      </w:r>
      <w:r w:rsidRPr="00883B1E">
        <w:t xml:space="preserve"> 4 years.</w:t>
      </w:r>
    </w:p>
    <w:p w:rsidR="00883B1E" w:rsidRPr="00491183" w:rsidRDefault="00883B1E" w:rsidP="00883B1E"/>
    <w:p w:rsidR="00155DE5" w:rsidRPr="00491183" w:rsidRDefault="00155DE5" w:rsidP="00883B1E"/>
    <w:p w:rsidR="009E4911" w:rsidRPr="00491183" w:rsidRDefault="009E4911" w:rsidP="009E4911">
      <w:pPr>
        <w:pStyle w:val="Nervous1"/>
      </w:pPr>
      <w:bookmarkStart w:id="11" w:name="_Toc209419482"/>
      <w:bookmarkStart w:id="12" w:name="_Toc2974730"/>
      <w:r w:rsidRPr="00491183">
        <w:t xml:space="preserve">Tuning </w:t>
      </w:r>
      <w:bookmarkStart w:id="13" w:name="Tuning_fork_tests"/>
      <w:bookmarkEnd w:id="13"/>
      <w:r w:rsidRPr="00491183">
        <w:t>Fork Tests</w:t>
      </w:r>
      <w:bookmarkEnd w:id="11"/>
      <w:bookmarkEnd w:id="12"/>
    </w:p>
    <w:p w:rsidR="009A7948" w:rsidRPr="00491183" w:rsidRDefault="009A7948" w:rsidP="009A7948">
      <w:pPr>
        <w:tabs>
          <w:tab w:val="num" w:pos="1800"/>
        </w:tabs>
        <w:spacing w:line="240" w:lineRule="atLeast"/>
      </w:pPr>
      <w:r w:rsidRPr="00491183">
        <w:t xml:space="preserve">- aim to </w:t>
      </w:r>
      <w:r w:rsidRPr="00491183">
        <w:rPr>
          <w:highlight w:val="yellow"/>
        </w:rPr>
        <w:t xml:space="preserve">differentiate between </w:t>
      </w:r>
      <w:r w:rsidRPr="00491183">
        <w:rPr>
          <w:b/>
          <w:highlight w:val="yellow"/>
        </w:rPr>
        <w:t>conductive</w:t>
      </w:r>
      <w:r w:rsidRPr="00491183">
        <w:rPr>
          <w:highlight w:val="yellow"/>
        </w:rPr>
        <w:t xml:space="preserve"> and </w:t>
      </w:r>
      <w:r w:rsidRPr="00491183">
        <w:rPr>
          <w:b/>
          <w:highlight w:val="yellow"/>
        </w:rPr>
        <w:t>sensorineural</w:t>
      </w:r>
      <w:r w:rsidRPr="00491183">
        <w:rPr>
          <w:highlight w:val="yellow"/>
        </w:rPr>
        <w:t xml:space="preserve"> hearing loss</w:t>
      </w:r>
      <w:r w:rsidRPr="00491183">
        <w:t>.</w:t>
      </w:r>
    </w:p>
    <w:p w:rsidR="00903662" w:rsidRPr="00491183" w:rsidRDefault="00DC0334" w:rsidP="00903662">
      <w:pPr>
        <w:numPr>
          <w:ilvl w:val="0"/>
          <w:numId w:val="1"/>
        </w:numPr>
        <w:tabs>
          <w:tab w:val="num" w:pos="1800"/>
        </w:tabs>
        <w:spacing w:line="240" w:lineRule="atLeast"/>
      </w:pPr>
      <w:r w:rsidRPr="00491183">
        <w:t xml:space="preserve">use </w:t>
      </w:r>
      <w:r w:rsidR="00D84A58" w:rsidRPr="00491183">
        <w:t>250-800</w:t>
      </w:r>
      <w:r w:rsidRPr="00491183">
        <w:t xml:space="preserve"> Hz tuning fork (functionally most important range is human speech – i.e. 300-3000 Hz); forks with lower pitches overestimate bone conduction + also felt as vibration.</w:t>
      </w:r>
    </w:p>
    <w:p w:rsidR="000A6F70" w:rsidRPr="00491183" w:rsidRDefault="000A6F70" w:rsidP="00DC0334">
      <w:pPr>
        <w:numPr>
          <w:ilvl w:val="0"/>
          <w:numId w:val="1"/>
        </w:numPr>
        <w:tabs>
          <w:tab w:val="num" w:pos="1800"/>
        </w:tabs>
        <w:spacing w:line="240" w:lineRule="atLeast"/>
      </w:pPr>
      <w:r w:rsidRPr="00491183">
        <w:t>fork must have broad base (large surface area).</w:t>
      </w:r>
    </w:p>
    <w:p w:rsidR="00DC0334" w:rsidRPr="00491183" w:rsidRDefault="00DC0334" w:rsidP="00DC0334">
      <w:pPr>
        <w:numPr>
          <w:ilvl w:val="0"/>
          <w:numId w:val="1"/>
        </w:numPr>
        <w:tabs>
          <w:tab w:val="num" w:pos="1800"/>
        </w:tabs>
        <w:spacing w:line="240" w:lineRule="atLeast"/>
      </w:pPr>
      <w:r w:rsidRPr="00491183">
        <w:t>set fork into light vibration by stroking it between thumb and index finger (or by tapping it on your knuckles).</w:t>
      </w:r>
    </w:p>
    <w:p w:rsidR="007739DB" w:rsidRPr="00491183" w:rsidRDefault="007739DB" w:rsidP="00DC0334">
      <w:pPr>
        <w:numPr>
          <w:ilvl w:val="0"/>
          <w:numId w:val="1"/>
        </w:numPr>
        <w:tabs>
          <w:tab w:val="num" w:pos="1800"/>
        </w:tabs>
        <w:spacing w:line="240" w:lineRule="atLeast"/>
      </w:pPr>
      <w:r w:rsidRPr="00491183">
        <w:t>to test bone conduction – press fork base firmly against bone (to overcome sound dampening by skin).</w:t>
      </w:r>
    </w:p>
    <w:p w:rsidR="00DC0334" w:rsidRPr="00491183" w:rsidRDefault="00DC0334" w:rsidP="00DC0334">
      <w:pPr>
        <w:numPr>
          <w:ilvl w:val="0"/>
          <w:numId w:val="1"/>
        </w:numPr>
        <w:tabs>
          <w:tab w:val="num" w:pos="1800"/>
        </w:tabs>
        <w:spacing w:after="120" w:line="240" w:lineRule="atLeast"/>
      </w:pPr>
      <w:r w:rsidRPr="00491183">
        <w:t>about sound conduction type</w:t>
      </w:r>
      <w:r w:rsidR="00FF3ECD" w:rsidRPr="00491183">
        <w:t xml:space="preserve">s → </w:t>
      </w:r>
      <w:hyperlink r:id="rId19" w:history="1">
        <w:r w:rsidR="00C3123F" w:rsidRPr="00340748">
          <w:rPr>
            <w:rStyle w:val="Hyperlink"/>
          </w:rPr>
          <w:t xml:space="preserve">see p. </w:t>
        </w:r>
        <w:r w:rsidR="00FF3ECD" w:rsidRPr="00340748">
          <w:rPr>
            <w:rStyle w:val="Hyperlink"/>
          </w:rPr>
          <w:t>Ear</w:t>
        </w:r>
        <w:r w:rsidRPr="00340748">
          <w:rPr>
            <w:rStyle w:val="Hyperlink"/>
          </w:rPr>
          <w:t>25</w:t>
        </w:r>
        <w:r w:rsidR="00BC479B" w:rsidRPr="00340748">
          <w:rPr>
            <w:rStyle w:val="Hyperlink"/>
          </w:rPr>
          <w:t xml:space="preserve"> &gt;&gt;</w:t>
        </w:r>
      </w:hyperlink>
    </w:p>
    <w:p w:rsidR="00DC0334" w:rsidRPr="00491183" w:rsidRDefault="00DC0334" w:rsidP="00DC0334">
      <w:pPr>
        <w:tabs>
          <w:tab w:val="num" w:pos="1800"/>
        </w:tabs>
        <w:spacing w:after="120" w:line="240" w:lineRule="atLeast"/>
        <w:ind w:left="720"/>
      </w:pPr>
      <w:r w:rsidRPr="00491183">
        <w:t>AC – air conduction</w:t>
      </w:r>
    </w:p>
    <w:p w:rsidR="00DC0334" w:rsidRPr="00491183" w:rsidRDefault="00DC0334" w:rsidP="00DC0334">
      <w:pPr>
        <w:tabs>
          <w:tab w:val="num" w:pos="1800"/>
        </w:tabs>
        <w:spacing w:after="120" w:line="240" w:lineRule="atLeast"/>
        <w:ind w:left="720"/>
      </w:pPr>
      <w:r w:rsidRPr="00491183">
        <w:t>BC – bone conduction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6096"/>
      </w:tblGrid>
      <w:tr w:rsidR="00DC0334" w:rsidRPr="00491183">
        <w:tc>
          <w:tcPr>
            <w:tcW w:w="1809" w:type="dxa"/>
            <w:shd w:val="clear" w:color="auto" w:fill="CCFFCC"/>
          </w:tcPr>
          <w:p w:rsidR="00DC0334" w:rsidRPr="00491183" w:rsidRDefault="00DC0334" w:rsidP="009D2472">
            <w:pPr>
              <w:tabs>
                <w:tab w:val="num" w:pos="1800"/>
              </w:tabs>
              <w:spacing w:line="240" w:lineRule="atLeast"/>
            </w:pPr>
            <w:r w:rsidRPr="00491183">
              <w:rPr>
                <w:b/>
                <w:bCs/>
              </w:rPr>
              <w:t>normally</w:t>
            </w:r>
          </w:p>
        </w:tc>
        <w:tc>
          <w:tcPr>
            <w:tcW w:w="6096" w:type="dxa"/>
          </w:tcPr>
          <w:p w:rsidR="00DC0334" w:rsidRPr="00491183" w:rsidRDefault="00DC0334" w:rsidP="008D1A22">
            <w:pPr>
              <w:tabs>
                <w:tab w:val="num" w:pos="1800"/>
              </w:tabs>
              <w:spacing w:line="240" w:lineRule="atLeast"/>
            </w:pPr>
            <w:r w:rsidRPr="00491183">
              <w:t>AC &gt; BC</w:t>
            </w:r>
          </w:p>
        </w:tc>
      </w:tr>
      <w:tr w:rsidR="00DC0334" w:rsidRPr="00491183">
        <w:tc>
          <w:tcPr>
            <w:tcW w:w="1809" w:type="dxa"/>
            <w:shd w:val="clear" w:color="auto" w:fill="FFCCFF"/>
          </w:tcPr>
          <w:p w:rsidR="00DC0334" w:rsidRPr="00491183" w:rsidRDefault="00DC0334" w:rsidP="008D1A22">
            <w:pPr>
              <w:tabs>
                <w:tab w:val="num" w:pos="1800"/>
              </w:tabs>
              <w:spacing w:line="240" w:lineRule="atLeast"/>
            </w:pPr>
            <w:r w:rsidRPr="00491183">
              <w:rPr>
                <w:b/>
                <w:bCs/>
                <w:smallCaps/>
              </w:rPr>
              <w:t>conduction</w:t>
            </w:r>
            <w:r w:rsidRPr="00491183">
              <w:rPr>
                <w:b/>
                <w:bCs/>
              </w:rPr>
              <w:t xml:space="preserve"> deafness</w:t>
            </w:r>
          </w:p>
        </w:tc>
        <w:tc>
          <w:tcPr>
            <w:tcW w:w="6096" w:type="dxa"/>
          </w:tcPr>
          <w:p w:rsidR="00DC0334" w:rsidRPr="00491183" w:rsidRDefault="00DC0334" w:rsidP="008D1A22">
            <w:pPr>
              <w:tabs>
                <w:tab w:val="num" w:pos="1800"/>
              </w:tabs>
              <w:spacing w:line="240" w:lineRule="atLeast"/>
            </w:pPr>
            <w:r w:rsidRPr="00491183">
              <w:t>BC↑ - masking effect of background noise is blocked (bone conduction becomes better than in norm)</w:t>
            </w:r>
          </w:p>
        </w:tc>
      </w:tr>
      <w:tr w:rsidR="00DC0334" w:rsidRPr="00491183">
        <w:tc>
          <w:tcPr>
            <w:tcW w:w="1809" w:type="dxa"/>
            <w:shd w:val="clear" w:color="auto" w:fill="FFCCFF"/>
          </w:tcPr>
          <w:p w:rsidR="00DC0334" w:rsidRPr="00491183" w:rsidRDefault="00DC0334" w:rsidP="008D1A22">
            <w:pPr>
              <w:tabs>
                <w:tab w:val="num" w:pos="1800"/>
              </w:tabs>
              <w:spacing w:line="240" w:lineRule="atLeast"/>
            </w:pPr>
            <w:r w:rsidRPr="00491183">
              <w:rPr>
                <w:b/>
                <w:bCs/>
                <w:smallCaps/>
              </w:rPr>
              <w:t>nerve</w:t>
            </w:r>
            <w:r w:rsidRPr="00491183">
              <w:rPr>
                <w:b/>
                <w:bCs/>
              </w:rPr>
              <w:t xml:space="preserve"> deafness</w:t>
            </w:r>
          </w:p>
        </w:tc>
        <w:tc>
          <w:tcPr>
            <w:tcW w:w="6096" w:type="dxa"/>
          </w:tcPr>
          <w:p w:rsidR="00DC0334" w:rsidRPr="00491183" w:rsidRDefault="00DC0334" w:rsidP="008D1A22">
            <w:pPr>
              <w:tabs>
                <w:tab w:val="num" w:pos="1800"/>
              </w:tabs>
              <w:spacing w:line="240" w:lineRule="atLeast"/>
            </w:pPr>
            <w:r w:rsidRPr="00491183">
              <w:t>both BC &amp; AC↓</w:t>
            </w:r>
          </w:p>
        </w:tc>
      </w:tr>
    </w:tbl>
    <w:p w:rsidR="002A6B2B" w:rsidRPr="00491183" w:rsidRDefault="002A6B2B" w:rsidP="002A6B2B"/>
    <w:p w:rsidR="002A6B2B" w:rsidRPr="00491183" w:rsidRDefault="00A84D9B" w:rsidP="002A6B2B">
      <w:pPr>
        <w:rPr>
          <w:shd w:val="clear" w:color="auto" w:fill="FFFFCC"/>
        </w:rPr>
      </w:pPr>
      <w:r>
        <w:t xml:space="preserve">Think that </w:t>
      </w:r>
      <w:r>
        <w:rPr>
          <w:shd w:val="clear" w:color="auto" w:fill="FFFFCC"/>
        </w:rPr>
        <w:t xml:space="preserve">middle ear acts as </w:t>
      </w:r>
      <w:r w:rsidRPr="002055F4">
        <w:rPr>
          <w:smallCaps/>
          <w:shd w:val="clear" w:color="auto" w:fill="FFFFCC"/>
        </w:rPr>
        <w:t xml:space="preserve">amplifier for </w:t>
      </w:r>
      <w:r w:rsidR="006C1BE9" w:rsidRPr="002055F4">
        <w:rPr>
          <w:smallCaps/>
          <w:shd w:val="clear" w:color="auto" w:fill="FFFFCC"/>
        </w:rPr>
        <w:t>sound</w:t>
      </w:r>
      <w:r w:rsidR="002055F4" w:rsidRPr="002055F4">
        <w:rPr>
          <w:smallCaps/>
          <w:shd w:val="clear" w:color="auto" w:fill="FFFFCC"/>
        </w:rPr>
        <w:t xml:space="preserve"> travelling in air</w:t>
      </w:r>
      <w:r w:rsidR="002A6B2B" w:rsidRPr="00491183">
        <w:rPr>
          <w:shd w:val="clear" w:color="auto" w:fill="FFFFCC"/>
        </w:rPr>
        <w:t>:</w:t>
      </w:r>
    </w:p>
    <w:p w:rsidR="002A6B2B" w:rsidRPr="00491183" w:rsidRDefault="00704514" w:rsidP="002A6B2B">
      <w:pPr>
        <w:ind w:left="1440"/>
        <w:rPr>
          <w:shd w:val="clear" w:color="auto" w:fill="FFFFCC"/>
        </w:rPr>
      </w:pPr>
      <w:r>
        <w:rPr>
          <w:noProof/>
          <w:shd w:val="clear" w:color="auto" w:fill="FFFFCC"/>
        </w:rPr>
        <w:drawing>
          <wp:inline distT="0" distB="0" distL="0" distR="0">
            <wp:extent cx="4572000" cy="3105150"/>
            <wp:effectExtent l="0" t="0" r="0" b="0"/>
            <wp:docPr id="7" name="Picture 7" descr="D:\Viktoro\Neuroscience\D. Diagnostics\D1-5. Neurologic Examination\00. Pictures\Sound conduction schema (BATES-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D. Diagnostics\D1-5. Neurologic Examination\00. Pictures\Sound conduction schema (BATES-6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105150"/>
                    </a:xfrm>
                    <a:prstGeom prst="rect">
                      <a:avLst/>
                    </a:prstGeom>
                    <a:noFill/>
                    <a:ln>
                      <a:noFill/>
                    </a:ln>
                  </pic:spPr>
                </pic:pic>
              </a:graphicData>
            </a:graphic>
          </wp:inline>
        </w:drawing>
      </w:r>
    </w:p>
    <w:p w:rsidR="006C1DA1" w:rsidRPr="00491183" w:rsidRDefault="006C1DA1" w:rsidP="00DC0334">
      <w:pPr>
        <w:tabs>
          <w:tab w:val="num" w:pos="1800"/>
        </w:tabs>
        <w:spacing w:line="240" w:lineRule="atLeast"/>
      </w:pPr>
    </w:p>
    <w:p w:rsidR="004C2291" w:rsidRPr="00491183" w:rsidRDefault="004C2291" w:rsidP="00DC0334">
      <w:pPr>
        <w:tabs>
          <w:tab w:val="num" w:pos="1800"/>
        </w:tabs>
        <w:spacing w:line="240" w:lineRule="atLeast"/>
      </w:pPr>
    </w:p>
    <w:tbl>
      <w:tblPr>
        <w:tblW w:w="0" w:type="auto"/>
        <w:tblLook w:val="0000" w:firstRow="0" w:lastRow="0" w:firstColumn="0" w:lastColumn="0" w:noHBand="0" w:noVBand="0"/>
      </w:tblPr>
      <w:tblGrid>
        <w:gridCol w:w="6016"/>
        <w:gridCol w:w="3906"/>
      </w:tblGrid>
      <w:tr w:rsidR="00DC0334" w:rsidRPr="00491183">
        <w:tc>
          <w:tcPr>
            <w:tcW w:w="6421" w:type="dxa"/>
            <w:vAlign w:val="center"/>
          </w:tcPr>
          <w:p w:rsidR="00DC0334" w:rsidRPr="00491183" w:rsidRDefault="00DC0334" w:rsidP="008D1A22">
            <w:pPr>
              <w:tabs>
                <w:tab w:val="num" w:pos="426"/>
                <w:tab w:val="num" w:pos="1800"/>
              </w:tabs>
              <w:spacing w:before="120" w:line="240" w:lineRule="atLeast"/>
            </w:pPr>
            <w:r w:rsidRPr="00491183">
              <w:rPr>
                <w:b/>
                <w:bCs/>
                <w:color w:val="0000FF"/>
              </w:rPr>
              <w:t xml:space="preserve">I. </w:t>
            </w:r>
            <w:r w:rsidRPr="00491183">
              <w:rPr>
                <w:b/>
                <w:bCs/>
                <w:color w:val="0000FF"/>
                <w:u w:val="single"/>
              </w:rPr>
              <w:t xml:space="preserve">Lateralizing test of </w:t>
            </w:r>
            <w:r w:rsidRPr="00491183">
              <w:rPr>
                <w:b/>
                <w:bCs/>
                <w:smallCaps/>
                <w:color w:val="0000FF"/>
                <w:u w:val="single"/>
              </w:rPr>
              <w:t>Weber</w:t>
            </w:r>
            <w:r w:rsidRPr="00491183">
              <w:t xml:space="preserve"> – base of active tuning fork is </w:t>
            </w:r>
            <w:r w:rsidR="006C1DA1" w:rsidRPr="00491183">
              <w:t xml:space="preserve">firmly </w:t>
            </w:r>
            <w:r w:rsidRPr="00491183">
              <w:t xml:space="preserve">placed on </w:t>
            </w:r>
            <w:r w:rsidR="006C1DA1" w:rsidRPr="00491183">
              <w:t>midline</w:t>
            </w:r>
            <w:r w:rsidRPr="00491183">
              <w:t xml:space="preserve"> of </w:t>
            </w:r>
            <w:r w:rsidRPr="00491183">
              <w:rPr>
                <w:i/>
                <w:iCs/>
                <w:color w:val="FF00FF"/>
              </w:rPr>
              <w:t>forehead</w:t>
            </w:r>
            <w:r w:rsidRPr="00491183">
              <w:t xml:space="preserve"> (or </w:t>
            </w:r>
            <w:r w:rsidRPr="00491183">
              <w:rPr>
                <w:i/>
                <w:iCs/>
                <w:color w:val="FF00FF"/>
              </w:rPr>
              <w:t>vertex</w:t>
            </w:r>
            <w:r w:rsidRPr="00491183">
              <w:t>) – ask patient where he hears (if he cannot hear, press fork more firmly on head)</w:t>
            </w:r>
          </w:p>
          <w:p w:rsidR="00DC0334" w:rsidRPr="00491183" w:rsidRDefault="00DC0334" w:rsidP="00DC0334">
            <w:pPr>
              <w:numPr>
                <w:ilvl w:val="0"/>
                <w:numId w:val="40"/>
              </w:numPr>
              <w:tabs>
                <w:tab w:val="num" w:pos="1134"/>
              </w:tabs>
              <w:ind w:left="1060"/>
            </w:pPr>
            <w:r w:rsidRPr="00491183">
              <w:rPr>
                <w:b/>
                <w:bCs/>
              </w:rPr>
              <w:t>normally</w:t>
            </w:r>
            <w:r w:rsidRPr="00491183">
              <w:t xml:space="preserve"> hears equally on both side.</w:t>
            </w:r>
          </w:p>
          <w:p w:rsidR="00DC0334" w:rsidRPr="00491183" w:rsidRDefault="00DC0334" w:rsidP="00DC0334">
            <w:pPr>
              <w:numPr>
                <w:ilvl w:val="0"/>
                <w:numId w:val="40"/>
              </w:numPr>
              <w:tabs>
                <w:tab w:val="num" w:pos="1134"/>
              </w:tabs>
              <w:ind w:left="1060"/>
            </w:pPr>
            <w:r w:rsidRPr="00491183">
              <w:t xml:space="preserve">sound↑ on </w:t>
            </w:r>
            <w:r w:rsidRPr="00491183">
              <w:rPr>
                <w:b/>
                <w:bCs/>
              </w:rPr>
              <w:t>conductive</w:t>
            </w:r>
            <w:r w:rsidRPr="00491183">
              <w:t xml:space="preserve"> loss side (bone conduction relatively↑*); </w:t>
            </w:r>
            <w:r w:rsidR="002055F4">
              <w:t xml:space="preserve">can be reproduced by blocking normal ear canal </w:t>
            </w:r>
            <w:r w:rsidRPr="00491183">
              <w:t>(</w:t>
            </w:r>
            <w:r w:rsidR="006C1BE9">
              <w:t>artificial</w:t>
            </w:r>
            <w:r w:rsidRPr="00491183">
              <w:t xml:space="preserve"> conductive loss).</w:t>
            </w:r>
          </w:p>
          <w:p w:rsidR="00DC0334" w:rsidRPr="00491183" w:rsidRDefault="00DC0334" w:rsidP="00D9087A">
            <w:pPr>
              <w:ind w:left="2160"/>
            </w:pPr>
            <w:r w:rsidRPr="00491183">
              <w:t>*due to blocked background room noise (so this lateralization disappears in absolutely quiet room!!!)</w:t>
            </w:r>
          </w:p>
          <w:p w:rsidR="00DC0334" w:rsidRPr="00491183" w:rsidRDefault="00DC0334" w:rsidP="00DC0334">
            <w:pPr>
              <w:numPr>
                <w:ilvl w:val="0"/>
                <w:numId w:val="40"/>
              </w:numPr>
              <w:tabs>
                <w:tab w:val="num" w:pos="1134"/>
              </w:tabs>
              <w:ind w:left="1060"/>
            </w:pPr>
            <w:r w:rsidRPr="00491183">
              <w:t xml:space="preserve">sound↓ on </w:t>
            </w:r>
            <w:r w:rsidRPr="00491183">
              <w:rPr>
                <w:b/>
                <w:bCs/>
                <w:noProof/>
              </w:rPr>
              <w:t>neurosensory</w:t>
            </w:r>
            <w:r w:rsidRPr="00491183">
              <w:rPr>
                <w:noProof/>
              </w:rPr>
              <w:t xml:space="preserve"> </w:t>
            </w:r>
            <w:r w:rsidRPr="00491183">
              <w:t>loss side (bone &amp; air conduction↓).</w:t>
            </w:r>
          </w:p>
        </w:tc>
        <w:tc>
          <w:tcPr>
            <w:tcW w:w="3717" w:type="dxa"/>
          </w:tcPr>
          <w:p w:rsidR="00DC0334" w:rsidRPr="00491183" w:rsidRDefault="00704514" w:rsidP="008D1A22">
            <w:pPr>
              <w:tabs>
                <w:tab w:val="num" w:pos="1800"/>
              </w:tabs>
            </w:pPr>
            <w:r w:rsidRPr="00491183">
              <w:rPr>
                <w:noProof/>
              </w:rPr>
              <w:drawing>
                <wp:inline distT="0" distB="0" distL="0" distR="0">
                  <wp:extent cx="2343150" cy="234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rsidR="00E12181" w:rsidRPr="00491183" w:rsidRDefault="00E12181" w:rsidP="008D1A22">
            <w:pPr>
              <w:tabs>
                <w:tab w:val="num" w:pos="1800"/>
              </w:tabs>
            </w:pPr>
          </w:p>
        </w:tc>
      </w:tr>
    </w:tbl>
    <w:p w:rsidR="00DC0334" w:rsidRPr="00491183" w:rsidRDefault="00DC0334" w:rsidP="00DC0334">
      <w:pPr>
        <w:ind w:left="1440"/>
      </w:pPr>
    </w:p>
    <w:p w:rsidR="00DC0334" w:rsidRPr="00491183" w:rsidRDefault="00704514" w:rsidP="00DC0334">
      <w:pPr>
        <w:ind w:left="1440"/>
      </w:pPr>
      <w:r>
        <w:rPr>
          <w:noProof/>
        </w:rPr>
        <w:drawing>
          <wp:inline distT="0" distB="0" distL="0" distR="0">
            <wp:extent cx="4352925" cy="2933700"/>
            <wp:effectExtent l="0" t="0" r="9525" b="0"/>
            <wp:docPr id="9" name="Picture 9" descr="D:\Viktoro\Neuroscience\D. Diagnostics\D1-5. Neurologic Examination\00. Pictures\Weber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D. Diagnostics\D1-5. Neurologic Examination\00. Pictures\Weber tes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2925" cy="2933700"/>
                    </a:xfrm>
                    <a:prstGeom prst="rect">
                      <a:avLst/>
                    </a:prstGeom>
                    <a:noFill/>
                    <a:ln>
                      <a:noFill/>
                    </a:ln>
                  </pic:spPr>
                </pic:pic>
              </a:graphicData>
            </a:graphic>
          </wp:inline>
        </w:drawing>
      </w:r>
    </w:p>
    <w:p w:rsidR="00DC0334" w:rsidRPr="00491183" w:rsidRDefault="00DC0334" w:rsidP="00DC0334">
      <w:pPr>
        <w:ind w:left="1440"/>
      </w:pPr>
    </w:p>
    <w:p w:rsidR="00DC0334" w:rsidRPr="00491183" w:rsidRDefault="00DC0334" w:rsidP="00DC0334">
      <w:pPr>
        <w:ind w:left="1440"/>
      </w:pPr>
    </w:p>
    <w:p w:rsidR="00DC0334" w:rsidRPr="00491183" w:rsidRDefault="00DC0334" w:rsidP="00DC0334">
      <w:pPr>
        <w:ind w:left="1440"/>
        <w:rPr>
          <w:shd w:val="clear" w:color="auto" w:fill="FFFFCC"/>
        </w:rPr>
      </w:pPr>
      <w:r w:rsidRPr="00491183">
        <w:t xml:space="preserve">Įsivaizduok, kad </w:t>
      </w:r>
      <w:r w:rsidRPr="00491183">
        <w:rPr>
          <w:shd w:val="clear" w:color="auto" w:fill="FFFFCC"/>
        </w:rPr>
        <w:t xml:space="preserve">kamertonas kaip rodyklė rodo, kur yra </w:t>
      </w:r>
      <w:r w:rsidRPr="00491183">
        <w:rPr>
          <w:b/>
          <w:shd w:val="clear" w:color="auto" w:fill="FFFFCC"/>
        </w:rPr>
        <w:t>conductive</w:t>
      </w:r>
      <w:r w:rsidRPr="00491183">
        <w:rPr>
          <w:shd w:val="clear" w:color="auto" w:fill="FFFFCC"/>
        </w:rPr>
        <w:t xml:space="preserve"> loss (bet nusisuka nuo </w:t>
      </w:r>
      <w:r w:rsidRPr="00491183">
        <w:rPr>
          <w:b/>
          <w:shd w:val="clear" w:color="auto" w:fill="FFFFCC"/>
        </w:rPr>
        <w:t>neurosensory</w:t>
      </w:r>
      <w:r w:rsidRPr="00491183">
        <w:rPr>
          <w:shd w:val="clear" w:color="auto" w:fill="FFFFCC"/>
        </w:rPr>
        <w:t xml:space="preserve"> loss).</w:t>
      </w:r>
    </w:p>
    <w:p w:rsidR="00DC0334" w:rsidRPr="00491183" w:rsidRDefault="00DC0334" w:rsidP="00DC0334">
      <w:pPr>
        <w:ind w:left="1440"/>
      </w:pPr>
    </w:p>
    <w:p w:rsidR="00F710FA" w:rsidRPr="00491183" w:rsidRDefault="00F710FA" w:rsidP="00DC0334">
      <w:pPr>
        <w:ind w:left="1440"/>
      </w:pPr>
      <w:r w:rsidRPr="00491183">
        <w:t xml:space="preserve">Lateralization can also be detected by having </w:t>
      </w:r>
      <w:r w:rsidRPr="00491183">
        <w:rPr>
          <w:b/>
          <w:color w:val="0000FF"/>
          <w:u w:val="single"/>
        </w:rPr>
        <w:t>patient to hum</w:t>
      </w:r>
      <w:r w:rsidRPr="00491183">
        <w:t xml:space="preserve"> (loud hum also induces vibration of cranium)!</w:t>
      </w:r>
    </w:p>
    <w:p w:rsidR="00F710FA" w:rsidRPr="00491183" w:rsidRDefault="00F710FA" w:rsidP="002A6B2B"/>
    <w:p w:rsidR="004C2291" w:rsidRPr="00491183" w:rsidRDefault="004C2291" w:rsidP="002A6B2B"/>
    <w:p w:rsidR="004C2291" w:rsidRPr="00491183" w:rsidRDefault="004C2291" w:rsidP="004C2291">
      <w:pPr>
        <w:tabs>
          <w:tab w:val="num" w:pos="1800"/>
        </w:tabs>
        <w:spacing w:line="240" w:lineRule="atLeast"/>
      </w:pPr>
      <w:r w:rsidRPr="00491183">
        <w:rPr>
          <w:b/>
          <w:bCs/>
          <w:color w:val="0000FF"/>
        </w:rPr>
        <w:t xml:space="preserve">II. </w:t>
      </w:r>
      <w:r w:rsidRPr="00491183">
        <w:rPr>
          <w:b/>
          <w:bCs/>
          <w:color w:val="0000FF"/>
          <w:u w:val="single"/>
        </w:rPr>
        <w:t xml:space="preserve">Air-bone conduction test of </w:t>
      </w:r>
      <w:r w:rsidRPr="00491183">
        <w:rPr>
          <w:b/>
          <w:bCs/>
          <w:smallCaps/>
          <w:color w:val="0000FF"/>
          <w:u w:val="single"/>
        </w:rPr>
        <w:t>Rinne</w:t>
      </w:r>
      <w:r w:rsidRPr="00491183">
        <w:t>:</w:t>
      </w:r>
    </w:p>
    <w:p w:rsidR="004C2291" w:rsidRPr="00491183" w:rsidRDefault="004C2291" w:rsidP="004C2291">
      <w:pPr>
        <w:tabs>
          <w:tab w:val="num" w:pos="1800"/>
        </w:tabs>
        <w:spacing w:line="240" w:lineRule="atLeast"/>
      </w:pPr>
      <w:r w:rsidRPr="00491183">
        <w:rPr>
          <w:u w:val="single"/>
        </w:rPr>
        <w:t>Standard conditions</w:t>
      </w:r>
      <w:r w:rsidRPr="00491183">
        <w:t>:</w:t>
      </w:r>
    </w:p>
    <w:p w:rsidR="004C2291" w:rsidRPr="00491183" w:rsidRDefault="004C2291" w:rsidP="004C2291">
      <w:pPr>
        <w:tabs>
          <w:tab w:val="num" w:pos="1800"/>
        </w:tabs>
        <w:spacing w:line="240" w:lineRule="atLeast"/>
        <w:ind w:left="720"/>
      </w:pPr>
      <w:r w:rsidRPr="00491183">
        <w:t xml:space="preserve">BC </w:t>
      </w:r>
      <w:r w:rsidR="00B56976" w:rsidRPr="00491183">
        <w:t xml:space="preserve">– </w:t>
      </w:r>
      <w:r w:rsidRPr="00491183">
        <w:t xml:space="preserve">base of vibrating tuning fork is firmly placed on </w:t>
      </w:r>
      <w:r w:rsidRPr="00491183">
        <w:rPr>
          <w:i/>
          <w:iCs/>
          <w:noProof/>
          <w:color w:val="FF00FF"/>
        </w:rPr>
        <w:t xml:space="preserve">mastoid </w:t>
      </w:r>
      <w:r w:rsidRPr="00491183">
        <w:rPr>
          <w:i/>
          <w:iCs/>
          <w:color w:val="FF00FF"/>
        </w:rPr>
        <w:t>process</w:t>
      </w:r>
    </w:p>
    <w:p w:rsidR="004C2291" w:rsidRPr="00491183" w:rsidRDefault="004C2291" w:rsidP="004C2291">
      <w:pPr>
        <w:tabs>
          <w:tab w:val="num" w:pos="1800"/>
        </w:tabs>
        <w:spacing w:line="240" w:lineRule="atLeast"/>
        <w:ind w:left="720"/>
      </w:pPr>
      <w:r w:rsidRPr="00491183">
        <w:t>AC – hold fork just outside ear canal without touching it with one side of fork toward ear.</w:t>
      </w:r>
    </w:p>
    <w:p w:rsidR="004C2291" w:rsidRPr="00491183" w:rsidRDefault="004C2291" w:rsidP="004C2291">
      <w:pPr>
        <w:tabs>
          <w:tab w:val="num" w:pos="1800"/>
        </w:tabs>
        <w:spacing w:before="60" w:line="240" w:lineRule="atLeast"/>
      </w:pPr>
      <w:r w:rsidRPr="00491183">
        <w:rPr>
          <w:u w:val="single"/>
        </w:rPr>
        <w:t>Screening</w:t>
      </w:r>
      <w:r w:rsidRPr="00491183">
        <w:t>: let patient to hear AC then BC – ask which is louder? If patient is not sure → threshold test.</w:t>
      </w:r>
    </w:p>
    <w:p w:rsidR="004C2291" w:rsidRPr="00491183" w:rsidRDefault="004C2291" w:rsidP="004C2291">
      <w:pPr>
        <w:tabs>
          <w:tab w:val="num" w:pos="1800"/>
        </w:tabs>
        <w:spacing w:before="60" w:line="240" w:lineRule="atLeast"/>
      </w:pPr>
      <w:r w:rsidRPr="00491183">
        <w:rPr>
          <w:u w:val="single"/>
        </w:rPr>
        <w:t>Threshold test</w:t>
      </w:r>
      <w:r w:rsidRPr="00491183">
        <w:t>: test BC until subject no longer hears it → quickly move fork (not struck again!) to test AC.</w:t>
      </w:r>
    </w:p>
    <w:p w:rsidR="004C2291" w:rsidRPr="00491183" w:rsidRDefault="004C2291" w:rsidP="004C2291">
      <w:pPr>
        <w:numPr>
          <w:ilvl w:val="0"/>
          <w:numId w:val="39"/>
        </w:numPr>
        <w:tabs>
          <w:tab w:val="num" w:pos="1154"/>
        </w:tabs>
      </w:pPr>
      <w:r w:rsidRPr="00491183">
        <w:rPr>
          <w:b/>
          <w:bCs/>
        </w:rPr>
        <w:t>normally</w:t>
      </w:r>
      <w:r w:rsidRPr="00491183">
        <w:t xml:space="preserve"> after bone conduction is over, vibration in air is still heard at least 15 secs longer (because of sound amplification by middle ear structures) – AC &gt; BC (</w:t>
      </w:r>
      <w:r w:rsidRPr="00491183">
        <w:rPr>
          <w:b/>
          <w:color w:val="008000"/>
        </w:rPr>
        <w:t>positive Rinne</w:t>
      </w:r>
      <w:r w:rsidRPr="00491183">
        <w:t>).</w:t>
      </w:r>
    </w:p>
    <w:p w:rsidR="004C2291" w:rsidRPr="00491183" w:rsidRDefault="004C2291" w:rsidP="004C2291">
      <w:pPr>
        <w:numPr>
          <w:ilvl w:val="0"/>
          <w:numId w:val="39"/>
        </w:numPr>
        <w:tabs>
          <w:tab w:val="num" w:pos="1154"/>
        </w:tabs>
      </w:pPr>
      <w:r w:rsidRPr="00491183">
        <w:t xml:space="preserve">on </w:t>
      </w:r>
      <w:r w:rsidRPr="00491183">
        <w:rPr>
          <w:b/>
          <w:bCs/>
        </w:rPr>
        <w:t>conductive</w:t>
      </w:r>
      <w:r w:rsidRPr="00491183">
        <w:t xml:space="preserve"> loss side air vibration is not heard (i.e. BC &gt; AC – </w:t>
      </w:r>
      <w:r w:rsidRPr="00491183">
        <w:rPr>
          <w:b/>
          <w:color w:val="FF0000"/>
        </w:rPr>
        <w:t>negative Rinne</w:t>
      </w:r>
      <w:r w:rsidRPr="00491183">
        <w:t>).</w:t>
      </w:r>
    </w:p>
    <w:p w:rsidR="004C2291" w:rsidRPr="00491183" w:rsidRDefault="004C2291" w:rsidP="004C2291">
      <w:pPr>
        <w:numPr>
          <w:ilvl w:val="0"/>
          <w:numId w:val="39"/>
        </w:numPr>
        <w:tabs>
          <w:tab w:val="num" w:pos="1154"/>
        </w:tabs>
      </w:pPr>
      <w:r w:rsidRPr="00491183">
        <w:rPr>
          <w:noProof/>
        </w:rPr>
        <w:t xml:space="preserve">on </w:t>
      </w:r>
      <w:r w:rsidRPr="00491183">
        <w:rPr>
          <w:b/>
          <w:bCs/>
          <w:noProof/>
        </w:rPr>
        <w:t>neurosensory</w:t>
      </w:r>
      <w:r w:rsidRPr="00491183">
        <w:rPr>
          <w:noProof/>
        </w:rPr>
        <w:t xml:space="preserve"> </w:t>
      </w:r>
      <w:r w:rsidRPr="00491183">
        <w:t>loss side pattern is normal – i.e. air vibration is heard as long as nerve deafness is partial (because middle ear structures are intact) - AC &gt; BC (</w:t>
      </w:r>
      <w:r w:rsidRPr="00491183">
        <w:rPr>
          <w:b/>
          <w:color w:val="008000"/>
        </w:rPr>
        <w:t>positive Rinne</w:t>
      </w:r>
      <w:r w:rsidRPr="00491183">
        <w:t>).</w:t>
      </w:r>
    </w:p>
    <w:p w:rsidR="004C2291" w:rsidRPr="00491183" w:rsidRDefault="004C2291" w:rsidP="004C2291">
      <w:pPr>
        <w:tabs>
          <w:tab w:val="num" w:pos="1154"/>
        </w:tabs>
        <w:ind w:left="2160"/>
      </w:pPr>
      <w:r w:rsidRPr="00491183">
        <w:t>N.B. when testing BC in ear with</w:t>
      </w:r>
      <w:r w:rsidR="007609E0" w:rsidRPr="00491183">
        <w:t xml:space="preserve"> severe</w:t>
      </w:r>
      <w:r w:rsidRPr="00491183">
        <w:t xml:space="preserve"> </w:t>
      </w:r>
      <w:r w:rsidRPr="00491183">
        <w:rPr>
          <w:b/>
          <w:bCs/>
          <w:noProof/>
        </w:rPr>
        <w:t>neurosensory</w:t>
      </w:r>
      <w:r w:rsidRPr="00491183">
        <w:rPr>
          <w:noProof/>
        </w:rPr>
        <w:t xml:space="preserve"> </w:t>
      </w:r>
      <w:r w:rsidRPr="00491183">
        <w:t xml:space="preserve">loss, it is advisable to mask normal ear because it may </w:t>
      </w:r>
      <w:r w:rsidR="007609E0" w:rsidRPr="00491183">
        <w:t xml:space="preserve">feel skull </w:t>
      </w:r>
      <w:r w:rsidRPr="00491183">
        <w:t xml:space="preserve">vibrations (pacientui atrodys, kad BC &gt; AC – </w:t>
      </w:r>
      <w:r w:rsidRPr="00491183">
        <w:rPr>
          <w:color w:val="FF0000"/>
        </w:rPr>
        <w:t>pseudonegative Rinne</w:t>
      </w:r>
      <w:r w:rsidRPr="00491183">
        <w:t>). But this is rarely done routinely!</w:t>
      </w:r>
    </w:p>
    <w:p w:rsidR="004C2291" w:rsidRPr="00491183" w:rsidRDefault="00704514" w:rsidP="004C2291">
      <w:pPr>
        <w:jc w:val="center"/>
      </w:pPr>
      <w:r>
        <w:rPr>
          <w:noProof/>
        </w:rPr>
        <w:drawing>
          <wp:inline distT="0" distB="0" distL="0" distR="0">
            <wp:extent cx="5429250" cy="2667000"/>
            <wp:effectExtent l="0" t="0" r="0" b="0"/>
            <wp:docPr id="10" name="Picture 10" descr="D:\Viktoro\Neuroscience\D. Diagnostics\D1-5. Neurologic Examination\00. Pictures\Rinne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D. Diagnostics\D1-5. Neurologic Examination\00. Pictures\Rinne tes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2667000"/>
                    </a:xfrm>
                    <a:prstGeom prst="rect">
                      <a:avLst/>
                    </a:prstGeom>
                    <a:noFill/>
                    <a:ln>
                      <a:noFill/>
                    </a:ln>
                  </pic:spPr>
                </pic:pic>
              </a:graphicData>
            </a:graphic>
          </wp:inline>
        </w:drawing>
      </w:r>
    </w:p>
    <w:p w:rsidR="004C2291" w:rsidRPr="00491183" w:rsidRDefault="004C2291" w:rsidP="004C2291"/>
    <w:p w:rsidR="004C2291" w:rsidRPr="00491183" w:rsidRDefault="004C2291" w:rsidP="004C2291"/>
    <w:p w:rsidR="004C2291" w:rsidRPr="00491183" w:rsidRDefault="004C2291" w:rsidP="002A6B2B"/>
    <w:p w:rsidR="00F710FA" w:rsidRPr="00491183" w:rsidRDefault="00F710FA" w:rsidP="00DC0334">
      <w:pPr>
        <w:ind w:left="1440"/>
      </w:pPr>
    </w:p>
    <w:p w:rsidR="00DC0334" w:rsidRPr="00491183" w:rsidRDefault="00704514" w:rsidP="001E4AE2">
      <w:pPr>
        <w:spacing w:before="120"/>
        <w:ind w:left="-567"/>
        <w:rPr>
          <w:b/>
          <w:bCs/>
          <w:color w:val="000000"/>
        </w:rPr>
      </w:pPr>
      <w:r>
        <w:rPr>
          <w:b/>
          <w:bCs/>
          <w:noProof/>
          <w:color w:val="000000"/>
        </w:rPr>
        <w:drawing>
          <wp:inline distT="0" distB="0" distL="0" distR="0">
            <wp:extent cx="6296025" cy="4333875"/>
            <wp:effectExtent l="0" t="0" r="9525" b="9525"/>
            <wp:docPr id="11" name="Picture 11" descr="D:\Viktoro\Neuroscience\D. Diagnostics\D1-5. Neurologic Examination\00. Pictures\Tuning fork tests (BATE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ktoro\Neuroscience\D. Diagnostics\D1-5. Neurologic Examination\00. Pictures\Tuning fork tests (BATES-1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6025" cy="4333875"/>
                    </a:xfrm>
                    <a:prstGeom prst="rect">
                      <a:avLst/>
                    </a:prstGeom>
                    <a:noFill/>
                    <a:ln>
                      <a:noFill/>
                    </a:ln>
                  </pic:spPr>
                </pic:pic>
              </a:graphicData>
            </a:graphic>
          </wp:inline>
        </w:drawing>
      </w:r>
    </w:p>
    <w:p w:rsidR="00DC0334" w:rsidRPr="00491183" w:rsidRDefault="00DC0334" w:rsidP="00DC0334">
      <w:pPr>
        <w:spacing w:before="120"/>
        <w:rPr>
          <w:b/>
          <w:bCs/>
          <w:color w:val="000000"/>
        </w:rPr>
      </w:pPr>
    </w:p>
    <w:p w:rsidR="00DC0334" w:rsidRPr="00491183" w:rsidRDefault="00704514" w:rsidP="00403F66">
      <w:pPr>
        <w:spacing w:before="120"/>
        <w:jc w:val="center"/>
        <w:rPr>
          <w:b/>
          <w:bCs/>
          <w:color w:val="000000"/>
        </w:rPr>
      </w:pPr>
      <w:r w:rsidRPr="00491183">
        <w:rPr>
          <w:b/>
          <w:bCs/>
          <w:noProof/>
          <w:color w:val="000000"/>
        </w:rPr>
        <w:drawing>
          <wp:inline distT="0" distB="0" distL="0" distR="0">
            <wp:extent cx="4486275" cy="2714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6275" cy="2714625"/>
                    </a:xfrm>
                    <a:prstGeom prst="rect">
                      <a:avLst/>
                    </a:prstGeom>
                    <a:noFill/>
                    <a:ln>
                      <a:noFill/>
                    </a:ln>
                  </pic:spPr>
                </pic:pic>
              </a:graphicData>
            </a:graphic>
          </wp:inline>
        </w:drawing>
      </w:r>
    </w:p>
    <w:p w:rsidR="00403F66" w:rsidRPr="00491183" w:rsidRDefault="00403F66" w:rsidP="00DC0334">
      <w:pPr>
        <w:spacing w:before="120"/>
        <w:rPr>
          <w:b/>
          <w:bCs/>
          <w:color w:val="000000"/>
        </w:rPr>
      </w:pPr>
    </w:p>
    <w:p w:rsidR="00DC0334" w:rsidRPr="00491183" w:rsidRDefault="00DC0334" w:rsidP="00DC0334">
      <w:pPr>
        <w:spacing w:before="120"/>
      </w:pPr>
      <w:r w:rsidRPr="00491183">
        <w:rPr>
          <w:b/>
          <w:bCs/>
          <w:color w:val="0000FF"/>
        </w:rPr>
        <w:t xml:space="preserve">III. </w:t>
      </w:r>
      <w:r w:rsidRPr="00491183">
        <w:rPr>
          <w:b/>
          <w:bCs/>
          <w:smallCaps/>
          <w:color w:val="0000FF"/>
          <w:u w:val="single"/>
        </w:rPr>
        <w:t>Schwabach</w:t>
      </w:r>
      <w:r w:rsidRPr="00491183">
        <w:rPr>
          <w:b/>
          <w:bCs/>
          <w:color w:val="0000FF"/>
          <w:u w:val="single"/>
        </w:rPr>
        <w:t xml:space="preserve"> test</w:t>
      </w:r>
      <w:r w:rsidRPr="00491183">
        <w:t xml:space="preserve"> – bone conduction is compared with that of examiner (i.e. normal individual).</w:t>
      </w:r>
    </w:p>
    <w:p w:rsidR="00DC0334" w:rsidRPr="00491183" w:rsidRDefault="00DC0334" w:rsidP="00DC0334">
      <w:pPr>
        <w:numPr>
          <w:ilvl w:val="0"/>
          <w:numId w:val="39"/>
        </w:numPr>
        <w:tabs>
          <w:tab w:val="num" w:pos="1154"/>
        </w:tabs>
      </w:pPr>
      <w:r w:rsidRPr="00491183">
        <w:rPr>
          <w:b/>
          <w:bCs/>
        </w:rPr>
        <w:t>normally</w:t>
      </w:r>
      <w:r w:rsidRPr="00491183">
        <w:t xml:space="preserve"> conduction is the same;</w:t>
      </w:r>
    </w:p>
    <w:p w:rsidR="00DC0334" w:rsidRPr="00491183" w:rsidRDefault="00DC0334" w:rsidP="00DC0334">
      <w:pPr>
        <w:numPr>
          <w:ilvl w:val="0"/>
          <w:numId w:val="39"/>
        </w:numPr>
        <w:tabs>
          <w:tab w:val="num" w:pos="1154"/>
        </w:tabs>
      </w:pPr>
      <w:r w:rsidRPr="00491183">
        <w:t xml:space="preserve">on </w:t>
      </w:r>
      <w:r w:rsidRPr="00491183">
        <w:rPr>
          <w:b/>
          <w:bCs/>
        </w:rPr>
        <w:t>conductive</w:t>
      </w:r>
      <w:r w:rsidRPr="00491183">
        <w:t xml:space="preserve"> loss side bone conduction is better than normal;</w:t>
      </w:r>
    </w:p>
    <w:p w:rsidR="00DC0334" w:rsidRPr="00491183" w:rsidRDefault="00DC0334" w:rsidP="00DC0334">
      <w:pPr>
        <w:numPr>
          <w:ilvl w:val="0"/>
          <w:numId w:val="39"/>
        </w:numPr>
        <w:tabs>
          <w:tab w:val="num" w:pos="1154"/>
        </w:tabs>
      </w:pPr>
      <w:r w:rsidRPr="00491183">
        <w:rPr>
          <w:noProof/>
        </w:rPr>
        <w:t xml:space="preserve">on </w:t>
      </w:r>
      <w:r w:rsidRPr="00491183">
        <w:rPr>
          <w:b/>
          <w:bCs/>
          <w:noProof/>
        </w:rPr>
        <w:t>neurosensory</w:t>
      </w:r>
      <w:r w:rsidRPr="00491183">
        <w:rPr>
          <w:noProof/>
        </w:rPr>
        <w:t xml:space="preserve"> </w:t>
      </w:r>
      <w:r w:rsidRPr="00491183">
        <w:t>loss side bone conduction is worse than normal.</w:t>
      </w:r>
    </w:p>
    <w:p w:rsidR="00DC0334" w:rsidRPr="00491183" w:rsidRDefault="00DC0334" w:rsidP="00D9087A"/>
    <w:p w:rsidR="00DC0334" w:rsidRPr="00491183" w:rsidRDefault="00DC0334" w:rsidP="00D9087A"/>
    <w:p w:rsidR="00DC0334" w:rsidRPr="00491183" w:rsidRDefault="00DC0334" w:rsidP="00DC0334">
      <w:r w:rsidRPr="00491183">
        <w:rPr>
          <w:b/>
          <w:bCs/>
          <w:color w:val="0000FF"/>
        </w:rPr>
        <w:t xml:space="preserve">IV. </w:t>
      </w:r>
      <w:r w:rsidRPr="00491183">
        <w:rPr>
          <w:b/>
          <w:bCs/>
          <w:smallCaps/>
          <w:color w:val="0000FF"/>
          <w:u w:val="single"/>
        </w:rPr>
        <w:t>Bing</w:t>
      </w:r>
      <w:r w:rsidRPr="00491183">
        <w:rPr>
          <w:b/>
          <w:bCs/>
          <w:color w:val="0000FF"/>
          <w:u w:val="single"/>
        </w:rPr>
        <w:t xml:space="preserve"> test</w:t>
      </w:r>
      <w:r w:rsidRPr="00491183">
        <w:t xml:space="preserve"> - fork is struck and placed on mastoid tip; examiner alternately occludes patient's ipsilateral external meatus.</w:t>
      </w:r>
    </w:p>
    <w:p w:rsidR="00DC0334" w:rsidRPr="00491183" w:rsidRDefault="00DC0334" w:rsidP="00DC0334">
      <w:pPr>
        <w:numPr>
          <w:ilvl w:val="0"/>
          <w:numId w:val="39"/>
        </w:numPr>
        <w:tabs>
          <w:tab w:val="num" w:pos="1154"/>
        </w:tabs>
      </w:pPr>
      <w:r w:rsidRPr="00491183">
        <w:t xml:space="preserve">in </w:t>
      </w:r>
      <w:r w:rsidRPr="00491183">
        <w:rPr>
          <w:b/>
          <w:bCs/>
        </w:rPr>
        <w:t xml:space="preserve">normal </w:t>
      </w:r>
      <w:r w:rsidRPr="00491183">
        <w:t xml:space="preserve">hearing (or </w:t>
      </w:r>
      <w:r w:rsidRPr="00491183">
        <w:rPr>
          <w:b/>
          <w:bCs/>
        </w:rPr>
        <w:t xml:space="preserve">sensorineural </w:t>
      </w:r>
      <w:r w:rsidRPr="00491183">
        <w:t>loss), patient notices change in intensity with occlusion.</w:t>
      </w:r>
    </w:p>
    <w:p w:rsidR="00DC0334" w:rsidRPr="00491183" w:rsidRDefault="00DC0334" w:rsidP="00DC0334">
      <w:pPr>
        <w:numPr>
          <w:ilvl w:val="0"/>
          <w:numId w:val="39"/>
        </w:numPr>
        <w:tabs>
          <w:tab w:val="num" w:pos="1154"/>
        </w:tabs>
      </w:pPr>
      <w:r w:rsidRPr="00491183">
        <w:t xml:space="preserve">in </w:t>
      </w:r>
      <w:r w:rsidRPr="00491183">
        <w:rPr>
          <w:b/>
          <w:bCs/>
        </w:rPr>
        <w:t xml:space="preserve">conductive </w:t>
      </w:r>
      <w:r w:rsidRPr="00491183">
        <w:t>loss, patient notices no change.</w:t>
      </w:r>
    </w:p>
    <w:p w:rsidR="00DC0334" w:rsidRPr="00491183" w:rsidRDefault="00DC0334" w:rsidP="00DC0334"/>
    <w:p w:rsidR="00155DE5" w:rsidRPr="00491183" w:rsidRDefault="00155DE5" w:rsidP="00DC0334"/>
    <w:p w:rsidR="00155DE5" w:rsidRPr="00491183" w:rsidRDefault="00155DE5" w:rsidP="00155DE5">
      <w:pPr>
        <w:pStyle w:val="Nervous1"/>
      </w:pPr>
      <w:bookmarkStart w:id="14" w:name="_Toc2974731"/>
      <w:r w:rsidRPr="00491183">
        <w:t>Ot</w:t>
      </w:r>
      <w:bookmarkStart w:id="15" w:name="Otoscopy"/>
      <w:bookmarkEnd w:id="15"/>
      <w:r w:rsidRPr="00491183">
        <w:t>oscopy</w:t>
      </w:r>
      <w:bookmarkEnd w:id="14"/>
    </w:p>
    <w:p w:rsidR="00155DE5" w:rsidRPr="00491183" w:rsidRDefault="00155DE5" w:rsidP="00155DE5">
      <w:r w:rsidRPr="00491183">
        <w:rPr>
          <w:rStyle w:val="Nervous9Char"/>
        </w:rPr>
        <w:t>Before otoscopy – check by palpation for otitis externa</w:t>
      </w:r>
      <w:r w:rsidRPr="00491183">
        <w:t xml:space="preserve"> (pull auricle + tragal tenderness) → particularly careful otoscopic technique!</w:t>
      </w:r>
    </w:p>
    <w:p w:rsidR="00155DE5" w:rsidRPr="00491183" w:rsidRDefault="00155DE5" w:rsidP="00155DE5"/>
    <w:p w:rsidR="00155DE5" w:rsidRPr="00491183" w:rsidRDefault="00155DE5" w:rsidP="00155DE5">
      <w:pPr>
        <w:numPr>
          <w:ilvl w:val="0"/>
          <w:numId w:val="35"/>
        </w:numPr>
      </w:pPr>
      <w:r w:rsidRPr="00491183">
        <w:rPr>
          <w:b/>
        </w:rPr>
        <w:t>hand-held otoscope</w:t>
      </w:r>
    </w:p>
    <w:p w:rsidR="00155DE5" w:rsidRPr="00491183" w:rsidRDefault="00155DE5" w:rsidP="00155DE5">
      <w:pPr>
        <w:numPr>
          <w:ilvl w:val="0"/>
          <w:numId w:val="35"/>
        </w:numPr>
      </w:pPr>
      <w:r w:rsidRPr="00491183">
        <w:rPr>
          <w:b/>
        </w:rPr>
        <w:t>otomicroscope</w:t>
      </w:r>
      <w:r w:rsidRPr="00491183">
        <w:t xml:space="preserve"> (in ENT office)</w:t>
      </w:r>
    </w:p>
    <w:p w:rsidR="00155DE5" w:rsidRPr="00491183" w:rsidRDefault="00155DE5" w:rsidP="00155DE5"/>
    <w:tbl>
      <w:tblPr>
        <w:tblW w:w="10222" w:type="dxa"/>
        <w:tblLook w:val="0000" w:firstRow="0" w:lastRow="0" w:firstColumn="0" w:lastColumn="0" w:noHBand="0" w:noVBand="0"/>
      </w:tblPr>
      <w:tblGrid>
        <w:gridCol w:w="3129"/>
        <w:gridCol w:w="523"/>
        <w:gridCol w:w="851"/>
        <w:gridCol w:w="5719"/>
      </w:tblGrid>
      <w:tr w:rsidR="00155DE5" w:rsidRPr="00491183">
        <w:tc>
          <w:tcPr>
            <w:tcW w:w="3652" w:type="dxa"/>
            <w:gridSpan w:val="2"/>
          </w:tcPr>
          <w:p w:rsidR="00155DE5" w:rsidRPr="00491183" w:rsidRDefault="00155DE5" w:rsidP="00AB041E">
            <w:pPr>
              <w:numPr>
                <w:ilvl w:val="0"/>
                <w:numId w:val="7"/>
              </w:numPr>
            </w:pPr>
            <w:r w:rsidRPr="00491183">
              <w:t>patient’s head should be tipped slightly to opposite side.</w:t>
            </w:r>
          </w:p>
          <w:p w:rsidR="00155DE5" w:rsidRPr="00491183" w:rsidRDefault="00155DE5" w:rsidP="00AB041E">
            <w:pPr>
              <w:numPr>
                <w:ilvl w:val="0"/>
                <w:numId w:val="7"/>
              </w:numPr>
            </w:pPr>
            <w:r w:rsidRPr="00491183">
              <w:t xml:space="preserve">grasp auricle (firmly but gently) pulling it </w:t>
            </w:r>
            <w:r w:rsidRPr="00491183">
              <w:rPr>
                <w:shd w:val="clear" w:color="auto" w:fill="FFFFCC"/>
              </w:rPr>
              <w:t>upward, back, and slightly out</w:t>
            </w:r>
            <w:r w:rsidRPr="00491183">
              <w:t xml:space="preserve"> (avoid excessive traction!)</w:t>
            </w:r>
          </w:p>
        </w:tc>
        <w:tc>
          <w:tcPr>
            <w:tcW w:w="6570" w:type="dxa"/>
            <w:gridSpan w:val="2"/>
            <w:vAlign w:val="bottom"/>
          </w:tcPr>
          <w:p w:rsidR="00155DE5" w:rsidRPr="00491183" w:rsidRDefault="00155DE5" w:rsidP="00AB041E">
            <w:pPr>
              <w:numPr>
                <w:ilvl w:val="0"/>
                <w:numId w:val="7"/>
              </w:numPr>
            </w:pPr>
            <w:r w:rsidRPr="00491183">
              <w:t xml:space="preserve">use </w:t>
            </w:r>
            <w:r w:rsidRPr="00491183">
              <w:rPr>
                <w:i/>
                <w:color w:val="0000FF"/>
              </w:rPr>
              <w:t>largest speculum ear canal can accommodate</w:t>
            </w:r>
            <w:r w:rsidR="002E4ED4" w:rsidRPr="00491183">
              <w:t xml:space="preserve"> – best visualization, no risk of inserting too far.</w:t>
            </w:r>
          </w:p>
          <w:p w:rsidR="00155DE5" w:rsidRPr="00491183" w:rsidRDefault="00155DE5" w:rsidP="00AB041E">
            <w:pPr>
              <w:numPr>
                <w:ilvl w:val="0"/>
                <w:numId w:val="7"/>
              </w:numPr>
            </w:pPr>
            <w:r w:rsidRPr="00491183">
              <w:rPr>
                <w:u w:val="single"/>
              </w:rPr>
              <w:t>two possible grips are possible</w:t>
            </w:r>
            <w:r w:rsidRPr="00491183">
              <w:t>:</w:t>
            </w:r>
          </w:p>
          <w:p w:rsidR="00155DE5" w:rsidRPr="00491183" w:rsidRDefault="00155DE5" w:rsidP="00AB041E">
            <w:pPr>
              <w:ind w:left="720"/>
            </w:pPr>
            <w:r w:rsidRPr="00491183">
              <w:rPr>
                <w:b/>
              </w:rPr>
              <w:t>first</w:t>
            </w:r>
            <w:r w:rsidRPr="00491183">
              <w:t xml:space="preserve"> – firm &amp; natural</w:t>
            </w:r>
          </w:p>
          <w:p w:rsidR="00155DE5" w:rsidRPr="00491183" w:rsidRDefault="00155DE5" w:rsidP="00623759">
            <w:pPr>
              <w:ind w:left="720"/>
            </w:pPr>
            <w:r w:rsidRPr="00491183">
              <w:rPr>
                <w:b/>
              </w:rPr>
              <w:t>second</w:t>
            </w:r>
            <w:r w:rsidRPr="00491183">
              <w:t xml:space="preserve"> (</w:t>
            </w:r>
            <w:r w:rsidR="00623759" w:rsidRPr="00491183">
              <w:t xml:space="preserve">otoscope held as pen; ulnar border of </w:t>
            </w:r>
            <w:r w:rsidRPr="00491183">
              <w:t>hand light</w:t>
            </w:r>
            <w:r w:rsidR="00623759" w:rsidRPr="00491183">
              <w:t>ly braced against patient’s cheek</w:t>
            </w:r>
            <w:r w:rsidRPr="00491183">
              <w:t xml:space="preserve">) – </w:t>
            </w:r>
            <w:r w:rsidR="004B497E" w:rsidRPr="00491183">
              <w:rPr>
                <w:rStyle w:val="Nervous9Char"/>
              </w:rPr>
              <w:t>more gentle method</w:t>
            </w:r>
            <w:r w:rsidR="004B497E" w:rsidRPr="00491183">
              <w:t xml:space="preserve"> - </w:t>
            </w:r>
            <w:r w:rsidRPr="00491183">
              <w:t>helpful fo</w:t>
            </w:r>
            <w:r w:rsidR="00623759" w:rsidRPr="00491183">
              <w:t>r</w:t>
            </w:r>
            <w:r w:rsidRPr="00491183">
              <w:t xml:space="preserve"> </w:t>
            </w:r>
            <w:r w:rsidR="00623759" w:rsidRPr="00491183">
              <w:t>active patients (esp. children) – avoids trauma if patient moves his head.</w:t>
            </w:r>
          </w:p>
        </w:tc>
      </w:tr>
      <w:tr w:rsidR="00155DE5" w:rsidRPr="00491183">
        <w:tc>
          <w:tcPr>
            <w:tcW w:w="3129" w:type="dxa"/>
          </w:tcPr>
          <w:p w:rsidR="00155DE5" w:rsidRPr="00491183" w:rsidRDefault="00704514" w:rsidP="00AB041E">
            <w:r>
              <w:rPr>
                <w:noProof/>
              </w:rPr>
              <w:drawing>
                <wp:inline distT="0" distB="0" distL="0" distR="0">
                  <wp:extent cx="1847850" cy="2400300"/>
                  <wp:effectExtent l="0" t="0" r="0" b="0"/>
                  <wp:docPr id="13" name="Picture 13" descr="D:\Viktoro\Neuroscience\D. Diagnostics\D1-5. Neurologic Examination\00. Pictures\BATES-8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ktoro\Neuroscience\D. Diagnostics\D1-5. Neurologic Examination\00. Pictures\BATES-83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p>
        </w:tc>
        <w:tc>
          <w:tcPr>
            <w:tcW w:w="7093" w:type="dxa"/>
            <w:gridSpan w:val="3"/>
          </w:tcPr>
          <w:p w:rsidR="00155DE5" w:rsidRPr="00491183" w:rsidRDefault="00704514" w:rsidP="00AB041E">
            <w:r>
              <w:rPr>
                <w:noProof/>
              </w:rPr>
              <w:drawing>
                <wp:inline distT="0" distB="0" distL="0" distR="0">
                  <wp:extent cx="4362450" cy="3400425"/>
                  <wp:effectExtent l="0" t="0" r="0" b="9525"/>
                  <wp:docPr id="14" name="Picture 14" descr="D:\Viktoro\Neuroscience\D. Diagnostics\D1-5. Neurologic Examination\00. Pictures\BATES-83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ktoro\Neuroscience\D. Diagnostics\D1-5. Neurologic Examination\00. Pictures\BATES-83 (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62450" cy="3400425"/>
                          </a:xfrm>
                          <a:prstGeom prst="rect">
                            <a:avLst/>
                          </a:prstGeom>
                          <a:noFill/>
                          <a:ln>
                            <a:noFill/>
                          </a:ln>
                        </pic:spPr>
                      </pic:pic>
                    </a:graphicData>
                  </a:graphic>
                </wp:inline>
              </w:drawing>
            </w:r>
          </w:p>
          <w:p w:rsidR="00623759" w:rsidRPr="00491183" w:rsidRDefault="00704514" w:rsidP="00623759">
            <w:pPr>
              <w:jc w:val="right"/>
            </w:pPr>
            <w:r w:rsidRPr="00491183">
              <w:rPr>
                <w:noProof/>
              </w:rPr>
              <w:drawing>
                <wp:inline distT="0" distB="0" distL="0" distR="0">
                  <wp:extent cx="2305050" cy="2143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5050" cy="2143125"/>
                          </a:xfrm>
                          <a:prstGeom prst="rect">
                            <a:avLst/>
                          </a:prstGeom>
                          <a:noFill/>
                          <a:ln>
                            <a:noFill/>
                          </a:ln>
                        </pic:spPr>
                      </pic:pic>
                    </a:graphicData>
                  </a:graphic>
                </wp:inline>
              </w:drawing>
            </w:r>
          </w:p>
        </w:tc>
      </w:tr>
      <w:tr w:rsidR="00155DE5" w:rsidRPr="00491183">
        <w:tc>
          <w:tcPr>
            <w:tcW w:w="4503" w:type="dxa"/>
            <w:gridSpan w:val="3"/>
          </w:tcPr>
          <w:p w:rsidR="00155DE5" w:rsidRPr="00491183" w:rsidRDefault="00155DE5" w:rsidP="00AB041E"/>
          <w:p w:rsidR="00155DE5" w:rsidRPr="00491183" w:rsidRDefault="00155DE5" w:rsidP="00AB041E">
            <w:pPr>
              <w:numPr>
                <w:ilvl w:val="0"/>
                <w:numId w:val="7"/>
              </w:numPr>
            </w:pPr>
            <w:r w:rsidRPr="00491183">
              <w:t>insert slowly (!) into canal slightly down and forward.</w:t>
            </w:r>
          </w:p>
          <w:p w:rsidR="00155DE5" w:rsidRPr="00491183" w:rsidRDefault="00155DE5" w:rsidP="00AB041E">
            <w:pPr>
              <w:numPr>
                <w:ilvl w:val="0"/>
                <w:numId w:val="7"/>
              </w:numPr>
            </w:pPr>
            <w:r w:rsidRPr="00491183">
              <w:t xml:space="preserve">insert under visual guidance past vibrissae but do not touch (!) bony and pain-sensitive </w:t>
            </w:r>
            <w:r w:rsidRPr="00491183">
              <w:rPr>
                <w:color w:val="FF0000"/>
              </w:rPr>
              <w:t>medial portion of canal</w:t>
            </w:r>
            <w:r w:rsidRPr="00491183">
              <w:t>.</w:t>
            </w:r>
          </w:p>
          <w:p w:rsidR="002E4ED4" w:rsidRPr="00491183" w:rsidRDefault="002E4ED4" w:rsidP="00AB041E">
            <w:pPr>
              <w:numPr>
                <w:ilvl w:val="0"/>
                <w:numId w:val="7"/>
              </w:numPr>
            </w:pPr>
            <w:r w:rsidRPr="00491183">
              <w:t>after speculum has been introduced, it is held securely in alignment with bony ear canal, and auricle can be released.</w:t>
            </w:r>
          </w:p>
          <w:p w:rsidR="00155DE5" w:rsidRPr="00491183" w:rsidRDefault="00155DE5" w:rsidP="00AB041E"/>
        </w:tc>
        <w:tc>
          <w:tcPr>
            <w:tcW w:w="5719" w:type="dxa"/>
          </w:tcPr>
          <w:p w:rsidR="00155DE5" w:rsidRPr="00491183" w:rsidRDefault="00704514" w:rsidP="00AB041E">
            <w:r w:rsidRPr="00491183">
              <w:rPr>
                <w:noProof/>
              </w:rPr>
              <w:drawing>
                <wp:inline distT="0" distB="0" distL="0" distR="0">
                  <wp:extent cx="2809875" cy="3467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9875" cy="3467100"/>
                          </a:xfrm>
                          <a:prstGeom prst="rect">
                            <a:avLst/>
                          </a:prstGeom>
                          <a:noFill/>
                          <a:ln>
                            <a:noFill/>
                          </a:ln>
                        </pic:spPr>
                      </pic:pic>
                    </a:graphicData>
                  </a:graphic>
                </wp:inline>
              </w:drawing>
            </w:r>
          </w:p>
        </w:tc>
      </w:tr>
    </w:tbl>
    <w:p w:rsidR="00155DE5" w:rsidRPr="00491183" w:rsidRDefault="00155DE5" w:rsidP="00155DE5">
      <w:pPr>
        <w:rPr>
          <w:u w:val="single"/>
        </w:rPr>
      </w:pPr>
    </w:p>
    <w:p w:rsidR="00155DE5" w:rsidRPr="00491183" w:rsidRDefault="00155DE5" w:rsidP="00155DE5">
      <w:r w:rsidRPr="00491183">
        <w:rPr>
          <w:u w:val="single"/>
        </w:rPr>
        <w:t xml:space="preserve">Inspect </w:t>
      </w:r>
      <w:r w:rsidRPr="00491183">
        <w:rPr>
          <w:b/>
          <w:bCs/>
          <w:smallCaps/>
          <w:u w:val="single"/>
        </w:rPr>
        <w:t>ear canal</w:t>
      </w:r>
      <w:r w:rsidRPr="00491183">
        <w:t>;</w:t>
      </w:r>
    </w:p>
    <w:p w:rsidR="00155DE5" w:rsidRPr="00491183" w:rsidRDefault="00155DE5" w:rsidP="00155DE5">
      <w:pPr>
        <w:numPr>
          <w:ilvl w:val="0"/>
          <w:numId w:val="38"/>
        </w:numPr>
      </w:pPr>
      <w:r w:rsidRPr="00491183">
        <w:t xml:space="preserve">nontender nodular swellings covered by normal skin deep in ear canal suggest </w:t>
      </w:r>
      <w:r w:rsidRPr="00491183">
        <w:rPr>
          <w:b/>
          <w:bCs/>
          <w:color w:val="FF0000"/>
        </w:rPr>
        <w:t>osteomas</w:t>
      </w:r>
      <w:r w:rsidRPr="00491183">
        <w:t>.</w:t>
      </w:r>
    </w:p>
    <w:p w:rsidR="00155DE5" w:rsidRPr="00491183" w:rsidRDefault="00155DE5" w:rsidP="00155DE5">
      <w:pPr>
        <w:numPr>
          <w:ilvl w:val="0"/>
          <w:numId w:val="38"/>
        </w:numPr>
      </w:pPr>
      <w:r w:rsidRPr="00491183">
        <w:t xml:space="preserve">redness, pain, narrowing suggest </w:t>
      </w:r>
      <w:r w:rsidRPr="00491183">
        <w:rPr>
          <w:b/>
          <w:bCs/>
          <w:color w:val="FF0000"/>
        </w:rPr>
        <w:t>acute otitis externa</w:t>
      </w:r>
      <w:r w:rsidRPr="00491183">
        <w:t>.</w:t>
      </w:r>
    </w:p>
    <w:p w:rsidR="00155DE5" w:rsidRPr="00491183" w:rsidRDefault="00155DE5" w:rsidP="00155DE5">
      <w:r w:rsidRPr="00491183">
        <w:t xml:space="preserve">N.B. </w:t>
      </w:r>
      <w:r w:rsidRPr="00491183">
        <w:rPr>
          <w:i/>
          <w:iCs/>
          <w:color w:val="FF0000"/>
        </w:rPr>
        <w:t>purulent material in ear canal</w:t>
      </w:r>
      <w:r w:rsidRPr="00491183">
        <w:t xml:space="preserve"> (</w:t>
      </w:r>
      <w:r w:rsidRPr="00491183">
        <w:rPr>
          <w:b/>
          <w:bCs/>
          <w:i/>
          <w:iCs/>
        </w:rPr>
        <w:t>otitis externa</w:t>
      </w:r>
      <w:r w:rsidRPr="00491183">
        <w:t xml:space="preserve"> or </w:t>
      </w:r>
      <w:r w:rsidRPr="00491183">
        <w:rPr>
          <w:b/>
          <w:bCs/>
          <w:i/>
          <w:iCs/>
        </w:rPr>
        <w:t>otitis media with perforation</w:t>
      </w:r>
      <w:r w:rsidRPr="00491183">
        <w:t>) must not be washed – painful and may introduce m/o into middle ear (in case of drum perforation).</w:t>
      </w:r>
    </w:p>
    <w:p w:rsidR="00155DE5" w:rsidRPr="00491183" w:rsidRDefault="00155DE5" w:rsidP="00155DE5">
      <w:pPr>
        <w:rPr>
          <w:u w:val="single"/>
        </w:rPr>
      </w:pPr>
    </w:p>
    <w:p w:rsidR="00155DE5" w:rsidRPr="00491183" w:rsidRDefault="00155DE5" w:rsidP="00155DE5">
      <w:r w:rsidRPr="00491183">
        <w:rPr>
          <w:u w:val="single"/>
        </w:rPr>
        <w:t xml:space="preserve">Inspect </w:t>
      </w:r>
      <w:r w:rsidRPr="00491183">
        <w:rPr>
          <w:b/>
          <w:bCs/>
          <w:smallCaps/>
          <w:u w:val="single"/>
        </w:rPr>
        <w:t>ear drum</w:t>
      </w:r>
      <w:r w:rsidRPr="00491183">
        <w:t>:</w:t>
      </w:r>
    </w:p>
    <w:p w:rsidR="00155DE5" w:rsidRPr="00491183" w:rsidRDefault="00155DE5" w:rsidP="00155DE5">
      <w:pPr>
        <w:numPr>
          <w:ilvl w:val="0"/>
          <w:numId w:val="36"/>
        </w:numPr>
      </w:pPr>
      <w:r w:rsidRPr="00491183">
        <w:rPr>
          <w:color w:val="0000FF"/>
        </w:rPr>
        <w:t>color</w:t>
      </w:r>
      <w:r w:rsidRPr="00491183">
        <w:t xml:space="preserve"> (normally, grayish)</w:t>
      </w:r>
    </w:p>
    <w:p w:rsidR="00155DE5" w:rsidRPr="00491183" w:rsidRDefault="00155DE5" w:rsidP="00155DE5">
      <w:pPr>
        <w:numPr>
          <w:ilvl w:val="0"/>
          <w:numId w:val="36"/>
        </w:numPr>
      </w:pPr>
      <w:r w:rsidRPr="00491183">
        <w:rPr>
          <w:color w:val="0000FF"/>
        </w:rPr>
        <w:t>thickness</w:t>
      </w:r>
      <w:r w:rsidRPr="00491183">
        <w:t xml:space="preserve"> (normally, variable transparency – may be possible to see inner structures – long process of incus, chorda tympani)</w:t>
      </w:r>
    </w:p>
    <w:p w:rsidR="00155DE5" w:rsidRPr="00491183" w:rsidRDefault="00155DE5" w:rsidP="00155DE5">
      <w:pPr>
        <w:numPr>
          <w:ilvl w:val="0"/>
          <w:numId w:val="36"/>
        </w:numPr>
      </w:pPr>
      <w:r w:rsidRPr="00491183">
        <w:rPr>
          <w:color w:val="0000FF"/>
        </w:rPr>
        <w:t>light reflex</w:t>
      </w:r>
      <w:r w:rsidRPr="00491183">
        <w:t xml:space="preserve"> (normally, </w:t>
      </w:r>
      <w:r w:rsidRPr="00491183">
        <w:rPr>
          <w:u w:val="double" w:color="FF0000"/>
        </w:rPr>
        <w:t>light reflex “points to toes”</w:t>
      </w:r>
      <w:r w:rsidRPr="00491183">
        <w:t>, i.e. anteroinferiorly) – indicates smooth surface of TM;</w:t>
      </w:r>
    </w:p>
    <w:p w:rsidR="00155DE5" w:rsidRPr="00491183" w:rsidRDefault="00155DE5" w:rsidP="00155DE5">
      <w:pPr>
        <w:ind w:left="2160"/>
      </w:pPr>
      <w:r w:rsidRPr="00491183">
        <w:t xml:space="preserve">if </w:t>
      </w:r>
      <w:r w:rsidRPr="00491183">
        <w:rPr>
          <w:color w:val="FF0000"/>
        </w:rPr>
        <w:t>epithelium becomes swollen</w:t>
      </w:r>
      <w:r w:rsidRPr="00491183">
        <w:t xml:space="preserve"> (</w:t>
      </w:r>
      <w:r w:rsidRPr="00491183">
        <w:rPr>
          <w:color w:val="FF0000"/>
        </w:rPr>
        <w:t>inflammation</w:t>
      </w:r>
      <w:r w:rsidRPr="00491183">
        <w:t>) – light reflex is lost!</w:t>
      </w:r>
    </w:p>
    <w:p w:rsidR="00155DE5" w:rsidRPr="00491183" w:rsidRDefault="00155DE5" w:rsidP="00155DE5">
      <w:pPr>
        <w:numPr>
          <w:ilvl w:val="0"/>
          <w:numId w:val="36"/>
        </w:numPr>
      </w:pPr>
      <w:r w:rsidRPr="00491183">
        <w:rPr>
          <w:color w:val="0000FF"/>
        </w:rPr>
        <w:t>differentiation</w:t>
      </w:r>
      <w:r w:rsidRPr="00491183">
        <w:t xml:space="preserve"> – fibrocartilaginous ring and malleus handle must be identifiable!;</w:t>
      </w:r>
    </w:p>
    <w:p w:rsidR="00155DE5" w:rsidRPr="00491183" w:rsidRDefault="00155DE5" w:rsidP="00155DE5">
      <w:pPr>
        <w:ind w:left="2160"/>
      </w:pPr>
      <w:r w:rsidRPr="00491183">
        <w:t xml:space="preserve">in </w:t>
      </w:r>
      <w:r w:rsidRPr="00491183">
        <w:rPr>
          <w:color w:val="FF0000"/>
        </w:rPr>
        <w:t>inflammation</w:t>
      </w:r>
      <w:r w:rsidRPr="00491183">
        <w:t xml:space="preserve"> – these structures can no longer be seen (TM has undifferentiated appearance).</w:t>
      </w:r>
    </w:p>
    <w:p w:rsidR="00155DE5" w:rsidRPr="00491183" w:rsidRDefault="00155DE5" w:rsidP="00155DE5">
      <w:pPr>
        <w:numPr>
          <w:ilvl w:val="0"/>
          <w:numId w:val="36"/>
        </w:numPr>
      </w:pPr>
      <w:r w:rsidRPr="00491183">
        <w:rPr>
          <w:color w:val="0000FF"/>
        </w:rPr>
        <w:t>mobility</w:t>
      </w:r>
      <w:r w:rsidRPr="00491183">
        <w:t xml:space="preserve"> </w:t>
      </w:r>
      <w:r w:rsidR="000C491D" w:rsidRPr="00491183">
        <w:t>(</w:t>
      </w:r>
      <w:hyperlink w:anchor="TM_mobility_assessment" w:history="1">
        <w:r w:rsidR="000C491D" w:rsidRPr="00340748">
          <w:rPr>
            <w:rStyle w:val="Hyperlink"/>
            <w:i/>
          </w:rPr>
          <w:t>see below</w:t>
        </w:r>
        <w:r w:rsidR="00340748" w:rsidRPr="00340748">
          <w:rPr>
            <w:rStyle w:val="Hyperlink"/>
            <w:i/>
          </w:rPr>
          <w:t xml:space="preserve"> </w:t>
        </w:r>
        <w:r w:rsidR="00340748" w:rsidRPr="00340748">
          <w:rPr>
            <w:rStyle w:val="Hyperlink"/>
          </w:rPr>
          <w:t>&gt;&gt;</w:t>
        </w:r>
      </w:hyperlink>
      <w:r w:rsidR="000C491D" w:rsidRPr="00491183">
        <w:t>)</w:t>
      </w:r>
      <w:r w:rsidRPr="00491183">
        <w:t>; most obvious in posterior superior TM quadrant;</w:t>
      </w:r>
    </w:p>
    <w:p w:rsidR="00155DE5" w:rsidRPr="00491183" w:rsidRDefault="00155DE5" w:rsidP="00155DE5">
      <w:pPr>
        <w:ind w:left="2160"/>
      </w:pPr>
      <w:r w:rsidRPr="00491183">
        <w:t xml:space="preserve">mobility is restricted in </w:t>
      </w:r>
      <w:r w:rsidRPr="00491183">
        <w:rPr>
          <w:color w:val="FF0000"/>
        </w:rPr>
        <w:t>middle ear effusions</w:t>
      </w:r>
      <w:r w:rsidRPr="00491183">
        <w:t xml:space="preserve">, </w:t>
      </w:r>
      <w:r w:rsidRPr="00491183">
        <w:rPr>
          <w:color w:val="FF0000"/>
        </w:rPr>
        <w:t>TM scars</w:t>
      </w:r>
      <w:r w:rsidRPr="00491183">
        <w:t>.</w:t>
      </w:r>
    </w:p>
    <w:p w:rsidR="00155DE5" w:rsidRPr="00491183" w:rsidRDefault="00155DE5" w:rsidP="00155DE5">
      <w:pPr>
        <w:numPr>
          <w:ilvl w:val="0"/>
          <w:numId w:val="36"/>
        </w:numPr>
      </w:pPr>
      <w:r w:rsidRPr="00491183">
        <w:rPr>
          <w:b/>
        </w:rPr>
        <w:t>abnormalities</w:t>
      </w:r>
      <w:r w:rsidRPr="00491183">
        <w:t>:</w:t>
      </w:r>
    </w:p>
    <w:p w:rsidR="00155DE5" w:rsidRPr="00491183" w:rsidRDefault="00155DE5" w:rsidP="00155DE5">
      <w:pPr>
        <w:numPr>
          <w:ilvl w:val="1"/>
          <w:numId w:val="36"/>
        </w:numPr>
        <w:rPr>
          <w:i/>
          <w:color w:val="FF0000"/>
        </w:rPr>
      </w:pPr>
      <w:r w:rsidRPr="00491183">
        <w:rPr>
          <w:i/>
          <w:color w:val="FF0000"/>
        </w:rPr>
        <w:t>perforations</w:t>
      </w:r>
    </w:p>
    <w:p w:rsidR="00A20074" w:rsidRPr="00491183" w:rsidRDefault="00A20074" w:rsidP="00155DE5">
      <w:pPr>
        <w:numPr>
          <w:ilvl w:val="1"/>
          <w:numId w:val="36"/>
        </w:numPr>
        <w:rPr>
          <w:i/>
          <w:color w:val="FF0000"/>
        </w:rPr>
      </w:pPr>
      <w:r w:rsidRPr="00491183">
        <w:rPr>
          <w:i/>
          <w:color w:val="FF0000"/>
        </w:rPr>
        <w:t>white patches</w:t>
      </w:r>
      <w:r w:rsidRPr="00491183">
        <w:t xml:space="preserve"> - tympanosclerosis (scarring from perforation).</w:t>
      </w:r>
    </w:p>
    <w:p w:rsidR="00155DE5" w:rsidRPr="00491183" w:rsidRDefault="00155DE5" w:rsidP="00155DE5">
      <w:pPr>
        <w:numPr>
          <w:ilvl w:val="1"/>
          <w:numId w:val="36"/>
        </w:numPr>
        <w:rPr>
          <w:color w:val="0000FF"/>
        </w:rPr>
      </w:pPr>
      <w:r w:rsidRPr="00491183">
        <w:rPr>
          <w:i/>
          <w:color w:val="FF0000"/>
        </w:rPr>
        <w:t>vascular hyperemia</w:t>
      </w:r>
    </w:p>
    <w:p w:rsidR="00155DE5" w:rsidRPr="00491183" w:rsidRDefault="00155DE5" w:rsidP="00155DE5">
      <w:pPr>
        <w:numPr>
          <w:ilvl w:val="1"/>
          <w:numId w:val="36"/>
        </w:numPr>
      </w:pPr>
      <w:r w:rsidRPr="00491183">
        <w:rPr>
          <w:i/>
          <w:color w:val="FF0000"/>
        </w:rPr>
        <w:t>fluid in middle ear</w:t>
      </w:r>
      <w:r w:rsidRPr="00491183">
        <w:t xml:space="preserve"> (→ pneumatic otoscopy).</w:t>
      </w:r>
    </w:p>
    <w:p w:rsidR="00155DE5" w:rsidRPr="00491183" w:rsidRDefault="00155DE5" w:rsidP="00155DE5"/>
    <w:p w:rsidR="00155DE5" w:rsidRPr="00491183" w:rsidRDefault="00704514" w:rsidP="00155DE5">
      <w:r w:rsidRPr="00491183">
        <w:rPr>
          <w:noProof/>
        </w:rPr>
        <w:drawing>
          <wp:inline distT="0" distB="0" distL="0" distR="0">
            <wp:extent cx="4486275" cy="1866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6275" cy="1866900"/>
                    </a:xfrm>
                    <a:prstGeom prst="rect">
                      <a:avLst/>
                    </a:prstGeom>
                    <a:noFill/>
                    <a:ln>
                      <a:noFill/>
                    </a:ln>
                  </pic:spPr>
                </pic:pic>
              </a:graphicData>
            </a:graphic>
          </wp:inline>
        </w:drawing>
      </w:r>
    </w:p>
    <w:p w:rsidR="008E36E1" w:rsidRPr="00491183" w:rsidRDefault="00704514" w:rsidP="008E36E1">
      <w:pPr>
        <w:ind w:left="-851"/>
      </w:pPr>
      <w:r>
        <w:rPr>
          <w:noProof/>
        </w:rPr>
        <w:drawing>
          <wp:inline distT="0" distB="0" distL="0" distR="0">
            <wp:extent cx="3571875" cy="2305050"/>
            <wp:effectExtent l="0" t="0" r="9525" b="0"/>
            <wp:docPr id="18" name="Picture 18" descr="D:\Viktoro\Neuroscience\D. Diagnostics\D1-5. Neurologic Examination\00. Pictures\BATES-84 (1). Normal Eardrum (oto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iktoro\Neuroscience\D. Diagnostics\D1-5. Neurologic Examination\00. Pictures\BATES-84 (1). Normal Eardrum (otoscop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1875" cy="2305050"/>
                    </a:xfrm>
                    <a:prstGeom prst="rect">
                      <a:avLst/>
                    </a:prstGeom>
                    <a:noFill/>
                    <a:ln>
                      <a:noFill/>
                    </a:ln>
                  </pic:spPr>
                </pic:pic>
              </a:graphicData>
            </a:graphic>
          </wp:inline>
        </w:drawing>
      </w:r>
      <w:r w:rsidRPr="00491183">
        <w:rPr>
          <w:noProof/>
        </w:rPr>
        <w:drawing>
          <wp:inline distT="0" distB="0" distL="0" distR="0">
            <wp:extent cx="3228975" cy="3619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8975" cy="3619500"/>
                    </a:xfrm>
                    <a:prstGeom prst="rect">
                      <a:avLst/>
                    </a:prstGeom>
                    <a:noFill/>
                    <a:ln>
                      <a:noFill/>
                    </a:ln>
                  </pic:spPr>
                </pic:pic>
              </a:graphicData>
            </a:graphic>
          </wp:inline>
        </w:drawing>
      </w:r>
    </w:p>
    <w:p w:rsidR="00F33D1E" w:rsidRPr="00491183" w:rsidRDefault="00F33D1E" w:rsidP="008E36E1">
      <w:pPr>
        <w:ind w:left="-851"/>
      </w:pPr>
    </w:p>
    <w:p w:rsidR="00F33D1E" w:rsidRPr="00491183" w:rsidRDefault="00704514" w:rsidP="008E36E1">
      <w:pPr>
        <w:ind w:left="-851"/>
      </w:pPr>
      <w:r w:rsidRPr="00491183">
        <w:rPr>
          <w:noProof/>
        </w:rPr>
        <w:drawing>
          <wp:inline distT="0" distB="0" distL="0" distR="0">
            <wp:extent cx="3105150" cy="1590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5150" cy="1590675"/>
                    </a:xfrm>
                    <a:prstGeom prst="rect">
                      <a:avLst/>
                    </a:prstGeom>
                    <a:noFill/>
                    <a:ln>
                      <a:noFill/>
                    </a:ln>
                  </pic:spPr>
                </pic:pic>
              </a:graphicData>
            </a:graphic>
          </wp:inline>
        </w:drawing>
      </w:r>
    </w:p>
    <w:p w:rsidR="00155DE5" w:rsidRPr="00491183" w:rsidRDefault="00155DE5" w:rsidP="00155DE5">
      <w:pPr>
        <w:jc w:val="center"/>
      </w:pPr>
    </w:p>
    <w:p w:rsidR="00155DE5" w:rsidRPr="00491183" w:rsidRDefault="00155DE5" w:rsidP="00155DE5"/>
    <w:p w:rsidR="00CB6918" w:rsidRPr="00491183" w:rsidRDefault="00CB6918" w:rsidP="00155DE5">
      <w:bookmarkStart w:id="16" w:name="TM_mobility_assessment"/>
      <w:r w:rsidRPr="00491183">
        <w:rPr>
          <w:highlight w:val="yellow"/>
        </w:rPr>
        <w:t>TM mobility assessment</w:t>
      </w:r>
      <w:bookmarkEnd w:id="16"/>
      <w:r w:rsidRPr="00491183">
        <w:t>:</w:t>
      </w:r>
    </w:p>
    <w:tbl>
      <w:tblPr>
        <w:tblW w:w="0" w:type="auto"/>
        <w:tblLook w:val="0000" w:firstRow="0" w:lastRow="0" w:firstColumn="0" w:lastColumn="0" w:noHBand="0" w:noVBand="0"/>
      </w:tblPr>
      <w:tblGrid>
        <w:gridCol w:w="5641"/>
        <w:gridCol w:w="4281"/>
      </w:tblGrid>
      <w:tr w:rsidR="00155DE5" w:rsidRPr="00491183">
        <w:tc>
          <w:tcPr>
            <w:tcW w:w="6487" w:type="dxa"/>
            <w:vAlign w:val="center"/>
          </w:tcPr>
          <w:p w:rsidR="00155DE5" w:rsidRPr="00491183" w:rsidRDefault="00155DE5" w:rsidP="00AB041E">
            <w:pPr>
              <w:numPr>
                <w:ilvl w:val="1"/>
                <w:numId w:val="35"/>
              </w:numPr>
            </w:pPr>
            <w:r w:rsidRPr="00491183">
              <w:rPr>
                <w:b/>
                <w:bCs/>
                <w:u w:val="single"/>
              </w:rPr>
              <w:t>Pneumatic otoscopy</w:t>
            </w:r>
            <w:r w:rsidR="00CB6918" w:rsidRPr="00491183">
              <w:rPr>
                <w:bCs/>
              </w:rPr>
              <w:t xml:space="preserve">: </w:t>
            </w:r>
            <w:r w:rsidRPr="00491183">
              <w:rPr>
                <w:color w:val="0000FF"/>
              </w:rPr>
              <w:t>increase / decrease pressure</w:t>
            </w:r>
            <w:r w:rsidRPr="00491183">
              <w:t xml:space="preserve"> in ear canal → simultaneously observe drum (and its light reflex) movements.</w:t>
            </w:r>
          </w:p>
          <w:p w:rsidR="00155DE5" w:rsidRPr="00491183" w:rsidRDefault="00155DE5" w:rsidP="00AB041E">
            <w:pPr>
              <w:numPr>
                <w:ilvl w:val="1"/>
                <w:numId w:val="8"/>
              </w:numPr>
            </w:pPr>
            <w:r w:rsidRPr="00491183">
              <w:t xml:space="preserve">drum movements are absent / diminished in </w:t>
            </w:r>
            <w:r w:rsidRPr="00491183">
              <w:rPr>
                <w:b/>
                <w:bCs/>
                <w:color w:val="FF0000"/>
              </w:rPr>
              <w:t>otitis media</w:t>
            </w:r>
            <w:r w:rsidRPr="00491183">
              <w:t>.</w:t>
            </w:r>
          </w:p>
          <w:p w:rsidR="00CB6918" w:rsidRPr="00491183" w:rsidRDefault="00CB6918" w:rsidP="00CB6918"/>
          <w:p w:rsidR="00155DE5" w:rsidRPr="00491183" w:rsidRDefault="00CB6918" w:rsidP="00CB6918">
            <w:pPr>
              <w:numPr>
                <w:ilvl w:val="1"/>
                <w:numId w:val="35"/>
              </w:numPr>
            </w:pPr>
            <w:r w:rsidRPr="00491183">
              <w:t>P</w:t>
            </w:r>
            <w:r w:rsidR="00155DE5" w:rsidRPr="00491183">
              <w:t xml:space="preserve">atent </w:t>
            </w:r>
            <w:r w:rsidR="00155DE5" w:rsidRPr="00491183">
              <w:rPr>
                <w:b/>
                <w:bCs/>
              </w:rPr>
              <w:t>eustachian tube</w:t>
            </w:r>
            <w:r w:rsidR="00155DE5" w:rsidRPr="00491183">
              <w:t xml:space="preserve"> is indicated by drum movement during </w:t>
            </w:r>
            <w:r w:rsidR="00155DE5" w:rsidRPr="00491183">
              <w:rPr>
                <w:b/>
                <w:color w:val="000000"/>
                <w:u w:val="single"/>
              </w:rPr>
              <w:t xml:space="preserve">Valsalva </w:t>
            </w:r>
            <w:r w:rsidR="00155DE5" w:rsidRPr="00491183">
              <w:rPr>
                <w:b/>
                <w:bCs/>
                <w:u w:val="single"/>
              </w:rPr>
              <w:t>maneuver</w:t>
            </w:r>
            <w:r w:rsidR="000C491D" w:rsidRPr="00491183">
              <w:t>: patient is told to swallow</w:t>
            </w:r>
            <w:r w:rsidR="005B09D8" w:rsidRPr="00491183">
              <w:t xml:space="preserve"> → pinch nostrils → “bear down” (patient must hear “popping”).</w:t>
            </w:r>
          </w:p>
          <w:p w:rsidR="00155DE5" w:rsidRPr="00491183" w:rsidRDefault="00155DE5" w:rsidP="00AB041E"/>
        </w:tc>
        <w:tc>
          <w:tcPr>
            <w:tcW w:w="3651" w:type="dxa"/>
          </w:tcPr>
          <w:p w:rsidR="00155DE5" w:rsidRPr="00491183" w:rsidRDefault="00704514" w:rsidP="00AB041E">
            <w:r>
              <w:rPr>
                <w:noProof/>
              </w:rPr>
              <w:drawing>
                <wp:inline distT="0" distB="0" distL="0" distR="0">
                  <wp:extent cx="2085975" cy="1847850"/>
                  <wp:effectExtent l="0" t="0" r="9525" b="0"/>
                  <wp:docPr id="21" name="Picture 21" descr="D:\Viktoro\Neuroscience\D. Diagnostics\D1-5. Neurologic Examination\00. Pictures\BATES-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Viktoro\Neuroscience\D. Diagnostics\D1-5. Neurologic Examination\00. Pictures\BATES-48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5975" cy="1847850"/>
                          </a:xfrm>
                          <a:prstGeom prst="rect">
                            <a:avLst/>
                          </a:prstGeom>
                          <a:noFill/>
                          <a:ln>
                            <a:noFill/>
                          </a:ln>
                        </pic:spPr>
                      </pic:pic>
                    </a:graphicData>
                  </a:graphic>
                </wp:inline>
              </w:drawing>
            </w:r>
          </w:p>
        </w:tc>
      </w:tr>
      <w:tr w:rsidR="00D6671A" w:rsidRPr="00491183">
        <w:tc>
          <w:tcPr>
            <w:tcW w:w="6487" w:type="dxa"/>
            <w:vAlign w:val="center"/>
          </w:tcPr>
          <w:p w:rsidR="00D6671A" w:rsidRPr="00491183" w:rsidRDefault="00D6671A" w:rsidP="00AB041E">
            <w:pPr>
              <w:numPr>
                <w:ilvl w:val="1"/>
                <w:numId w:val="35"/>
              </w:numPr>
              <w:rPr>
                <w:b/>
                <w:bCs/>
                <w:u w:val="single"/>
              </w:rPr>
            </w:pPr>
            <w:r w:rsidRPr="00491183">
              <w:rPr>
                <w:b/>
                <w:color w:val="000000"/>
                <w:u w:val="single"/>
              </w:rPr>
              <w:t>Politzer maneuver</w:t>
            </w:r>
            <w:r w:rsidRPr="00491183">
              <w:t xml:space="preserve"> – air is forced into one side of nose by squeezing air bag while other nostril is occluded and soft palate is closed off (patient says “cuckoo” or “Coca-Cola”):</w:t>
            </w:r>
          </w:p>
          <w:p w:rsidR="005B09D8" w:rsidRPr="00491183" w:rsidRDefault="005B09D8" w:rsidP="005B09D8">
            <w:pPr>
              <w:rPr>
                <w:b/>
                <w:bCs/>
                <w:u w:val="single"/>
              </w:rPr>
            </w:pPr>
          </w:p>
          <w:p w:rsidR="00A61713" w:rsidRPr="00491183" w:rsidRDefault="00A61713" w:rsidP="005B09D8">
            <w:pPr>
              <w:rPr>
                <w:b/>
                <w:bCs/>
                <w:u w:val="single"/>
              </w:rPr>
            </w:pPr>
          </w:p>
          <w:p w:rsidR="005B09D8" w:rsidRPr="00491183" w:rsidRDefault="005B09D8" w:rsidP="00AB041E">
            <w:pPr>
              <w:numPr>
                <w:ilvl w:val="1"/>
                <w:numId w:val="35"/>
              </w:numPr>
              <w:rPr>
                <w:b/>
                <w:bCs/>
                <w:u w:val="single"/>
              </w:rPr>
            </w:pPr>
            <w:r w:rsidRPr="00491183">
              <w:rPr>
                <w:b/>
                <w:color w:val="000000"/>
                <w:u w:val="single"/>
              </w:rPr>
              <w:t>Toynbee maneuver</w:t>
            </w:r>
            <w:r w:rsidR="009A3D9A" w:rsidRPr="00491183">
              <w:t xml:space="preserve"> – negative pressure</w:t>
            </w:r>
            <w:r w:rsidRPr="00491183">
              <w:t xml:space="preserve"> is created in pharynx by having patient swallow with nostrils pinched shut.</w:t>
            </w:r>
          </w:p>
          <w:p w:rsidR="005B09D8" w:rsidRPr="00491183" w:rsidRDefault="005B09D8" w:rsidP="005B09D8"/>
          <w:p w:rsidR="00A61713" w:rsidRPr="00491183" w:rsidRDefault="00A61713" w:rsidP="005B09D8"/>
          <w:p w:rsidR="005B09D8" w:rsidRPr="00491183" w:rsidRDefault="005B09D8" w:rsidP="005B09D8">
            <w:pPr>
              <w:rPr>
                <w:b/>
                <w:bCs/>
                <w:u w:val="single"/>
              </w:rPr>
            </w:pPr>
            <w:r w:rsidRPr="00491183">
              <w:t xml:space="preserve">N.B. </w:t>
            </w:r>
            <w:r w:rsidRPr="00491183">
              <w:rPr>
                <w:b/>
              </w:rPr>
              <w:t>B-D maneuvers</w:t>
            </w:r>
            <w:r w:rsidRPr="00491183">
              <w:t xml:space="preserve"> should not be used in acute otitis media / acute pharyngitis!</w:t>
            </w:r>
          </w:p>
        </w:tc>
        <w:tc>
          <w:tcPr>
            <w:tcW w:w="3651" w:type="dxa"/>
          </w:tcPr>
          <w:p w:rsidR="00D6671A" w:rsidRPr="00491183" w:rsidRDefault="00704514" w:rsidP="00AB041E">
            <w:r w:rsidRPr="00491183">
              <w:rPr>
                <w:noProof/>
              </w:rPr>
              <w:drawing>
                <wp:inline distT="0" distB="0" distL="0" distR="0">
                  <wp:extent cx="2581275" cy="2847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1275" cy="2847975"/>
                          </a:xfrm>
                          <a:prstGeom prst="rect">
                            <a:avLst/>
                          </a:prstGeom>
                          <a:noFill/>
                          <a:ln>
                            <a:noFill/>
                          </a:ln>
                        </pic:spPr>
                      </pic:pic>
                    </a:graphicData>
                  </a:graphic>
                </wp:inline>
              </w:drawing>
            </w:r>
          </w:p>
        </w:tc>
      </w:tr>
    </w:tbl>
    <w:p w:rsidR="00CB6918" w:rsidRPr="00491183" w:rsidRDefault="00CB6918" w:rsidP="00155DE5"/>
    <w:p w:rsidR="00155DE5" w:rsidRPr="00491183" w:rsidRDefault="00155DE5" w:rsidP="00155DE5">
      <w:pPr>
        <w:pStyle w:val="Nervous6"/>
        <w:ind w:right="7795"/>
      </w:pPr>
      <w:bookmarkStart w:id="17" w:name="_Toc2974732"/>
      <w:r w:rsidRPr="00491183">
        <w:t>Pediatric aspects</w:t>
      </w:r>
      <w:bookmarkEnd w:id="17"/>
    </w:p>
    <w:p w:rsidR="00155DE5" w:rsidRPr="00491183" w:rsidRDefault="00155DE5" w:rsidP="00155DE5">
      <w:pPr>
        <w:numPr>
          <w:ilvl w:val="0"/>
          <w:numId w:val="8"/>
        </w:numPr>
      </w:pPr>
      <w:r w:rsidRPr="00491183">
        <w:t xml:space="preserve">in </w:t>
      </w:r>
      <w:r w:rsidRPr="00491183">
        <w:rPr>
          <w:u w:val="single"/>
        </w:rPr>
        <w:t>neonates</w:t>
      </w:r>
      <w:r w:rsidRPr="00491183">
        <w:t xml:space="preserve"> examine </w:t>
      </w:r>
      <w:r w:rsidRPr="00491183">
        <w:rPr>
          <w:b/>
          <w:bCs/>
        </w:rPr>
        <w:t>patency of ear canal</w:t>
      </w:r>
      <w:r w:rsidRPr="00491183">
        <w:t xml:space="preserve"> only (drum is obscured by accumulated vernix caseosa for first 2-3 days).</w:t>
      </w:r>
    </w:p>
    <w:p w:rsidR="00155DE5" w:rsidRPr="00491183" w:rsidRDefault="00155DE5" w:rsidP="00155DE5">
      <w:pPr>
        <w:numPr>
          <w:ilvl w:val="0"/>
          <w:numId w:val="8"/>
        </w:numPr>
      </w:pPr>
      <w:r w:rsidRPr="00491183">
        <w:t xml:space="preserve">in </w:t>
      </w:r>
      <w:r w:rsidRPr="00491183">
        <w:rPr>
          <w:u w:val="single"/>
        </w:rPr>
        <w:t>infancy</w:t>
      </w:r>
      <w:r w:rsidRPr="00491183">
        <w:t xml:space="preserve">, </w:t>
      </w:r>
      <w:r w:rsidRPr="00491183">
        <w:rPr>
          <w:i/>
          <w:iCs/>
        </w:rPr>
        <w:t>ear canal is directed downward from outside</w:t>
      </w:r>
      <w:r w:rsidRPr="00491183">
        <w:t xml:space="preserve"> – pinna should be pulled gently </w:t>
      </w:r>
      <w:r w:rsidRPr="00491183">
        <w:rPr>
          <w:u w:val="double" w:color="FF0000"/>
        </w:rPr>
        <w:t>downward &amp; backward</w:t>
      </w:r>
      <w:r w:rsidRPr="00491183">
        <w:t xml:space="preserve"> for drum visualization; </w:t>
      </w:r>
      <w:r w:rsidRPr="00491183">
        <w:rPr>
          <w:i/>
          <w:iCs/>
        </w:rPr>
        <w:t>tympanic light reflex is diffuse</w:t>
      </w:r>
      <w:r w:rsidRPr="00491183">
        <w:t xml:space="preserve"> (no cone shape for several months).</w:t>
      </w:r>
    </w:p>
    <w:p w:rsidR="00155DE5" w:rsidRPr="00491183" w:rsidRDefault="00155DE5" w:rsidP="00155DE5">
      <w:pPr>
        <w:spacing w:before="120" w:after="120"/>
        <w:ind w:left="720"/>
      </w:pPr>
      <w:r w:rsidRPr="00491183">
        <w:t xml:space="preserve">High incidence of </w:t>
      </w:r>
      <w:r w:rsidRPr="00491183">
        <w:rPr>
          <w:i/>
          <w:color w:val="FF0000"/>
        </w:rPr>
        <w:t>otitis media</w:t>
      </w:r>
      <w:r w:rsidRPr="00491183">
        <w:t xml:space="preserve"> mandates </w:t>
      </w:r>
      <w:r w:rsidRPr="00491183">
        <w:rPr>
          <w:bCs/>
        </w:rPr>
        <w:t xml:space="preserve">middle ear examination in all infants! (best sensitivity - </w:t>
      </w:r>
      <w:r w:rsidRPr="00491183">
        <w:rPr>
          <w:color w:val="0000FF"/>
        </w:rPr>
        <w:t>pneumatic otoscopy</w:t>
      </w:r>
      <w:r w:rsidRPr="00491183">
        <w:t xml:space="preserve"> results combined with </w:t>
      </w:r>
      <w:r w:rsidRPr="00491183">
        <w:rPr>
          <w:color w:val="0000FF"/>
        </w:rPr>
        <w:t>tympanometry</w:t>
      </w:r>
      <w:r w:rsidRPr="00491183">
        <w:t xml:space="preserve"> results)</w:t>
      </w:r>
    </w:p>
    <w:p w:rsidR="00155DE5" w:rsidRPr="00491183" w:rsidRDefault="00155DE5" w:rsidP="00155DE5">
      <w:pPr>
        <w:numPr>
          <w:ilvl w:val="0"/>
          <w:numId w:val="8"/>
        </w:numPr>
      </w:pPr>
      <w:r w:rsidRPr="00491183">
        <w:t xml:space="preserve">in </w:t>
      </w:r>
      <w:r w:rsidRPr="00491183">
        <w:rPr>
          <w:u w:val="single"/>
        </w:rPr>
        <w:t>early childhood</w:t>
      </w:r>
      <w:r w:rsidRPr="00491183">
        <w:t xml:space="preserve"> examination becomes difficult – ear canal is sensitive + child cannot observe procedure;</w:t>
      </w:r>
    </w:p>
    <w:p w:rsidR="00155DE5" w:rsidRPr="00491183" w:rsidRDefault="00155DE5" w:rsidP="00155DE5">
      <w:pPr>
        <w:ind w:left="720"/>
      </w:pPr>
      <w:r w:rsidRPr="00491183">
        <w:t>H: restrain child (vaikas laikomas mamos glėbyje – kojos suspaustos tarp mamos kojų; mamos viena ranka apglėbia vaiko krūtinę ir rankas, kita ranka laiko prispaustą galvą prie krūtinės) + manipulate ear and otoscope gently (geriausiai įkišti speculum į vieną ausį nieko nedarant, po to į kitą ausį, po to vėl atgal – taip vaikas nusiramins).</w:t>
      </w:r>
    </w:p>
    <w:p w:rsidR="00155DE5" w:rsidRPr="00491183" w:rsidRDefault="00704514" w:rsidP="00155DE5">
      <w:pPr>
        <w:ind w:left="720"/>
        <w:jc w:val="center"/>
      </w:pPr>
      <w:r>
        <w:rPr>
          <w:noProof/>
        </w:rPr>
        <w:drawing>
          <wp:inline distT="0" distB="0" distL="0" distR="0">
            <wp:extent cx="2562225" cy="3705225"/>
            <wp:effectExtent l="0" t="0" r="9525" b="9525"/>
            <wp:docPr id="23" name="Picture 23" descr="D:\Viktoro\Neuroscience\D. Diagnostics\D1-5. Neurologic Examination\00. Pictures\Child in parent's 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Viktoro\Neuroscience\D. Diagnostics\D1-5. Neurologic Examination\00. Pictures\Child in parent's la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2225" cy="3705225"/>
                    </a:xfrm>
                    <a:prstGeom prst="rect">
                      <a:avLst/>
                    </a:prstGeom>
                    <a:noFill/>
                    <a:ln>
                      <a:noFill/>
                    </a:ln>
                  </pic:spPr>
                </pic:pic>
              </a:graphicData>
            </a:graphic>
          </wp:inline>
        </w:drawing>
      </w:r>
      <w:r w:rsidR="006E2835" w:rsidRPr="00491183">
        <w:t xml:space="preserve"> </w:t>
      </w:r>
      <w:r w:rsidRPr="00491183">
        <w:rPr>
          <w:noProof/>
        </w:rPr>
        <w:drawing>
          <wp:inline distT="0" distB="0" distL="0" distR="0">
            <wp:extent cx="2752725" cy="3429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2725" cy="3429000"/>
                    </a:xfrm>
                    <a:prstGeom prst="rect">
                      <a:avLst/>
                    </a:prstGeom>
                    <a:noFill/>
                    <a:ln>
                      <a:noFill/>
                    </a:ln>
                  </pic:spPr>
                </pic:pic>
              </a:graphicData>
            </a:graphic>
          </wp:inline>
        </w:drawing>
      </w:r>
    </w:p>
    <w:p w:rsidR="00155DE5" w:rsidRPr="00491183" w:rsidRDefault="00704514" w:rsidP="00155DE5">
      <w:r>
        <w:rPr>
          <w:noProof/>
        </w:rPr>
        <w:drawing>
          <wp:inline distT="0" distB="0" distL="0" distR="0">
            <wp:extent cx="6296025" cy="2819400"/>
            <wp:effectExtent l="0" t="0" r="9525" b="0"/>
            <wp:docPr id="25" name="Picture 25" descr="D:\Viktoro\Neuroscience\D. Diagnostics\D1-5. Neurologic Examination\00. Pictures\BATES-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Viktoro\Neuroscience\D. Diagnostics\D1-5. Neurologic Examination\00. Pictures\BATES-48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96025" cy="2819400"/>
                    </a:xfrm>
                    <a:prstGeom prst="rect">
                      <a:avLst/>
                    </a:prstGeom>
                    <a:noFill/>
                    <a:ln>
                      <a:noFill/>
                    </a:ln>
                  </pic:spPr>
                </pic:pic>
              </a:graphicData>
            </a:graphic>
          </wp:inline>
        </w:drawing>
      </w:r>
    </w:p>
    <w:p w:rsidR="00155DE5" w:rsidRPr="00491183" w:rsidRDefault="00155DE5" w:rsidP="00155DE5"/>
    <w:p w:rsidR="00155DE5" w:rsidRPr="00491183" w:rsidRDefault="00155DE5" w:rsidP="00155DE5"/>
    <w:p w:rsidR="00D1344C" w:rsidRPr="00491183" w:rsidRDefault="00410DAB" w:rsidP="00410DAB">
      <w:pPr>
        <w:pStyle w:val="Nervous1"/>
      </w:pPr>
      <w:bookmarkStart w:id="18" w:name="Hearing_acuity"/>
      <w:bookmarkStart w:id="19" w:name="_Toc2974733"/>
      <w:bookmarkEnd w:id="18"/>
      <w:r w:rsidRPr="00491183">
        <w:t>V</w:t>
      </w:r>
      <w:r w:rsidR="00D1344C" w:rsidRPr="00491183">
        <w:t>estibular</w:t>
      </w:r>
      <w:r w:rsidRPr="00491183">
        <w:t xml:space="preserve"> Function</w:t>
      </w:r>
      <w:bookmarkEnd w:id="19"/>
    </w:p>
    <w:p w:rsidR="00D1344C" w:rsidRPr="00340748" w:rsidRDefault="00116F4B">
      <w:pPr>
        <w:spacing w:line="240" w:lineRule="atLeast"/>
      </w:pPr>
      <w:r w:rsidRPr="00491183">
        <w:rPr>
          <w:b/>
          <w:bCs/>
          <w:smallCaps/>
          <w:u w:val="single"/>
        </w:rPr>
        <w:t>A</w:t>
      </w:r>
      <w:r w:rsidR="00D1344C" w:rsidRPr="00491183">
        <w:rPr>
          <w:b/>
          <w:bCs/>
          <w:smallCaps/>
          <w:u w:val="single"/>
        </w:rPr>
        <w:t>sk for vertigo</w:t>
      </w:r>
      <w:r w:rsidR="00960CD8" w:rsidRPr="00491183">
        <w:rPr>
          <w:b/>
          <w:bCs/>
          <w:smallCaps/>
          <w:u w:val="single"/>
        </w:rPr>
        <w:t xml:space="preserve"> / dysequilibrium</w:t>
      </w:r>
      <w:r w:rsidR="000F7B17" w:rsidRPr="00491183">
        <w:rPr>
          <w:bCs/>
        </w:rPr>
        <w:t xml:space="preserve"> </w:t>
      </w:r>
      <w:r w:rsidR="00340748">
        <w:rPr>
          <w:bCs/>
        </w:rPr>
        <w:t xml:space="preserve"> </w:t>
      </w:r>
      <w:hyperlink w:anchor="Vertigo_questions" w:history="1">
        <w:r w:rsidR="000F7B17" w:rsidRPr="00340748">
          <w:rPr>
            <w:rStyle w:val="Hyperlink"/>
            <w:bCs/>
            <w:i/>
          </w:rPr>
          <w:t>see above</w:t>
        </w:r>
        <w:r w:rsidR="00340748" w:rsidRPr="00340748">
          <w:rPr>
            <w:rStyle w:val="Hyperlink"/>
            <w:bCs/>
            <w:i/>
          </w:rPr>
          <w:t xml:space="preserve"> </w:t>
        </w:r>
        <w:r w:rsidR="00340748" w:rsidRPr="00340748">
          <w:rPr>
            <w:rStyle w:val="Hyperlink"/>
            <w:bCs/>
          </w:rPr>
          <w:t>&gt;&gt;</w:t>
        </w:r>
      </w:hyperlink>
    </w:p>
    <w:p w:rsidR="000F7B17" w:rsidRPr="00491183" w:rsidRDefault="000F7B17" w:rsidP="000F7B17">
      <w:pPr>
        <w:spacing w:before="60" w:line="240" w:lineRule="atLeast"/>
      </w:pPr>
    </w:p>
    <w:p w:rsidR="002F631B" w:rsidRPr="00491183" w:rsidRDefault="00116F4B" w:rsidP="000F7B17">
      <w:pPr>
        <w:spacing w:before="60" w:line="240" w:lineRule="atLeast"/>
        <w:rPr>
          <w:b/>
          <w:bCs/>
          <w:smallCaps/>
          <w:u w:val="single"/>
        </w:rPr>
      </w:pPr>
      <w:r w:rsidRPr="00491183">
        <w:rPr>
          <w:b/>
          <w:bCs/>
          <w:smallCaps/>
          <w:u w:val="single"/>
        </w:rPr>
        <w:t>E</w:t>
      </w:r>
      <w:r w:rsidR="00960CD8" w:rsidRPr="00491183">
        <w:rPr>
          <w:b/>
          <w:bCs/>
          <w:smallCaps/>
          <w:u w:val="single"/>
        </w:rPr>
        <w:t>ye</w:t>
      </w:r>
      <w:bookmarkStart w:id="20" w:name="EOM"/>
      <w:bookmarkEnd w:id="20"/>
      <w:r w:rsidR="002F631B" w:rsidRPr="00491183">
        <w:rPr>
          <w:b/>
          <w:bCs/>
          <w:smallCaps/>
          <w:u w:val="single"/>
        </w:rPr>
        <w:t xml:space="preserve"> movements:</w:t>
      </w:r>
    </w:p>
    <w:p w:rsidR="00960CD8" w:rsidRPr="00491183" w:rsidRDefault="00960CD8" w:rsidP="002F631B">
      <w:pPr>
        <w:spacing w:before="60" w:line="240" w:lineRule="atLeast"/>
      </w:pPr>
      <w:r w:rsidRPr="00491183">
        <w:rPr>
          <w:highlight w:val="yellow"/>
        </w:rPr>
        <w:t>Pacientas seka gydytojo pirštą vedamą H-formos figūra</w:t>
      </w:r>
      <w:r w:rsidR="007D2A38" w:rsidRPr="00491183">
        <w:t xml:space="preserve"> (ekstraokulinių raumenų paralyžius?), po to </w:t>
      </w:r>
      <w:r w:rsidR="007D2A38" w:rsidRPr="00491183">
        <w:rPr>
          <w:highlight w:val="yellow"/>
        </w:rPr>
        <w:t>12, 6, 3, 9 valandomis</w:t>
      </w:r>
      <w:r w:rsidR="007D2A38" w:rsidRPr="00491183">
        <w:t xml:space="preserve"> (nistagmas?). </w:t>
      </w:r>
      <w:hyperlink r:id="rId39" w:anchor="EOM" w:history="1">
        <w:r w:rsidR="00C3123F">
          <w:rPr>
            <w:rStyle w:val="Hyperlink"/>
          </w:rPr>
          <w:t xml:space="preserve">see p. </w:t>
        </w:r>
        <w:r w:rsidR="007D2A38" w:rsidRPr="00491183">
          <w:rPr>
            <w:rStyle w:val="Hyperlink"/>
          </w:rPr>
          <w:t>D1eye</w:t>
        </w:r>
        <w:r w:rsidR="00BC479B">
          <w:rPr>
            <w:rStyle w:val="Hyperlink"/>
          </w:rPr>
          <w:t xml:space="preserve"> &gt;&gt;</w:t>
        </w:r>
      </w:hyperlink>
    </w:p>
    <w:p w:rsidR="00960CD8" w:rsidRPr="00491183" w:rsidRDefault="00704514" w:rsidP="006F1F84">
      <w:pPr>
        <w:spacing w:before="60" w:line="240" w:lineRule="atLeast"/>
        <w:ind w:left="-426"/>
      </w:pPr>
      <w:r w:rsidRPr="00491183">
        <w:rPr>
          <w:noProof/>
        </w:rPr>
        <w:drawing>
          <wp:inline distT="0" distB="0" distL="0" distR="0">
            <wp:extent cx="3267075" cy="1828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7075" cy="1828800"/>
                    </a:xfrm>
                    <a:prstGeom prst="rect">
                      <a:avLst/>
                    </a:prstGeom>
                    <a:noFill/>
                    <a:ln>
                      <a:noFill/>
                    </a:ln>
                  </pic:spPr>
                </pic:pic>
              </a:graphicData>
            </a:graphic>
          </wp:inline>
        </w:drawing>
      </w:r>
      <w:r w:rsidR="006F1F84" w:rsidRPr="00491183">
        <w:t xml:space="preserve"> </w:t>
      </w:r>
      <w:r w:rsidRPr="00491183">
        <w:rPr>
          <w:noProof/>
        </w:rPr>
        <w:drawing>
          <wp:inline distT="0" distB="0" distL="0" distR="0">
            <wp:extent cx="3228975" cy="1857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8975" cy="1857375"/>
                    </a:xfrm>
                    <a:prstGeom prst="rect">
                      <a:avLst/>
                    </a:prstGeom>
                    <a:noFill/>
                    <a:ln>
                      <a:noFill/>
                    </a:ln>
                  </pic:spPr>
                </pic:pic>
              </a:graphicData>
            </a:graphic>
          </wp:inline>
        </w:drawing>
      </w:r>
    </w:p>
    <w:p w:rsidR="00D1344C" w:rsidRPr="00491183" w:rsidRDefault="000F7B17" w:rsidP="007D2A38">
      <w:pPr>
        <w:spacing w:before="60" w:line="240" w:lineRule="atLeast"/>
        <w:ind w:left="720"/>
      </w:pPr>
      <w:r w:rsidRPr="00491183">
        <w:rPr>
          <w:b/>
          <w:bCs/>
          <w:i/>
          <w:smallCaps/>
        </w:rPr>
        <w:t>nystagmus</w:t>
      </w:r>
      <w:r w:rsidR="00960CD8" w:rsidRPr="00491183">
        <w:t>:</w:t>
      </w:r>
      <w:r w:rsidR="007D2A38" w:rsidRPr="00491183">
        <w:t xml:space="preserve"> </w:t>
      </w:r>
      <w:r w:rsidR="00960CD8" w:rsidRPr="00491183">
        <w:t>spontaneous</w:t>
      </w:r>
      <w:r w:rsidR="007D2A38" w:rsidRPr="00491183">
        <w:t xml:space="preserve">, </w:t>
      </w:r>
      <w:r w:rsidR="00960CD8" w:rsidRPr="00491183">
        <w:t>gaze-evoked</w:t>
      </w:r>
      <w:r w:rsidR="007D2A38" w:rsidRPr="00491183">
        <w:t xml:space="preserve">, </w:t>
      </w:r>
      <w:r w:rsidR="006F1F84" w:rsidRPr="00491183">
        <w:t>positional</w:t>
      </w:r>
      <w:r w:rsidR="007D2A38" w:rsidRPr="00491183">
        <w:t xml:space="preserve">, </w:t>
      </w:r>
      <w:r w:rsidR="00D1344C" w:rsidRPr="00491183">
        <w:t>s</w:t>
      </w:r>
      <w:r w:rsidRPr="00491183">
        <w:t>uppressible by visual fixation?</w:t>
      </w:r>
      <w:r w:rsidR="00FB2265" w:rsidRPr="00491183">
        <w:t xml:space="preserve"> (peripheral vestibular nystagmus is suppressible by visual fixation)</w:t>
      </w:r>
    </w:p>
    <w:p w:rsidR="00960CD8" w:rsidRPr="00491183" w:rsidRDefault="00960CD8" w:rsidP="00960CD8">
      <w:pPr>
        <w:spacing w:before="60" w:line="240" w:lineRule="atLeast"/>
        <w:ind w:left="720"/>
      </w:pPr>
      <w:r w:rsidRPr="00491183">
        <w:rPr>
          <w:b/>
          <w:bCs/>
          <w:i/>
          <w:smallCaps/>
        </w:rPr>
        <w:t>catch-up saccades</w:t>
      </w:r>
      <w:r w:rsidRPr="00491183">
        <w:t xml:space="preserve"> during smooth pursuit (</w:t>
      </w:r>
      <w:r w:rsidRPr="00491183">
        <w:rPr>
          <w:color w:val="FF0000"/>
        </w:rPr>
        <w:t>oculomotor system disorder</w:t>
      </w:r>
      <w:r w:rsidRPr="00491183">
        <w:t>)</w:t>
      </w:r>
    </w:p>
    <w:p w:rsidR="00960CD8" w:rsidRPr="00491183" w:rsidRDefault="00960CD8" w:rsidP="00960CD8">
      <w:pPr>
        <w:spacing w:before="60" w:line="240" w:lineRule="atLeast"/>
      </w:pPr>
    </w:p>
    <w:p w:rsidR="00960CD8" w:rsidRPr="00491183" w:rsidRDefault="00960CD8" w:rsidP="00960CD8">
      <w:pPr>
        <w:spacing w:before="60" w:line="240" w:lineRule="atLeast"/>
      </w:pPr>
      <w:r w:rsidRPr="00491183">
        <w:rPr>
          <w:highlight w:val="yellow"/>
        </w:rPr>
        <w:t>Pacientas fiksuoja žvilgsnį į gydytojo</w:t>
      </w:r>
      <w:r w:rsidR="00F6626C" w:rsidRPr="00491183">
        <w:rPr>
          <w:highlight w:val="yellow"/>
        </w:rPr>
        <w:t>, sėdinčio už 1 metro,</w:t>
      </w:r>
      <w:r w:rsidRPr="00491183">
        <w:rPr>
          <w:highlight w:val="yellow"/>
        </w:rPr>
        <w:t xml:space="preserve"> </w:t>
      </w:r>
      <w:r w:rsidR="00B16694" w:rsidRPr="00491183">
        <w:rPr>
          <w:highlight w:val="yellow"/>
        </w:rPr>
        <w:t>nosį</w:t>
      </w:r>
      <w:r w:rsidR="00FE07C6" w:rsidRPr="00491183">
        <w:rPr>
          <w:highlight w:val="yellow"/>
        </w:rPr>
        <w:t>*</w:t>
      </w:r>
      <w:r w:rsidRPr="00491183">
        <w:rPr>
          <w:highlight w:val="yellow"/>
        </w:rPr>
        <w:t xml:space="preserve"> </w:t>
      </w:r>
      <w:r w:rsidR="00F6626C" w:rsidRPr="00491183">
        <w:rPr>
          <w:highlight w:val="yellow"/>
        </w:rPr>
        <w:t xml:space="preserve">o gydytojas </w:t>
      </w:r>
      <w:r w:rsidRPr="00491183">
        <w:rPr>
          <w:highlight w:val="yellow"/>
        </w:rPr>
        <w:t xml:space="preserve">greitai sukinėja </w:t>
      </w:r>
      <w:r w:rsidR="00F6626C" w:rsidRPr="00491183">
        <w:rPr>
          <w:highlight w:val="yellow"/>
        </w:rPr>
        <w:t xml:space="preserve">paciento </w:t>
      </w:r>
      <w:r w:rsidRPr="00491183">
        <w:rPr>
          <w:highlight w:val="yellow"/>
        </w:rPr>
        <w:t>galvą</w:t>
      </w:r>
      <w:r w:rsidR="00F6626C" w:rsidRPr="00491183">
        <w:rPr>
          <w:highlight w:val="yellow"/>
        </w:rPr>
        <w:t xml:space="preserve"> horizontaliai 30° ribose</w:t>
      </w:r>
      <w:r w:rsidR="00F6626C" w:rsidRPr="00491183">
        <w:t xml:space="preserve"> (</w:t>
      </w:r>
      <w:r w:rsidR="00F6626C" w:rsidRPr="00491183">
        <w:rPr>
          <w:b/>
          <w:smallCaps/>
          <w:color w:val="008000"/>
        </w:rPr>
        <w:t>Halmagyi</w:t>
      </w:r>
      <w:r w:rsidR="00F6626C" w:rsidRPr="00491183">
        <w:rPr>
          <w:b/>
          <w:color w:val="008000"/>
        </w:rPr>
        <w:t xml:space="preserve"> test</w:t>
      </w:r>
      <w:r w:rsidR="00F6626C" w:rsidRPr="00491183">
        <w:t>):</w:t>
      </w:r>
    </w:p>
    <w:p w:rsidR="00FE07C6" w:rsidRPr="00491183" w:rsidRDefault="00FE07C6" w:rsidP="00FE07C6">
      <w:pPr>
        <w:spacing w:before="60" w:line="240" w:lineRule="atLeast"/>
        <w:jc w:val="right"/>
      </w:pPr>
      <w:r w:rsidRPr="00491183">
        <w:t xml:space="preserve">*or ask to read Snellen chart. </w:t>
      </w:r>
      <w:hyperlink r:id="rId42" w:anchor="Oscillopsia_test" w:history="1">
        <w:r w:rsidR="00C3123F">
          <w:rPr>
            <w:rStyle w:val="Hyperlink"/>
          </w:rPr>
          <w:t xml:space="preserve">see p. </w:t>
        </w:r>
        <w:r w:rsidR="006F0A20" w:rsidRPr="00491183">
          <w:rPr>
            <w:rStyle w:val="Hyperlink"/>
          </w:rPr>
          <w:t>Eye</w:t>
        </w:r>
        <w:r w:rsidRPr="00491183">
          <w:rPr>
            <w:rStyle w:val="Hyperlink"/>
          </w:rPr>
          <w:t>64</w:t>
        </w:r>
        <w:r w:rsidR="00BC479B">
          <w:rPr>
            <w:rStyle w:val="Hyperlink"/>
          </w:rPr>
          <w:t xml:space="preserve"> &gt;&gt;</w:t>
        </w:r>
      </w:hyperlink>
    </w:p>
    <w:p w:rsidR="00960CD8" w:rsidRPr="00491183" w:rsidRDefault="00704514" w:rsidP="006F1F84">
      <w:pPr>
        <w:spacing w:before="60" w:line="240" w:lineRule="atLeast"/>
        <w:jc w:val="center"/>
      </w:pPr>
      <w:r w:rsidRPr="00491183">
        <w:rPr>
          <w:noProof/>
        </w:rPr>
        <w:drawing>
          <wp:inline distT="0" distB="0" distL="0" distR="0">
            <wp:extent cx="3228975" cy="22383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28975" cy="2238375"/>
                    </a:xfrm>
                    <a:prstGeom prst="rect">
                      <a:avLst/>
                    </a:prstGeom>
                    <a:noFill/>
                    <a:ln>
                      <a:noFill/>
                    </a:ln>
                  </pic:spPr>
                </pic:pic>
              </a:graphicData>
            </a:graphic>
          </wp:inline>
        </w:drawing>
      </w:r>
    </w:p>
    <w:p w:rsidR="002F631B" w:rsidRPr="00491183" w:rsidRDefault="002F631B" w:rsidP="00960CD8">
      <w:pPr>
        <w:spacing w:before="60" w:line="240" w:lineRule="atLeast"/>
        <w:ind w:left="720"/>
      </w:pPr>
      <w:r w:rsidRPr="00491183">
        <w:rPr>
          <w:b/>
          <w:i/>
          <w:smallCaps/>
        </w:rPr>
        <w:t>oscillopsia</w:t>
      </w:r>
      <w:r w:rsidRPr="00491183">
        <w:t xml:space="preserve"> </w:t>
      </w:r>
      <w:r w:rsidR="00960CD8" w:rsidRPr="00491183">
        <w:t>(</w:t>
      </w:r>
      <w:r w:rsidR="00B16694" w:rsidRPr="00491183">
        <w:rPr>
          <w:color w:val="FF0000"/>
        </w:rPr>
        <w:t>bilateral</w:t>
      </w:r>
      <w:r w:rsidR="00B16694" w:rsidRPr="00491183">
        <w:t xml:space="preserve"> </w:t>
      </w:r>
      <w:r w:rsidR="00960CD8" w:rsidRPr="00491183">
        <w:rPr>
          <w:color w:val="FF0000"/>
        </w:rPr>
        <w:t>vestibular disorder</w:t>
      </w:r>
      <w:r w:rsidR="00960CD8" w:rsidRPr="00491183">
        <w:t xml:space="preserve">) </w:t>
      </w:r>
      <w:r w:rsidRPr="00491183">
        <w:t>–</w:t>
      </w:r>
      <w:r w:rsidR="00960CD8" w:rsidRPr="00491183">
        <w:t xml:space="preserve"> inability to fix gaze</w:t>
      </w:r>
      <w:r w:rsidR="00B16694" w:rsidRPr="00491183">
        <w:t>, accompanied by refixating saccade</w:t>
      </w:r>
      <w:r w:rsidRPr="00491183">
        <w:t>.</w:t>
      </w:r>
      <w:r w:rsidR="00015C96" w:rsidRPr="00491183">
        <w:t xml:space="preserve"> </w:t>
      </w:r>
      <w:hyperlink r:id="rId44" w:anchor="Oscillopsia" w:history="1">
        <w:r w:rsidR="00C3123F">
          <w:rPr>
            <w:rStyle w:val="Hyperlink"/>
          </w:rPr>
          <w:t xml:space="preserve">see p. </w:t>
        </w:r>
        <w:r w:rsidR="006F0A20" w:rsidRPr="00491183">
          <w:rPr>
            <w:rStyle w:val="Hyperlink"/>
          </w:rPr>
          <w:t>Eye</w:t>
        </w:r>
        <w:r w:rsidR="00015C96" w:rsidRPr="00491183">
          <w:rPr>
            <w:rStyle w:val="Hyperlink"/>
          </w:rPr>
          <w:t>64</w:t>
        </w:r>
        <w:r w:rsidR="00BC479B">
          <w:rPr>
            <w:rStyle w:val="Hyperlink"/>
          </w:rPr>
          <w:t xml:space="preserve"> &gt;&gt;</w:t>
        </w:r>
      </w:hyperlink>
    </w:p>
    <w:p w:rsidR="00D1344C" w:rsidRPr="00491183" w:rsidRDefault="00D1344C">
      <w:pPr>
        <w:spacing w:line="240" w:lineRule="atLeast"/>
      </w:pPr>
    </w:p>
    <w:p w:rsidR="00974270" w:rsidRPr="00491183" w:rsidRDefault="00974270">
      <w:pPr>
        <w:spacing w:line="240" w:lineRule="atLeast"/>
      </w:pPr>
    </w:p>
    <w:p w:rsidR="00D1344C" w:rsidRPr="00491183" w:rsidRDefault="002F5401">
      <w:pPr>
        <w:spacing w:line="240" w:lineRule="atLeast"/>
      </w:pPr>
      <w:r w:rsidRPr="00491183">
        <w:rPr>
          <w:b/>
          <w:bCs/>
          <w:smallCaps/>
          <w:u w:val="single"/>
        </w:rPr>
        <w:t>Coordination tests</w:t>
      </w:r>
      <w:r w:rsidR="00D1344C" w:rsidRPr="00491183">
        <w:t xml:space="preserve"> (atsimerkus, užsimerkus):</w:t>
      </w:r>
      <w:r w:rsidR="004605D0" w:rsidRPr="00491183">
        <w:t xml:space="preserve"> </w:t>
      </w:r>
      <w:hyperlink r:id="rId45" w:anchor="Coordination_tests" w:history="1">
        <w:r w:rsidR="00C3123F">
          <w:rPr>
            <w:rStyle w:val="Hyperlink"/>
          </w:rPr>
          <w:t xml:space="preserve">see p. </w:t>
        </w:r>
        <w:r w:rsidR="004605D0" w:rsidRPr="00491183">
          <w:rPr>
            <w:rStyle w:val="Hyperlink"/>
          </w:rPr>
          <w:t>D1</w:t>
        </w:r>
        <w:r w:rsidR="00BC479B">
          <w:rPr>
            <w:rStyle w:val="Hyperlink"/>
          </w:rPr>
          <w:t xml:space="preserve"> &gt;&gt;</w:t>
        </w:r>
      </w:hyperlink>
    </w:p>
    <w:p w:rsidR="00D1344C" w:rsidRPr="00491183" w:rsidRDefault="00D1344C">
      <w:pPr>
        <w:numPr>
          <w:ilvl w:val="0"/>
          <w:numId w:val="3"/>
        </w:numPr>
        <w:spacing w:line="240" w:lineRule="atLeast"/>
      </w:pPr>
      <w:r w:rsidRPr="00491183">
        <w:t>rapidly alternating movement, finger-to-nose, heel-to-shin tests</w:t>
      </w:r>
    </w:p>
    <w:p w:rsidR="00D1344C" w:rsidRPr="00491183" w:rsidRDefault="00D1344C">
      <w:pPr>
        <w:numPr>
          <w:ilvl w:val="0"/>
          <w:numId w:val="3"/>
        </w:numPr>
        <w:spacing w:line="240" w:lineRule="atLeast"/>
      </w:pPr>
      <w:r w:rsidRPr="00491183">
        <w:t>simple gait, vaikščioti tiesia linija "tip-top"</w:t>
      </w:r>
    </w:p>
    <w:p w:rsidR="00D1344C" w:rsidRPr="00491183" w:rsidRDefault="004605D0">
      <w:pPr>
        <w:numPr>
          <w:ilvl w:val="0"/>
          <w:numId w:val="3"/>
        </w:numPr>
        <w:spacing w:line="240" w:lineRule="atLeast"/>
      </w:pPr>
      <w:r w:rsidRPr="00491183">
        <w:rPr>
          <w:b/>
          <w:bCs/>
          <w:color w:val="0000FF"/>
        </w:rPr>
        <w:t xml:space="preserve">eyes-closed </w:t>
      </w:r>
      <w:r w:rsidR="00D1344C" w:rsidRPr="00491183">
        <w:rPr>
          <w:b/>
          <w:bCs/>
          <w:color w:val="0000FF"/>
        </w:rPr>
        <w:t xml:space="preserve">tandem (s. sharpened) </w:t>
      </w:r>
      <w:r w:rsidR="00D1344C" w:rsidRPr="00491183">
        <w:rPr>
          <w:b/>
          <w:bCs/>
          <w:smallCaps/>
          <w:color w:val="0000FF"/>
        </w:rPr>
        <w:t>Romberg</w:t>
      </w:r>
      <w:r w:rsidR="00D1344C" w:rsidRPr="00491183">
        <w:rPr>
          <w:b/>
          <w:bCs/>
          <w:color w:val="0000FF"/>
        </w:rPr>
        <w:t xml:space="preserve"> test</w:t>
      </w:r>
      <w:r w:rsidRPr="00491183">
        <w:t>;</w:t>
      </w:r>
    </w:p>
    <w:p w:rsidR="00D1344C" w:rsidRPr="00491183" w:rsidRDefault="00D1344C" w:rsidP="006F0A20">
      <w:pPr>
        <w:numPr>
          <w:ilvl w:val="0"/>
          <w:numId w:val="16"/>
        </w:numPr>
        <w:tabs>
          <w:tab w:val="clear" w:pos="2520"/>
          <w:tab w:val="num" w:pos="1953"/>
        </w:tabs>
        <w:spacing w:line="240" w:lineRule="atLeast"/>
        <w:ind w:left="1933"/>
      </w:pPr>
      <w:r w:rsidRPr="00491183">
        <w:t xml:space="preserve">no patient with </w:t>
      </w:r>
      <w:r w:rsidRPr="00491183">
        <w:rPr>
          <w:b/>
          <w:bCs/>
          <w:i/>
          <w:iCs/>
        </w:rPr>
        <w:t>bilateral vestibular loss</w:t>
      </w:r>
      <w:r w:rsidRPr="00491183">
        <w:t xml:space="preserve"> can stand for 6 seconds.</w:t>
      </w:r>
    </w:p>
    <w:p w:rsidR="00D1344C" w:rsidRPr="00491183" w:rsidRDefault="00D1344C" w:rsidP="006F0A20">
      <w:pPr>
        <w:numPr>
          <w:ilvl w:val="0"/>
          <w:numId w:val="16"/>
        </w:numPr>
        <w:tabs>
          <w:tab w:val="clear" w:pos="2520"/>
          <w:tab w:val="num" w:pos="1953"/>
        </w:tabs>
        <w:spacing w:line="240" w:lineRule="atLeast"/>
        <w:ind w:left="1933"/>
      </w:pPr>
      <w:r w:rsidRPr="00491183">
        <w:t xml:space="preserve">patients with </w:t>
      </w:r>
      <w:r w:rsidRPr="00491183">
        <w:rPr>
          <w:b/>
          <w:bCs/>
          <w:i/>
          <w:iCs/>
        </w:rPr>
        <w:t>chronic unilateral vestibular loss</w:t>
      </w:r>
      <w:r w:rsidRPr="00491183">
        <w:t xml:space="preserve"> show very little ataxia - can perform eyes-closed tandem Romberg test.</w:t>
      </w:r>
    </w:p>
    <w:p w:rsidR="00D1344C" w:rsidRPr="00491183" w:rsidRDefault="00D1344C" w:rsidP="00D9087A"/>
    <w:p w:rsidR="00D1344C" w:rsidRPr="00491183" w:rsidRDefault="002F5401" w:rsidP="002F0BBF">
      <w:pPr>
        <w:spacing w:line="240" w:lineRule="atLeast"/>
      </w:pPr>
      <w:r w:rsidRPr="00491183">
        <w:rPr>
          <w:b/>
          <w:bCs/>
          <w:smallCaps/>
          <w:u w:val="single"/>
        </w:rPr>
        <w:t>V</w:t>
      </w:r>
      <w:r w:rsidR="00D1344C" w:rsidRPr="00491183">
        <w:rPr>
          <w:b/>
          <w:bCs/>
          <w:smallCaps/>
          <w:u w:val="single"/>
        </w:rPr>
        <w:t>estibular func</w:t>
      </w:r>
      <w:r w:rsidR="00D1344C" w:rsidRPr="00491183">
        <w:rPr>
          <w:b/>
          <w:bCs/>
          <w:smallCaps/>
          <w:u w:val="single"/>
        </w:rPr>
        <w:softHyphen/>
        <w:t>tion laboratory tests</w:t>
      </w:r>
      <w:r w:rsidR="00D1344C" w:rsidRPr="00491183">
        <w:t>:</w:t>
      </w:r>
    </w:p>
    <w:p w:rsidR="00D1344C" w:rsidRPr="00491183" w:rsidRDefault="00D1344C">
      <w:pPr>
        <w:pStyle w:val="NormalWeb"/>
        <w:numPr>
          <w:ilvl w:val="0"/>
          <w:numId w:val="12"/>
        </w:numPr>
      </w:pPr>
      <w:r w:rsidRPr="00491183">
        <w:t>perform if patient has failed eyes-closed tandem Romberg test.</w:t>
      </w:r>
    </w:p>
    <w:p w:rsidR="00D1344C" w:rsidRPr="00491183" w:rsidRDefault="00D1344C">
      <w:pPr>
        <w:pStyle w:val="NormalWeb"/>
        <w:numPr>
          <w:ilvl w:val="0"/>
          <w:numId w:val="12"/>
        </w:numPr>
      </w:pPr>
      <w:r w:rsidRPr="00491183">
        <w:t xml:space="preserve">easily observable end result is </w:t>
      </w:r>
      <w:r w:rsidRPr="00491183">
        <w:rPr>
          <w:smallCaps/>
        </w:rPr>
        <w:t>nystagmus</w:t>
      </w:r>
      <w:r w:rsidRPr="00491183">
        <w:t xml:space="preserve"> (documented by </w:t>
      </w:r>
      <w:r w:rsidRPr="00491183">
        <w:rPr>
          <w:b/>
          <w:bCs/>
          <w:i/>
          <w:iCs/>
        </w:rPr>
        <w:t>nystagmography</w:t>
      </w:r>
      <w:r w:rsidRPr="00491183">
        <w:t>)</w:t>
      </w:r>
      <w:r w:rsidR="002F5401" w:rsidRPr="00491183">
        <w:t>.</w:t>
      </w:r>
    </w:p>
    <w:p w:rsidR="00D1344C" w:rsidRPr="00491183" w:rsidRDefault="00D1344C">
      <w:pPr>
        <w:pStyle w:val="NormalWeb"/>
        <w:numPr>
          <w:ilvl w:val="0"/>
          <w:numId w:val="12"/>
        </w:numPr>
      </w:pPr>
      <w:r w:rsidRPr="00491183">
        <w:t xml:space="preserve">because </w:t>
      </w:r>
      <w:r w:rsidRPr="00491183">
        <w:rPr>
          <w:i/>
          <w:color w:val="0000FF"/>
        </w:rPr>
        <w:t>patient can visually suppress peripheral vestibular nystagmus</w:t>
      </w:r>
      <w:r w:rsidRPr="00491183">
        <w:t xml:space="preserve">, many tests are performed with </w:t>
      </w:r>
      <w:r w:rsidR="00E81424" w:rsidRPr="00491183">
        <w:rPr>
          <w:b/>
        </w:rPr>
        <w:t>+20 D lenses (</w:t>
      </w:r>
      <w:r w:rsidRPr="00491183">
        <w:rPr>
          <w:b/>
        </w:rPr>
        <w:t>cataract glasses)</w:t>
      </w:r>
      <w:r w:rsidRPr="00491183">
        <w:t>, which prevent patient from focusing on objects in visual surround.</w:t>
      </w:r>
    </w:p>
    <w:p w:rsidR="00D1344C" w:rsidRPr="00491183" w:rsidRDefault="00D1344C">
      <w:pPr>
        <w:pStyle w:val="NormalWeb"/>
      </w:pPr>
    </w:p>
    <w:p w:rsidR="00294D35" w:rsidRPr="00491183" w:rsidRDefault="00294D35" w:rsidP="00294D35">
      <w:pPr>
        <w:pStyle w:val="NormalWeb"/>
        <w:pBdr>
          <w:top w:val="single" w:sz="4" w:space="1" w:color="auto"/>
          <w:left w:val="single" w:sz="4" w:space="4" w:color="auto"/>
          <w:bottom w:val="single" w:sz="4" w:space="1" w:color="auto"/>
          <w:right w:val="single" w:sz="4" w:space="4" w:color="auto"/>
        </w:pBdr>
        <w:ind w:right="1275"/>
      </w:pPr>
      <w:r w:rsidRPr="00491183">
        <w:rPr>
          <w:b/>
          <w:color w:val="FF0000"/>
        </w:rPr>
        <w:t>Vestibular disorders</w:t>
      </w:r>
      <w:r w:rsidRPr="00491183">
        <w:t xml:space="preserve"> lead to </w:t>
      </w:r>
      <w:r w:rsidRPr="00491183">
        <w:rPr>
          <w:b/>
          <w:i/>
        </w:rPr>
        <w:t>directional</w:t>
      </w:r>
      <w:r w:rsidRPr="00491183">
        <w:t xml:space="preserve"> instability toward side of affected vestibular organ (vs. </w:t>
      </w:r>
      <w:r w:rsidRPr="00491183">
        <w:rPr>
          <w:b/>
          <w:color w:val="FF0000"/>
        </w:rPr>
        <w:t>other neurologic disorders</w:t>
      </w:r>
      <w:r w:rsidRPr="00491183">
        <w:t xml:space="preserve"> – lead to </w:t>
      </w:r>
      <w:r w:rsidRPr="00491183">
        <w:rPr>
          <w:b/>
          <w:i/>
        </w:rPr>
        <w:t>nondirectional</w:t>
      </w:r>
      <w:r w:rsidRPr="00491183">
        <w:t xml:space="preserve"> instability / ataxia).</w:t>
      </w:r>
    </w:p>
    <w:p w:rsidR="00294D35" w:rsidRPr="00491183" w:rsidRDefault="00294D35">
      <w:pPr>
        <w:pStyle w:val="NormalWeb"/>
      </w:pPr>
    </w:p>
    <w:p w:rsidR="00294D35" w:rsidRPr="00491183" w:rsidRDefault="00294D35">
      <w:pPr>
        <w:pStyle w:val="NormalWeb"/>
      </w:pPr>
    </w:p>
    <w:p w:rsidR="00D1344C" w:rsidRPr="00491183" w:rsidRDefault="00ED29C3" w:rsidP="00ED29C3">
      <w:pPr>
        <w:pStyle w:val="Nervous6"/>
        <w:ind w:right="8221"/>
      </w:pPr>
      <w:bookmarkStart w:id="21" w:name="_Toc2974734"/>
      <w:r w:rsidRPr="00491183">
        <w:t>A</w:t>
      </w:r>
      <w:r w:rsidR="00D1344C" w:rsidRPr="00491183">
        <w:t>lert patient</w:t>
      </w:r>
      <w:bookmarkEnd w:id="21"/>
    </w:p>
    <w:p w:rsidR="00D1344C" w:rsidRPr="00491183" w:rsidRDefault="00D1344C" w:rsidP="00D1344C">
      <w:pPr>
        <w:numPr>
          <w:ilvl w:val="1"/>
          <w:numId w:val="13"/>
        </w:numPr>
        <w:tabs>
          <w:tab w:val="clear" w:pos="927"/>
          <w:tab w:val="num" w:pos="360"/>
        </w:tabs>
        <w:spacing w:before="120" w:line="240" w:lineRule="atLeast"/>
        <w:ind w:left="340"/>
      </w:pPr>
      <w:r w:rsidRPr="00491183">
        <w:rPr>
          <w:b/>
          <w:bCs/>
          <w:iCs/>
          <w:color w:val="0000FF"/>
        </w:rPr>
        <w:t>vestibulo-ocular tests</w:t>
      </w:r>
      <w:r w:rsidR="002F5401" w:rsidRPr="00491183">
        <w:t xml:space="preserve">, incl. rotating chair test.   </w:t>
      </w:r>
      <w:hyperlink r:id="rId46" w:anchor="Vestibulo_ocular_testing" w:history="1">
        <w:r w:rsidR="00C3123F">
          <w:rPr>
            <w:rStyle w:val="Hyperlink"/>
            <w:szCs w:val="24"/>
          </w:rPr>
          <w:t xml:space="preserve">see p. </w:t>
        </w:r>
        <w:r w:rsidR="006F0A20" w:rsidRPr="00491183">
          <w:rPr>
            <w:rStyle w:val="Hyperlink"/>
            <w:szCs w:val="24"/>
          </w:rPr>
          <w:t>Eye</w:t>
        </w:r>
        <w:r w:rsidRPr="00491183">
          <w:rPr>
            <w:rStyle w:val="Hyperlink"/>
            <w:szCs w:val="24"/>
          </w:rPr>
          <w:t>64.</w:t>
        </w:r>
        <w:r w:rsidR="00BC479B">
          <w:rPr>
            <w:rStyle w:val="Hyperlink"/>
            <w:szCs w:val="24"/>
          </w:rPr>
          <w:t xml:space="preserve"> &gt;&gt;</w:t>
        </w:r>
      </w:hyperlink>
    </w:p>
    <w:p w:rsidR="00D1344C" w:rsidRPr="00491183" w:rsidRDefault="00D1344C">
      <w:pPr>
        <w:spacing w:line="240" w:lineRule="atLeast"/>
        <w:ind w:left="720"/>
        <w:rPr>
          <w:color w:val="000000"/>
        </w:rPr>
      </w:pPr>
      <w:r w:rsidRPr="00491183">
        <w:rPr>
          <w:b/>
          <w:bCs/>
          <w:color w:val="008000"/>
        </w:rPr>
        <w:t>past-pointing test</w:t>
      </w:r>
      <w:r w:rsidRPr="00491183">
        <w:rPr>
          <w:color w:val="000000"/>
        </w:rPr>
        <w:t>;</w:t>
      </w:r>
      <w:r w:rsidR="00121840" w:rsidRPr="00491183">
        <w:rPr>
          <w:color w:val="000000"/>
        </w:rPr>
        <w:t xml:space="preserve"> </w:t>
      </w:r>
      <w:r w:rsidR="00340748">
        <w:rPr>
          <w:color w:val="000000"/>
        </w:rPr>
        <w:t xml:space="preserve"> </w:t>
      </w:r>
      <w:hyperlink r:id="rId47" w:history="1">
        <w:r w:rsidR="00C3123F" w:rsidRPr="00340748">
          <w:rPr>
            <w:rStyle w:val="Hyperlink"/>
          </w:rPr>
          <w:t xml:space="preserve">see p. </w:t>
        </w:r>
        <w:r w:rsidR="00121840" w:rsidRPr="00340748">
          <w:rPr>
            <w:rStyle w:val="Hyperlink"/>
          </w:rPr>
          <w:t>D1</w:t>
        </w:r>
        <w:r w:rsidR="00BC479B" w:rsidRPr="00340748">
          <w:rPr>
            <w:rStyle w:val="Hyperlink"/>
          </w:rPr>
          <w:t xml:space="preserve"> &gt;&gt;</w:t>
        </w:r>
      </w:hyperlink>
    </w:p>
    <w:p w:rsidR="00340748" w:rsidRDefault="00D1344C" w:rsidP="00D1344C">
      <w:pPr>
        <w:numPr>
          <w:ilvl w:val="1"/>
          <w:numId w:val="13"/>
        </w:numPr>
        <w:tabs>
          <w:tab w:val="clear" w:pos="927"/>
          <w:tab w:val="num" w:pos="360"/>
        </w:tabs>
        <w:spacing w:before="120" w:line="240" w:lineRule="atLeast"/>
        <w:ind w:left="340"/>
      </w:pPr>
      <w:r w:rsidRPr="00491183">
        <w:rPr>
          <w:b/>
          <w:bCs/>
          <w:iCs/>
          <w:color w:val="0000FF"/>
        </w:rPr>
        <w:t>caloric irrigation test</w:t>
      </w:r>
      <w:r w:rsidRPr="00491183">
        <w:t>; goal is to determine asymmetry - peripheral vestibular disease.</w:t>
      </w:r>
    </w:p>
    <w:p w:rsidR="00D1344C" w:rsidRPr="00491183" w:rsidRDefault="00A142C0" w:rsidP="00340748">
      <w:pPr>
        <w:jc w:val="right"/>
      </w:pPr>
      <w:hyperlink r:id="rId48" w:history="1">
        <w:r w:rsidR="00C3123F" w:rsidRPr="00340748">
          <w:rPr>
            <w:rStyle w:val="Hyperlink"/>
          </w:rPr>
          <w:t xml:space="preserve">see p. </w:t>
        </w:r>
        <w:r w:rsidR="002F0BBF" w:rsidRPr="00340748">
          <w:rPr>
            <w:rStyle w:val="Hyperlink"/>
          </w:rPr>
          <w:t>S30</w:t>
        </w:r>
        <w:r w:rsidR="00BC479B" w:rsidRPr="00340748">
          <w:rPr>
            <w:rStyle w:val="Hyperlink"/>
          </w:rPr>
          <w:t xml:space="preserve"> &gt;&gt;</w:t>
        </w:r>
      </w:hyperlink>
    </w:p>
    <w:p w:rsidR="00D1344C" w:rsidRPr="00491183" w:rsidRDefault="005D606A" w:rsidP="00D1344C">
      <w:pPr>
        <w:numPr>
          <w:ilvl w:val="1"/>
          <w:numId w:val="13"/>
        </w:numPr>
        <w:tabs>
          <w:tab w:val="clear" w:pos="927"/>
          <w:tab w:val="num" w:pos="360"/>
        </w:tabs>
        <w:spacing w:before="120" w:line="240" w:lineRule="atLeast"/>
        <w:ind w:left="340"/>
      </w:pPr>
      <w:r w:rsidRPr="00491183">
        <w:rPr>
          <w:b/>
          <w:bCs/>
          <w:smallCaps/>
          <w:color w:val="008000"/>
        </w:rPr>
        <w:t>Unterberger</w:t>
      </w:r>
      <w:r w:rsidRPr="00491183">
        <w:rPr>
          <w:b/>
          <w:bCs/>
          <w:color w:val="008000"/>
        </w:rPr>
        <w:t xml:space="preserve"> stepping (s. </w:t>
      </w:r>
      <w:r w:rsidR="00D1344C" w:rsidRPr="00491183">
        <w:rPr>
          <w:b/>
          <w:bCs/>
          <w:smallCaps/>
          <w:color w:val="008000"/>
        </w:rPr>
        <w:t>Fukuda</w:t>
      </w:r>
      <w:r w:rsidRPr="00491183">
        <w:rPr>
          <w:b/>
          <w:bCs/>
          <w:smallCaps/>
          <w:color w:val="008000"/>
        </w:rPr>
        <w:t>)</w:t>
      </w:r>
      <w:r w:rsidR="00D1344C" w:rsidRPr="00491183">
        <w:rPr>
          <w:b/>
          <w:bCs/>
          <w:color w:val="008000"/>
        </w:rPr>
        <w:t xml:space="preserve"> test </w:t>
      </w:r>
      <w:r w:rsidR="00D1344C" w:rsidRPr="00491183">
        <w:t xml:space="preserve">- patient is asked to step in place </w:t>
      </w:r>
      <w:r w:rsidRPr="00491183">
        <w:t>50 steps</w:t>
      </w:r>
      <w:r w:rsidR="00D1344C" w:rsidRPr="00491183">
        <w:t xml:space="preserve"> (eyes closed)</w:t>
      </w:r>
      <w:r w:rsidRPr="00491183">
        <w:t>, bringing thighs up to horizontal position with each step</w:t>
      </w:r>
      <w:r w:rsidR="00D1344C" w:rsidRPr="00491183">
        <w:t xml:space="preserve">; rotation of patient </w:t>
      </w:r>
      <w:r w:rsidRPr="00491183">
        <w:t xml:space="preserve">to one side &gt; 45° </w:t>
      </w:r>
      <w:r w:rsidR="00D1344C" w:rsidRPr="00491183">
        <w:t>indicate</w:t>
      </w:r>
      <w:r w:rsidRPr="00491183">
        <w:t>s</w:t>
      </w:r>
      <w:r w:rsidR="00D1344C" w:rsidRPr="00491183">
        <w:t xml:space="preserve"> </w:t>
      </w:r>
      <w:r w:rsidRPr="00491183">
        <w:rPr>
          <w:b/>
          <w:bCs/>
          <w:i/>
          <w:iCs/>
          <w:color w:val="FF0000"/>
        </w:rPr>
        <w:t>ips</w:t>
      </w:r>
      <w:r w:rsidR="00D1344C" w:rsidRPr="00491183">
        <w:rPr>
          <w:b/>
          <w:bCs/>
          <w:i/>
          <w:iCs/>
          <w:color w:val="FF0000"/>
        </w:rPr>
        <w:t>ilateral loss of vestibular tone</w:t>
      </w:r>
      <w:r w:rsidR="00D1344C" w:rsidRPr="00491183">
        <w:t>.</w:t>
      </w:r>
    </w:p>
    <w:p w:rsidR="00D1344C" w:rsidRPr="00491183" w:rsidRDefault="00D1344C" w:rsidP="00D1344C">
      <w:pPr>
        <w:numPr>
          <w:ilvl w:val="1"/>
          <w:numId w:val="13"/>
        </w:numPr>
        <w:tabs>
          <w:tab w:val="clear" w:pos="927"/>
          <w:tab w:val="num" w:pos="360"/>
        </w:tabs>
        <w:spacing w:before="120" w:line="240" w:lineRule="atLeast"/>
        <w:ind w:left="340"/>
      </w:pPr>
      <w:r w:rsidRPr="00491183">
        <w:t xml:space="preserve">tests for </w:t>
      </w:r>
      <w:r w:rsidRPr="00491183">
        <w:rPr>
          <w:b/>
          <w:bCs/>
          <w:i/>
          <w:iCs/>
          <w:color w:val="FF0000"/>
        </w:rPr>
        <w:t>benign paroxysmal positional vertigo</w:t>
      </w:r>
      <w:r w:rsidR="00241F78" w:rsidRPr="00491183">
        <w:t xml:space="preserve"> (warn patient to expect dizziness!!!):</w:t>
      </w:r>
    </w:p>
    <w:p w:rsidR="00D1344C" w:rsidRPr="00491183" w:rsidRDefault="00D1344C" w:rsidP="00D1344C">
      <w:pPr>
        <w:numPr>
          <w:ilvl w:val="0"/>
          <w:numId w:val="15"/>
        </w:numPr>
        <w:tabs>
          <w:tab w:val="clear" w:pos="1800"/>
          <w:tab w:val="num" w:pos="1233"/>
        </w:tabs>
        <w:spacing w:before="120" w:line="240" w:lineRule="atLeast"/>
        <w:ind w:left="1213"/>
      </w:pPr>
      <w:r w:rsidRPr="00491183">
        <w:rPr>
          <w:b/>
          <w:bCs/>
          <w:smallCaps/>
          <w:color w:val="008000"/>
        </w:rPr>
        <w:t>Dix-</w:t>
      </w:r>
      <w:bookmarkStart w:id="22" w:name="Dix_Hallpike"/>
      <w:bookmarkEnd w:id="22"/>
      <w:r w:rsidRPr="00491183">
        <w:rPr>
          <w:b/>
          <w:bCs/>
          <w:smallCaps/>
          <w:color w:val="008000"/>
        </w:rPr>
        <w:t>Hallpike</w:t>
      </w:r>
      <w:r w:rsidRPr="00491183">
        <w:rPr>
          <w:b/>
          <w:bCs/>
          <w:color w:val="008000"/>
        </w:rPr>
        <w:t xml:space="preserve"> maneuver</w:t>
      </w:r>
      <w:r w:rsidRPr="00491183">
        <w:t xml:space="preserve"> (</w:t>
      </w:r>
      <w:r w:rsidRPr="00491183">
        <w:rPr>
          <w:rStyle w:val="Nervous9Char"/>
        </w:rPr>
        <w:t>one of most important tests for patients complaining of true vertigo</w:t>
      </w:r>
      <w:r w:rsidRPr="00491183">
        <w:t>) – patient is first seated on examining table</w:t>
      </w:r>
      <w:r w:rsidR="003F56DF" w:rsidRPr="00491183">
        <w:t xml:space="preserve"> (best if wears Frenzel glasses)</w:t>
      </w:r>
      <w:r w:rsidRPr="00491183">
        <w:t xml:space="preserve">; then with his </w:t>
      </w:r>
      <w:r w:rsidRPr="00491183">
        <w:rPr>
          <w:b/>
          <w:i/>
        </w:rPr>
        <w:t>head turned 45</w:t>
      </w:r>
      <w:r w:rsidRPr="00491183">
        <w:rPr>
          <w:b/>
          <w:i/>
        </w:rPr>
        <w:sym w:font="Symbol" w:char="F0B0"/>
      </w:r>
      <w:r w:rsidRPr="00491183">
        <w:rPr>
          <w:b/>
          <w:i/>
        </w:rPr>
        <w:t xml:space="preserve"> to side</w:t>
      </w:r>
      <w:r w:rsidRPr="00491183">
        <w:t xml:space="preserve"> (not 90</w:t>
      </w:r>
      <w:r w:rsidRPr="00491183">
        <w:sym w:font="Symbol" w:char="F0B0"/>
      </w:r>
      <w:r w:rsidRPr="00491183">
        <w:t>!), he quickly assumes supine position with his head dependent over end of table</w:t>
      </w:r>
      <w:r w:rsidR="00506C72" w:rsidRPr="00491183">
        <w:t xml:space="preserve"> (30° below horizontal)</w:t>
      </w:r>
      <w:r w:rsidRPr="00491183">
        <w:t xml:space="preserve">; positive (abnormal) if patient reports </w:t>
      </w:r>
      <w:r w:rsidR="00661F1E" w:rsidRPr="00491183">
        <w:rPr>
          <w:b/>
          <w:color w:val="FF0000"/>
          <w:vertAlign w:val="superscript"/>
        </w:rPr>
        <w:t>1</w:t>
      </w:r>
      <w:r w:rsidRPr="00491183">
        <w:t xml:space="preserve">severe </w:t>
      </w:r>
      <w:r w:rsidRPr="00491183">
        <w:rPr>
          <w:b/>
          <w:bCs/>
        </w:rPr>
        <w:t>vertigo</w:t>
      </w:r>
      <w:r w:rsidRPr="00491183">
        <w:t xml:space="preserve"> and exhibits characteristic </w:t>
      </w:r>
      <w:r w:rsidR="00661F1E" w:rsidRPr="00491183">
        <w:rPr>
          <w:b/>
          <w:color w:val="FF0000"/>
          <w:vertAlign w:val="superscript"/>
        </w:rPr>
        <w:t>2</w:t>
      </w:r>
      <w:r w:rsidRPr="00491183">
        <w:t xml:space="preserve">rotational </w:t>
      </w:r>
      <w:r w:rsidRPr="00491183">
        <w:rPr>
          <w:b/>
          <w:bCs/>
        </w:rPr>
        <w:t>nystagmus</w:t>
      </w:r>
      <w:r w:rsidR="00661F1E" w:rsidRPr="00491183">
        <w:t>;</w:t>
      </w:r>
    </w:p>
    <w:p w:rsidR="00D1344C" w:rsidRPr="00491183" w:rsidRDefault="00D1344C" w:rsidP="00D1344C">
      <w:pPr>
        <w:numPr>
          <w:ilvl w:val="0"/>
          <w:numId w:val="16"/>
        </w:numPr>
        <w:tabs>
          <w:tab w:val="clear" w:pos="2520"/>
          <w:tab w:val="num" w:pos="1953"/>
        </w:tabs>
        <w:spacing w:line="240" w:lineRule="atLeast"/>
        <w:ind w:left="1933"/>
      </w:pPr>
      <w:r w:rsidRPr="00491183">
        <w:t>starts 1-</w:t>
      </w:r>
      <w:r w:rsidR="00506C72" w:rsidRPr="00491183">
        <w:t>20</w:t>
      </w:r>
      <w:r w:rsidRPr="00491183">
        <w:t xml:space="preserve"> seconds after patient lies back (</w:t>
      </w:r>
      <w:r w:rsidRPr="00704514">
        <w:rPr>
          <w:b/>
          <w:bCs/>
          <w:color w:val="FF0000"/>
          <w14:shadow w14:blurRad="50800" w14:dist="38100" w14:dir="2700000" w14:sx="100000" w14:sy="100000" w14:kx="0" w14:ky="0" w14:algn="tl">
            <w14:srgbClr w14:val="000000">
              <w14:alpha w14:val="60000"/>
            </w14:srgbClr>
          </w14:shadow>
        </w:rPr>
        <w:t>latency</w:t>
      </w:r>
      <w:r w:rsidRPr="00491183">
        <w:t>) [wait minimum 20 seconds</w:t>
      </w:r>
      <w:r w:rsidR="00506C72" w:rsidRPr="00491183">
        <w:t>!</w:t>
      </w:r>
      <w:r w:rsidRPr="00491183">
        <w:t>]</w:t>
      </w:r>
    </w:p>
    <w:p w:rsidR="00D1344C" w:rsidRPr="00491183" w:rsidRDefault="00D1344C" w:rsidP="00D1344C">
      <w:pPr>
        <w:numPr>
          <w:ilvl w:val="0"/>
          <w:numId w:val="16"/>
        </w:numPr>
        <w:tabs>
          <w:tab w:val="clear" w:pos="2520"/>
          <w:tab w:val="num" w:pos="1953"/>
        </w:tabs>
        <w:spacing w:line="240" w:lineRule="atLeast"/>
        <w:ind w:left="1933"/>
      </w:pPr>
      <w:r w:rsidRPr="00491183">
        <w:t>lasts 15-60 seconds (</w:t>
      </w:r>
      <w:r w:rsidRPr="00704514">
        <w:rPr>
          <w:b/>
          <w:bCs/>
          <w:color w:val="FF0000"/>
          <w14:shadow w14:blurRad="50800" w14:dist="38100" w14:dir="2700000" w14:sx="100000" w14:sy="100000" w14:kx="0" w14:ky="0" w14:algn="tl">
            <w14:srgbClr w14:val="000000">
              <w14:alpha w14:val="60000"/>
            </w14:srgbClr>
          </w14:shadow>
        </w:rPr>
        <w:t>adaptation</w:t>
      </w:r>
      <w:r w:rsidRPr="00491183">
        <w:t>).</w:t>
      </w:r>
    </w:p>
    <w:p w:rsidR="00D1344C" w:rsidRPr="00491183" w:rsidRDefault="00D1344C" w:rsidP="00D1344C">
      <w:pPr>
        <w:numPr>
          <w:ilvl w:val="0"/>
          <w:numId w:val="16"/>
        </w:numPr>
        <w:tabs>
          <w:tab w:val="clear" w:pos="2520"/>
          <w:tab w:val="num" w:pos="1953"/>
        </w:tabs>
        <w:spacing w:line="240" w:lineRule="atLeast"/>
        <w:ind w:left="1933"/>
      </w:pPr>
      <w:r w:rsidRPr="00704514">
        <w:rPr>
          <w:b/>
          <w:bCs/>
          <w:color w:val="FF0000"/>
          <w14:shadow w14:blurRad="50800" w14:dist="38100" w14:dir="2700000" w14:sx="100000" w14:sy="100000" w14:kx="0" w14:ky="0" w14:algn="tl">
            <w14:srgbClr w14:val="000000">
              <w14:alpha w14:val="60000"/>
            </w14:srgbClr>
          </w14:shadow>
        </w:rPr>
        <w:t>specific direction</w:t>
      </w:r>
      <w:r w:rsidRPr="00491183">
        <w:t xml:space="preserve">: if left ear is affected, nystagmus is clockwise </w:t>
      </w:r>
      <w:r w:rsidR="00661F1E" w:rsidRPr="00491183">
        <w:t xml:space="preserve">(ageotropic)* </w:t>
      </w:r>
      <w:r w:rsidRPr="00491183">
        <w:t>when head is turned to left; if right ear is affected, nystagmus is counterclockwise</w:t>
      </w:r>
      <w:r w:rsidR="00661F1E" w:rsidRPr="00491183">
        <w:t xml:space="preserve"> (geotropic)*</w:t>
      </w:r>
      <w:r w:rsidRPr="00491183">
        <w:t>; when patient slowly sits up (with head still turned 45</w:t>
      </w:r>
      <w:r w:rsidRPr="00491183">
        <w:sym w:font="Symbol" w:char="F0B0"/>
      </w:r>
      <w:r w:rsidRPr="00491183">
        <w:t>), response recurs, but nystagmus is rotary in opposite direction and is milder.</w:t>
      </w:r>
    </w:p>
    <w:p w:rsidR="00D1344C" w:rsidRPr="00491183" w:rsidRDefault="00D1344C" w:rsidP="00D1344C">
      <w:pPr>
        <w:numPr>
          <w:ilvl w:val="0"/>
          <w:numId w:val="16"/>
        </w:numPr>
        <w:tabs>
          <w:tab w:val="clear" w:pos="2520"/>
          <w:tab w:val="num" w:pos="1953"/>
        </w:tabs>
        <w:spacing w:line="240" w:lineRule="atLeast"/>
        <w:ind w:left="1933"/>
      </w:pPr>
      <w:r w:rsidRPr="00704514">
        <w:rPr>
          <w:b/>
          <w:bCs/>
          <w:color w:val="FF0000"/>
          <w14:shadow w14:blurRad="50800" w14:dist="38100" w14:dir="2700000" w14:sx="100000" w14:sy="100000" w14:kx="0" w14:ky="0" w14:algn="tl">
            <w14:srgbClr w14:val="000000">
              <w14:alpha w14:val="60000"/>
            </w14:srgbClr>
          </w14:shadow>
        </w:rPr>
        <w:t>fatigability</w:t>
      </w:r>
      <w:r w:rsidRPr="00491183">
        <w:t xml:space="preserve"> (i.e. if test is repeated immediately, response is diminished).</w:t>
      </w:r>
    </w:p>
    <w:p w:rsidR="00D1344C" w:rsidRPr="00491183" w:rsidRDefault="00C53704" w:rsidP="00D1344C">
      <w:pPr>
        <w:numPr>
          <w:ilvl w:val="0"/>
          <w:numId w:val="16"/>
        </w:numPr>
        <w:tabs>
          <w:tab w:val="clear" w:pos="2520"/>
          <w:tab w:val="num" w:pos="1953"/>
        </w:tabs>
        <w:spacing w:line="240" w:lineRule="atLeast"/>
        <w:ind w:left="1933"/>
      </w:pPr>
      <w:r w:rsidRPr="00491183">
        <w:t xml:space="preserve">test is repeated with head </w:t>
      </w:r>
      <w:r w:rsidRPr="00491183">
        <w:rPr>
          <w:b/>
          <w:i/>
        </w:rPr>
        <w:t>turned to other side</w:t>
      </w:r>
      <w:r w:rsidRPr="00491183">
        <w:t xml:space="preserve">; finally in </w:t>
      </w:r>
      <w:r w:rsidRPr="00491183">
        <w:rPr>
          <w:b/>
          <w:i/>
        </w:rPr>
        <w:t>neutral position</w:t>
      </w:r>
      <w:r w:rsidRPr="00491183">
        <w:t>; affected side can be determined from side of greater response (“down” ear is affected).</w:t>
      </w:r>
    </w:p>
    <w:p w:rsidR="00D1344C" w:rsidRPr="00491183" w:rsidRDefault="00661F1E" w:rsidP="00661F1E">
      <w:pPr>
        <w:spacing w:line="240" w:lineRule="atLeast"/>
        <w:jc w:val="right"/>
        <w:rPr>
          <w:bCs/>
          <w:color w:val="808080"/>
        </w:rPr>
      </w:pPr>
      <w:r w:rsidRPr="00491183">
        <w:t>*</w:t>
      </w:r>
      <w:r w:rsidRPr="00340748">
        <w:rPr>
          <w:bCs/>
          <w:color w:val="000000"/>
        </w:rPr>
        <w:t xml:space="preserve">for </w:t>
      </w:r>
      <w:r w:rsidR="00340748">
        <w:rPr>
          <w:bCs/>
          <w:color w:val="000000"/>
        </w:rPr>
        <w:t>definitions</w:t>
      </w:r>
      <w:r w:rsidRPr="00340748">
        <w:rPr>
          <w:bCs/>
          <w:color w:val="000000"/>
        </w:rPr>
        <w:t xml:space="preserve"> </w:t>
      </w:r>
      <w:r w:rsidR="00C3123F" w:rsidRPr="00340748">
        <w:rPr>
          <w:bCs/>
          <w:color w:val="000000"/>
        </w:rPr>
        <w:t>see</w:t>
      </w:r>
      <w:r w:rsidR="00C3123F">
        <w:rPr>
          <w:bCs/>
          <w:color w:val="808080"/>
        </w:rPr>
        <w:t xml:space="preserve"> </w:t>
      </w:r>
      <w:hyperlink r:id="rId49" w:anchor="Nystagmus_testing" w:history="1">
        <w:r w:rsidR="00C3123F" w:rsidRPr="00340748">
          <w:rPr>
            <w:rStyle w:val="Hyperlink"/>
            <w:bCs/>
          </w:rPr>
          <w:t xml:space="preserve">p. </w:t>
        </w:r>
        <w:r w:rsidRPr="00340748">
          <w:rPr>
            <w:rStyle w:val="Hyperlink"/>
            <w:bCs/>
          </w:rPr>
          <w:t>D1eye</w:t>
        </w:r>
        <w:r w:rsidR="00BC479B" w:rsidRPr="00340748">
          <w:rPr>
            <w:rStyle w:val="Hyperlink"/>
            <w:bCs/>
          </w:rPr>
          <w:t xml:space="preserve"> &gt;&gt;</w:t>
        </w:r>
      </w:hyperlink>
    </w:p>
    <w:p w:rsidR="00987048" w:rsidRDefault="00987048">
      <w:pPr>
        <w:spacing w:line="240" w:lineRule="atLeast"/>
      </w:pPr>
    </w:p>
    <w:p w:rsidR="00987048" w:rsidRDefault="00704514" w:rsidP="00987048">
      <w:pPr>
        <w:spacing w:line="240" w:lineRule="atLeast"/>
        <w:jc w:val="center"/>
      </w:pPr>
      <w:r>
        <w:rPr>
          <w:noProof/>
        </w:rPr>
        <w:drawing>
          <wp:inline distT="0" distB="0" distL="0" distR="0">
            <wp:extent cx="3371850" cy="1704975"/>
            <wp:effectExtent l="0" t="0" r="0" b="9525"/>
            <wp:docPr id="29" name="Picture 29" descr="D:\Viktoro\Neuroscience\D. Diagnostics\D1-5. Neurologic Examination\00. Pictures\Dix-Hallpike maneu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Viktoro\Neuroscience\D. Diagnostics\D1-5. Neurologic Examination\00. Pictures\Dix-Hallpike maneuve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71850" cy="1704975"/>
                    </a:xfrm>
                    <a:prstGeom prst="rect">
                      <a:avLst/>
                    </a:prstGeom>
                    <a:noFill/>
                    <a:ln>
                      <a:noFill/>
                    </a:ln>
                  </pic:spPr>
                </pic:pic>
              </a:graphicData>
            </a:graphic>
          </wp:inline>
        </w:drawing>
      </w:r>
    </w:p>
    <w:p w:rsidR="00987048" w:rsidRDefault="00704514" w:rsidP="00987048">
      <w:pPr>
        <w:spacing w:line="240" w:lineRule="atLeast"/>
        <w:jc w:val="center"/>
      </w:pPr>
      <w:r>
        <w:rPr>
          <w:noProof/>
        </w:rPr>
        <w:drawing>
          <wp:inline distT="0" distB="0" distL="0" distR="0">
            <wp:extent cx="5400675" cy="2838450"/>
            <wp:effectExtent l="0" t="0" r="9525" b="0"/>
            <wp:docPr id="30" name="Picture 30" descr="D:\Viktoro\Neuroscience\D. Diagnostics\D1-5. Neurologic Examination\00. Pictures\Dix-Hallpike 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Viktoro\Neuroscience\D. Diagnostics\D1-5. Neurologic Examination\00. Pictures\Dix-Hallpike test.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675" cy="2838450"/>
                    </a:xfrm>
                    <a:prstGeom prst="rect">
                      <a:avLst/>
                    </a:prstGeom>
                    <a:noFill/>
                    <a:ln>
                      <a:noFill/>
                    </a:ln>
                  </pic:spPr>
                </pic:pic>
              </a:graphicData>
            </a:graphic>
          </wp:inline>
        </w:drawing>
      </w:r>
    </w:p>
    <w:p w:rsidR="00987048" w:rsidRDefault="00987048" w:rsidP="00987048">
      <w:pPr>
        <w:spacing w:line="240" w:lineRule="atLeast"/>
        <w:jc w:val="center"/>
      </w:pPr>
    </w:p>
    <w:p w:rsidR="003F56DF" w:rsidRPr="00491183" w:rsidRDefault="00704514" w:rsidP="00987048">
      <w:pPr>
        <w:spacing w:line="240" w:lineRule="atLeast"/>
        <w:jc w:val="center"/>
      </w:pPr>
      <w:r w:rsidRPr="00491183">
        <w:rPr>
          <w:noProof/>
        </w:rPr>
        <w:drawing>
          <wp:inline distT="0" distB="0" distL="0" distR="0">
            <wp:extent cx="3190875" cy="4533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0875" cy="4533900"/>
                    </a:xfrm>
                    <a:prstGeom prst="rect">
                      <a:avLst/>
                    </a:prstGeom>
                    <a:noFill/>
                    <a:ln>
                      <a:noFill/>
                    </a:ln>
                  </pic:spPr>
                </pic:pic>
              </a:graphicData>
            </a:graphic>
          </wp:inline>
        </w:drawing>
      </w:r>
    </w:p>
    <w:p w:rsidR="003F56DF" w:rsidRPr="00491183" w:rsidRDefault="00C53704" w:rsidP="00C53704">
      <w:pPr>
        <w:spacing w:line="240" w:lineRule="atLeast"/>
        <w:ind w:left="2160"/>
      </w:pPr>
      <w:r w:rsidRPr="00491183">
        <w:rPr>
          <w:b/>
          <w:bCs/>
          <w:i/>
          <w:iCs/>
          <w:smallCaps/>
          <w:color w:val="800080"/>
        </w:rPr>
        <w:t>Epley</w:t>
      </w:r>
      <w:r w:rsidRPr="00491183">
        <w:rPr>
          <w:b/>
          <w:bCs/>
          <w:i/>
          <w:iCs/>
          <w:color w:val="800080"/>
        </w:rPr>
        <w:t xml:space="preserve"> modification</w:t>
      </w:r>
      <w:r w:rsidRPr="00491183">
        <w:t>: from behind patient, performing maneuver is easier, since one can pull outer canthus superolaterally to visualize eyeball rotation.</w:t>
      </w:r>
    </w:p>
    <w:p w:rsidR="00D1344C" w:rsidRPr="00491183" w:rsidRDefault="00D1344C">
      <w:pPr>
        <w:spacing w:line="240" w:lineRule="atLeast"/>
      </w:pPr>
    </w:p>
    <w:p w:rsidR="00D1344C" w:rsidRPr="00491183" w:rsidRDefault="00D1344C" w:rsidP="00D1344C">
      <w:pPr>
        <w:numPr>
          <w:ilvl w:val="0"/>
          <w:numId w:val="15"/>
        </w:numPr>
        <w:tabs>
          <w:tab w:val="clear" w:pos="1800"/>
          <w:tab w:val="num" w:pos="1233"/>
        </w:tabs>
        <w:spacing w:before="120" w:line="240" w:lineRule="atLeast"/>
        <w:ind w:left="1213"/>
      </w:pPr>
      <w:r w:rsidRPr="00491183">
        <w:rPr>
          <w:b/>
          <w:bCs/>
          <w:smallCaps/>
          <w:color w:val="008000"/>
        </w:rPr>
        <w:t>Nylen-Bárány</w:t>
      </w:r>
      <w:r w:rsidRPr="00491183">
        <w:rPr>
          <w:b/>
          <w:bCs/>
          <w:color w:val="008000"/>
        </w:rPr>
        <w:t xml:space="preserve"> maneuver</w:t>
      </w:r>
      <w:r w:rsidRPr="00491183">
        <w:t xml:space="preserve"> – hyperextend patient’s neck and rotate head laterally as patient is rapidly moved from seated to supine position; response as in Dix-Hallpike maneuver.</w:t>
      </w:r>
    </w:p>
    <w:p w:rsidR="00D1344C" w:rsidRPr="00491183" w:rsidRDefault="00D1344C" w:rsidP="00D1344C">
      <w:pPr>
        <w:numPr>
          <w:ilvl w:val="1"/>
          <w:numId w:val="13"/>
        </w:numPr>
        <w:tabs>
          <w:tab w:val="clear" w:pos="927"/>
          <w:tab w:val="num" w:pos="360"/>
        </w:tabs>
        <w:spacing w:before="120" w:line="240" w:lineRule="atLeast"/>
        <w:ind w:left="340"/>
      </w:pPr>
      <w:r w:rsidRPr="00491183">
        <w:rPr>
          <w:b/>
          <w:bCs/>
          <w:i/>
          <w:iCs/>
          <w:color w:val="0000FF"/>
        </w:rPr>
        <w:t>apply pressure to tragus</w:t>
      </w:r>
      <w:r w:rsidRPr="00491183">
        <w:t xml:space="preserve"> - if vertigo appears / worsens – consider </w:t>
      </w:r>
      <w:r w:rsidRPr="00491183">
        <w:rPr>
          <w:b/>
          <w:bCs/>
          <w:i/>
          <w:iCs/>
          <w:color w:val="FF0000"/>
        </w:rPr>
        <w:t>perilymphatic fistula</w:t>
      </w:r>
      <w:r w:rsidRPr="00491183">
        <w:t>.</w:t>
      </w:r>
    </w:p>
    <w:p w:rsidR="00D1344C" w:rsidRPr="00491183" w:rsidRDefault="00D1344C" w:rsidP="00D1344C">
      <w:pPr>
        <w:numPr>
          <w:ilvl w:val="1"/>
          <w:numId w:val="13"/>
        </w:numPr>
        <w:tabs>
          <w:tab w:val="clear" w:pos="927"/>
          <w:tab w:val="num" w:pos="360"/>
        </w:tabs>
        <w:spacing w:before="120" w:line="240" w:lineRule="atLeast"/>
        <w:ind w:left="340"/>
      </w:pPr>
      <w:r w:rsidRPr="00491183">
        <w:rPr>
          <w:b/>
          <w:bCs/>
          <w:i/>
          <w:iCs/>
          <w:color w:val="0000FF"/>
        </w:rPr>
        <w:t>hyperventilation test</w:t>
      </w:r>
      <w:r w:rsidRPr="00491183">
        <w:t xml:space="preserve"> - patient breathes deeply and forcefully for 30 breaths at rate 1 breath per second; immediately after hyperventilation, eyes are inspected for nystagmus with Frenzel goggles, and patient is asked if procedure reproduced symptoms:</w:t>
      </w:r>
    </w:p>
    <w:p w:rsidR="00D1344C" w:rsidRPr="00491183" w:rsidRDefault="00D1344C">
      <w:pPr>
        <w:numPr>
          <w:ilvl w:val="0"/>
          <w:numId w:val="20"/>
        </w:numPr>
        <w:spacing w:line="240" w:lineRule="atLeast"/>
      </w:pPr>
      <w:r w:rsidRPr="00491183">
        <w:rPr>
          <w:i/>
          <w:iCs/>
        </w:rPr>
        <w:t>subjectively positive test result without nystagmus</w:t>
      </w:r>
      <w:r w:rsidRPr="00491183">
        <w:t xml:space="preserve"> suggests diagnosis of </w:t>
      </w:r>
      <w:r w:rsidRPr="00491183">
        <w:rPr>
          <w:b/>
          <w:bCs/>
          <w:i/>
          <w:iCs/>
        </w:rPr>
        <w:t>hyperventilation syndrome</w:t>
      </w:r>
      <w:r w:rsidRPr="00491183">
        <w:t xml:space="preserve"> (anxiety disorder).</w:t>
      </w:r>
    </w:p>
    <w:p w:rsidR="00D1344C" w:rsidRPr="00491183" w:rsidRDefault="00D1344C">
      <w:pPr>
        <w:numPr>
          <w:ilvl w:val="0"/>
          <w:numId w:val="20"/>
        </w:numPr>
        <w:spacing w:line="240" w:lineRule="atLeast"/>
      </w:pPr>
      <w:r w:rsidRPr="00491183">
        <w:rPr>
          <w:i/>
          <w:iCs/>
        </w:rPr>
        <w:t>nystagmus</w:t>
      </w:r>
      <w:r w:rsidRPr="00491183">
        <w:t xml:space="preserve"> can occur in </w:t>
      </w:r>
      <w:r w:rsidRPr="00491183">
        <w:rPr>
          <w:b/>
          <w:bCs/>
          <w:i/>
          <w:iCs/>
          <w:color w:val="FF0000"/>
        </w:rPr>
        <w:t>tumors / irritation of CN8</w:t>
      </w:r>
      <w:r w:rsidRPr="00491183">
        <w:t xml:space="preserve"> or in </w:t>
      </w:r>
      <w:r w:rsidRPr="00491183">
        <w:rPr>
          <w:b/>
          <w:bCs/>
          <w:i/>
          <w:iCs/>
          <w:color w:val="FF0000"/>
        </w:rPr>
        <w:t>multiple sclerosis</w:t>
      </w:r>
      <w:r w:rsidRPr="00491183">
        <w:t>.</w:t>
      </w:r>
    </w:p>
    <w:p w:rsidR="00D1344C" w:rsidRPr="00491183" w:rsidRDefault="00D1344C" w:rsidP="00D1344C">
      <w:pPr>
        <w:numPr>
          <w:ilvl w:val="1"/>
          <w:numId w:val="13"/>
        </w:numPr>
        <w:tabs>
          <w:tab w:val="clear" w:pos="927"/>
          <w:tab w:val="num" w:pos="360"/>
        </w:tabs>
        <w:spacing w:before="120" w:line="240" w:lineRule="atLeast"/>
        <w:ind w:left="340"/>
      </w:pPr>
      <w:r w:rsidRPr="00491183">
        <w:rPr>
          <w:b/>
          <w:bCs/>
          <w:smallCaps/>
          <w:color w:val="0000FF"/>
        </w:rPr>
        <w:t>computerized platform posturography</w:t>
      </w:r>
      <w:r w:rsidRPr="00491183">
        <w:t xml:space="preserve"> assesses equilibrium as whole (as vestibular, visual, somatosensory interaction); instrumented variant of Romberg test; sole diagnostic indication for posturography is </w:t>
      </w:r>
      <w:r w:rsidRPr="00491183">
        <w:rPr>
          <w:i/>
          <w:iCs/>
          <w:color w:val="008000"/>
        </w:rPr>
        <w:t xml:space="preserve">to document </w:t>
      </w:r>
      <w:r w:rsidRPr="00491183">
        <w:rPr>
          <w:i/>
          <w:iCs/>
          <w:smallCaps/>
          <w:color w:val="008000"/>
        </w:rPr>
        <w:t>malingering</w:t>
      </w:r>
      <w:r w:rsidRPr="00491183">
        <w:t>.</w:t>
      </w:r>
    </w:p>
    <w:p w:rsidR="00D1344C" w:rsidRPr="00491183" w:rsidRDefault="00D1344C" w:rsidP="00D9087A"/>
    <w:p w:rsidR="00D1344C" w:rsidRPr="00491183" w:rsidRDefault="00D1344C" w:rsidP="00D9087A"/>
    <w:p w:rsidR="00D1344C" w:rsidRPr="00491183" w:rsidRDefault="00ED29C3" w:rsidP="00ED29C3">
      <w:pPr>
        <w:pStyle w:val="Nervous6"/>
        <w:ind w:right="6945"/>
      </w:pPr>
      <w:bookmarkStart w:id="23" w:name="_Toc2974735"/>
      <w:r w:rsidRPr="00491183">
        <w:t>I</w:t>
      </w:r>
      <w:r w:rsidR="00D1344C" w:rsidRPr="00491183">
        <w:t>mpaired consciousness</w:t>
      </w:r>
      <w:bookmarkEnd w:id="23"/>
    </w:p>
    <w:p w:rsidR="00D1344C" w:rsidRPr="00491183" w:rsidRDefault="00D1344C">
      <w:pPr>
        <w:numPr>
          <w:ilvl w:val="0"/>
          <w:numId w:val="14"/>
        </w:numPr>
        <w:spacing w:line="240" w:lineRule="atLeast"/>
      </w:pPr>
      <w:r w:rsidRPr="00491183">
        <w:rPr>
          <w:b/>
          <w:bCs/>
          <w:i/>
          <w:iCs/>
          <w:color w:val="0000FF"/>
        </w:rPr>
        <w:t xml:space="preserve">"doll's eye" test </w:t>
      </w:r>
      <w:r w:rsidR="00796E76" w:rsidRPr="00491183">
        <w:rPr>
          <w:sz w:val="22"/>
        </w:rPr>
        <w:t xml:space="preserve"> </w:t>
      </w:r>
      <w:hyperlink r:id="rId53" w:history="1">
        <w:r w:rsidR="00C3123F" w:rsidRPr="006B094F">
          <w:rPr>
            <w:rStyle w:val="Hyperlink"/>
            <w:szCs w:val="24"/>
          </w:rPr>
          <w:t xml:space="preserve">see p. </w:t>
        </w:r>
        <w:r w:rsidR="00796E76" w:rsidRPr="006B094F">
          <w:rPr>
            <w:rStyle w:val="Hyperlink"/>
            <w:szCs w:val="24"/>
          </w:rPr>
          <w:t>S30</w:t>
        </w:r>
        <w:r w:rsidR="00BC479B" w:rsidRPr="006B094F">
          <w:rPr>
            <w:rStyle w:val="Hyperlink"/>
            <w:szCs w:val="24"/>
          </w:rPr>
          <w:t xml:space="preserve"> &gt;&gt;</w:t>
        </w:r>
      </w:hyperlink>
    </w:p>
    <w:p w:rsidR="00D1344C" w:rsidRPr="00491183" w:rsidRDefault="00D1344C">
      <w:pPr>
        <w:numPr>
          <w:ilvl w:val="0"/>
          <w:numId w:val="14"/>
        </w:numPr>
        <w:spacing w:line="240" w:lineRule="atLeast"/>
      </w:pPr>
      <w:r w:rsidRPr="00491183">
        <w:rPr>
          <w:b/>
          <w:bCs/>
          <w:i/>
          <w:iCs/>
          <w:color w:val="0000FF"/>
        </w:rPr>
        <w:t>caloric irrigation test</w:t>
      </w:r>
      <w:r w:rsidRPr="00491183">
        <w:t xml:space="preserve"> </w:t>
      </w:r>
      <w:r w:rsidR="006B094F">
        <w:t xml:space="preserve">  </w:t>
      </w:r>
      <w:hyperlink r:id="rId54" w:history="1">
        <w:r w:rsidR="006B094F" w:rsidRPr="006B094F">
          <w:rPr>
            <w:rStyle w:val="Hyperlink"/>
            <w:szCs w:val="24"/>
          </w:rPr>
          <w:t>see p. S30 &gt;&gt;</w:t>
        </w:r>
      </w:hyperlink>
    </w:p>
    <w:p w:rsidR="00D1344C" w:rsidRPr="00491183" w:rsidRDefault="00D1344C" w:rsidP="00D9087A"/>
    <w:p w:rsidR="00D1344C" w:rsidRPr="00491183" w:rsidRDefault="00D1344C" w:rsidP="00D9087A"/>
    <w:p w:rsidR="00D1344C" w:rsidRPr="00491183" w:rsidRDefault="00D1344C" w:rsidP="0001177F">
      <w:pPr>
        <w:pStyle w:val="Nervous6"/>
        <w:ind w:right="7654"/>
      </w:pPr>
      <w:bookmarkStart w:id="24" w:name="_Toc2974736"/>
      <w:r w:rsidRPr="00491183">
        <w:t>Pediatric aspects</w:t>
      </w:r>
      <w:bookmarkEnd w:id="24"/>
    </w:p>
    <w:p w:rsidR="00796E76" w:rsidRPr="00491183" w:rsidRDefault="00796E76" w:rsidP="00796E76">
      <w:r w:rsidRPr="00491183">
        <w:t xml:space="preserve">- vestibular function is evaluated by </w:t>
      </w:r>
      <w:r w:rsidRPr="00491183">
        <w:rPr>
          <w:b/>
          <w:bCs/>
          <w:i/>
          <w:iCs/>
          <w:color w:val="0000FF"/>
        </w:rPr>
        <w:t>caloric irrigation test</w:t>
      </w:r>
      <w:r w:rsidRPr="00491183">
        <w:t>.</w:t>
      </w:r>
      <w:r w:rsidR="006B094F">
        <w:t xml:space="preserve"> </w:t>
      </w:r>
      <w:r w:rsidRPr="00491183">
        <w:rPr>
          <w:color w:val="808080"/>
          <w:sz w:val="22"/>
        </w:rPr>
        <w:t xml:space="preserve"> </w:t>
      </w:r>
      <w:hyperlink r:id="rId55" w:history="1">
        <w:r w:rsidR="006B094F" w:rsidRPr="006B094F">
          <w:rPr>
            <w:rStyle w:val="Hyperlink"/>
            <w:szCs w:val="24"/>
          </w:rPr>
          <w:t>see p. S30 &gt;&gt;</w:t>
        </w:r>
      </w:hyperlink>
    </w:p>
    <w:p w:rsidR="0087771D" w:rsidRPr="00491183" w:rsidRDefault="0087771D" w:rsidP="0087771D"/>
    <w:p w:rsidR="0087771D" w:rsidRPr="00491183" w:rsidRDefault="0087771D" w:rsidP="0087771D"/>
    <w:p w:rsidR="0087771D" w:rsidRPr="00491183" w:rsidRDefault="0087771D" w:rsidP="0087771D"/>
    <w:p w:rsidR="0087771D" w:rsidRPr="00491183" w:rsidRDefault="0087771D" w:rsidP="0087771D"/>
    <w:p w:rsidR="0087771D" w:rsidRPr="00491183" w:rsidRDefault="0087771D" w:rsidP="0087771D"/>
    <w:p w:rsidR="0087771D" w:rsidRPr="00491183" w:rsidRDefault="0087771D" w:rsidP="0087771D"/>
    <w:p w:rsidR="0087771D" w:rsidRPr="00491183" w:rsidRDefault="00047A25" w:rsidP="0087771D">
      <w:pPr>
        <w:rPr>
          <w:szCs w:val="24"/>
        </w:rPr>
      </w:pPr>
      <w:r w:rsidRPr="00490D96">
        <w:rPr>
          <w:smallCaps/>
          <w:szCs w:val="24"/>
          <w:u w:val="single"/>
        </w:rPr>
        <w:t>Bibliography</w:t>
      </w:r>
      <w:r w:rsidRPr="000C0E1F">
        <w:rPr>
          <w:szCs w:val="24"/>
        </w:rPr>
        <w:t xml:space="preserve"> </w:t>
      </w:r>
      <w:r w:rsidR="0087771D" w:rsidRPr="00491183">
        <w:rPr>
          <w:szCs w:val="24"/>
        </w:rPr>
        <w:t xml:space="preserve">for ch. “Diagnostics” → follow this </w:t>
      </w:r>
      <w:hyperlink r:id="rId56" w:tgtFrame="_blank" w:history="1">
        <w:r w:rsidR="0087771D" w:rsidRPr="00491183">
          <w:rPr>
            <w:rStyle w:val="Hyperlink"/>
            <w:smallCaps/>
            <w:szCs w:val="24"/>
          </w:rPr>
          <w:t>link</w:t>
        </w:r>
        <w:r w:rsidR="0087771D" w:rsidRPr="00491183">
          <w:rPr>
            <w:rStyle w:val="Hyperlink"/>
            <w:szCs w:val="24"/>
          </w:rPr>
          <w:t xml:space="preserve"> &gt;&gt;</w:t>
        </w:r>
      </w:hyperlink>
    </w:p>
    <w:p w:rsidR="00047A25" w:rsidRDefault="00047A25" w:rsidP="00047A25">
      <w:pPr>
        <w:rPr>
          <w:sz w:val="20"/>
        </w:rPr>
      </w:pPr>
    </w:p>
    <w:p w:rsidR="00047A25" w:rsidRDefault="00047A25" w:rsidP="00047A25">
      <w:pPr>
        <w:pBdr>
          <w:bottom w:val="single" w:sz="4" w:space="1" w:color="auto"/>
        </w:pBdr>
        <w:ind w:right="57"/>
        <w:rPr>
          <w:sz w:val="20"/>
        </w:rPr>
      </w:pPr>
    </w:p>
    <w:p w:rsidR="00047A25" w:rsidRPr="00B806B3" w:rsidRDefault="00047A25" w:rsidP="00047A25">
      <w:pPr>
        <w:pBdr>
          <w:bottom w:val="single" w:sz="4" w:space="1" w:color="auto"/>
        </w:pBdr>
        <w:ind w:right="57"/>
        <w:rPr>
          <w:sz w:val="20"/>
        </w:rPr>
      </w:pPr>
    </w:p>
    <w:p w:rsidR="00047A25" w:rsidRDefault="00A142C0" w:rsidP="00047A25">
      <w:pPr>
        <w:jc w:val="right"/>
        <w:rPr>
          <w:rFonts w:ascii="Arial Black" w:hAnsi="Arial Black" w:cs="Arial"/>
          <w:color w:val="D68F00"/>
          <w:spacing w:val="10"/>
          <w:sz w:val="20"/>
        </w:rPr>
      </w:pPr>
      <w:hyperlink r:id="rId57" w:tgtFrame="_blank" w:history="1">
        <w:r w:rsidR="00047A25" w:rsidRPr="008810E6">
          <w:rPr>
            <w:rStyle w:val="Hyperlink"/>
            <w:rFonts w:ascii="Arial Black" w:hAnsi="Arial Black" w:cs="Arial"/>
            <w:color w:val="D68F00"/>
            <w:spacing w:val="10"/>
            <w:sz w:val="20"/>
          </w:rPr>
          <w:t>Viktor’s Notes</w:t>
        </w:r>
        <w:r w:rsidR="00047A25" w:rsidRPr="005D7603">
          <w:rPr>
            <w:rStyle w:val="Hyperlink"/>
            <w:rFonts w:ascii="Lucida Sans Unicode" w:hAnsi="Lucida Sans Unicode" w:cs="Lucida Sans Unicode"/>
            <w:color w:val="CC8800"/>
            <w:spacing w:val="10"/>
            <w:sz w:val="20"/>
          </w:rPr>
          <w:t>℠</w:t>
        </w:r>
        <w:r w:rsidR="00047A25" w:rsidRPr="003213FF">
          <w:rPr>
            <w:rStyle w:val="Hyperlink"/>
            <w:rFonts w:ascii="Arial Black" w:hAnsi="Arial Black" w:cs="Arial"/>
            <w:color w:val="557CF9"/>
            <w:spacing w:val="10"/>
            <w:sz w:val="28"/>
            <w:szCs w:val="28"/>
          </w:rPr>
          <w:t xml:space="preserve"> </w:t>
        </w:r>
        <w:r w:rsidR="00047A25" w:rsidRPr="008810E6">
          <w:rPr>
            <w:rStyle w:val="Hyperlink"/>
            <w:rFonts w:ascii="Arial Black" w:hAnsi="Arial Black" w:cs="Arial"/>
            <w:color w:val="557CF9"/>
            <w:spacing w:val="10"/>
            <w:sz w:val="20"/>
          </w:rPr>
          <w:t>for the Neurosurgery Resident</w:t>
        </w:r>
      </w:hyperlink>
    </w:p>
    <w:p w:rsidR="00D1344C" w:rsidRPr="00704514" w:rsidRDefault="00A142C0" w:rsidP="00704514">
      <w:pPr>
        <w:jc w:val="right"/>
        <w:rPr>
          <w:rFonts w:ascii="Arial" w:hAnsi="Arial" w:cs="Arial"/>
          <w:color w:val="000000"/>
          <w:spacing w:val="14"/>
          <w:sz w:val="20"/>
        </w:rPr>
      </w:pPr>
      <w:hyperlink r:id="rId58" w:tgtFrame="_blank" w:history="1">
        <w:r w:rsidR="00047A25" w:rsidRPr="007428BB">
          <w:rPr>
            <w:rStyle w:val="Hyperlink"/>
            <w:rFonts w:ascii="Arial" w:hAnsi="Arial" w:cs="Arial"/>
            <w:color w:val="000000"/>
            <w:spacing w:val="14"/>
            <w:sz w:val="20"/>
          </w:rPr>
          <w:t>Please visit website at www.NeurosurgeryResident.net</w:t>
        </w:r>
      </w:hyperlink>
      <w:bookmarkEnd w:id="0"/>
    </w:p>
    <w:sectPr w:rsidR="00D1344C" w:rsidRPr="00704514" w:rsidSect="00F8106D">
      <w:headerReference w:type="even" r:id="rId59"/>
      <w:headerReference w:type="default" r:id="rId60"/>
      <w:footerReference w:type="even" r:id="rId61"/>
      <w:footerReference w:type="default" r:id="rId62"/>
      <w:headerReference w:type="first" r:id="rId63"/>
      <w:footerReference w:type="first" r:id="rId64"/>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91B" w:rsidRDefault="0094291B">
      <w:r>
        <w:separator/>
      </w:r>
    </w:p>
  </w:endnote>
  <w:endnote w:type="continuationSeparator" w:id="0">
    <w:p w:rsidR="0094291B" w:rsidRDefault="00942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146" w:rsidRDefault="000671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146" w:rsidRDefault="000671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146" w:rsidRDefault="000671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91B" w:rsidRDefault="0094291B">
      <w:r>
        <w:separator/>
      </w:r>
    </w:p>
  </w:footnote>
  <w:footnote w:type="continuationSeparator" w:id="0">
    <w:p w:rsidR="0094291B" w:rsidRDefault="009429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146" w:rsidRDefault="000671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E7" w:rsidRPr="00DA03CB" w:rsidRDefault="00704514" w:rsidP="00DA03CB">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3CB">
      <w:rPr>
        <w:b/>
        <w:caps/>
      </w:rPr>
      <w:tab/>
    </w:r>
    <w:r w:rsidR="00DA03CB" w:rsidRPr="00DA03CB">
      <w:rPr>
        <w:b/>
        <w:smallCaps/>
      </w:rPr>
      <w:t>Otologic Examination</w:t>
    </w:r>
    <w:r w:rsidR="00DA03CB">
      <w:rPr>
        <w:b/>
        <w:bCs/>
        <w:iCs/>
        <w:smallCaps/>
      </w:rPr>
      <w:tab/>
    </w:r>
    <w:r w:rsidR="00DA03CB">
      <w:t>D1ear (</w:t>
    </w:r>
    <w:r w:rsidR="00DA03CB">
      <w:fldChar w:fldCharType="begin"/>
    </w:r>
    <w:r w:rsidR="00DA03CB">
      <w:instrText xml:space="preserve"> PAGE </w:instrText>
    </w:r>
    <w:r w:rsidR="00DA03CB">
      <w:fldChar w:fldCharType="separate"/>
    </w:r>
    <w:r w:rsidR="00A142C0">
      <w:rPr>
        <w:noProof/>
      </w:rPr>
      <w:t>1</w:t>
    </w:r>
    <w:r w:rsidR="00DA03CB">
      <w:fldChar w:fldCharType="end"/>
    </w:r>
    <w:r w:rsidR="00DA03CB">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146" w:rsidRDefault="000671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D3F0D"/>
    <w:multiLevelType w:val="hybridMultilevel"/>
    <w:tmpl w:val="DA5CB86E"/>
    <w:lvl w:ilvl="0" w:tplc="DAE62530">
      <w:start w:val="1"/>
      <w:numFmt w:val="lowerLetter"/>
      <w:lvlText w:val="%1) "/>
      <w:lvlJc w:val="left"/>
      <w:pPr>
        <w:tabs>
          <w:tab w:val="num" w:pos="360"/>
        </w:tabs>
        <w:ind w:left="340" w:hanging="340"/>
      </w:pPr>
      <w:rPr>
        <w:rFonts w:ascii="Times New Roman" w:hAnsi="Times New Roman" w:hint="default"/>
        <w:b w:val="0"/>
        <w:i w:val="0"/>
        <w:sz w:val="24"/>
        <w:u w:val="none"/>
      </w:rPr>
    </w:lvl>
    <w:lvl w:ilvl="1" w:tplc="4DA079BC">
      <w:start w:val="1"/>
      <w:numFmt w:val="decimal"/>
      <w:lvlText w:val="%2) "/>
      <w:lvlJc w:val="left"/>
      <w:pPr>
        <w:tabs>
          <w:tab w:val="num" w:pos="927"/>
        </w:tabs>
        <w:ind w:left="907" w:hanging="340"/>
      </w:pPr>
      <w:rPr>
        <w:rFonts w:ascii="Times New Roman" w:hAnsi="Times New Roman" w:hint="default"/>
        <w:b w:val="0"/>
        <w:i w:val="0"/>
        <w:color w:val="auto"/>
        <w:sz w:val="24"/>
        <w:u w:val="none"/>
      </w:rPr>
    </w:lvl>
    <w:lvl w:ilvl="2" w:tplc="04090005">
      <w:start w:val="1"/>
      <w:numFmt w:val="bullet"/>
      <w:lvlText w:val=""/>
      <w:lvlJc w:val="left"/>
      <w:pPr>
        <w:tabs>
          <w:tab w:val="num" w:pos="1026"/>
        </w:tabs>
        <w:ind w:left="1026" w:hanging="360"/>
      </w:pPr>
      <w:rPr>
        <w:rFonts w:ascii="Wingdings" w:hAnsi="Wingdings" w:hint="default"/>
      </w:rPr>
    </w:lvl>
    <w:lvl w:ilvl="3" w:tplc="04090001" w:tentative="1">
      <w:start w:val="1"/>
      <w:numFmt w:val="bullet"/>
      <w:lvlText w:val=""/>
      <w:lvlJc w:val="left"/>
      <w:pPr>
        <w:tabs>
          <w:tab w:val="num" w:pos="1746"/>
        </w:tabs>
        <w:ind w:left="1746" w:hanging="360"/>
      </w:pPr>
      <w:rPr>
        <w:rFonts w:ascii="Symbol" w:hAnsi="Symbol" w:hint="default"/>
      </w:rPr>
    </w:lvl>
    <w:lvl w:ilvl="4" w:tplc="04090003" w:tentative="1">
      <w:start w:val="1"/>
      <w:numFmt w:val="bullet"/>
      <w:lvlText w:val="o"/>
      <w:lvlJc w:val="left"/>
      <w:pPr>
        <w:tabs>
          <w:tab w:val="num" w:pos="2466"/>
        </w:tabs>
        <w:ind w:left="2466" w:hanging="360"/>
      </w:pPr>
      <w:rPr>
        <w:rFonts w:ascii="Courier New" w:hAnsi="Courier New" w:hint="default"/>
      </w:rPr>
    </w:lvl>
    <w:lvl w:ilvl="5" w:tplc="04090005" w:tentative="1">
      <w:start w:val="1"/>
      <w:numFmt w:val="bullet"/>
      <w:lvlText w:val=""/>
      <w:lvlJc w:val="left"/>
      <w:pPr>
        <w:tabs>
          <w:tab w:val="num" w:pos="3186"/>
        </w:tabs>
        <w:ind w:left="3186" w:hanging="360"/>
      </w:pPr>
      <w:rPr>
        <w:rFonts w:ascii="Wingdings" w:hAnsi="Wingdings" w:hint="default"/>
      </w:rPr>
    </w:lvl>
    <w:lvl w:ilvl="6" w:tplc="04090001" w:tentative="1">
      <w:start w:val="1"/>
      <w:numFmt w:val="bullet"/>
      <w:lvlText w:val=""/>
      <w:lvlJc w:val="left"/>
      <w:pPr>
        <w:tabs>
          <w:tab w:val="num" w:pos="3906"/>
        </w:tabs>
        <w:ind w:left="3906" w:hanging="360"/>
      </w:pPr>
      <w:rPr>
        <w:rFonts w:ascii="Symbol" w:hAnsi="Symbol" w:hint="default"/>
      </w:rPr>
    </w:lvl>
    <w:lvl w:ilvl="7" w:tplc="04090003" w:tentative="1">
      <w:start w:val="1"/>
      <w:numFmt w:val="bullet"/>
      <w:lvlText w:val="o"/>
      <w:lvlJc w:val="left"/>
      <w:pPr>
        <w:tabs>
          <w:tab w:val="num" w:pos="4626"/>
        </w:tabs>
        <w:ind w:left="4626" w:hanging="360"/>
      </w:pPr>
      <w:rPr>
        <w:rFonts w:ascii="Courier New" w:hAnsi="Courier New" w:hint="default"/>
      </w:rPr>
    </w:lvl>
    <w:lvl w:ilvl="8" w:tplc="04090005" w:tentative="1">
      <w:start w:val="1"/>
      <w:numFmt w:val="bullet"/>
      <w:lvlText w:val=""/>
      <w:lvlJc w:val="left"/>
      <w:pPr>
        <w:tabs>
          <w:tab w:val="num" w:pos="5346"/>
        </w:tabs>
        <w:ind w:left="5346" w:hanging="360"/>
      </w:pPr>
      <w:rPr>
        <w:rFonts w:ascii="Wingdings" w:hAnsi="Wingdings" w:hint="default"/>
      </w:rPr>
    </w:lvl>
  </w:abstractNum>
  <w:abstractNum w:abstractNumId="1" w15:restartNumberingAfterBreak="0">
    <w:nsid w:val="149F3F2A"/>
    <w:multiLevelType w:val="hybridMultilevel"/>
    <w:tmpl w:val="C86C7178"/>
    <w:lvl w:ilvl="0" w:tplc="28F21988">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2" w15:restartNumberingAfterBreak="0">
    <w:nsid w:val="1CA23819"/>
    <w:multiLevelType w:val="hybridMultilevel"/>
    <w:tmpl w:val="A3A68F6C"/>
    <w:lvl w:ilvl="0" w:tplc="FE0A8B3E">
      <w:start w:val="1"/>
      <w:numFmt w:val="bullet"/>
      <w:lvlText w:val="–"/>
      <w:lvlJc w:val="left"/>
      <w:pPr>
        <w:tabs>
          <w:tab w:val="num" w:pos="1703"/>
        </w:tabs>
        <w:ind w:left="1683" w:hanging="340"/>
      </w:pPr>
      <w:rPr>
        <w:rFonts w:ascii="Times New Roman" w:hAnsi="Times New Roman" w:cs="Times New Roman" w:hint="default"/>
      </w:rPr>
    </w:lvl>
    <w:lvl w:ilvl="1" w:tplc="04090003" w:tentative="1">
      <w:start w:val="1"/>
      <w:numFmt w:val="bullet"/>
      <w:lvlText w:val="o"/>
      <w:lvlJc w:val="left"/>
      <w:pPr>
        <w:tabs>
          <w:tab w:val="num" w:pos="2063"/>
        </w:tabs>
        <w:ind w:left="2063" w:hanging="360"/>
      </w:pPr>
      <w:rPr>
        <w:rFonts w:ascii="Courier New" w:hAnsi="Courier New" w:hint="default"/>
      </w:rPr>
    </w:lvl>
    <w:lvl w:ilvl="2" w:tplc="04090005" w:tentative="1">
      <w:start w:val="1"/>
      <w:numFmt w:val="bullet"/>
      <w:lvlText w:val=""/>
      <w:lvlJc w:val="left"/>
      <w:pPr>
        <w:tabs>
          <w:tab w:val="num" w:pos="2783"/>
        </w:tabs>
        <w:ind w:left="2783" w:hanging="360"/>
      </w:pPr>
      <w:rPr>
        <w:rFonts w:ascii="Wingdings" w:hAnsi="Wingdings" w:hint="default"/>
      </w:rPr>
    </w:lvl>
    <w:lvl w:ilvl="3" w:tplc="04090001" w:tentative="1">
      <w:start w:val="1"/>
      <w:numFmt w:val="bullet"/>
      <w:lvlText w:val=""/>
      <w:lvlJc w:val="left"/>
      <w:pPr>
        <w:tabs>
          <w:tab w:val="num" w:pos="3503"/>
        </w:tabs>
        <w:ind w:left="3503" w:hanging="360"/>
      </w:pPr>
      <w:rPr>
        <w:rFonts w:ascii="Symbol" w:hAnsi="Symbol" w:hint="default"/>
      </w:rPr>
    </w:lvl>
    <w:lvl w:ilvl="4" w:tplc="04090003" w:tentative="1">
      <w:start w:val="1"/>
      <w:numFmt w:val="bullet"/>
      <w:lvlText w:val="o"/>
      <w:lvlJc w:val="left"/>
      <w:pPr>
        <w:tabs>
          <w:tab w:val="num" w:pos="4223"/>
        </w:tabs>
        <w:ind w:left="4223" w:hanging="360"/>
      </w:pPr>
      <w:rPr>
        <w:rFonts w:ascii="Courier New" w:hAnsi="Courier New" w:hint="default"/>
      </w:rPr>
    </w:lvl>
    <w:lvl w:ilvl="5" w:tplc="04090005" w:tentative="1">
      <w:start w:val="1"/>
      <w:numFmt w:val="bullet"/>
      <w:lvlText w:val=""/>
      <w:lvlJc w:val="left"/>
      <w:pPr>
        <w:tabs>
          <w:tab w:val="num" w:pos="4943"/>
        </w:tabs>
        <w:ind w:left="4943" w:hanging="360"/>
      </w:pPr>
      <w:rPr>
        <w:rFonts w:ascii="Wingdings" w:hAnsi="Wingdings" w:hint="default"/>
      </w:rPr>
    </w:lvl>
    <w:lvl w:ilvl="6" w:tplc="04090001" w:tentative="1">
      <w:start w:val="1"/>
      <w:numFmt w:val="bullet"/>
      <w:lvlText w:val=""/>
      <w:lvlJc w:val="left"/>
      <w:pPr>
        <w:tabs>
          <w:tab w:val="num" w:pos="5663"/>
        </w:tabs>
        <w:ind w:left="5663" w:hanging="360"/>
      </w:pPr>
      <w:rPr>
        <w:rFonts w:ascii="Symbol" w:hAnsi="Symbol" w:hint="default"/>
      </w:rPr>
    </w:lvl>
    <w:lvl w:ilvl="7" w:tplc="04090003" w:tentative="1">
      <w:start w:val="1"/>
      <w:numFmt w:val="bullet"/>
      <w:lvlText w:val="o"/>
      <w:lvlJc w:val="left"/>
      <w:pPr>
        <w:tabs>
          <w:tab w:val="num" w:pos="6383"/>
        </w:tabs>
        <w:ind w:left="6383" w:hanging="360"/>
      </w:pPr>
      <w:rPr>
        <w:rFonts w:ascii="Courier New" w:hAnsi="Courier New" w:hint="default"/>
      </w:rPr>
    </w:lvl>
    <w:lvl w:ilvl="8" w:tplc="04090005" w:tentative="1">
      <w:start w:val="1"/>
      <w:numFmt w:val="bullet"/>
      <w:lvlText w:val=""/>
      <w:lvlJc w:val="left"/>
      <w:pPr>
        <w:tabs>
          <w:tab w:val="num" w:pos="7103"/>
        </w:tabs>
        <w:ind w:left="7103" w:hanging="360"/>
      </w:pPr>
      <w:rPr>
        <w:rFonts w:ascii="Wingdings" w:hAnsi="Wingdings" w:hint="default"/>
      </w:rPr>
    </w:lvl>
  </w:abstractNum>
  <w:abstractNum w:abstractNumId="3" w15:restartNumberingAfterBreak="0">
    <w:nsid w:val="1E235E5E"/>
    <w:multiLevelType w:val="hybridMultilevel"/>
    <w:tmpl w:val="0BBCA992"/>
    <w:lvl w:ilvl="0" w:tplc="832CA80A">
      <w:start w:val="1"/>
      <w:numFmt w:val="decimal"/>
      <w:lvlText w:val="%1) "/>
      <w:lvlJc w:val="left"/>
      <w:pPr>
        <w:tabs>
          <w:tab w:val="num" w:pos="1040"/>
        </w:tabs>
        <w:ind w:left="1020" w:hanging="340"/>
      </w:pPr>
      <w:rPr>
        <w:rFonts w:ascii="Times New Roman" w:hAnsi="Times New Roman" w:hint="default"/>
        <w:b w:val="0"/>
        <w:i w:val="0"/>
        <w:color w:val="auto"/>
        <w:sz w:val="24"/>
        <w:u w:val="none"/>
      </w:rPr>
    </w:lvl>
    <w:lvl w:ilvl="1" w:tplc="04090019" w:tentative="1">
      <w:start w:val="1"/>
      <w:numFmt w:val="lowerLetter"/>
      <w:lvlText w:val="%2."/>
      <w:lvlJc w:val="left"/>
      <w:pPr>
        <w:tabs>
          <w:tab w:val="num" w:pos="1553"/>
        </w:tabs>
        <w:ind w:left="1553" w:hanging="360"/>
      </w:pPr>
    </w:lvl>
    <w:lvl w:ilvl="2" w:tplc="0409001B" w:tentative="1">
      <w:start w:val="1"/>
      <w:numFmt w:val="lowerRoman"/>
      <w:lvlText w:val="%3."/>
      <w:lvlJc w:val="right"/>
      <w:pPr>
        <w:tabs>
          <w:tab w:val="num" w:pos="2273"/>
        </w:tabs>
        <w:ind w:left="2273" w:hanging="180"/>
      </w:pPr>
    </w:lvl>
    <w:lvl w:ilvl="3" w:tplc="0409000F" w:tentative="1">
      <w:start w:val="1"/>
      <w:numFmt w:val="decimal"/>
      <w:lvlText w:val="%4."/>
      <w:lvlJc w:val="left"/>
      <w:pPr>
        <w:tabs>
          <w:tab w:val="num" w:pos="2993"/>
        </w:tabs>
        <w:ind w:left="2993" w:hanging="360"/>
      </w:pPr>
    </w:lvl>
    <w:lvl w:ilvl="4" w:tplc="04090019" w:tentative="1">
      <w:start w:val="1"/>
      <w:numFmt w:val="lowerLetter"/>
      <w:lvlText w:val="%5."/>
      <w:lvlJc w:val="left"/>
      <w:pPr>
        <w:tabs>
          <w:tab w:val="num" w:pos="3713"/>
        </w:tabs>
        <w:ind w:left="3713" w:hanging="360"/>
      </w:pPr>
    </w:lvl>
    <w:lvl w:ilvl="5" w:tplc="0409001B" w:tentative="1">
      <w:start w:val="1"/>
      <w:numFmt w:val="lowerRoman"/>
      <w:lvlText w:val="%6."/>
      <w:lvlJc w:val="right"/>
      <w:pPr>
        <w:tabs>
          <w:tab w:val="num" w:pos="4433"/>
        </w:tabs>
        <w:ind w:left="4433" w:hanging="180"/>
      </w:pPr>
    </w:lvl>
    <w:lvl w:ilvl="6" w:tplc="0409000F" w:tentative="1">
      <w:start w:val="1"/>
      <w:numFmt w:val="decimal"/>
      <w:lvlText w:val="%7."/>
      <w:lvlJc w:val="left"/>
      <w:pPr>
        <w:tabs>
          <w:tab w:val="num" w:pos="5153"/>
        </w:tabs>
        <w:ind w:left="5153" w:hanging="360"/>
      </w:pPr>
    </w:lvl>
    <w:lvl w:ilvl="7" w:tplc="04090019" w:tentative="1">
      <w:start w:val="1"/>
      <w:numFmt w:val="lowerLetter"/>
      <w:lvlText w:val="%8."/>
      <w:lvlJc w:val="left"/>
      <w:pPr>
        <w:tabs>
          <w:tab w:val="num" w:pos="5873"/>
        </w:tabs>
        <w:ind w:left="5873" w:hanging="360"/>
      </w:pPr>
    </w:lvl>
    <w:lvl w:ilvl="8" w:tplc="0409001B" w:tentative="1">
      <w:start w:val="1"/>
      <w:numFmt w:val="lowerRoman"/>
      <w:lvlText w:val="%9."/>
      <w:lvlJc w:val="right"/>
      <w:pPr>
        <w:tabs>
          <w:tab w:val="num" w:pos="6593"/>
        </w:tabs>
        <w:ind w:left="6593" w:hanging="180"/>
      </w:pPr>
    </w:lvl>
  </w:abstractNum>
  <w:abstractNum w:abstractNumId="4" w15:restartNumberingAfterBreak="0">
    <w:nsid w:val="25F44BF7"/>
    <w:multiLevelType w:val="hybridMultilevel"/>
    <w:tmpl w:val="0A9C82C0"/>
    <w:lvl w:ilvl="0" w:tplc="29F28532">
      <w:start w:val="1"/>
      <w:numFmt w:val="decimal"/>
      <w:lvlText w:val="%1) "/>
      <w:lvlJc w:val="left"/>
      <w:pPr>
        <w:tabs>
          <w:tab w:val="num" w:pos="983"/>
        </w:tabs>
        <w:ind w:left="963" w:hanging="340"/>
      </w:pPr>
      <w:rPr>
        <w:rFonts w:ascii="Times New Roman" w:hAnsi="Times New Roman" w:hint="default"/>
        <w:b w:val="0"/>
        <w:i w:val="0"/>
        <w:sz w:val="24"/>
        <w:u w:val="none"/>
      </w:rPr>
    </w:lvl>
    <w:lvl w:ilvl="1" w:tplc="BE287716">
      <w:start w:val="1"/>
      <w:numFmt w:val="lowerLetter"/>
      <w:lvlText w:val="%2)"/>
      <w:lvlJc w:val="left"/>
      <w:pPr>
        <w:tabs>
          <w:tab w:val="num" w:pos="1496"/>
        </w:tabs>
        <w:ind w:left="1476" w:hanging="340"/>
      </w:pPr>
      <w:rPr>
        <w:rFonts w:hint="default"/>
      </w:rPr>
    </w:lvl>
    <w:lvl w:ilvl="2" w:tplc="0409001B">
      <w:start w:val="1"/>
      <w:numFmt w:val="lowerRoman"/>
      <w:lvlText w:val="%3."/>
      <w:lvlJc w:val="right"/>
      <w:pPr>
        <w:tabs>
          <w:tab w:val="num" w:pos="2216"/>
        </w:tabs>
        <w:ind w:left="2216" w:hanging="180"/>
      </w:pPr>
    </w:lvl>
    <w:lvl w:ilvl="3" w:tplc="0409000F" w:tentative="1">
      <w:start w:val="1"/>
      <w:numFmt w:val="decimal"/>
      <w:lvlText w:val="%4."/>
      <w:lvlJc w:val="left"/>
      <w:pPr>
        <w:tabs>
          <w:tab w:val="num" w:pos="2936"/>
        </w:tabs>
        <w:ind w:left="2936" w:hanging="360"/>
      </w:pPr>
    </w:lvl>
    <w:lvl w:ilvl="4" w:tplc="04090019" w:tentative="1">
      <w:start w:val="1"/>
      <w:numFmt w:val="lowerLetter"/>
      <w:lvlText w:val="%5."/>
      <w:lvlJc w:val="left"/>
      <w:pPr>
        <w:tabs>
          <w:tab w:val="num" w:pos="3656"/>
        </w:tabs>
        <w:ind w:left="3656" w:hanging="360"/>
      </w:pPr>
    </w:lvl>
    <w:lvl w:ilvl="5" w:tplc="0409001B" w:tentative="1">
      <w:start w:val="1"/>
      <w:numFmt w:val="lowerRoman"/>
      <w:lvlText w:val="%6."/>
      <w:lvlJc w:val="right"/>
      <w:pPr>
        <w:tabs>
          <w:tab w:val="num" w:pos="4376"/>
        </w:tabs>
        <w:ind w:left="4376" w:hanging="180"/>
      </w:pPr>
    </w:lvl>
    <w:lvl w:ilvl="6" w:tplc="0409000F" w:tentative="1">
      <w:start w:val="1"/>
      <w:numFmt w:val="decimal"/>
      <w:lvlText w:val="%7."/>
      <w:lvlJc w:val="left"/>
      <w:pPr>
        <w:tabs>
          <w:tab w:val="num" w:pos="5096"/>
        </w:tabs>
        <w:ind w:left="5096" w:hanging="360"/>
      </w:pPr>
    </w:lvl>
    <w:lvl w:ilvl="7" w:tplc="04090019" w:tentative="1">
      <w:start w:val="1"/>
      <w:numFmt w:val="lowerLetter"/>
      <w:lvlText w:val="%8."/>
      <w:lvlJc w:val="left"/>
      <w:pPr>
        <w:tabs>
          <w:tab w:val="num" w:pos="5816"/>
        </w:tabs>
        <w:ind w:left="5816" w:hanging="360"/>
      </w:pPr>
    </w:lvl>
    <w:lvl w:ilvl="8" w:tplc="0409001B" w:tentative="1">
      <w:start w:val="1"/>
      <w:numFmt w:val="lowerRoman"/>
      <w:lvlText w:val="%9."/>
      <w:lvlJc w:val="right"/>
      <w:pPr>
        <w:tabs>
          <w:tab w:val="num" w:pos="6536"/>
        </w:tabs>
        <w:ind w:left="6536" w:hanging="180"/>
      </w:pPr>
    </w:lvl>
  </w:abstractNum>
  <w:abstractNum w:abstractNumId="5" w15:restartNumberingAfterBreak="0">
    <w:nsid w:val="31316ABC"/>
    <w:multiLevelType w:val="singleLevel"/>
    <w:tmpl w:val="F7203D6A"/>
    <w:lvl w:ilvl="0">
      <w:start w:val="1"/>
      <w:numFmt w:val="bullet"/>
      <w:lvlText w:val=""/>
      <w:lvlJc w:val="left"/>
      <w:pPr>
        <w:tabs>
          <w:tab w:val="num" w:pos="360"/>
        </w:tabs>
        <w:ind w:left="340" w:hanging="340"/>
      </w:pPr>
      <w:rPr>
        <w:rFonts w:ascii="Symbol" w:hAnsi="Symbol" w:hint="default"/>
      </w:rPr>
    </w:lvl>
  </w:abstractNum>
  <w:abstractNum w:abstractNumId="6" w15:restartNumberingAfterBreak="0">
    <w:nsid w:val="32B3444A"/>
    <w:multiLevelType w:val="hybridMultilevel"/>
    <w:tmpl w:val="45CC0274"/>
    <w:lvl w:ilvl="0" w:tplc="75188784">
      <w:start w:val="1"/>
      <w:numFmt w:val="bullet"/>
      <w:lvlText w:val="–"/>
      <w:lvlJc w:val="left"/>
      <w:pPr>
        <w:tabs>
          <w:tab w:val="num" w:pos="2498"/>
        </w:tabs>
        <w:ind w:left="2478" w:hanging="340"/>
      </w:pPr>
      <w:rPr>
        <w:rFonts w:ascii="Times New Roman" w:hAnsi="Times New Roman" w:cs="Times New Roman" w:hint="default"/>
      </w:rPr>
    </w:lvl>
    <w:lvl w:ilvl="1" w:tplc="75188784">
      <w:start w:val="1"/>
      <w:numFmt w:val="bullet"/>
      <w:lvlText w:val="–"/>
      <w:lvlJc w:val="left"/>
      <w:pPr>
        <w:tabs>
          <w:tab w:val="num" w:pos="2160"/>
        </w:tabs>
        <w:ind w:left="2140" w:hanging="340"/>
      </w:pPr>
      <w:rPr>
        <w:rFonts w:ascii="Times New Roman"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43044AC"/>
    <w:multiLevelType w:val="hybridMultilevel"/>
    <w:tmpl w:val="1DCC90BE"/>
    <w:lvl w:ilvl="0" w:tplc="6BFCFE9E">
      <w:start w:val="1"/>
      <w:numFmt w:val="decimal"/>
      <w:lvlText w:val="%1)"/>
      <w:lvlJc w:val="left"/>
      <w:pPr>
        <w:tabs>
          <w:tab w:val="num" w:pos="1800"/>
        </w:tabs>
        <w:ind w:left="1800" w:hanging="360"/>
      </w:pPr>
      <w:rPr>
        <w:rFonts w:hint="default"/>
        <w:i w:val="0"/>
        <w:color w:val="00000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15:restartNumberingAfterBreak="0">
    <w:nsid w:val="364B157C"/>
    <w:multiLevelType w:val="hybridMultilevel"/>
    <w:tmpl w:val="BA7A78E6"/>
    <w:lvl w:ilvl="0" w:tplc="A76A20B0">
      <w:start w:val="1"/>
      <w:numFmt w:val="decimal"/>
      <w:lvlText w:val="%1."/>
      <w:lvlJc w:val="left"/>
      <w:pPr>
        <w:tabs>
          <w:tab w:val="num" w:pos="786"/>
        </w:tabs>
        <w:ind w:left="766" w:hanging="340"/>
      </w:pPr>
      <w:rPr>
        <w:rFonts w:ascii="Times New Roman" w:hAnsi="Times New Roman" w:hint="default"/>
        <w:b/>
        <w:i w:val="0"/>
        <w:color w:val="auto"/>
        <w:sz w:val="24"/>
        <w:u w:val="none"/>
      </w:rPr>
    </w:lvl>
    <w:lvl w:ilvl="1" w:tplc="77EE70EE">
      <w:start w:val="1"/>
      <w:numFmt w:val="lowerLetter"/>
      <w:lvlText w:val="%2)"/>
      <w:lvlJc w:val="left"/>
      <w:pPr>
        <w:tabs>
          <w:tab w:val="num" w:pos="1299"/>
        </w:tabs>
        <w:ind w:left="1299" w:hanging="360"/>
      </w:pPr>
      <w:rPr>
        <w:rFonts w:hint="default"/>
        <w:b w:val="0"/>
        <w:i w:val="0"/>
        <w:color w:val="auto"/>
        <w:sz w:val="24"/>
        <w:u w:val="none"/>
      </w:rPr>
    </w:lvl>
    <w:lvl w:ilvl="2" w:tplc="0409001B" w:tentative="1">
      <w:start w:val="1"/>
      <w:numFmt w:val="lowerRoman"/>
      <w:lvlText w:val="%3."/>
      <w:lvlJc w:val="right"/>
      <w:pPr>
        <w:tabs>
          <w:tab w:val="num" w:pos="2019"/>
        </w:tabs>
        <w:ind w:left="2019" w:hanging="180"/>
      </w:pPr>
    </w:lvl>
    <w:lvl w:ilvl="3" w:tplc="0409000F" w:tentative="1">
      <w:start w:val="1"/>
      <w:numFmt w:val="decimal"/>
      <w:lvlText w:val="%4."/>
      <w:lvlJc w:val="left"/>
      <w:pPr>
        <w:tabs>
          <w:tab w:val="num" w:pos="2739"/>
        </w:tabs>
        <w:ind w:left="2739" w:hanging="360"/>
      </w:pPr>
    </w:lvl>
    <w:lvl w:ilvl="4" w:tplc="04090019" w:tentative="1">
      <w:start w:val="1"/>
      <w:numFmt w:val="lowerLetter"/>
      <w:lvlText w:val="%5."/>
      <w:lvlJc w:val="left"/>
      <w:pPr>
        <w:tabs>
          <w:tab w:val="num" w:pos="3459"/>
        </w:tabs>
        <w:ind w:left="3459" w:hanging="360"/>
      </w:pPr>
    </w:lvl>
    <w:lvl w:ilvl="5" w:tplc="0409001B" w:tentative="1">
      <w:start w:val="1"/>
      <w:numFmt w:val="lowerRoman"/>
      <w:lvlText w:val="%6."/>
      <w:lvlJc w:val="right"/>
      <w:pPr>
        <w:tabs>
          <w:tab w:val="num" w:pos="4179"/>
        </w:tabs>
        <w:ind w:left="4179" w:hanging="180"/>
      </w:pPr>
    </w:lvl>
    <w:lvl w:ilvl="6" w:tplc="0409000F" w:tentative="1">
      <w:start w:val="1"/>
      <w:numFmt w:val="decimal"/>
      <w:lvlText w:val="%7."/>
      <w:lvlJc w:val="left"/>
      <w:pPr>
        <w:tabs>
          <w:tab w:val="num" w:pos="4899"/>
        </w:tabs>
        <w:ind w:left="4899" w:hanging="360"/>
      </w:pPr>
    </w:lvl>
    <w:lvl w:ilvl="7" w:tplc="04090019" w:tentative="1">
      <w:start w:val="1"/>
      <w:numFmt w:val="lowerLetter"/>
      <w:lvlText w:val="%8."/>
      <w:lvlJc w:val="left"/>
      <w:pPr>
        <w:tabs>
          <w:tab w:val="num" w:pos="5619"/>
        </w:tabs>
        <w:ind w:left="5619" w:hanging="360"/>
      </w:pPr>
    </w:lvl>
    <w:lvl w:ilvl="8" w:tplc="0409001B" w:tentative="1">
      <w:start w:val="1"/>
      <w:numFmt w:val="lowerRoman"/>
      <w:lvlText w:val="%9."/>
      <w:lvlJc w:val="right"/>
      <w:pPr>
        <w:tabs>
          <w:tab w:val="num" w:pos="6339"/>
        </w:tabs>
        <w:ind w:left="6339" w:hanging="180"/>
      </w:pPr>
    </w:lvl>
  </w:abstractNum>
  <w:abstractNum w:abstractNumId="9" w15:restartNumberingAfterBreak="0">
    <w:nsid w:val="37376EE5"/>
    <w:multiLevelType w:val="hybridMultilevel"/>
    <w:tmpl w:val="26920880"/>
    <w:lvl w:ilvl="0" w:tplc="BA24875C">
      <w:start w:val="1"/>
      <w:numFmt w:val="decimal"/>
      <w:lvlText w:val="%1."/>
      <w:lvlJc w:val="left"/>
      <w:pPr>
        <w:tabs>
          <w:tab w:val="num" w:pos="360"/>
        </w:tabs>
        <w:ind w:left="360" w:hanging="360"/>
      </w:pPr>
      <w:rPr>
        <w:rFonts w:hint="default"/>
        <w:b/>
        <w:i w:val="0"/>
        <w:color w:val="800000"/>
        <w:effect w:val="none"/>
        <w14:shadow w14:blurRad="0" w14:dist="0" w14:dir="0" w14:sx="0" w14:sy="0" w14:kx="0" w14:ky="0" w14:algn="none">
          <w14:srgbClr w14:val="000000"/>
        </w14:shadow>
        <w14:textOutline w14:w="0" w14:cap="rnd" w14:cmpd="sng" w14:algn="ctr">
          <w14:noFill/>
          <w14:prstDash w14:val="solid"/>
          <w14:bevel/>
        </w14:textOutline>
      </w:rPr>
    </w:lvl>
    <w:lvl w:ilvl="1" w:tplc="DCC85EDC">
      <w:start w:val="1"/>
      <w:numFmt w:val="lowerLetter"/>
      <w:lvlText w:val="%2)"/>
      <w:lvlJc w:val="left"/>
      <w:pPr>
        <w:tabs>
          <w:tab w:val="num" w:pos="1080"/>
        </w:tabs>
        <w:ind w:left="1060" w:hanging="340"/>
      </w:pPr>
      <w:rPr>
        <w:rFonts w:hint="default"/>
      </w:rPr>
    </w:lvl>
    <w:lvl w:ilvl="2" w:tplc="9F20325C">
      <w:start w:val="1"/>
      <w:numFmt w:val="lowerLetter"/>
      <w:lvlText w:val="%3)"/>
      <w:lvlJc w:val="left"/>
      <w:pPr>
        <w:tabs>
          <w:tab w:val="num" w:pos="1980"/>
        </w:tabs>
        <w:ind w:left="1980" w:hanging="360"/>
      </w:pPr>
      <w:rPr>
        <w:rFonts w:hint="default"/>
      </w:rPr>
    </w:lvl>
    <w:lvl w:ilvl="3" w:tplc="50A0869C">
      <w:numFmt w:val="bullet"/>
      <w:lvlText w:val="-"/>
      <w:lvlJc w:val="left"/>
      <w:pPr>
        <w:tabs>
          <w:tab w:val="num" w:pos="2520"/>
        </w:tabs>
        <w:ind w:left="2520" w:hanging="360"/>
      </w:pPr>
      <w:rPr>
        <w:rFonts w:ascii="Times New Roman" w:eastAsia="Times New Roman" w:hAnsi="Times New Roman" w:cs="Times New Roman"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375E42D9"/>
    <w:multiLevelType w:val="hybridMultilevel"/>
    <w:tmpl w:val="A67A1E7C"/>
    <w:lvl w:ilvl="0" w:tplc="8202030E">
      <w:start w:val="1"/>
      <w:numFmt w:val="upperRoman"/>
      <w:lvlText w:val="%1."/>
      <w:lvlJc w:val="left"/>
      <w:pPr>
        <w:tabs>
          <w:tab w:val="num" w:pos="720"/>
        </w:tabs>
        <w:ind w:left="720" w:hanging="720"/>
      </w:pPr>
      <w:rPr>
        <w:rFonts w:hint="default"/>
        <w:b/>
        <w:color w:val="0000FF"/>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2905808"/>
    <w:multiLevelType w:val="hybridMultilevel"/>
    <w:tmpl w:val="F05CA386"/>
    <w:lvl w:ilvl="0" w:tplc="DAE62530">
      <w:start w:val="1"/>
      <w:numFmt w:val="lowerLetter"/>
      <w:lvlText w:val="%1) "/>
      <w:lvlJc w:val="left"/>
      <w:pPr>
        <w:tabs>
          <w:tab w:val="num" w:pos="1800"/>
        </w:tabs>
        <w:ind w:left="1780" w:hanging="340"/>
      </w:pPr>
      <w:rPr>
        <w:rFonts w:ascii="Times New Roman" w:hAnsi="Times New Roman" w:hint="default"/>
        <w:b w:val="0"/>
        <w:i w:val="0"/>
        <w:sz w:val="24"/>
        <w:u w:val="none"/>
      </w:rPr>
    </w:lvl>
    <w:lvl w:ilvl="1" w:tplc="04090019" w:tentative="1">
      <w:start w:val="1"/>
      <w:numFmt w:val="lowerLetter"/>
      <w:lvlText w:val="%2."/>
      <w:lvlJc w:val="left"/>
      <w:pPr>
        <w:tabs>
          <w:tab w:val="num" w:pos="2367"/>
        </w:tabs>
        <w:ind w:left="2367" w:hanging="360"/>
      </w:pPr>
    </w:lvl>
    <w:lvl w:ilvl="2" w:tplc="0409001B" w:tentative="1">
      <w:start w:val="1"/>
      <w:numFmt w:val="lowerRoman"/>
      <w:lvlText w:val="%3."/>
      <w:lvlJc w:val="right"/>
      <w:pPr>
        <w:tabs>
          <w:tab w:val="num" w:pos="3087"/>
        </w:tabs>
        <w:ind w:left="3087" w:hanging="180"/>
      </w:pPr>
    </w:lvl>
    <w:lvl w:ilvl="3" w:tplc="0409000F" w:tentative="1">
      <w:start w:val="1"/>
      <w:numFmt w:val="decimal"/>
      <w:lvlText w:val="%4."/>
      <w:lvlJc w:val="left"/>
      <w:pPr>
        <w:tabs>
          <w:tab w:val="num" w:pos="3807"/>
        </w:tabs>
        <w:ind w:left="3807" w:hanging="360"/>
      </w:pPr>
    </w:lvl>
    <w:lvl w:ilvl="4" w:tplc="04090019" w:tentative="1">
      <w:start w:val="1"/>
      <w:numFmt w:val="lowerLetter"/>
      <w:lvlText w:val="%5."/>
      <w:lvlJc w:val="left"/>
      <w:pPr>
        <w:tabs>
          <w:tab w:val="num" w:pos="4527"/>
        </w:tabs>
        <w:ind w:left="4527" w:hanging="360"/>
      </w:pPr>
    </w:lvl>
    <w:lvl w:ilvl="5" w:tplc="0409001B" w:tentative="1">
      <w:start w:val="1"/>
      <w:numFmt w:val="lowerRoman"/>
      <w:lvlText w:val="%6."/>
      <w:lvlJc w:val="right"/>
      <w:pPr>
        <w:tabs>
          <w:tab w:val="num" w:pos="5247"/>
        </w:tabs>
        <w:ind w:left="5247" w:hanging="180"/>
      </w:pPr>
    </w:lvl>
    <w:lvl w:ilvl="6" w:tplc="0409000F" w:tentative="1">
      <w:start w:val="1"/>
      <w:numFmt w:val="decimal"/>
      <w:lvlText w:val="%7."/>
      <w:lvlJc w:val="left"/>
      <w:pPr>
        <w:tabs>
          <w:tab w:val="num" w:pos="5967"/>
        </w:tabs>
        <w:ind w:left="5967" w:hanging="360"/>
      </w:pPr>
    </w:lvl>
    <w:lvl w:ilvl="7" w:tplc="04090019" w:tentative="1">
      <w:start w:val="1"/>
      <w:numFmt w:val="lowerLetter"/>
      <w:lvlText w:val="%8."/>
      <w:lvlJc w:val="left"/>
      <w:pPr>
        <w:tabs>
          <w:tab w:val="num" w:pos="6687"/>
        </w:tabs>
        <w:ind w:left="6687" w:hanging="360"/>
      </w:pPr>
    </w:lvl>
    <w:lvl w:ilvl="8" w:tplc="0409001B" w:tentative="1">
      <w:start w:val="1"/>
      <w:numFmt w:val="lowerRoman"/>
      <w:lvlText w:val="%9."/>
      <w:lvlJc w:val="right"/>
      <w:pPr>
        <w:tabs>
          <w:tab w:val="num" w:pos="7407"/>
        </w:tabs>
        <w:ind w:left="7407" w:hanging="180"/>
      </w:pPr>
    </w:lvl>
  </w:abstractNum>
  <w:abstractNum w:abstractNumId="12" w15:restartNumberingAfterBreak="0">
    <w:nsid w:val="45936D2E"/>
    <w:multiLevelType w:val="hybridMultilevel"/>
    <w:tmpl w:val="9E0C9B4C"/>
    <w:lvl w:ilvl="0" w:tplc="4DA079BC">
      <w:start w:val="1"/>
      <w:numFmt w:val="decimal"/>
      <w:lvlText w:val="%1) "/>
      <w:lvlJc w:val="left"/>
      <w:pPr>
        <w:tabs>
          <w:tab w:val="num" w:pos="360"/>
        </w:tabs>
        <w:ind w:left="340" w:hanging="340"/>
      </w:pPr>
      <w:rPr>
        <w:rFonts w:ascii="Times New Roman" w:hAnsi="Times New Roman" w:hint="default"/>
        <w:b w:val="0"/>
        <w:i w:val="0"/>
        <w:color w:val="auto"/>
        <w:sz w:val="24"/>
        <w:u w:val="none"/>
      </w:rPr>
    </w:lvl>
    <w:lvl w:ilvl="1" w:tplc="04090019" w:tentative="1">
      <w:start w:val="1"/>
      <w:numFmt w:val="lowerLetter"/>
      <w:lvlText w:val="%2."/>
      <w:lvlJc w:val="left"/>
      <w:pPr>
        <w:tabs>
          <w:tab w:val="num" w:pos="873"/>
        </w:tabs>
        <w:ind w:left="873" w:hanging="360"/>
      </w:p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13" w15:restartNumberingAfterBreak="0">
    <w:nsid w:val="48CE4118"/>
    <w:multiLevelType w:val="hybridMultilevel"/>
    <w:tmpl w:val="640206A4"/>
    <w:lvl w:ilvl="0" w:tplc="128021DC">
      <w:start w:val="1"/>
      <w:numFmt w:val="decimal"/>
      <w:lvlText w:val="%1)"/>
      <w:lvlJc w:val="left"/>
      <w:pPr>
        <w:tabs>
          <w:tab w:val="num" w:pos="1440"/>
        </w:tabs>
        <w:ind w:left="1420"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AA02568"/>
    <w:multiLevelType w:val="hybridMultilevel"/>
    <w:tmpl w:val="9580E4E6"/>
    <w:lvl w:ilvl="0" w:tplc="0409000F">
      <w:start w:val="1"/>
      <w:numFmt w:val="decimal"/>
      <w:lvlText w:val="%1."/>
      <w:lvlJc w:val="left"/>
      <w:pPr>
        <w:tabs>
          <w:tab w:val="num" w:pos="360"/>
        </w:tabs>
        <w:ind w:left="360" w:hanging="360"/>
      </w:pPr>
    </w:lvl>
    <w:lvl w:ilvl="1" w:tplc="C10678EA">
      <w:start w:val="1"/>
      <w:numFmt w:val="bullet"/>
      <w:lvlText w:val=""/>
      <w:lvlJc w:val="left"/>
      <w:pPr>
        <w:tabs>
          <w:tab w:val="num" w:pos="1080"/>
        </w:tabs>
        <w:ind w:left="1060" w:hanging="340"/>
      </w:pPr>
      <w:rPr>
        <w:rFonts w:ascii="Symbol" w:hAnsi="Symbol" w:hint="default"/>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04406E0"/>
    <w:multiLevelType w:val="hybridMultilevel"/>
    <w:tmpl w:val="C05ABCF6"/>
    <w:lvl w:ilvl="0" w:tplc="FE0A8B3E">
      <w:start w:val="1"/>
      <w:numFmt w:val="bullet"/>
      <w:lvlText w:val="–"/>
      <w:lvlJc w:val="left"/>
      <w:pPr>
        <w:tabs>
          <w:tab w:val="num" w:pos="1080"/>
        </w:tabs>
        <w:ind w:left="1060"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EA256B"/>
    <w:multiLevelType w:val="hybridMultilevel"/>
    <w:tmpl w:val="F05CA386"/>
    <w:lvl w:ilvl="0" w:tplc="FE0A8B3E">
      <w:start w:val="1"/>
      <w:numFmt w:val="bullet"/>
      <w:lvlText w:val="–"/>
      <w:lvlJc w:val="left"/>
      <w:pPr>
        <w:tabs>
          <w:tab w:val="num" w:pos="2520"/>
        </w:tabs>
        <w:ind w:left="2500" w:hanging="340"/>
      </w:pPr>
      <w:rPr>
        <w:rFonts w:ascii="Times New Roman" w:hAnsi="Times New Roman" w:cs="Times New Roman" w:hint="default"/>
      </w:rPr>
    </w:lvl>
    <w:lvl w:ilvl="1" w:tplc="04090019" w:tentative="1">
      <w:start w:val="1"/>
      <w:numFmt w:val="lowerLetter"/>
      <w:lvlText w:val="%2."/>
      <w:lvlJc w:val="left"/>
      <w:pPr>
        <w:tabs>
          <w:tab w:val="num" w:pos="3087"/>
        </w:tabs>
        <w:ind w:left="3087" w:hanging="360"/>
      </w:pPr>
    </w:lvl>
    <w:lvl w:ilvl="2" w:tplc="0409001B" w:tentative="1">
      <w:start w:val="1"/>
      <w:numFmt w:val="lowerRoman"/>
      <w:lvlText w:val="%3."/>
      <w:lvlJc w:val="right"/>
      <w:pPr>
        <w:tabs>
          <w:tab w:val="num" w:pos="3807"/>
        </w:tabs>
        <w:ind w:left="3807" w:hanging="180"/>
      </w:pPr>
    </w:lvl>
    <w:lvl w:ilvl="3" w:tplc="0409000F" w:tentative="1">
      <w:start w:val="1"/>
      <w:numFmt w:val="decimal"/>
      <w:lvlText w:val="%4."/>
      <w:lvlJc w:val="left"/>
      <w:pPr>
        <w:tabs>
          <w:tab w:val="num" w:pos="4527"/>
        </w:tabs>
        <w:ind w:left="4527" w:hanging="360"/>
      </w:pPr>
    </w:lvl>
    <w:lvl w:ilvl="4" w:tplc="04090019" w:tentative="1">
      <w:start w:val="1"/>
      <w:numFmt w:val="lowerLetter"/>
      <w:lvlText w:val="%5."/>
      <w:lvlJc w:val="left"/>
      <w:pPr>
        <w:tabs>
          <w:tab w:val="num" w:pos="5247"/>
        </w:tabs>
        <w:ind w:left="5247" w:hanging="360"/>
      </w:pPr>
    </w:lvl>
    <w:lvl w:ilvl="5" w:tplc="0409001B" w:tentative="1">
      <w:start w:val="1"/>
      <w:numFmt w:val="lowerRoman"/>
      <w:lvlText w:val="%6."/>
      <w:lvlJc w:val="right"/>
      <w:pPr>
        <w:tabs>
          <w:tab w:val="num" w:pos="5967"/>
        </w:tabs>
        <w:ind w:left="5967" w:hanging="180"/>
      </w:pPr>
    </w:lvl>
    <w:lvl w:ilvl="6" w:tplc="0409000F" w:tentative="1">
      <w:start w:val="1"/>
      <w:numFmt w:val="decimal"/>
      <w:lvlText w:val="%7."/>
      <w:lvlJc w:val="left"/>
      <w:pPr>
        <w:tabs>
          <w:tab w:val="num" w:pos="6687"/>
        </w:tabs>
        <w:ind w:left="6687" w:hanging="360"/>
      </w:pPr>
    </w:lvl>
    <w:lvl w:ilvl="7" w:tplc="04090019" w:tentative="1">
      <w:start w:val="1"/>
      <w:numFmt w:val="lowerLetter"/>
      <w:lvlText w:val="%8."/>
      <w:lvlJc w:val="left"/>
      <w:pPr>
        <w:tabs>
          <w:tab w:val="num" w:pos="7407"/>
        </w:tabs>
        <w:ind w:left="7407" w:hanging="360"/>
      </w:pPr>
    </w:lvl>
    <w:lvl w:ilvl="8" w:tplc="0409001B" w:tentative="1">
      <w:start w:val="1"/>
      <w:numFmt w:val="lowerRoman"/>
      <w:lvlText w:val="%9."/>
      <w:lvlJc w:val="right"/>
      <w:pPr>
        <w:tabs>
          <w:tab w:val="num" w:pos="8127"/>
        </w:tabs>
        <w:ind w:left="8127" w:hanging="180"/>
      </w:pPr>
    </w:lvl>
  </w:abstractNum>
  <w:abstractNum w:abstractNumId="17" w15:restartNumberingAfterBreak="0">
    <w:nsid w:val="53AC3626"/>
    <w:multiLevelType w:val="hybridMultilevel"/>
    <w:tmpl w:val="0A5E3266"/>
    <w:lvl w:ilvl="0" w:tplc="3D566FF6">
      <w:start w:val="1"/>
      <w:numFmt w:val="bullet"/>
      <w:lvlText w:val="–"/>
      <w:lvlJc w:val="left"/>
      <w:pPr>
        <w:tabs>
          <w:tab w:val="num" w:pos="1494"/>
        </w:tabs>
        <w:ind w:left="1474" w:hanging="340"/>
      </w:pPr>
      <w:rPr>
        <w:rFonts w:ascii="Times New Roman" w:hAnsi="Times New Roman" w:cs="Times New Roman" w:hint="default"/>
      </w:rPr>
    </w:lvl>
    <w:lvl w:ilvl="1" w:tplc="861667C6">
      <w:start w:val="1"/>
      <w:numFmt w:val="bullet"/>
      <w:lvlText w:val="–"/>
      <w:lvlJc w:val="left"/>
      <w:pPr>
        <w:tabs>
          <w:tab w:val="num" w:pos="929"/>
        </w:tabs>
        <w:ind w:left="909" w:hanging="340"/>
      </w:pPr>
      <w:rPr>
        <w:rFonts w:ascii="Times New Roman" w:hAnsi="Times New Roman" w:cs="Times New Roman" w:hint="default"/>
      </w:rPr>
    </w:lvl>
    <w:lvl w:ilvl="2" w:tplc="0409001B">
      <w:start w:val="1"/>
      <w:numFmt w:val="lowerRoman"/>
      <w:lvlText w:val="%3."/>
      <w:lvlJc w:val="right"/>
      <w:pPr>
        <w:tabs>
          <w:tab w:val="num" w:pos="1649"/>
        </w:tabs>
        <w:ind w:left="1649" w:hanging="180"/>
      </w:pPr>
    </w:lvl>
    <w:lvl w:ilvl="3" w:tplc="0409000F" w:tentative="1">
      <w:start w:val="1"/>
      <w:numFmt w:val="decimal"/>
      <w:lvlText w:val="%4."/>
      <w:lvlJc w:val="left"/>
      <w:pPr>
        <w:tabs>
          <w:tab w:val="num" w:pos="2369"/>
        </w:tabs>
        <w:ind w:left="2369" w:hanging="360"/>
      </w:pPr>
    </w:lvl>
    <w:lvl w:ilvl="4" w:tplc="04090019" w:tentative="1">
      <w:start w:val="1"/>
      <w:numFmt w:val="lowerLetter"/>
      <w:lvlText w:val="%5."/>
      <w:lvlJc w:val="left"/>
      <w:pPr>
        <w:tabs>
          <w:tab w:val="num" w:pos="3089"/>
        </w:tabs>
        <w:ind w:left="3089" w:hanging="360"/>
      </w:pPr>
    </w:lvl>
    <w:lvl w:ilvl="5" w:tplc="0409001B" w:tentative="1">
      <w:start w:val="1"/>
      <w:numFmt w:val="lowerRoman"/>
      <w:lvlText w:val="%6."/>
      <w:lvlJc w:val="right"/>
      <w:pPr>
        <w:tabs>
          <w:tab w:val="num" w:pos="3809"/>
        </w:tabs>
        <w:ind w:left="3809" w:hanging="180"/>
      </w:pPr>
    </w:lvl>
    <w:lvl w:ilvl="6" w:tplc="0409000F" w:tentative="1">
      <w:start w:val="1"/>
      <w:numFmt w:val="decimal"/>
      <w:lvlText w:val="%7."/>
      <w:lvlJc w:val="left"/>
      <w:pPr>
        <w:tabs>
          <w:tab w:val="num" w:pos="4529"/>
        </w:tabs>
        <w:ind w:left="4529" w:hanging="360"/>
      </w:pPr>
    </w:lvl>
    <w:lvl w:ilvl="7" w:tplc="04090019" w:tentative="1">
      <w:start w:val="1"/>
      <w:numFmt w:val="lowerLetter"/>
      <w:lvlText w:val="%8."/>
      <w:lvlJc w:val="left"/>
      <w:pPr>
        <w:tabs>
          <w:tab w:val="num" w:pos="5249"/>
        </w:tabs>
        <w:ind w:left="5249" w:hanging="360"/>
      </w:pPr>
    </w:lvl>
    <w:lvl w:ilvl="8" w:tplc="0409001B" w:tentative="1">
      <w:start w:val="1"/>
      <w:numFmt w:val="lowerRoman"/>
      <w:lvlText w:val="%9."/>
      <w:lvlJc w:val="right"/>
      <w:pPr>
        <w:tabs>
          <w:tab w:val="num" w:pos="5969"/>
        </w:tabs>
        <w:ind w:left="5969" w:hanging="180"/>
      </w:pPr>
    </w:lvl>
  </w:abstractNum>
  <w:abstractNum w:abstractNumId="18" w15:restartNumberingAfterBreak="0">
    <w:nsid w:val="54D539A3"/>
    <w:multiLevelType w:val="hybridMultilevel"/>
    <w:tmpl w:val="DC2C37BE"/>
    <w:lvl w:ilvl="0" w:tplc="4DA079BC">
      <w:start w:val="1"/>
      <w:numFmt w:val="decimal"/>
      <w:lvlText w:val="%1) "/>
      <w:lvlJc w:val="left"/>
      <w:pPr>
        <w:tabs>
          <w:tab w:val="num" w:pos="644"/>
        </w:tabs>
        <w:ind w:left="624" w:hanging="340"/>
      </w:pPr>
      <w:rPr>
        <w:rFonts w:ascii="Times New Roman" w:hAnsi="Times New Roman" w:hint="default"/>
        <w:b w:val="0"/>
        <w:i w:val="0"/>
        <w:color w:val="auto"/>
        <w:sz w:val="24"/>
        <w:u w:val="none"/>
      </w:rPr>
    </w:lvl>
    <w:lvl w:ilvl="1" w:tplc="04090019" w:tentative="1">
      <w:start w:val="1"/>
      <w:numFmt w:val="lowerLetter"/>
      <w:lvlText w:val="%2."/>
      <w:lvlJc w:val="left"/>
      <w:pPr>
        <w:tabs>
          <w:tab w:val="num" w:pos="1157"/>
        </w:tabs>
        <w:ind w:left="1157" w:hanging="360"/>
      </w:pPr>
    </w:lvl>
    <w:lvl w:ilvl="2" w:tplc="0409001B" w:tentative="1">
      <w:start w:val="1"/>
      <w:numFmt w:val="lowerRoman"/>
      <w:lvlText w:val="%3."/>
      <w:lvlJc w:val="right"/>
      <w:pPr>
        <w:tabs>
          <w:tab w:val="num" w:pos="1877"/>
        </w:tabs>
        <w:ind w:left="1877" w:hanging="180"/>
      </w:pPr>
    </w:lvl>
    <w:lvl w:ilvl="3" w:tplc="0409000F" w:tentative="1">
      <w:start w:val="1"/>
      <w:numFmt w:val="decimal"/>
      <w:lvlText w:val="%4."/>
      <w:lvlJc w:val="left"/>
      <w:pPr>
        <w:tabs>
          <w:tab w:val="num" w:pos="2597"/>
        </w:tabs>
        <w:ind w:left="2597" w:hanging="360"/>
      </w:pPr>
    </w:lvl>
    <w:lvl w:ilvl="4" w:tplc="04090019" w:tentative="1">
      <w:start w:val="1"/>
      <w:numFmt w:val="lowerLetter"/>
      <w:lvlText w:val="%5."/>
      <w:lvlJc w:val="left"/>
      <w:pPr>
        <w:tabs>
          <w:tab w:val="num" w:pos="3317"/>
        </w:tabs>
        <w:ind w:left="3317" w:hanging="360"/>
      </w:pPr>
    </w:lvl>
    <w:lvl w:ilvl="5" w:tplc="0409001B" w:tentative="1">
      <w:start w:val="1"/>
      <w:numFmt w:val="lowerRoman"/>
      <w:lvlText w:val="%6."/>
      <w:lvlJc w:val="right"/>
      <w:pPr>
        <w:tabs>
          <w:tab w:val="num" w:pos="4037"/>
        </w:tabs>
        <w:ind w:left="4037" w:hanging="180"/>
      </w:pPr>
    </w:lvl>
    <w:lvl w:ilvl="6" w:tplc="0409000F" w:tentative="1">
      <w:start w:val="1"/>
      <w:numFmt w:val="decimal"/>
      <w:lvlText w:val="%7."/>
      <w:lvlJc w:val="left"/>
      <w:pPr>
        <w:tabs>
          <w:tab w:val="num" w:pos="4757"/>
        </w:tabs>
        <w:ind w:left="4757" w:hanging="360"/>
      </w:pPr>
    </w:lvl>
    <w:lvl w:ilvl="7" w:tplc="04090019" w:tentative="1">
      <w:start w:val="1"/>
      <w:numFmt w:val="lowerLetter"/>
      <w:lvlText w:val="%8."/>
      <w:lvlJc w:val="left"/>
      <w:pPr>
        <w:tabs>
          <w:tab w:val="num" w:pos="5477"/>
        </w:tabs>
        <w:ind w:left="5477" w:hanging="360"/>
      </w:pPr>
    </w:lvl>
    <w:lvl w:ilvl="8" w:tplc="0409001B" w:tentative="1">
      <w:start w:val="1"/>
      <w:numFmt w:val="lowerRoman"/>
      <w:lvlText w:val="%9."/>
      <w:lvlJc w:val="right"/>
      <w:pPr>
        <w:tabs>
          <w:tab w:val="num" w:pos="6197"/>
        </w:tabs>
        <w:ind w:left="6197" w:hanging="180"/>
      </w:pPr>
    </w:lvl>
  </w:abstractNum>
  <w:abstractNum w:abstractNumId="19" w15:restartNumberingAfterBreak="0">
    <w:nsid w:val="576C23DC"/>
    <w:multiLevelType w:val="hybridMultilevel"/>
    <w:tmpl w:val="C2140DCE"/>
    <w:lvl w:ilvl="0" w:tplc="FE0A8B3E">
      <w:start w:val="1"/>
      <w:numFmt w:val="bullet"/>
      <w:lvlText w:val="–"/>
      <w:lvlJc w:val="left"/>
      <w:pPr>
        <w:tabs>
          <w:tab w:val="num" w:pos="1080"/>
        </w:tabs>
        <w:ind w:left="1060"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176DC4"/>
    <w:multiLevelType w:val="hybridMultilevel"/>
    <w:tmpl w:val="900A6F52"/>
    <w:lvl w:ilvl="0" w:tplc="191A6D46">
      <w:start w:val="1"/>
      <w:numFmt w:val="decimal"/>
      <w:lvlText w:val="%1)"/>
      <w:lvlJc w:val="left"/>
      <w:pPr>
        <w:tabs>
          <w:tab w:val="num" w:pos="340"/>
        </w:tabs>
        <w:ind w:left="397" w:hanging="397"/>
      </w:pPr>
      <w:rPr>
        <w:rFonts w:hint="default"/>
        <w:b w:val="0"/>
        <w:i w:val="0"/>
        <w:smallCaps w:val="0"/>
        <w:color w:val="000000"/>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D695A70"/>
    <w:multiLevelType w:val="hybridMultilevel"/>
    <w:tmpl w:val="96606326"/>
    <w:lvl w:ilvl="0" w:tplc="F51CFEA8">
      <w:start w:val="1"/>
      <w:numFmt w:val="bullet"/>
      <w:lvlText w:val=""/>
      <w:lvlJc w:val="left"/>
      <w:pPr>
        <w:tabs>
          <w:tab w:val="num" w:pos="700"/>
        </w:tabs>
        <w:ind w:left="680" w:hanging="340"/>
      </w:pPr>
      <w:rPr>
        <w:rFonts w:ascii="Symbol" w:hAnsi="Symbol" w:hint="default"/>
        <w:sz w:val="24"/>
      </w:rPr>
    </w:lvl>
    <w:lvl w:ilvl="1" w:tplc="04090003" w:tentative="1">
      <w:start w:val="1"/>
      <w:numFmt w:val="bullet"/>
      <w:lvlText w:val="o"/>
      <w:lvlJc w:val="left"/>
      <w:pPr>
        <w:tabs>
          <w:tab w:val="num" w:pos="1780"/>
        </w:tabs>
        <w:ind w:left="1780" w:hanging="360"/>
      </w:pPr>
      <w:rPr>
        <w:rFonts w:ascii="Courier New" w:hAnsi="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2" w15:restartNumberingAfterBreak="0">
    <w:nsid w:val="5DA2476D"/>
    <w:multiLevelType w:val="hybridMultilevel"/>
    <w:tmpl w:val="0A5E3266"/>
    <w:lvl w:ilvl="0" w:tplc="3D566FF6">
      <w:start w:val="1"/>
      <w:numFmt w:val="bullet"/>
      <w:lvlText w:val="–"/>
      <w:lvlJc w:val="left"/>
      <w:pPr>
        <w:tabs>
          <w:tab w:val="num" w:pos="1080"/>
        </w:tabs>
        <w:ind w:left="1060" w:hanging="340"/>
      </w:pPr>
      <w:rPr>
        <w:rFonts w:ascii="Times New Roman" w:hAnsi="Times New Roman" w:cs="Times New Roman" w:hint="default"/>
      </w:rPr>
    </w:lvl>
    <w:lvl w:ilvl="1" w:tplc="861667C6">
      <w:start w:val="1"/>
      <w:numFmt w:val="bullet"/>
      <w:lvlText w:val="–"/>
      <w:lvlJc w:val="left"/>
      <w:pPr>
        <w:tabs>
          <w:tab w:val="num" w:pos="515"/>
        </w:tabs>
        <w:ind w:left="495" w:hanging="340"/>
      </w:pPr>
      <w:rPr>
        <w:rFonts w:ascii="Times New Roman" w:hAnsi="Times New Roman" w:cs="Times New Roman" w:hint="default"/>
      </w:rPr>
    </w:lvl>
    <w:lvl w:ilvl="2" w:tplc="0409001B">
      <w:start w:val="1"/>
      <w:numFmt w:val="lowerRoman"/>
      <w:lvlText w:val="%3."/>
      <w:lvlJc w:val="right"/>
      <w:pPr>
        <w:tabs>
          <w:tab w:val="num" w:pos="1235"/>
        </w:tabs>
        <w:ind w:left="1235" w:hanging="180"/>
      </w:pPr>
    </w:lvl>
    <w:lvl w:ilvl="3" w:tplc="0409000F" w:tentative="1">
      <w:start w:val="1"/>
      <w:numFmt w:val="decimal"/>
      <w:lvlText w:val="%4."/>
      <w:lvlJc w:val="left"/>
      <w:pPr>
        <w:tabs>
          <w:tab w:val="num" w:pos="1955"/>
        </w:tabs>
        <w:ind w:left="1955" w:hanging="360"/>
      </w:pPr>
    </w:lvl>
    <w:lvl w:ilvl="4" w:tplc="04090019" w:tentative="1">
      <w:start w:val="1"/>
      <w:numFmt w:val="lowerLetter"/>
      <w:lvlText w:val="%5."/>
      <w:lvlJc w:val="left"/>
      <w:pPr>
        <w:tabs>
          <w:tab w:val="num" w:pos="2675"/>
        </w:tabs>
        <w:ind w:left="2675" w:hanging="360"/>
      </w:pPr>
    </w:lvl>
    <w:lvl w:ilvl="5" w:tplc="0409001B" w:tentative="1">
      <w:start w:val="1"/>
      <w:numFmt w:val="lowerRoman"/>
      <w:lvlText w:val="%6."/>
      <w:lvlJc w:val="right"/>
      <w:pPr>
        <w:tabs>
          <w:tab w:val="num" w:pos="3395"/>
        </w:tabs>
        <w:ind w:left="3395" w:hanging="180"/>
      </w:pPr>
    </w:lvl>
    <w:lvl w:ilvl="6" w:tplc="0409000F" w:tentative="1">
      <w:start w:val="1"/>
      <w:numFmt w:val="decimal"/>
      <w:lvlText w:val="%7."/>
      <w:lvlJc w:val="left"/>
      <w:pPr>
        <w:tabs>
          <w:tab w:val="num" w:pos="4115"/>
        </w:tabs>
        <w:ind w:left="4115" w:hanging="360"/>
      </w:pPr>
    </w:lvl>
    <w:lvl w:ilvl="7" w:tplc="04090019" w:tentative="1">
      <w:start w:val="1"/>
      <w:numFmt w:val="lowerLetter"/>
      <w:lvlText w:val="%8."/>
      <w:lvlJc w:val="left"/>
      <w:pPr>
        <w:tabs>
          <w:tab w:val="num" w:pos="4835"/>
        </w:tabs>
        <w:ind w:left="4835" w:hanging="360"/>
      </w:pPr>
    </w:lvl>
    <w:lvl w:ilvl="8" w:tplc="0409001B" w:tentative="1">
      <w:start w:val="1"/>
      <w:numFmt w:val="lowerRoman"/>
      <w:lvlText w:val="%9."/>
      <w:lvlJc w:val="right"/>
      <w:pPr>
        <w:tabs>
          <w:tab w:val="num" w:pos="5555"/>
        </w:tabs>
        <w:ind w:left="5555" w:hanging="180"/>
      </w:pPr>
    </w:lvl>
  </w:abstractNum>
  <w:abstractNum w:abstractNumId="23" w15:restartNumberingAfterBreak="0">
    <w:nsid w:val="60CE0640"/>
    <w:multiLevelType w:val="hybridMultilevel"/>
    <w:tmpl w:val="E056D130"/>
    <w:lvl w:ilvl="0" w:tplc="832CA80A">
      <w:start w:val="1"/>
      <w:numFmt w:val="decimal"/>
      <w:lvlText w:val="%1) "/>
      <w:lvlJc w:val="left"/>
      <w:pPr>
        <w:tabs>
          <w:tab w:val="num" w:pos="927"/>
        </w:tabs>
        <w:ind w:left="907" w:hanging="340"/>
      </w:pPr>
      <w:rPr>
        <w:rFonts w:ascii="Times New Roman" w:hAnsi="Times New Roman" w:hint="default"/>
        <w:b w:val="0"/>
        <w:i w:val="0"/>
        <w:color w:val="auto"/>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0E32C45"/>
    <w:multiLevelType w:val="hybridMultilevel"/>
    <w:tmpl w:val="10C4A4CE"/>
    <w:lvl w:ilvl="0" w:tplc="6A8CFCDA">
      <w:start w:val="1"/>
      <w:numFmt w:val="decimal"/>
      <w:lvlText w:val="%1)"/>
      <w:lvlJc w:val="left"/>
      <w:pPr>
        <w:tabs>
          <w:tab w:val="num" w:pos="1440"/>
        </w:tabs>
        <w:ind w:left="1420"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38B294C"/>
    <w:multiLevelType w:val="hybridMultilevel"/>
    <w:tmpl w:val="0BD43E4C"/>
    <w:lvl w:ilvl="0" w:tplc="5810AF46">
      <w:start w:val="1"/>
      <w:numFmt w:val="bullet"/>
      <w:lvlText w:val="–"/>
      <w:lvlJc w:val="left"/>
      <w:pPr>
        <w:tabs>
          <w:tab w:val="num" w:pos="1593"/>
        </w:tabs>
        <w:ind w:left="1573" w:hanging="340"/>
      </w:pPr>
      <w:rPr>
        <w:rFonts w:ascii="Times New Roman" w:hAnsi="Times New Roman" w:cs="Times New Roman" w:hint="default"/>
      </w:rPr>
    </w:lvl>
    <w:lvl w:ilvl="1" w:tplc="29F28532">
      <w:start w:val="1"/>
      <w:numFmt w:val="decimal"/>
      <w:lvlText w:val="%2) "/>
      <w:lvlJc w:val="left"/>
      <w:pPr>
        <w:tabs>
          <w:tab w:val="num" w:pos="2160"/>
        </w:tabs>
        <w:ind w:left="2140" w:hanging="340"/>
      </w:pPr>
      <w:rPr>
        <w:rFonts w:ascii="Times New Roman" w:hAnsi="Times New Roman" w:hint="default"/>
        <w:b w:val="0"/>
        <w:i w:val="0"/>
        <w:sz w:val="24"/>
        <w:u w:val="none"/>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64CC3A00"/>
    <w:multiLevelType w:val="multilevel"/>
    <w:tmpl w:val="023AC846"/>
    <w:lvl w:ilvl="0">
      <w:start w:val="1"/>
      <w:numFmt w:val="decimal"/>
      <w:lvlText w:val="%1) "/>
      <w:lvlJc w:val="left"/>
      <w:pPr>
        <w:tabs>
          <w:tab w:val="num" w:pos="927"/>
        </w:tabs>
        <w:ind w:left="907" w:hanging="340"/>
      </w:pPr>
      <w:rPr>
        <w:rFonts w:ascii="Times New Roman" w:hAnsi="Times New Roman" w:hint="default"/>
        <w:b w:val="0"/>
        <w:i w:val="0"/>
        <w:color w:val="auto"/>
        <w:sz w:val="24"/>
        <w:u w:val="none"/>
      </w:rPr>
    </w:lvl>
    <w:lvl w:ilvl="1">
      <w:start w:val="1"/>
      <w:numFmt w:val="lowerLetter"/>
      <w:lvlText w:val="%2)"/>
      <w:lvlJc w:val="left"/>
      <w:pPr>
        <w:tabs>
          <w:tab w:val="num" w:pos="1440"/>
        </w:tabs>
        <w:ind w:left="1440" w:hanging="360"/>
      </w:pPr>
      <w:rPr>
        <w:rFonts w:hint="default"/>
        <w:b w:val="0"/>
        <w:i w:val="0"/>
        <w:color w:val="auto"/>
        <w:sz w:val="24"/>
        <w:u w:val="no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6B6370CC"/>
    <w:multiLevelType w:val="hybridMultilevel"/>
    <w:tmpl w:val="0C742150"/>
    <w:lvl w:ilvl="0" w:tplc="D304FA2E">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D6749D0"/>
    <w:multiLevelType w:val="hybridMultilevel"/>
    <w:tmpl w:val="296434C4"/>
    <w:lvl w:ilvl="0" w:tplc="C39CECD8">
      <w:start w:val="1"/>
      <w:numFmt w:val="bullet"/>
      <w:lvlText w:val=""/>
      <w:lvlJc w:val="left"/>
      <w:pPr>
        <w:tabs>
          <w:tab w:val="num" w:pos="360"/>
        </w:tabs>
        <w:ind w:left="340" w:hanging="340"/>
      </w:pPr>
      <w:rPr>
        <w:rFonts w:ascii="Symbol" w:hAnsi="Symbol" w:hint="default"/>
        <w:sz w:val="24"/>
      </w:rPr>
    </w:lvl>
    <w:lvl w:ilvl="1" w:tplc="5810AF46">
      <w:start w:val="1"/>
      <w:numFmt w:val="bullet"/>
      <w:lvlText w:val="–"/>
      <w:lvlJc w:val="left"/>
      <w:pPr>
        <w:tabs>
          <w:tab w:val="num" w:pos="1440"/>
        </w:tabs>
        <w:ind w:left="1420" w:hanging="340"/>
      </w:pPr>
      <w:rPr>
        <w:rFonts w:ascii="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1E1B55"/>
    <w:multiLevelType w:val="hybridMultilevel"/>
    <w:tmpl w:val="935A75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45668B5"/>
    <w:multiLevelType w:val="hybridMultilevel"/>
    <w:tmpl w:val="9580E4E6"/>
    <w:lvl w:ilvl="0" w:tplc="C10678EA">
      <w:start w:val="1"/>
      <w:numFmt w:val="bullet"/>
      <w:lvlText w:val=""/>
      <w:lvlJc w:val="left"/>
      <w:pPr>
        <w:tabs>
          <w:tab w:val="num" w:pos="360"/>
        </w:tabs>
        <w:ind w:left="340" w:hanging="340"/>
      </w:pPr>
      <w:rPr>
        <w:rFonts w:ascii="Symbol" w:hAnsi="Symbol" w:hint="default"/>
        <w:sz w:val="24"/>
      </w:rPr>
    </w:lvl>
    <w:lvl w:ilvl="1" w:tplc="C10678EA">
      <w:start w:val="1"/>
      <w:numFmt w:val="bullet"/>
      <w:lvlText w:val=""/>
      <w:lvlJc w:val="left"/>
      <w:pPr>
        <w:tabs>
          <w:tab w:val="num" w:pos="1080"/>
        </w:tabs>
        <w:ind w:left="1060" w:hanging="340"/>
      </w:pPr>
      <w:rPr>
        <w:rFonts w:ascii="Symbol" w:hAnsi="Symbol" w:hint="default"/>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7738015A"/>
    <w:multiLevelType w:val="hybridMultilevel"/>
    <w:tmpl w:val="9580E4E6"/>
    <w:lvl w:ilvl="0" w:tplc="C10678EA">
      <w:start w:val="1"/>
      <w:numFmt w:val="bullet"/>
      <w:lvlText w:val=""/>
      <w:lvlJc w:val="left"/>
      <w:pPr>
        <w:tabs>
          <w:tab w:val="num" w:pos="360"/>
        </w:tabs>
        <w:ind w:left="340" w:hanging="340"/>
      </w:pPr>
      <w:rPr>
        <w:rFonts w:ascii="Symbol" w:hAnsi="Symbol" w:hint="default"/>
        <w:sz w:val="24"/>
      </w:rPr>
    </w:lvl>
    <w:lvl w:ilvl="1" w:tplc="C10678EA">
      <w:start w:val="1"/>
      <w:numFmt w:val="bullet"/>
      <w:lvlText w:val=""/>
      <w:lvlJc w:val="left"/>
      <w:pPr>
        <w:tabs>
          <w:tab w:val="num" w:pos="1080"/>
        </w:tabs>
        <w:ind w:left="1060" w:hanging="340"/>
      </w:pPr>
      <w:rPr>
        <w:rFonts w:ascii="Symbol" w:hAnsi="Symbol" w:hint="default"/>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8134B93"/>
    <w:multiLevelType w:val="hybridMultilevel"/>
    <w:tmpl w:val="FCE69B4C"/>
    <w:lvl w:ilvl="0" w:tplc="861667C6">
      <w:start w:val="1"/>
      <w:numFmt w:val="bullet"/>
      <w:lvlText w:val="–"/>
      <w:lvlJc w:val="left"/>
      <w:pPr>
        <w:tabs>
          <w:tab w:val="num" w:pos="1080"/>
        </w:tabs>
        <w:ind w:left="1060" w:hanging="340"/>
      </w:pPr>
      <w:rPr>
        <w:rFonts w:ascii="Times New Roman" w:hAnsi="Times New Roman" w:cs="Times New Roman" w:hint="default"/>
      </w:rPr>
    </w:lvl>
    <w:lvl w:ilvl="1" w:tplc="04090003" w:tentative="1">
      <w:start w:val="1"/>
      <w:numFmt w:val="bullet"/>
      <w:lvlText w:val="o"/>
      <w:lvlJc w:val="left"/>
      <w:pPr>
        <w:tabs>
          <w:tab w:val="num" w:pos="1593"/>
        </w:tabs>
        <w:ind w:left="1593" w:hanging="360"/>
      </w:pPr>
      <w:rPr>
        <w:rFonts w:ascii="Courier New" w:hAnsi="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33" w15:restartNumberingAfterBreak="0">
    <w:nsid w:val="78C33369"/>
    <w:multiLevelType w:val="hybridMultilevel"/>
    <w:tmpl w:val="218C604C"/>
    <w:lvl w:ilvl="0" w:tplc="BC6AAEEA">
      <w:start w:val="1"/>
      <w:numFmt w:val="lowerLetter"/>
      <w:lvlText w:val="%1)"/>
      <w:lvlJc w:val="left"/>
      <w:pPr>
        <w:tabs>
          <w:tab w:val="num" w:pos="720"/>
        </w:tabs>
        <w:ind w:left="720" w:hanging="360"/>
      </w:pPr>
      <w:rPr>
        <w:rFonts w:hint="default"/>
      </w:rPr>
    </w:lvl>
    <w:lvl w:ilvl="1" w:tplc="AAE0D990">
      <w:start w:val="1"/>
      <w:numFmt w:val="upperLetter"/>
      <w:lvlText w:val="%2."/>
      <w:lvlJc w:val="left"/>
      <w:pPr>
        <w:tabs>
          <w:tab w:val="num" w:pos="360"/>
        </w:tabs>
        <w:ind w:left="36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92148E2"/>
    <w:multiLevelType w:val="hybridMultilevel"/>
    <w:tmpl w:val="978A05C4"/>
    <w:lvl w:ilvl="0" w:tplc="BC6CF76C">
      <w:start w:val="1"/>
      <w:numFmt w:val="decimal"/>
      <w:lvlText w:val="%1)"/>
      <w:lvlJc w:val="left"/>
      <w:pPr>
        <w:tabs>
          <w:tab w:val="num" w:pos="1070"/>
        </w:tabs>
        <w:ind w:left="1070" w:hanging="360"/>
      </w:pPr>
      <w:rPr>
        <w:rFonts w:hint="default"/>
        <w:i w:val="0"/>
      </w:rPr>
    </w:lvl>
    <w:lvl w:ilvl="1" w:tplc="04090019" w:tentative="1">
      <w:start w:val="1"/>
      <w:numFmt w:val="lowerLetter"/>
      <w:lvlText w:val="%2."/>
      <w:lvlJc w:val="left"/>
      <w:pPr>
        <w:tabs>
          <w:tab w:val="num" w:pos="2150"/>
        </w:tabs>
        <w:ind w:left="2150" w:hanging="360"/>
      </w:pPr>
    </w:lvl>
    <w:lvl w:ilvl="2" w:tplc="0409001B" w:tentative="1">
      <w:start w:val="1"/>
      <w:numFmt w:val="lowerRoman"/>
      <w:lvlText w:val="%3."/>
      <w:lvlJc w:val="right"/>
      <w:pPr>
        <w:tabs>
          <w:tab w:val="num" w:pos="2870"/>
        </w:tabs>
        <w:ind w:left="2870" w:hanging="180"/>
      </w:pPr>
    </w:lvl>
    <w:lvl w:ilvl="3" w:tplc="0409000F" w:tentative="1">
      <w:start w:val="1"/>
      <w:numFmt w:val="decimal"/>
      <w:lvlText w:val="%4."/>
      <w:lvlJc w:val="left"/>
      <w:pPr>
        <w:tabs>
          <w:tab w:val="num" w:pos="3590"/>
        </w:tabs>
        <w:ind w:left="3590" w:hanging="360"/>
      </w:pPr>
    </w:lvl>
    <w:lvl w:ilvl="4" w:tplc="04090019" w:tentative="1">
      <w:start w:val="1"/>
      <w:numFmt w:val="lowerLetter"/>
      <w:lvlText w:val="%5."/>
      <w:lvlJc w:val="left"/>
      <w:pPr>
        <w:tabs>
          <w:tab w:val="num" w:pos="4310"/>
        </w:tabs>
        <w:ind w:left="4310" w:hanging="360"/>
      </w:pPr>
    </w:lvl>
    <w:lvl w:ilvl="5" w:tplc="0409001B" w:tentative="1">
      <w:start w:val="1"/>
      <w:numFmt w:val="lowerRoman"/>
      <w:lvlText w:val="%6."/>
      <w:lvlJc w:val="right"/>
      <w:pPr>
        <w:tabs>
          <w:tab w:val="num" w:pos="5030"/>
        </w:tabs>
        <w:ind w:left="5030" w:hanging="180"/>
      </w:pPr>
    </w:lvl>
    <w:lvl w:ilvl="6" w:tplc="0409000F" w:tentative="1">
      <w:start w:val="1"/>
      <w:numFmt w:val="decimal"/>
      <w:lvlText w:val="%7."/>
      <w:lvlJc w:val="left"/>
      <w:pPr>
        <w:tabs>
          <w:tab w:val="num" w:pos="5750"/>
        </w:tabs>
        <w:ind w:left="5750" w:hanging="360"/>
      </w:pPr>
    </w:lvl>
    <w:lvl w:ilvl="7" w:tplc="04090019" w:tentative="1">
      <w:start w:val="1"/>
      <w:numFmt w:val="lowerLetter"/>
      <w:lvlText w:val="%8."/>
      <w:lvlJc w:val="left"/>
      <w:pPr>
        <w:tabs>
          <w:tab w:val="num" w:pos="6470"/>
        </w:tabs>
        <w:ind w:left="6470" w:hanging="360"/>
      </w:pPr>
    </w:lvl>
    <w:lvl w:ilvl="8" w:tplc="0409001B" w:tentative="1">
      <w:start w:val="1"/>
      <w:numFmt w:val="lowerRoman"/>
      <w:lvlText w:val="%9."/>
      <w:lvlJc w:val="right"/>
      <w:pPr>
        <w:tabs>
          <w:tab w:val="num" w:pos="7190"/>
        </w:tabs>
        <w:ind w:left="7190" w:hanging="180"/>
      </w:pPr>
    </w:lvl>
  </w:abstractNum>
  <w:abstractNum w:abstractNumId="35" w15:restartNumberingAfterBreak="0">
    <w:nsid w:val="7A0F6698"/>
    <w:multiLevelType w:val="hybridMultilevel"/>
    <w:tmpl w:val="448AE3E8"/>
    <w:lvl w:ilvl="0" w:tplc="6A8CFCDA">
      <w:start w:val="1"/>
      <w:numFmt w:val="decimal"/>
      <w:lvlText w:val="%1)"/>
      <w:lvlJc w:val="left"/>
      <w:pPr>
        <w:tabs>
          <w:tab w:val="num" w:pos="1440"/>
        </w:tabs>
        <w:ind w:left="1420"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AF43C2C"/>
    <w:multiLevelType w:val="hybridMultilevel"/>
    <w:tmpl w:val="E0FEF9D6"/>
    <w:lvl w:ilvl="0" w:tplc="C10678EA">
      <w:start w:val="1"/>
      <w:numFmt w:val="bullet"/>
      <w:lvlText w:val=""/>
      <w:lvlJc w:val="left"/>
      <w:pPr>
        <w:tabs>
          <w:tab w:val="num" w:pos="360"/>
        </w:tabs>
        <w:ind w:left="340" w:hanging="340"/>
      </w:pPr>
      <w:rPr>
        <w:rFonts w:ascii="Symbol" w:hAnsi="Symbol" w:hint="default"/>
        <w:sz w:val="24"/>
      </w:rPr>
    </w:lvl>
    <w:lvl w:ilvl="1" w:tplc="D304FA2E">
      <w:start w:val="1"/>
      <w:numFmt w:val="bullet"/>
      <w:lvlText w:val="–"/>
      <w:lvlJc w:val="left"/>
      <w:pPr>
        <w:tabs>
          <w:tab w:val="num" w:pos="873"/>
        </w:tabs>
        <w:ind w:left="873" w:hanging="360"/>
      </w:pPr>
      <w:rPr>
        <w:rFonts w:ascii="Times New Roman" w:hAnsi="Times New Roman" w:cs="Times New Roman" w:hint="default"/>
        <w:sz w:val="24"/>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37" w15:restartNumberingAfterBreak="0">
    <w:nsid w:val="7B3160B3"/>
    <w:multiLevelType w:val="hybridMultilevel"/>
    <w:tmpl w:val="EAB8127A"/>
    <w:lvl w:ilvl="0" w:tplc="D304FA2E">
      <w:start w:val="1"/>
      <w:numFmt w:val="bullet"/>
      <w:lvlText w:val="–"/>
      <w:lvlJc w:val="left"/>
      <w:pPr>
        <w:tabs>
          <w:tab w:val="num" w:pos="1353"/>
        </w:tabs>
        <w:ind w:left="1353" w:hanging="360"/>
      </w:pPr>
      <w:rPr>
        <w:rFonts w:ascii="Times New Roman" w:hAnsi="Times New Roman" w:cs="Times New Roman" w:hint="default"/>
      </w:rPr>
    </w:lvl>
    <w:lvl w:ilvl="1" w:tplc="04090003" w:tentative="1">
      <w:start w:val="1"/>
      <w:numFmt w:val="bullet"/>
      <w:lvlText w:val="o"/>
      <w:lvlJc w:val="left"/>
      <w:pPr>
        <w:tabs>
          <w:tab w:val="num" w:pos="2073"/>
        </w:tabs>
        <w:ind w:left="2073" w:hanging="360"/>
      </w:pPr>
      <w:rPr>
        <w:rFonts w:ascii="Courier New" w:hAnsi="Courier New" w:cs="Courier New" w:hint="default"/>
      </w:rPr>
    </w:lvl>
    <w:lvl w:ilvl="2" w:tplc="04090005" w:tentative="1">
      <w:start w:val="1"/>
      <w:numFmt w:val="bullet"/>
      <w:lvlText w:val=""/>
      <w:lvlJc w:val="left"/>
      <w:pPr>
        <w:tabs>
          <w:tab w:val="num" w:pos="2793"/>
        </w:tabs>
        <w:ind w:left="2793" w:hanging="360"/>
      </w:pPr>
      <w:rPr>
        <w:rFonts w:ascii="Wingdings" w:hAnsi="Wingdings" w:hint="default"/>
      </w:rPr>
    </w:lvl>
    <w:lvl w:ilvl="3" w:tplc="04090001" w:tentative="1">
      <w:start w:val="1"/>
      <w:numFmt w:val="bullet"/>
      <w:lvlText w:val=""/>
      <w:lvlJc w:val="left"/>
      <w:pPr>
        <w:tabs>
          <w:tab w:val="num" w:pos="3513"/>
        </w:tabs>
        <w:ind w:left="3513" w:hanging="360"/>
      </w:pPr>
      <w:rPr>
        <w:rFonts w:ascii="Symbol" w:hAnsi="Symbol" w:hint="default"/>
      </w:rPr>
    </w:lvl>
    <w:lvl w:ilvl="4" w:tplc="04090003" w:tentative="1">
      <w:start w:val="1"/>
      <w:numFmt w:val="bullet"/>
      <w:lvlText w:val="o"/>
      <w:lvlJc w:val="left"/>
      <w:pPr>
        <w:tabs>
          <w:tab w:val="num" w:pos="4233"/>
        </w:tabs>
        <w:ind w:left="4233" w:hanging="360"/>
      </w:pPr>
      <w:rPr>
        <w:rFonts w:ascii="Courier New" w:hAnsi="Courier New" w:cs="Courier New" w:hint="default"/>
      </w:rPr>
    </w:lvl>
    <w:lvl w:ilvl="5" w:tplc="04090005" w:tentative="1">
      <w:start w:val="1"/>
      <w:numFmt w:val="bullet"/>
      <w:lvlText w:val=""/>
      <w:lvlJc w:val="left"/>
      <w:pPr>
        <w:tabs>
          <w:tab w:val="num" w:pos="4953"/>
        </w:tabs>
        <w:ind w:left="4953" w:hanging="360"/>
      </w:pPr>
      <w:rPr>
        <w:rFonts w:ascii="Wingdings" w:hAnsi="Wingdings" w:hint="default"/>
      </w:rPr>
    </w:lvl>
    <w:lvl w:ilvl="6" w:tplc="04090001" w:tentative="1">
      <w:start w:val="1"/>
      <w:numFmt w:val="bullet"/>
      <w:lvlText w:val=""/>
      <w:lvlJc w:val="left"/>
      <w:pPr>
        <w:tabs>
          <w:tab w:val="num" w:pos="5673"/>
        </w:tabs>
        <w:ind w:left="5673" w:hanging="360"/>
      </w:pPr>
      <w:rPr>
        <w:rFonts w:ascii="Symbol" w:hAnsi="Symbol" w:hint="default"/>
      </w:rPr>
    </w:lvl>
    <w:lvl w:ilvl="7" w:tplc="04090003" w:tentative="1">
      <w:start w:val="1"/>
      <w:numFmt w:val="bullet"/>
      <w:lvlText w:val="o"/>
      <w:lvlJc w:val="left"/>
      <w:pPr>
        <w:tabs>
          <w:tab w:val="num" w:pos="6393"/>
        </w:tabs>
        <w:ind w:left="6393" w:hanging="360"/>
      </w:pPr>
      <w:rPr>
        <w:rFonts w:ascii="Courier New" w:hAnsi="Courier New" w:cs="Courier New" w:hint="default"/>
      </w:rPr>
    </w:lvl>
    <w:lvl w:ilvl="8" w:tplc="04090005" w:tentative="1">
      <w:start w:val="1"/>
      <w:numFmt w:val="bullet"/>
      <w:lvlText w:val=""/>
      <w:lvlJc w:val="left"/>
      <w:pPr>
        <w:tabs>
          <w:tab w:val="num" w:pos="7113"/>
        </w:tabs>
        <w:ind w:left="7113" w:hanging="360"/>
      </w:pPr>
      <w:rPr>
        <w:rFonts w:ascii="Wingdings" w:hAnsi="Wingdings" w:hint="default"/>
      </w:rPr>
    </w:lvl>
  </w:abstractNum>
  <w:abstractNum w:abstractNumId="38" w15:restartNumberingAfterBreak="0">
    <w:nsid w:val="7CB2012B"/>
    <w:multiLevelType w:val="hybridMultilevel"/>
    <w:tmpl w:val="0D5285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DB60B8F"/>
    <w:multiLevelType w:val="hybridMultilevel"/>
    <w:tmpl w:val="433486B0"/>
    <w:lvl w:ilvl="0" w:tplc="F4200022">
      <w:start w:val="1"/>
      <w:numFmt w:val="decimal"/>
      <w:lvlText w:val="%1)"/>
      <w:lvlJc w:val="left"/>
      <w:pPr>
        <w:tabs>
          <w:tab w:val="num" w:pos="1070"/>
        </w:tabs>
        <w:ind w:left="1070" w:hanging="360"/>
      </w:pPr>
      <w:rPr>
        <w:rFonts w:hint="default"/>
        <w:i w:val="0"/>
        <w:color w:val="000000"/>
      </w:rPr>
    </w:lvl>
    <w:lvl w:ilvl="1" w:tplc="ABDEDC90">
      <w:start w:val="1"/>
      <w:numFmt w:val="lowerLetter"/>
      <w:lvlText w:val="%2)"/>
      <w:lvlJc w:val="left"/>
      <w:pPr>
        <w:tabs>
          <w:tab w:val="num" w:pos="2150"/>
        </w:tabs>
        <w:ind w:left="2130" w:hanging="340"/>
      </w:pPr>
      <w:rPr>
        <w:rFonts w:hint="default"/>
        <w:b w:val="0"/>
        <w:i w:val="0"/>
        <w:color w:val="000000"/>
      </w:rPr>
    </w:lvl>
    <w:lvl w:ilvl="2" w:tplc="0409001B" w:tentative="1">
      <w:start w:val="1"/>
      <w:numFmt w:val="lowerRoman"/>
      <w:lvlText w:val="%3."/>
      <w:lvlJc w:val="right"/>
      <w:pPr>
        <w:tabs>
          <w:tab w:val="num" w:pos="2870"/>
        </w:tabs>
        <w:ind w:left="2870" w:hanging="180"/>
      </w:pPr>
    </w:lvl>
    <w:lvl w:ilvl="3" w:tplc="0409000F" w:tentative="1">
      <w:start w:val="1"/>
      <w:numFmt w:val="decimal"/>
      <w:lvlText w:val="%4."/>
      <w:lvlJc w:val="left"/>
      <w:pPr>
        <w:tabs>
          <w:tab w:val="num" w:pos="3590"/>
        </w:tabs>
        <w:ind w:left="3590" w:hanging="360"/>
      </w:pPr>
    </w:lvl>
    <w:lvl w:ilvl="4" w:tplc="04090019" w:tentative="1">
      <w:start w:val="1"/>
      <w:numFmt w:val="lowerLetter"/>
      <w:lvlText w:val="%5."/>
      <w:lvlJc w:val="left"/>
      <w:pPr>
        <w:tabs>
          <w:tab w:val="num" w:pos="4310"/>
        </w:tabs>
        <w:ind w:left="4310" w:hanging="360"/>
      </w:pPr>
    </w:lvl>
    <w:lvl w:ilvl="5" w:tplc="0409001B" w:tentative="1">
      <w:start w:val="1"/>
      <w:numFmt w:val="lowerRoman"/>
      <w:lvlText w:val="%6."/>
      <w:lvlJc w:val="right"/>
      <w:pPr>
        <w:tabs>
          <w:tab w:val="num" w:pos="5030"/>
        </w:tabs>
        <w:ind w:left="5030" w:hanging="180"/>
      </w:pPr>
    </w:lvl>
    <w:lvl w:ilvl="6" w:tplc="0409000F" w:tentative="1">
      <w:start w:val="1"/>
      <w:numFmt w:val="decimal"/>
      <w:lvlText w:val="%7."/>
      <w:lvlJc w:val="left"/>
      <w:pPr>
        <w:tabs>
          <w:tab w:val="num" w:pos="5750"/>
        </w:tabs>
        <w:ind w:left="5750" w:hanging="360"/>
      </w:pPr>
    </w:lvl>
    <w:lvl w:ilvl="7" w:tplc="04090019" w:tentative="1">
      <w:start w:val="1"/>
      <w:numFmt w:val="lowerLetter"/>
      <w:lvlText w:val="%8."/>
      <w:lvlJc w:val="left"/>
      <w:pPr>
        <w:tabs>
          <w:tab w:val="num" w:pos="6470"/>
        </w:tabs>
        <w:ind w:left="6470" w:hanging="360"/>
      </w:pPr>
    </w:lvl>
    <w:lvl w:ilvl="8" w:tplc="0409001B" w:tentative="1">
      <w:start w:val="1"/>
      <w:numFmt w:val="lowerRoman"/>
      <w:lvlText w:val="%9."/>
      <w:lvlJc w:val="right"/>
      <w:pPr>
        <w:tabs>
          <w:tab w:val="num" w:pos="7190"/>
        </w:tabs>
        <w:ind w:left="7190" w:hanging="180"/>
      </w:pPr>
    </w:lvl>
  </w:abstractNum>
  <w:abstractNum w:abstractNumId="40" w15:restartNumberingAfterBreak="0">
    <w:nsid w:val="7F194587"/>
    <w:multiLevelType w:val="hybridMultilevel"/>
    <w:tmpl w:val="218E96CE"/>
    <w:lvl w:ilvl="0" w:tplc="BC6CF76C">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5"/>
  </w:num>
  <w:num w:numId="2">
    <w:abstractNumId w:val="25"/>
  </w:num>
  <w:num w:numId="3">
    <w:abstractNumId w:val="4"/>
  </w:num>
  <w:num w:numId="4">
    <w:abstractNumId w:val="32"/>
  </w:num>
  <w:num w:numId="5">
    <w:abstractNumId w:val="3"/>
  </w:num>
  <w:num w:numId="6">
    <w:abstractNumId w:val="14"/>
  </w:num>
  <w:num w:numId="7">
    <w:abstractNumId w:val="31"/>
  </w:num>
  <w:num w:numId="8">
    <w:abstractNumId w:val="36"/>
  </w:num>
  <w:num w:numId="9">
    <w:abstractNumId w:val="15"/>
  </w:num>
  <w:num w:numId="10">
    <w:abstractNumId w:val="23"/>
  </w:num>
  <w:num w:numId="11">
    <w:abstractNumId w:val="30"/>
  </w:num>
  <w:num w:numId="12">
    <w:abstractNumId w:val="21"/>
  </w:num>
  <w:num w:numId="13">
    <w:abstractNumId w:val="0"/>
  </w:num>
  <w:num w:numId="14">
    <w:abstractNumId w:val="12"/>
  </w:num>
  <w:num w:numId="15">
    <w:abstractNumId w:val="11"/>
  </w:num>
  <w:num w:numId="16">
    <w:abstractNumId w:val="16"/>
  </w:num>
  <w:num w:numId="17">
    <w:abstractNumId w:val="18"/>
  </w:num>
  <w:num w:numId="18">
    <w:abstractNumId w:val="8"/>
  </w:num>
  <w:num w:numId="19">
    <w:abstractNumId w:val="2"/>
  </w:num>
  <w:num w:numId="20">
    <w:abstractNumId w:val="19"/>
  </w:num>
  <w:num w:numId="21">
    <w:abstractNumId w:val="6"/>
  </w:num>
  <w:num w:numId="22">
    <w:abstractNumId w:val="9"/>
  </w:num>
  <w:num w:numId="23">
    <w:abstractNumId w:val="28"/>
  </w:num>
  <w:num w:numId="24">
    <w:abstractNumId w:val="37"/>
  </w:num>
  <w:num w:numId="25">
    <w:abstractNumId w:val="20"/>
  </w:num>
  <w:num w:numId="26">
    <w:abstractNumId w:val="13"/>
  </w:num>
  <w:num w:numId="27">
    <w:abstractNumId w:val="1"/>
  </w:num>
  <w:num w:numId="28">
    <w:abstractNumId w:val="26"/>
  </w:num>
  <w:num w:numId="29">
    <w:abstractNumId w:val="7"/>
  </w:num>
  <w:num w:numId="30">
    <w:abstractNumId w:val="29"/>
  </w:num>
  <w:num w:numId="31">
    <w:abstractNumId w:val="10"/>
  </w:num>
  <w:num w:numId="32">
    <w:abstractNumId w:val="34"/>
  </w:num>
  <w:num w:numId="33">
    <w:abstractNumId w:val="24"/>
  </w:num>
  <w:num w:numId="34">
    <w:abstractNumId w:val="35"/>
  </w:num>
  <w:num w:numId="35">
    <w:abstractNumId w:val="33"/>
  </w:num>
  <w:num w:numId="36">
    <w:abstractNumId w:val="39"/>
  </w:num>
  <w:num w:numId="37">
    <w:abstractNumId w:val="40"/>
  </w:num>
  <w:num w:numId="38">
    <w:abstractNumId w:val="27"/>
  </w:num>
  <w:num w:numId="39">
    <w:abstractNumId w:val="22"/>
  </w:num>
  <w:num w:numId="40">
    <w:abstractNumId w:val="17"/>
  </w:num>
  <w:num w:numId="41">
    <w:abstractNumId w:val="3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B0F"/>
    <w:rsid w:val="0001177F"/>
    <w:rsid w:val="00015C96"/>
    <w:rsid w:val="00022D26"/>
    <w:rsid w:val="00027602"/>
    <w:rsid w:val="00030E38"/>
    <w:rsid w:val="00037920"/>
    <w:rsid w:val="00047A25"/>
    <w:rsid w:val="00067146"/>
    <w:rsid w:val="00095E32"/>
    <w:rsid w:val="000A6F70"/>
    <w:rsid w:val="000C25CC"/>
    <w:rsid w:val="000C491D"/>
    <w:rsid w:val="000C7F72"/>
    <w:rsid w:val="000D0253"/>
    <w:rsid w:val="000E09E7"/>
    <w:rsid w:val="000E2866"/>
    <w:rsid w:val="000E5B70"/>
    <w:rsid w:val="000E7FA9"/>
    <w:rsid w:val="000F5D74"/>
    <w:rsid w:val="000F7B17"/>
    <w:rsid w:val="00106B0F"/>
    <w:rsid w:val="00116F4B"/>
    <w:rsid w:val="00121840"/>
    <w:rsid w:val="001372CC"/>
    <w:rsid w:val="00141A2B"/>
    <w:rsid w:val="00143337"/>
    <w:rsid w:val="00155674"/>
    <w:rsid w:val="00155DE5"/>
    <w:rsid w:val="00167658"/>
    <w:rsid w:val="00180A6F"/>
    <w:rsid w:val="00181B5B"/>
    <w:rsid w:val="00195997"/>
    <w:rsid w:val="001B5A55"/>
    <w:rsid w:val="001C1726"/>
    <w:rsid w:val="001D681E"/>
    <w:rsid w:val="001E4AE2"/>
    <w:rsid w:val="001E7183"/>
    <w:rsid w:val="00202446"/>
    <w:rsid w:val="002055F4"/>
    <w:rsid w:val="002261C0"/>
    <w:rsid w:val="00227BEA"/>
    <w:rsid w:val="00231E34"/>
    <w:rsid w:val="00234C89"/>
    <w:rsid w:val="00236FFC"/>
    <w:rsid w:val="00241F78"/>
    <w:rsid w:val="00260AC7"/>
    <w:rsid w:val="00264397"/>
    <w:rsid w:val="00294D35"/>
    <w:rsid w:val="002A0157"/>
    <w:rsid w:val="002A2C0C"/>
    <w:rsid w:val="002A6B2B"/>
    <w:rsid w:val="002A6D9F"/>
    <w:rsid w:val="002C4617"/>
    <w:rsid w:val="002C51FE"/>
    <w:rsid w:val="002D4260"/>
    <w:rsid w:val="002E4ED4"/>
    <w:rsid w:val="002F0BBF"/>
    <w:rsid w:val="002F4C3C"/>
    <w:rsid w:val="002F5401"/>
    <w:rsid w:val="002F631B"/>
    <w:rsid w:val="0031215A"/>
    <w:rsid w:val="00316202"/>
    <w:rsid w:val="003237C2"/>
    <w:rsid w:val="0033147E"/>
    <w:rsid w:val="00332DD1"/>
    <w:rsid w:val="00340748"/>
    <w:rsid w:val="00341CAB"/>
    <w:rsid w:val="003465A0"/>
    <w:rsid w:val="003527BF"/>
    <w:rsid w:val="00355088"/>
    <w:rsid w:val="00360F5C"/>
    <w:rsid w:val="0037457C"/>
    <w:rsid w:val="00383C86"/>
    <w:rsid w:val="003B35BA"/>
    <w:rsid w:val="003D253B"/>
    <w:rsid w:val="003D4142"/>
    <w:rsid w:val="003E457E"/>
    <w:rsid w:val="003F56DF"/>
    <w:rsid w:val="00403F66"/>
    <w:rsid w:val="00410DAB"/>
    <w:rsid w:val="00423E67"/>
    <w:rsid w:val="0043781E"/>
    <w:rsid w:val="00444B29"/>
    <w:rsid w:val="0045031F"/>
    <w:rsid w:val="004605D0"/>
    <w:rsid w:val="00465008"/>
    <w:rsid w:val="00491183"/>
    <w:rsid w:val="004B497E"/>
    <w:rsid w:val="004C2291"/>
    <w:rsid w:val="004F56A0"/>
    <w:rsid w:val="0050633A"/>
    <w:rsid w:val="00506C72"/>
    <w:rsid w:val="005509E2"/>
    <w:rsid w:val="00553FA6"/>
    <w:rsid w:val="0056584E"/>
    <w:rsid w:val="00581DBA"/>
    <w:rsid w:val="00583651"/>
    <w:rsid w:val="00594162"/>
    <w:rsid w:val="00595CA7"/>
    <w:rsid w:val="005A5361"/>
    <w:rsid w:val="005B09D8"/>
    <w:rsid w:val="005D606A"/>
    <w:rsid w:val="005E73EC"/>
    <w:rsid w:val="0060003E"/>
    <w:rsid w:val="006159C6"/>
    <w:rsid w:val="0061683E"/>
    <w:rsid w:val="0062358C"/>
    <w:rsid w:val="00623759"/>
    <w:rsid w:val="00661F1E"/>
    <w:rsid w:val="00685151"/>
    <w:rsid w:val="00692CF4"/>
    <w:rsid w:val="006930FE"/>
    <w:rsid w:val="00693C3B"/>
    <w:rsid w:val="006B094F"/>
    <w:rsid w:val="006C1BE9"/>
    <w:rsid w:val="006C1DA1"/>
    <w:rsid w:val="006C5291"/>
    <w:rsid w:val="006E2835"/>
    <w:rsid w:val="006E4E5D"/>
    <w:rsid w:val="006F0A20"/>
    <w:rsid w:val="006F1F84"/>
    <w:rsid w:val="006F3509"/>
    <w:rsid w:val="00704514"/>
    <w:rsid w:val="00726022"/>
    <w:rsid w:val="00740BAA"/>
    <w:rsid w:val="007573FD"/>
    <w:rsid w:val="007609E0"/>
    <w:rsid w:val="00767B84"/>
    <w:rsid w:val="007739DB"/>
    <w:rsid w:val="007812F2"/>
    <w:rsid w:val="00781B5C"/>
    <w:rsid w:val="00787873"/>
    <w:rsid w:val="00796E76"/>
    <w:rsid w:val="007A515D"/>
    <w:rsid w:val="007A55F1"/>
    <w:rsid w:val="007D2A38"/>
    <w:rsid w:val="007D42FD"/>
    <w:rsid w:val="007E5783"/>
    <w:rsid w:val="0080292C"/>
    <w:rsid w:val="00804F85"/>
    <w:rsid w:val="0085002D"/>
    <w:rsid w:val="0086718F"/>
    <w:rsid w:val="0087771D"/>
    <w:rsid w:val="00883B1E"/>
    <w:rsid w:val="008878D7"/>
    <w:rsid w:val="00895B13"/>
    <w:rsid w:val="008A411B"/>
    <w:rsid w:val="008A57BF"/>
    <w:rsid w:val="008B6B3D"/>
    <w:rsid w:val="008C0632"/>
    <w:rsid w:val="008D1A22"/>
    <w:rsid w:val="008D4CFA"/>
    <w:rsid w:val="008E36E1"/>
    <w:rsid w:val="008F2F8B"/>
    <w:rsid w:val="00903662"/>
    <w:rsid w:val="0090648B"/>
    <w:rsid w:val="009218DD"/>
    <w:rsid w:val="009258A7"/>
    <w:rsid w:val="00925CD3"/>
    <w:rsid w:val="0094291B"/>
    <w:rsid w:val="009574D9"/>
    <w:rsid w:val="00960CD8"/>
    <w:rsid w:val="00962646"/>
    <w:rsid w:val="00974270"/>
    <w:rsid w:val="009808B3"/>
    <w:rsid w:val="00987048"/>
    <w:rsid w:val="009A3D9A"/>
    <w:rsid w:val="009A5949"/>
    <w:rsid w:val="009A7948"/>
    <w:rsid w:val="009B4DCF"/>
    <w:rsid w:val="009B5D25"/>
    <w:rsid w:val="009D2472"/>
    <w:rsid w:val="009E4911"/>
    <w:rsid w:val="009F453D"/>
    <w:rsid w:val="00A142C0"/>
    <w:rsid w:val="00A20074"/>
    <w:rsid w:val="00A2496D"/>
    <w:rsid w:val="00A61713"/>
    <w:rsid w:val="00A61A07"/>
    <w:rsid w:val="00A656C5"/>
    <w:rsid w:val="00A657E5"/>
    <w:rsid w:val="00A75DF8"/>
    <w:rsid w:val="00A84D9B"/>
    <w:rsid w:val="00AB041E"/>
    <w:rsid w:val="00AB2C6E"/>
    <w:rsid w:val="00AD388E"/>
    <w:rsid w:val="00AD62D8"/>
    <w:rsid w:val="00B074B8"/>
    <w:rsid w:val="00B16694"/>
    <w:rsid w:val="00B31DB8"/>
    <w:rsid w:val="00B36D6C"/>
    <w:rsid w:val="00B52869"/>
    <w:rsid w:val="00B56976"/>
    <w:rsid w:val="00B64101"/>
    <w:rsid w:val="00B66084"/>
    <w:rsid w:val="00B80701"/>
    <w:rsid w:val="00B870BF"/>
    <w:rsid w:val="00B96AFD"/>
    <w:rsid w:val="00BC479B"/>
    <w:rsid w:val="00BE1A84"/>
    <w:rsid w:val="00BE78E4"/>
    <w:rsid w:val="00BF0241"/>
    <w:rsid w:val="00C052E7"/>
    <w:rsid w:val="00C13C83"/>
    <w:rsid w:val="00C2213D"/>
    <w:rsid w:val="00C2550B"/>
    <w:rsid w:val="00C26FF1"/>
    <w:rsid w:val="00C3123F"/>
    <w:rsid w:val="00C53704"/>
    <w:rsid w:val="00C547CE"/>
    <w:rsid w:val="00C709EB"/>
    <w:rsid w:val="00C855AE"/>
    <w:rsid w:val="00CA251C"/>
    <w:rsid w:val="00CB6918"/>
    <w:rsid w:val="00CE09C9"/>
    <w:rsid w:val="00CF3FD8"/>
    <w:rsid w:val="00CF4BE6"/>
    <w:rsid w:val="00CF6FCD"/>
    <w:rsid w:val="00D1344C"/>
    <w:rsid w:val="00D170FF"/>
    <w:rsid w:val="00D251E5"/>
    <w:rsid w:val="00D445BA"/>
    <w:rsid w:val="00D44925"/>
    <w:rsid w:val="00D44946"/>
    <w:rsid w:val="00D50963"/>
    <w:rsid w:val="00D54BF4"/>
    <w:rsid w:val="00D64D44"/>
    <w:rsid w:val="00D6671A"/>
    <w:rsid w:val="00D73627"/>
    <w:rsid w:val="00D76706"/>
    <w:rsid w:val="00D830B2"/>
    <w:rsid w:val="00D84A58"/>
    <w:rsid w:val="00D853DB"/>
    <w:rsid w:val="00D9087A"/>
    <w:rsid w:val="00DA03CB"/>
    <w:rsid w:val="00DA23E8"/>
    <w:rsid w:val="00DA4056"/>
    <w:rsid w:val="00DC0334"/>
    <w:rsid w:val="00DE510E"/>
    <w:rsid w:val="00DF1E91"/>
    <w:rsid w:val="00E12181"/>
    <w:rsid w:val="00E16069"/>
    <w:rsid w:val="00E23E6A"/>
    <w:rsid w:val="00E30650"/>
    <w:rsid w:val="00E35A53"/>
    <w:rsid w:val="00E62C08"/>
    <w:rsid w:val="00E63EAD"/>
    <w:rsid w:val="00E7237D"/>
    <w:rsid w:val="00E7294D"/>
    <w:rsid w:val="00E81424"/>
    <w:rsid w:val="00EC24CE"/>
    <w:rsid w:val="00EC3D8B"/>
    <w:rsid w:val="00EC7AC4"/>
    <w:rsid w:val="00ED29C3"/>
    <w:rsid w:val="00F307E4"/>
    <w:rsid w:val="00F33D1E"/>
    <w:rsid w:val="00F37D0A"/>
    <w:rsid w:val="00F537D1"/>
    <w:rsid w:val="00F6626C"/>
    <w:rsid w:val="00F710FA"/>
    <w:rsid w:val="00F80037"/>
    <w:rsid w:val="00F8106D"/>
    <w:rsid w:val="00F85BA2"/>
    <w:rsid w:val="00F9702B"/>
    <w:rsid w:val="00FB2265"/>
    <w:rsid w:val="00FD0B33"/>
    <w:rsid w:val="00FE07C6"/>
    <w:rsid w:val="00FF2248"/>
    <w:rsid w:val="00FF2BC4"/>
    <w:rsid w:val="00FF3ECD"/>
    <w:rsid w:val="00FF4175"/>
    <w:rsid w:val="00FF7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E73C7376-60C0-44C3-A999-54072C8F7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E6A"/>
    <w:rPr>
      <w:sz w:val="24"/>
    </w:rPr>
  </w:style>
  <w:style w:type="paragraph" w:styleId="Heading1">
    <w:name w:val="heading 1"/>
    <w:basedOn w:val="Normal"/>
    <w:next w:val="Normal"/>
    <w:qFormat/>
    <w:rsid w:val="00ED29C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D29C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D29C3"/>
    <w:pPr>
      <w:keepNext/>
      <w:spacing w:before="240" w:after="60"/>
      <w:outlineLvl w:val="2"/>
    </w:pPr>
    <w:rPr>
      <w:rFonts w:ascii="Arial" w:hAnsi="Arial" w:cs="Arial"/>
      <w:b/>
      <w:bCs/>
      <w:sz w:val="26"/>
      <w:szCs w:val="26"/>
    </w:rPr>
  </w:style>
  <w:style w:type="paragraph" w:styleId="Heading5">
    <w:name w:val="heading 5"/>
    <w:basedOn w:val="Normal"/>
    <w:next w:val="Normal"/>
    <w:qFormat/>
    <w:pPr>
      <w:keepNext/>
      <w:widowControl w:val="0"/>
      <w:spacing w:line="240" w:lineRule="atLeast"/>
      <w:outlineLvl w:val="4"/>
    </w:pPr>
    <w:rPr>
      <w:b/>
      <w:smallCaps/>
      <w:u w:val="single"/>
      <w:lang w:val="en-AU"/>
    </w:rPr>
  </w:style>
  <w:style w:type="paragraph" w:styleId="Heading6">
    <w:name w:val="heading 6"/>
    <w:basedOn w:val="Normal"/>
    <w:next w:val="Normal"/>
    <w:qFormat/>
    <w:pPr>
      <w:keepNext/>
      <w:widowControl w:val="0"/>
      <w:spacing w:line="240" w:lineRule="atLeast"/>
      <w:outlineLvl w:val="5"/>
    </w:pPr>
    <w:rPr>
      <w:b/>
      <w:lang w:val="en-AU"/>
    </w:rPr>
  </w:style>
  <w:style w:type="paragraph" w:styleId="Heading8">
    <w:name w:val="heading 8"/>
    <w:basedOn w:val="Normal"/>
    <w:next w:val="Normal"/>
    <w:qFormat/>
    <w:rsid w:val="00E23E6A"/>
    <w:pPr>
      <w:spacing w:before="240" w:after="60"/>
      <w:outlineLvl w:val="7"/>
    </w:pPr>
    <w:rPr>
      <w:i/>
      <w:iCs/>
      <w:szCs w:val="24"/>
    </w:rPr>
  </w:style>
  <w:style w:type="paragraph" w:styleId="Heading9">
    <w:name w:val="heading 9"/>
    <w:basedOn w:val="Normal"/>
    <w:next w:val="Normal"/>
    <w:qFormat/>
    <w:rsid w:val="00E23E6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E23E6A"/>
    <w:pPr>
      <w:tabs>
        <w:tab w:val="center" w:pos="4320"/>
        <w:tab w:val="right" w:pos="9923"/>
      </w:tabs>
    </w:pPr>
    <w:rPr>
      <w:color w:val="999999"/>
      <w:szCs w:val="24"/>
    </w:rPr>
  </w:style>
  <w:style w:type="paragraph" w:styleId="Footer">
    <w:name w:val="footer"/>
    <w:basedOn w:val="Normal"/>
    <w:rsid w:val="00E23E6A"/>
    <w:pPr>
      <w:tabs>
        <w:tab w:val="center" w:pos="4320"/>
        <w:tab w:val="right" w:pos="8640"/>
      </w:tabs>
    </w:pPr>
  </w:style>
  <w:style w:type="paragraph" w:customStyle="1" w:styleId="Nervous1">
    <w:name w:val="Nervous 1"/>
    <w:basedOn w:val="Normal"/>
    <w:rsid w:val="00E23E6A"/>
    <w:pPr>
      <w:shd w:val="pct25" w:color="000000" w:fill="FFFFFF"/>
      <w:spacing w:before="120" w:after="120"/>
      <w:jc w:val="center"/>
    </w:pPr>
    <w:rPr>
      <w:b/>
      <w:caps/>
      <w:sz w:val="32"/>
    </w:rPr>
  </w:style>
  <w:style w:type="paragraph" w:styleId="TOC1">
    <w:name w:val="toc 1"/>
    <w:basedOn w:val="Normal"/>
    <w:next w:val="Normal"/>
    <w:autoRedefine/>
    <w:uiPriority w:val="39"/>
    <w:rsid w:val="00E23E6A"/>
    <w:rPr>
      <w:b/>
      <w:smallCaps/>
      <w:lang w:val="lt-LT"/>
    </w:rPr>
  </w:style>
  <w:style w:type="paragraph" w:styleId="TOC2">
    <w:name w:val="toc 2"/>
    <w:basedOn w:val="Normal"/>
    <w:next w:val="Normal"/>
    <w:autoRedefine/>
    <w:uiPriority w:val="39"/>
    <w:rsid w:val="00E23E6A"/>
    <w:pPr>
      <w:ind w:left="200"/>
    </w:pPr>
    <w:rPr>
      <w:smallCaps/>
    </w:rPr>
  </w:style>
  <w:style w:type="paragraph" w:customStyle="1" w:styleId="Nervous2">
    <w:name w:val="Nervous 2"/>
    <w:basedOn w:val="Normal"/>
    <w:autoRedefine/>
    <w:rsid w:val="00E23E6A"/>
    <w:rPr>
      <w:b/>
      <w:caps/>
      <w:color w:val="0000FF"/>
      <w:sz w:val="28"/>
    </w:rPr>
  </w:style>
  <w:style w:type="paragraph" w:customStyle="1" w:styleId="Antrat">
    <w:name w:val="Antraštė"/>
    <w:basedOn w:val="Normal"/>
    <w:rsid w:val="00E23E6A"/>
    <w:pPr>
      <w:spacing w:before="240" w:after="240"/>
      <w:jc w:val="center"/>
    </w:pPr>
    <w:rPr>
      <w:b/>
      <w:caps/>
      <w:sz w:val="40"/>
      <w:u w:val="single" w:color="FF0000"/>
    </w:rPr>
  </w:style>
  <w:style w:type="paragraph" w:customStyle="1" w:styleId="Nervous3">
    <w:name w:val="Nervous 3"/>
    <w:basedOn w:val="Normal"/>
    <w:rsid w:val="00E23E6A"/>
    <w:rPr>
      <w:b/>
      <w:caps/>
      <w:sz w:val="28"/>
      <w:u w:val="double"/>
    </w:rPr>
  </w:style>
  <w:style w:type="character" w:styleId="Hyperlink">
    <w:name w:val="Hyperlink"/>
    <w:basedOn w:val="DefaultParagraphFont"/>
    <w:uiPriority w:val="99"/>
    <w:rsid w:val="00E23E6A"/>
    <w:rPr>
      <w:color w:val="999999"/>
      <w:u w:val="none"/>
    </w:rPr>
  </w:style>
  <w:style w:type="paragraph" w:customStyle="1" w:styleId="Nervous4">
    <w:name w:val="Nervous 4"/>
    <w:basedOn w:val="Normal"/>
    <w:rsid w:val="00E23E6A"/>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E23E6A"/>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alloonText">
    <w:name w:val="Balloon Text"/>
    <w:basedOn w:val="Normal"/>
    <w:link w:val="BalloonTextChar"/>
    <w:rsid w:val="00E23E6A"/>
    <w:rPr>
      <w:rFonts w:ascii="Tahoma" w:hAnsi="Tahoma" w:cs="Tahoma"/>
      <w:sz w:val="16"/>
      <w:szCs w:val="16"/>
    </w:rPr>
  </w:style>
  <w:style w:type="paragraph" w:styleId="Title">
    <w:name w:val="Title"/>
    <w:basedOn w:val="Normal"/>
    <w:qFormat/>
    <w:rsid w:val="00E23E6A"/>
    <w:pPr>
      <w:spacing w:before="240"/>
      <w:jc w:val="center"/>
    </w:pPr>
    <w:rPr>
      <w:b/>
      <w:bCs/>
      <w:i/>
      <w:iCs/>
      <w:sz w:val="44"/>
    </w:rPr>
  </w:style>
  <w:style w:type="character" w:customStyle="1" w:styleId="BalloonTextChar">
    <w:name w:val="Balloon Text Char"/>
    <w:basedOn w:val="DefaultParagraphFont"/>
    <w:link w:val="BalloonText"/>
    <w:rsid w:val="00E23E6A"/>
    <w:rPr>
      <w:rFonts w:ascii="Tahoma" w:hAnsi="Tahoma" w:cs="Tahoma"/>
      <w:sz w:val="16"/>
      <w:szCs w:val="16"/>
    </w:rPr>
  </w:style>
  <w:style w:type="paragraph" w:customStyle="1" w:styleId="Drugname">
    <w:name w:val="Drug name"/>
    <w:basedOn w:val="NormalWeb"/>
    <w:autoRedefine/>
    <w:rsid w:val="00E23E6A"/>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link w:val="NormalWebChar"/>
    <w:rsid w:val="00E23E6A"/>
    <w:rPr>
      <w:szCs w:val="24"/>
    </w:rPr>
  </w:style>
  <w:style w:type="paragraph" w:customStyle="1" w:styleId="Nervous6">
    <w:name w:val="Nervous 6"/>
    <w:basedOn w:val="Normal"/>
    <w:rsid w:val="00E23E6A"/>
    <w:pPr>
      <w:shd w:val="clear" w:color="auto" w:fill="000000"/>
      <w:spacing w:before="120" w:after="60"/>
      <w:ind w:right="7796"/>
      <w:jc w:val="center"/>
    </w:pPr>
    <w:rPr>
      <w:b/>
      <w:bCs/>
      <w:smallCaps/>
      <w:color w:val="CCFFCC"/>
    </w:rPr>
  </w:style>
  <w:style w:type="paragraph" w:styleId="TOC3">
    <w:name w:val="toc 3"/>
    <w:basedOn w:val="Normal"/>
    <w:next w:val="Normal"/>
    <w:autoRedefine/>
    <w:uiPriority w:val="39"/>
    <w:pPr>
      <w:ind w:left="480"/>
    </w:pPr>
  </w:style>
  <w:style w:type="paragraph" w:styleId="TOC4">
    <w:name w:val="toc 4"/>
    <w:basedOn w:val="Normal"/>
    <w:next w:val="Normal"/>
    <w:autoRedefine/>
    <w:semiHidden/>
    <w:rsid w:val="00E23E6A"/>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Nervous7">
    <w:name w:val="Nervous 7"/>
    <w:basedOn w:val="Normal"/>
    <w:rsid w:val="00E23E6A"/>
    <w:pPr>
      <w:shd w:val="clear" w:color="auto" w:fill="FFFF00"/>
    </w:pPr>
    <w:rPr>
      <w:b/>
      <w:bCs/>
      <w:smallCaps/>
    </w:rPr>
  </w:style>
  <w:style w:type="paragraph" w:customStyle="1" w:styleId="Drugname2">
    <w:name w:val="Drug name 2"/>
    <w:basedOn w:val="Drugname"/>
    <w:rsid w:val="00E23E6A"/>
    <w:rPr>
      <w:b w:val="0"/>
      <w:caps w:val="0"/>
      <w:smallCaps/>
    </w:rPr>
  </w:style>
  <w:style w:type="character" w:styleId="FollowedHyperlink">
    <w:name w:val="FollowedHyperlink"/>
    <w:basedOn w:val="DefaultParagraphFont"/>
    <w:rsid w:val="00E23E6A"/>
    <w:rPr>
      <w:color w:val="999999"/>
      <w:u w:val="none"/>
    </w:rPr>
  </w:style>
  <w:style w:type="paragraph" w:customStyle="1" w:styleId="Nervous9">
    <w:name w:val="Nervous 9"/>
    <w:link w:val="Nervous9Char"/>
    <w:rsid w:val="00E23E6A"/>
    <w:rPr>
      <w:sz w:val="24"/>
      <w:szCs w:val="24"/>
      <w:u w:val="double" w:color="FF0000"/>
    </w:rPr>
  </w:style>
  <w:style w:type="character" w:customStyle="1" w:styleId="Nervous9Char">
    <w:name w:val="Nervous 9 Char"/>
    <w:basedOn w:val="DefaultParagraphFont"/>
    <w:link w:val="Nervous9"/>
    <w:rsid w:val="00143337"/>
    <w:rPr>
      <w:sz w:val="24"/>
      <w:szCs w:val="24"/>
      <w:u w:val="double" w:color="FF0000"/>
      <w:lang w:val="en-US" w:eastAsia="en-US" w:bidi="ar-SA"/>
    </w:rPr>
  </w:style>
  <w:style w:type="table" w:styleId="TableGrid">
    <w:name w:val="Table Grid"/>
    <w:basedOn w:val="TableNormal"/>
    <w:rsid w:val="003F56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rvous8">
    <w:name w:val="Nervous 8"/>
    <w:basedOn w:val="Normal"/>
    <w:rsid w:val="00E23E6A"/>
    <w:rPr>
      <w:i/>
      <w:smallCaps/>
      <w:color w:val="999999"/>
      <w:szCs w:val="24"/>
    </w:rPr>
  </w:style>
  <w:style w:type="character" w:customStyle="1" w:styleId="NormalWebChar">
    <w:name w:val="Normal (Web) Char"/>
    <w:basedOn w:val="DefaultParagraphFont"/>
    <w:link w:val="NormalWeb"/>
    <w:rsid w:val="00141A2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7"/>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azon.com/gp/product/1588903370" TargetMode="External"/><Relationship Id="rId18" Type="http://schemas.openxmlformats.org/officeDocument/2006/relationships/hyperlink" Target="http://www.neurosurgeryresident.net/Ear.%20Otology\Ear30.%20Instrumental%20Auditory%20Examinations.pdf" TargetMode="External"/><Relationship Id="rId26" Type="http://schemas.openxmlformats.org/officeDocument/2006/relationships/image" Target="media/image13.jpeg"/><Relationship Id="rId39" Type="http://schemas.openxmlformats.org/officeDocument/2006/relationships/hyperlink" Target="http://www.neurosurgeryresident.net/D.%20Diagnostics\D1-5.%20Neurologic%20Examination\D1eye.%20Ophthalmologic%20Examination.pdf" TargetMode="Externa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www.neurosurgeryresident.net/Eye.%20Ophthalmology\Eye64.%20Gaze%20and%20Autonomic%20Innervation%20Disorders.pdf" TargetMode="External"/><Relationship Id="rId47" Type="http://schemas.openxmlformats.org/officeDocument/2006/relationships/hyperlink" Target="http://www.neurosurgeryresident.net/D.%20Diagnostics\D1-5.%20Neurologic%20Examination\D1.%20Neurologic%20Examination.pdf" TargetMode="External"/><Relationship Id="rId50" Type="http://schemas.openxmlformats.org/officeDocument/2006/relationships/image" Target="media/image29.jpeg"/><Relationship Id="rId55" Type="http://schemas.openxmlformats.org/officeDocument/2006/relationships/hyperlink" Target="http://www.neurosurgeryresident.net/S.%20Symptoms,%20Signs,%20Syndromes\S30-34.%20Alterations%20of%20Consciousness,%20Coma,%20Vegetative%20State,%20Brain%20Death\S30.%20Alterations%20in%20Level%20of%20Consciousness,%20Coma.pdf" TargetMode="External"/><Relationship Id="rId63" Type="http://schemas.openxmlformats.org/officeDocument/2006/relationships/header" Target="header3.xml"/><Relationship Id="rId7" Type="http://schemas.openxmlformats.org/officeDocument/2006/relationships/hyperlink" Target="http://www.neurosurgeryresident.net/Ear.%20Otology\Ear30.%20Instrumental%20Auditory%20Examinations.pdf"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7.jpg"/><Relationship Id="rId29" Type="http://schemas.openxmlformats.org/officeDocument/2006/relationships/image" Target="media/image16.emf"/><Relationship Id="rId41" Type="http://schemas.openxmlformats.org/officeDocument/2006/relationships/image" Target="media/image27.emf"/><Relationship Id="rId54" Type="http://schemas.openxmlformats.org/officeDocument/2006/relationships/hyperlink" Target="http://www.neurosurgeryresident.net/S.%20Symptoms,%20Signs,%20Syndromes\S30-34.%20Alterations%20of%20Consciousness,%20Coma,%20Vegetative%20State,%20Brain%20Death\S30.%20Alterations%20in%20Level%20of%20Consciousness,%20Coma.pdf"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azon.com/gp/product/1588903370" TargetMode="External"/><Relationship Id="rId24" Type="http://schemas.openxmlformats.org/officeDocument/2006/relationships/image" Target="media/image11.jpe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6.emf"/><Relationship Id="rId45" Type="http://schemas.openxmlformats.org/officeDocument/2006/relationships/hyperlink" Target="http://www.neurosurgeryresident.net/D.%20Diagnostics\D1-5.%20Neurologic%20Examination\D1.%20Neurologic%20Examination.pdf" TargetMode="External"/><Relationship Id="rId53" Type="http://schemas.openxmlformats.org/officeDocument/2006/relationships/hyperlink" Target="http://www.neurosurgeryresident.net/S.%20Symptoms,%20Signs,%20Syndromes\S30-34.%20Alterations%20of%20Consciousness,%20Coma,%20Vegetative%20State,%20Brain%20Death\S30.%20Alterations%20in%20Level%20of%20Consciousness,%20Coma.pdf" TargetMode="External"/><Relationship Id="rId58" Type="http://schemas.openxmlformats.org/officeDocument/2006/relationships/hyperlink" Target="http://www.neurosurgeryresident.net"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image" Target="media/image23.jpg"/><Relationship Id="rId49" Type="http://schemas.openxmlformats.org/officeDocument/2006/relationships/hyperlink" Target="http://www.neurosurgeryresident.net/D.%20Diagnostics\D1-5.%20Neurologic%20Examination\D1eye.%20Ophthalmologic%20Examination.pdf" TargetMode="External"/><Relationship Id="rId57" Type="http://schemas.openxmlformats.org/officeDocument/2006/relationships/hyperlink" Target="http://www.neurosurgeryresident.net/" TargetMode="External"/><Relationship Id="rId61"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www.neurosurgeryresident.net/Ear.%20Otology\Ear25.%20Auditory%20Physiology.pdf" TargetMode="External"/><Relationship Id="rId31" Type="http://schemas.openxmlformats.org/officeDocument/2006/relationships/image" Target="media/image18.jpeg"/><Relationship Id="rId44" Type="http://schemas.openxmlformats.org/officeDocument/2006/relationships/hyperlink" Target="http://www.neurosurgeryresident.net/Eye.%20Ophthalmology\Eye64.%20Gaze%20and%20Autonomic%20Innervation%20Disorders.pdf" TargetMode="External"/><Relationship Id="rId52" Type="http://schemas.openxmlformats.org/officeDocument/2006/relationships/image" Target="media/image31.emf"/><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neurosurgeryresident.net/Ear.%20Otology\Ear30.%20Instrumental%20Auditory%20Examinations.pdf" TargetMode="External"/><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8.emf"/><Relationship Id="rId48" Type="http://schemas.openxmlformats.org/officeDocument/2006/relationships/hyperlink" Target="http://www.neurosurgeryresident.net/S.%20Symptoms,%20Signs,%20Syndromes\S30-34.%20Alterations%20of%20Consciousness,%20Coma,%20Vegetative%20State,%20Brain%20Death\S30.%20Alterations%20in%20Level%20of%20Consciousness,%20Coma.pdf" TargetMode="External"/><Relationship Id="rId56" Type="http://schemas.openxmlformats.org/officeDocument/2006/relationships/hyperlink" Target="http://www.neurosurgeryresident.net/D.%20Diagnostics\D.%20Bibliography.pdf" TargetMode="External"/><Relationship Id="rId64"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30.gi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yperlink" Target="http://www.neurosurgeryresident.net/Ear.%20Otology\Ear30.%20Instrumental%20Auditory%20Examinations.pdf" TargetMode="External"/><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hyperlink" Target="http://www.neurosurgeryresident.net/Eye.%20Ophthalmology\Eye64.%20Gaze%20and%20Autonomic%20Innervation%20Disorders.pdf" TargetMode="External"/><Relationship Id="rId5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11</TotalTime>
  <Pages>9</Pages>
  <Words>3546</Words>
  <Characters>20216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Viktor's Notes – Otologic Examination</vt:lpstr>
    </vt:vector>
  </TitlesOfParts>
  <Company>www.NeurosurgeryResident.net</Company>
  <LinksUpToDate>false</LinksUpToDate>
  <CharactersWithSpaces>23715</CharactersWithSpaces>
  <SharedDoc>false</SharedDoc>
  <HLinks>
    <vt:vector size="342" baseType="variant">
      <vt:variant>
        <vt:i4>5242973</vt:i4>
      </vt:variant>
      <vt:variant>
        <vt:i4>213</vt:i4>
      </vt:variant>
      <vt:variant>
        <vt:i4>0</vt:i4>
      </vt:variant>
      <vt:variant>
        <vt:i4>5</vt:i4>
      </vt:variant>
      <vt:variant>
        <vt:lpwstr>http://www.neurosurgeryresident.net/</vt:lpwstr>
      </vt:variant>
      <vt:variant>
        <vt:lpwstr/>
      </vt:variant>
      <vt:variant>
        <vt:i4>5242973</vt:i4>
      </vt:variant>
      <vt:variant>
        <vt:i4>210</vt:i4>
      </vt:variant>
      <vt:variant>
        <vt:i4>0</vt:i4>
      </vt:variant>
      <vt:variant>
        <vt:i4>5</vt:i4>
      </vt:variant>
      <vt:variant>
        <vt:lpwstr>http://www.neurosurgeryresident.net/</vt:lpwstr>
      </vt:variant>
      <vt:variant>
        <vt:lpwstr/>
      </vt:variant>
      <vt:variant>
        <vt:i4>8126569</vt:i4>
      </vt:variant>
      <vt:variant>
        <vt:i4>207</vt:i4>
      </vt:variant>
      <vt:variant>
        <vt:i4>0</vt:i4>
      </vt:variant>
      <vt:variant>
        <vt:i4>5</vt:i4>
      </vt:variant>
      <vt:variant>
        <vt:lpwstr>../D. Bibliography.doc</vt:lpwstr>
      </vt:variant>
      <vt:variant>
        <vt:lpwstr/>
      </vt:variant>
      <vt:variant>
        <vt:i4>7536752</vt:i4>
      </vt:variant>
      <vt:variant>
        <vt:i4>204</vt:i4>
      </vt:variant>
      <vt:variant>
        <vt:i4>0</vt:i4>
      </vt:variant>
      <vt:variant>
        <vt:i4>5</vt:i4>
      </vt:variant>
      <vt:variant>
        <vt:lpwstr>../../S. Symptoms, Signs, Syndromes/S30-34. Alterations of Consciousness, Coma, Vegetative State, Brain Death/S30. Alterations in Level of Consciousness, Coma.doc</vt:lpwstr>
      </vt:variant>
      <vt:variant>
        <vt:lpwstr/>
      </vt:variant>
      <vt:variant>
        <vt:i4>7536752</vt:i4>
      </vt:variant>
      <vt:variant>
        <vt:i4>201</vt:i4>
      </vt:variant>
      <vt:variant>
        <vt:i4>0</vt:i4>
      </vt:variant>
      <vt:variant>
        <vt:i4>5</vt:i4>
      </vt:variant>
      <vt:variant>
        <vt:lpwstr>../../S. Symptoms, Signs, Syndromes/S30-34. Alterations of Consciousness, Coma, Vegetative State, Brain Death/S30. Alterations in Level of Consciousness, Coma.doc</vt:lpwstr>
      </vt:variant>
      <vt:variant>
        <vt:lpwstr/>
      </vt:variant>
      <vt:variant>
        <vt:i4>7536752</vt:i4>
      </vt:variant>
      <vt:variant>
        <vt:i4>198</vt:i4>
      </vt:variant>
      <vt:variant>
        <vt:i4>0</vt:i4>
      </vt:variant>
      <vt:variant>
        <vt:i4>5</vt:i4>
      </vt:variant>
      <vt:variant>
        <vt:lpwstr>../../S. Symptoms, Signs, Syndromes/S30-34. Alterations of Consciousness, Coma, Vegetative State, Brain Death/S30. Alterations in Level of Consciousness, Coma.doc</vt:lpwstr>
      </vt:variant>
      <vt:variant>
        <vt:lpwstr/>
      </vt:variant>
      <vt:variant>
        <vt:i4>3276871</vt:i4>
      </vt:variant>
      <vt:variant>
        <vt:i4>189</vt:i4>
      </vt:variant>
      <vt:variant>
        <vt:i4>0</vt:i4>
      </vt:variant>
      <vt:variant>
        <vt:i4>5</vt:i4>
      </vt:variant>
      <vt:variant>
        <vt:lpwstr>D1eye. Ophthalmologic Examination.doc</vt:lpwstr>
      </vt:variant>
      <vt:variant>
        <vt:lpwstr>Nystagmus_testing</vt:lpwstr>
      </vt:variant>
      <vt:variant>
        <vt:i4>7536752</vt:i4>
      </vt:variant>
      <vt:variant>
        <vt:i4>186</vt:i4>
      </vt:variant>
      <vt:variant>
        <vt:i4>0</vt:i4>
      </vt:variant>
      <vt:variant>
        <vt:i4>5</vt:i4>
      </vt:variant>
      <vt:variant>
        <vt:lpwstr>../../S. Symptoms, Signs, Syndromes/S30-34. Alterations of Consciousness, Coma, Vegetative State, Brain Death/S30. Alterations in Level of Consciousness, Coma.doc</vt:lpwstr>
      </vt:variant>
      <vt:variant>
        <vt:lpwstr/>
      </vt:variant>
      <vt:variant>
        <vt:i4>6422585</vt:i4>
      </vt:variant>
      <vt:variant>
        <vt:i4>183</vt:i4>
      </vt:variant>
      <vt:variant>
        <vt:i4>0</vt:i4>
      </vt:variant>
      <vt:variant>
        <vt:i4>5</vt:i4>
      </vt:variant>
      <vt:variant>
        <vt:lpwstr>D1. Neurologic Examination.doc</vt:lpwstr>
      </vt:variant>
      <vt:variant>
        <vt:lpwstr/>
      </vt:variant>
      <vt:variant>
        <vt:i4>3211319</vt:i4>
      </vt:variant>
      <vt:variant>
        <vt:i4>180</vt:i4>
      </vt:variant>
      <vt:variant>
        <vt:i4>0</vt:i4>
      </vt:variant>
      <vt:variant>
        <vt:i4>5</vt:i4>
      </vt:variant>
      <vt:variant>
        <vt:lpwstr>../../Eye. Ophthalmology/Eye64. Gaze and Autonomic Innervation Disorders.doc</vt:lpwstr>
      </vt:variant>
      <vt:variant>
        <vt:lpwstr>Vestibulo_ocular_testing</vt:lpwstr>
      </vt:variant>
      <vt:variant>
        <vt:i4>262250</vt:i4>
      </vt:variant>
      <vt:variant>
        <vt:i4>177</vt:i4>
      </vt:variant>
      <vt:variant>
        <vt:i4>0</vt:i4>
      </vt:variant>
      <vt:variant>
        <vt:i4>5</vt:i4>
      </vt:variant>
      <vt:variant>
        <vt:lpwstr>D1. Neurologic Examination.doc</vt:lpwstr>
      </vt:variant>
      <vt:variant>
        <vt:lpwstr>Coordination_tests</vt:lpwstr>
      </vt:variant>
      <vt:variant>
        <vt:i4>6946918</vt:i4>
      </vt:variant>
      <vt:variant>
        <vt:i4>174</vt:i4>
      </vt:variant>
      <vt:variant>
        <vt:i4>0</vt:i4>
      </vt:variant>
      <vt:variant>
        <vt:i4>5</vt:i4>
      </vt:variant>
      <vt:variant>
        <vt:lpwstr>../../Eye. Ophthalmology/Eye64. Gaze and Autonomic Innervation Disorders.doc</vt:lpwstr>
      </vt:variant>
      <vt:variant>
        <vt:lpwstr>Oscillopsia</vt:lpwstr>
      </vt:variant>
      <vt:variant>
        <vt:i4>2359296</vt:i4>
      </vt:variant>
      <vt:variant>
        <vt:i4>171</vt:i4>
      </vt:variant>
      <vt:variant>
        <vt:i4>0</vt:i4>
      </vt:variant>
      <vt:variant>
        <vt:i4>5</vt:i4>
      </vt:variant>
      <vt:variant>
        <vt:lpwstr>../../Eye. Ophthalmology/Eye64. Gaze and Autonomic Innervation Disorders.doc</vt:lpwstr>
      </vt:variant>
      <vt:variant>
        <vt:lpwstr>Oscillopsia_test</vt:lpwstr>
      </vt:variant>
      <vt:variant>
        <vt:i4>6422574</vt:i4>
      </vt:variant>
      <vt:variant>
        <vt:i4>168</vt:i4>
      </vt:variant>
      <vt:variant>
        <vt:i4>0</vt:i4>
      </vt:variant>
      <vt:variant>
        <vt:i4>5</vt:i4>
      </vt:variant>
      <vt:variant>
        <vt:lpwstr>D1eye. Ophthalmologic Examination.doc</vt:lpwstr>
      </vt:variant>
      <vt:variant>
        <vt:lpwstr>EOM</vt:lpwstr>
      </vt:variant>
      <vt:variant>
        <vt:i4>2621453</vt:i4>
      </vt:variant>
      <vt:variant>
        <vt:i4>165</vt:i4>
      </vt:variant>
      <vt:variant>
        <vt:i4>0</vt:i4>
      </vt:variant>
      <vt:variant>
        <vt:i4>5</vt:i4>
      </vt:variant>
      <vt:variant>
        <vt:lpwstr/>
      </vt:variant>
      <vt:variant>
        <vt:lpwstr>Vertigo_questions</vt:lpwstr>
      </vt:variant>
      <vt:variant>
        <vt:i4>5308511</vt:i4>
      </vt:variant>
      <vt:variant>
        <vt:i4>150</vt:i4>
      </vt:variant>
      <vt:variant>
        <vt:i4>0</vt:i4>
      </vt:variant>
      <vt:variant>
        <vt:i4>5</vt:i4>
      </vt:variant>
      <vt:variant>
        <vt:lpwstr/>
      </vt:variant>
      <vt:variant>
        <vt:lpwstr>TM_mobility_assessment</vt:lpwstr>
      </vt:variant>
      <vt:variant>
        <vt:i4>8323135</vt:i4>
      </vt:variant>
      <vt:variant>
        <vt:i4>141</vt:i4>
      </vt:variant>
      <vt:variant>
        <vt:i4>0</vt:i4>
      </vt:variant>
      <vt:variant>
        <vt:i4>5</vt:i4>
      </vt:variant>
      <vt:variant>
        <vt:lpwstr>../../../USMLE 2 videos/Ear 2 (inspection, palpation, otoscopy, Weber).avi</vt:lpwstr>
      </vt:variant>
      <vt:variant>
        <vt:lpwstr/>
      </vt:variant>
      <vt:variant>
        <vt:i4>6029325</vt:i4>
      </vt:variant>
      <vt:variant>
        <vt:i4>132</vt:i4>
      </vt:variant>
      <vt:variant>
        <vt:i4>0</vt:i4>
      </vt:variant>
      <vt:variant>
        <vt:i4>5</vt:i4>
      </vt:variant>
      <vt:variant>
        <vt:lpwstr>../../../USMLE 2 videos/Ear 3 (Rinne).avi</vt:lpwstr>
      </vt:variant>
      <vt:variant>
        <vt:lpwstr/>
      </vt:variant>
      <vt:variant>
        <vt:i4>8323135</vt:i4>
      </vt:variant>
      <vt:variant>
        <vt:i4>126</vt:i4>
      </vt:variant>
      <vt:variant>
        <vt:i4>0</vt:i4>
      </vt:variant>
      <vt:variant>
        <vt:i4>5</vt:i4>
      </vt:variant>
      <vt:variant>
        <vt:lpwstr>../../../USMLE 2 videos/Ear 2 (inspection, palpation, otoscopy, Weber).avi</vt:lpwstr>
      </vt:variant>
      <vt:variant>
        <vt:lpwstr/>
      </vt:variant>
      <vt:variant>
        <vt:i4>5505040</vt:i4>
      </vt:variant>
      <vt:variant>
        <vt:i4>120</vt:i4>
      </vt:variant>
      <vt:variant>
        <vt:i4>0</vt:i4>
      </vt:variant>
      <vt:variant>
        <vt:i4>5</vt:i4>
      </vt:variant>
      <vt:variant>
        <vt:lpwstr>../../Ear. Otology/Ear25. Auditory Physiology.doc</vt:lpwstr>
      </vt:variant>
      <vt:variant>
        <vt:lpwstr/>
      </vt:variant>
      <vt:variant>
        <vt:i4>5505118</vt:i4>
      </vt:variant>
      <vt:variant>
        <vt:i4>117</vt:i4>
      </vt:variant>
      <vt:variant>
        <vt:i4>0</vt:i4>
      </vt:variant>
      <vt:variant>
        <vt:i4>5</vt:i4>
      </vt:variant>
      <vt:variant>
        <vt:lpwstr>../../Ear. Otology/Ear30. Instrumental Auditory Examinations.doc</vt:lpwstr>
      </vt:variant>
      <vt:variant>
        <vt:lpwstr/>
      </vt:variant>
      <vt:variant>
        <vt:i4>5505118</vt:i4>
      </vt:variant>
      <vt:variant>
        <vt:i4>114</vt:i4>
      </vt:variant>
      <vt:variant>
        <vt:i4>0</vt:i4>
      </vt:variant>
      <vt:variant>
        <vt:i4>5</vt:i4>
      </vt:variant>
      <vt:variant>
        <vt:lpwstr>../../Ear. Otology/Ear30. Instrumental Auditory Examinations.doc</vt:lpwstr>
      </vt:variant>
      <vt:variant>
        <vt:lpwstr/>
      </vt:variant>
      <vt:variant>
        <vt:i4>5505118</vt:i4>
      </vt:variant>
      <vt:variant>
        <vt:i4>111</vt:i4>
      </vt:variant>
      <vt:variant>
        <vt:i4>0</vt:i4>
      </vt:variant>
      <vt:variant>
        <vt:i4>5</vt:i4>
      </vt:variant>
      <vt:variant>
        <vt:lpwstr>../../Ear. Otology/Ear30. Instrumental Auditory Examinations.doc</vt:lpwstr>
      </vt:variant>
      <vt:variant>
        <vt:lpwstr/>
      </vt:variant>
      <vt:variant>
        <vt:i4>7340091</vt:i4>
      </vt:variant>
      <vt:variant>
        <vt:i4>108</vt:i4>
      </vt:variant>
      <vt:variant>
        <vt:i4>0</vt:i4>
      </vt:variant>
      <vt:variant>
        <vt:i4>5</vt:i4>
      </vt:variant>
      <vt:variant>
        <vt:lpwstr>http://www.amazon.com/gp/product/1588903370</vt:lpwstr>
      </vt:variant>
      <vt:variant>
        <vt:lpwstr/>
      </vt:variant>
      <vt:variant>
        <vt:i4>7340091</vt:i4>
      </vt:variant>
      <vt:variant>
        <vt:i4>105</vt:i4>
      </vt:variant>
      <vt:variant>
        <vt:i4>0</vt:i4>
      </vt:variant>
      <vt:variant>
        <vt:i4>5</vt:i4>
      </vt:variant>
      <vt:variant>
        <vt:lpwstr>http://www.amazon.com/gp/product/1588903370</vt:lpwstr>
      </vt:variant>
      <vt:variant>
        <vt:lpwstr/>
      </vt:variant>
      <vt:variant>
        <vt:i4>2556012</vt:i4>
      </vt:variant>
      <vt:variant>
        <vt:i4>102</vt:i4>
      </vt:variant>
      <vt:variant>
        <vt:i4>0</vt:i4>
      </vt:variant>
      <vt:variant>
        <vt:i4>5</vt:i4>
      </vt:variant>
      <vt:variant>
        <vt:lpwstr>../../../USMLE 2 videos/Ear 1 (whisper hearing acuity).avi</vt:lpwstr>
      </vt:variant>
      <vt:variant>
        <vt:lpwstr/>
      </vt:variant>
      <vt:variant>
        <vt:i4>8323135</vt:i4>
      </vt:variant>
      <vt:variant>
        <vt:i4>96</vt:i4>
      </vt:variant>
      <vt:variant>
        <vt:i4>0</vt:i4>
      </vt:variant>
      <vt:variant>
        <vt:i4>5</vt:i4>
      </vt:variant>
      <vt:variant>
        <vt:lpwstr>../../../USMLE 2 videos/Ear 2 (inspection, palpation, otoscopy, Weber).avi</vt:lpwstr>
      </vt:variant>
      <vt:variant>
        <vt:lpwstr/>
      </vt:variant>
      <vt:variant>
        <vt:i4>8323135</vt:i4>
      </vt:variant>
      <vt:variant>
        <vt:i4>93</vt:i4>
      </vt:variant>
      <vt:variant>
        <vt:i4>0</vt:i4>
      </vt:variant>
      <vt:variant>
        <vt:i4>5</vt:i4>
      </vt:variant>
      <vt:variant>
        <vt:lpwstr>../../../USMLE 2 videos/Ear 2 (inspection, palpation, otoscopy, Weber).avi</vt:lpwstr>
      </vt:variant>
      <vt:variant>
        <vt:lpwstr/>
      </vt:variant>
      <vt:variant>
        <vt:i4>5505118</vt:i4>
      </vt:variant>
      <vt:variant>
        <vt:i4>90</vt:i4>
      </vt:variant>
      <vt:variant>
        <vt:i4>0</vt:i4>
      </vt:variant>
      <vt:variant>
        <vt:i4>5</vt:i4>
      </vt:variant>
      <vt:variant>
        <vt:lpwstr>../../Ear. Otology/Ear30. Instrumental Auditory Examinations.doc</vt:lpwstr>
      </vt:variant>
      <vt:variant>
        <vt:lpwstr/>
      </vt:variant>
      <vt:variant>
        <vt:i4>1048635</vt:i4>
      </vt:variant>
      <vt:variant>
        <vt:i4>83</vt:i4>
      </vt:variant>
      <vt:variant>
        <vt:i4>0</vt:i4>
      </vt:variant>
      <vt:variant>
        <vt:i4>5</vt:i4>
      </vt:variant>
      <vt:variant>
        <vt:lpwstr/>
      </vt:variant>
      <vt:variant>
        <vt:lpwstr>_Toc209440439</vt:lpwstr>
      </vt:variant>
      <vt:variant>
        <vt:i4>1048635</vt:i4>
      </vt:variant>
      <vt:variant>
        <vt:i4>77</vt:i4>
      </vt:variant>
      <vt:variant>
        <vt:i4>0</vt:i4>
      </vt:variant>
      <vt:variant>
        <vt:i4>5</vt:i4>
      </vt:variant>
      <vt:variant>
        <vt:lpwstr/>
      </vt:variant>
      <vt:variant>
        <vt:lpwstr>_Toc209440438</vt:lpwstr>
      </vt:variant>
      <vt:variant>
        <vt:i4>1048635</vt:i4>
      </vt:variant>
      <vt:variant>
        <vt:i4>71</vt:i4>
      </vt:variant>
      <vt:variant>
        <vt:i4>0</vt:i4>
      </vt:variant>
      <vt:variant>
        <vt:i4>5</vt:i4>
      </vt:variant>
      <vt:variant>
        <vt:lpwstr/>
      </vt:variant>
      <vt:variant>
        <vt:lpwstr>_Toc209440437</vt:lpwstr>
      </vt:variant>
      <vt:variant>
        <vt:i4>1048635</vt:i4>
      </vt:variant>
      <vt:variant>
        <vt:i4>65</vt:i4>
      </vt:variant>
      <vt:variant>
        <vt:i4>0</vt:i4>
      </vt:variant>
      <vt:variant>
        <vt:i4>5</vt:i4>
      </vt:variant>
      <vt:variant>
        <vt:lpwstr/>
      </vt:variant>
      <vt:variant>
        <vt:lpwstr>_Toc209440436</vt:lpwstr>
      </vt:variant>
      <vt:variant>
        <vt:i4>1048635</vt:i4>
      </vt:variant>
      <vt:variant>
        <vt:i4>59</vt:i4>
      </vt:variant>
      <vt:variant>
        <vt:i4>0</vt:i4>
      </vt:variant>
      <vt:variant>
        <vt:i4>5</vt:i4>
      </vt:variant>
      <vt:variant>
        <vt:lpwstr/>
      </vt:variant>
      <vt:variant>
        <vt:lpwstr>_Toc209440435</vt:lpwstr>
      </vt:variant>
      <vt:variant>
        <vt:i4>1048635</vt:i4>
      </vt:variant>
      <vt:variant>
        <vt:i4>53</vt:i4>
      </vt:variant>
      <vt:variant>
        <vt:i4>0</vt:i4>
      </vt:variant>
      <vt:variant>
        <vt:i4>5</vt:i4>
      </vt:variant>
      <vt:variant>
        <vt:lpwstr/>
      </vt:variant>
      <vt:variant>
        <vt:lpwstr>_Toc209440434</vt:lpwstr>
      </vt:variant>
      <vt:variant>
        <vt:i4>1048635</vt:i4>
      </vt:variant>
      <vt:variant>
        <vt:i4>47</vt:i4>
      </vt:variant>
      <vt:variant>
        <vt:i4>0</vt:i4>
      </vt:variant>
      <vt:variant>
        <vt:i4>5</vt:i4>
      </vt:variant>
      <vt:variant>
        <vt:lpwstr/>
      </vt:variant>
      <vt:variant>
        <vt:lpwstr>_Toc209440433</vt:lpwstr>
      </vt:variant>
      <vt:variant>
        <vt:i4>1048635</vt:i4>
      </vt:variant>
      <vt:variant>
        <vt:i4>41</vt:i4>
      </vt:variant>
      <vt:variant>
        <vt:i4>0</vt:i4>
      </vt:variant>
      <vt:variant>
        <vt:i4>5</vt:i4>
      </vt:variant>
      <vt:variant>
        <vt:lpwstr/>
      </vt:variant>
      <vt:variant>
        <vt:lpwstr>_Toc209440432</vt:lpwstr>
      </vt:variant>
      <vt:variant>
        <vt:i4>1048635</vt:i4>
      </vt:variant>
      <vt:variant>
        <vt:i4>35</vt:i4>
      </vt:variant>
      <vt:variant>
        <vt:i4>0</vt:i4>
      </vt:variant>
      <vt:variant>
        <vt:i4>5</vt:i4>
      </vt:variant>
      <vt:variant>
        <vt:lpwstr/>
      </vt:variant>
      <vt:variant>
        <vt:lpwstr>_Toc209440431</vt:lpwstr>
      </vt:variant>
      <vt:variant>
        <vt:i4>1048635</vt:i4>
      </vt:variant>
      <vt:variant>
        <vt:i4>29</vt:i4>
      </vt:variant>
      <vt:variant>
        <vt:i4>0</vt:i4>
      </vt:variant>
      <vt:variant>
        <vt:i4>5</vt:i4>
      </vt:variant>
      <vt:variant>
        <vt:lpwstr/>
      </vt:variant>
      <vt:variant>
        <vt:lpwstr>_Toc209440430</vt:lpwstr>
      </vt:variant>
      <vt:variant>
        <vt:i4>1114171</vt:i4>
      </vt:variant>
      <vt:variant>
        <vt:i4>23</vt:i4>
      </vt:variant>
      <vt:variant>
        <vt:i4>0</vt:i4>
      </vt:variant>
      <vt:variant>
        <vt:i4>5</vt:i4>
      </vt:variant>
      <vt:variant>
        <vt:lpwstr/>
      </vt:variant>
      <vt:variant>
        <vt:lpwstr>_Toc209440429</vt:lpwstr>
      </vt:variant>
      <vt:variant>
        <vt:i4>1114171</vt:i4>
      </vt:variant>
      <vt:variant>
        <vt:i4>17</vt:i4>
      </vt:variant>
      <vt:variant>
        <vt:i4>0</vt:i4>
      </vt:variant>
      <vt:variant>
        <vt:i4>5</vt:i4>
      </vt:variant>
      <vt:variant>
        <vt:lpwstr/>
      </vt:variant>
      <vt:variant>
        <vt:lpwstr>_Toc209440428</vt:lpwstr>
      </vt:variant>
      <vt:variant>
        <vt:i4>1114171</vt:i4>
      </vt:variant>
      <vt:variant>
        <vt:i4>11</vt:i4>
      </vt:variant>
      <vt:variant>
        <vt:i4>0</vt:i4>
      </vt:variant>
      <vt:variant>
        <vt:i4>5</vt:i4>
      </vt:variant>
      <vt:variant>
        <vt:lpwstr/>
      </vt:variant>
      <vt:variant>
        <vt:lpwstr>_Toc209440427</vt:lpwstr>
      </vt:variant>
      <vt:variant>
        <vt:i4>1114171</vt:i4>
      </vt:variant>
      <vt:variant>
        <vt:i4>5</vt:i4>
      </vt:variant>
      <vt:variant>
        <vt:i4>0</vt:i4>
      </vt:variant>
      <vt:variant>
        <vt:i4>5</vt:i4>
      </vt:variant>
      <vt:variant>
        <vt:lpwstr/>
      </vt:variant>
      <vt:variant>
        <vt:lpwstr>_Toc209440426</vt:lpwstr>
      </vt:variant>
      <vt:variant>
        <vt:i4>2555954</vt:i4>
      </vt:variant>
      <vt:variant>
        <vt:i4>7389</vt:i4>
      </vt:variant>
      <vt:variant>
        <vt:i4>1035</vt:i4>
      </vt:variant>
      <vt:variant>
        <vt:i4>1</vt:i4>
      </vt:variant>
      <vt:variant>
        <vt:lpwstr>D:\Viktoro\Neuroscience\D. Diagnostics\D1-5. Neurologic Examination\00. Pictures\BATES-478.jpg</vt:lpwstr>
      </vt:variant>
      <vt:variant>
        <vt:lpwstr/>
      </vt:variant>
      <vt:variant>
        <vt:i4>5832791</vt:i4>
      </vt:variant>
      <vt:variant>
        <vt:i4>15298</vt:i4>
      </vt:variant>
      <vt:variant>
        <vt:i4>1034</vt:i4>
      </vt:variant>
      <vt:variant>
        <vt:i4>1</vt:i4>
      </vt:variant>
      <vt:variant>
        <vt:lpwstr>D:\Viktoro\Neuroscience\D. Diagnostics\D1-5. Neurologic Examination\00. Pictures\Sound conduction schema (BATES-61-2).jpg</vt:lpwstr>
      </vt:variant>
      <vt:variant>
        <vt:lpwstr/>
      </vt:variant>
      <vt:variant>
        <vt:i4>8192041</vt:i4>
      </vt:variant>
      <vt:variant>
        <vt:i4>16764</vt:i4>
      </vt:variant>
      <vt:variant>
        <vt:i4>1033</vt:i4>
      </vt:variant>
      <vt:variant>
        <vt:i4>1</vt:i4>
      </vt:variant>
      <vt:variant>
        <vt:lpwstr>D:\Viktoro\Neuroscience\D. Diagnostics\D1-5. Neurologic Examination\00. Pictures\Weber test.jpg</vt:lpwstr>
      </vt:variant>
      <vt:variant>
        <vt:lpwstr/>
      </vt:variant>
      <vt:variant>
        <vt:i4>6488110</vt:i4>
      </vt:variant>
      <vt:variant>
        <vt:i4>18571</vt:i4>
      </vt:variant>
      <vt:variant>
        <vt:i4>1032</vt:i4>
      </vt:variant>
      <vt:variant>
        <vt:i4>1</vt:i4>
      </vt:variant>
      <vt:variant>
        <vt:lpwstr>D:\Viktoro\Neuroscience\D. Diagnostics\D1-5. Neurologic Examination\00. Pictures\Rinne test.jpg</vt:lpwstr>
      </vt:variant>
      <vt:variant>
        <vt:lpwstr/>
      </vt:variant>
      <vt:variant>
        <vt:i4>7536691</vt:i4>
      </vt:variant>
      <vt:variant>
        <vt:i4>18681</vt:i4>
      </vt:variant>
      <vt:variant>
        <vt:i4>1031</vt:i4>
      </vt:variant>
      <vt:variant>
        <vt:i4>1</vt:i4>
      </vt:variant>
      <vt:variant>
        <vt:lpwstr>D:\Viktoro\Neuroscience\D. Diagnostics\D1-5. Neurologic Examination\00. Pictures\Tuning fork tests (BATES-115).jpg</vt:lpwstr>
      </vt:variant>
      <vt:variant>
        <vt:lpwstr/>
      </vt:variant>
      <vt:variant>
        <vt:i4>5308419</vt:i4>
      </vt:variant>
      <vt:variant>
        <vt:i4>20560</vt:i4>
      </vt:variant>
      <vt:variant>
        <vt:i4>1030</vt:i4>
      </vt:variant>
      <vt:variant>
        <vt:i4>1</vt:i4>
      </vt:variant>
      <vt:variant>
        <vt:lpwstr>D:\Viktoro\Neuroscience\D. Diagnostics\D1-5. Neurologic Examination\00. Pictures\BATES-83 (1).jpg</vt:lpwstr>
      </vt:variant>
      <vt:variant>
        <vt:lpwstr/>
      </vt:variant>
      <vt:variant>
        <vt:i4>6357038</vt:i4>
      </vt:variant>
      <vt:variant>
        <vt:i4>20646</vt:i4>
      </vt:variant>
      <vt:variant>
        <vt:i4>1029</vt:i4>
      </vt:variant>
      <vt:variant>
        <vt:i4>1</vt:i4>
      </vt:variant>
      <vt:variant>
        <vt:lpwstr>D:\Viktoro\Neuroscience\D. Diagnostics\D1-5. Neurologic Examination\00. Pictures\BATES-83 (2-3).jpg</vt:lpwstr>
      </vt:variant>
      <vt:variant>
        <vt:lpwstr/>
      </vt:variant>
      <vt:variant>
        <vt:i4>1769551</vt:i4>
      </vt:variant>
      <vt:variant>
        <vt:i4>22508</vt:i4>
      </vt:variant>
      <vt:variant>
        <vt:i4>1028</vt:i4>
      </vt:variant>
      <vt:variant>
        <vt:i4>1</vt:i4>
      </vt:variant>
      <vt:variant>
        <vt:lpwstr>D:\Viktoro\Neuroscience\D. Diagnostics\D1-5. Neurologic Examination\00. Pictures\BATES-84 (1). Normal Eardrum (otoscopy).jpg</vt:lpwstr>
      </vt:variant>
      <vt:variant>
        <vt:lpwstr/>
      </vt:variant>
      <vt:variant>
        <vt:i4>3014717</vt:i4>
      </vt:variant>
      <vt:variant>
        <vt:i4>23434</vt:i4>
      </vt:variant>
      <vt:variant>
        <vt:i4>1027</vt:i4>
      </vt:variant>
      <vt:variant>
        <vt:i4>1</vt:i4>
      </vt:variant>
      <vt:variant>
        <vt:lpwstr>D:\Viktoro\Neuroscience\D. Diagnostics\D1-5. Neurologic Examination\00. Pictures\BATES-481.jpg</vt:lpwstr>
      </vt:variant>
      <vt:variant>
        <vt:lpwstr/>
      </vt:variant>
      <vt:variant>
        <vt:i4>7733356</vt:i4>
      </vt:variant>
      <vt:variant>
        <vt:i4>25450</vt:i4>
      </vt:variant>
      <vt:variant>
        <vt:i4>1026</vt:i4>
      </vt:variant>
      <vt:variant>
        <vt:i4>1</vt:i4>
      </vt:variant>
      <vt:variant>
        <vt:lpwstr>D:\Viktoro\Neuroscience\D. Diagnostics\D1-5. Neurologic Examination\00. Pictures\Child in parent's lap.jpg</vt:lpwstr>
      </vt:variant>
      <vt:variant>
        <vt:lpwstr/>
      </vt:variant>
      <vt:variant>
        <vt:i4>3080253</vt:i4>
      </vt:variant>
      <vt:variant>
        <vt:i4>25616</vt:i4>
      </vt:variant>
      <vt:variant>
        <vt:i4>1025</vt:i4>
      </vt:variant>
      <vt:variant>
        <vt:i4>1</vt:i4>
      </vt:variant>
      <vt:variant>
        <vt:lpwstr>D:\Viktoro\Neuroscience\D. Diagnostics\D1-5. Neurologic Examination\00. Pictures\BATES-480.jpg</vt:lpwstr>
      </vt:variant>
      <vt:variant>
        <vt:lpwstr/>
      </vt:variant>
      <vt:variant>
        <vt:i4>7143546</vt:i4>
      </vt:variant>
      <vt:variant>
        <vt:i4>63434</vt:i4>
      </vt:variant>
      <vt:variant>
        <vt:i4>1055</vt:i4>
      </vt:variant>
      <vt:variant>
        <vt:i4>1</vt:i4>
      </vt:variant>
      <vt:variant>
        <vt:lpwstr>D:\Viktoro\Neuroscience\D. Diagnostics\D1-5. Neurologic Examination\00. Pictures\Dix-Hallpike maneuver.jpg</vt:lpwstr>
      </vt:variant>
      <vt:variant>
        <vt:lpwstr/>
      </vt:variant>
      <vt:variant>
        <vt:i4>7340151</vt:i4>
      </vt:variant>
      <vt:variant>
        <vt:i4>63523</vt:i4>
      </vt:variant>
      <vt:variant>
        <vt:i4>1054</vt:i4>
      </vt:variant>
      <vt:variant>
        <vt:i4>1</vt:i4>
      </vt:variant>
      <vt:variant>
        <vt:lpwstr>D:\Viktoro\Neuroscience\D. Diagnostics\D1-5. Neurologic Examination\00. Pictures\Dix-Hallpike test.gif</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Otologic Examination</dc:title>
  <dc:subject/>
  <dc:creator>Viktoras Palys, MD</dc:creator>
  <cp:keywords/>
  <cp:lastModifiedBy>Viktoras Palys</cp:lastModifiedBy>
  <cp:revision>9</cp:revision>
  <cp:lastPrinted>2019-06-04T02:32:00Z</cp:lastPrinted>
  <dcterms:created xsi:type="dcterms:W3CDTF">2016-02-19T00:50:00Z</dcterms:created>
  <dcterms:modified xsi:type="dcterms:W3CDTF">2019-06-04T02:32:00Z</dcterms:modified>
</cp:coreProperties>
</file>