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D89" w:rsidRDefault="00577D89" w:rsidP="00674E2A">
      <w:pPr>
        <w:pStyle w:val="Title"/>
      </w:pPr>
      <w:bookmarkStart w:id="0" w:name="_GoBack"/>
      <w:r>
        <w:t>Principles of Instrumental Neurodiagnosis</w:t>
      </w:r>
    </w:p>
    <w:p w:rsidR="00E943A1" w:rsidRDefault="00E943A1" w:rsidP="00E943A1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757087">
        <w:rPr>
          <w:noProof/>
        </w:rPr>
        <w:t>June 3, 2019</w:t>
      </w:r>
      <w:r>
        <w:fldChar w:fldCharType="end"/>
      </w:r>
    </w:p>
    <w:p w:rsidR="00577D89" w:rsidRDefault="00577D8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40" w:right="708"/>
      </w:pPr>
      <w:r>
        <w:t xml:space="preserve">N.B. few </w:t>
      </w:r>
      <w:r>
        <w:rPr>
          <w:b/>
          <w:bCs/>
          <w:color w:val="008000"/>
        </w:rPr>
        <w:t>normal</w:t>
      </w:r>
      <w:r>
        <w:t xml:space="preserve"> people lack one or more symptoms suggesting serious neurologic disease!</w:t>
      </w:r>
    </w:p>
    <w:p w:rsidR="00577D89" w:rsidRDefault="00577D89">
      <w:pPr>
        <w:pStyle w:val="NormalWeb"/>
      </w:pPr>
    </w:p>
    <w:p w:rsidR="00577D89" w:rsidRDefault="00E943A1">
      <w:pPr>
        <w:pStyle w:val="NormalWeb"/>
        <w:numPr>
          <w:ilvl w:val="0"/>
          <w:numId w:val="1"/>
        </w:numPr>
      </w:pPr>
      <w:r>
        <w:t>most of older</w:t>
      </w:r>
      <w:r w:rsidR="00577D89">
        <w:rPr>
          <w:u w:val="single"/>
        </w:rPr>
        <w:t xml:space="preserve"> people</w:t>
      </w:r>
      <w:r w:rsidR="00577D89">
        <w:t xml:space="preserve"> are concerned that they </w:t>
      </w:r>
      <w:r w:rsidR="00993B2E">
        <w:t>(</w:t>
      </w:r>
      <w:r w:rsidR="00577D89">
        <w:t>or their spouse</w:t>
      </w:r>
      <w:r w:rsidR="00993B2E">
        <w:t>)</w:t>
      </w:r>
      <w:r w:rsidR="00577D89">
        <w:t xml:space="preserve"> have or are developing </w:t>
      </w:r>
      <w:r w:rsidR="00577D89">
        <w:rPr>
          <w:b/>
          <w:bCs/>
        </w:rPr>
        <w:t>Alzheimer's disease</w:t>
      </w:r>
      <w:r w:rsidR="00577D89">
        <w:t xml:space="preserve"> or </w:t>
      </w:r>
      <w:r w:rsidR="00577D89">
        <w:rPr>
          <w:b/>
          <w:bCs/>
        </w:rPr>
        <w:t>stroke</w:t>
      </w:r>
      <w:r w:rsidR="00577D89">
        <w:t xml:space="preserve">; almost ubiquitous tremor of elderly prompts concern about </w:t>
      </w:r>
      <w:r w:rsidR="00577D89">
        <w:rPr>
          <w:b/>
          <w:bCs/>
        </w:rPr>
        <w:t>Parkinson's disease</w:t>
      </w:r>
      <w:r w:rsidR="00577D89">
        <w:t>.</w:t>
      </w:r>
    </w:p>
    <w:p w:rsidR="00577D89" w:rsidRDefault="00577D89">
      <w:pPr>
        <w:pStyle w:val="NormalWeb"/>
        <w:numPr>
          <w:ilvl w:val="0"/>
          <w:numId w:val="1"/>
        </w:numPr>
      </w:pPr>
      <w:r>
        <w:t xml:space="preserve">many </w:t>
      </w:r>
      <w:r>
        <w:rPr>
          <w:u w:val="single"/>
        </w:rPr>
        <w:t>younger patients</w:t>
      </w:r>
      <w:r>
        <w:t xml:space="preserve"> are concerned about </w:t>
      </w:r>
      <w:r>
        <w:rPr>
          <w:b/>
          <w:bCs/>
        </w:rPr>
        <w:t>multiple sclerosis</w:t>
      </w:r>
      <w:r>
        <w:t xml:space="preserve"> or </w:t>
      </w:r>
      <w:r>
        <w:rPr>
          <w:b/>
          <w:bCs/>
        </w:rPr>
        <w:t>brain tumor</w:t>
      </w:r>
      <w:r>
        <w:t>.</w:t>
      </w:r>
    </w:p>
    <w:p w:rsidR="00577D89" w:rsidRDefault="00577D89">
      <w:pPr>
        <w:pStyle w:val="NormalWeb"/>
      </w:pPr>
    </w:p>
    <w:p w:rsidR="00577D89" w:rsidRDefault="00577D89">
      <w:pPr>
        <w:pStyle w:val="NormalWeb"/>
      </w:pPr>
      <w:r>
        <w:t xml:space="preserve">N.B. for most neurologic diagnoses, </w:t>
      </w:r>
      <w:r>
        <w:rPr>
          <w:i/>
          <w:iCs/>
          <w:color w:val="FF0000"/>
        </w:rPr>
        <w:t>tests are typically normal when symptoms first appear</w:t>
      </w:r>
      <w:r>
        <w:t xml:space="preserve"> and should not be obtained to reassure patient or physician.</w:t>
      </w:r>
    </w:p>
    <w:p w:rsidR="00577D89" w:rsidRDefault="00577D89">
      <w:pPr>
        <w:pStyle w:val="NormalWeb"/>
        <w:numPr>
          <w:ilvl w:val="0"/>
          <w:numId w:val="2"/>
        </w:numPr>
      </w:pPr>
      <w:r>
        <w:t>extensive testing can detect "abnormalities" in many young and most elderly persons.</w:t>
      </w:r>
    </w:p>
    <w:p w:rsidR="00577D89" w:rsidRDefault="00577D89">
      <w:pPr>
        <w:pStyle w:val="NormalWeb"/>
      </w:pPr>
    </w:p>
    <w:p w:rsidR="00577D89" w:rsidRDefault="00577D89">
      <w:pPr>
        <w:pStyle w:val="NormalWeb"/>
        <w:rPr>
          <w:i/>
          <w:iCs/>
          <w:color w:val="0000FF"/>
        </w:rPr>
      </w:pPr>
      <w:r>
        <w:rPr>
          <w:i/>
          <w:iCs/>
          <w:color w:val="0000FF"/>
        </w:rPr>
        <w:t>Try to reach clinical diagnosis without reference to neurodiagnostic laboratory!</w:t>
      </w:r>
    </w:p>
    <w:p w:rsidR="00577D89" w:rsidRDefault="00577D89">
      <w:pPr>
        <w:pStyle w:val="NormalWeb"/>
      </w:pPr>
      <w:r>
        <w:t>Never obtain (or refer to result of) neurodiagnostic procedure without specific diagnosis or at least differential diagnosis in mind!</w:t>
      </w:r>
    </w:p>
    <w:p w:rsidR="000675F0" w:rsidRPr="001F2162" w:rsidRDefault="000675F0" w:rsidP="000675F0"/>
    <w:p w:rsidR="000675F0" w:rsidRPr="001F2162" w:rsidRDefault="000675F0" w:rsidP="000675F0"/>
    <w:p w:rsidR="000675F0" w:rsidRDefault="000675F0" w:rsidP="000675F0"/>
    <w:p w:rsidR="00B97924" w:rsidRPr="001F2162" w:rsidRDefault="00B97924" w:rsidP="00B97924">
      <w:pPr>
        <w:pStyle w:val="Title"/>
      </w:pPr>
      <w:r>
        <w:t>Neuromonitoring</w:t>
      </w:r>
    </w:p>
    <w:p w:rsidR="000675F0" w:rsidRDefault="00B97924" w:rsidP="00B97924">
      <w:pPr>
        <w:pStyle w:val="NormalWeb"/>
      </w:pPr>
      <w:r w:rsidRPr="00B97924">
        <w:t>Neurophysiologic monitoring is done on the premise that</w:t>
      </w:r>
      <w:r>
        <w:t xml:space="preserve"> </w:t>
      </w:r>
      <w:r w:rsidRPr="00B97924">
        <w:t>normal function and ability to compensate for pathophysiologic</w:t>
      </w:r>
      <w:r>
        <w:t xml:space="preserve"> </w:t>
      </w:r>
      <w:r w:rsidRPr="00B97924">
        <w:t>processes cease before irreversible structural damage</w:t>
      </w:r>
      <w:r>
        <w:t xml:space="preserve"> </w:t>
      </w:r>
      <w:r w:rsidRPr="00B97924">
        <w:t>ensues.</w:t>
      </w:r>
    </w:p>
    <w:p w:rsidR="00B97924" w:rsidRDefault="00B97924" w:rsidP="00B97924">
      <w:pPr>
        <w:pStyle w:val="NormalWeb"/>
      </w:pPr>
    </w:p>
    <w:p w:rsidR="00B97924" w:rsidRPr="001F2162" w:rsidRDefault="00B97924" w:rsidP="00B97924">
      <w:pPr>
        <w:pStyle w:val="NormalWeb"/>
      </w:pPr>
    </w:p>
    <w:p w:rsidR="000675F0" w:rsidRPr="001F2162" w:rsidRDefault="000675F0" w:rsidP="000675F0"/>
    <w:p w:rsidR="000675F0" w:rsidRPr="001F2162" w:rsidRDefault="000675F0" w:rsidP="000675F0"/>
    <w:p w:rsidR="000675F0" w:rsidRPr="001F2162" w:rsidRDefault="000675F0" w:rsidP="000675F0">
      <w:pPr>
        <w:rPr>
          <w:szCs w:val="24"/>
        </w:rPr>
      </w:pPr>
      <w:r w:rsidRPr="001F2162">
        <w:rPr>
          <w:smallCaps/>
          <w:szCs w:val="24"/>
          <w:u w:val="single"/>
        </w:rPr>
        <w:t>Bibliography</w:t>
      </w:r>
      <w:r w:rsidRPr="001F2162">
        <w:rPr>
          <w:szCs w:val="24"/>
        </w:rPr>
        <w:t xml:space="preserve"> for ch. “Diagnostics” → follow this </w:t>
      </w:r>
      <w:hyperlink r:id="rId7" w:tgtFrame="_blank" w:history="1">
        <w:r w:rsidRPr="001F2162">
          <w:rPr>
            <w:rStyle w:val="Hyperlink"/>
            <w:smallCaps/>
            <w:szCs w:val="24"/>
          </w:rPr>
          <w:t>link</w:t>
        </w:r>
        <w:r w:rsidRPr="001F2162">
          <w:rPr>
            <w:rStyle w:val="Hyperlink"/>
            <w:szCs w:val="24"/>
          </w:rPr>
          <w:t xml:space="preserve"> &gt;&gt;</w:t>
        </w:r>
      </w:hyperlink>
    </w:p>
    <w:p w:rsidR="000675F0" w:rsidRPr="001F2162" w:rsidRDefault="000675F0" w:rsidP="000675F0">
      <w:pPr>
        <w:rPr>
          <w:sz w:val="20"/>
        </w:rPr>
      </w:pPr>
    </w:p>
    <w:p w:rsidR="000675F0" w:rsidRPr="001F2162" w:rsidRDefault="000675F0" w:rsidP="000675F0">
      <w:pPr>
        <w:pBdr>
          <w:bottom w:val="single" w:sz="4" w:space="1" w:color="auto"/>
        </w:pBdr>
        <w:ind w:right="57"/>
        <w:rPr>
          <w:sz w:val="20"/>
        </w:rPr>
      </w:pPr>
    </w:p>
    <w:p w:rsidR="000675F0" w:rsidRPr="001F2162" w:rsidRDefault="000675F0" w:rsidP="000675F0">
      <w:pPr>
        <w:pBdr>
          <w:bottom w:val="single" w:sz="4" w:space="1" w:color="auto"/>
        </w:pBdr>
        <w:ind w:right="57"/>
        <w:rPr>
          <w:sz w:val="20"/>
        </w:rPr>
      </w:pPr>
    </w:p>
    <w:p w:rsidR="000675F0" w:rsidRPr="001F2162" w:rsidRDefault="00757087" w:rsidP="000675F0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8" w:tgtFrame="_blank" w:history="1">
        <w:r w:rsidR="000675F0" w:rsidRPr="001F2162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0675F0" w:rsidRPr="001F2162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0675F0" w:rsidRPr="001F2162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0675F0" w:rsidRPr="001F2162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577D89" w:rsidRPr="000675F0" w:rsidRDefault="00757087" w:rsidP="000675F0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9" w:tgtFrame="_blank" w:history="1">
        <w:r w:rsidR="000675F0" w:rsidRPr="001F2162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  <w:bookmarkEnd w:id="0"/>
    </w:p>
    <w:sectPr w:rsidR="00577D89" w:rsidRPr="000675F0" w:rsidSect="00A45EDB">
      <w:headerReference w:type="default" r:id="rId10"/>
      <w:pgSz w:w="11907" w:h="31678" w:code="9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020" w:rsidRDefault="00204020">
      <w:r>
        <w:separator/>
      </w:r>
    </w:p>
  </w:endnote>
  <w:endnote w:type="continuationSeparator" w:id="0">
    <w:p w:rsidR="00204020" w:rsidRDefault="002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020" w:rsidRDefault="00204020">
      <w:r>
        <w:separator/>
      </w:r>
    </w:p>
  </w:footnote>
  <w:footnote w:type="continuationSeparator" w:id="0">
    <w:p w:rsidR="00204020" w:rsidRDefault="00204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D89" w:rsidRPr="00674E2A" w:rsidRDefault="00E943A1" w:rsidP="00674E2A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4E2A">
      <w:rPr>
        <w:b/>
        <w:caps/>
      </w:rPr>
      <w:tab/>
    </w:r>
    <w:r w:rsidR="00674E2A" w:rsidRPr="00674E2A">
      <w:rPr>
        <w:b/>
        <w:smallCaps/>
      </w:rPr>
      <w:t>Principles of Instrumental Neurodiagnosis</w:t>
    </w:r>
    <w:r w:rsidR="00674E2A">
      <w:rPr>
        <w:b/>
        <w:bCs/>
        <w:iCs/>
        <w:smallCaps/>
      </w:rPr>
      <w:tab/>
    </w:r>
    <w:r w:rsidR="00674E2A">
      <w:t>D19 (</w:t>
    </w:r>
    <w:r w:rsidR="00674E2A">
      <w:fldChar w:fldCharType="begin"/>
    </w:r>
    <w:r w:rsidR="00674E2A">
      <w:instrText xml:space="preserve"> PAGE </w:instrText>
    </w:r>
    <w:r w:rsidR="00674E2A">
      <w:fldChar w:fldCharType="separate"/>
    </w:r>
    <w:r w:rsidR="00757087">
      <w:rPr>
        <w:noProof/>
      </w:rPr>
      <w:t>1</w:t>
    </w:r>
    <w:r w:rsidR="00674E2A">
      <w:fldChar w:fldCharType="end"/>
    </w:r>
    <w:r w:rsidR="00674E2A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D65C2"/>
    <w:multiLevelType w:val="hybridMultilevel"/>
    <w:tmpl w:val="36326854"/>
    <w:lvl w:ilvl="0" w:tplc="D040C48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874E8"/>
    <w:multiLevelType w:val="hybridMultilevel"/>
    <w:tmpl w:val="6EB0D23A"/>
    <w:lvl w:ilvl="0" w:tplc="D040C48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2E"/>
    <w:rsid w:val="00065656"/>
    <w:rsid w:val="000675F0"/>
    <w:rsid w:val="00122D00"/>
    <w:rsid w:val="00204020"/>
    <w:rsid w:val="002878D2"/>
    <w:rsid w:val="003576C4"/>
    <w:rsid w:val="004F3645"/>
    <w:rsid w:val="00577D89"/>
    <w:rsid w:val="0063001A"/>
    <w:rsid w:val="00674E2A"/>
    <w:rsid w:val="00704C6F"/>
    <w:rsid w:val="00757087"/>
    <w:rsid w:val="00834A5D"/>
    <w:rsid w:val="008D153A"/>
    <w:rsid w:val="00993B2E"/>
    <w:rsid w:val="009A644F"/>
    <w:rsid w:val="009E5D9B"/>
    <w:rsid w:val="00A45EDB"/>
    <w:rsid w:val="00B97924"/>
    <w:rsid w:val="00BA2758"/>
    <w:rsid w:val="00CC187F"/>
    <w:rsid w:val="00E41992"/>
    <w:rsid w:val="00E9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F50D70D-799C-448B-A63F-FE7FCFA8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924"/>
    <w:rPr>
      <w:sz w:val="24"/>
    </w:rPr>
  </w:style>
  <w:style w:type="paragraph" w:styleId="Heading8">
    <w:name w:val="heading 8"/>
    <w:basedOn w:val="Normal"/>
    <w:next w:val="Normal"/>
    <w:qFormat/>
    <w:rsid w:val="00B97924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B979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B97924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B97924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B97924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semiHidden/>
    <w:rsid w:val="00B97924"/>
    <w:rPr>
      <w:b/>
      <w:smallCaps/>
      <w:lang w:val="lt-LT"/>
    </w:rPr>
  </w:style>
  <w:style w:type="paragraph" w:styleId="TOC2">
    <w:name w:val="toc 2"/>
    <w:basedOn w:val="Normal"/>
    <w:next w:val="Normal"/>
    <w:autoRedefine/>
    <w:semiHidden/>
    <w:rsid w:val="00B97924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B97924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B97924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B97924"/>
    <w:rPr>
      <w:b/>
      <w:caps/>
      <w:sz w:val="28"/>
      <w:u w:val="double"/>
    </w:rPr>
  </w:style>
  <w:style w:type="character" w:styleId="Hyperlink">
    <w:name w:val="Hyperlink"/>
    <w:basedOn w:val="DefaultParagraphFont"/>
    <w:rsid w:val="00B97924"/>
    <w:rPr>
      <w:color w:val="999999"/>
      <w:u w:val="none"/>
    </w:rPr>
  </w:style>
  <w:style w:type="paragraph" w:customStyle="1" w:styleId="Nervous4">
    <w:name w:val="Nervous 4"/>
    <w:basedOn w:val="Normal"/>
    <w:rsid w:val="00B979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B9792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customStyle="1" w:styleId="Articlename">
    <w:name w:val="Article name"/>
    <w:basedOn w:val="Normal"/>
    <w:autoRedefine/>
    <w:qFormat/>
    <w:rsid w:val="00B97924"/>
    <w:pPr>
      <w:ind w:left="2155"/>
    </w:pPr>
    <w:rPr>
      <w:i/>
      <w:sz w:val="20"/>
    </w:rPr>
  </w:style>
  <w:style w:type="paragraph" w:styleId="Title">
    <w:name w:val="Title"/>
    <w:basedOn w:val="Normal"/>
    <w:qFormat/>
    <w:rsid w:val="00B97924"/>
    <w:pPr>
      <w:spacing w:before="240"/>
      <w:jc w:val="center"/>
    </w:pPr>
    <w:rPr>
      <w:b/>
      <w:bCs/>
      <w:i/>
      <w:iCs/>
      <w:sz w:val="44"/>
    </w:rPr>
  </w:style>
  <w:style w:type="paragraph" w:styleId="BalloonText">
    <w:name w:val="Balloon Text"/>
    <w:basedOn w:val="Normal"/>
    <w:link w:val="BalloonTextChar"/>
    <w:rsid w:val="00B97924"/>
    <w:rPr>
      <w:rFonts w:ascii="Tahoma" w:hAnsi="Tahoma" w:cs="Tahoma"/>
      <w:sz w:val="16"/>
      <w:szCs w:val="16"/>
    </w:rPr>
  </w:style>
  <w:style w:type="paragraph" w:customStyle="1" w:styleId="Drugname">
    <w:name w:val="Drug name"/>
    <w:basedOn w:val="NormalWeb"/>
    <w:autoRedefine/>
    <w:rsid w:val="00B97924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rsid w:val="00B97924"/>
    <w:rPr>
      <w:szCs w:val="24"/>
    </w:rPr>
  </w:style>
  <w:style w:type="paragraph" w:customStyle="1" w:styleId="Nervous6">
    <w:name w:val="Nervous 6"/>
    <w:basedOn w:val="Normal"/>
    <w:rsid w:val="00B97924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B97924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rsid w:val="00B97924"/>
    <w:rPr>
      <w:b w:val="0"/>
      <w:caps w:val="0"/>
      <w:smallCaps/>
    </w:rPr>
  </w:style>
  <w:style w:type="character" w:styleId="FollowedHyperlink">
    <w:name w:val="FollowedHyperlink"/>
    <w:basedOn w:val="DefaultParagraphFont"/>
    <w:rsid w:val="00B97924"/>
    <w:rPr>
      <w:color w:val="999999"/>
      <w:u w:val="none"/>
    </w:rPr>
  </w:style>
  <w:style w:type="paragraph" w:customStyle="1" w:styleId="Nervous9">
    <w:name w:val="Nervous 9"/>
    <w:rsid w:val="00B97924"/>
    <w:rPr>
      <w:sz w:val="24"/>
      <w:szCs w:val="24"/>
      <w:u w:val="double" w:color="FF0000"/>
    </w:rPr>
  </w:style>
  <w:style w:type="paragraph" w:styleId="TOC4">
    <w:name w:val="toc 4"/>
    <w:basedOn w:val="Normal"/>
    <w:next w:val="Normal"/>
    <w:autoRedefine/>
    <w:semiHidden/>
    <w:rsid w:val="00B97924"/>
    <w:pPr>
      <w:tabs>
        <w:tab w:val="right" w:leader="dot" w:pos="9912"/>
      </w:tabs>
      <w:spacing w:line="240" w:lineRule="atLeast"/>
      <w:ind w:left="1134"/>
    </w:pPr>
  </w:style>
  <w:style w:type="paragraph" w:customStyle="1" w:styleId="Nervous8">
    <w:name w:val="Nervous 8"/>
    <w:basedOn w:val="Normal"/>
    <w:rsid w:val="00B97924"/>
    <w:rPr>
      <w:i/>
      <w:smallCaps/>
      <w:color w:val="999999"/>
      <w:szCs w:val="24"/>
    </w:rPr>
  </w:style>
  <w:style w:type="character" w:customStyle="1" w:styleId="BalloonTextChar">
    <w:name w:val="Balloon Text Char"/>
    <w:basedOn w:val="DefaultParagraphFont"/>
    <w:link w:val="BalloonText"/>
    <w:rsid w:val="00B97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urosurgeryresident.net/D.%20Diagnostics\D.%20Bibliography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eurosurgeryresident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Principles of Instrumental Neurodiagnosis</vt:lpstr>
    </vt:vector>
  </TitlesOfParts>
  <Company>www.NeurosurgeryResident.net</Company>
  <LinksUpToDate>false</LinksUpToDate>
  <CharactersWithSpaces>1528</CharactersWithSpaces>
  <SharedDoc>false</SharedDoc>
  <HLinks>
    <vt:vector size="24" baseType="variant">
      <vt:variant>
        <vt:i4>5242973</vt:i4>
      </vt:variant>
      <vt:variant>
        <vt:i4>9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5242973</vt:i4>
      </vt:variant>
      <vt:variant>
        <vt:i4>6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6815793</vt:i4>
      </vt:variant>
      <vt:variant>
        <vt:i4>3</vt:i4>
      </vt:variant>
      <vt:variant>
        <vt:i4>0</vt:i4>
      </vt:variant>
      <vt:variant>
        <vt:i4>5</vt:i4>
      </vt:variant>
      <vt:variant>
        <vt:lpwstr>D. Bibliography.doc</vt:lpwstr>
      </vt:variant>
      <vt:variant>
        <vt:lpwstr/>
      </vt:variant>
      <vt:variant>
        <vt:i4>5242973</vt:i4>
      </vt:variant>
      <vt:variant>
        <vt:i4>-1</vt:i4>
      </vt:variant>
      <vt:variant>
        <vt:i4>2049</vt:i4>
      </vt:variant>
      <vt:variant>
        <vt:i4>4</vt:i4>
      </vt:variant>
      <vt:variant>
        <vt:lpwstr>http://www.neurosurgeryresident.net/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Principles of Instrumental Neurodiagnosis</dc:title>
  <dc:subject/>
  <dc:creator>Viktoras Palys, MD</dc:creator>
  <cp:keywords/>
  <cp:lastModifiedBy>Viktoras Palys</cp:lastModifiedBy>
  <cp:revision>7</cp:revision>
  <cp:lastPrinted>2019-06-04T02:31:00Z</cp:lastPrinted>
  <dcterms:created xsi:type="dcterms:W3CDTF">2016-02-19T00:48:00Z</dcterms:created>
  <dcterms:modified xsi:type="dcterms:W3CDTF">2019-06-04T02:31:00Z</dcterms:modified>
</cp:coreProperties>
</file>