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Default="005E1832" w:rsidP="00711C9B">
      <w:pPr>
        <w:pStyle w:val="Title"/>
        <w:spacing w:after="120"/>
      </w:pPr>
      <w:bookmarkStart w:id="0" w:name="_GoBack"/>
      <w:r>
        <w:t>Doppler</w:t>
      </w:r>
    </w:p>
    <w:p w:rsidR="00B0467B" w:rsidRDefault="00B0467B" w:rsidP="00B0467B">
      <w:pPr>
        <w:spacing w:after="120"/>
        <w:jc w:val="right"/>
      </w:pPr>
      <w:r>
        <w:t xml:space="preserve">Last updated: </w:t>
      </w:r>
      <w:r>
        <w:fldChar w:fldCharType="begin"/>
      </w:r>
      <w:r>
        <w:instrText xml:space="preserve"> SAVEDATE  \@ "MMMM d, yyyy"  \* MERGEFORMAT </w:instrText>
      </w:r>
      <w:r>
        <w:fldChar w:fldCharType="separate"/>
      </w:r>
      <w:r w:rsidR="00BB4AF7">
        <w:rPr>
          <w:noProof/>
        </w:rPr>
        <w:t>June 3, 2019</w:t>
      </w:r>
      <w:r>
        <w:fldChar w:fldCharType="end"/>
      </w:r>
    </w:p>
    <w:p w:rsidR="00B0467B" w:rsidRDefault="00B0467B" w:rsidP="00B0467B"/>
    <w:p w:rsidR="00A908F0" w:rsidRDefault="00686CF3" w:rsidP="00686CF3">
      <w:pPr>
        <w:pStyle w:val="NormalWeb"/>
        <w:numPr>
          <w:ilvl w:val="0"/>
          <w:numId w:val="1"/>
        </w:numPr>
      </w:pPr>
      <w:r w:rsidRPr="00E9779F">
        <w:t>introduced in 1982 by Aaslid</w:t>
      </w:r>
      <w:r>
        <w:t>.</w:t>
      </w:r>
    </w:p>
    <w:p w:rsidR="00C06D97" w:rsidRDefault="00C06D97" w:rsidP="00C06D97">
      <w:pPr>
        <w:pStyle w:val="NormalWeb"/>
      </w:pPr>
    </w:p>
    <w:p w:rsidR="004F4F11" w:rsidRDefault="004F4F11" w:rsidP="004F4F11">
      <w:pPr>
        <w:pStyle w:val="Nervous1"/>
      </w:pPr>
      <w:r>
        <w:t>C</w:t>
      </w:r>
      <w:r w:rsidRPr="00FB733B">
        <w:t>ontinuous wave Doppler</w:t>
      </w:r>
    </w:p>
    <w:p w:rsidR="004F4F11" w:rsidRDefault="004F4F11" w:rsidP="004F4F11">
      <w:pPr>
        <w:pStyle w:val="NormalWeb"/>
      </w:pPr>
      <w:r>
        <w:t>-</w:t>
      </w:r>
      <w:r w:rsidRPr="00FB733B">
        <w:t xml:space="preserve"> simplest Doppler device</w:t>
      </w:r>
      <w:r w:rsidR="006D6428">
        <w:t xml:space="preserve"> - </w:t>
      </w:r>
      <w:r w:rsidR="006D6428" w:rsidRPr="003B7B42">
        <w:rPr>
          <w:lang w:val="lt-LT"/>
        </w:rPr>
        <w:t xml:space="preserve">matuoja </w:t>
      </w:r>
      <w:r w:rsidR="006D6428" w:rsidRPr="000A2772">
        <w:rPr>
          <w:shd w:val="clear" w:color="auto" w:fill="CCFFFF"/>
          <w:lang w:val="lt-LT"/>
        </w:rPr>
        <w:t>linijinį kraujo tėkmės greitį</w:t>
      </w:r>
      <w:r w:rsidR="000A2772" w:rsidRPr="000A2772">
        <w:rPr>
          <w:shd w:val="clear" w:color="auto" w:fill="CCFFFF"/>
          <w:lang w:val="lt-LT"/>
        </w:rPr>
        <w:t xml:space="preserve"> (LKG)</w:t>
      </w:r>
      <w:r w:rsidR="000A2772">
        <w:rPr>
          <w:lang w:val="lt-LT"/>
        </w:rPr>
        <w:t>.</w:t>
      </w:r>
    </w:p>
    <w:p w:rsidR="004F4F11" w:rsidRDefault="004F4F11" w:rsidP="004F4F11">
      <w:pPr>
        <w:pStyle w:val="NormalWeb"/>
        <w:numPr>
          <w:ilvl w:val="0"/>
          <w:numId w:val="1"/>
        </w:numPr>
      </w:pPr>
      <w:r w:rsidRPr="00FB733B">
        <w:t>pass</w:t>
      </w:r>
      <w:r>
        <w:t xml:space="preserve">es </w:t>
      </w:r>
      <w:r w:rsidR="002D342F" w:rsidRPr="00FB733B">
        <w:t xml:space="preserve">continuous </w:t>
      </w:r>
      <w:r w:rsidRPr="00FB733B">
        <w:t>high-frequency wave sound signal over</w:t>
      </w:r>
      <w:r>
        <w:t xml:space="preserve"> </w:t>
      </w:r>
      <w:r w:rsidRPr="00FB733B">
        <w:t xml:space="preserve">tissues </w:t>
      </w:r>
      <w:r>
        <w:t>+</w:t>
      </w:r>
      <w:r w:rsidRPr="00FB733B">
        <w:t xml:space="preserve"> receive</w:t>
      </w:r>
      <w:r>
        <w:t xml:space="preserve">s </w:t>
      </w:r>
      <w:r w:rsidRPr="00FB733B">
        <w:t>reflected signal</w:t>
      </w:r>
      <w:r>
        <w:t>s</w:t>
      </w:r>
      <w:r w:rsidRPr="00FB733B">
        <w:t xml:space="preserve"> and process them through</w:t>
      </w:r>
      <w:r>
        <w:t xml:space="preserve"> speaker.</w:t>
      </w:r>
    </w:p>
    <w:p w:rsidR="004F4F11" w:rsidRDefault="004F4F11" w:rsidP="004F4F11">
      <w:pPr>
        <w:pStyle w:val="NormalWeb"/>
        <w:numPr>
          <w:ilvl w:val="0"/>
          <w:numId w:val="1"/>
        </w:numPr>
      </w:pPr>
      <w:r w:rsidRPr="00FB733B">
        <w:t>user listens for</w:t>
      </w:r>
      <w:r>
        <w:t xml:space="preserve"> </w:t>
      </w:r>
      <w:r w:rsidR="002D342F" w:rsidRPr="002D342F">
        <w:rPr>
          <w:b/>
          <w:color w:val="0000FF"/>
        </w:rPr>
        <w:t>sound</w:t>
      </w:r>
      <w:r w:rsidR="002D342F" w:rsidRPr="00FB733B">
        <w:t xml:space="preserve"> </w:t>
      </w:r>
      <w:r w:rsidRPr="002D342F">
        <w:rPr>
          <w:b/>
          <w:color w:val="0000FF"/>
        </w:rPr>
        <w:t xml:space="preserve">pitch </w:t>
      </w:r>
      <w:r w:rsidRPr="00FB733B">
        <w:t>and makes</w:t>
      </w:r>
      <w:r>
        <w:t xml:space="preserve"> </w:t>
      </w:r>
      <w:r w:rsidRPr="00FB733B">
        <w:t>rough judgment of</w:t>
      </w:r>
      <w:r>
        <w:t xml:space="preserve"> </w:t>
      </w:r>
      <w:r w:rsidRPr="002D342F">
        <w:rPr>
          <w:b/>
          <w:i/>
        </w:rPr>
        <w:t>degree of Doppler shift</w:t>
      </w:r>
      <w:r w:rsidRPr="00FB733B">
        <w:t xml:space="preserve"> to infer whether</w:t>
      </w:r>
      <w:r>
        <w:t xml:space="preserve"> </w:t>
      </w:r>
      <w:r w:rsidRPr="00FB733B">
        <w:t>blood moving through</w:t>
      </w:r>
      <w:r>
        <w:t xml:space="preserve"> </w:t>
      </w:r>
      <w:r w:rsidRPr="00FB733B">
        <w:t>artery beneath</w:t>
      </w:r>
      <w:r>
        <w:t xml:space="preserve"> </w:t>
      </w:r>
      <w:r w:rsidRPr="00FB733B">
        <w:t xml:space="preserve">probe is </w:t>
      </w:r>
      <w:r w:rsidRPr="002D342F">
        <w:rPr>
          <w:i/>
        </w:rPr>
        <w:t>normal</w:t>
      </w:r>
      <w:r w:rsidRPr="00FB733B">
        <w:t xml:space="preserve">, </w:t>
      </w:r>
      <w:r w:rsidRPr="002D342F">
        <w:rPr>
          <w:i/>
        </w:rPr>
        <w:t>decreased</w:t>
      </w:r>
      <w:r w:rsidRPr="00FB733B">
        <w:t xml:space="preserve">, or </w:t>
      </w:r>
      <w:r w:rsidRPr="002D342F">
        <w:rPr>
          <w:i/>
        </w:rPr>
        <w:t>increased</w:t>
      </w:r>
      <w:r w:rsidRPr="00FB733B">
        <w:t xml:space="preserve"> </w:t>
      </w:r>
      <w:r>
        <w:t>(</w:t>
      </w:r>
      <w:r w:rsidRPr="00FB733B">
        <w:t>and, if increased, is smooth or turbulent flow</w:t>
      </w:r>
      <w:r>
        <w:t>).</w:t>
      </w:r>
    </w:p>
    <w:p w:rsidR="004F4F11" w:rsidRDefault="004F4F11" w:rsidP="004F4F11">
      <w:pPr>
        <w:pStyle w:val="NormalWeb"/>
        <w:numPr>
          <w:ilvl w:val="0"/>
          <w:numId w:val="1"/>
        </w:numPr>
      </w:pPr>
      <w:r>
        <w:t>l</w:t>
      </w:r>
      <w:r w:rsidRPr="00FB733B">
        <w:t>ittle experience is required to separate</w:t>
      </w:r>
      <w:r>
        <w:t xml:space="preserve"> </w:t>
      </w:r>
      <w:r w:rsidRPr="002D342F">
        <w:rPr>
          <w:i/>
        </w:rPr>
        <w:t xml:space="preserve">high-frequency arterial </w:t>
      </w:r>
      <w:r w:rsidRPr="002D342F">
        <w:t>signal</w:t>
      </w:r>
      <w:r w:rsidRPr="00FB733B">
        <w:t xml:space="preserve"> from</w:t>
      </w:r>
      <w:r>
        <w:t xml:space="preserve"> </w:t>
      </w:r>
      <w:r w:rsidRPr="002D342F">
        <w:rPr>
          <w:i/>
        </w:rPr>
        <w:t>low-frequency venous</w:t>
      </w:r>
      <w:r w:rsidRPr="00FB733B">
        <w:t xml:space="preserve"> and to hear</w:t>
      </w:r>
      <w:r>
        <w:t xml:space="preserve"> </w:t>
      </w:r>
      <w:r w:rsidRPr="002D342F">
        <w:rPr>
          <w:u w:val="single" w:color="FF0000"/>
        </w:rPr>
        <w:t xml:space="preserve">extremely high frequencies typical of severe </w:t>
      </w:r>
      <w:r w:rsidRPr="002D342F">
        <w:rPr>
          <w:smallCaps/>
          <w:u w:val="single" w:color="FF0000"/>
        </w:rPr>
        <w:t>stenosis</w:t>
      </w:r>
      <w:r w:rsidR="002D342F">
        <w:t xml:space="preserve"> (</w:t>
      </w:r>
      <w:r>
        <w:t>m</w:t>
      </w:r>
      <w:r w:rsidRPr="00FB733B">
        <w:t>ore effort is required to quantitate</w:t>
      </w:r>
      <w:r>
        <w:t xml:space="preserve"> </w:t>
      </w:r>
      <w:r w:rsidRPr="00FB733B">
        <w:t>signal to permit its comparison with</w:t>
      </w:r>
      <w:r>
        <w:t xml:space="preserve"> </w:t>
      </w:r>
      <w:r w:rsidRPr="00FB733B">
        <w:t>same test at</w:t>
      </w:r>
      <w:r>
        <w:t xml:space="preserve"> later date</w:t>
      </w:r>
      <w:r w:rsidR="002D342F">
        <w:t>)</w:t>
      </w:r>
      <w:r>
        <w:t>.</w:t>
      </w:r>
    </w:p>
    <w:p w:rsidR="004F4F11" w:rsidRPr="00FB733B" w:rsidRDefault="004F4F11" w:rsidP="004F4F11">
      <w:pPr>
        <w:pStyle w:val="NormalWeb"/>
        <w:numPr>
          <w:ilvl w:val="0"/>
          <w:numId w:val="1"/>
        </w:numPr>
      </w:pPr>
      <w:r w:rsidRPr="00FB733B">
        <w:t>Doppler shift equation depends on</w:t>
      </w:r>
      <w:r>
        <w:t xml:space="preserve"> </w:t>
      </w:r>
      <w:r w:rsidRPr="00FB733B">
        <w:t>cosine of</w:t>
      </w:r>
      <w:r>
        <w:t xml:space="preserve"> </w:t>
      </w:r>
      <w:r w:rsidRPr="00FB733B">
        <w:t>beam versus</w:t>
      </w:r>
      <w:r>
        <w:t xml:space="preserve"> </w:t>
      </w:r>
      <w:r w:rsidRPr="00FB733B">
        <w:t>flowing blood within</w:t>
      </w:r>
      <w:r>
        <w:t xml:space="preserve"> artery - </w:t>
      </w:r>
      <w:r w:rsidRPr="004F4F11">
        <w:rPr>
          <w:i/>
          <w:color w:val="FF0000"/>
        </w:rPr>
        <w:t>casual angulation of probe can have major effects</w:t>
      </w:r>
      <w:r>
        <w:t xml:space="preserve"> on signal production!</w:t>
      </w:r>
    </w:p>
    <w:p w:rsidR="004F4F11" w:rsidRDefault="004F4F11"/>
    <w:p w:rsidR="008204BD" w:rsidRDefault="008204BD"/>
    <w:p w:rsidR="007B52F0" w:rsidRDefault="008204BD" w:rsidP="008204BD">
      <w:pPr>
        <w:pStyle w:val="Nervous1"/>
      </w:pPr>
      <w:r>
        <w:t xml:space="preserve"> D</w:t>
      </w:r>
      <w:r w:rsidRPr="00FB733B">
        <w:t>uplex Doppler</w:t>
      </w:r>
    </w:p>
    <w:p w:rsidR="00F31DCC" w:rsidRDefault="00F31DCC" w:rsidP="008204BD">
      <w:pPr>
        <w:pStyle w:val="NormalWeb"/>
      </w:pPr>
      <w:r>
        <w:t>-</w:t>
      </w:r>
      <w:r w:rsidR="008204BD" w:rsidRPr="00FB733B">
        <w:t xml:space="preserve"> </w:t>
      </w:r>
      <w:r w:rsidR="008204BD" w:rsidRPr="00F31DCC">
        <w:rPr>
          <w:highlight w:val="yellow"/>
        </w:rPr>
        <w:t>two crystals</w:t>
      </w:r>
      <w:r w:rsidR="008204BD" w:rsidRPr="00FB733B">
        <w:t>, one atop</w:t>
      </w:r>
      <w:r w:rsidR="008204BD">
        <w:t xml:space="preserve"> </w:t>
      </w:r>
      <w:r w:rsidR="008204BD" w:rsidRPr="00FB733B">
        <w:t>other, in</w:t>
      </w:r>
      <w:r w:rsidR="008204BD">
        <w:t xml:space="preserve"> </w:t>
      </w:r>
      <w:r w:rsidR="008204BD" w:rsidRPr="00FB733B">
        <w:t>single pro</w:t>
      </w:r>
      <w:r>
        <w:t>be head:</w:t>
      </w:r>
    </w:p>
    <w:p w:rsidR="00F31DCC" w:rsidRDefault="008204BD" w:rsidP="006D2E7C">
      <w:pPr>
        <w:pStyle w:val="NormalWeb"/>
        <w:ind w:left="720"/>
      </w:pPr>
      <w:r w:rsidRPr="00F31DCC">
        <w:rPr>
          <w:b/>
        </w:rPr>
        <w:t>one crystal</w:t>
      </w:r>
      <w:r w:rsidRPr="00FB733B">
        <w:t xml:space="preserve"> </w:t>
      </w:r>
      <w:r w:rsidR="00F31DCC">
        <w:t>-</w:t>
      </w:r>
      <w:r>
        <w:t xml:space="preserve"> </w:t>
      </w:r>
      <w:r w:rsidRPr="00F31DCC">
        <w:rPr>
          <w:i/>
          <w:color w:val="0000FF"/>
        </w:rPr>
        <w:t>Dopp</w:t>
      </w:r>
      <w:r w:rsidR="00F31DCC" w:rsidRPr="00F31DCC">
        <w:rPr>
          <w:i/>
          <w:color w:val="0000FF"/>
        </w:rPr>
        <w:t>ler shift</w:t>
      </w:r>
      <w:r w:rsidR="00A202B5">
        <w:t xml:space="preserve"> for spectral analysis (physiologic information);</w:t>
      </w:r>
    </w:p>
    <w:p w:rsidR="00F31DCC" w:rsidRDefault="00F31DCC" w:rsidP="006D2E7C">
      <w:pPr>
        <w:pStyle w:val="NormalWeb"/>
        <w:ind w:left="720"/>
      </w:pPr>
      <w:r>
        <w:rPr>
          <w:b/>
        </w:rPr>
        <w:t>second</w:t>
      </w:r>
      <w:r w:rsidR="008204BD" w:rsidRPr="00F31DCC">
        <w:rPr>
          <w:b/>
        </w:rPr>
        <w:t xml:space="preserve"> </w:t>
      </w:r>
      <w:r w:rsidRPr="00F31DCC">
        <w:rPr>
          <w:b/>
        </w:rPr>
        <w:t>crystal</w:t>
      </w:r>
      <w:r w:rsidRPr="00FB733B">
        <w:t xml:space="preserve"> </w:t>
      </w:r>
      <w:r>
        <w:t xml:space="preserve">- </w:t>
      </w:r>
      <w:r w:rsidR="008204BD" w:rsidRPr="00F31DCC">
        <w:rPr>
          <w:i/>
          <w:color w:val="0000FF"/>
        </w:rPr>
        <w:t>B-mode image</w:t>
      </w:r>
      <w:r w:rsidR="008204BD" w:rsidRPr="00FB733B">
        <w:t xml:space="preserve"> of</w:t>
      </w:r>
      <w:r w:rsidR="008204BD">
        <w:t xml:space="preserve"> </w:t>
      </w:r>
      <w:r w:rsidR="00A202B5">
        <w:t>vessel walls (anatomic information).</w:t>
      </w:r>
    </w:p>
    <w:p w:rsidR="00F31DCC" w:rsidRDefault="00F31DCC" w:rsidP="008204BD">
      <w:pPr>
        <w:pStyle w:val="NormalWeb"/>
        <w:numPr>
          <w:ilvl w:val="0"/>
          <w:numId w:val="1"/>
        </w:numPr>
      </w:pPr>
      <w:r w:rsidRPr="00FB733B">
        <w:t>assist</w:t>
      </w:r>
      <w:r>
        <w:t>s</w:t>
      </w:r>
      <w:r w:rsidRPr="00FB733B">
        <w:t xml:space="preserve"> in proper probe angulation</w:t>
      </w:r>
      <w:r>
        <w:t xml:space="preserve"> problem.</w:t>
      </w:r>
    </w:p>
    <w:p w:rsidR="00F31DCC" w:rsidRDefault="00F31DCC" w:rsidP="008204BD">
      <w:pPr>
        <w:pStyle w:val="NormalWeb"/>
        <w:numPr>
          <w:ilvl w:val="0"/>
          <w:numId w:val="1"/>
        </w:numPr>
      </w:pPr>
      <w:r w:rsidRPr="00FB733B">
        <w:t xml:space="preserve">crystal design </w:t>
      </w:r>
      <w:r>
        <w:t>i</w:t>
      </w:r>
      <w:r w:rsidR="008204BD" w:rsidRPr="00FB733B">
        <w:t xml:space="preserve">mprovements are steadily </w:t>
      </w:r>
      <w:r w:rsidR="008204BD" w:rsidRPr="00C3039E">
        <w:rPr>
          <w:i/>
        </w:rPr>
        <w:t>reducing size of probe</w:t>
      </w:r>
      <w:r w:rsidR="008204BD" w:rsidRPr="00FB733B">
        <w:t xml:space="preserve"> </w:t>
      </w:r>
      <w:r>
        <w:t>(</w:t>
      </w:r>
      <w:r w:rsidR="008204BD" w:rsidRPr="00FB733B">
        <w:t xml:space="preserve">but it remains </w:t>
      </w:r>
      <w:r>
        <w:t>too</w:t>
      </w:r>
      <w:r w:rsidR="008204BD" w:rsidRPr="00FB733B">
        <w:t xml:space="preserve"> bulky to </w:t>
      </w:r>
      <w:r>
        <w:t>explore</w:t>
      </w:r>
      <w:r w:rsidR="008204BD">
        <w:t xml:space="preserve"> </w:t>
      </w:r>
      <w:r w:rsidR="008204BD" w:rsidRPr="00FB733B">
        <w:t>carotid artery high up under</w:t>
      </w:r>
      <w:r w:rsidR="008204BD">
        <w:t xml:space="preserve"> </w:t>
      </w:r>
      <w:r w:rsidR="008204BD" w:rsidRPr="00FB733B">
        <w:t>mandible</w:t>
      </w:r>
      <w:r>
        <w:t>).</w:t>
      </w:r>
    </w:p>
    <w:p w:rsidR="00C01AEA" w:rsidRDefault="00C01AEA" w:rsidP="00C01AEA">
      <w:pPr>
        <w:pStyle w:val="NormalWeb"/>
      </w:pPr>
    </w:p>
    <w:p w:rsidR="00C01AEA" w:rsidRDefault="00C01AEA" w:rsidP="00C01AEA">
      <w:pPr>
        <w:shd w:val="clear" w:color="auto" w:fill="FFFFFF"/>
        <w:rPr>
          <w:szCs w:val="24"/>
        </w:rPr>
      </w:pPr>
      <w:r w:rsidRPr="00C01AEA">
        <w:rPr>
          <w:b/>
          <w:color w:val="008000"/>
          <w:u w:val="single"/>
        </w:rPr>
        <w:t>Continuous wave Doppler</w:t>
      </w:r>
      <w:r>
        <w:rPr>
          <w:szCs w:val="24"/>
        </w:rPr>
        <w:t xml:space="preserve"> - no depth resolution - </w:t>
      </w:r>
      <w:r w:rsidRPr="00E9779F">
        <w:rPr>
          <w:szCs w:val="24"/>
        </w:rPr>
        <w:t>Doppler sample</w:t>
      </w:r>
      <w:r>
        <w:rPr>
          <w:szCs w:val="24"/>
        </w:rPr>
        <w:t>s</w:t>
      </w:r>
      <w:r w:rsidRPr="00E9779F">
        <w:rPr>
          <w:szCs w:val="24"/>
        </w:rPr>
        <w:t xml:space="preserve"> all structures within range of beam so that multiple vascular structures lying within sample area may be indistinguishable</w:t>
      </w:r>
      <w:r>
        <w:rPr>
          <w:szCs w:val="24"/>
        </w:rPr>
        <w:t>.</w:t>
      </w:r>
    </w:p>
    <w:p w:rsidR="00C01AEA" w:rsidRDefault="00C01AEA" w:rsidP="00C01AEA">
      <w:pPr>
        <w:shd w:val="clear" w:color="auto" w:fill="FFFFFF"/>
        <w:rPr>
          <w:szCs w:val="24"/>
        </w:rPr>
      </w:pPr>
    </w:p>
    <w:p w:rsidR="00C01AEA" w:rsidRPr="00C01AEA" w:rsidRDefault="00C01AEA" w:rsidP="00C01AEA">
      <w:pPr>
        <w:shd w:val="clear" w:color="auto" w:fill="FFFFFF"/>
        <w:rPr>
          <w:szCs w:val="24"/>
        </w:rPr>
      </w:pPr>
      <w:r w:rsidRPr="00C01AEA">
        <w:rPr>
          <w:b/>
          <w:color w:val="008000"/>
          <w:u w:val="single"/>
        </w:rPr>
        <w:t>Range-gated Doppler</w:t>
      </w:r>
      <w:r>
        <w:t xml:space="preserve"> - </w:t>
      </w:r>
      <w:r w:rsidRPr="00E9779F">
        <w:t xml:space="preserve">probe is gated to receive signals </w:t>
      </w:r>
      <w:r>
        <w:t>from specific depth</w:t>
      </w:r>
      <w:r w:rsidRPr="00E9779F">
        <w:t xml:space="preserve"> </w:t>
      </w:r>
      <w:r>
        <w:t>- can</w:t>
      </w:r>
      <w:r w:rsidRPr="00E9779F">
        <w:t xml:space="preserve"> evaluate individual vessels.</w:t>
      </w:r>
    </w:p>
    <w:p w:rsidR="00F31DCC" w:rsidRDefault="008204BD" w:rsidP="008204BD">
      <w:pPr>
        <w:pStyle w:val="NormalWeb"/>
        <w:numPr>
          <w:ilvl w:val="0"/>
          <w:numId w:val="1"/>
        </w:numPr>
      </w:pPr>
      <w:r w:rsidRPr="0024772C">
        <w:rPr>
          <w:b/>
          <w:i/>
        </w:rPr>
        <w:t>adjustable range gate</w:t>
      </w:r>
      <w:r w:rsidRPr="00FB733B">
        <w:t xml:space="preserve"> </w:t>
      </w:r>
      <w:r w:rsidR="00F31DCC">
        <w:t>-</w:t>
      </w:r>
      <w:r w:rsidRPr="00FB733B">
        <w:t xml:space="preserve"> analysis of flow signals from specific depths </w:t>
      </w:r>
      <w:r w:rsidR="00F31DCC">
        <w:t>(</w:t>
      </w:r>
      <w:r w:rsidRPr="00FB733B">
        <w:t>eliminating conflicting signals where arteries and veins overlie one another</w:t>
      </w:r>
      <w:r w:rsidR="00F31DCC">
        <w:t>).</w:t>
      </w:r>
    </w:p>
    <w:p w:rsidR="00F31DCC" w:rsidRDefault="00F31DCC" w:rsidP="008204BD">
      <w:pPr>
        <w:pStyle w:val="NormalWeb"/>
        <w:numPr>
          <w:ilvl w:val="0"/>
          <w:numId w:val="1"/>
        </w:numPr>
      </w:pPr>
      <w:r>
        <w:t>s</w:t>
      </w:r>
      <w:r w:rsidR="008204BD" w:rsidRPr="00FB733B">
        <w:t xml:space="preserve">ome </w:t>
      </w:r>
      <w:r>
        <w:t xml:space="preserve">have </w:t>
      </w:r>
      <w:r w:rsidRPr="00C3039E">
        <w:rPr>
          <w:b/>
          <w:i/>
        </w:rPr>
        <w:t>two range gates</w:t>
      </w:r>
      <w:r>
        <w:t xml:space="preserve"> - </w:t>
      </w:r>
      <w:r w:rsidR="008204BD" w:rsidRPr="00FB733B">
        <w:t>allowing</w:t>
      </w:r>
      <w:r w:rsidR="008204BD">
        <w:t xml:space="preserve"> </w:t>
      </w:r>
      <w:r w:rsidR="008204BD" w:rsidRPr="00FB733B">
        <w:t xml:space="preserve">adjustable </w:t>
      </w:r>
      <w:r>
        <w:t>“</w:t>
      </w:r>
      <w:r w:rsidR="008204BD" w:rsidRPr="00FB733B">
        <w:t>volume</w:t>
      </w:r>
      <w:r>
        <w:t>”</w:t>
      </w:r>
      <w:r w:rsidR="008204BD" w:rsidRPr="00FB733B">
        <w:t xml:space="preserve"> </w:t>
      </w:r>
      <w:r>
        <w:t>(</w:t>
      </w:r>
      <w:r w:rsidR="008204BD" w:rsidRPr="00FB733B">
        <w:t xml:space="preserve">or </w:t>
      </w:r>
      <w:r>
        <w:t>“</w:t>
      </w:r>
      <w:r w:rsidR="008204BD" w:rsidRPr="00FB733B">
        <w:t>window</w:t>
      </w:r>
      <w:r>
        <w:t>”)</w:t>
      </w:r>
      <w:r w:rsidR="008204BD" w:rsidRPr="00FB733B">
        <w:t xml:space="preserve"> to insonate</w:t>
      </w:r>
      <w:r w:rsidR="008204BD">
        <w:t xml:space="preserve"> </w:t>
      </w:r>
      <w:r w:rsidR="008204BD" w:rsidRPr="00FB733B">
        <w:t>moving blood column in</w:t>
      </w:r>
      <w:r w:rsidR="008204BD">
        <w:t xml:space="preserve"> </w:t>
      </w:r>
      <w:r w:rsidR="008204BD" w:rsidRPr="00FB733B">
        <w:t>arter</w:t>
      </w:r>
      <w:r>
        <w:t>y at volumes as small as 0.6 mm (</w:t>
      </w:r>
      <w:r w:rsidR="008204BD" w:rsidRPr="00FB733B">
        <w:t>size of</w:t>
      </w:r>
      <w:r w:rsidR="008204BD">
        <w:t xml:space="preserve"> </w:t>
      </w:r>
      <w:r w:rsidR="008204BD" w:rsidRPr="00FB733B">
        <w:t>tightest stenosis</w:t>
      </w:r>
      <w:r>
        <w:t>).</w:t>
      </w:r>
    </w:p>
    <w:p w:rsidR="0054006B" w:rsidRDefault="0054006B" w:rsidP="008204BD">
      <w:pPr>
        <w:pStyle w:val="NormalWeb"/>
        <w:numPr>
          <w:ilvl w:val="0"/>
          <w:numId w:val="1"/>
        </w:numPr>
      </w:pPr>
      <w:r w:rsidRPr="00FB733B">
        <w:t>latest models permit color-coded display</w:t>
      </w:r>
      <w:r w:rsidR="009E67CD">
        <w:t xml:space="preserve"> (</w:t>
      </w:r>
      <w:r w:rsidR="009E67CD" w:rsidRPr="009E67CD">
        <w:rPr>
          <w:b/>
          <w:color w:val="993366"/>
        </w:rPr>
        <w:t>color-coded Doppler ultrasound</w:t>
      </w:r>
      <w:r w:rsidR="009E67CD">
        <w:t>).</w:t>
      </w:r>
    </w:p>
    <w:p w:rsidR="00E0792A" w:rsidRDefault="00E0792A" w:rsidP="00E0792A">
      <w:pPr>
        <w:pStyle w:val="NormalWeb"/>
        <w:numPr>
          <w:ilvl w:val="0"/>
          <w:numId w:val="4"/>
        </w:numPr>
      </w:pPr>
      <w:r>
        <w:t>o</w:t>
      </w:r>
      <w:r w:rsidRPr="00E9779F">
        <w:t>ne color (usually red) indicates blood flowing in one direction and second color (blue) indicates blood flowing in opposite direction</w:t>
      </w:r>
      <w:r>
        <w:t>.</w:t>
      </w:r>
    </w:p>
    <w:p w:rsidR="00C3039E" w:rsidRDefault="008204BD" w:rsidP="008204BD">
      <w:pPr>
        <w:pStyle w:val="NormalWeb"/>
        <w:numPr>
          <w:ilvl w:val="0"/>
          <w:numId w:val="1"/>
        </w:numPr>
      </w:pPr>
      <w:r w:rsidRPr="00FB733B">
        <w:t>capacity to interrogate</w:t>
      </w:r>
      <w:r>
        <w:t xml:space="preserve"> </w:t>
      </w:r>
      <w:r w:rsidRPr="00FB733B">
        <w:t>flow pattern from wall to wall across</w:t>
      </w:r>
      <w:r>
        <w:t xml:space="preserve"> </w:t>
      </w:r>
      <w:r w:rsidRPr="00FB733B">
        <w:t xml:space="preserve">lumen </w:t>
      </w:r>
      <w:r w:rsidR="00C3039E">
        <w:t>-</w:t>
      </w:r>
      <w:r w:rsidRPr="00FB733B">
        <w:t xml:space="preserve"> useful for detecting, measuring, and monitoring degrees of stenosis</w:t>
      </w:r>
      <w:r w:rsidR="00C3039E">
        <w:t>.</w:t>
      </w:r>
    </w:p>
    <w:p w:rsidR="00BC19A5" w:rsidRPr="00BC19A5" w:rsidRDefault="00BC19A5" w:rsidP="008204BD">
      <w:pPr>
        <w:pStyle w:val="NormalWeb"/>
        <w:numPr>
          <w:ilvl w:val="0"/>
          <w:numId w:val="1"/>
        </w:numPr>
      </w:pPr>
      <w:r w:rsidRPr="00BC19A5">
        <w:rPr>
          <w:u w:val="single"/>
        </w:rPr>
        <w:t>spectral analysis</w:t>
      </w:r>
      <w:r>
        <w:t xml:space="preserve"> </w:t>
      </w:r>
      <w:r w:rsidRPr="00BC19A5">
        <w:t xml:space="preserve">- </w:t>
      </w:r>
      <w:r w:rsidRPr="00BC19A5">
        <w:rPr>
          <w:color w:val="000000"/>
        </w:rPr>
        <w:t>frequencies displayed graphically on Y</w:t>
      </w:r>
      <w:r>
        <w:rPr>
          <w:color w:val="000000"/>
        </w:rPr>
        <w:t xml:space="preserve"> axis:</w:t>
      </w:r>
    </w:p>
    <w:p w:rsidR="00BC19A5" w:rsidRDefault="00BC19A5" w:rsidP="00633D74">
      <w:pPr>
        <w:pStyle w:val="NormalWeb"/>
        <w:ind w:left="2268" w:hanging="828"/>
        <w:rPr>
          <w:color w:val="000000"/>
        </w:rPr>
      </w:pPr>
      <w:r w:rsidRPr="00BC19A5">
        <w:rPr>
          <w:color w:val="008000"/>
        </w:rPr>
        <w:t>normal unidirectional, laminar flow</w:t>
      </w:r>
      <w:r w:rsidRPr="00BC19A5">
        <w:rPr>
          <w:color w:val="000000"/>
        </w:rPr>
        <w:t xml:space="preserve"> - blood cells are moving at similar velocities and in similar directions - frequencies produce </w:t>
      </w:r>
      <w:r w:rsidRPr="00633D74">
        <w:rPr>
          <w:i/>
          <w:color w:val="0000FF"/>
        </w:rPr>
        <w:t>narrow waveform</w:t>
      </w:r>
      <w:r w:rsidRPr="00BC19A5">
        <w:rPr>
          <w:color w:val="000000"/>
        </w:rPr>
        <w:t>;</w:t>
      </w:r>
    </w:p>
    <w:p w:rsidR="00633D74" w:rsidRPr="00BC19A5" w:rsidRDefault="00633D74" w:rsidP="00633D74">
      <w:pPr>
        <w:pStyle w:val="NormalWeb"/>
        <w:ind w:left="2268" w:hanging="828"/>
        <w:rPr>
          <w:color w:val="000000"/>
        </w:rPr>
      </w:pPr>
      <w:r w:rsidRPr="00633D74">
        <w:rPr>
          <w:color w:val="FF0000"/>
        </w:rPr>
        <w:t>luminal irregularities</w:t>
      </w:r>
      <w:r>
        <w:rPr>
          <w:color w:val="000000"/>
        </w:rPr>
        <w:t xml:space="preserve"> (</w:t>
      </w:r>
      <w:r w:rsidRPr="00633D74">
        <w:rPr>
          <w:color w:val="000000"/>
        </w:rPr>
        <w:t>such as plaque</w:t>
      </w:r>
      <w:r>
        <w:rPr>
          <w:color w:val="000000"/>
        </w:rPr>
        <w:t xml:space="preserve">) - </w:t>
      </w:r>
      <w:r w:rsidRPr="00633D74">
        <w:rPr>
          <w:color w:val="000000"/>
        </w:rPr>
        <w:t>variations</w:t>
      </w:r>
      <w:r>
        <w:rPr>
          <w:color w:val="000000"/>
        </w:rPr>
        <w:t xml:space="preserve"> </w:t>
      </w:r>
      <w:r w:rsidRPr="00633D74">
        <w:rPr>
          <w:color w:val="000000"/>
        </w:rPr>
        <w:t xml:space="preserve">in velocity and direction of cellular blood components </w:t>
      </w:r>
      <w:r>
        <w:rPr>
          <w:color w:val="000000"/>
        </w:rPr>
        <w:t xml:space="preserve">→ </w:t>
      </w:r>
      <w:r w:rsidRPr="00633D74">
        <w:rPr>
          <w:color w:val="000000"/>
        </w:rPr>
        <w:t>increase</w:t>
      </w:r>
      <w:r>
        <w:rPr>
          <w:color w:val="000000"/>
        </w:rPr>
        <w:t>d</w:t>
      </w:r>
      <w:r w:rsidRPr="00633D74">
        <w:rPr>
          <w:color w:val="000000"/>
        </w:rPr>
        <w:t xml:space="preserve"> peak velocities </w:t>
      </w:r>
      <w:r>
        <w:rPr>
          <w:color w:val="000000"/>
        </w:rPr>
        <w:t xml:space="preserve">+ </w:t>
      </w:r>
      <w:r w:rsidRPr="00633D74">
        <w:rPr>
          <w:color w:val="000000"/>
        </w:rPr>
        <w:t>increase</w:t>
      </w:r>
      <w:r>
        <w:rPr>
          <w:color w:val="000000"/>
        </w:rPr>
        <w:t>d</w:t>
      </w:r>
      <w:r w:rsidRPr="00633D74">
        <w:rPr>
          <w:color w:val="000000"/>
        </w:rPr>
        <w:t xml:space="preserve"> range of frequencies </w:t>
      </w:r>
      <w:r>
        <w:rPr>
          <w:color w:val="000000"/>
        </w:rPr>
        <w:t xml:space="preserve">→ </w:t>
      </w:r>
      <w:r w:rsidRPr="00633D74">
        <w:rPr>
          <w:i/>
          <w:color w:val="0000FF"/>
        </w:rPr>
        <w:t>broadening of waveform</w:t>
      </w:r>
      <w:r w:rsidRPr="00633D74">
        <w:rPr>
          <w:color w:val="000000"/>
        </w:rPr>
        <w:t>.</w:t>
      </w:r>
    </w:p>
    <w:p w:rsidR="00C01AEA" w:rsidRDefault="00C01AEA" w:rsidP="00C01AEA">
      <w:pPr>
        <w:pStyle w:val="NormalWeb"/>
        <w:rPr>
          <w:u w:val="single"/>
        </w:rPr>
      </w:pPr>
    </w:p>
    <w:p w:rsidR="0054006B" w:rsidRDefault="00C01AEA" w:rsidP="00C01AEA">
      <w:pPr>
        <w:pStyle w:val="NormalWeb"/>
      </w:pPr>
      <w:r>
        <w:rPr>
          <w:u w:val="single"/>
        </w:rPr>
        <w:t xml:space="preserve">Doppler is </w:t>
      </w:r>
      <w:r w:rsidR="0054006B" w:rsidRPr="00C7670A">
        <w:rPr>
          <w:u w:val="single"/>
        </w:rPr>
        <w:t>divided into</w:t>
      </w:r>
      <w:r w:rsidR="0054006B">
        <w:t>:</w:t>
      </w:r>
    </w:p>
    <w:p w:rsidR="0054006B" w:rsidRDefault="0054006B" w:rsidP="00CC287C">
      <w:pPr>
        <w:pStyle w:val="NormalWeb"/>
        <w:numPr>
          <w:ilvl w:val="1"/>
          <w:numId w:val="1"/>
        </w:numPr>
        <w:tabs>
          <w:tab w:val="clear" w:pos="1080"/>
        </w:tabs>
      </w:pPr>
      <w:r w:rsidRPr="00C7670A">
        <w:rPr>
          <w:b/>
          <w:color w:val="993366"/>
        </w:rPr>
        <w:lastRenderedPageBreak/>
        <w:t>extracranial Doppler</w:t>
      </w:r>
      <w:r w:rsidR="00C7670A">
        <w:t xml:space="preserve"> (s. </w:t>
      </w:r>
      <w:r w:rsidR="00C7670A" w:rsidRPr="00C7670A">
        <w:rPr>
          <w:b/>
          <w:color w:val="993366"/>
        </w:rPr>
        <w:t>carotid ultrasound</w:t>
      </w:r>
      <w:r w:rsidR="00C7670A">
        <w:t>); also allows vertebral artery exam</w:t>
      </w:r>
      <w:r w:rsidR="00CC287C">
        <w:t xml:space="preserve"> (cervical VA is shadowed by </w:t>
      </w:r>
      <w:r w:rsidR="00CC287C" w:rsidRPr="00BB73CF">
        <w:t>bony spine</w:t>
      </w:r>
      <w:r w:rsidR="00CC287C">
        <w:t>)</w:t>
      </w:r>
      <w:r w:rsidR="00C7670A">
        <w:t>.</w:t>
      </w:r>
    </w:p>
    <w:p w:rsidR="0054006B" w:rsidRDefault="00C7670A" w:rsidP="008204BD">
      <w:pPr>
        <w:pStyle w:val="NormalWeb"/>
        <w:numPr>
          <w:ilvl w:val="1"/>
          <w:numId w:val="1"/>
        </w:numPr>
      </w:pPr>
      <w:r w:rsidRPr="00C7670A">
        <w:rPr>
          <w:b/>
          <w:color w:val="993366"/>
        </w:rPr>
        <w:t>transcranial</w:t>
      </w:r>
      <w:r w:rsidR="0054006B" w:rsidRPr="00C7670A">
        <w:rPr>
          <w:b/>
          <w:color w:val="993366"/>
        </w:rPr>
        <w:t xml:space="preserve"> Doppler</w:t>
      </w:r>
      <w:r w:rsidR="00F6036A">
        <w:t xml:space="preserve"> (</w:t>
      </w:r>
      <w:r w:rsidR="00F6036A" w:rsidRPr="00C772AC">
        <w:t xml:space="preserve">low-frequency </w:t>
      </w:r>
      <w:r w:rsidR="00F6036A" w:rsidRPr="00F6036A">
        <w:rPr>
          <w:iCs/>
        </w:rPr>
        <w:t>pulsed transcranial Doppler</w:t>
      </w:r>
      <w:r w:rsidR="00F6036A">
        <w:rPr>
          <w:iCs/>
        </w:rPr>
        <w:t>):</w:t>
      </w:r>
    </w:p>
    <w:p w:rsidR="006922B4" w:rsidRDefault="006922B4" w:rsidP="006922B4">
      <w:pPr>
        <w:ind w:left="1440"/>
      </w:pPr>
      <w:r w:rsidRPr="00C91946">
        <w:rPr>
          <w:color w:val="0000FF"/>
        </w:rPr>
        <w:t>orbital window</w:t>
      </w:r>
      <w:r w:rsidRPr="00B87197">
        <w:t xml:space="preserve"> </w:t>
      </w:r>
      <w:r>
        <w:t>– carotid siphon</w:t>
      </w:r>
      <w:r w:rsidR="00CE5C12">
        <w:t>,</w:t>
      </w:r>
      <w:r w:rsidR="00CE5C12" w:rsidRPr="00CE5C12">
        <w:rPr>
          <w:szCs w:val="24"/>
        </w:rPr>
        <w:t xml:space="preserve"> </w:t>
      </w:r>
      <w:r w:rsidR="00CE5C12">
        <w:rPr>
          <w:szCs w:val="24"/>
        </w:rPr>
        <w:t>ophthalmic artery, ± ACA</w:t>
      </w:r>
    </w:p>
    <w:p w:rsidR="006922B4" w:rsidRDefault="006922B4" w:rsidP="006922B4">
      <w:pPr>
        <w:ind w:left="1440"/>
      </w:pPr>
      <w:r w:rsidRPr="00C91946">
        <w:rPr>
          <w:color w:val="0000FF"/>
        </w:rPr>
        <w:t>temporal window</w:t>
      </w:r>
      <w:r w:rsidRPr="00B87197">
        <w:t xml:space="preserve"> </w:t>
      </w:r>
      <w:r>
        <w:t xml:space="preserve">– </w:t>
      </w:r>
      <w:r w:rsidR="00CE5C12">
        <w:t>ICA, ACA, AComA, MCA, PComA, PCA</w:t>
      </w:r>
    </w:p>
    <w:p w:rsidR="006922B4" w:rsidRDefault="006922B4" w:rsidP="00CC287C">
      <w:pPr>
        <w:ind w:left="2694" w:hanging="1254"/>
      </w:pPr>
      <w:r w:rsidRPr="00C91946">
        <w:rPr>
          <w:color w:val="0000FF"/>
        </w:rPr>
        <w:t xml:space="preserve">foramen magnum </w:t>
      </w:r>
      <w:r w:rsidRPr="00CE5C12">
        <w:rPr>
          <w:color w:val="0000FF"/>
        </w:rPr>
        <w:t>window</w:t>
      </w:r>
      <w:r w:rsidR="00CE5C12" w:rsidRPr="00CE5C12">
        <w:rPr>
          <w:color w:val="0000FF"/>
          <w:szCs w:val="24"/>
        </w:rPr>
        <w:t xml:space="preserve"> (suboccipital approach)</w:t>
      </w:r>
      <w:r w:rsidRPr="00B87197">
        <w:t xml:space="preserve"> </w:t>
      </w:r>
      <w:r>
        <w:t xml:space="preserve">– </w:t>
      </w:r>
      <w:r w:rsidR="00CC287C">
        <w:t>vertebrobasilar system.</w:t>
      </w:r>
    </w:p>
    <w:p w:rsidR="008204BD" w:rsidRDefault="0054006B" w:rsidP="008204BD">
      <w:pPr>
        <w:pStyle w:val="NormalWeb"/>
        <w:numPr>
          <w:ilvl w:val="0"/>
          <w:numId w:val="1"/>
        </w:numPr>
      </w:pPr>
      <w:r>
        <w:t>b</w:t>
      </w:r>
      <w:r w:rsidR="008204BD" w:rsidRPr="00FB733B">
        <w:t>ecause</w:t>
      </w:r>
      <w:r w:rsidR="008204BD">
        <w:t xml:space="preserve"> </w:t>
      </w:r>
      <w:r w:rsidR="008204BD" w:rsidRPr="00FB733B">
        <w:t>procedure is safe, fast, and uses</w:t>
      </w:r>
      <w:r w:rsidR="008204BD">
        <w:t xml:space="preserve"> </w:t>
      </w:r>
      <w:r w:rsidR="008204BD" w:rsidRPr="00FB733B">
        <w:t>probe and microprocessor of table-top size,</w:t>
      </w:r>
      <w:r w:rsidR="008204BD">
        <w:t xml:space="preserve"> </w:t>
      </w:r>
      <w:r w:rsidR="008204BD" w:rsidRPr="00FB733B">
        <w:t xml:space="preserve">device </w:t>
      </w:r>
      <w:r w:rsidR="008204BD" w:rsidRPr="0054006B">
        <w:rPr>
          <w:i/>
          <w:color w:val="0000FF"/>
        </w:rPr>
        <w:t xml:space="preserve">can be taken to bedside even in </w:t>
      </w:r>
      <w:r>
        <w:rPr>
          <w:i/>
          <w:color w:val="0000FF"/>
        </w:rPr>
        <w:t>ICU</w:t>
      </w:r>
      <w:r w:rsidR="008204BD" w:rsidRPr="00FB733B">
        <w:t>.</w:t>
      </w:r>
    </w:p>
    <w:p w:rsidR="00C7670A" w:rsidRPr="00FB733B" w:rsidRDefault="00C7670A" w:rsidP="008204BD">
      <w:pPr>
        <w:pStyle w:val="NormalWeb"/>
        <w:numPr>
          <w:ilvl w:val="0"/>
          <w:numId w:val="1"/>
        </w:numPr>
      </w:pPr>
      <w:r w:rsidRPr="00FB733B">
        <w:t xml:space="preserve">useful for evaluating residual blood flow in </w:t>
      </w:r>
      <w:r w:rsidRPr="00C7670A">
        <w:rPr>
          <w:color w:val="FF0000"/>
        </w:rPr>
        <w:t>brain death</w:t>
      </w:r>
      <w:r>
        <w:t>.</w:t>
      </w:r>
    </w:p>
    <w:p w:rsidR="008204BD" w:rsidRDefault="008204BD"/>
    <w:p w:rsidR="00F6036A" w:rsidRPr="00F6036A" w:rsidRDefault="00F6036A">
      <w:pPr>
        <w:rPr>
          <w:u w:val="single"/>
        </w:rPr>
      </w:pPr>
      <w:r w:rsidRPr="00F6036A">
        <w:rPr>
          <w:u w:val="single"/>
        </w:rPr>
        <w:t>Disadvantages</w:t>
      </w:r>
    </w:p>
    <w:p w:rsidR="00F6036A" w:rsidRDefault="00F6036A" w:rsidP="00F6036A">
      <w:pPr>
        <w:pStyle w:val="NormalWeb"/>
        <w:numPr>
          <w:ilvl w:val="0"/>
          <w:numId w:val="1"/>
        </w:numPr>
      </w:pPr>
      <w:r w:rsidRPr="00FB733B">
        <w:t>calcified plaques</w:t>
      </w:r>
      <w:r>
        <w:t xml:space="preserve"> (</w:t>
      </w:r>
      <w:r w:rsidRPr="00F6036A">
        <w:rPr>
          <w:i/>
          <w:color w:val="FF0000"/>
        </w:rPr>
        <w:t>calcium absorbs sound waves</w:t>
      </w:r>
      <w:r>
        <w:t>)</w:t>
      </w:r>
      <w:r w:rsidRPr="00FB733B">
        <w:t xml:space="preserve"> </w:t>
      </w:r>
      <w:r>
        <w:t xml:space="preserve">can </w:t>
      </w:r>
      <w:r w:rsidRPr="00FB733B">
        <w:t>interfer</w:t>
      </w:r>
      <w:r>
        <w:t>e</w:t>
      </w:r>
      <w:r w:rsidRPr="00FB733B">
        <w:t xml:space="preserve"> </w:t>
      </w:r>
      <w:r>
        <w:t xml:space="preserve">(“shadow”) </w:t>
      </w:r>
      <w:r w:rsidRPr="00FB733B">
        <w:t>with visualization of</w:t>
      </w:r>
      <w:r>
        <w:t xml:space="preserve"> </w:t>
      </w:r>
      <w:r w:rsidRPr="00FB733B">
        <w:t>vascular lumen</w:t>
      </w:r>
      <w:r>
        <w:t xml:space="preserve"> and </w:t>
      </w:r>
      <w:r w:rsidRPr="00C772AC">
        <w:t>distal vessel wall</w:t>
      </w:r>
      <w:r>
        <w:t>.</w:t>
      </w:r>
    </w:p>
    <w:p w:rsidR="00F6036A" w:rsidRDefault="00F6036A" w:rsidP="00F6036A">
      <w:pPr>
        <w:pStyle w:val="NormalWeb"/>
        <w:numPr>
          <w:ilvl w:val="0"/>
          <w:numId w:val="1"/>
        </w:numPr>
      </w:pPr>
      <w:r w:rsidRPr="00FB733B">
        <w:t xml:space="preserve">B-mode vessel imaging remains disappointingly </w:t>
      </w:r>
      <w:r w:rsidRPr="0054006B">
        <w:rPr>
          <w:i/>
          <w:color w:val="FF0000"/>
        </w:rPr>
        <w:t>insensitive to most minor ulcerations</w:t>
      </w:r>
      <w:r w:rsidRPr="00FB733B">
        <w:t xml:space="preserve"> </w:t>
      </w:r>
      <w:r>
        <w:t>(</w:t>
      </w:r>
      <w:r w:rsidRPr="00FB733B">
        <w:t>better seen by conventional angiography</w:t>
      </w:r>
      <w:r>
        <w:t>).</w:t>
      </w:r>
    </w:p>
    <w:p w:rsidR="00F6036A" w:rsidRDefault="00F6036A" w:rsidP="00F6036A">
      <w:pPr>
        <w:pStyle w:val="NormalWeb"/>
        <w:numPr>
          <w:ilvl w:val="0"/>
          <w:numId w:val="1"/>
        </w:numPr>
      </w:pPr>
      <w:r w:rsidRPr="00C772AC">
        <w:t xml:space="preserve">access to </w:t>
      </w:r>
      <w:r w:rsidRPr="00F6036A">
        <w:rPr>
          <w:i/>
        </w:rPr>
        <w:t>only carotid portion that lies between clavicles and mandible</w:t>
      </w:r>
      <w:r w:rsidRPr="00C772AC">
        <w:t xml:space="preserve"> (in 10% patients, carotid bifurcation lies above angle of jaw</w:t>
      </w:r>
      <w:r>
        <w:t>).</w:t>
      </w:r>
    </w:p>
    <w:p w:rsidR="00F6036A" w:rsidRDefault="00F6036A" w:rsidP="00F6036A">
      <w:pPr>
        <w:pStyle w:val="NormalWeb"/>
        <w:numPr>
          <w:ilvl w:val="0"/>
          <w:numId w:val="1"/>
        </w:numPr>
      </w:pPr>
      <w:r w:rsidRPr="00F6036A">
        <w:rPr>
          <w:i/>
        </w:rPr>
        <w:t>acute thrombi</w:t>
      </w:r>
      <w:r w:rsidRPr="00C772AC">
        <w:t xml:space="preserve"> </w:t>
      </w:r>
      <w:r>
        <w:t>are echolucent.</w:t>
      </w:r>
    </w:p>
    <w:p w:rsidR="00F6036A" w:rsidRDefault="00F6036A"/>
    <w:p w:rsidR="00D0052D" w:rsidRPr="006B0A2F" w:rsidRDefault="00D0052D">
      <w:pPr>
        <w:rPr>
          <w:color w:val="000000"/>
          <w:sz w:val="20"/>
        </w:rPr>
      </w:pPr>
      <w:r w:rsidRPr="006B0A2F">
        <w:rPr>
          <w:color w:val="000000"/>
          <w:sz w:val="20"/>
        </w:rPr>
        <w:t xml:space="preserve">Arterial flow (red) in </w:t>
      </w:r>
      <w:r w:rsidR="006B0A2F">
        <w:rPr>
          <w:color w:val="000000"/>
          <w:sz w:val="20"/>
        </w:rPr>
        <w:t xml:space="preserve">normal </w:t>
      </w:r>
      <w:r w:rsidRPr="006B0A2F">
        <w:rPr>
          <w:color w:val="000000"/>
          <w:sz w:val="20"/>
        </w:rPr>
        <w:t xml:space="preserve">ICA and </w:t>
      </w:r>
      <w:r w:rsidR="006B0A2F">
        <w:rPr>
          <w:color w:val="000000"/>
          <w:sz w:val="20"/>
        </w:rPr>
        <w:t>CCA</w:t>
      </w:r>
      <w:r w:rsidRPr="006B0A2F">
        <w:rPr>
          <w:color w:val="000000"/>
          <w:sz w:val="20"/>
        </w:rPr>
        <w:t xml:space="preserve">. Sampling for flow velocities and spectral waveform analysis is carried out in center stream of </w:t>
      </w:r>
      <w:r w:rsidR="006B0A2F">
        <w:rPr>
          <w:color w:val="000000"/>
          <w:sz w:val="20"/>
        </w:rPr>
        <w:t>ICA</w:t>
      </w:r>
      <w:r w:rsidRPr="006B0A2F">
        <w:rPr>
          <w:color w:val="000000"/>
          <w:sz w:val="20"/>
        </w:rPr>
        <w:t>, as displayed on diagram, and waveform is shown below. Peak systolic and end-diastolic velocities are measured on representative wave, and in example, these are 0.58 m/sec and 0.25 m</w:t>
      </w:r>
      <w:r w:rsidR="006B0A2F">
        <w:rPr>
          <w:color w:val="000000"/>
          <w:sz w:val="20"/>
        </w:rPr>
        <w:t xml:space="preserve">/sec, respectively – well </w:t>
      </w:r>
      <w:r w:rsidRPr="006B0A2F">
        <w:rPr>
          <w:color w:val="000000"/>
          <w:sz w:val="20"/>
        </w:rPr>
        <w:t>within normal limits.</w:t>
      </w:r>
    </w:p>
    <w:p w:rsidR="006B0A2F" w:rsidRDefault="00B0467B">
      <w:r>
        <w:rPr>
          <w:noProof/>
        </w:rPr>
        <w:drawing>
          <wp:inline distT="0" distB="0" distL="0" distR="0">
            <wp:extent cx="6296025" cy="4686300"/>
            <wp:effectExtent l="0" t="0" r="9525" b="0"/>
            <wp:docPr id="1" name="Picture 1" descr="D:\Viktoro\Neuroscience\D. Diagnostics\D60-68. Vascular examination\00. Pictures\Doppl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iktoro\Neuroscience\D. Diagnostics\D60-68. Vascular examination\00. Pictures\Doppler 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96025" cy="4686300"/>
                    </a:xfrm>
                    <a:prstGeom prst="rect">
                      <a:avLst/>
                    </a:prstGeom>
                    <a:noFill/>
                    <a:ln>
                      <a:noFill/>
                    </a:ln>
                  </pic:spPr>
                </pic:pic>
              </a:graphicData>
            </a:graphic>
          </wp:inline>
        </w:drawing>
      </w:r>
    </w:p>
    <w:p w:rsidR="006B0A2F" w:rsidRDefault="006B0A2F">
      <w:pPr>
        <w:rPr>
          <w:color w:val="006666"/>
        </w:rPr>
      </w:pPr>
    </w:p>
    <w:p w:rsidR="006B0A2F" w:rsidRDefault="00D0052D">
      <w:r w:rsidRPr="006B0A2F">
        <w:rPr>
          <w:color w:val="000000"/>
          <w:sz w:val="20"/>
        </w:rPr>
        <w:t xml:space="preserve">The same area in diseased </w:t>
      </w:r>
      <w:r w:rsidR="006B0A2F">
        <w:rPr>
          <w:color w:val="000000"/>
          <w:sz w:val="20"/>
        </w:rPr>
        <w:t>ICA</w:t>
      </w:r>
      <w:r w:rsidRPr="006B0A2F">
        <w:rPr>
          <w:color w:val="000000"/>
          <w:sz w:val="20"/>
        </w:rPr>
        <w:t xml:space="preserve">. The lumen appears narrow and red color becomes variegated and lighter. Arterial flow is sampled in area of maximal disturbance and narrowing, and resultant waveform is displayed below. The peak systolic velocities approach 4 m/sec and end-diastolic velocity is 1.41 m/sec </w:t>
      </w:r>
      <w:r w:rsidR="006B0A2F">
        <w:rPr>
          <w:color w:val="000000"/>
          <w:sz w:val="20"/>
        </w:rPr>
        <w:t>-</w:t>
      </w:r>
      <w:r w:rsidRPr="006B0A2F">
        <w:rPr>
          <w:color w:val="000000"/>
          <w:sz w:val="20"/>
        </w:rPr>
        <w:t xml:space="preserve"> elevated, indicating abnormally increased flow velocities in area of stenosis. In addition, spectral analysis shows b</w:t>
      </w:r>
      <w:r w:rsidR="006A4895">
        <w:rPr>
          <w:color w:val="000000"/>
          <w:sz w:val="20"/>
        </w:rPr>
        <w:t xml:space="preserve">roadening from nonlaminar flow - </w:t>
      </w:r>
      <w:r w:rsidRPr="006B0A2F">
        <w:rPr>
          <w:color w:val="000000"/>
          <w:sz w:val="20"/>
        </w:rPr>
        <w:t xml:space="preserve">characteristic of </w:t>
      </w:r>
      <w:r w:rsidRPr="006B0A2F">
        <w:rPr>
          <w:color w:val="000000"/>
          <w:sz w:val="20"/>
        </w:rPr>
        <w:lastRenderedPageBreak/>
        <w:t>significant stenosis. By applying validated criteria, severity of stenosis can be estimated accurately.</w:t>
      </w:r>
      <w:r w:rsidRPr="006B0A2F">
        <w:rPr>
          <w:color w:val="000000"/>
          <w:sz w:val="20"/>
        </w:rPr>
        <w:br w:type="textWrapping" w:clear="left"/>
      </w:r>
      <w:r w:rsidR="00B0467B">
        <w:rPr>
          <w:noProof/>
        </w:rPr>
        <w:drawing>
          <wp:inline distT="0" distB="0" distL="0" distR="0">
            <wp:extent cx="6296025" cy="4819650"/>
            <wp:effectExtent l="0" t="0" r="9525" b="0"/>
            <wp:docPr id="2" name="Picture 2" descr="D:\Viktoro\Neuroscience\D. Diagnostics\D60-68. Vascular examination\00. Pictures\Doppl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iktoro\Neuroscience\D. Diagnostics\D60-68. Vascular examination\00. Pictures\Doppler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6025" cy="4819650"/>
                    </a:xfrm>
                    <a:prstGeom prst="rect">
                      <a:avLst/>
                    </a:prstGeom>
                    <a:noFill/>
                    <a:ln>
                      <a:noFill/>
                    </a:ln>
                  </pic:spPr>
                </pic:pic>
              </a:graphicData>
            </a:graphic>
          </wp:inline>
        </w:drawing>
      </w:r>
    </w:p>
    <w:p w:rsidR="006B0A2F" w:rsidRDefault="006B0A2F"/>
    <w:p w:rsidR="00E86D76" w:rsidRDefault="00E86D76"/>
    <w:p w:rsidR="00E86D76" w:rsidRDefault="00E86D76" w:rsidP="00E86D76">
      <w:pPr>
        <w:pStyle w:val="Nervous1"/>
      </w:pPr>
      <w:r>
        <w:t>Measures</w:t>
      </w:r>
    </w:p>
    <w:p w:rsidR="00A50B56" w:rsidRDefault="00A50B56" w:rsidP="00A50B56">
      <w:r w:rsidRPr="00D84327">
        <w:rPr>
          <w:b/>
          <w:smallCaps/>
          <w:color w:val="008000"/>
        </w:rPr>
        <w:t>Gosling</w:t>
      </w:r>
      <w:r w:rsidRPr="00D84327">
        <w:rPr>
          <w:color w:val="008000"/>
        </w:rPr>
        <w:t xml:space="preserve"> </w:t>
      </w:r>
      <w:r w:rsidRPr="00D84327">
        <w:rPr>
          <w:b/>
          <w:color w:val="008000"/>
        </w:rPr>
        <w:t>index</w:t>
      </w:r>
      <w:r w:rsidRPr="003B7B42">
        <w:rPr>
          <w:lang w:val="lt-LT"/>
        </w:rPr>
        <w:t xml:space="preserve"> </w:t>
      </w:r>
      <w:r>
        <w:rPr>
          <w:lang w:val="lt-LT"/>
        </w:rPr>
        <w:t>= (</w:t>
      </w:r>
      <w:r w:rsidRPr="003B7B42">
        <w:rPr>
          <w:lang w:val="lt-LT"/>
        </w:rPr>
        <w:t>sistolini</w:t>
      </w:r>
      <w:r>
        <w:rPr>
          <w:lang w:val="lt-LT"/>
        </w:rPr>
        <w:t>s</w:t>
      </w:r>
      <w:r w:rsidRPr="003B7B42">
        <w:rPr>
          <w:lang w:val="lt-LT"/>
        </w:rPr>
        <w:t xml:space="preserve"> LKG </w:t>
      </w:r>
      <w:r>
        <w:rPr>
          <w:lang w:val="lt-LT"/>
        </w:rPr>
        <w:t>-</w:t>
      </w:r>
      <w:r w:rsidRPr="003B7B42">
        <w:rPr>
          <w:lang w:val="lt-LT"/>
        </w:rPr>
        <w:t xml:space="preserve"> diastolini</w:t>
      </w:r>
      <w:r>
        <w:rPr>
          <w:lang w:val="lt-LT"/>
        </w:rPr>
        <w:t>s</w:t>
      </w:r>
      <w:r w:rsidRPr="003B7B42">
        <w:rPr>
          <w:lang w:val="lt-LT"/>
        </w:rPr>
        <w:t xml:space="preserve"> LKG</w:t>
      </w:r>
      <w:r>
        <w:rPr>
          <w:lang w:val="lt-LT"/>
        </w:rPr>
        <w:t>)</w:t>
      </w:r>
      <w:r w:rsidRPr="003B7B42">
        <w:rPr>
          <w:lang w:val="lt-LT"/>
        </w:rPr>
        <w:t xml:space="preserve"> </w:t>
      </w:r>
      <w:r>
        <w:rPr>
          <w:lang w:val="lt-LT"/>
        </w:rPr>
        <w:t>/</w:t>
      </w:r>
      <w:r w:rsidRPr="003B7B42">
        <w:rPr>
          <w:lang w:val="lt-LT"/>
        </w:rPr>
        <w:t xml:space="preserve"> vidutini</w:t>
      </w:r>
      <w:r>
        <w:rPr>
          <w:lang w:val="lt-LT"/>
        </w:rPr>
        <w:t>s</w:t>
      </w:r>
      <w:r w:rsidRPr="003B7B42">
        <w:rPr>
          <w:lang w:val="lt-LT"/>
        </w:rPr>
        <w:t xml:space="preserve"> LKG</w:t>
      </w:r>
      <w:r>
        <w:rPr>
          <w:lang w:val="lt-LT"/>
        </w:rPr>
        <w:t>.</w:t>
      </w:r>
    </w:p>
    <w:p w:rsidR="00A50B56" w:rsidRDefault="00A50B56" w:rsidP="00A50B56">
      <w:pPr>
        <w:pStyle w:val="NormalWeb"/>
        <w:numPr>
          <w:ilvl w:val="0"/>
          <w:numId w:val="2"/>
        </w:numPr>
      </w:pPr>
      <w:r>
        <w:t xml:space="preserve">in </w:t>
      </w:r>
      <w:r w:rsidRPr="00A50B56">
        <w:rPr>
          <w:color w:val="FF0000"/>
          <w:szCs w:val="20"/>
          <w:lang w:val="lt-LT"/>
        </w:rPr>
        <w:t>intracranial hypertension</w:t>
      </w:r>
      <w:r>
        <w:t>, Gosling index &gt; 1.</w:t>
      </w:r>
    </w:p>
    <w:p w:rsidR="00A50B56" w:rsidRDefault="00A50B56" w:rsidP="00A50B56">
      <w:pPr>
        <w:pStyle w:val="NormalWeb"/>
      </w:pPr>
    </w:p>
    <w:p w:rsidR="00A50B56" w:rsidRDefault="00A50B56" w:rsidP="00A50B56">
      <w:r w:rsidRPr="00A50B56">
        <w:rPr>
          <w:b/>
          <w:smallCaps/>
          <w:color w:val="008000"/>
        </w:rPr>
        <w:t xml:space="preserve">Lindegaard </w:t>
      </w:r>
      <w:r w:rsidRPr="00A50B56">
        <w:rPr>
          <w:b/>
          <w:color w:val="008000"/>
        </w:rPr>
        <w:t>index</w:t>
      </w:r>
      <w:r>
        <w:rPr>
          <w:b/>
        </w:rPr>
        <w:t xml:space="preserve"> </w:t>
      </w:r>
      <w:r>
        <w:t>= LKG in MCA / LKG in ICA</w:t>
      </w:r>
    </w:p>
    <w:p w:rsidR="00A50B56" w:rsidRPr="00A50B56" w:rsidRDefault="00A50B56" w:rsidP="00A50B56"/>
    <w:p w:rsidR="00E86D76" w:rsidRDefault="00E86D76" w:rsidP="00756109">
      <w:pPr>
        <w:pBdr>
          <w:top w:val="single" w:sz="4" w:space="1" w:color="auto"/>
          <w:left w:val="single" w:sz="4" w:space="4" w:color="auto"/>
          <w:bottom w:val="single" w:sz="4" w:space="1" w:color="auto"/>
          <w:right w:val="single" w:sz="4" w:space="4" w:color="auto"/>
        </w:pBdr>
        <w:spacing w:after="120"/>
        <w:ind w:left="357" w:right="4253"/>
        <w:rPr>
          <w:lang w:val="lt-LT"/>
        </w:rPr>
      </w:pPr>
      <w:r w:rsidRPr="003B7B42">
        <w:rPr>
          <w:lang w:val="lt-LT"/>
        </w:rPr>
        <w:t xml:space="preserve">Normalus vidutinis linijinis kraujotakos greitis (LKG) </w:t>
      </w:r>
      <w:r w:rsidR="00CC287C">
        <w:rPr>
          <w:lang w:val="lt-LT"/>
        </w:rPr>
        <w:t>in MCA ≈ 60 cm/s; in ICA 60-100 cm/s</w:t>
      </w:r>
    </w:p>
    <w:p w:rsidR="00E86D76" w:rsidRDefault="00770FF3" w:rsidP="00E86D76">
      <w:pPr>
        <w:numPr>
          <w:ilvl w:val="0"/>
          <w:numId w:val="3"/>
        </w:numPr>
        <w:rPr>
          <w:lang w:val="lt-LT"/>
        </w:rPr>
      </w:pPr>
      <w:r>
        <w:rPr>
          <w:lang w:val="lt-LT"/>
        </w:rPr>
        <w:t xml:space="preserve">LKG in MCA </w:t>
      </w:r>
      <w:r w:rsidR="00E86D76">
        <w:rPr>
          <w:lang w:val="lt-LT"/>
        </w:rPr>
        <w:t>&gt;</w:t>
      </w:r>
      <w:r w:rsidR="00E86D76" w:rsidRPr="003B7B42">
        <w:rPr>
          <w:lang w:val="lt-LT"/>
        </w:rPr>
        <w:t xml:space="preserve"> </w:t>
      </w:r>
      <w:r w:rsidR="00E86D76">
        <w:rPr>
          <w:lang w:val="lt-LT"/>
        </w:rPr>
        <w:t>100-120 cm/s:</w:t>
      </w:r>
    </w:p>
    <w:p w:rsidR="00E86D76" w:rsidRDefault="00E86D76" w:rsidP="00E86D76">
      <w:pPr>
        <w:numPr>
          <w:ilvl w:val="1"/>
          <w:numId w:val="3"/>
        </w:numPr>
        <w:rPr>
          <w:lang w:val="lt-LT"/>
        </w:rPr>
      </w:pPr>
      <w:r w:rsidRPr="00A50B56">
        <w:rPr>
          <w:color w:val="FF0000"/>
          <w:lang w:val="lt-LT"/>
        </w:rPr>
        <w:t>vazospazmas</w:t>
      </w:r>
      <w:r w:rsidR="00A50B56">
        <w:rPr>
          <w:lang w:val="lt-LT"/>
        </w:rPr>
        <w:t xml:space="preserve"> (LKG in MCA </w:t>
      </w:r>
      <w:r w:rsidR="00A50B56" w:rsidRPr="003B7B42">
        <w:rPr>
          <w:lang w:val="lt-LT"/>
        </w:rPr>
        <w:t xml:space="preserve">bent 3 kartus viršija LKG </w:t>
      </w:r>
      <w:r w:rsidR="00A50B56">
        <w:rPr>
          <w:lang w:val="lt-LT"/>
        </w:rPr>
        <w:t xml:space="preserve">vidinėje miego arterijoje - </w:t>
      </w:r>
      <w:r w:rsidR="00A50B56" w:rsidRPr="00A50B56">
        <w:rPr>
          <w:lang w:val="lt-LT"/>
        </w:rPr>
        <w:t>Lindegaard index↑</w:t>
      </w:r>
      <w:r w:rsidR="00A50B56">
        <w:rPr>
          <w:lang w:val="lt-LT"/>
        </w:rPr>
        <w:t>).</w:t>
      </w:r>
    </w:p>
    <w:p w:rsidR="00E86D76" w:rsidRDefault="00E86D76" w:rsidP="00E86D76">
      <w:pPr>
        <w:numPr>
          <w:ilvl w:val="1"/>
          <w:numId w:val="3"/>
        </w:numPr>
        <w:rPr>
          <w:lang w:val="lt-LT"/>
        </w:rPr>
      </w:pPr>
      <w:r w:rsidRPr="00A50B56">
        <w:rPr>
          <w:color w:val="FF0000"/>
          <w:lang w:val="lt-LT"/>
        </w:rPr>
        <w:t>smegenų hiperemija</w:t>
      </w:r>
      <w:r>
        <w:rPr>
          <w:lang w:val="lt-LT"/>
        </w:rPr>
        <w:t xml:space="preserve"> (</w:t>
      </w:r>
      <w:r w:rsidRPr="003B7B42">
        <w:rPr>
          <w:lang w:val="lt-LT"/>
        </w:rPr>
        <w:t xml:space="preserve">paraleliai didėja </w:t>
      </w:r>
      <w:r>
        <w:rPr>
          <w:lang w:val="lt-LT"/>
        </w:rPr>
        <w:t>LKG</w:t>
      </w:r>
      <w:r w:rsidRPr="003B7B42">
        <w:rPr>
          <w:lang w:val="lt-LT"/>
        </w:rPr>
        <w:t xml:space="preserve"> </w:t>
      </w:r>
      <w:r>
        <w:rPr>
          <w:lang w:val="lt-LT"/>
        </w:rPr>
        <w:t xml:space="preserve">tiek MCA, tiek ir </w:t>
      </w:r>
      <w:r w:rsidR="00770FF3">
        <w:rPr>
          <w:lang w:val="lt-LT"/>
        </w:rPr>
        <w:t>ICA</w:t>
      </w:r>
      <w:r>
        <w:rPr>
          <w:lang w:val="lt-LT"/>
        </w:rPr>
        <w:t>)</w:t>
      </w:r>
      <w:r w:rsidR="00A50B56">
        <w:rPr>
          <w:lang w:val="lt-LT"/>
        </w:rPr>
        <w:t>.</w:t>
      </w:r>
    </w:p>
    <w:p w:rsidR="006E34D6" w:rsidRDefault="006E34D6" w:rsidP="006E34D6">
      <w:pPr>
        <w:pStyle w:val="NormalWeb"/>
        <w:rPr>
          <w:bCs/>
        </w:rPr>
      </w:pPr>
    </w:p>
    <w:p w:rsidR="006E34D6" w:rsidRDefault="006E34D6" w:rsidP="006E34D6">
      <w:pPr>
        <w:pStyle w:val="NormalWeb"/>
        <w:rPr>
          <w:bCs/>
        </w:rPr>
      </w:pPr>
    </w:p>
    <w:p w:rsidR="006E34D6" w:rsidRDefault="006E34D6" w:rsidP="006E34D6"/>
    <w:p w:rsidR="006E34D6" w:rsidRDefault="006E34D6" w:rsidP="006E34D6"/>
    <w:p w:rsidR="006E34D6" w:rsidRDefault="006E34D6" w:rsidP="006E34D6"/>
    <w:p w:rsidR="00B0467B" w:rsidRPr="00273F8C" w:rsidRDefault="00B0467B" w:rsidP="00B0467B">
      <w:pPr>
        <w:rPr>
          <w:szCs w:val="24"/>
        </w:rPr>
      </w:pPr>
      <w:r w:rsidRPr="00477D4E">
        <w:rPr>
          <w:smallCaps/>
          <w:szCs w:val="24"/>
          <w:u w:val="single"/>
        </w:rPr>
        <w:t>Bibliography</w:t>
      </w:r>
      <w:r w:rsidRPr="004C0490">
        <w:rPr>
          <w:szCs w:val="24"/>
        </w:rPr>
        <w:t xml:space="preserve"> </w:t>
      </w:r>
      <w:r w:rsidRPr="00273F8C">
        <w:rPr>
          <w:szCs w:val="24"/>
        </w:rPr>
        <w:t>for ch. “</w:t>
      </w:r>
      <w:r>
        <w:rPr>
          <w:szCs w:val="24"/>
        </w:rPr>
        <w:t>Neurovascular Examination</w:t>
      </w:r>
      <w:r w:rsidRPr="00273F8C">
        <w:rPr>
          <w:szCs w:val="24"/>
        </w:rPr>
        <w:t xml:space="preserve">” → follow this </w:t>
      </w:r>
      <w:hyperlink r:id="rId9" w:tgtFrame="_blank" w:history="1">
        <w:r w:rsidRPr="00273F8C">
          <w:rPr>
            <w:rStyle w:val="Hyperlink"/>
            <w:smallCaps/>
            <w:szCs w:val="24"/>
          </w:rPr>
          <w:t>link</w:t>
        </w:r>
        <w:r w:rsidRPr="00273F8C">
          <w:rPr>
            <w:rStyle w:val="Hyperlink"/>
            <w:szCs w:val="24"/>
          </w:rPr>
          <w:t xml:space="preserve"> &gt;&gt;</w:t>
        </w:r>
      </w:hyperlink>
    </w:p>
    <w:p w:rsidR="00B0467B" w:rsidRDefault="00B0467B" w:rsidP="00B0467B">
      <w:pPr>
        <w:rPr>
          <w:sz w:val="20"/>
        </w:rPr>
      </w:pPr>
    </w:p>
    <w:p w:rsidR="00B0467B" w:rsidRDefault="00B0467B" w:rsidP="00B0467B">
      <w:pPr>
        <w:pBdr>
          <w:bottom w:val="single" w:sz="4" w:space="1" w:color="auto"/>
        </w:pBdr>
        <w:ind w:right="57"/>
        <w:rPr>
          <w:sz w:val="20"/>
        </w:rPr>
      </w:pPr>
    </w:p>
    <w:p w:rsidR="00B0467B" w:rsidRPr="00B806B3" w:rsidRDefault="00B0467B" w:rsidP="00B0467B">
      <w:pPr>
        <w:pBdr>
          <w:bottom w:val="single" w:sz="4" w:space="1" w:color="auto"/>
        </w:pBdr>
        <w:ind w:right="57"/>
        <w:rPr>
          <w:sz w:val="20"/>
        </w:rPr>
      </w:pPr>
    </w:p>
    <w:p w:rsidR="00B0467B" w:rsidRDefault="00BB4AF7" w:rsidP="00B0467B">
      <w:pPr>
        <w:jc w:val="right"/>
        <w:rPr>
          <w:rFonts w:ascii="Arial Black" w:hAnsi="Arial Black" w:cs="Arial"/>
          <w:color w:val="D68F00"/>
          <w:spacing w:val="10"/>
          <w:sz w:val="20"/>
        </w:rPr>
      </w:pPr>
      <w:hyperlink r:id="rId10" w:tgtFrame="_blank" w:history="1">
        <w:r w:rsidR="00B0467B" w:rsidRPr="008810E6">
          <w:rPr>
            <w:rStyle w:val="Hyperlink"/>
            <w:rFonts w:ascii="Arial Black" w:hAnsi="Arial Black" w:cs="Arial"/>
            <w:color w:val="D68F00"/>
            <w:spacing w:val="10"/>
            <w:sz w:val="20"/>
          </w:rPr>
          <w:t>Viktor’s Notes</w:t>
        </w:r>
        <w:r w:rsidR="00B0467B" w:rsidRPr="005D7603">
          <w:rPr>
            <w:rStyle w:val="Hyperlink"/>
            <w:rFonts w:ascii="Lucida Sans Unicode" w:hAnsi="Lucida Sans Unicode" w:cs="Lucida Sans Unicode"/>
            <w:color w:val="CC8800"/>
            <w:spacing w:val="10"/>
            <w:sz w:val="20"/>
          </w:rPr>
          <w:t>℠</w:t>
        </w:r>
        <w:r w:rsidR="00B0467B" w:rsidRPr="003213FF">
          <w:rPr>
            <w:rStyle w:val="Hyperlink"/>
            <w:rFonts w:ascii="Arial Black" w:hAnsi="Arial Black" w:cs="Arial"/>
            <w:color w:val="557CF9"/>
            <w:spacing w:val="10"/>
            <w:sz w:val="28"/>
            <w:szCs w:val="28"/>
          </w:rPr>
          <w:t xml:space="preserve"> </w:t>
        </w:r>
        <w:r w:rsidR="00B0467B" w:rsidRPr="008810E6">
          <w:rPr>
            <w:rStyle w:val="Hyperlink"/>
            <w:rFonts w:ascii="Arial Black" w:hAnsi="Arial Black" w:cs="Arial"/>
            <w:color w:val="557CF9"/>
            <w:spacing w:val="10"/>
            <w:sz w:val="20"/>
          </w:rPr>
          <w:t>for the Neurosurgery Resident</w:t>
        </w:r>
      </w:hyperlink>
    </w:p>
    <w:p w:rsidR="00A908F0" w:rsidRPr="006E34D6" w:rsidRDefault="00BB4AF7" w:rsidP="00B0467B">
      <w:pPr>
        <w:jc w:val="right"/>
        <w:rPr>
          <w:rFonts w:ascii="Arial" w:hAnsi="Arial" w:cs="Arial"/>
          <w:color w:val="000000"/>
          <w:spacing w:val="14"/>
          <w:sz w:val="20"/>
        </w:rPr>
      </w:pPr>
      <w:hyperlink r:id="rId11" w:tgtFrame="_blank" w:history="1">
        <w:r w:rsidR="00B0467B" w:rsidRPr="007428BB">
          <w:rPr>
            <w:rStyle w:val="Hyperlink"/>
            <w:rFonts w:ascii="Arial" w:hAnsi="Arial" w:cs="Arial"/>
            <w:color w:val="000000"/>
            <w:spacing w:val="14"/>
            <w:sz w:val="20"/>
          </w:rPr>
          <w:t>Please visit website at www.NeurosurgeryResident.net</w:t>
        </w:r>
      </w:hyperlink>
      <w:bookmarkEnd w:id="0"/>
    </w:p>
    <w:sectPr w:rsidR="00A908F0" w:rsidRPr="006E34D6" w:rsidSect="004E79B5">
      <w:headerReference w:type="default" r:id="rId12"/>
      <w:pgSz w:w="11907" w:h="16840" w:code="9"/>
      <w:pgMar w:top="851" w:right="567" w:bottom="85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BB4" w:rsidRDefault="001F7BB4">
      <w:r>
        <w:separator/>
      </w:r>
    </w:p>
  </w:endnote>
  <w:endnote w:type="continuationSeparator" w:id="0">
    <w:p w:rsidR="001F7BB4" w:rsidRDefault="001F7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BB4" w:rsidRDefault="001F7BB4">
      <w:r>
        <w:separator/>
      </w:r>
    </w:p>
  </w:footnote>
  <w:footnote w:type="continuationSeparator" w:id="0">
    <w:p w:rsidR="001F7BB4" w:rsidRDefault="001F7B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F0" w:rsidRPr="00B0467B" w:rsidRDefault="00B0467B" w:rsidP="00B0467B">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9264" behindDoc="1" locked="0" layoutInCell="1" allowOverlap="1" wp14:anchorId="348B0924" wp14:editId="54EA7FF2">
          <wp:simplePos x="0" y="0"/>
          <wp:positionH relativeFrom="column">
            <wp:posOffset>-213995</wp:posOffset>
          </wp:positionH>
          <wp:positionV relativeFrom="paragraph">
            <wp:posOffset>-26670</wp:posOffset>
          </wp:positionV>
          <wp:extent cx="952500" cy="247650"/>
          <wp:effectExtent l="0" t="0" r="0" b="0"/>
          <wp:wrapNone/>
          <wp:docPr id="3" name="Picture 3" descr="Banner_for_pages">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b/>
        <w:caps/>
      </w:rPr>
      <w:tab/>
    </w:r>
    <w:r>
      <w:rPr>
        <w:b/>
        <w:smallCaps/>
      </w:rPr>
      <w:t>Doppler</w:t>
    </w:r>
    <w:r>
      <w:rPr>
        <w:b/>
        <w:bCs/>
        <w:iCs/>
        <w:smallCaps/>
      </w:rPr>
      <w:tab/>
    </w:r>
    <w:r>
      <w:t>D62 (</w:t>
    </w:r>
    <w:r>
      <w:fldChar w:fldCharType="begin"/>
    </w:r>
    <w:r>
      <w:instrText xml:space="preserve"> PAGE </w:instrText>
    </w:r>
    <w:r>
      <w:fldChar w:fldCharType="separate"/>
    </w:r>
    <w:r w:rsidR="00BB4AF7">
      <w:rPr>
        <w:noProof/>
      </w:rPr>
      <w:t>1</w:t>
    </w:r>
    <w:r>
      <w:fldChar w:fldCharType="end"/>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85C4B"/>
    <w:multiLevelType w:val="hybridMultilevel"/>
    <w:tmpl w:val="C58870A8"/>
    <w:lvl w:ilvl="0" w:tplc="D304FA2E">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727135"/>
    <w:multiLevelType w:val="hybridMultilevel"/>
    <w:tmpl w:val="DD06B2C0"/>
    <w:lvl w:ilvl="0" w:tplc="04090001">
      <w:start w:val="1"/>
      <w:numFmt w:val="bullet"/>
      <w:lvlText w:val=""/>
      <w:lvlJc w:val="left"/>
      <w:pPr>
        <w:tabs>
          <w:tab w:val="num" w:pos="360"/>
        </w:tabs>
        <w:ind w:left="360" w:hanging="360"/>
      </w:pPr>
      <w:rPr>
        <w:rFonts w:ascii="Symbol" w:hAnsi="Symbol" w:hint="default"/>
      </w:rPr>
    </w:lvl>
    <w:lvl w:ilvl="1" w:tplc="0F7C8286">
      <w:start w:val="1"/>
      <w:numFmt w:val="lowerLetter"/>
      <w:lvlText w:val="%2)"/>
      <w:lvlJc w:val="left"/>
      <w:pPr>
        <w:tabs>
          <w:tab w:val="num" w:pos="1080"/>
        </w:tabs>
        <w:ind w:left="1060" w:hanging="340"/>
      </w:pPr>
      <w:rPr>
        <w:rFonts w:hint="default"/>
        <w:b w:val="0"/>
        <w:i w:val="0"/>
        <w:caps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A8A104E"/>
    <w:multiLevelType w:val="hybridMultilevel"/>
    <w:tmpl w:val="69F08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BD161A9"/>
    <w:multiLevelType w:val="hybridMultilevel"/>
    <w:tmpl w:val="1CDEB5F2"/>
    <w:lvl w:ilvl="0" w:tplc="04090001">
      <w:start w:val="1"/>
      <w:numFmt w:val="bullet"/>
      <w:lvlText w:val=""/>
      <w:lvlJc w:val="left"/>
      <w:pPr>
        <w:tabs>
          <w:tab w:val="num" w:pos="720"/>
        </w:tabs>
        <w:ind w:left="720" w:hanging="360"/>
      </w:pPr>
      <w:rPr>
        <w:rFonts w:ascii="Symbol" w:hAnsi="Symbol" w:hint="default"/>
      </w:rPr>
    </w:lvl>
    <w:lvl w:ilvl="1" w:tplc="0F7C8286">
      <w:start w:val="1"/>
      <w:numFmt w:val="lowerLetter"/>
      <w:lvlText w:val="%2)"/>
      <w:lvlJc w:val="left"/>
      <w:pPr>
        <w:tabs>
          <w:tab w:val="num" w:pos="1440"/>
        </w:tabs>
        <w:ind w:left="1420" w:hanging="340"/>
      </w:pPr>
      <w:rPr>
        <w:rFonts w:hint="default"/>
        <w:b w:val="0"/>
        <w:i w:val="0"/>
        <w:caps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37F43"/>
    <w:rsid w:val="000450D5"/>
    <w:rsid w:val="000A2772"/>
    <w:rsid w:val="000E50E7"/>
    <w:rsid w:val="00150849"/>
    <w:rsid w:val="001F7BB4"/>
    <w:rsid w:val="0024772C"/>
    <w:rsid w:val="00296564"/>
    <w:rsid w:val="002C1D9B"/>
    <w:rsid w:val="002D342F"/>
    <w:rsid w:val="0035705B"/>
    <w:rsid w:val="004025C1"/>
    <w:rsid w:val="004C76D0"/>
    <w:rsid w:val="004E79B5"/>
    <w:rsid w:val="004F4F11"/>
    <w:rsid w:val="00520CBA"/>
    <w:rsid w:val="0054006B"/>
    <w:rsid w:val="005D02F1"/>
    <w:rsid w:val="005E1832"/>
    <w:rsid w:val="00613516"/>
    <w:rsid w:val="00633D74"/>
    <w:rsid w:val="00655EFC"/>
    <w:rsid w:val="00671B8C"/>
    <w:rsid w:val="00686CF3"/>
    <w:rsid w:val="006922B4"/>
    <w:rsid w:val="006A4895"/>
    <w:rsid w:val="006B0A2F"/>
    <w:rsid w:val="006C13AE"/>
    <w:rsid w:val="006D2E7C"/>
    <w:rsid w:val="006D6428"/>
    <w:rsid w:val="006E34D6"/>
    <w:rsid w:val="00711C9B"/>
    <w:rsid w:val="00756109"/>
    <w:rsid w:val="00770FF3"/>
    <w:rsid w:val="007B52F0"/>
    <w:rsid w:val="007E7EAF"/>
    <w:rsid w:val="008044AF"/>
    <w:rsid w:val="008204BD"/>
    <w:rsid w:val="008A3537"/>
    <w:rsid w:val="008E07B4"/>
    <w:rsid w:val="009149C8"/>
    <w:rsid w:val="00974427"/>
    <w:rsid w:val="009E67CD"/>
    <w:rsid w:val="009F28EB"/>
    <w:rsid w:val="00A05C5A"/>
    <w:rsid w:val="00A1460C"/>
    <w:rsid w:val="00A202B5"/>
    <w:rsid w:val="00A21566"/>
    <w:rsid w:val="00A50B56"/>
    <w:rsid w:val="00A908F0"/>
    <w:rsid w:val="00AF640B"/>
    <w:rsid w:val="00B0467B"/>
    <w:rsid w:val="00BB4AF7"/>
    <w:rsid w:val="00BC19A5"/>
    <w:rsid w:val="00C01AEA"/>
    <w:rsid w:val="00C06D97"/>
    <w:rsid w:val="00C3039E"/>
    <w:rsid w:val="00C62236"/>
    <w:rsid w:val="00C654D2"/>
    <w:rsid w:val="00C7670A"/>
    <w:rsid w:val="00C91946"/>
    <w:rsid w:val="00CC287C"/>
    <w:rsid w:val="00CE5C12"/>
    <w:rsid w:val="00D0052D"/>
    <w:rsid w:val="00D761F2"/>
    <w:rsid w:val="00D84327"/>
    <w:rsid w:val="00E0792A"/>
    <w:rsid w:val="00E126F2"/>
    <w:rsid w:val="00E86D76"/>
    <w:rsid w:val="00F31DCC"/>
    <w:rsid w:val="00F6036A"/>
    <w:rsid w:val="00F632EA"/>
    <w:rsid w:val="00F65C5C"/>
    <w:rsid w:val="00FC5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375176-28F3-42FA-8311-D143A98AC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EFC"/>
    <w:rPr>
      <w:sz w:val="24"/>
    </w:rPr>
  </w:style>
  <w:style w:type="paragraph" w:styleId="Heading8">
    <w:name w:val="heading 8"/>
    <w:basedOn w:val="Normal"/>
    <w:next w:val="Normal"/>
    <w:qFormat/>
    <w:rsid w:val="00655EFC"/>
    <w:pPr>
      <w:spacing w:before="240" w:after="60"/>
      <w:outlineLvl w:val="7"/>
    </w:pPr>
    <w:rPr>
      <w:i/>
      <w:iCs/>
      <w:szCs w:val="24"/>
    </w:rPr>
  </w:style>
  <w:style w:type="paragraph" w:styleId="Heading9">
    <w:name w:val="heading 9"/>
    <w:basedOn w:val="Normal"/>
    <w:next w:val="Normal"/>
    <w:qFormat/>
    <w:rsid w:val="00655EF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655EFC"/>
    <w:pPr>
      <w:tabs>
        <w:tab w:val="center" w:pos="4320"/>
        <w:tab w:val="right" w:pos="9923"/>
      </w:tabs>
    </w:pPr>
    <w:rPr>
      <w:color w:val="999999"/>
      <w:szCs w:val="24"/>
    </w:rPr>
  </w:style>
  <w:style w:type="paragraph" w:styleId="Footer">
    <w:name w:val="footer"/>
    <w:basedOn w:val="Normal"/>
    <w:rsid w:val="00655EFC"/>
    <w:pPr>
      <w:tabs>
        <w:tab w:val="center" w:pos="4320"/>
        <w:tab w:val="right" w:pos="8640"/>
      </w:tabs>
    </w:pPr>
  </w:style>
  <w:style w:type="paragraph" w:customStyle="1" w:styleId="Nervous1">
    <w:name w:val="Nervous 1"/>
    <w:basedOn w:val="Normal"/>
    <w:rsid w:val="00655EFC"/>
    <w:pPr>
      <w:shd w:val="pct25" w:color="000000" w:fill="FFFFFF"/>
      <w:spacing w:before="120" w:after="120"/>
      <w:jc w:val="center"/>
    </w:pPr>
    <w:rPr>
      <w:b/>
      <w:caps/>
      <w:sz w:val="32"/>
    </w:rPr>
  </w:style>
  <w:style w:type="paragraph" w:styleId="TOC1">
    <w:name w:val="toc 1"/>
    <w:basedOn w:val="Normal"/>
    <w:next w:val="Normal"/>
    <w:autoRedefine/>
    <w:semiHidden/>
    <w:rsid w:val="00655EFC"/>
    <w:rPr>
      <w:b/>
      <w:smallCaps/>
      <w:lang w:val="lt-LT"/>
    </w:rPr>
  </w:style>
  <w:style w:type="paragraph" w:styleId="TOC2">
    <w:name w:val="toc 2"/>
    <w:basedOn w:val="Normal"/>
    <w:next w:val="Normal"/>
    <w:autoRedefine/>
    <w:semiHidden/>
    <w:rsid w:val="00655EFC"/>
    <w:pPr>
      <w:ind w:left="200"/>
    </w:pPr>
    <w:rPr>
      <w:smallCaps/>
    </w:rPr>
  </w:style>
  <w:style w:type="paragraph" w:customStyle="1" w:styleId="Nervous2">
    <w:name w:val="Nervous 2"/>
    <w:basedOn w:val="Normal"/>
    <w:autoRedefine/>
    <w:rsid w:val="00655EFC"/>
    <w:rPr>
      <w:b/>
      <w:caps/>
      <w:color w:val="0000FF"/>
      <w:sz w:val="28"/>
    </w:rPr>
  </w:style>
  <w:style w:type="paragraph" w:customStyle="1" w:styleId="Antrat">
    <w:name w:val="Antraštė"/>
    <w:basedOn w:val="Normal"/>
    <w:rsid w:val="00655EFC"/>
    <w:pPr>
      <w:spacing w:before="240" w:after="240"/>
      <w:jc w:val="center"/>
    </w:pPr>
    <w:rPr>
      <w:b/>
      <w:caps/>
      <w:sz w:val="40"/>
      <w:u w:val="single" w:color="FF0000"/>
    </w:rPr>
  </w:style>
  <w:style w:type="paragraph" w:customStyle="1" w:styleId="Nervous3">
    <w:name w:val="Nervous 3"/>
    <w:basedOn w:val="Normal"/>
    <w:rsid w:val="00655EFC"/>
    <w:rPr>
      <w:b/>
      <w:caps/>
      <w:sz w:val="28"/>
      <w:u w:val="double"/>
    </w:rPr>
  </w:style>
  <w:style w:type="character" w:styleId="Hyperlink">
    <w:name w:val="Hyperlink"/>
    <w:basedOn w:val="DefaultParagraphFont"/>
    <w:uiPriority w:val="99"/>
    <w:rsid w:val="00655EFC"/>
    <w:rPr>
      <w:color w:val="999999"/>
      <w:u w:val="none"/>
    </w:rPr>
  </w:style>
  <w:style w:type="paragraph" w:customStyle="1" w:styleId="Nervous4">
    <w:name w:val="Nervous 4"/>
    <w:basedOn w:val="Normal"/>
    <w:rsid w:val="00655EFC"/>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655EFC"/>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odyTextIndent">
    <w:name w:val="Body Text Indent"/>
    <w:basedOn w:val="Normal"/>
    <w:link w:val="BodyTextIndentChar"/>
    <w:pPr>
      <w:ind w:left="567" w:hanging="567"/>
    </w:pPr>
    <w:rPr>
      <w:sz w:val="20"/>
    </w:rPr>
  </w:style>
  <w:style w:type="paragraph" w:styleId="Title">
    <w:name w:val="Title"/>
    <w:basedOn w:val="Normal"/>
    <w:qFormat/>
    <w:rsid w:val="00655EFC"/>
    <w:pPr>
      <w:spacing w:before="240"/>
      <w:jc w:val="center"/>
    </w:pPr>
    <w:rPr>
      <w:b/>
      <w:bCs/>
      <w:i/>
      <w:iCs/>
      <w:sz w:val="44"/>
    </w:rPr>
  </w:style>
  <w:style w:type="character" w:styleId="PageNumber">
    <w:name w:val="page number"/>
    <w:basedOn w:val="DefaultParagraphFont"/>
  </w:style>
  <w:style w:type="paragraph" w:customStyle="1" w:styleId="Drugname">
    <w:name w:val="Drug name"/>
    <w:basedOn w:val="NormalWeb"/>
    <w:autoRedefine/>
    <w:rsid w:val="00655EFC"/>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link w:val="NormalWebChar"/>
    <w:rsid w:val="00655EFC"/>
    <w:rPr>
      <w:szCs w:val="24"/>
    </w:rPr>
  </w:style>
  <w:style w:type="paragraph" w:styleId="Subtitle">
    <w:name w:val="Subtitle"/>
    <w:basedOn w:val="Normal"/>
    <w:qFormat/>
    <w:pPr>
      <w:spacing w:before="120" w:after="120"/>
      <w:ind w:right="7796"/>
      <w:jc w:val="center"/>
    </w:pPr>
    <w:rPr>
      <w:b/>
      <w:bCs/>
      <w:smallCaps/>
      <w:color w:val="CCFFCC"/>
    </w:rPr>
  </w:style>
  <w:style w:type="paragraph" w:customStyle="1" w:styleId="Nervous7">
    <w:name w:val="Nervous 7"/>
    <w:basedOn w:val="Normal"/>
    <w:rsid w:val="00655EFC"/>
    <w:pPr>
      <w:shd w:val="clear" w:color="auto" w:fill="FFFF00"/>
    </w:pPr>
    <w:rPr>
      <w:b/>
      <w:bCs/>
      <w:smallCaps/>
    </w:rPr>
  </w:style>
  <w:style w:type="paragraph" w:customStyle="1" w:styleId="Drugname2">
    <w:name w:val="Drug name 2"/>
    <w:basedOn w:val="Drugname"/>
    <w:rsid w:val="00655EFC"/>
    <w:rPr>
      <w:b w:val="0"/>
      <w:caps w:val="0"/>
      <w:smallCaps/>
    </w:rPr>
  </w:style>
  <w:style w:type="character" w:styleId="FollowedHyperlink">
    <w:name w:val="FollowedHyperlink"/>
    <w:basedOn w:val="DefaultParagraphFont"/>
    <w:rsid w:val="00655EFC"/>
    <w:rPr>
      <w:color w:val="999999"/>
      <w:u w:val="none"/>
    </w:rPr>
  </w:style>
  <w:style w:type="paragraph" w:customStyle="1" w:styleId="Nervous6">
    <w:name w:val="Nervous 6"/>
    <w:basedOn w:val="Normal"/>
    <w:rsid w:val="00655EFC"/>
    <w:pPr>
      <w:shd w:val="clear" w:color="auto" w:fill="000000"/>
      <w:spacing w:before="120" w:after="60"/>
      <w:ind w:right="7796"/>
      <w:jc w:val="center"/>
    </w:pPr>
    <w:rPr>
      <w:b/>
      <w:bCs/>
      <w:smallCaps/>
      <w:color w:val="CCFFCC"/>
    </w:rPr>
  </w:style>
  <w:style w:type="character" w:customStyle="1" w:styleId="NormalWebChar">
    <w:name w:val="Normal (Web) Char"/>
    <w:basedOn w:val="DefaultParagraphFont"/>
    <w:link w:val="NormalWeb"/>
    <w:rsid w:val="00C01AEA"/>
    <w:rPr>
      <w:sz w:val="24"/>
      <w:szCs w:val="24"/>
    </w:rPr>
  </w:style>
  <w:style w:type="paragraph" w:customStyle="1" w:styleId="Nervous9">
    <w:name w:val="Nervous 9"/>
    <w:rsid w:val="00655EFC"/>
    <w:rPr>
      <w:sz w:val="24"/>
      <w:szCs w:val="24"/>
      <w:u w:val="double" w:color="FF0000"/>
    </w:rPr>
  </w:style>
  <w:style w:type="paragraph" w:styleId="TOC4">
    <w:name w:val="toc 4"/>
    <w:basedOn w:val="Normal"/>
    <w:next w:val="Normal"/>
    <w:autoRedefine/>
    <w:semiHidden/>
    <w:rsid w:val="00655EFC"/>
    <w:pPr>
      <w:tabs>
        <w:tab w:val="right" w:leader="dot" w:pos="9912"/>
      </w:tabs>
      <w:spacing w:line="240" w:lineRule="atLeast"/>
      <w:ind w:left="1134"/>
    </w:pPr>
  </w:style>
  <w:style w:type="paragraph" w:customStyle="1" w:styleId="Nervous8">
    <w:name w:val="Nervous 8"/>
    <w:basedOn w:val="Normal"/>
    <w:rsid w:val="00655EFC"/>
    <w:rPr>
      <w:i/>
      <w:smallCaps/>
      <w:color w:val="999999"/>
      <w:szCs w:val="24"/>
    </w:rPr>
  </w:style>
  <w:style w:type="character" w:customStyle="1" w:styleId="BodyTextIndentChar">
    <w:name w:val="Body Text Indent Char"/>
    <w:basedOn w:val="DefaultParagraphFont"/>
    <w:link w:val="BodyTextIndent"/>
    <w:rsid w:val="00B0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urosurgeryresident.net" TargetMode="External"/><Relationship Id="rId5" Type="http://schemas.openxmlformats.org/officeDocument/2006/relationships/footnotes" Target="footnotes.xml"/><Relationship Id="rId10" Type="http://schemas.openxmlformats.org/officeDocument/2006/relationships/hyperlink" Target="http://www.neurosurgeryresident.net/" TargetMode="External"/><Relationship Id="rId4" Type="http://schemas.openxmlformats.org/officeDocument/2006/relationships/webSettings" Target="webSettings.xml"/><Relationship Id="rId9" Type="http://schemas.openxmlformats.org/officeDocument/2006/relationships/hyperlink" Target="http://www.neurosurgeryresident.net/Vas.%20Vascular\Vas.%20Bibliography.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neurosurgeryresident.ne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5</TotalTime>
  <Pages>4</Pages>
  <Words>839</Words>
  <Characters>4785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Title</vt:lpstr>
    </vt:vector>
  </TitlesOfParts>
  <Company> </Company>
  <LinksUpToDate>false</LinksUpToDate>
  <CharactersWithSpaces>5613</CharactersWithSpaces>
  <SharedDoc>false</SharedDoc>
  <HLinks>
    <vt:vector size="30" baseType="variant">
      <vt:variant>
        <vt:i4>5242973</vt:i4>
      </vt:variant>
      <vt:variant>
        <vt:i4>12</vt:i4>
      </vt:variant>
      <vt:variant>
        <vt:i4>0</vt:i4>
      </vt:variant>
      <vt:variant>
        <vt:i4>5</vt:i4>
      </vt:variant>
      <vt:variant>
        <vt:lpwstr>http://www.neurosurgeryresident.net/</vt:lpwstr>
      </vt:variant>
      <vt:variant>
        <vt:lpwstr/>
      </vt:variant>
      <vt:variant>
        <vt:i4>5242973</vt:i4>
      </vt:variant>
      <vt:variant>
        <vt:i4>9</vt:i4>
      </vt:variant>
      <vt:variant>
        <vt:i4>0</vt:i4>
      </vt:variant>
      <vt:variant>
        <vt:i4>5</vt:i4>
      </vt:variant>
      <vt:variant>
        <vt:lpwstr>http://www.neurosurgeryresident.net/</vt:lpwstr>
      </vt:variant>
      <vt:variant>
        <vt:lpwstr/>
      </vt:variant>
      <vt:variant>
        <vt:i4>5701702</vt:i4>
      </vt:variant>
      <vt:variant>
        <vt:i4>6</vt:i4>
      </vt:variant>
      <vt:variant>
        <vt:i4>0</vt:i4>
      </vt:variant>
      <vt:variant>
        <vt:i4>5</vt:i4>
      </vt:variant>
      <vt:variant>
        <vt:lpwstr>../../Vas. Vascular/Vas. Bibliography.doc</vt:lpwstr>
      </vt:variant>
      <vt:variant>
        <vt:lpwstr/>
      </vt:variant>
      <vt:variant>
        <vt:i4>3997746</vt:i4>
      </vt:variant>
      <vt:variant>
        <vt:i4>6939</vt:i4>
      </vt:variant>
      <vt:variant>
        <vt:i4>1026</vt:i4>
      </vt:variant>
      <vt:variant>
        <vt:i4>1</vt:i4>
      </vt:variant>
      <vt:variant>
        <vt:lpwstr>D:\Viktoro\Neuroscience\D. Diagnostics\D60-68. Vascular examination\00. Pictures\Doppler 1.jpg</vt:lpwstr>
      </vt:variant>
      <vt:variant>
        <vt:lpwstr/>
      </vt:variant>
      <vt:variant>
        <vt:i4>4063282</vt:i4>
      </vt:variant>
      <vt:variant>
        <vt:i4>7599</vt:i4>
      </vt:variant>
      <vt:variant>
        <vt:i4>1025</vt:i4>
      </vt:variant>
      <vt:variant>
        <vt:i4>1</vt:i4>
      </vt:variant>
      <vt:variant>
        <vt:lpwstr>D:\Viktoro\Neuroscience\D. Diagnostics\D60-68. Vascular examination\00. Pictures\Doppler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Kristute ir Viktoras Paliai</dc:creator>
  <cp:keywords/>
  <cp:lastModifiedBy>Viktoras Palys</cp:lastModifiedBy>
  <cp:revision>6</cp:revision>
  <cp:lastPrinted>2019-06-04T02:37:00Z</cp:lastPrinted>
  <dcterms:created xsi:type="dcterms:W3CDTF">2016-02-19T01:17:00Z</dcterms:created>
  <dcterms:modified xsi:type="dcterms:W3CDTF">2019-06-04T02:38:00Z</dcterms:modified>
</cp:coreProperties>
</file>