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88" w:rsidRPr="00175968" w:rsidRDefault="00474188" w:rsidP="00BB3334">
      <w:pPr>
        <w:pStyle w:val="Title"/>
      </w:pPr>
      <w:bookmarkStart w:id="0" w:name="_GoBack"/>
      <w:r w:rsidRPr="00175968">
        <w:t>Auditory Physiology</w:t>
      </w:r>
    </w:p>
    <w:p w:rsidR="007F2CFF" w:rsidRDefault="007F2CFF" w:rsidP="007F2CFF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4517D2">
        <w:rPr>
          <w:noProof/>
        </w:rPr>
        <w:t>May 11, 2019</w:t>
      </w:r>
      <w:r>
        <w:fldChar w:fldCharType="end"/>
      </w:r>
    </w:p>
    <w:p w:rsidR="001351CD" w:rsidRDefault="001351C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2987543" w:history="1">
        <w:r w:rsidRPr="00945078">
          <w:rPr>
            <w:rStyle w:val="Hyperlink"/>
            <w:noProof/>
          </w:rPr>
          <w:t>Physics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_Toc2987543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17D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351CD" w:rsidRDefault="004517D2">
      <w:pPr>
        <w:pStyle w:val="TOC3"/>
        <w:tabs>
          <w:tab w:val="right" w:leader="dot" w:pos="9912"/>
        </w:tabs>
        <w:rPr>
          <w:noProof/>
        </w:rPr>
      </w:pPr>
      <w:hyperlink w:anchor="_Toc2987544" w:history="1">
        <w:r w:rsidR="001351CD" w:rsidRPr="00945078">
          <w:rPr>
            <w:rStyle w:val="Hyperlink"/>
            <w:noProof/>
          </w:rPr>
          <w:t>Sound Waves</w:t>
        </w:r>
        <w:r w:rsidR="001351CD">
          <w:rPr>
            <w:noProof/>
            <w:webHidden/>
          </w:rPr>
          <w:tab/>
        </w:r>
        <w:r w:rsidR="001351CD">
          <w:rPr>
            <w:noProof/>
            <w:webHidden/>
          </w:rPr>
          <w:fldChar w:fldCharType="begin"/>
        </w:r>
        <w:r w:rsidR="001351CD">
          <w:rPr>
            <w:noProof/>
            <w:webHidden/>
          </w:rPr>
          <w:instrText xml:space="preserve"> PAGEREF _Toc2987544 \h </w:instrText>
        </w:r>
        <w:r w:rsidR="001351CD">
          <w:rPr>
            <w:noProof/>
            <w:webHidden/>
          </w:rPr>
        </w:r>
        <w:r w:rsidR="001351C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351CD">
          <w:rPr>
            <w:noProof/>
            <w:webHidden/>
          </w:rPr>
          <w:fldChar w:fldCharType="end"/>
        </w:r>
      </w:hyperlink>
    </w:p>
    <w:p w:rsidR="001351CD" w:rsidRDefault="004517D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7545" w:history="1">
        <w:r w:rsidR="001351CD" w:rsidRPr="00945078">
          <w:rPr>
            <w:rStyle w:val="Hyperlink"/>
            <w:noProof/>
          </w:rPr>
          <w:t>Extra-axial Auditory Physiology</w:t>
        </w:r>
        <w:r w:rsidR="001351CD">
          <w:rPr>
            <w:noProof/>
            <w:webHidden/>
          </w:rPr>
          <w:tab/>
        </w:r>
        <w:r w:rsidR="001351CD">
          <w:rPr>
            <w:noProof/>
            <w:webHidden/>
          </w:rPr>
          <w:fldChar w:fldCharType="begin"/>
        </w:r>
        <w:r w:rsidR="001351CD">
          <w:rPr>
            <w:noProof/>
            <w:webHidden/>
          </w:rPr>
          <w:instrText xml:space="preserve"> PAGEREF _Toc2987545 \h </w:instrText>
        </w:r>
        <w:r w:rsidR="001351CD">
          <w:rPr>
            <w:noProof/>
            <w:webHidden/>
          </w:rPr>
        </w:r>
        <w:r w:rsidR="001351C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351CD">
          <w:rPr>
            <w:noProof/>
            <w:webHidden/>
          </w:rPr>
          <w:fldChar w:fldCharType="end"/>
        </w:r>
      </w:hyperlink>
    </w:p>
    <w:p w:rsidR="001351CD" w:rsidRDefault="004517D2">
      <w:pPr>
        <w:pStyle w:val="TOC3"/>
        <w:tabs>
          <w:tab w:val="right" w:leader="dot" w:pos="9912"/>
        </w:tabs>
        <w:rPr>
          <w:noProof/>
        </w:rPr>
      </w:pPr>
      <w:hyperlink w:anchor="_Toc2987546" w:history="1">
        <w:r w:rsidR="001351CD" w:rsidRPr="00945078">
          <w:rPr>
            <w:rStyle w:val="Hyperlink"/>
            <w:noProof/>
          </w:rPr>
          <w:t>Sound Conduction</w:t>
        </w:r>
        <w:r w:rsidR="001351CD">
          <w:rPr>
            <w:noProof/>
            <w:webHidden/>
          </w:rPr>
          <w:tab/>
        </w:r>
        <w:r w:rsidR="001351CD">
          <w:rPr>
            <w:noProof/>
            <w:webHidden/>
          </w:rPr>
          <w:fldChar w:fldCharType="begin"/>
        </w:r>
        <w:r w:rsidR="001351CD">
          <w:rPr>
            <w:noProof/>
            <w:webHidden/>
          </w:rPr>
          <w:instrText xml:space="preserve"> PAGEREF _Toc2987546 \h </w:instrText>
        </w:r>
        <w:r w:rsidR="001351CD">
          <w:rPr>
            <w:noProof/>
            <w:webHidden/>
          </w:rPr>
        </w:r>
        <w:r w:rsidR="001351C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351CD">
          <w:rPr>
            <w:noProof/>
            <w:webHidden/>
          </w:rPr>
          <w:fldChar w:fldCharType="end"/>
        </w:r>
      </w:hyperlink>
    </w:p>
    <w:p w:rsidR="001351CD" w:rsidRDefault="004517D2">
      <w:pPr>
        <w:pStyle w:val="TOC3"/>
        <w:tabs>
          <w:tab w:val="right" w:leader="dot" w:pos="9912"/>
        </w:tabs>
        <w:rPr>
          <w:noProof/>
        </w:rPr>
      </w:pPr>
      <w:hyperlink w:anchor="_Toc2987547" w:history="1">
        <w:r w:rsidR="001351CD" w:rsidRPr="00945078">
          <w:rPr>
            <w:rStyle w:val="Hyperlink"/>
            <w:noProof/>
          </w:rPr>
          <w:t>Traveling Waves</w:t>
        </w:r>
        <w:r w:rsidR="001351CD">
          <w:rPr>
            <w:noProof/>
            <w:webHidden/>
          </w:rPr>
          <w:tab/>
        </w:r>
        <w:r w:rsidR="001351CD">
          <w:rPr>
            <w:noProof/>
            <w:webHidden/>
          </w:rPr>
          <w:fldChar w:fldCharType="begin"/>
        </w:r>
        <w:r w:rsidR="001351CD">
          <w:rPr>
            <w:noProof/>
            <w:webHidden/>
          </w:rPr>
          <w:instrText xml:space="preserve"> PAGEREF _Toc2987547 \h </w:instrText>
        </w:r>
        <w:r w:rsidR="001351CD">
          <w:rPr>
            <w:noProof/>
            <w:webHidden/>
          </w:rPr>
        </w:r>
        <w:r w:rsidR="001351C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351CD">
          <w:rPr>
            <w:noProof/>
            <w:webHidden/>
          </w:rPr>
          <w:fldChar w:fldCharType="end"/>
        </w:r>
      </w:hyperlink>
    </w:p>
    <w:p w:rsidR="001351CD" w:rsidRDefault="004517D2">
      <w:pPr>
        <w:pStyle w:val="TOC3"/>
        <w:tabs>
          <w:tab w:val="right" w:leader="dot" w:pos="9912"/>
        </w:tabs>
        <w:rPr>
          <w:noProof/>
        </w:rPr>
      </w:pPr>
      <w:hyperlink w:anchor="_Toc2987548" w:history="1">
        <w:r w:rsidR="001351CD" w:rsidRPr="00945078">
          <w:rPr>
            <w:rStyle w:val="Hyperlink"/>
            <w:noProof/>
          </w:rPr>
          <w:t>Functions of Inner &amp; Outer Hair Cells</w:t>
        </w:r>
        <w:r w:rsidR="001351CD">
          <w:rPr>
            <w:noProof/>
            <w:webHidden/>
          </w:rPr>
          <w:tab/>
        </w:r>
        <w:r w:rsidR="001351CD">
          <w:rPr>
            <w:noProof/>
            <w:webHidden/>
          </w:rPr>
          <w:fldChar w:fldCharType="begin"/>
        </w:r>
        <w:r w:rsidR="001351CD">
          <w:rPr>
            <w:noProof/>
            <w:webHidden/>
          </w:rPr>
          <w:instrText xml:space="preserve"> PAGEREF _Toc2987548 \h </w:instrText>
        </w:r>
        <w:r w:rsidR="001351CD">
          <w:rPr>
            <w:noProof/>
            <w:webHidden/>
          </w:rPr>
        </w:r>
        <w:r w:rsidR="001351C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351CD">
          <w:rPr>
            <w:noProof/>
            <w:webHidden/>
          </w:rPr>
          <w:fldChar w:fldCharType="end"/>
        </w:r>
      </w:hyperlink>
    </w:p>
    <w:p w:rsidR="001351CD" w:rsidRDefault="004517D2">
      <w:pPr>
        <w:pStyle w:val="TOC3"/>
        <w:tabs>
          <w:tab w:val="right" w:leader="dot" w:pos="9912"/>
        </w:tabs>
        <w:rPr>
          <w:noProof/>
        </w:rPr>
      </w:pPr>
      <w:hyperlink w:anchor="_Toc2987549" w:history="1">
        <w:r w:rsidR="001351CD" w:rsidRPr="00945078">
          <w:rPr>
            <w:rStyle w:val="Hyperlink"/>
            <w:noProof/>
          </w:rPr>
          <w:t>Action Potentials in Auditory Axons</w:t>
        </w:r>
        <w:r w:rsidR="001351CD">
          <w:rPr>
            <w:noProof/>
            <w:webHidden/>
          </w:rPr>
          <w:tab/>
        </w:r>
        <w:r w:rsidR="001351CD">
          <w:rPr>
            <w:noProof/>
            <w:webHidden/>
          </w:rPr>
          <w:fldChar w:fldCharType="begin"/>
        </w:r>
        <w:r w:rsidR="001351CD">
          <w:rPr>
            <w:noProof/>
            <w:webHidden/>
          </w:rPr>
          <w:instrText xml:space="preserve"> PAGEREF _Toc2987549 \h </w:instrText>
        </w:r>
        <w:r w:rsidR="001351CD">
          <w:rPr>
            <w:noProof/>
            <w:webHidden/>
          </w:rPr>
        </w:r>
        <w:r w:rsidR="001351C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351CD">
          <w:rPr>
            <w:noProof/>
            <w:webHidden/>
          </w:rPr>
          <w:fldChar w:fldCharType="end"/>
        </w:r>
      </w:hyperlink>
    </w:p>
    <w:p w:rsidR="001351CD" w:rsidRDefault="004517D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7550" w:history="1">
        <w:r w:rsidR="001351CD" w:rsidRPr="00945078">
          <w:rPr>
            <w:rStyle w:val="Hyperlink"/>
            <w:noProof/>
          </w:rPr>
          <w:t>Intra-axial Auditory Physiology</w:t>
        </w:r>
        <w:r w:rsidR="001351CD">
          <w:rPr>
            <w:noProof/>
            <w:webHidden/>
          </w:rPr>
          <w:tab/>
        </w:r>
        <w:r w:rsidR="001351CD">
          <w:rPr>
            <w:noProof/>
            <w:webHidden/>
          </w:rPr>
          <w:fldChar w:fldCharType="begin"/>
        </w:r>
        <w:r w:rsidR="001351CD">
          <w:rPr>
            <w:noProof/>
            <w:webHidden/>
          </w:rPr>
          <w:instrText xml:space="preserve"> PAGEREF _Toc2987550 \h </w:instrText>
        </w:r>
        <w:r w:rsidR="001351CD">
          <w:rPr>
            <w:noProof/>
            <w:webHidden/>
          </w:rPr>
        </w:r>
        <w:r w:rsidR="001351C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351CD">
          <w:rPr>
            <w:noProof/>
            <w:webHidden/>
          </w:rPr>
          <w:fldChar w:fldCharType="end"/>
        </w:r>
      </w:hyperlink>
    </w:p>
    <w:p w:rsidR="001351CD" w:rsidRDefault="004517D2">
      <w:pPr>
        <w:pStyle w:val="TOC3"/>
        <w:tabs>
          <w:tab w:val="right" w:leader="dot" w:pos="9912"/>
        </w:tabs>
        <w:rPr>
          <w:noProof/>
        </w:rPr>
      </w:pPr>
      <w:hyperlink w:anchor="_Toc2987551" w:history="1">
        <w:r w:rsidR="001351CD" w:rsidRPr="00945078">
          <w:rPr>
            <w:rStyle w:val="Hyperlink"/>
            <w:noProof/>
          </w:rPr>
          <w:t>Cochlear Nuclei</w:t>
        </w:r>
        <w:r w:rsidR="001351CD">
          <w:rPr>
            <w:noProof/>
            <w:webHidden/>
          </w:rPr>
          <w:tab/>
        </w:r>
        <w:r w:rsidR="001351CD">
          <w:rPr>
            <w:noProof/>
            <w:webHidden/>
          </w:rPr>
          <w:fldChar w:fldCharType="begin"/>
        </w:r>
        <w:r w:rsidR="001351CD">
          <w:rPr>
            <w:noProof/>
            <w:webHidden/>
          </w:rPr>
          <w:instrText xml:space="preserve"> PAGEREF _Toc2987551 \h </w:instrText>
        </w:r>
        <w:r w:rsidR="001351CD">
          <w:rPr>
            <w:noProof/>
            <w:webHidden/>
          </w:rPr>
        </w:r>
        <w:r w:rsidR="001351C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351CD">
          <w:rPr>
            <w:noProof/>
            <w:webHidden/>
          </w:rPr>
          <w:fldChar w:fldCharType="end"/>
        </w:r>
      </w:hyperlink>
    </w:p>
    <w:p w:rsidR="001351CD" w:rsidRDefault="004517D2">
      <w:pPr>
        <w:pStyle w:val="TOC3"/>
        <w:tabs>
          <w:tab w:val="right" w:leader="dot" w:pos="9912"/>
        </w:tabs>
        <w:rPr>
          <w:noProof/>
        </w:rPr>
      </w:pPr>
      <w:hyperlink w:anchor="_Toc2987552" w:history="1">
        <w:r w:rsidR="001351CD" w:rsidRPr="00945078">
          <w:rPr>
            <w:rStyle w:val="Hyperlink"/>
            <w:noProof/>
          </w:rPr>
          <w:t>Primary Auditory Cortex</w:t>
        </w:r>
        <w:r w:rsidR="001351CD">
          <w:rPr>
            <w:noProof/>
            <w:webHidden/>
          </w:rPr>
          <w:tab/>
        </w:r>
        <w:r w:rsidR="001351CD">
          <w:rPr>
            <w:noProof/>
            <w:webHidden/>
          </w:rPr>
          <w:fldChar w:fldCharType="begin"/>
        </w:r>
        <w:r w:rsidR="001351CD">
          <w:rPr>
            <w:noProof/>
            <w:webHidden/>
          </w:rPr>
          <w:instrText xml:space="preserve"> PAGEREF _Toc2987552 \h </w:instrText>
        </w:r>
        <w:r w:rsidR="001351CD">
          <w:rPr>
            <w:noProof/>
            <w:webHidden/>
          </w:rPr>
        </w:r>
        <w:r w:rsidR="001351C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351CD">
          <w:rPr>
            <w:noProof/>
            <w:webHidden/>
          </w:rPr>
          <w:fldChar w:fldCharType="end"/>
        </w:r>
      </w:hyperlink>
    </w:p>
    <w:p w:rsidR="001351CD" w:rsidRDefault="004517D2">
      <w:pPr>
        <w:pStyle w:val="TOC3"/>
        <w:tabs>
          <w:tab w:val="right" w:leader="dot" w:pos="9912"/>
        </w:tabs>
        <w:rPr>
          <w:noProof/>
        </w:rPr>
      </w:pPr>
      <w:hyperlink w:anchor="_Toc2987553" w:history="1">
        <w:r w:rsidR="001351CD" w:rsidRPr="00945078">
          <w:rPr>
            <w:rStyle w:val="Hyperlink"/>
            <w:noProof/>
          </w:rPr>
          <w:t>Other Cortical Areas</w:t>
        </w:r>
        <w:r w:rsidR="001351CD">
          <w:rPr>
            <w:noProof/>
            <w:webHidden/>
          </w:rPr>
          <w:tab/>
        </w:r>
        <w:r w:rsidR="001351CD">
          <w:rPr>
            <w:noProof/>
            <w:webHidden/>
          </w:rPr>
          <w:fldChar w:fldCharType="begin"/>
        </w:r>
        <w:r w:rsidR="001351CD">
          <w:rPr>
            <w:noProof/>
            <w:webHidden/>
          </w:rPr>
          <w:instrText xml:space="preserve"> PAGEREF _Toc2987553 \h </w:instrText>
        </w:r>
        <w:r w:rsidR="001351CD">
          <w:rPr>
            <w:noProof/>
            <w:webHidden/>
          </w:rPr>
        </w:r>
        <w:r w:rsidR="001351C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351CD">
          <w:rPr>
            <w:noProof/>
            <w:webHidden/>
          </w:rPr>
          <w:fldChar w:fldCharType="end"/>
        </w:r>
      </w:hyperlink>
    </w:p>
    <w:p w:rsidR="001351CD" w:rsidRDefault="004517D2">
      <w:pPr>
        <w:pStyle w:val="TOC3"/>
        <w:tabs>
          <w:tab w:val="right" w:leader="dot" w:pos="9912"/>
        </w:tabs>
        <w:rPr>
          <w:noProof/>
        </w:rPr>
      </w:pPr>
      <w:hyperlink w:anchor="_Toc2987554" w:history="1">
        <w:r w:rsidR="001351CD" w:rsidRPr="00945078">
          <w:rPr>
            <w:rStyle w:val="Hyperlink"/>
            <w:noProof/>
          </w:rPr>
          <w:t>Masking</w:t>
        </w:r>
        <w:r w:rsidR="001351CD">
          <w:rPr>
            <w:noProof/>
            <w:webHidden/>
          </w:rPr>
          <w:tab/>
        </w:r>
        <w:r w:rsidR="001351CD">
          <w:rPr>
            <w:noProof/>
            <w:webHidden/>
          </w:rPr>
          <w:fldChar w:fldCharType="begin"/>
        </w:r>
        <w:r w:rsidR="001351CD">
          <w:rPr>
            <w:noProof/>
            <w:webHidden/>
          </w:rPr>
          <w:instrText xml:space="preserve"> PAGEREF _Toc2987554 \h </w:instrText>
        </w:r>
        <w:r w:rsidR="001351CD">
          <w:rPr>
            <w:noProof/>
            <w:webHidden/>
          </w:rPr>
        </w:r>
        <w:r w:rsidR="001351C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351CD">
          <w:rPr>
            <w:noProof/>
            <w:webHidden/>
          </w:rPr>
          <w:fldChar w:fldCharType="end"/>
        </w:r>
      </w:hyperlink>
    </w:p>
    <w:p w:rsidR="000477FC" w:rsidRDefault="001351CD" w:rsidP="000477FC">
      <w:r>
        <w:rPr>
          <w:b/>
          <w:smallCaps/>
          <w:lang w:val="lt-LT"/>
        </w:rPr>
        <w:fldChar w:fldCharType="end"/>
      </w:r>
    </w:p>
    <w:p w:rsidR="000477FC" w:rsidRDefault="000477FC" w:rsidP="000477FC">
      <w:pPr>
        <w:pStyle w:val="Nervous1"/>
      </w:pPr>
      <w:bookmarkStart w:id="1" w:name="_Toc2987543"/>
      <w:r>
        <w:t>Physics</w:t>
      </w:r>
      <w:bookmarkEnd w:id="1"/>
    </w:p>
    <w:p w:rsidR="00474188" w:rsidRPr="00175968" w:rsidRDefault="00474188">
      <w:pPr>
        <w:pStyle w:val="Nervous6"/>
        <w:ind w:right="8362"/>
      </w:pPr>
      <w:bookmarkStart w:id="2" w:name="_Toc2987544"/>
      <w:r w:rsidRPr="00175968">
        <w:t>Sound Waves</w:t>
      </w:r>
      <w:bookmarkEnd w:id="2"/>
    </w:p>
    <w:p w:rsidR="00474188" w:rsidRPr="00175968" w:rsidRDefault="00474188">
      <w:pPr>
        <w:pStyle w:val="NormalWeb"/>
        <w:numPr>
          <w:ilvl w:val="0"/>
          <w:numId w:val="1"/>
        </w:numPr>
      </w:pPr>
      <w:r w:rsidRPr="00175968">
        <w:t xml:space="preserve">sound sensation is produced when </w:t>
      </w:r>
      <w:r w:rsidRPr="00175968">
        <w:rPr>
          <w:b/>
          <w:bCs/>
          <w:i/>
          <w:iCs/>
        </w:rPr>
        <w:t>sound waves</w:t>
      </w:r>
      <w:r w:rsidRPr="00175968">
        <w:t xml:space="preserve"> (longitudinal vibrations of molecules in external environment, i.e. alternate phases of condensation &amp; rarefaction of molecules) </w:t>
      </w:r>
      <w:r w:rsidRPr="00175968">
        <w:rPr>
          <w:b/>
          <w:bCs/>
          <w:i/>
          <w:iCs/>
        </w:rPr>
        <w:t>strike tympanic membrane</w:t>
      </w:r>
      <w:r w:rsidRPr="00175968">
        <w:t>.</w:t>
      </w:r>
    </w:p>
    <w:p w:rsidR="00474188" w:rsidRPr="00175968" w:rsidRDefault="00474188">
      <w:pPr>
        <w:pStyle w:val="NormalWeb"/>
        <w:numPr>
          <w:ilvl w:val="0"/>
          <w:numId w:val="1"/>
        </w:numPr>
      </w:pPr>
      <w:r w:rsidRPr="00175968">
        <w:rPr>
          <w:u w:val="single"/>
        </w:rPr>
        <w:t xml:space="preserve">sound wave </w:t>
      </w:r>
      <w:r w:rsidRPr="00175968">
        <w:rPr>
          <w:smallCaps/>
          <w:u w:val="single"/>
        </w:rPr>
        <w:t>speed</w:t>
      </w:r>
      <w:r w:rsidRPr="00175968">
        <w:t>:</w:t>
      </w:r>
    </w:p>
    <w:p w:rsidR="00474188" w:rsidRPr="00175968" w:rsidRDefault="00474188">
      <w:pPr>
        <w:pStyle w:val="NormalWeb"/>
        <w:ind w:left="720"/>
      </w:pPr>
      <w:r w:rsidRPr="00175968">
        <w:rPr>
          <w:b/>
          <w:bCs/>
        </w:rPr>
        <w:t>air</w:t>
      </w:r>
      <w:r w:rsidRPr="00175968">
        <w:t xml:space="preserve"> (at 20 °C at sea level) - 344 m/s (1200 km/h, 770 miles/h).</w:t>
      </w:r>
    </w:p>
    <w:p w:rsidR="00474188" w:rsidRPr="00175968" w:rsidRDefault="00474188">
      <w:pPr>
        <w:pStyle w:val="NormalWeb"/>
        <w:ind w:left="720"/>
      </w:pPr>
      <w:r w:rsidRPr="00175968">
        <w:t>fresh water (20 °C) - 1450 m/s.</w:t>
      </w:r>
    </w:p>
    <w:p w:rsidR="00474188" w:rsidRPr="00175968" w:rsidRDefault="00474188"/>
    <w:tbl>
      <w:tblPr>
        <w:tblW w:w="0" w:type="auto"/>
        <w:tblLook w:val="0000" w:firstRow="0" w:lastRow="0" w:firstColumn="0" w:lastColumn="0" w:noHBand="0" w:noVBand="0"/>
      </w:tblPr>
      <w:tblGrid>
        <w:gridCol w:w="5849"/>
        <w:gridCol w:w="4073"/>
      </w:tblGrid>
      <w:tr w:rsidR="00474188" w:rsidRPr="00175968">
        <w:tc>
          <w:tcPr>
            <w:tcW w:w="6062" w:type="dxa"/>
          </w:tcPr>
          <w:p w:rsidR="00474188" w:rsidRPr="00175968" w:rsidRDefault="00474188">
            <w:r w:rsidRPr="00175968">
              <w:rPr>
                <w:b/>
                <w:bCs/>
              </w:rPr>
              <w:t>A</w:t>
            </w:r>
            <w:r w:rsidRPr="00175968">
              <w:t xml:space="preserve"> is record of pure tone.</w:t>
            </w:r>
          </w:p>
          <w:p w:rsidR="00474188" w:rsidRPr="00175968" w:rsidRDefault="00474188">
            <w:r w:rsidRPr="00175968">
              <w:rPr>
                <w:b/>
                <w:bCs/>
              </w:rPr>
              <w:t>B</w:t>
            </w:r>
            <w:r w:rsidRPr="00175968">
              <w:t xml:space="preserve"> has greater amplitude (</w:t>
            </w:r>
            <w:r w:rsidRPr="00175968">
              <w:rPr>
                <w:b/>
                <w:bCs/>
              </w:rPr>
              <w:t>louder</w:t>
            </w:r>
            <w:r w:rsidRPr="00175968">
              <w:t xml:space="preserve"> than </w:t>
            </w:r>
            <w:r w:rsidRPr="00175968">
              <w:rPr>
                <w:b/>
                <w:bCs/>
              </w:rPr>
              <w:t>A</w:t>
            </w:r>
            <w:r w:rsidRPr="00175968">
              <w:t>).</w:t>
            </w:r>
          </w:p>
          <w:p w:rsidR="00474188" w:rsidRPr="00175968" w:rsidRDefault="00474188">
            <w:r w:rsidRPr="00175968">
              <w:rPr>
                <w:b/>
                <w:bCs/>
              </w:rPr>
              <w:t>C</w:t>
            </w:r>
            <w:r w:rsidRPr="00175968">
              <w:t xml:space="preserve"> has same amplitude as </w:t>
            </w:r>
            <w:r w:rsidRPr="00175968">
              <w:rPr>
                <w:b/>
                <w:bCs/>
              </w:rPr>
              <w:t>A</w:t>
            </w:r>
            <w:r w:rsidRPr="00175968">
              <w:t xml:space="preserve"> but greater frequency (</w:t>
            </w:r>
            <w:r w:rsidRPr="00175968">
              <w:rPr>
                <w:b/>
                <w:bCs/>
              </w:rPr>
              <w:t>pitch</w:t>
            </w:r>
            <w:r w:rsidRPr="00175968">
              <w:t xml:space="preserve"> is higher).</w:t>
            </w:r>
          </w:p>
          <w:p w:rsidR="00474188" w:rsidRPr="00175968" w:rsidRDefault="00474188">
            <w:r w:rsidRPr="00175968">
              <w:rPr>
                <w:b/>
                <w:bCs/>
              </w:rPr>
              <w:t>D</w:t>
            </w:r>
            <w:r w:rsidRPr="00175968">
              <w:t xml:space="preserve"> is complex wave form that is regularly repeated - perceived as musical sounds.</w:t>
            </w:r>
          </w:p>
          <w:p w:rsidR="00474188" w:rsidRPr="00175968" w:rsidRDefault="00474188">
            <w:pPr>
              <w:ind w:left="720"/>
            </w:pPr>
            <w:r w:rsidRPr="00175968">
              <w:rPr>
                <w:b/>
                <w:bCs/>
                <w:i/>
                <w:iCs/>
                <w:color w:val="0000FF"/>
              </w:rPr>
              <w:t>musical sounds</w:t>
            </w:r>
            <w:r w:rsidRPr="00175968">
              <w:t xml:space="preserve"> are made up of wave with primary frequency (determines </w:t>
            </w:r>
            <w:r w:rsidRPr="00175968">
              <w:rPr>
                <w:b/>
                <w:bCs/>
              </w:rPr>
              <w:t>pitch</w:t>
            </w:r>
            <w:r w:rsidRPr="00175968">
              <w:t>) plus number of harmonic vibrations (</w:t>
            </w:r>
            <w:r w:rsidRPr="00175968">
              <w:rPr>
                <w:b/>
                <w:bCs/>
                <w:i/>
                <w:iCs/>
              </w:rPr>
              <w:t>overtones</w:t>
            </w:r>
            <w:r w:rsidRPr="00175968">
              <w:t xml:space="preserve">) that give sound its characteristic </w:t>
            </w:r>
            <w:r w:rsidRPr="00175968">
              <w:rPr>
                <w:b/>
                <w:bCs/>
              </w:rPr>
              <w:t>timbre</w:t>
            </w:r>
            <w:r w:rsidRPr="00175968">
              <w:t>; timbre variations permit us to identify sounds of various musical instruments even though they are playing notes of same pitch.</w:t>
            </w:r>
          </w:p>
          <w:p w:rsidR="00474188" w:rsidRPr="00175968" w:rsidRDefault="00474188">
            <w:r w:rsidRPr="00175968">
              <w:t xml:space="preserve">Waves like that shown in </w:t>
            </w:r>
            <w:r w:rsidRPr="00175968">
              <w:rPr>
                <w:b/>
                <w:bCs/>
              </w:rPr>
              <w:t>E,</w:t>
            </w:r>
            <w:r w:rsidRPr="00175968">
              <w:t xml:space="preserve"> which have no regular pattern (aperiodic), are perceived as </w:t>
            </w:r>
            <w:r w:rsidRPr="00175968">
              <w:rPr>
                <w:b/>
                <w:bCs/>
                <w:i/>
                <w:iCs/>
                <w:color w:val="0000FF"/>
              </w:rPr>
              <w:t>noise</w:t>
            </w:r>
            <w:r w:rsidRPr="00175968">
              <w:t>.</w:t>
            </w:r>
          </w:p>
        </w:tc>
        <w:tc>
          <w:tcPr>
            <w:tcW w:w="4076" w:type="dxa"/>
          </w:tcPr>
          <w:p w:rsidR="00474188" w:rsidRPr="00175968" w:rsidRDefault="007F2CFF">
            <w:r>
              <w:rPr>
                <w:noProof/>
              </w:rPr>
              <w:drawing>
                <wp:inline distT="0" distB="0" distL="0" distR="0">
                  <wp:extent cx="2419350" cy="2514600"/>
                  <wp:effectExtent l="0" t="0" r="0" b="0"/>
                  <wp:docPr id="7" name="Picture 1" descr="D:\Viktoro\Neuroscience\Ear. Otology\00. Pictures\Sound W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ktoro\Neuroscience\Ear. Otology\00. Pictures\Sound W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188" w:rsidRPr="00175968" w:rsidRDefault="00474188"/>
    <w:p w:rsidR="00474188" w:rsidRPr="00175968" w:rsidRDefault="00474188">
      <w:pPr>
        <w:pStyle w:val="NormalWeb"/>
      </w:pPr>
      <w:r w:rsidRPr="00175968">
        <w:rPr>
          <w:b/>
          <w:bCs/>
          <w:smallCaps/>
        </w:rPr>
        <w:t>Loudness</w:t>
      </w:r>
      <w:r w:rsidRPr="00175968">
        <w:t xml:space="preserve"> correlates with </w:t>
      </w:r>
      <w:r w:rsidRPr="00175968">
        <w:rPr>
          <w:b/>
          <w:bCs/>
        </w:rPr>
        <w:t>amplitude</w:t>
      </w:r>
      <w:r w:rsidRPr="00175968">
        <w:t>.</w:t>
      </w:r>
    </w:p>
    <w:p w:rsidR="00474188" w:rsidRPr="00175968" w:rsidRDefault="00474188">
      <w:pPr>
        <w:pStyle w:val="NormalWeb"/>
      </w:pPr>
      <w:r w:rsidRPr="00175968">
        <w:rPr>
          <w:b/>
          <w:bCs/>
          <w:smallCaps/>
        </w:rPr>
        <w:t>Pitch</w:t>
      </w:r>
      <w:r w:rsidRPr="00175968">
        <w:t xml:space="preserve"> correlates with </w:t>
      </w:r>
      <w:r w:rsidRPr="00175968">
        <w:rPr>
          <w:b/>
          <w:bCs/>
        </w:rPr>
        <w:t>frequency</w:t>
      </w:r>
      <w:r w:rsidRPr="00175968">
        <w:t>.</w:t>
      </w:r>
    </w:p>
    <w:p w:rsidR="00474188" w:rsidRPr="00175968" w:rsidRDefault="00474188">
      <w:pPr>
        <w:pStyle w:val="NormalWeb"/>
        <w:numPr>
          <w:ilvl w:val="0"/>
          <w:numId w:val="2"/>
        </w:numPr>
      </w:pPr>
      <w:r w:rsidRPr="00175968">
        <w:t>pitch is also determined by other factors in addition to frequency (see below).</w:t>
      </w:r>
    </w:p>
    <w:p w:rsidR="00474188" w:rsidRPr="00175968" w:rsidRDefault="00474188">
      <w:pPr>
        <w:pStyle w:val="NormalWeb"/>
        <w:numPr>
          <w:ilvl w:val="0"/>
          <w:numId w:val="2"/>
        </w:numPr>
      </w:pPr>
      <w:r w:rsidRPr="00175968">
        <w:rPr>
          <w:i/>
          <w:iCs/>
          <w:color w:val="FF0000"/>
        </w:rPr>
        <w:t>frequency affects loudness</w:t>
      </w:r>
      <w:r w:rsidRPr="00175968">
        <w:t xml:space="preserve"> (since auditory threshold is lower at some frequencies than others) and vice versa – </w:t>
      </w:r>
      <w:r w:rsidRPr="00175968">
        <w:rPr>
          <w:i/>
          <w:iCs/>
          <w:color w:val="FF0000"/>
        </w:rPr>
        <w:t>loudness affects pitch</w:t>
      </w:r>
      <w:r w:rsidRPr="00175968">
        <w:t xml:space="preserve"> (see below).</w:t>
      </w:r>
    </w:p>
    <w:p w:rsidR="00474188" w:rsidRPr="00175968" w:rsidRDefault="00474188">
      <w:pPr>
        <w:pStyle w:val="NormalWeb"/>
      </w:pPr>
    </w:p>
    <w:p w:rsidR="00474188" w:rsidRPr="00175968" w:rsidRDefault="00474188">
      <w:pPr>
        <w:pStyle w:val="NormalWeb"/>
      </w:pPr>
    </w:p>
    <w:p w:rsidR="00474188" w:rsidRPr="00175968" w:rsidRDefault="00474188">
      <w:pPr>
        <w:pStyle w:val="NormalWeb"/>
      </w:pPr>
      <w:r w:rsidRPr="00175968">
        <w:rPr>
          <w:b/>
          <w:bCs/>
          <w:caps/>
          <w:highlight w:val="yellow"/>
        </w:rPr>
        <w:t>Amplitude</w:t>
      </w:r>
      <w:r w:rsidRPr="00175968">
        <w:t xml:space="preserve"> of sound wave can be expressed in terms of maximum pressure change at eardrum, but relative scale (e.g. </w:t>
      </w:r>
      <w:r w:rsidRPr="00175968">
        <w:rPr>
          <w:b/>
          <w:bCs/>
          <w:smallCaps/>
          <w:u w:val="single"/>
        </w:rPr>
        <w:t>decibel</w:t>
      </w:r>
      <w:r w:rsidRPr="00175968">
        <w:rPr>
          <w:b/>
          <w:bCs/>
          <w:u w:val="single"/>
        </w:rPr>
        <w:t xml:space="preserve"> scale</w:t>
      </w:r>
      <w:r w:rsidRPr="00175968">
        <w:t>) is more convenient:</w:t>
      </w:r>
    </w:p>
    <w:p w:rsidR="00474188" w:rsidRPr="00175968" w:rsidRDefault="00474188">
      <w:pPr>
        <w:pStyle w:val="NormalWeb"/>
        <w:numPr>
          <w:ilvl w:val="0"/>
          <w:numId w:val="3"/>
        </w:numPr>
      </w:pPr>
      <w:r w:rsidRPr="00175968">
        <w:t xml:space="preserve">sound intensity in </w:t>
      </w:r>
      <w:r w:rsidRPr="00175968">
        <w:rPr>
          <w:b/>
          <w:bCs/>
        </w:rPr>
        <w:t>bels</w:t>
      </w:r>
      <w:r w:rsidRPr="00175968">
        <w:t xml:space="preserve"> is </w:t>
      </w:r>
      <w:r w:rsidRPr="00175968">
        <w:rPr>
          <w:i/>
          <w:iCs/>
        </w:rPr>
        <w:t>logarithm of ratio of intensity</w:t>
      </w:r>
      <w:r w:rsidRPr="00175968">
        <w:t xml:space="preserve"> of that sound and standard sound.</w:t>
      </w:r>
    </w:p>
    <w:p w:rsidR="00474188" w:rsidRPr="00175968" w:rsidRDefault="00474188">
      <w:pPr>
        <w:pStyle w:val="NormalWeb"/>
        <w:numPr>
          <w:ilvl w:val="0"/>
          <w:numId w:val="3"/>
        </w:numPr>
      </w:pPr>
      <w:r w:rsidRPr="00175968">
        <w:t>1 B = 10 dB</w:t>
      </w:r>
    </w:p>
    <w:p w:rsidR="00474188" w:rsidRPr="00175968" w:rsidRDefault="00474188" w:rsidP="009D57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440" w:right="3119"/>
        <w:jc w:val="center"/>
      </w:pPr>
      <w:r w:rsidRPr="00175968">
        <w:t>dB = 10 log (sound intensity / standard sound intensity)</w:t>
      </w:r>
    </w:p>
    <w:p w:rsidR="00474188" w:rsidRPr="00175968" w:rsidRDefault="00474188">
      <w:pPr>
        <w:pStyle w:val="NormalWeb"/>
        <w:numPr>
          <w:ilvl w:val="0"/>
          <w:numId w:val="3"/>
        </w:numPr>
      </w:pPr>
      <w:r w:rsidRPr="00175968">
        <w:t>sound intensity is proportionate to sound pressure</w:t>
      </w:r>
      <w:r w:rsidRPr="00175968">
        <w:rPr>
          <w:vertAlign w:val="superscript"/>
        </w:rPr>
        <w:t>2</w:t>
      </w:r>
    </w:p>
    <w:p w:rsidR="00474188" w:rsidRPr="00175968" w:rsidRDefault="00474188" w:rsidP="009D57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3119"/>
        <w:jc w:val="center"/>
      </w:pPr>
      <w:r w:rsidRPr="00175968">
        <w:t>dB = 20 log (sound pressure / standard sound pressure)</w:t>
      </w:r>
    </w:p>
    <w:p w:rsidR="00474188" w:rsidRPr="00175968" w:rsidRDefault="00474188">
      <w:pPr>
        <w:pStyle w:val="NormalWeb"/>
        <w:jc w:val="right"/>
      </w:pPr>
      <w:r w:rsidRPr="00175968">
        <w:t>e.g. 60 dB is sound pressure 1000 times the threshold</w:t>
      </w:r>
    </w:p>
    <w:p w:rsidR="00474188" w:rsidRPr="00175968" w:rsidRDefault="00474188">
      <w:pPr>
        <w:pStyle w:val="NormalWeb"/>
        <w:spacing w:after="240"/>
        <w:jc w:val="right"/>
      </w:pPr>
      <w:r w:rsidRPr="00175968">
        <w:t>20 dB is sound pressure 10 times the threshold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2"/>
        <w:gridCol w:w="4925"/>
      </w:tblGrid>
      <w:tr w:rsidR="00474188" w:rsidRPr="00175968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474188" w:rsidRPr="00175968" w:rsidRDefault="00474188">
            <w:pPr>
              <w:pStyle w:val="NormalWeb"/>
              <w:numPr>
                <w:ilvl w:val="0"/>
                <w:numId w:val="3"/>
              </w:numPr>
            </w:pPr>
            <w:r w:rsidRPr="00175968">
              <w:rPr>
                <w:b/>
                <w:bCs/>
                <w:color w:val="0000FF"/>
              </w:rPr>
              <w:t>standard sound</w:t>
            </w:r>
            <w:r w:rsidRPr="00175968">
              <w:t xml:space="preserve"> (adopted by Acoustical Society of America) corresponds to 0 dB at pressure level of 0.000204 dyne/cm</w:t>
            </w:r>
            <w:r w:rsidRPr="00175968">
              <w:rPr>
                <w:szCs w:val="16"/>
                <w:vertAlign w:val="superscript"/>
              </w:rPr>
              <w:t>2</w:t>
            </w:r>
            <w:r w:rsidRPr="00175968">
              <w:t xml:space="preserve"> - just at </w:t>
            </w:r>
            <w:r w:rsidRPr="00175968">
              <w:rPr>
                <w:b/>
                <w:bCs/>
                <w:i/>
                <w:iCs/>
              </w:rPr>
              <w:t>auditory threshold</w:t>
            </w:r>
            <w:r w:rsidRPr="00175968">
              <w:t xml:space="preserve"> for average human.</w:t>
            </w:r>
          </w:p>
          <w:p w:rsidR="00474188" w:rsidRPr="00175968" w:rsidRDefault="00474188">
            <w:pPr>
              <w:pStyle w:val="NormalWeb"/>
            </w:pPr>
          </w:p>
          <w:p w:rsidR="00474188" w:rsidRPr="00175968" w:rsidRDefault="00474188">
            <w:pPr>
              <w:pStyle w:val="NormalWeb"/>
            </w:pPr>
            <w:r w:rsidRPr="00175968">
              <w:t xml:space="preserve">N.B. remember that </w:t>
            </w:r>
            <w:r w:rsidRPr="00175968">
              <w:rPr>
                <w:u w:val="single"/>
              </w:rPr>
              <w:t>decibel scale is log scale</w:t>
            </w:r>
            <w:r w:rsidRPr="00175968">
              <w:t>:</w:t>
            </w:r>
          </w:p>
          <w:p w:rsidR="00474188" w:rsidRPr="00175968" w:rsidRDefault="00474188">
            <w:pPr>
              <w:pStyle w:val="NormalWeb"/>
              <w:ind w:left="720"/>
            </w:pPr>
            <w:r w:rsidRPr="00175968">
              <w:rPr>
                <w:b/>
                <w:bCs/>
              </w:rPr>
              <w:t>0 dB</w:t>
            </w:r>
            <w:r w:rsidRPr="00175968">
              <w:t xml:space="preserve"> does not mean sound absence but sound level of intensity equal to standard (i.e. 0.0002 dynes/cm</w:t>
            </w:r>
            <w:r w:rsidRPr="00175968">
              <w:rPr>
                <w:vertAlign w:val="superscript"/>
              </w:rPr>
              <w:t>2</w:t>
            </w:r>
            <w:r w:rsidRPr="00175968">
              <w:t>);</w:t>
            </w:r>
          </w:p>
          <w:p w:rsidR="00474188" w:rsidRPr="00175968" w:rsidRDefault="00474188">
            <w:pPr>
              <w:pStyle w:val="NormalWeb"/>
              <w:ind w:left="720"/>
            </w:pPr>
            <w:r w:rsidRPr="00175968">
              <w:rPr>
                <w:b/>
                <w:bCs/>
              </w:rPr>
              <w:t>0÷140 dB</w:t>
            </w:r>
            <w:r w:rsidRPr="00175968">
              <w:t xml:space="preserve"> range (threshold pressure ÷ pressure that is damaging to Corti organ) actually represents 10</w:t>
            </w:r>
            <w:r w:rsidRPr="00175968">
              <w:rPr>
                <w:szCs w:val="16"/>
                <w:vertAlign w:val="superscript"/>
              </w:rPr>
              <w:t>7</w:t>
            </w:r>
            <w:r w:rsidRPr="00175968">
              <w:t>-fold variation in sound pressure.</w:t>
            </w:r>
          </w:p>
          <w:p w:rsidR="00474188" w:rsidRPr="00175968" w:rsidRDefault="00474188">
            <w:pPr>
              <w:pStyle w:val="NormalWeb"/>
              <w:ind w:left="720"/>
            </w:pPr>
            <w:r w:rsidRPr="00175968">
              <w:rPr>
                <w:b/>
                <w:bCs/>
              </w:rPr>
              <w:t>atmospheric pressure</w:t>
            </w:r>
            <w:r w:rsidRPr="00175968">
              <w:t xml:space="preserve"> at sea level is 1 bar, and range 0÷140 dB is 0.0002-2000 μbar.</w:t>
            </w:r>
          </w:p>
          <w:p w:rsidR="00474188" w:rsidRPr="00175968" w:rsidRDefault="00474188">
            <w:pPr>
              <w:pStyle w:val="NormalWeb"/>
            </w:pPr>
          </w:p>
        </w:tc>
        <w:tc>
          <w:tcPr>
            <w:tcW w:w="4927" w:type="dxa"/>
          </w:tcPr>
          <w:p w:rsidR="00474188" w:rsidRPr="00175968" w:rsidRDefault="007F2CFF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971800" cy="2647950"/>
                  <wp:effectExtent l="0" t="0" r="0" b="0"/>
                  <wp:docPr id="2" name="Picture 2" descr="D:\Viktoro\Neuroscience\Ear. Otology\00. Pictures\Decibel scale of common sou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Viktoro\Neuroscience\Ear. Otology\00. Pictures\Decibel scale of common sou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188" w:rsidRPr="00175968" w:rsidRDefault="00474188">
      <w:pPr>
        <w:pStyle w:val="NormalWeb"/>
      </w:pPr>
    </w:p>
    <w:p w:rsidR="00474188" w:rsidRPr="00175968" w:rsidRDefault="00474188">
      <w:pPr>
        <w:pStyle w:val="NormalWeb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7"/>
        <w:gridCol w:w="4745"/>
      </w:tblGrid>
      <w:tr w:rsidR="00474188" w:rsidRPr="00175968">
        <w:tc>
          <w:tcPr>
            <w:tcW w:w="5353" w:type="dxa"/>
          </w:tcPr>
          <w:p w:rsidR="00474188" w:rsidRPr="00175968" w:rsidRDefault="00474188">
            <w:pPr>
              <w:pStyle w:val="NormalWeb"/>
            </w:pPr>
            <w:r w:rsidRPr="00175968">
              <w:t xml:space="preserve">Sound </w:t>
            </w:r>
            <w:r w:rsidRPr="00175968">
              <w:rPr>
                <w:b/>
                <w:bCs/>
                <w:caps/>
                <w:highlight w:val="yellow"/>
              </w:rPr>
              <w:t>frequencies</w:t>
            </w:r>
            <w:r w:rsidRPr="00175968">
              <w:t xml:space="preserve"> audible to humans range 20</w:t>
            </w:r>
            <w:r w:rsidRPr="00175968">
              <w:softHyphen/>
              <w:t>÷20,000 Hz.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3"/>
              </w:numPr>
            </w:pPr>
            <w:r w:rsidRPr="00175968">
              <w:rPr>
                <w:b/>
                <w:bCs/>
                <w:i/>
                <w:iCs/>
              </w:rPr>
              <w:t>threshold</w:t>
            </w:r>
            <w:r w:rsidRPr="00175968">
              <w:rPr>
                <w:i/>
                <w:iCs/>
              </w:rPr>
              <w:t xml:space="preserve"> of human ear varies with sound pitch</w:t>
            </w:r>
            <w:r w:rsidRPr="00175968">
              <w:t xml:space="preserve"> - greatest sensitivity being in 1000-5000 Hz range (</w:t>
            </w:r>
            <w:r w:rsidRPr="00175968">
              <w:rPr>
                <w:b/>
                <w:color w:val="008000"/>
              </w:rPr>
              <w:t>maximal at 4000 Hz</w:t>
            </w:r>
            <w:r w:rsidRPr="00175968">
              <w:t xml:space="preserve"> – sensitivity at this frequency corresponds to 0 dB).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3"/>
              </w:numPr>
            </w:pPr>
            <w:r w:rsidRPr="00175968">
              <w:t>pitch of average male voice in conversation is ≈ 120 Hz and average female voice ≈ 250 Hz.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3"/>
              </w:numPr>
            </w:pPr>
            <w:r w:rsidRPr="00175968">
              <w:rPr>
                <w:b/>
                <w:bCs/>
                <w:i/>
                <w:iCs/>
              </w:rPr>
              <w:t>pitch discrimination</w:t>
            </w:r>
            <w:r w:rsidRPr="00175968">
              <w:t xml:space="preserve"> is best in 1000-3000 Hz range and is poor at high and low pitches.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3"/>
              </w:numPr>
            </w:pPr>
            <w:r w:rsidRPr="00175968">
              <w:t>number of pitches that can be distinguished by average individual is ≈ 2000 (trained musicians can improve on this figure considerably).</w:t>
            </w:r>
          </w:p>
        </w:tc>
        <w:tc>
          <w:tcPr>
            <w:tcW w:w="4785" w:type="dxa"/>
          </w:tcPr>
          <w:p w:rsidR="00474188" w:rsidRPr="00175968" w:rsidRDefault="007F2CFF">
            <w:r>
              <w:rPr>
                <w:noProof/>
              </w:rPr>
              <w:drawing>
                <wp:inline distT="0" distB="0" distL="0" distR="0">
                  <wp:extent cx="2495550" cy="2085975"/>
                  <wp:effectExtent l="0" t="0" r="0" b="9525"/>
                  <wp:docPr id="3" name="Picture 3" descr="D:\Viktoro\Neuroscience\Ear. Otology\00. Pictures\Audibility cur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Viktoro\Neuroscience\Ear. Otology\00. Pictures\Audibility cur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188" w:rsidRPr="00175968" w:rsidRDefault="00474188">
            <w:pPr>
              <w:spacing w:before="120"/>
            </w:pPr>
            <w:r w:rsidRPr="00175968">
              <w:rPr>
                <w:sz w:val="22"/>
                <w:u w:val="single"/>
              </w:rPr>
              <w:t>Human audibility curve</w:t>
            </w:r>
            <w:r w:rsidRPr="00175968">
              <w:rPr>
                <w:sz w:val="22"/>
              </w:rPr>
              <w:t xml:space="preserve">: </w:t>
            </w:r>
            <w:r w:rsidRPr="00175968">
              <w:rPr>
                <w:b/>
                <w:bCs/>
                <w:sz w:val="22"/>
              </w:rPr>
              <w:t>middle curve</w:t>
            </w:r>
            <w:r w:rsidRPr="00175968">
              <w:rPr>
                <w:sz w:val="22"/>
              </w:rPr>
              <w:t xml:space="preserve"> is that obtained by audiometry under usual conditions; </w:t>
            </w:r>
            <w:r w:rsidRPr="00175968">
              <w:rPr>
                <w:b/>
                <w:bCs/>
                <w:sz w:val="22"/>
              </w:rPr>
              <w:t>lower curve</w:t>
            </w:r>
            <w:r w:rsidRPr="00175968">
              <w:rPr>
                <w:sz w:val="22"/>
              </w:rPr>
              <w:t xml:space="preserve"> is that obtained under ideal conditions; at 140 dB (</w:t>
            </w:r>
            <w:r w:rsidRPr="00175968">
              <w:rPr>
                <w:b/>
                <w:bCs/>
                <w:sz w:val="22"/>
              </w:rPr>
              <w:t>top curve</w:t>
            </w:r>
            <w:r w:rsidRPr="00175968">
              <w:rPr>
                <w:sz w:val="22"/>
              </w:rPr>
              <w:t>), sounds are felt as well as heard.</w:t>
            </w:r>
          </w:p>
        </w:tc>
      </w:tr>
    </w:tbl>
    <w:p w:rsidR="004E066A" w:rsidRDefault="004E066A" w:rsidP="004E066A"/>
    <w:p w:rsidR="00474188" w:rsidRPr="00175968" w:rsidRDefault="00474188">
      <w:pPr>
        <w:pStyle w:val="NormalWeb"/>
      </w:pPr>
      <w:r w:rsidRPr="00175968">
        <w:rPr>
          <w:u w:val="single"/>
        </w:rPr>
        <w:t xml:space="preserve">Sound </w:t>
      </w:r>
      <w:r w:rsidRPr="00175968">
        <w:rPr>
          <w:b/>
          <w:bCs/>
          <w:smallCaps/>
          <w:color w:val="0000FF"/>
          <w:u w:val="single"/>
        </w:rPr>
        <w:t>pitch</w:t>
      </w:r>
      <w:r w:rsidRPr="00175968">
        <w:rPr>
          <w:u w:val="single"/>
        </w:rPr>
        <w:t xml:space="preserve"> depends on</w:t>
      </w:r>
      <w:r w:rsidRPr="00175968">
        <w:t>:</w:t>
      </w:r>
    </w:p>
    <w:p w:rsidR="00474188" w:rsidRPr="00175968" w:rsidRDefault="00474188">
      <w:pPr>
        <w:pStyle w:val="NormalWeb"/>
        <w:numPr>
          <w:ilvl w:val="0"/>
          <w:numId w:val="8"/>
        </w:numPr>
      </w:pPr>
      <w:r w:rsidRPr="00175968">
        <w:rPr>
          <w:b/>
          <w:bCs/>
        </w:rPr>
        <w:t>Frequency</w:t>
      </w:r>
      <w:r w:rsidRPr="00175968">
        <w:t xml:space="preserve"> of sound wave (primary pitch determinant)</w:t>
      </w:r>
    </w:p>
    <w:p w:rsidR="00474188" w:rsidRPr="00175968" w:rsidRDefault="00474188">
      <w:pPr>
        <w:pStyle w:val="NormalWeb"/>
        <w:numPr>
          <w:ilvl w:val="0"/>
          <w:numId w:val="8"/>
        </w:numPr>
      </w:pPr>
      <w:r w:rsidRPr="00175968">
        <w:rPr>
          <w:b/>
          <w:bCs/>
        </w:rPr>
        <w:t>Loudness</w:t>
      </w:r>
      <w:r w:rsidRPr="00175968">
        <w:t xml:space="preserve"> - low tones (&lt; 500 Hz) seem lower and high tones (&gt; 4000 Hz) seem higher as their loudness increases.</w:t>
      </w:r>
    </w:p>
    <w:p w:rsidR="00474188" w:rsidRPr="00175968" w:rsidRDefault="00474188">
      <w:pPr>
        <w:pStyle w:val="NormalWeb"/>
        <w:numPr>
          <w:ilvl w:val="0"/>
          <w:numId w:val="8"/>
        </w:numPr>
      </w:pPr>
      <w:r w:rsidRPr="00175968">
        <w:rPr>
          <w:b/>
          <w:bCs/>
        </w:rPr>
        <w:lastRenderedPageBreak/>
        <w:t>Duration</w:t>
      </w:r>
      <w:r w:rsidRPr="00175968">
        <w:t>: pitch cannot be perceived unless sound lasts &gt; 0.01 s; with durations between 0.01 and 0.1 s, pitch rises as duration increases.</w:t>
      </w:r>
    </w:p>
    <w:p w:rsidR="00474188" w:rsidRPr="00175968" w:rsidRDefault="00474188" w:rsidP="00C957D2"/>
    <w:p w:rsidR="00474188" w:rsidRDefault="00474188" w:rsidP="00C957D2"/>
    <w:p w:rsidR="000477FC" w:rsidRPr="002423CF" w:rsidRDefault="000477FC" w:rsidP="000477FC">
      <w:pPr>
        <w:pStyle w:val="Nervous1"/>
        <w:rPr>
          <w:caps w:val="0"/>
        </w:rPr>
      </w:pPr>
      <w:bookmarkStart w:id="3" w:name="_Toc2987545"/>
      <w:r w:rsidRPr="002423CF">
        <w:rPr>
          <w:caps w:val="0"/>
        </w:rPr>
        <w:t xml:space="preserve">Extra-axial Auditory </w:t>
      </w:r>
      <w:r w:rsidR="002423CF" w:rsidRPr="002423CF">
        <w:rPr>
          <w:caps w:val="0"/>
        </w:rPr>
        <w:t>Physiology</w:t>
      </w:r>
      <w:bookmarkEnd w:id="3"/>
    </w:p>
    <w:p w:rsidR="000477FC" w:rsidRPr="00987108" w:rsidRDefault="000477FC" w:rsidP="00C957D2">
      <w:pPr>
        <w:rPr>
          <w:u w:val="single"/>
        </w:rPr>
      </w:pPr>
      <w:r w:rsidRPr="00987108">
        <w:rPr>
          <w:u w:val="single"/>
        </w:rPr>
        <w:t>Auditory Vibrations</w:t>
      </w:r>
    </w:p>
    <w:p w:rsidR="000477FC" w:rsidRDefault="00987108" w:rsidP="00C957D2">
      <w:r>
        <w:rPr>
          <w:noProof/>
        </w:rPr>
        <w:drawing>
          <wp:inline distT="0" distB="0" distL="0" distR="0" wp14:anchorId="2FAEEA36" wp14:editId="7801FB24">
            <wp:extent cx="3593599" cy="3063246"/>
            <wp:effectExtent l="0" t="0" r="698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3599" cy="306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108" w:rsidRDefault="00987108" w:rsidP="00987108">
      <w:pPr>
        <w:pStyle w:val="Sourceofpicture"/>
      </w:pPr>
      <w:r>
        <w:t>Source of picture: William F. Ganong “</w:t>
      </w:r>
      <w:r w:rsidRPr="000040EF">
        <w:t>LANGE Review of Medical Physiology</w:t>
      </w:r>
      <w:r>
        <w:t>”, 21</w:t>
      </w:r>
      <w:r w:rsidRPr="000040EF">
        <w:t>st</w:t>
      </w:r>
      <w:r>
        <w:t xml:space="preserve"> ed. (2003); Publisher: McGraw-Hill / Appleton &amp; Lange; ISBN-10: 0071402365; ISBN-13: 978-0071402361 </w:t>
      </w:r>
      <w:hyperlink r:id="rId11" w:history="1">
        <w:r w:rsidRPr="000040EF">
          <w:t>&gt;&gt;</w:t>
        </w:r>
      </w:hyperlink>
    </w:p>
    <w:p w:rsidR="00987108" w:rsidRDefault="00987108" w:rsidP="00C957D2"/>
    <w:p w:rsidR="00987108" w:rsidRPr="000477FC" w:rsidRDefault="00987108" w:rsidP="00C957D2"/>
    <w:p w:rsidR="00474188" w:rsidRPr="00175968" w:rsidRDefault="00474188" w:rsidP="009D5741">
      <w:pPr>
        <w:pStyle w:val="Nervous6"/>
        <w:tabs>
          <w:tab w:val="left" w:pos="1985"/>
        </w:tabs>
        <w:ind w:right="7654"/>
        <w:rPr>
          <w:color w:val="FF99CC"/>
        </w:rPr>
      </w:pPr>
      <w:bookmarkStart w:id="4" w:name="_Toc2987546"/>
      <w:r w:rsidRPr="00175968">
        <w:rPr>
          <w:color w:val="FF99CC"/>
        </w:rPr>
        <w:t>Sound Conduction</w:t>
      </w:r>
      <w:bookmarkEnd w:id="4"/>
    </w:p>
    <w:p w:rsidR="00474188" w:rsidRPr="00175968" w:rsidRDefault="00474188">
      <w:pPr>
        <w:pStyle w:val="NormalWeb"/>
        <w:spacing w:before="120"/>
      </w:pPr>
      <w:r w:rsidRPr="00175968">
        <w:rPr>
          <w:b/>
          <w:bCs/>
          <w:smallCaps/>
          <w:u w:val="single"/>
        </w:rPr>
        <w:t xml:space="preserve">ossicular </w:t>
      </w:r>
      <w:r w:rsidRPr="00175968">
        <w:rPr>
          <w:b/>
          <w:bCs/>
          <w:u w:val="single"/>
        </w:rPr>
        <w:t>conduction</w:t>
      </w:r>
      <w:r w:rsidRPr="00175968">
        <w:rPr>
          <w:smallCaps/>
        </w:rPr>
        <w:t xml:space="preserve"> </w:t>
      </w:r>
      <w:r w:rsidRPr="00175968">
        <w:t xml:space="preserve">(pathway for </w:t>
      </w:r>
      <w:r w:rsidRPr="00175968">
        <w:rPr>
          <w:i/>
          <w:iCs/>
          <w:color w:val="008000"/>
        </w:rPr>
        <w:t>normal hearing</w:t>
      </w:r>
      <w:r w:rsidRPr="00175968">
        <w:t xml:space="preserve">, so clinically is called </w:t>
      </w:r>
      <w:r w:rsidRPr="00175968">
        <w:rPr>
          <w:b/>
          <w:bCs/>
          <w:smallCaps/>
        </w:rPr>
        <w:t>air</w:t>
      </w:r>
      <w:r w:rsidRPr="00175968">
        <w:rPr>
          <w:b/>
          <w:bCs/>
        </w:rPr>
        <w:t xml:space="preserve"> conduction</w:t>
      </w:r>
      <w:r w:rsidRPr="00175968">
        <w:t xml:space="preserve">) - via </w:t>
      </w:r>
      <w:r w:rsidRPr="00175968">
        <w:rPr>
          <w:color w:val="0000FF"/>
        </w:rPr>
        <w:t>tympanic membrane</w:t>
      </w:r>
      <w:r w:rsidRPr="00175968">
        <w:t xml:space="preserve"> and </w:t>
      </w:r>
      <w:r w:rsidRPr="00175968">
        <w:rPr>
          <w:color w:val="0000FF"/>
        </w:rPr>
        <w:t>auditory ossicles</w:t>
      </w:r>
      <w:r w:rsidRPr="00175968">
        <w:t>.</w:t>
      </w:r>
    </w:p>
    <w:p w:rsidR="00474188" w:rsidRPr="00175968" w:rsidRDefault="00474188">
      <w:pPr>
        <w:pStyle w:val="NormalWeb"/>
        <w:spacing w:before="120"/>
      </w:pPr>
      <w:r w:rsidRPr="00175968">
        <w:rPr>
          <w:b/>
          <w:bCs/>
          <w:smallCaps/>
          <w:u w:val="single"/>
        </w:rPr>
        <w:t xml:space="preserve">air </w:t>
      </w:r>
      <w:r w:rsidRPr="00175968">
        <w:rPr>
          <w:b/>
          <w:bCs/>
          <w:u w:val="single"/>
        </w:rPr>
        <w:t>conduction</w:t>
      </w:r>
      <w:r w:rsidRPr="00175968">
        <w:t xml:space="preserve"> (unimportant in normal hearing) - sound waves initiate vibrations of secondary tympanic membrane that closes round window.</w:t>
      </w:r>
    </w:p>
    <w:p w:rsidR="00474188" w:rsidRPr="00175968" w:rsidRDefault="00474188">
      <w:pPr>
        <w:pStyle w:val="NormalWeb"/>
        <w:spacing w:before="120"/>
      </w:pPr>
      <w:r w:rsidRPr="00175968">
        <w:rPr>
          <w:b/>
          <w:bCs/>
          <w:smallCaps/>
          <w:u w:val="single"/>
        </w:rPr>
        <w:t>bone</w:t>
      </w:r>
      <w:r w:rsidRPr="00175968">
        <w:rPr>
          <w:b/>
          <w:bCs/>
          <w:u w:val="single"/>
        </w:rPr>
        <w:t xml:space="preserve"> conduction</w:t>
      </w:r>
      <w:r w:rsidRPr="00175968">
        <w:t xml:space="preserve"> - vibrations of skull bones (e.g. extremely loud sounds, tuning forks applied directly to skull) – directly stimulate </w:t>
      </w:r>
      <w:r w:rsidRPr="00175968">
        <w:rPr>
          <w:color w:val="0000FF"/>
        </w:rPr>
        <w:t>inner ear</w:t>
      </w:r>
      <w:r w:rsidRPr="00175968">
        <w:t xml:space="preserve"> (bypassing external-middle ear).</w:t>
      </w:r>
    </w:p>
    <w:p w:rsidR="00474188" w:rsidRPr="00175968" w:rsidRDefault="00474188">
      <w:pPr>
        <w:pStyle w:val="NormalWeb"/>
      </w:pPr>
    </w:p>
    <w:p w:rsidR="00474188" w:rsidRPr="00175968" w:rsidRDefault="00474188">
      <w:pPr>
        <w:pStyle w:val="NormalWeb"/>
      </w:pPr>
    </w:p>
    <w:p w:rsidR="00474188" w:rsidRPr="00175968" w:rsidRDefault="00474188" w:rsidP="009D5741">
      <w:pPr>
        <w:pStyle w:val="Nervous6"/>
        <w:tabs>
          <w:tab w:val="left" w:pos="2552"/>
        </w:tabs>
        <w:ind w:right="7795"/>
        <w:rPr>
          <w:color w:val="FF99CC"/>
        </w:rPr>
      </w:pPr>
      <w:bookmarkStart w:id="5" w:name="_Toc2987547"/>
      <w:r w:rsidRPr="00175968">
        <w:rPr>
          <w:color w:val="FF99CC"/>
        </w:rPr>
        <w:t>Traveling Waves</w:t>
      </w:r>
      <w:bookmarkEnd w:id="5"/>
    </w:p>
    <w:tbl>
      <w:tblPr>
        <w:tblW w:w="0" w:type="auto"/>
        <w:tblLook w:val="0000" w:firstRow="0" w:lastRow="0" w:firstColumn="0" w:lastColumn="0" w:noHBand="0" w:noVBand="0"/>
      </w:tblPr>
      <w:tblGrid>
        <w:gridCol w:w="5160"/>
        <w:gridCol w:w="4762"/>
      </w:tblGrid>
      <w:tr w:rsidR="00474188" w:rsidRPr="00175968">
        <w:tc>
          <w:tcPr>
            <w:tcW w:w="5353" w:type="dxa"/>
            <w:vAlign w:val="center"/>
          </w:tcPr>
          <w:p w:rsidR="00474188" w:rsidRPr="00175968" w:rsidRDefault="00474188">
            <w:pPr>
              <w:pStyle w:val="NormalWeb"/>
              <w:numPr>
                <w:ilvl w:val="0"/>
                <w:numId w:val="5"/>
              </w:numPr>
            </w:pPr>
            <w:r w:rsidRPr="00175968">
              <w:t>stapes footplate movement sets up traveling wave in perilymph of scala vestibuli.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5"/>
              </w:numPr>
            </w:pPr>
            <w:r w:rsidRPr="00175968">
              <w:t xml:space="preserve">as wave moves up cochlea, its </w:t>
            </w:r>
            <w:r w:rsidRPr="00175968">
              <w:rPr>
                <w:i/>
                <w:iCs/>
                <w:color w:val="660066"/>
              </w:rPr>
              <w:t>height increases to maximum and then drops off rapidly</w:t>
            </w:r>
            <w:r w:rsidRPr="00175968">
              <w:t xml:space="preserve"> (very little of wave ever reaches helicotrema!);</w:t>
            </w:r>
          </w:p>
          <w:p w:rsidR="00474188" w:rsidRPr="00175968" w:rsidRDefault="00474188">
            <w:pPr>
              <w:pStyle w:val="NormalWeb"/>
              <w:numPr>
                <w:ilvl w:val="1"/>
                <w:numId w:val="5"/>
              </w:numPr>
            </w:pPr>
            <w:r w:rsidRPr="00175968">
              <w:t>distance from stapes to this point of maximum height varies with frequency of initiating wave.</w:t>
            </w:r>
          </w:p>
          <w:p w:rsidR="00474188" w:rsidRPr="00175968" w:rsidRDefault="00474188">
            <w:pPr>
              <w:pStyle w:val="NormalWeb"/>
              <w:numPr>
                <w:ilvl w:val="1"/>
                <w:numId w:val="5"/>
              </w:numPr>
            </w:pPr>
            <w:r w:rsidRPr="00175968">
              <w:rPr>
                <w:b/>
                <w:bCs/>
              </w:rPr>
              <w:t>high-pitched sounds</w:t>
            </w:r>
            <w:r w:rsidRPr="00175968">
              <w:t xml:space="preserve"> generate waves that reach maximum height </w:t>
            </w:r>
            <w:r w:rsidRPr="00175968">
              <w:rPr>
                <w:b/>
                <w:bCs/>
                <w:i/>
                <w:iCs/>
              </w:rPr>
              <w:t>near base of cochlea</w:t>
            </w:r>
            <w:r w:rsidRPr="00175968">
              <w:t xml:space="preserve">; </w:t>
            </w:r>
            <w:r w:rsidRPr="00175968">
              <w:rPr>
                <w:b/>
                <w:bCs/>
              </w:rPr>
              <w:t>low-pitched sounds</w:t>
            </w:r>
            <w:r w:rsidRPr="00175968">
              <w:t xml:space="preserve"> generate waves that peak </w:t>
            </w:r>
            <w:r w:rsidRPr="00175968">
              <w:rPr>
                <w:b/>
                <w:bCs/>
                <w:i/>
                <w:iCs/>
              </w:rPr>
              <w:t>near apex</w:t>
            </w:r>
            <w:r w:rsidRPr="00175968">
              <w:t>.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5"/>
              </w:numPr>
            </w:pPr>
            <w:r w:rsidRPr="00175968">
              <w:t xml:space="preserve">peaks of fluid waves in scala vestibuli depress flexible </w:t>
            </w:r>
            <w:r w:rsidRPr="00175968">
              <w:rPr>
                <w:b/>
                <w:bCs/>
                <w:smallCaps/>
                <w:color w:val="0000FF"/>
              </w:rPr>
              <w:t>Reissner</w:t>
            </w:r>
            <w:r w:rsidRPr="00175968">
              <w:rPr>
                <w:b/>
                <w:bCs/>
                <w:color w:val="0000FF"/>
              </w:rPr>
              <w:t xml:space="preserve"> membrane</w:t>
            </w:r>
            <w:r w:rsidRPr="00175968">
              <w:t xml:space="preserve"> into scala media; consequently flexible </w:t>
            </w:r>
            <w:r w:rsidRPr="00175968">
              <w:rPr>
                <w:b/>
                <w:bCs/>
                <w:color w:val="0000FF"/>
              </w:rPr>
              <w:t>basilar membrane</w:t>
            </w:r>
            <w:r w:rsidRPr="00175968">
              <w:t xml:space="preserve"> is readily depressed into scala tympani (i.e. sound produces distortion of basilar membrane, and site at which this distortion is maximal is determined by frequency of sound wave).</w:t>
            </w:r>
          </w:p>
        </w:tc>
        <w:tc>
          <w:tcPr>
            <w:tcW w:w="4785" w:type="dxa"/>
          </w:tcPr>
          <w:p w:rsidR="00474188" w:rsidRPr="00175968" w:rsidRDefault="007F2CFF" w:rsidP="00C957D2">
            <w:r>
              <w:rPr>
                <w:noProof/>
              </w:rPr>
              <w:drawing>
                <wp:inline distT="0" distB="0" distL="0" distR="0">
                  <wp:extent cx="2647950" cy="2152650"/>
                  <wp:effectExtent l="0" t="0" r="0" b="0"/>
                  <wp:docPr id="4" name="Picture 4" descr="D:\Viktoro\Neuroscience\Ear. Otology\00. Pictures\Traveling w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Viktoro\Neuroscience\Ear. Otology\00. Pictures\Traveling w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188" w:rsidRPr="00175968" w:rsidRDefault="00474188">
            <w:pPr>
              <w:pStyle w:val="Caption"/>
              <w:spacing w:before="0" w:beforeAutospacing="0" w:after="0" w:afterAutospacing="0"/>
              <w:ind w:left="176" w:hanging="176"/>
              <w:rPr>
                <w:rFonts w:ascii="Times New Roman" w:hAnsi="Times New Roman"/>
                <w:color w:val="auto"/>
                <w:sz w:val="22"/>
                <w:lang w:val="en-US"/>
              </w:rPr>
            </w:pPr>
            <w:r w:rsidRPr="00175968">
              <w:rPr>
                <w:rFonts w:ascii="Times New Roman" w:hAnsi="Times New Roman"/>
                <w:b/>
                <w:bCs/>
                <w:color w:val="auto"/>
                <w:sz w:val="22"/>
                <w:lang w:val="en-US"/>
              </w:rPr>
              <w:t>Top:</w:t>
            </w:r>
            <w:r w:rsidRPr="00175968">
              <w:rPr>
                <w:rFonts w:ascii="Times New Roman" w:hAnsi="Times New Roman"/>
                <w:color w:val="auto"/>
                <w:sz w:val="22"/>
                <w:lang w:val="en-US"/>
              </w:rPr>
              <w:t xml:space="preserve"> </w:t>
            </w:r>
            <w:r w:rsidRPr="00175968">
              <w:rPr>
                <w:rFonts w:ascii="Times New Roman" w:hAnsi="Times New Roman"/>
                <w:i/>
                <w:iCs/>
                <w:color w:val="auto"/>
                <w:sz w:val="22"/>
                <w:lang w:val="en-US"/>
              </w:rPr>
              <w:t>solid</w:t>
            </w:r>
            <w:r w:rsidRPr="00175968">
              <w:rPr>
                <w:rFonts w:ascii="Times New Roman" w:hAnsi="Times New Roman"/>
                <w:color w:val="auto"/>
                <w:sz w:val="22"/>
                <w:lang w:val="en-US"/>
              </w:rPr>
              <w:t xml:space="preserve"> and </w:t>
            </w:r>
            <w:r w:rsidRPr="00175968">
              <w:rPr>
                <w:rFonts w:ascii="Times New Roman" w:hAnsi="Times New Roman"/>
                <w:i/>
                <w:iCs/>
                <w:color w:val="auto"/>
                <w:sz w:val="22"/>
                <w:lang w:val="en-US"/>
              </w:rPr>
              <w:t>short-dashed</w:t>
            </w:r>
            <w:r w:rsidRPr="00175968">
              <w:rPr>
                <w:rFonts w:ascii="Times New Roman" w:hAnsi="Times New Roman"/>
                <w:color w:val="auto"/>
                <w:sz w:val="22"/>
                <w:lang w:val="en-US"/>
              </w:rPr>
              <w:t xml:space="preserve"> lines represent wave at two instants of time; </w:t>
            </w:r>
            <w:r w:rsidRPr="00175968">
              <w:rPr>
                <w:rFonts w:ascii="Times New Roman" w:hAnsi="Times New Roman"/>
                <w:i/>
                <w:iCs/>
                <w:color w:val="auto"/>
                <w:sz w:val="22"/>
                <w:lang w:val="en-US"/>
              </w:rPr>
              <w:t>long-dashed</w:t>
            </w:r>
            <w:r w:rsidRPr="00175968">
              <w:rPr>
                <w:rFonts w:ascii="Times New Roman" w:hAnsi="Times New Roman"/>
                <w:color w:val="auto"/>
                <w:sz w:val="22"/>
                <w:lang w:val="en-US"/>
              </w:rPr>
              <w:t xml:space="preserve"> line shows "envelope" of wave formed by connecting wave peaks at successive instants.</w:t>
            </w:r>
          </w:p>
          <w:p w:rsidR="00474188" w:rsidRPr="00175968" w:rsidRDefault="00474188">
            <w:pPr>
              <w:pStyle w:val="NormalWeb"/>
              <w:spacing w:after="120"/>
              <w:ind w:left="176" w:hanging="176"/>
            </w:pPr>
            <w:r w:rsidRPr="00175968">
              <w:rPr>
                <w:b/>
                <w:bCs/>
                <w:sz w:val="22"/>
              </w:rPr>
              <w:t>Bottom:</w:t>
            </w:r>
            <w:r w:rsidRPr="00175968">
              <w:rPr>
                <w:sz w:val="22"/>
              </w:rPr>
              <w:t xml:space="preserve"> displacement of basilar membrane by waves generated by stapes vibration at shown frequencies.</w:t>
            </w:r>
          </w:p>
        </w:tc>
      </w:tr>
    </w:tbl>
    <w:p w:rsidR="00474188" w:rsidRPr="00175968" w:rsidRDefault="00474188">
      <w:pPr>
        <w:pStyle w:val="NormalWeb"/>
        <w:numPr>
          <w:ilvl w:val="0"/>
          <w:numId w:val="5"/>
        </w:numPr>
      </w:pPr>
      <w:r w:rsidRPr="00175968">
        <w:t>fluid displacements in scala tympani are dissipated into air at round window.</w:t>
      </w:r>
    </w:p>
    <w:p w:rsidR="00474188" w:rsidRPr="00175968" w:rsidRDefault="00474188">
      <w:pPr>
        <w:pStyle w:val="NormalWeb"/>
        <w:numPr>
          <w:ilvl w:val="0"/>
          <w:numId w:val="5"/>
        </w:numPr>
      </w:pPr>
      <w:r w:rsidRPr="00175968">
        <w:t xml:space="preserve">tops of hair cells (in organ of Corti) are held rigid by </w:t>
      </w:r>
      <w:r w:rsidRPr="00175968">
        <w:rPr>
          <w:b/>
          <w:bCs/>
        </w:rPr>
        <w:t>reticular lamina</w:t>
      </w:r>
      <w:r w:rsidRPr="00175968">
        <w:t xml:space="preserve">, and hairs of </w:t>
      </w:r>
      <w:r w:rsidRPr="00175968">
        <w:rPr>
          <w:smallCaps/>
        </w:rPr>
        <w:t>outer</w:t>
      </w:r>
      <w:r w:rsidRPr="00175968">
        <w:t xml:space="preserve"> hair cells are embedded in tectorial membrane; when stapes moves, both membranes move in same direction, but they are hinged on different axes, so there is shearing motion that bends hairs.</w:t>
      </w:r>
    </w:p>
    <w:p w:rsidR="00474188" w:rsidRPr="00175968" w:rsidRDefault="00474188">
      <w:pPr>
        <w:pStyle w:val="NormalWeb"/>
        <w:numPr>
          <w:ilvl w:val="0"/>
          <w:numId w:val="5"/>
        </w:numPr>
      </w:pPr>
      <w:r w:rsidRPr="00175968">
        <w:t xml:space="preserve">hairs of </w:t>
      </w:r>
      <w:r w:rsidRPr="00175968">
        <w:rPr>
          <w:smallCaps/>
        </w:rPr>
        <w:t>inner</w:t>
      </w:r>
      <w:r w:rsidRPr="00175968">
        <w:t xml:space="preserve"> hair cells are not attached to tectorial membrane, but they are apparently bent by fluid moving between tectorial membrane and underlying hair cells.</w:t>
      </w:r>
    </w:p>
    <w:p w:rsidR="00474188" w:rsidRPr="00175968" w:rsidRDefault="00474188">
      <w:pPr>
        <w:pStyle w:val="NormalWeb"/>
      </w:pPr>
    </w:p>
    <w:p w:rsidR="00474188" w:rsidRPr="00175968" w:rsidRDefault="00474188">
      <w:pPr>
        <w:pStyle w:val="Caption"/>
        <w:spacing w:before="0" w:beforeAutospacing="0" w:after="0" w:afterAutospacing="0"/>
        <w:rPr>
          <w:rFonts w:ascii="Times New Roman" w:hAnsi="Times New Roman"/>
          <w:sz w:val="24"/>
          <w:lang w:val="en-US"/>
        </w:rPr>
      </w:pPr>
    </w:p>
    <w:p w:rsidR="00474188" w:rsidRPr="00175968" w:rsidRDefault="00474188">
      <w:pPr>
        <w:pStyle w:val="Nervous6"/>
        <w:ind w:right="5386"/>
      </w:pPr>
      <w:bookmarkStart w:id="6" w:name="_Toc2987548"/>
      <w:r w:rsidRPr="00175968">
        <w:t>Functions of Inner &amp; Outer Hair Cells</w:t>
      </w:r>
      <w:bookmarkEnd w:id="6"/>
    </w:p>
    <w:p w:rsidR="000477FC" w:rsidRDefault="000477FC" w:rsidP="000477FC">
      <w:pPr>
        <w:jc w:val="right"/>
      </w:pPr>
      <w:r>
        <w:t xml:space="preserve">Also </w:t>
      </w:r>
      <w:r w:rsidR="004E066A">
        <w:t xml:space="preserve">see </w:t>
      </w:r>
      <w:hyperlink r:id="rId13" w:history="1">
        <w:r w:rsidR="004E066A">
          <w:rPr>
            <w:rStyle w:val="Hyperlink"/>
          </w:rPr>
          <w:t>p. Ear12a</w:t>
        </w:r>
        <w:r w:rsidRPr="000477FC">
          <w:rPr>
            <w:rStyle w:val="Hyperlink"/>
          </w:rPr>
          <w:t xml:space="preserve"> &gt;&gt;</w:t>
        </w:r>
      </w:hyperlink>
    </w:p>
    <w:p w:rsidR="00474188" w:rsidRPr="00175968" w:rsidRDefault="00474188">
      <w:pPr>
        <w:pStyle w:val="NormalWeb"/>
        <w:spacing w:before="120"/>
      </w:pPr>
      <w:r w:rsidRPr="00175968">
        <w:rPr>
          <w:b/>
          <w:bCs/>
          <w:smallCaps/>
          <w:u w:val="single"/>
        </w:rPr>
        <w:t>inner</w:t>
      </w:r>
      <w:r w:rsidRPr="00175968">
        <w:rPr>
          <w:b/>
          <w:bCs/>
          <w:u w:val="single"/>
        </w:rPr>
        <w:t xml:space="preserve"> hair cells</w:t>
      </w:r>
      <w:r w:rsidRPr="00175968">
        <w:t xml:space="preserve"> - </w:t>
      </w:r>
      <w:r w:rsidRPr="00175968">
        <w:rPr>
          <w:i/>
          <w:iCs/>
          <w:color w:val="0000FF"/>
        </w:rPr>
        <w:t>primary sensory cells</w:t>
      </w:r>
      <w:r w:rsidRPr="00175968">
        <w:t xml:space="preserve"> that generate action potentials in auditory nerves.</w:t>
      </w:r>
    </w:p>
    <w:p w:rsidR="00474188" w:rsidRPr="00175968" w:rsidRDefault="00474188">
      <w:pPr>
        <w:pStyle w:val="NormalWeb"/>
        <w:spacing w:before="120"/>
      </w:pPr>
      <w:r w:rsidRPr="00175968">
        <w:rPr>
          <w:b/>
          <w:bCs/>
          <w:smallCaps/>
          <w:u w:val="single"/>
        </w:rPr>
        <w:t>outer</w:t>
      </w:r>
      <w:r w:rsidRPr="00175968">
        <w:rPr>
          <w:b/>
          <w:bCs/>
          <w:u w:val="single"/>
        </w:rPr>
        <w:t xml:space="preserve"> hair cells</w:t>
      </w:r>
      <w:r w:rsidRPr="00175968">
        <w:t xml:space="preserve"> - </w:t>
      </w:r>
      <w:r w:rsidRPr="00175968">
        <w:rPr>
          <w:i/>
          <w:iCs/>
          <w:color w:val="0000FF"/>
        </w:rPr>
        <w:t>motile</w:t>
      </w:r>
      <w:r w:rsidRPr="00175968">
        <w:t>, shortening when depolarized and lengthening when hyperpolarized.</w:t>
      </w:r>
    </w:p>
    <w:p w:rsidR="00474188" w:rsidRPr="00175968" w:rsidRDefault="00474188">
      <w:pPr>
        <w:pStyle w:val="NormalWeb"/>
        <w:numPr>
          <w:ilvl w:val="0"/>
          <w:numId w:val="6"/>
        </w:numPr>
      </w:pPr>
      <w:r w:rsidRPr="00175968">
        <w:t xml:space="preserve">innervated by cholinergic efferents (from </w:t>
      </w:r>
      <w:r w:rsidRPr="00175968">
        <w:rPr>
          <w:u w:val="single" w:color="FF0000"/>
        </w:rPr>
        <w:t>superior olivary complexes</w:t>
      </w:r>
      <w:r w:rsidRPr="00175968">
        <w:t>).</w:t>
      </w:r>
    </w:p>
    <w:p w:rsidR="00474188" w:rsidRPr="00175968" w:rsidRDefault="00474188">
      <w:pPr>
        <w:pStyle w:val="NormalWeb"/>
        <w:numPr>
          <w:ilvl w:val="0"/>
          <w:numId w:val="6"/>
        </w:numPr>
      </w:pPr>
      <w:r w:rsidRPr="00175968">
        <w:rPr>
          <w:i/>
          <w:color w:val="0000FF"/>
        </w:rPr>
        <w:t>improve hearing</w:t>
      </w:r>
      <w:r w:rsidRPr="00175968">
        <w:t xml:space="preserve"> by increasing amplitude and sharpening peaks of vibration of basement membrane (though process by which they do this is controversial).</w:t>
      </w:r>
    </w:p>
    <w:p w:rsidR="00474188" w:rsidRPr="00175968" w:rsidRDefault="00474188">
      <w:pPr>
        <w:pStyle w:val="NormalWeb"/>
        <w:numPr>
          <w:ilvl w:val="0"/>
          <w:numId w:val="6"/>
        </w:numPr>
      </w:pPr>
      <w:r w:rsidRPr="00175968">
        <w:t>sounds generated by these cells can be measured (</w:t>
      </w:r>
      <w:r w:rsidRPr="00175968">
        <w:rPr>
          <w:b/>
        </w:rPr>
        <w:t>otoacoustic emissions</w:t>
      </w:r>
      <w:r w:rsidRPr="00175968">
        <w:rPr>
          <w:bCs/>
        </w:rPr>
        <w:t>) – indicator of healthy cochlea.</w:t>
      </w:r>
    </w:p>
    <w:p w:rsidR="00474188" w:rsidRPr="00175968" w:rsidRDefault="00474188">
      <w:pPr>
        <w:pStyle w:val="NormalWeb"/>
      </w:pPr>
    </w:p>
    <w:p w:rsidR="00474188" w:rsidRPr="00175968" w:rsidRDefault="00474188">
      <w:pPr>
        <w:pStyle w:val="NormalWeb"/>
      </w:pPr>
    </w:p>
    <w:p w:rsidR="00474188" w:rsidRPr="00175968" w:rsidRDefault="00474188" w:rsidP="002423CF">
      <w:pPr>
        <w:pStyle w:val="Nervous6"/>
        <w:spacing w:after="120"/>
        <w:ind w:right="5527"/>
        <w:rPr>
          <w:color w:val="CCFFFF"/>
        </w:rPr>
      </w:pPr>
      <w:bookmarkStart w:id="7" w:name="_Toc2987549"/>
      <w:r w:rsidRPr="00175968">
        <w:rPr>
          <w:color w:val="CCFFFF"/>
        </w:rPr>
        <w:t>Action Potentials in Auditory Axons</w:t>
      </w:r>
      <w:bookmarkEnd w:id="7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210"/>
      </w:tblGrid>
      <w:tr w:rsidR="00474188" w:rsidRPr="00175968">
        <w:tc>
          <w:tcPr>
            <w:tcW w:w="4928" w:type="dxa"/>
          </w:tcPr>
          <w:p w:rsidR="00474188" w:rsidRPr="00175968" w:rsidRDefault="00474188">
            <w:pPr>
              <w:pStyle w:val="NormalWeb"/>
              <w:numPr>
                <w:ilvl w:val="0"/>
                <w:numId w:val="7"/>
              </w:numPr>
            </w:pPr>
            <w:r w:rsidRPr="00175968">
              <w:t xml:space="preserve">major determinant of </w:t>
            </w:r>
            <w:r w:rsidRPr="00175968">
              <w:rPr>
                <w:b/>
                <w:bCs/>
                <w:smallCaps/>
                <w:color w:val="0000FF"/>
              </w:rPr>
              <w:t>pitch</w:t>
            </w:r>
            <w:r w:rsidRPr="00175968">
              <w:t xml:space="preserve"> perceived is </w:t>
            </w:r>
            <w:r w:rsidRPr="00175968">
              <w:rPr>
                <w:b/>
                <w:bCs/>
                <w:highlight w:val="yellow"/>
              </w:rPr>
              <w:t>place in Corti organ</w:t>
            </w:r>
            <w:r w:rsidRPr="00175968">
              <w:rPr>
                <w:b/>
                <w:bCs/>
              </w:rPr>
              <w:t xml:space="preserve"> that is maximally stimulated</w:t>
            </w:r>
            <w:r w:rsidRPr="00175968">
              <w:t xml:space="preserve"> (i.e. peak depression of basilar membrane);</w:t>
            </w:r>
          </w:p>
          <w:p w:rsidR="00474188" w:rsidRPr="00175968" w:rsidRDefault="00474188">
            <w:pPr>
              <w:pStyle w:val="NormalWeb"/>
              <w:ind w:left="993" w:hanging="273"/>
            </w:pPr>
            <w:r w:rsidRPr="00175968">
              <w:rPr>
                <w:i/>
                <w:iCs/>
              </w:rPr>
              <w:t>at low sound intensities</w:t>
            </w:r>
            <w:r w:rsidRPr="00175968">
              <w:t xml:space="preserve">, each axon discharges to sounds of </w:t>
            </w:r>
            <w:r w:rsidRPr="00175968">
              <w:rPr>
                <w:smallCaps/>
              </w:rPr>
              <w:t>only one frequency</w:t>
            </w:r>
            <w:r w:rsidRPr="00175968">
              <w:t xml:space="preserve"> (this frequency varies from axon to axon depending upon part of cochlea from which fiber originates).</w:t>
            </w:r>
          </w:p>
          <w:p w:rsidR="00474188" w:rsidRPr="00175968" w:rsidRDefault="00474188">
            <w:pPr>
              <w:pStyle w:val="NormalWeb"/>
              <w:ind w:left="993" w:hanging="273"/>
            </w:pPr>
            <w:r w:rsidRPr="00175968">
              <w:rPr>
                <w:i/>
                <w:iCs/>
              </w:rPr>
              <w:t>at higher sound intensities</w:t>
            </w:r>
            <w:r w:rsidRPr="00175968">
              <w:t xml:space="preserve">, individual axons discharge to </w:t>
            </w:r>
            <w:r w:rsidRPr="00175968">
              <w:rPr>
                <w:smallCaps/>
              </w:rPr>
              <w:t xml:space="preserve">wider spectrum of frequencies </w:t>
            </w:r>
            <w:r w:rsidRPr="00175968">
              <w:t>(particularly to frequencies lower than that at which threshold simulation occurs), because of wider basilar membrane vibrations.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14"/>
              </w:numPr>
            </w:pPr>
            <w:r w:rsidRPr="00175968">
              <w:t xml:space="preserve">sound </w:t>
            </w:r>
            <w:r w:rsidRPr="00175968">
              <w:rPr>
                <w:b/>
                <w:bCs/>
                <w:smallCaps/>
                <w:color w:val="0000FF"/>
              </w:rPr>
              <w:t>loudness</w:t>
            </w:r>
            <w:r w:rsidRPr="00175968">
              <w:rPr>
                <w:b/>
                <w:bCs/>
              </w:rPr>
              <w:t xml:space="preserve"> </w:t>
            </w:r>
            <w:r w:rsidRPr="00175968">
              <w:t>is encoded by</w:t>
            </w:r>
            <w:r w:rsidRPr="00175968">
              <w:rPr>
                <w:b/>
                <w:bCs/>
              </w:rPr>
              <w:t xml:space="preserve"> spike rate (frequency of action potentials)</w:t>
            </w:r>
            <w:r w:rsidRPr="00175968">
              <w:t xml:space="preserve"> in single auditory nerve fiber; also as </w:t>
            </w:r>
            <w:r w:rsidRPr="00175968">
              <w:rPr>
                <w:i/>
                <w:iCs/>
              </w:rPr>
              <w:t>sound intensity increases</w:t>
            </w:r>
            <w:r w:rsidRPr="00175968">
              <w:t xml:space="preserve"> more axons (“neighbors” of given frequency) are activated.</w:t>
            </w:r>
          </w:p>
        </w:tc>
        <w:tc>
          <w:tcPr>
            <w:tcW w:w="5210" w:type="dxa"/>
          </w:tcPr>
          <w:p w:rsidR="00474188" w:rsidRPr="00175968" w:rsidRDefault="007F2CFF">
            <w:r>
              <w:rPr>
                <w:noProof/>
              </w:rPr>
              <w:drawing>
                <wp:inline distT="0" distB="0" distL="0" distR="0" wp14:anchorId="14EE1E66" wp14:editId="0E10E9F4">
                  <wp:extent cx="3171825" cy="2847975"/>
                  <wp:effectExtent l="0" t="0" r="9525" b="9525"/>
                  <wp:docPr id="5" name="Picture 5" descr="D:\Viktoro\Neuroscience\Ear. Otology\00. Pictures\Spike rate in auditory nerv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Viktoro\Neuroscience\Ear. Otology\00. Pictures\Spike rate in auditory nerv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188" w:rsidRPr="00175968" w:rsidRDefault="00474188">
            <w:pPr>
              <w:pStyle w:val="NormalWeb"/>
              <w:ind w:left="720"/>
            </w:pPr>
            <w:r w:rsidRPr="00175968">
              <w:rPr>
                <w:sz w:val="22"/>
              </w:rPr>
              <w:t xml:space="preserve">Relation of </w:t>
            </w:r>
            <w:r w:rsidRPr="00175968">
              <w:rPr>
                <w:i/>
                <w:iCs/>
                <w:sz w:val="22"/>
              </w:rPr>
              <w:t>spike rate</w:t>
            </w:r>
            <w:r w:rsidRPr="00175968">
              <w:rPr>
                <w:sz w:val="22"/>
              </w:rPr>
              <w:t xml:space="preserve"> in individual auditory axon to sound</w:t>
            </w:r>
            <w:r w:rsidRPr="00175968">
              <w:rPr>
                <w:i/>
                <w:iCs/>
                <w:sz w:val="22"/>
              </w:rPr>
              <w:t xml:space="preserve"> frequency</w:t>
            </w:r>
            <w:r w:rsidRPr="00175968">
              <w:rPr>
                <w:sz w:val="22"/>
              </w:rPr>
              <w:t xml:space="preserve"> and </w:t>
            </w:r>
            <w:r w:rsidRPr="00175968">
              <w:rPr>
                <w:i/>
                <w:iCs/>
                <w:sz w:val="22"/>
              </w:rPr>
              <w:t>intensity</w:t>
            </w:r>
            <w:r w:rsidRPr="00175968">
              <w:rPr>
                <w:sz w:val="22"/>
              </w:rPr>
              <w:t>.</w:t>
            </w:r>
          </w:p>
        </w:tc>
      </w:tr>
    </w:tbl>
    <w:p w:rsidR="00474188" w:rsidRPr="00175968" w:rsidRDefault="00474188">
      <w:pPr>
        <w:pStyle w:val="NormalWeb"/>
      </w:pPr>
    </w:p>
    <w:p w:rsidR="00474188" w:rsidRPr="00175968" w:rsidRDefault="00474188">
      <w:pPr>
        <w:pStyle w:val="NormalWeb"/>
      </w:pPr>
    </w:p>
    <w:p w:rsidR="00474188" w:rsidRPr="00175968" w:rsidRDefault="00474188">
      <w:pPr>
        <w:pStyle w:val="NormalWeb"/>
      </w:pPr>
      <w:r w:rsidRPr="00175968">
        <w:t xml:space="preserve">Auditory pathways retain </w:t>
      </w:r>
      <w:r w:rsidRPr="00175968">
        <w:rPr>
          <w:b/>
          <w:bCs/>
          <w:smallCaps/>
        </w:rPr>
        <w:t>tonotopic</w:t>
      </w:r>
      <w:r w:rsidRPr="00175968">
        <w:rPr>
          <w:b/>
          <w:bCs/>
        </w:rPr>
        <w:t xml:space="preserve"> organization</w:t>
      </w:r>
      <w:r w:rsidRPr="00175968">
        <w:t xml:space="preserve"> – orderly neuron arrangement by frequency sensitivity (analogous to retinotopic, somatotopic organizations); especially prominent in cochlear nuclei but becomes less precise in more rostral structures.</w:t>
      </w:r>
    </w:p>
    <w:p w:rsidR="00474188" w:rsidRPr="00175968" w:rsidRDefault="00474188">
      <w:pPr>
        <w:pStyle w:val="NormalWeb"/>
      </w:pPr>
      <w:r w:rsidRPr="00175968">
        <w:t xml:space="preserve">Auditory pathways are </w:t>
      </w:r>
      <w:r w:rsidRPr="00175968">
        <w:rPr>
          <w:b/>
          <w:bCs/>
        </w:rPr>
        <w:t>bilaterally represented &amp; redundant</w:t>
      </w:r>
      <w:r w:rsidRPr="00175968">
        <w:t xml:space="preserve"> – CNS lesions very rarely cause deafness (vs. vestibular pathways – highly lateralized system).</w:t>
      </w:r>
    </w:p>
    <w:p w:rsidR="00474188" w:rsidRPr="00175968" w:rsidRDefault="00474188">
      <w:pPr>
        <w:pStyle w:val="NormalWeb"/>
      </w:pPr>
    </w:p>
    <w:p w:rsidR="00474188" w:rsidRDefault="00474188">
      <w:pPr>
        <w:pStyle w:val="NormalWeb"/>
      </w:pPr>
    </w:p>
    <w:p w:rsidR="000477FC" w:rsidRDefault="002423CF" w:rsidP="000477FC">
      <w:pPr>
        <w:pStyle w:val="Nervous1"/>
      </w:pPr>
      <w:bookmarkStart w:id="8" w:name="_Toc2987550"/>
      <w:r>
        <w:rPr>
          <w:caps w:val="0"/>
        </w:rPr>
        <w:t xml:space="preserve">Intra-axial </w:t>
      </w:r>
      <w:r w:rsidR="000477FC" w:rsidRPr="000477FC">
        <w:rPr>
          <w:caps w:val="0"/>
        </w:rPr>
        <w:t xml:space="preserve">Auditory </w:t>
      </w:r>
      <w:r>
        <w:rPr>
          <w:caps w:val="0"/>
        </w:rPr>
        <w:t>Physiology</w:t>
      </w:r>
      <w:bookmarkEnd w:id="8"/>
    </w:p>
    <w:p w:rsidR="000477FC" w:rsidRDefault="000477FC" w:rsidP="000477FC">
      <w:r w:rsidRPr="000477FC">
        <w:t>Central Auditory Pathways</w:t>
      </w:r>
      <w:r>
        <w:t xml:space="preserve"> → </w:t>
      </w:r>
      <w:r w:rsidR="004E066A">
        <w:t xml:space="preserve">see </w:t>
      </w:r>
      <w:hyperlink r:id="rId15" w:history="1">
        <w:r w:rsidR="004E066A">
          <w:rPr>
            <w:rStyle w:val="Hyperlink"/>
          </w:rPr>
          <w:t>p. Ear23a</w:t>
        </w:r>
        <w:r w:rsidRPr="000477FC">
          <w:rPr>
            <w:rStyle w:val="Hyperlink"/>
          </w:rPr>
          <w:t xml:space="preserve"> &gt;&gt;</w:t>
        </w:r>
      </w:hyperlink>
    </w:p>
    <w:p w:rsidR="000477FC" w:rsidRPr="00175968" w:rsidRDefault="000477FC">
      <w:pPr>
        <w:pStyle w:val="NormalWeb"/>
      </w:pPr>
    </w:p>
    <w:p w:rsidR="00474188" w:rsidRPr="00175968" w:rsidRDefault="00474188" w:rsidP="00744FB4">
      <w:pPr>
        <w:pStyle w:val="Nervous6"/>
      </w:pPr>
      <w:bookmarkStart w:id="9" w:name="_Toc2987551"/>
      <w:r w:rsidRPr="00744FB4">
        <w:t>Cochlear Nuclei</w:t>
      </w:r>
      <w:bookmarkEnd w:id="9"/>
    </w:p>
    <w:p w:rsidR="00474188" w:rsidRPr="00175968" w:rsidRDefault="00474188">
      <w:pPr>
        <w:pStyle w:val="NormalWeb"/>
        <w:numPr>
          <w:ilvl w:val="0"/>
          <w:numId w:val="9"/>
        </w:numPr>
      </w:pPr>
      <w:r w:rsidRPr="00175968">
        <w:t>response of individual second-order neurons in cochlear nuclei are like those of individual primary auditory nerve fibers.</w:t>
      </w:r>
    </w:p>
    <w:p w:rsidR="00474188" w:rsidRPr="00175968" w:rsidRDefault="00474188">
      <w:pPr>
        <w:pStyle w:val="NormalWeb"/>
        <w:numPr>
          <w:ilvl w:val="0"/>
          <w:numId w:val="9"/>
        </w:numPr>
      </w:pPr>
      <w:r w:rsidRPr="00175968">
        <w:t>major difference is presence of sharper "cutoff" on low-frequency side in medullary neurons (i.e. greater specificity of second-order neuron to sound frequency).</w:t>
      </w:r>
    </w:p>
    <w:p w:rsidR="00474188" w:rsidRPr="00175968" w:rsidRDefault="00474188">
      <w:pPr>
        <w:pStyle w:val="NormalWeb"/>
      </w:pPr>
    </w:p>
    <w:p w:rsidR="00474188" w:rsidRPr="00175968" w:rsidRDefault="00474188">
      <w:pPr>
        <w:pStyle w:val="NormalWeb"/>
      </w:pPr>
    </w:p>
    <w:p w:rsidR="00474188" w:rsidRPr="00744FB4" w:rsidRDefault="00474188" w:rsidP="00744FB4">
      <w:pPr>
        <w:pStyle w:val="Nervous6"/>
        <w:ind w:right="6803"/>
      </w:pPr>
      <w:bookmarkStart w:id="10" w:name="_Toc2987552"/>
      <w:r w:rsidRPr="00744FB4">
        <w:t>Primary Auditory Cortex</w:t>
      </w:r>
      <w:bookmarkEnd w:id="10"/>
    </w:p>
    <w:p w:rsidR="00474188" w:rsidRPr="00175968" w:rsidRDefault="00474188">
      <w:pPr>
        <w:pStyle w:val="NormalWeb"/>
        <w:numPr>
          <w:ilvl w:val="0"/>
          <w:numId w:val="10"/>
        </w:numPr>
      </w:pPr>
      <w:r w:rsidRPr="00175968">
        <w:rPr>
          <w:b/>
          <w:bCs/>
          <w:i/>
          <w:iCs/>
        </w:rPr>
        <w:t>low tones</w:t>
      </w:r>
      <w:r w:rsidRPr="00175968">
        <w:t xml:space="preserve"> are represented anterolaterally and </w:t>
      </w:r>
      <w:r w:rsidRPr="00175968">
        <w:rPr>
          <w:b/>
          <w:bCs/>
          <w:i/>
          <w:iCs/>
        </w:rPr>
        <w:t>high tones</w:t>
      </w:r>
      <w:r w:rsidRPr="00175968">
        <w:t xml:space="preserve"> posteromedially in auditory cortex.</w:t>
      </w:r>
    </w:p>
    <w:p w:rsidR="00474188" w:rsidRPr="00175968" w:rsidRDefault="00474188">
      <w:pPr>
        <w:pStyle w:val="NormalWeb"/>
        <w:numPr>
          <w:ilvl w:val="0"/>
          <w:numId w:val="10"/>
        </w:numPr>
      </w:pPr>
      <w:r w:rsidRPr="00175968">
        <w:t xml:space="preserve">it is </w:t>
      </w:r>
      <w:r w:rsidRPr="00175968">
        <w:rPr>
          <w:b/>
          <w:bCs/>
          <w:color w:val="0000FF"/>
        </w:rPr>
        <w:t>pitch</w:t>
      </w:r>
      <w:r w:rsidRPr="00175968">
        <w:t xml:space="preserve"> and not </w:t>
      </w:r>
      <w:r w:rsidRPr="00175968">
        <w:rPr>
          <w:b/>
          <w:bCs/>
          <w:color w:val="0000FF"/>
        </w:rPr>
        <w:t>frequency per se</w:t>
      </w:r>
      <w:r w:rsidRPr="00175968">
        <w:t xml:space="preserve"> that is coded in auditory cortex (i.e. processing of pure frequencies into pitch occurs at subcortical level).</w:t>
      </w:r>
    </w:p>
    <w:p w:rsidR="00474188" w:rsidRPr="00175968" w:rsidRDefault="00474188">
      <w:pPr>
        <w:pStyle w:val="NormalWeb"/>
      </w:pPr>
    </w:p>
    <w:p w:rsidR="00474188" w:rsidRPr="00175968" w:rsidRDefault="00474188">
      <w:pPr>
        <w:pStyle w:val="NormalWeb"/>
      </w:pPr>
    </w:p>
    <w:p w:rsidR="00474188" w:rsidRPr="00744FB4" w:rsidRDefault="00474188" w:rsidP="00744FB4">
      <w:pPr>
        <w:pStyle w:val="Nervous6"/>
        <w:ind w:right="7228"/>
      </w:pPr>
      <w:bookmarkStart w:id="11" w:name="_Toc2987553"/>
      <w:r w:rsidRPr="00744FB4">
        <w:t>Other Cortical Areas</w:t>
      </w:r>
      <w:bookmarkEnd w:id="11"/>
    </w:p>
    <w:p w:rsidR="00474188" w:rsidRPr="00175968" w:rsidRDefault="00474188">
      <w:pPr>
        <w:pStyle w:val="NormalWeb"/>
        <w:numPr>
          <w:ilvl w:val="0"/>
          <w:numId w:val="11"/>
        </w:numPr>
      </w:pPr>
      <w:r w:rsidRPr="00175968">
        <w:t xml:space="preserve">auditory pathways in cortex </w:t>
      </w:r>
      <w:r w:rsidRPr="00175968">
        <w:rPr>
          <w:i/>
          <w:iCs/>
        </w:rPr>
        <w:t xml:space="preserve">resemble </w:t>
      </w:r>
      <w:r w:rsidRPr="00175968">
        <w:rPr>
          <w:i/>
          <w:iCs/>
          <w:smallCaps/>
        </w:rPr>
        <w:t>visual</w:t>
      </w:r>
      <w:r w:rsidRPr="00175968">
        <w:rPr>
          <w:i/>
          <w:iCs/>
        </w:rPr>
        <w:t xml:space="preserve"> pathways</w:t>
      </w:r>
      <w:r w:rsidRPr="00175968">
        <w:t xml:space="preserve"> in that there is </w:t>
      </w:r>
      <w:r w:rsidRPr="00175968">
        <w:rPr>
          <w:b/>
          <w:bCs/>
          <w:i/>
          <w:iCs/>
        </w:rPr>
        <w:t xml:space="preserve">increasingly complex processing </w:t>
      </w:r>
      <w:r w:rsidRPr="00175968">
        <w:t>of auditory information along them.</w:t>
      </w:r>
    </w:p>
    <w:p w:rsidR="00474188" w:rsidRPr="00175968" w:rsidRDefault="00474188">
      <w:pPr>
        <w:pStyle w:val="NormalWeb"/>
        <w:numPr>
          <w:ilvl w:val="0"/>
          <w:numId w:val="11"/>
        </w:numPr>
      </w:pPr>
      <w:r w:rsidRPr="00175968">
        <w:t>organized in two general paths (like visual pathways):</w:t>
      </w:r>
    </w:p>
    <w:p w:rsidR="00474188" w:rsidRPr="00175968" w:rsidRDefault="00474188" w:rsidP="00474188">
      <w:pPr>
        <w:pStyle w:val="NormalWeb"/>
        <w:numPr>
          <w:ilvl w:val="1"/>
          <w:numId w:val="11"/>
        </w:numPr>
        <w:spacing w:before="60"/>
        <w:ind w:left="850"/>
      </w:pPr>
      <w:r w:rsidRPr="00175968">
        <w:rPr>
          <w:b/>
          <w:bCs/>
          <w:u w:val="single"/>
        </w:rPr>
        <w:t>Dorsal-parietal pathway</w:t>
      </w:r>
      <w:r w:rsidRPr="00175968">
        <w:t xml:space="preserve"> concerned with </w:t>
      </w:r>
      <w:r w:rsidRPr="00175968">
        <w:rPr>
          <w:b/>
          <w:bCs/>
          <w:color w:val="0000FF"/>
        </w:rPr>
        <w:t>sound localization</w:t>
      </w:r>
      <w:r w:rsidRPr="00175968">
        <w:t xml:space="preserve"> ("where" pathway).</w:t>
      </w:r>
    </w:p>
    <w:p w:rsidR="00474188" w:rsidRPr="00175968" w:rsidRDefault="00474188" w:rsidP="00474188">
      <w:pPr>
        <w:pStyle w:val="NormalWeb"/>
        <w:numPr>
          <w:ilvl w:val="1"/>
          <w:numId w:val="11"/>
        </w:numPr>
        <w:spacing w:before="60"/>
        <w:ind w:left="850"/>
      </w:pPr>
      <w:r w:rsidRPr="00175968">
        <w:rPr>
          <w:b/>
          <w:bCs/>
          <w:u w:val="single"/>
        </w:rPr>
        <w:t>Ventral-temporal pathway</w:t>
      </w:r>
      <w:r w:rsidRPr="00175968">
        <w:t xml:space="preserve"> – </w:t>
      </w:r>
      <w:r w:rsidRPr="00175968">
        <w:rPr>
          <w:b/>
          <w:bCs/>
          <w:color w:val="0000FF"/>
        </w:rPr>
        <w:t>sound identification</w:t>
      </w:r>
      <w:r w:rsidRPr="00175968">
        <w:t xml:space="preserve"> ("what" pathway), including areas where neurons respond selectively to voices (analogous to face-selective areas in visual system).</w:t>
      </w:r>
    </w:p>
    <w:p w:rsidR="00474188" w:rsidRPr="00175968" w:rsidRDefault="00474188">
      <w:pPr>
        <w:pStyle w:val="NormalWeb"/>
        <w:numPr>
          <w:ilvl w:val="0"/>
          <w:numId w:val="15"/>
        </w:numPr>
        <w:spacing w:before="60"/>
      </w:pPr>
      <w:r w:rsidRPr="00175968">
        <w:rPr>
          <w:b/>
          <w:i/>
          <w:iCs/>
          <w:color w:val="FF0000"/>
        </w:rPr>
        <w:t>cortical lesions</w:t>
      </w:r>
      <w:r w:rsidRPr="00175968">
        <w:t xml:space="preserve"> may not impair simple frequency discrimination, but </w:t>
      </w:r>
      <w:r w:rsidRPr="00175968">
        <w:rPr>
          <w:color w:val="FF0000"/>
        </w:rPr>
        <w:t>impair complex sound features detection</w:t>
      </w:r>
      <w:r w:rsidRPr="00175968">
        <w:t xml:space="preserve"> (incl. localization in space).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30"/>
        <w:gridCol w:w="4192"/>
      </w:tblGrid>
      <w:tr w:rsidR="00474188" w:rsidRPr="00175968">
        <w:tc>
          <w:tcPr>
            <w:tcW w:w="5920" w:type="dxa"/>
          </w:tcPr>
          <w:p w:rsidR="00474188" w:rsidRPr="00175968" w:rsidRDefault="00474188">
            <w:pPr>
              <w:pStyle w:val="NormalWeb"/>
              <w:numPr>
                <w:ilvl w:val="0"/>
                <w:numId w:val="11"/>
              </w:numPr>
            </w:pPr>
            <w:r w:rsidRPr="00175968">
              <w:rPr>
                <w:u w:val="single"/>
              </w:rPr>
              <w:t xml:space="preserve">auditory system is </w:t>
            </w:r>
            <w:r w:rsidRPr="00175968">
              <w:rPr>
                <w:i/>
                <w:iCs/>
                <w:u w:val="single"/>
              </w:rPr>
              <w:t>modified by experience</w:t>
            </w:r>
            <w:r w:rsidRPr="00175968">
              <w:t xml:space="preserve"> and other factors; examples: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12"/>
              </w:numPr>
            </w:pPr>
            <w:r w:rsidRPr="00175968">
              <w:t xml:space="preserve">individuals who become </w:t>
            </w:r>
            <w:r w:rsidRPr="00175968">
              <w:rPr>
                <w:b/>
                <w:bCs/>
                <w:i/>
                <w:iCs/>
              </w:rPr>
              <w:t>deaf</w:t>
            </w:r>
            <w:r w:rsidRPr="00175968">
              <w:t xml:space="preserve"> before language skills are fully developed, viewing sign language activates auditory association areas outside primary auditory cortex.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12"/>
              </w:numPr>
            </w:pPr>
            <w:r w:rsidRPr="00175968">
              <w:t xml:space="preserve">individuals who become </w:t>
            </w:r>
            <w:r w:rsidRPr="00175968">
              <w:rPr>
                <w:b/>
                <w:bCs/>
                <w:i/>
                <w:iCs/>
              </w:rPr>
              <w:t>blind</w:t>
            </w:r>
            <w:r w:rsidRPr="00175968">
              <w:t xml:space="preserve"> early in life are demonstrably better at localizing sound than individuals with normal eyesight.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12"/>
              </w:numPr>
            </w:pPr>
            <w:r w:rsidRPr="00175968">
              <w:rPr>
                <w:b/>
                <w:bCs/>
                <w:i/>
                <w:iCs/>
              </w:rPr>
              <w:t>babies</w:t>
            </w:r>
            <w:r w:rsidRPr="00175968">
              <w:t xml:space="preserve"> rapidly develop enhanced neuronal responses to sounds unique to their native language after 6 months of age, whereas responses to sounds that are not unique gradually disappear.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12"/>
              </w:numPr>
            </w:pPr>
            <w:r w:rsidRPr="00175968">
              <w:rPr>
                <w:b/>
                <w:bCs/>
                <w:i/>
                <w:iCs/>
              </w:rPr>
              <w:t>musicians</w:t>
            </w:r>
            <w:r w:rsidRPr="00175968">
              <w:t xml:space="preserve"> have increased auditory areas activated by musical tones (</w:t>
            </w:r>
            <w:r w:rsidRPr="00175968">
              <w:rPr>
                <w:sz w:val="22"/>
              </w:rPr>
              <w:t>in addition, violinists have altered somatosensory representation of finger areas; musicians also have larger cerebellums because of learned precise finger movements</w:t>
            </w:r>
            <w:r w:rsidRPr="00175968">
              <w:t>).</w:t>
            </w:r>
          </w:p>
          <w:p w:rsidR="00474188" w:rsidRPr="00175968" w:rsidRDefault="00474188">
            <w:pPr>
              <w:pStyle w:val="NormalWeb"/>
              <w:numPr>
                <w:ilvl w:val="0"/>
                <w:numId w:val="13"/>
              </w:numPr>
            </w:pPr>
            <w:r w:rsidRPr="00175968">
              <w:rPr>
                <w:b/>
                <w:bCs/>
                <w:smallCaps/>
                <w:color w:val="800080"/>
              </w:rPr>
              <w:t>planum temporale</w:t>
            </w:r>
            <w:r w:rsidRPr="00175968">
              <w:rPr>
                <w:smallCaps/>
                <w:color w:val="800080"/>
              </w:rPr>
              <w:t xml:space="preserve"> (</w:t>
            </w:r>
            <w:r w:rsidRPr="00175968">
              <w:t xml:space="preserve">portion of posterior superior temporal gyrus) is </w:t>
            </w:r>
            <w:r w:rsidRPr="00175968">
              <w:rPr>
                <w:i/>
                <w:color w:val="0000FF"/>
              </w:rPr>
              <w:t>regularly larger in left</w:t>
            </w:r>
            <w:r w:rsidRPr="00175968">
              <w:t xml:space="preserve"> than in right cerebral hemisphere, particularly in right-handed individuals - involved in language-related auditory processing; asymmetry is even greater, in musicians and others who have perfect pitch.</w:t>
            </w:r>
          </w:p>
        </w:tc>
        <w:tc>
          <w:tcPr>
            <w:tcW w:w="4218" w:type="dxa"/>
          </w:tcPr>
          <w:p w:rsidR="00474188" w:rsidRPr="00175968" w:rsidRDefault="007F2CFF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39EBE047" wp14:editId="2907C4D5">
                  <wp:extent cx="2247900" cy="3438525"/>
                  <wp:effectExtent l="0" t="0" r="0" b="9525"/>
                  <wp:docPr id="6" name="Picture 6" descr="D:\Viktoro\Neuroscience\Ear. Otology\00. Pictures\Planum Tempor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Viktoro\Neuroscience\Ear. Otology\00. Pictures\Planum Tempor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188" w:rsidRPr="00175968" w:rsidRDefault="00474188">
            <w:pPr>
              <w:pStyle w:val="Caption"/>
              <w:spacing w:before="0" w:beforeAutospacing="0" w:after="0" w:afterAutospacing="0"/>
              <w:rPr>
                <w:rFonts w:ascii="Times New Roman" w:hAnsi="Times New Roman"/>
                <w:sz w:val="24"/>
                <w:lang w:val="en-US"/>
              </w:rPr>
            </w:pPr>
            <w:r w:rsidRPr="00175968">
              <w:rPr>
                <w:rFonts w:ascii="Times New Roman" w:hAnsi="Times New Roman"/>
                <w:color w:val="auto"/>
                <w:sz w:val="22"/>
                <w:lang w:val="en-US"/>
              </w:rPr>
              <w:t>Left and right planum temporale in brain sectioned horizontally along plane of sylvian fissure (shown in insert at bottom).</w:t>
            </w:r>
          </w:p>
        </w:tc>
      </w:tr>
    </w:tbl>
    <w:p w:rsidR="00474188" w:rsidRPr="00175968" w:rsidRDefault="00474188">
      <w:pPr>
        <w:pStyle w:val="Caption"/>
        <w:spacing w:before="0" w:beforeAutospacing="0" w:after="0" w:afterAutospacing="0"/>
        <w:rPr>
          <w:rFonts w:ascii="Times New Roman" w:hAnsi="Times New Roman"/>
          <w:sz w:val="24"/>
          <w:lang w:val="en-US"/>
        </w:rPr>
      </w:pPr>
    </w:p>
    <w:p w:rsidR="00474188" w:rsidRPr="00175968" w:rsidRDefault="00474188"/>
    <w:p w:rsidR="00474188" w:rsidRPr="00175968" w:rsidRDefault="00474188" w:rsidP="009D5741">
      <w:pPr>
        <w:pStyle w:val="Nervous6"/>
        <w:ind w:right="8788"/>
      </w:pPr>
      <w:bookmarkStart w:id="12" w:name="_Toc2987554"/>
      <w:r w:rsidRPr="00175968">
        <w:t>Masking</w:t>
      </w:r>
      <w:bookmarkEnd w:id="12"/>
    </w:p>
    <w:p w:rsidR="00474188" w:rsidRPr="00175968" w:rsidRDefault="00474188">
      <w:pPr>
        <w:pStyle w:val="NormalWeb"/>
      </w:pPr>
      <w:r w:rsidRPr="00175968">
        <w:t xml:space="preserve">- presence of one sound decreases individual's ability to hear other sounds - due to </w:t>
      </w:r>
      <w:r w:rsidRPr="00175968">
        <w:rPr>
          <w:b/>
          <w:bCs/>
          <w:i/>
          <w:iCs/>
        </w:rPr>
        <w:t>refractoriness</w:t>
      </w:r>
      <w:r w:rsidRPr="00175968">
        <w:t xml:space="preserve"> (relative or absolute) of previously stimulated auditory receptors and nerve fibers.</w:t>
      </w:r>
    </w:p>
    <w:p w:rsidR="00474188" w:rsidRPr="00175968" w:rsidRDefault="00474188">
      <w:pPr>
        <w:pStyle w:val="NormalWeb"/>
        <w:numPr>
          <w:ilvl w:val="0"/>
          <w:numId w:val="4"/>
        </w:numPr>
      </w:pPr>
      <w:r w:rsidRPr="00175968">
        <w:t>related to sound pitch.</w:t>
      </w:r>
    </w:p>
    <w:p w:rsidR="00474188" w:rsidRPr="00175968" w:rsidRDefault="00474188">
      <w:pPr>
        <w:pStyle w:val="NormalWeb"/>
        <w:numPr>
          <w:ilvl w:val="0"/>
          <w:numId w:val="4"/>
        </w:numPr>
      </w:pPr>
      <w:r w:rsidRPr="00175968">
        <w:t xml:space="preserve">masking of background noise </w:t>
      </w:r>
      <w:r w:rsidRPr="00175968">
        <w:rPr>
          <w:i/>
          <w:iCs/>
          <w:color w:val="0000FF"/>
        </w:rPr>
        <w:t>raises auditory threshold</w:t>
      </w:r>
      <w:r w:rsidRPr="00175968">
        <w:t xml:space="preserve"> (</w:t>
      </w:r>
      <w:r w:rsidR="00175968">
        <w:t xml:space="preserve">i.e. </w:t>
      </w:r>
      <w:r w:rsidR="00717ADF">
        <w:t>because of background noise we hear other sounds less well</w:t>
      </w:r>
      <w:r w:rsidRPr="00175968">
        <w:t>).</w:t>
      </w:r>
    </w:p>
    <w:p w:rsidR="008875F8" w:rsidRPr="00175968" w:rsidRDefault="008875F8" w:rsidP="008875F8"/>
    <w:p w:rsidR="008875F8" w:rsidRPr="00175968" w:rsidRDefault="008875F8" w:rsidP="008875F8"/>
    <w:p w:rsidR="008875F8" w:rsidRPr="00175968" w:rsidRDefault="008875F8" w:rsidP="008875F8">
      <w:pPr>
        <w:rPr>
          <w:szCs w:val="24"/>
        </w:rPr>
      </w:pPr>
    </w:p>
    <w:p w:rsidR="008875F8" w:rsidRPr="00175968" w:rsidRDefault="008875F8" w:rsidP="008875F8"/>
    <w:p w:rsidR="008875F8" w:rsidRPr="00175968" w:rsidRDefault="008875F8" w:rsidP="008875F8"/>
    <w:p w:rsidR="008875F8" w:rsidRPr="00175968" w:rsidRDefault="008875F8" w:rsidP="008875F8"/>
    <w:p w:rsidR="008875F8" w:rsidRPr="00175968" w:rsidRDefault="008875F8" w:rsidP="008875F8"/>
    <w:p w:rsidR="008875F8" w:rsidRPr="00175968" w:rsidRDefault="008875F8" w:rsidP="008875F8">
      <w:pPr>
        <w:rPr>
          <w:szCs w:val="24"/>
        </w:rPr>
      </w:pPr>
      <w:r w:rsidRPr="00175968">
        <w:rPr>
          <w:smallCaps/>
          <w:szCs w:val="24"/>
          <w:u w:val="single"/>
        </w:rPr>
        <w:t>Bibliography</w:t>
      </w:r>
      <w:r w:rsidRPr="00175968">
        <w:rPr>
          <w:szCs w:val="24"/>
        </w:rPr>
        <w:t xml:space="preserve"> for ch. “Otology” → follow this </w:t>
      </w:r>
      <w:hyperlink r:id="rId17" w:tgtFrame="_blank" w:history="1">
        <w:r w:rsidRPr="00175968">
          <w:rPr>
            <w:rStyle w:val="Hyperlink"/>
            <w:smallCaps/>
            <w:szCs w:val="24"/>
          </w:rPr>
          <w:t>link</w:t>
        </w:r>
        <w:r w:rsidRPr="00175968">
          <w:rPr>
            <w:rStyle w:val="Hyperlink"/>
            <w:szCs w:val="24"/>
          </w:rPr>
          <w:t xml:space="preserve"> &gt;&gt;</w:t>
        </w:r>
      </w:hyperlink>
    </w:p>
    <w:p w:rsidR="008875F8" w:rsidRPr="00175968" w:rsidRDefault="008875F8" w:rsidP="008875F8">
      <w:pPr>
        <w:rPr>
          <w:sz w:val="20"/>
        </w:rPr>
      </w:pPr>
    </w:p>
    <w:p w:rsidR="008875F8" w:rsidRPr="00175968" w:rsidRDefault="008875F8" w:rsidP="008875F8">
      <w:pPr>
        <w:pBdr>
          <w:bottom w:val="single" w:sz="4" w:space="1" w:color="auto"/>
        </w:pBdr>
        <w:ind w:right="57"/>
        <w:rPr>
          <w:sz w:val="20"/>
        </w:rPr>
      </w:pPr>
    </w:p>
    <w:p w:rsidR="008875F8" w:rsidRPr="00175968" w:rsidRDefault="008875F8" w:rsidP="008875F8">
      <w:pPr>
        <w:pBdr>
          <w:bottom w:val="single" w:sz="4" w:space="1" w:color="auto"/>
        </w:pBdr>
        <w:ind w:right="57"/>
        <w:rPr>
          <w:sz w:val="20"/>
        </w:rPr>
      </w:pPr>
    </w:p>
    <w:p w:rsidR="008875F8" w:rsidRPr="00175968" w:rsidRDefault="004517D2" w:rsidP="008875F8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8" w:tgtFrame="_blank" w:history="1">
        <w:r w:rsidR="008875F8" w:rsidRPr="00175968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8875F8" w:rsidRPr="00175968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8875F8" w:rsidRPr="00175968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8875F8" w:rsidRPr="00175968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474188" w:rsidRPr="00175968" w:rsidRDefault="004517D2" w:rsidP="00C957D2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9" w:tgtFrame="_blank" w:history="1">
        <w:r w:rsidR="008875F8" w:rsidRPr="00175968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474188" w:rsidRPr="00175968" w:rsidSect="00D53BDA">
      <w:headerReference w:type="even" r:id="rId20"/>
      <w:headerReference w:type="default" r:id="rId2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AE" w:rsidRDefault="004478AE">
      <w:r>
        <w:separator/>
      </w:r>
    </w:p>
  </w:endnote>
  <w:endnote w:type="continuationSeparator" w:id="0">
    <w:p w:rsidR="004478AE" w:rsidRDefault="004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AE" w:rsidRDefault="004478AE">
      <w:r>
        <w:separator/>
      </w:r>
    </w:p>
  </w:footnote>
  <w:footnote w:type="continuationSeparator" w:id="0">
    <w:p w:rsidR="004478AE" w:rsidRDefault="00447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D2" w:rsidRDefault="00C957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88" w:rsidRPr="000A2396" w:rsidRDefault="007F2CFF" w:rsidP="000A2396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396">
      <w:rPr>
        <w:b/>
        <w:caps/>
      </w:rPr>
      <w:tab/>
    </w:r>
    <w:r w:rsidR="003A1E5A" w:rsidRPr="003A1E5A">
      <w:rPr>
        <w:b/>
        <w:smallCaps/>
      </w:rPr>
      <w:t>Auditory Physiology</w:t>
    </w:r>
    <w:r w:rsidR="000A2396">
      <w:rPr>
        <w:b/>
        <w:bCs/>
        <w:iCs/>
        <w:smallCaps/>
      </w:rPr>
      <w:tab/>
    </w:r>
    <w:r w:rsidR="003A1E5A">
      <w:t>Ear25</w:t>
    </w:r>
    <w:r w:rsidR="000A2396">
      <w:t xml:space="preserve"> (</w:t>
    </w:r>
    <w:r w:rsidR="000A2396">
      <w:fldChar w:fldCharType="begin"/>
    </w:r>
    <w:r w:rsidR="000A2396">
      <w:instrText xml:space="preserve"> PAGE </w:instrText>
    </w:r>
    <w:r w:rsidR="000A2396">
      <w:fldChar w:fldCharType="separate"/>
    </w:r>
    <w:r w:rsidR="004517D2">
      <w:rPr>
        <w:noProof/>
      </w:rPr>
      <w:t>1</w:t>
    </w:r>
    <w:r w:rsidR="000A2396">
      <w:fldChar w:fldCharType="end"/>
    </w:r>
    <w:r w:rsidR="000A2396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52B0"/>
    <w:multiLevelType w:val="hybridMultilevel"/>
    <w:tmpl w:val="E1D06862"/>
    <w:lvl w:ilvl="0" w:tplc="C10678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F8341A4"/>
    <w:multiLevelType w:val="hybridMultilevel"/>
    <w:tmpl w:val="02C24A2A"/>
    <w:lvl w:ilvl="0" w:tplc="C10678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FE70D64"/>
    <w:multiLevelType w:val="hybridMultilevel"/>
    <w:tmpl w:val="CD549F74"/>
    <w:lvl w:ilvl="0" w:tplc="C10678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C30D518">
      <w:start w:val="1"/>
      <w:numFmt w:val="decimal"/>
      <w:lvlText w:val="%2."/>
      <w:lvlJc w:val="left"/>
      <w:pPr>
        <w:tabs>
          <w:tab w:val="num" w:pos="873"/>
        </w:tabs>
        <w:ind w:left="853" w:hanging="340"/>
      </w:pPr>
      <w:rPr>
        <w:rFonts w:ascii="Times New Roman" w:hAnsi="Times New Roman" w:hint="default"/>
        <w:b/>
        <w:i w:val="0"/>
        <w:sz w:val="24"/>
      </w:rPr>
    </w:lvl>
    <w:lvl w:ilvl="2" w:tplc="C10678EA">
      <w:start w:val="1"/>
      <w:numFmt w:val="bullet"/>
      <w:lvlText w:val=""/>
      <w:lvlJc w:val="left"/>
      <w:pPr>
        <w:tabs>
          <w:tab w:val="num" w:pos="1593"/>
        </w:tabs>
        <w:ind w:left="1573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4EA16AE"/>
    <w:multiLevelType w:val="hybridMultilevel"/>
    <w:tmpl w:val="9542B060"/>
    <w:lvl w:ilvl="0" w:tplc="C10678E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A14EE"/>
    <w:multiLevelType w:val="hybridMultilevel"/>
    <w:tmpl w:val="4F9A5ECA"/>
    <w:lvl w:ilvl="0" w:tplc="C10678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E2B0211"/>
    <w:multiLevelType w:val="hybridMultilevel"/>
    <w:tmpl w:val="EA905384"/>
    <w:lvl w:ilvl="0" w:tplc="C10678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0AA4DB3"/>
    <w:multiLevelType w:val="hybridMultilevel"/>
    <w:tmpl w:val="073E3A66"/>
    <w:lvl w:ilvl="0" w:tplc="FE0A8B3E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9339C"/>
    <w:multiLevelType w:val="hybridMultilevel"/>
    <w:tmpl w:val="073E3A66"/>
    <w:lvl w:ilvl="0" w:tplc="C10678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AA5FAB"/>
    <w:multiLevelType w:val="hybridMultilevel"/>
    <w:tmpl w:val="DE0029E0"/>
    <w:lvl w:ilvl="0" w:tplc="C10678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19F5E5A"/>
    <w:multiLevelType w:val="hybridMultilevel"/>
    <w:tmpl w:val="B7FE0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E72C9"/>
    <w:multiLevelType w:val="hybridMultilevel"/>
    <w:tmpl w:val="B888C4C0"/>
    <w:lvl w:ilvl="0" w:tplc="C10678E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A0CFD"/>
    <w:multiLevelType w:val="hybridMultilevel"/>
    <w:tmpl w:val="EA78B7C0"/>
    <w:lvl w:ilvl="0" w:tplc="C10678E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A15E2"/>
    <w:multiLevelType w:val="hybridMultilevel"/>
    <w:tmpl w:val="54D6EF84"/>
    <w:lvl w:ilvl="0" w:tplc="C10678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E0A8B3E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C10678EA">
      <w:start w:val="1"/>
      <w:numFmt w:val="bullet"/>
      <w:lvlText w:val=""/>
      <w:lvlJc w:val="left"/>
      <w:pPr>
        <w:tabs>
          <w:tab w:val="num" w:pos="1593"/>
        </w:tabs>
        <w:ind w:left="1573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6D34CF5"/>
    <w:multiLevelType w:val="hybridMultilevel"/>
    <w:tmpl w:val="4AAAB8AE"/>
    <w:lvl w:ilvl="0" w:tplc="C10678E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31238"/>
    <w:multiLevelType w:val="hybridMultilevel"/>
    <w:tmpl w:val="9E06CEB8"/>
    <w:lvl w:ilvl="0" w:tplc="C10678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7"/>
  </w:num>
  <w:num w:numId="14">
    <w:abstractNumId w:val="1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40"/>
    <w:rsid w:val="000069D6"/>
    <w:rsid w:val="000477FC"/>
    <w:rsid w:val="00053535"/>
    <w:rsid w:val="000658B1"/>
    <w:rsid w:val="00072F2C"/>
    <w:rsid w:val="000A2396"/>
    <w:rsid w:val="000B7049"/>
    <w:rsid w:val="0013151E"/>
    <w:rsid w:val="001351CD"/>
    <w:rsid w:val="00161CA8"/>
    <w:rsid w:val="00175968"/>
    <w:rsid w:val="001C5CA0"/>
    <w:rsid w:val="001C5CD8"/>
    <w:rsid w:val="002423CF"/>
    <w:rsid w:val="00282845"/>
    <w:rsid w:val="00344E96"/>
    <w:rsid w:val="003A1E5A"/>
    <w:rsid w:val="00430EF0"/>
    <w:rsid w:val="00430F68"/>
    <w:rsid w:val="004478AE"/>
    <w:rsid w:val="004517D2"/>
    <w:rsid w:val="00467122"/>
    <w:rsid w:val="00474188"/>
    <w:rsid w:val="004E066A"/>
    <w:rsid w:val="004F7968"/>
    <w:rsid w:val="00546D35"/>
    <w:rsid w:val="005F41BC"/>
    <w:rsid w:val="005F6CB7"/>
    <w:rsid w:val="00644BAF"/>
    <w:rsid w:val="00645FB4"/>
    <w:rsid w:val="00683DF9"/>
    <w:rsid w:val="006F43BD"/>
    <w:rsid w:val="00717ADF"/>
    <w:rsid w:val="00744FB4"/>
    <w:rsid w:val="00760D34"/>
    <w:rsid w:val="007F2CFF"/>
    <w:rsid w:val="00816FDF"/>
    <w:rsid w:val="00822040"/>
    <w:rsid w:val="008875F8"/>
    <w:rsid w:val="00987108"/>
    <w:rsid w:val="009A410B"/>
    <w:rsid w:val="009D5741"/>
    <w:rsid w:val="00A144D3"/>
    <w:rsid w:val="00A75B93"/>
    <w:rsid w:val="00AB1777"/>
    <w:rsid w:val="00AF11BB"/>
    <w:rsid w:val="00B554F5"/>
    <w:rsid w:val="00BB3334"/>
    <w:rsid w:val="00C957D2"/>
    <w:rsid w:val="00D53BDA"/>
    <w:rsid w:val="00D55BB9"/>
    <w:rsid w:val="00EF44B1"/>
    <w:rsid w:val="00F7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1017D28-9246-4372-A2CC-6AF1CA43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1BB"/>
    <w:rPr>
      <w:sz w:val="24"/>
    </w:rPr>
  </w:style>
  <w:style w:type="paragraph" w:styleId="Heading1">
    <w:name w:val="heading 1"/>
    <w:basedOn w:val="Normal"/>
    <w:next w:val="Normal"/>
    <w:qFormat/>
    <w:rsid w:val="00744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4F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AF11BB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F11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AF11BB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AF11BB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AF11BB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AF11BB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AF11BB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AF11BB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AF11BB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AF11BB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AF11BB"/>
    <w:rPr>
      <w:color w:val="999999"/>
      <w:u w:val="none"/>
    </w:rPr>
  </w:style>
  <w:style w:type="paragraph" w:customStyle="1" w:styleId="Nervous4">
    <w:name w:val="Nervous 4"/>
    <w:basedOn w:val="Normal"/>
    <w:rsid w:val="00AF11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AF11B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AF11B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F11BB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AF11BB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AF11BB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AF11BB"/>
    <w:rPr>
      <w:szCs w:val="24"/>
    </w:rPr>
  </w:style>
  <w:style w:type="paragraph" w:customStyle="1" w:styleId="Nervous6">
    <w:name w:val="Nervous 6"/>
    <w:basedOn w:val="Normal"/>
    <w:rsid w:val="00AF11BB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Caption">
    <w:name w:val="caption"/>
    <w:basedOn w:val="Normal"/>
    <w:qFormat/>
    <w:pPr>
      <w:spacing w:before="100" w:beforeAutospacing="1" w:after="100" w:afterAutospacing="1"/>
    </w:pPr>
    <w:rPr>
      <w:rFonts w:ascii="Verdana" w:hAnsi="Verdana"/>
      <w:color w:val="542F2F"/>
      <w:sz w:val="18"/>
      <w:szCs w:val="18"/>
      <w:lang w:val="en-GB"/>
    </w:rPr>
  </w:style>
  <w:style w:type="paragraph" w:customStyle="1" w:styleId="Nervous7">
    <w:name w:val="Nervous 7"/>
    <w:basedOn w:val="Normal"/>
    <w:rsid w:val="00AF11BB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AF11BB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AF11BB"/>
    <w:rPr>
      <w:color w:val="999999"/>
      <w:u w:val="none"/>
    </w:rPr>
  </w:style>
  <w:style w:type="paragraph" w:customStyle="1" w:styleId="Nervous9">
    <w:name w:val="Nervous 9"/>
    <w:rsid w:val="00AF11BB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AF11BB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AF11BB"/>
    <w:rPr>
      <w:i/>
      <w:smallCaps/>
      <w:color w:val="999999"/>
      <w:szCs w:val="24"/>
    </w:rPr>
  </w:style>
  <w:style w:type="paragraph" w:customStyle="1" w:styleId="Sourceofpicture">
    <w:name w:val="Source of picture"/>
    <w:qFormat/>
    <w:rsid w:val="00987108"/>
    <w:rPr>
      <w:color w:val="999999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1351C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neurosurgeryresident.net/Ear.%20Otology\Ear12a.%20Hair%20cell%20function.pdf" TargetMode="External"/><Relationship Id="rId1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hyperlink" Target="http://www.neurosurgeryresident.net/Ear.%20Otology\Ear.%20Bibliography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gp/product/00716056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Ear.%20Otology\Ear23a.%20Central%20Auditory%20Pathways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14</TotalTime>
  <Pages>3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Auditory Physiology</vt:lpstr>
    </vt:vector>
  </TitlesOfParts>
  <Company>www.NeurosurgeryResident.net</Company>
  <LinksUpToDate>false</LinksUpToDate>
  <CharactersWithSpaces>12130</CharactersWithSpaces>
  <SharedDoc>false</SharedDoc>
  <HLinks>
    <vt:vector size="150" baseType="variant">
      <vt:variant>
        <vt:i4>5242973</vt:i4>
      </vt:variant>
      <vt:variant>
        <vt:i4>111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108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589890</vt:i4>
      </vt:variant>
      <vt:variant>
        <vt:i4>105</vt:i4>
      </vt:variant>
      <vt:variant>
        <vt:i4>0</vt:i4>
      </vt:variant>
      <vt:variant>
        <vt:i4>5</vt:i4>
      </vt:variant>
      <vt:variant>
        <vt:lpwstr>Ear. Bibliography.doc</vt:lpwstr>
      </vt:variant>
      <vt:variant>
        <vt:lpwstr/>
      </vt:variant>
      <vt:variant>
        <vt:i4>1835083</vt:i4>
      </vt:variant>
      <vt:variant>
        <vt:i4>99</vt:i4>
      </vt:variant>
      <vt:variant>
        <vt:i4>0</vt:i4>
      </vt:variant>
      <vt:variant>
        <vt:i4>5</vt:i4>
      </vt:variant>
      <vt:variant>
        <vt:lpwstr>Ear23a. Central Auditory Pathways.jpg</vt:lpwstr>
      </vt:variant>
      <vt:variant>
        <vt:lpwstr/>
      </vt:variant>
      <vt:variant>
        <vt:i4>3866737</vt:i4>
      </vt:variant>
      <vt:variant>
        <vt:i4>93</vt:i4>
      </vt:variant>
      <vt:variant>
        <vt:i4>0</vt:i4>
      </vt:variant>
      <vt:variant>
        <vt:i4>5</vt:i4>
      </vt:variant>
      <vt:variant>
        <vt:lpwstr>Ear12a. Hair cell function.doc</vt:lpwstr>
      </vt:variant>
      <vt:variant>
        <vt:lpwstr/>
      </vt:variant>
      <vt:variant>
        <vt:i4>3604535</vt:i4>
      </vt:variant>
      <vt:variant>
        <vt:i4>87</vt:i4>
      </vt:variant>
      <vt:variant>
        <vt:i4>0</vt:i4>
      </vt:variant>
      <vt:variant>
        <vt:i4>5</vt:i4>
      </vt:variant>
      <vt:variant>
        <vt:lpwstr>Ear14a. Auditory Vibrations.jpg</vt:lpwstr>
      </vt:variant>
      <vt:variant>
        <vt:lpwstr/>
      </vt:variant>
      <vt:variant>
        <vt:i4>1179703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_Toc244795836</vt:lpwstr>
      </vt:variant>
      <vt:variant>
        <vt:i4>1179703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_Toc244795835</vt:lpwstr>
      </vt:variant>
      <vt:variant>
        <vt:i4>1179703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_Toc244795834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_Toc244795833</vt:lpwstr>
      </vt:variant>
      <vt:variant>
        <vt:i4>1179703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_Toc244795832</vt:lpwstr>
      </vt:variant>
      <vt:variant>
        <vt:i4>1179703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_Toc244795831</vt:lpwstr>
      </vt:variant>
      <vt:variant>
        <vt:i4>1179703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_Toc244795830</vt:lpwstr>
      </vt:variant>
      <vt:variant>
        <vt:i4>1245239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_Toc244795829</vt:lpwstr>
      </vt:variant>
      <vt:variant>
        <vt:i4>1245239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_Toc244795828</vt:lpwstr>
      </vt:variant>
      <vt:variant>
        <vt:i4>1245239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_Toc244795827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_Toc244795826</vt:lpwstr>
      </vt:variant>
      <vt:variant>
        <vt:i4>1245239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_Toc244795825</vt:lpwstr>
      </vt:variant>
      <vt:variant>
        <vt:i4>589935</vt:i4>
      </vt:variant>
      <vt:variant>
        <vt:i4>4255</vt:i4>
      </vt:variant>
      <vt:variant>
        <vt:i4>1030</vt:i4>
      </vt:variant>
      <vt:variant>
        <vt:i4>1</vt:i4>
      </vt:variant>
      <vt:variant>
        <vt:lpwstr>D:\Viktoro\Neuroscience\Ear. Otology\00. Pictures\Sound Waves.jpg</vt:lpwstr>
      </vt:variant>
      <vt:variant>
        <vt:lpwstr/>
      </vt:variant>
      <vt:variant>
        <vt:i4>4194413</vt:i4>
      </vt:variant>
      <vt:variant>
        <vt:i4>5896</vt:i4>
      </vt:variant>
      <vt:variant>
        <vt:i4>1029</vt:i4>
      </vt:variant>
      <vt:variant>
        <vt:i4>1</vt:i4>
      </vt:variant>
      <vt:variant>
        <vt:lpwstr>D:\Viktoro\Neuroscience\Ear. Otology\00. Pictures\Decibel scale of common sounds.gif</vt:lpwstr>
      </vt:variant>
      <vt:variant>
        <vt:lpwstr/>
      </vt:variant>
      <vt:variant>
        <vt:i4>7208983</vt:i4>
      </vt:variant>
      <vt:variant>
        <vt:i4>7168</vt:i4>
      </vt:variant>
      <vt:variant>
        <vt:i4>1028</vt:i4>
      </vt:variant>
      <vt:variant>
        <vt:i4>1</vt:i4>
      </vt:variant>
      <vt:variant>
        <vt:lpwstr>D:\Viktoro\Neuroscience\Ear. Otology\00. Pictures\Audibility curve.jpg</vt:lpwstr>
      </vt:variant>
      <vt:variant>
        <vt:lpwstr/>
      </vt:variant>
      <vt:variant>
        <vt:i4>917619</vt:i4>
      </vt:variant>
      <vt:variant>
        <vt:i4>9417</vt:i4>
      </vt:variant>
      <vt:variant>
        <vt:i4>1027</vt:i4>
      </vt:variant>
      <vt:variant>
        <vt:i4>1</vt:i4>
      </vt:variant>
      <vt:variant>
        <vt:lpwstr>D:\Viktoro\Neuroscience\Ear. Otology\00. Pictures\Traveling waves.jpg</vt:lpwstr>
      </vt:variant>
      <vt:variant>
        <vt:lpwstr/>
      </vt:variant>
      <vt:variant>
        <vt:i4>7733333</vt:i4>
      </vt:variant>
      <vt:variant>
        <vt:i4>11717</vt:i4>
      </vt:variant>
      <vt:variant>
        <vt:i4>1026</vt:i4>
      </vt:variant>
      <vt:variant>
        <vt:i4>1</vt:i4>
      </vt:variant>
      <vt:variant>
        <vt:lpwstr>D:\Viktoro\Neuroscience\Ear. Otology\00. Pictures\Spike rate in auditory nerve.gif</vt:lpwstr>
      </vt:variant>
      <vt:variant>
        <vt:lpwstr/>
      </vt:variant>
      <vt:variant>
        <vt:i4>6422532</vt:i4>
      </vt:variant>
      <vt:variant>
        <vt:i4>28899</vt:i4>
      </vt:variant>
      <vt:variant>
        <vt:i4>1025</vt:i4>
      </vt:variant>
      <vt:variant>
        <vt:i4>1</vt:i4>
      </vt:variant>
      <vt:variant>
        <vt:lpwstr>D:\Viktoro\Neuroscience\Ear. Otology\00. Pictures\Planum Temporale.jpg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Auditory Physiology</dc:title>
  <dc:subject/>
  <dc:creator>Viktoras Palys, MD</dc:creator>
  <cp:keywords/>
  <cp:lastModifiedBy>Viktoras Palys</cp:lastModifiedBy>
  <cp:revision>8</cp:revision>
  <cp:lastPrinted>2019-05-11T16:24:00Z</cp:lastPrinted>
  <dcterms:created xsi:type="dcterms:W3CDTF">2016-03-14T03:24:00Z</dcterms:created>
  <dcterms:modified xsi:type="dcterms:W3CDTF">2019-05-11T16:24:00Z</dcterms:modified>
</cp:coreProperties>
</file>