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9E" w:rsidRPr="004073F2" w:rsidRDefault="0016739E" w:rsidP="004073F2">
      <w:pPr>
        <w:jc w:val="center"/>
        <w:rPr>
          <w:b/>
          <w:i/>
          <w:sz w:val="44"/>
        </w:rPr>
      </w:pPr>
      <w:bookmarkStart w:id="0" w:name="_GoBack"/>
      <w:r w:rsidRPr="004073F2">
        <w:rPr>
          <w:b/>
          <w:i/>
          <w:sz w:val="44"/>
        </w:rPr>
        <w:t>Ataxias</w:t>
      </w:r>
    </w:p>
    <w:p w:rsidR="00682F30" w:rsidRDefault="00682F30" w:rsidP="00682F3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B7090">
        <w:rPr>
          <w:noProof/>
        </w:rPr>
        <w:t>April 17, 2019</w:t>
      </w:r>
      <w:r>
        <w:fldChar w:fldCharType="end"/>
      </w:r>
    </w:p>
    <w:p w:rsidR="004073F2" w:rsidRDefault="004073F2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mallCaps/>
        </w:rPr>
        <w:fldChar w:fldCharType="begin"/>
      </w:r>
      <w:r>
        <w:rPr>
          <w:b/>
          <w:smallCaps/>
        </w:rPr>
        <w:instrText xml:space="preserve"> TOC \h \z \t "Nervous 1,3,Antraštė,2,Nervous 5,4,Title,1,Nervous 6,5" </w:instrText>
      </w:r>
      <w:r>
        <w:rPr>
          <w:b/>
          <w:smallCaps/>
        </w:rPr>
        <w:fldChar w:fldCharType="separate"/>
      </w:r>
      <w:hyperlink w:anchor="_Toc3203804" w:history="1">
        <w:r w:rsidRPr="00F723C6">
          <w:rPr>
            <w:rStyle w:val="Hyperlink"/>
            <w:noProof/>
          </w:rPr>
          <w:t>Classification of Ataxias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_Toc3203804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9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073F2" w:rsidRDefault="006B709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805" w:history="1">
        <w:r w:rsidR="004073F2" w:rsidRPr="00F723C6">
          <w:rPr>
            <w:rStyle w:val="Hyperlink"/>
            <w:noProof/>
          </w:rPr>
          <w:t>Autosomal Recessive Hereditary Ataxias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_Toc3203805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06" w:history="1">
        <w:r w:rsidR="004073F2" w:rsidRPr="00F723C6">
          <w:rPr>
            <w:rStyle w:val="Hyperlink"/>
            <w:noProof/>
          </w:rPr>
          <w:t>Friedreich's Ataxia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_Toc3203806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07" w:history="1">
        <w:r w:rsidR="004073F2" w:rsidRPr="00F723C6">
          <w:rPr>
            <w:rStyle w:val="Hyperlink"/>
            <w:noProof/>
          </w:rPr>
          <w:t>Genetics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_Toc3203807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08" w:history="1">
        <w:r w:rsidR="004073F2" w:rsidRPr="00F723C6">
          <w:rPr>
            <w:rStyle w:val="Hyperlink"/>
            <w:noProof/>
          </w:rPr>
          <w:t>Pathology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_Toc3203808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09" w:history="1">
        <w:r w:rsidR="004073F2" w:rsidRPr="00F723C6">
          <w:rPr>
            <w:rStyle w:val="Hyperlink"/>
            <w:noProof/>
          </w:rPr>
          <w:t>Clinical Features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_Toc3203809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10" w:history="1">
        <w:r w:rsidR="004073F2" w:rsidRPr="00F723C6">
          <w:rPr>
            <w:rStyle w:val="Hyperlink"/>
            <w:noProof/>
          </w:rPr>
          <w:t>Diagnosis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_Toc3203810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5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11" w:history="1">
        <w:r w:rsidR="004073F2" w:rsidRPr="00F723C6">
          <w:rPr>
            <w:rStyle w:val="Hyperlink"/>
            <w:noProof/>
          </w:rPr>
          <w:t>Differential diagnosis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_Toc3203811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12" w:history="1">
        <w:r w:rsidR="004073F2" w:rsidRPr="00F723C6">
          <w:rPr>
            <w:rStyle w:val="Hyperlink"/>
            <w:noProof/>
          </w:rPr>
          <w:t>Treatment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_Toc3203812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13" w:history="1">
        <w:r w:rsidR="004073F2" w:rsidRPr="00F723C6">
          <w:rPr>
            <w:rStyle w:val="Hyperlink"/>
            <w:noProof/>
          </w:rPr>
          <w:t>Prognosis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_Toc3203813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14" w:history="1">
        <w:r w:rsidR="004073F2" w:rsidRPr="00F723C6">
          <w:rPr>
            <w:rStyle w:val="Hyperlink"/>
            <w:noProof/>
          </w:rPr>
          <w:t>Early-Onset Cerebellar Ataxia With Retained Tendon Reflexes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_Toc3203814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15" w:history="1">
        <w:r w:rsidR="004073F2" w:rsidRPr="00F723C6">
          <w:rPr>
            <w:rStyle w:val="Hyperlink"/>
            <w:noProof/>
          </w:rPr>
          <w:t>Congenital Ataxias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_Toc3203815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16" w:history="1">
        <w:r w:rsidR="004073F2" w:rsidRPr="00F723C6">
          <w:rPr>
            <w:rStyle w:val="Hyperlink"/>
            <w:noProof/>
          </w:rPr>
          <w:t>Clinical Features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_Toc3203816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17" w:history="1">
        <w:r w:rsidR="004073F2" w:rsidRPr="00F723C6">
          <w:rPr>
            <w:rStyle w:val="Hyperlink"/>
            <w:noProof/>
          </w:rPr>
          <w:t>Diagnosis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_Toc3203817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18" w:history="1">
        <w:r w:rsidR="004073F2" w:rsidRPr="00F723C6">
          <w:rPr>
            <w:rStyle w:val="Hyperlink"/>
            <w:noProof/>
          </w:rPr>
          <w:t>Ataxia-Telangiectasia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_Toc3203818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19" w:history="1">
        <w:r w:rsidR="004073F2" w:rsidRPr="00F723C6">
          <w:rPr>
            <w:rStyle w:val="Hyperlink"/>
            <w:noProof/>
          </w:rPr>
          <w:t>Clinical Features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_Toc3203819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20" w:history="1">
        <w:r w:rsidR="004073F2" w:rsidRPr="00F723C6">
          <w:rPr>
            <w:rStyle w:val="Hyperlink"/>
            <w:noProof/>
          </w:rPr>
          <w:t>Diagnosis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_Toc3203820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21" w:history="1">
        <w:r w:rsidR="004073F2" w:rsidRPr="00F723C6">
          <w:rPr>
            <w:rStyle w:val="Hyperlink"/>
            <w:noProof/>
          </w:rPr>
          <w:t>Prognosis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_Toc3203821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22" w:history="1">
        <w:r w:rsidR="004073F2" w:rsidRPr="00F723C6">
          <w:rPr>
            <w:rStyle w:val="Hyperlink"/>
            <w:noProof/>
          </w:rPr>
          <w:t>Ataxia due to vit. E deficiency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_Toc3203822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823" w:history="1">
        <w:r w:rsidR="004073F2" w:rsidRPr="00F723C6">
          <w:rPr>
            <w:rStyle w:val="Hyperlink"/>
            <w:noProof/>
          </w:rPr>
          <w:t>Autosomal Dominant Hereditary Ataxias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_Toc3203823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24" w:history="1">
        <w:r w:rsidR="004073F2" w:rsidRPr="00F723C6">
          <w:rPr>
            <w:rStyle w:val="Hyperlink"/>
            <w:noProof/>
          </w:rPr>
          <w:t>Spinocerebellar Ataxia Type 1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_Toc3203824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25" w:history="1">
        <w:r w:rsidR="004073F2" w:rsidRPr="00F723C6">
          <w:rPr>
            <w:rStyle w:val="Hyperlink"/>
            <w:noProof/>
          </w:rPr>
          <w:t>Etiopathogenesis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_Toc3203825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26" w:history="1">
        <w:r w:rsidR="004073F2" w:rsidRPr="00F723C6">
          <w:rPr>
            <w:rStyle w:val="Hyperlink"/>
            <w:noProof/>
          </w:rPr>
          <w:t>Clinical Features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_Toc3203826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27" w:history="1">
        <w:r w:rsidR="004073F2" w:rsidRPr="00F723C6">
          <w:rPr>
            <w:rStyle w:val="Hyperlink"/>
            <w:noProof/>
          </w:rPr>
          <w:t>Diagnosis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_Toc3203827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28" w:history="1">
        <w:r w:rsidR="004073F2" w:rsidRPr="00F723C6">
          <w:rPr>
            <w:rStyle w:val="Hyperlink"/>
            <w:noProof/>
          </w:rPr>
          <w:t>Spinocerebellar Ataxia Type 2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_Toc3203828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29" w:history="1">
        <w:r w:rsidR="004073F2" w:rsidRPr="00F723C6">
          <w:rPr>
            <w:rStyle w:val="Hyperlink"/>
            <w:noProof/>
          </w:rPr>
          <w:t>Spinocerebellar Ataxia Type 3 (Machado-Joseph Disease)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_Toc3203829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30" w:history="1">
        <w:r w:rsidR="004073F2" w:rsidRPr="00F723C6">
          <w:rPr>
            <w:rStyle w:val="Hyperlink"/>
            <w:noProof/>
          </w:rPr>
          <w:t>Etiopathogenesis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_Toc3203830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31" w:history="1">
        <w:r w:rsidR="004073F2" w:rsidRPr="00F723C6">
          <w:rPr>
            <w:rStyle w:val="Hyperlink"/>
            <w:noProof/>
          </w:rPr>
          <w:t>Clinical Features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_Toc3203831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32" w:history="1">
        <w:r w:rsidR="004073F2" w:rsidRPr="00F723C6">
          <w:rPr>
            <w:rStyle w:val="Hyperlink"/>
            <w:noProof/>
          </w:rPr>
          <w:t>Diagnosis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_Toc3203832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33" w:history="1">
        <w:r w:rsidR="004073F2" w:rsidRPr="00F723C6">
          <w:rPr>
            <w:rStyle w:val="Hyperlink"/>
            <w:noProof/>
          </w:rPr>
          <w:t>Spinocerebellar Ataxia Type 4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_Toc3203833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34" w:history="1">
        <w:r w:rsidR="004073F2" w:rsidRPr="00F723C6">
          <w:rPr>
            <w:rStyle w:val="Hyperlink"/>
            <w:noProof/>
          </w:rPr>
          <w:t>Spinocerebellar Ataxia Type 5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_Toc3203834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35" w:history="1">
        <w:r w:rsidR="004073F2" w:rsidRPr="00F723C6">
          <w:rPr>
            <w:rStyle w:val="Hyperlink"/>
            <w:noProof/>
          </w:rPr>
          <w:t>Spinocerebellar Ataxia Type 6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_Toc3203835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36" w:history="1">
        <w:r w:rsidR="004073F2" w:rsidRPr="00F723C6">
          <w:rPr>
            <w:rStyle w:val="Hyperlink"/>
            <w:noProof/>
          </w:rPr>
          <w:t>Spinocerebellar Ataxia Type 7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_Toc3203836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37" w:history="1">
        <w:r w:rsidR="004073F2" w:rsidRPr="00F723C6">
          <w:rPr>
            <w:rStyle w:val="Hyperlink"/>
            <w:noProof/>
          </w:rPr>
          <w:t>Dentatorubral-Pallidoluysian Atrophy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_Toc3203837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838" w:history="1">
        <w:r w:rsidR="004073F2" w:rsidRPr="00F723C6">
          <w:rPr>
            <w:rStyle w:val="Hyperlink"/>
            <w:noProof/>
          </w:rPr>
          <w:t>Episodic Ataxias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_Toc3203838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39" w:history="1">
        <w:r w:rsidR="004073F2" w:rsidRPr="00F723C6">
          <w:rPr>
            <w:rStyle w:val="Hyperlink"/>
            <w:noProof/>
          </w:rPr>
          <w:t>Episodic ataxia type 1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_Toc3203839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40" w:history="1">
        <w:r w:rsidR="004073F2" w:rsidRPr="00F723C6">
          <w:rPr>
            <w:rStyle w:val="Hyperlink"/>
            <w:noProof/>
          </w:rPr>
          <w:t>Episodic ataxia type 2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_Toc3203840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841" w:history="1">
        <w:r w:rsidR="004073F2" w:rsidRPr="00F723C6">
          <w:rPr>
            <w:rStyle w:val="Hyperlink"/>
            <w:noProof/>
          </w:rPr>
          <w:t>Nonhereditary, Idiopathic Cerebellar Ataxia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_Toc3203841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42" w:history="1">
        <w:r w:rsidR="004073F2" w:rsidRPr="00F723C6">
          <w:rPr>
            <w:rStyle w:val="Hyperlink"/>
            <w:noProof/>
          </w:rPr>
          <w:t>Cerebellar type (IDCA-C)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_Toc3203842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843" w:history="1">
        <w:r w:rsidR="004073F2" w:rsidRPr="00F723C6">
          <w:rPr>
            <w:rStyle w:val="Hyperlink"/>
            <w:noProof/>
          </w:rPr>
          <w:t>Plus type (IDCA-P)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_Toc3203843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073F2">
          <w:rPr>
            <w:noProof/>
            <w:webHidden/>
          </w:rPr>
          <w:fldChar w:fldCharType="end"/>
        </w:r>
      </w:hyperlink>
    </w:p>
    <w:p w:rsidR="004073F2" w:rsidRDefault="006B709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844" w:history="1">
        <w:r w:rsidR="004073F2" w:rsidRPr="00F723C6">
          <w:rPr>
            <w:rStyle w:val="Hyperlink"/>
            <w:noProof/>
          </w:rPr>
          <w:t>Acute Cerebellar Ataxia</w:t>
        </w:r>
        <w:r w:rsidR="004073F2">
          <w:rPr>
            <w:noProof/>
            <w:webHidden/>
          </w:rPr>
          <w:tab/>
        </w:r>
        <w:r w:rsidR="004073F2">
          <w:rPr>
            <w:noProof/>
            <w:webHidden/>
          </w:rPr>
          <w:fldChar w:fldCharType="begin"/>
        </w:r>
        <w:r w:rsidR="004073F2">
          <w:rPr>
            <w:noProof/>
            <w:webHidden/>
          </w:rPr>
          <w:instrText xml:space="preserve"> PAGEREF _Toc3203844 \h </w:instrText>
        </w:r>
        <w:r w:rsidR="004073F2">
          <w:rPr>
            <w:noProof/>
            <w:webHidden/>
          </w:rPr>
        </w:r>
        <w:r w:rsidR="004073F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073F2">
          <w:rPr>
            <w:noProof/>
            <w:webHidden/>
          </w:rPr>
          <w:fldChar w:fldCharType="end"/>
        </w:r>
      </w:hyperlink>
    </w:p>
    <w:p w:rsidR="0016739E" w:rsidRDefault="004073F2" w:rsidP="00574453">
      <w:r>
        <w:rPr>
          <w:b/>
          <w:smallCaps/>
        </w:rPr>
        <w:fldChar w:fldCharType="end"/>
      </w:r>
    </w:p>
    <w:p w:rsidR="00985D5E" w:rsidRPr="00EB212A" w:rsidRDefault="00985D5E" w:rsidP="00574453"/>
    <w:p w:rsidR="0016739E" w:rsidRPr="00EB212A" w:rsidRDefault="0016739E">
      <w:pPr>
        <w:pStyle w:val="NormalWeb"/>
      </w:pPr>
      <w:r w:rsidRPr="00EB212A">
        <w:rPr>
          <w:b/>
          <w:bCs/>
          <w:smallCaps/>
          <w:u w:val="single"/>
        </w:rPr>
        <w:t>Ataxias</w:t>
      </w:r>
      <w:r w:rsidRPr="00EB212A">
        <w:t xml:space="preserve"> - wide spectrum of disorders:</w:t>
      </w:r>
    </w:p>
    <w:p w:rsidR="0016739E" w:rsidRPr="00EB212A" w:rsidRDefault="0016739E">
      <w:pPr>
        <w:pStyle w:val="NormalWeb"/>
        <w:numPr>
          <w:ilvl w:val="0"/>
          <w:numId w:val="1"/>
        </w:numPr>
      </w:pPr>
      <w:r w:rsidRPr="00EB212A">
        <w:rPr>
          <w:b/>
          <w:bCs/>
        </w:rPr>
        <w:t>slowly progressive ataxia that usually begins in legs</w:t>
      </w:r>
      <w:r w:rsidRPr="00EB212A">
        <w:t xml:space="preserve"> is leading symptom.</w:t>
      </w:r>
    </w:p>
    <w:p w:rsidR="0016739E" w:rsidRPr="00EB212A" w:rsidRDefault="0016739E">
      <w:pPr>
        <w:pStyle w:val="NormalWeb"/>
        <w:numPr>
          <w:ilvl w:val="0"/>
          <w:numId w:val="1"/>
        </w:numPr>
      </w:pPr>
      <w:r w:rsidRPr="00EB212A">
        <w:rPr>
          <w:u w:val="single"/>
        </w:rPr>
        <w:t>pathological hallmark</w:t>
      </w:r>
      <w:r w:rsidRPr="00EB212A">
        <w:t xml:space="preserve"> - degeneration / malformation of </w:t>
      </w:r>
      <w:r w:rsidRPr="00EB212A">
        <w:rPr>
          <w:b/>
          <w:bCs/>
          <w:i/>
          <w:iCs/>
          <w:color w:val="0000FF"/>
        </w:rPr>
        <w:t xml:space="preserve">cerebellum </w:t>
      </w:r>
      <w:r w:rsidRPr="00EB212A">
        <w:t xml:space="preserve">and/or its </w:t>
      </w:r>
      <w:r w:rsidRPr="00EB212A">
        <w:rPr>
          <w:b/>
          <w:bCs/>
          <w:i/>
          <w:iCs/>
          <w:color w:val="0000FF"/>
        </w:rPr>
        <w:t>related structures</w:t>
      </w:r>
      <w:r w:rsidRPr="00EB212A">
        <w:t xml:space="preserve"> (e.g. brain stem, spinal pathways).</w:t>
      </w:r>
    </w:p>
    <w:p w:rsidR="0016739E" w:rsidRPr="00EB212A" w:rsidRDefault="0016739E">
      <w:pPr>
        <w:pStyle w:val="NormalWeb"/>
        <w:numPr>
          <w:ilvl w:val="0"/>
          <w:numId w:val="1"/>
        </w:numPr>
      </w:pPr>
      <w:r w:rsidRPr="00EB212A">
        <w:t xml:space="preserve">additional lesions elsewhere frequently are present (esp. </w:t>
      </w:r>
      <w:r w:rsidRPr="00EB212A">
        <w:rPr>
          <w:i/>
          <w:iCs/>
          <w:color w:val="0000FF"/>
        </w:rPr>
        <w:t>peripheral neuropathies</w:t>
      </w:r>
      <w:r w:rsidRPr="00EB212A">
        <w:t>).</w:t>
      </w:r>
    </w:p>
    <w:p w:rsidR="0016739E" w:rsidRPr="00EB212A" w:rsidRDefault="0016739E">
      <w:pPr>
        <w:pStyle w:val="NormalWeb"/>
        <w:numPr>
          <w:ilvl w:val="0"/>
          <w:numId w:val="1"/>
        </w:numPr>
      </w:pPr>
      <w:r w:rsidRPr="00EB212A">
        <w:rPr>
          <w:i/>
          <w:iCs/>
          <w:color w:val="FF0000"/>
        </w:rPr>
        <w:t>no specific treatment</w:t>
      </w:r>
      <w:r w:rsidRPr="00EB212A">
        <w:t>!</w:t>
      </w:r>
    </w:p>
    <w:p w:rsidR="0016739E" w:rsidRPr="00EB212A" w:rsidRDefault="0016739E">
      <w:pPr>
        <w:pStyle w:val="NormalWeb"/>
        <w:numPr>
          <w:ilvl w:val="1"/>
          <w:numId w:val="1"/>
        </w:numPr>
      </w:pPr>
      <w:r w:rsidRPr="00EB212A">
        <w:t xml:space="preserve">trials with </w:t>
      </w:r>
      <w:r w:rsidRPr="00682F30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5-hydroxytryptophan</w:t>
      </w:r>
      <w:r w:rsidRPr="00EB212A">
        <w:t xml:space="preserve">, </w:t>
      </w:r>
      <w:r w:rsidRPr="00682F30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amantadine</w:t>
      </w:r>
      <w:r w:rsidRPr="00EB212A">
        <w:t xml:space="preserve">, </w:t>
      </w:r>
      <w:r w:rsidRPr="00682F30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buspirone</w:t>
      </w:r>
      <w:r w:rsidRPr="00EB212A">
        <w:t xml:space="preserve"> may be attempted, although no controlled trials clearly demonstrate efficacy.</w:t>
      </w:r>
    </w:p>
    <w:p w:rsidR="0016739E" w:rsidRPr="00EB212A" w:rsidRDefault="0016739E">
      <w:pPr>
        <w:pStyle w:val="NormalWeb"/>
        <w:numPr>
          <w:ilvl w:val="1"/>
          <w:numId w:val="1"/>
        </w:numPr>
      </w:pPr>
      <w:r w:rsidRPr="00EB212A">
        <w:t>physical therapy!</w:t>
      </w:r>
    </w:p>
    <w:p w:rsidR="0016739E" w:rsidRDefault="0016739E"/>
    <w:p w:rsidR="00985D5E" w:rsidRPr="00EB212A" w:rsidRDefault="00985D5E"/>
    <w:p w:rsidR="0016739E" w:rsidRPr="00EB212A" w:rsidRDefault="0016739E">
      <w:pPr>
        <w:pStyle w:val="Nervous5"/>
        <w:ind w:right="5669"/>
      </w:pPr>
      <w:bookmarkStart w:id="1" w:name="_Toc3203804"/>
      <w:r w:rsidRPr="00EB212A">
        <w:t>Classification of Ataxias</w:t>
      </w:r>
      <w:bookmarkEnd w:id="1"/>
    </w:p>
    <w:p w:rsidR="0016739E" w:rsidRPr="00EB212A" w:rsidRDefault="0016739E">
      <w:r w:rsidRPr="00EB212A">
        <w:rPr>
          <w:smallCaps/>
        </w:rPr>
        <w:t>clinical classification</w:t>
      </w:r>
      <w:r w:rsidRPr="00EB212A">
        <w:t xml:space="preserve"> introduced by Harding (1983):</w:t>
      </w:r>
    </w:p>
    <w:p w:rsidR="0016739E" w:rsidRPr="00EB212A" w:rsidRDefault="0016739E">
      <w:pPr>
        <w:rPr>
          <w:b/>
          <w:bCs/>
        </w:rPr>
      </w:pPr>
    </w:p>
    <w:p w:rsidR="0016739E" w:rsidRPr="00EB212A" w:rsidRDefault="0016739E">
      <w:pPr>
        <w:pStyle w:val="Heading1"/>
        <w:spacing w:after="120"/>
        <w:rPr>
          <w:szCs w:val="24"/>
        </w:rPr>
      </w:pPr>
      <w:r w:rsidRPr="00EB212A">
        <w:rPr>
          <w:highlight w:val="black"/>
        </w:rPr>
        <w:t>HEREDITARY ATAXIAS</w:t>
      </w:r>
    </w:p>
    <w:p w:rsidR="0016739E" w:rsidRPr="00EB212A" w:rsidRDefault="0016739E">
      <w:pPr>
        <w:pStyle w:val="Heading2"/>
        <w:ind w:left="720"/>
        <w:rPr>
          <w:b w:val="0"/>
          <w:bCs w:val="0"/>
          <w:smallCaps w:val="0"/>
          <w:szCs w:val="24"/>
          <w:u w:val="none"/>
        </w:rPr>
      </w:pPr>
      <w:r w:rsidRPr="00EB212A">
        <w:rPr>
          <w:u w:val="none"/>
        </w:rPr>
        <w:t xml:space="preserve">I. </w:t>
      </w:r>
      <w:r w:rsidRPr="00EB212A">
        <w:t>Autosomal recessive ataxias</w:t>
      </w:r>
      <w:r w:rsidRPr="00EB212A">
        <w:rPr>
          <w:b w:val="0"/>
          <w:bCs w:val="0"/>
          <w:smallCaps w:val="0"/>
          <w:u w:val="none"/>
        </w:rPr>
        <w:t xml:space="preserve"> – early-onset ataxias.</w:t>
      </w:r>
    </w:p>
    <w:p w:rsidR="0016739E" w:rsidRPr="00EB212A" w:rsidRDefault="0016739E" w:rsidP="0016739E">
      <w:pPr>
        <w:numPr>
          <w:ilvl w:val="0"/>
          <w:numId w:val="2"/>
        </w:numPr>
        <w:tabs>
          <w:tab w:val="clear" w:pos="2880"/>
          <w:tab w:val="num" w:pos="2835"/>
        </w:tabs>
        <w:ind w:left="3402" w:hanging="882"/>
        <w:rPr>
          <w:szCs w:val="24"/>
        </w:rPr>
      </w:pPr>
      <w:r w:rsidRPr="00EB212A">
        <w:rPr>
          <w:b/>
          <w:bCs/>
          <w:color w:val="0000FF"/>
        </w:rPr>
        <w:t>Friedreich's ataxia</w:t>
      </w:r>
      <w:r w:rsidRPr="00EB212A">
        <w:t xml:space="preserve"> - 9q13-21 (intronic GAA repeat expansion – gene X25 coding mitochondrial protein</w:t>
      </w:r>
      <w:r w:rsidRPr="00EB212A">
        <w:rPr>
          <w:b/>
          <w:bCs/>
          <w:color w:val="FF0000"/>
        </w:rPr>
        <w:t xml:space="preserve"> frataxin</w:t>
      </w:r>
      <w:r w:rsidRPr="00EB212A">
        <w:t>)</w:t>
      </w:r>
    </w:p>
    <w:p w:rsidR="0016739E" w:rsidRPr="00EB212A" w:rsidRDefault="0016739E" w:rsidP="0016739E">
      <w:pPr>
        <w:numPr>
          <w:ilvl w:val="0"/>
          <w:numId w:val="2"/>
        </w:numPr>
        <w:tabs>
          <w:tab w:val="clear" w:pos="2880"/>
          <w:tab w:val="num" w:pos="2835"/>
        </w:tabs>
        <w:ind w:left="3402" w:hanging="882"/>
        <w:rPr>
          <w:szCs w:val="24"/>
        </w:rPr>
      </w:pPr>
      <w:r w:rsidRPr="00EB212A">
        <w:rPr>
          <w:b/>
          <w:bCs/>
          <w:color w:val="0000FF"/>
        </w:rPr>
        <w:t>Early-onset cerebellar ataxias with retained tendon reflexes</w:t>
      </w:r>
    </w:p>
    <w:p w:rsidR="0016739E" w:rsidRPr="00EB212A" w:rsidRDefault="0016739E" w:rsidP="0016739E">
      <w:pPr>
        <w:numPr>
          <w:ilvl w:val="0"/>
          <w:numId w:val="2"/>
        </w:numPr>
        <w:tabs>
          <w:tab w:val="clear" w:pos="2880"/>
          <w:tab w:val="num" w:pos="2835"/>
        </w:tabs>
        <w:ind w:left="3402" w:hanging="882"/>
        <w:rPr>
          <w:szCs w:val="24"/>
        </w:rPr>
      </w:pPr>
      <w:r w:rsidRPr="00EB212A">
        <w:rPr>
          <w:b/>
          <w:bCs/>
          <w:color w:val="0000FF"/>
        </w:rPr>
        <w:t>Congenital ataxias</w:t>
      </w:r>
      <w:r w:rsidRPr="00EB212A">
        <w:t xml:space="preserve"> (due to </w:t>
      </w:r>
      <w:r w:rsidRPr="00EB212A">
        <w:rPr>
          <w:i/>
          <w:iCs/>
          <w:color w:val="FF0000"/>
        </w:rPr>
        <w:t>cerebellar malformations</w:t>
      </w:r>
      <w:r w:rsidRPr="00EB212A">
        <w:t>)</w:t>
      </w:r>
    </w:p>
    <w:p w:rsidR="0016739E" w:rsidRPr="00EB212A" w:rsidRDefault="0016739E" w:rsidP="0016739E">
      <w:pPr>
        <w:numPr>
          <w:ilvl w:val="0"/>
          <w:numId w:val="2"/>
        </w:numPr>
        <w:tabs>
          <w:tab w:val="clear" w:pos="2880"/>
          <w:tab w:val="num" w:pos="2835"/>
        </w:tabs>
        <w:ind w:left="3402" w:hanging="882"/>
      </w:pPr>
      <w:r w:rsidRPr="00EB212A">
        <w:rPr>
          <w:b/>
          <w:bCs/>
          <w:color w:val="0000FF"/>
        </w:rPr>
        <w:t>Ataxia-telangiectasia</w:t>
      </w:r>
      <w:r w:rsidRPr="00EB212A">
        <w:t xml:space="preserve"> - 11q22-23 (gene ATM)</w:t>
      </w:r>
    </w:p>
    <w:p w:rsidR="0016739E" w:rsidRPr="00EB212A" w:rsidRDefault="0016739E" w:rsidP="0016739E">
      <w:pPr>
        <w:numPr>
          <w:ilvl w:val="0"/>
          <w:numId w:val="2"/>
        </w:numPr>
        <w:tabs>
          <w:tab w:val="clear" w:pos="2880"/>
          <w:tab w:val="num" w:pos="2835"/>
        </w:tabs>
        <w:ind w:left="3402" w:hanging="882"/>
      </w:pPr>
      <w:r w:rsidRPr="00EB212A">
        <w:rPr>
          <w:b/>
          <w:bCs/>
          <w:color w:val="0000FF"/>
        </w:rPr>
        <w:t>Ataxias due to vitamin E deficiency</w:t>
      </w:r>
      <w:r w:rsidRPr="00EB212A">
        <w:t xml:space="preserve"> - 8q (gene for </w:t>
      </w:r>
      <w:r w:rsidRPr="00EB212A">
        <w:rPr>
          <w:b/>
          <w:bCs/>
          <w:color w:val="FF0000"/>
        </w:rPr>
        <w:t>α-tocopherol transport protein</w:t>
      </w:r>
      <w:r w:rsidRPr="00EB212A">
        <w:t>)</w:t>
      </w:r>
    </w:p>
    <w:p w:rsidR="0016739E" w:rsidRPr="00EB212A" w:rsidRDefault="0016739E"/>
    <w:p w:rsidR="0016739E" w:rsidRPr="00EB212A" w:rsidRDefault="0016739E">
      <w:pPr>
        <w:ind w:left="720"/>
        <w:rPr>
          <w:b/>
          <w:bCs/>
          <w:smallCaps/>
          <w:u w:val="single"/>
        </w:rPr>
      </w:pPr>
      <w:r w:rsidRPr="00EB212A">
        <w:rPr>
          <w:b/>
          <w:bCs/>
          <w:smallCaps/>
        </w:rPr>
        <w:t xml:space="preserve">II. </w:t>
      </w:r>
      <w:r w:rsidRPr="00EB212A">
        <w:rPr>
          <w:b/>
          <w:bCs/>
          <w:smallCaps/>
          <w:u w:val="single"/>
        </w:rPr>
        <w:t>Autosomal dominant cerebellar ataxias (ADCA)</w:t>
      </w:r>
      <w:r w:rsidRPr="00EB212A">
        <w:rPr>
          <w:b/>
          <w:bCs/>
          <w:smallCaps/>
        </w:rPr>
        <w:t xml:space="preserve"> </w:t>
      </w:r>
      <w:r w:rsidRPr="00EB212A">
        <w:t>– late-onset ataxias.</w:t>
      </w:r>
    </w:p>
    <w:p w:rsidR="0016739E" w:rsidRPr="00682F30" w:rsidRDefault="0016739E">
      <w:pPr>
        <w:numPr>
          <w:ilvl w:val="0"/>
          <w:numId w:val="3"/>
        </w:numPr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Without retinal degeneration</w:t>
      </w:r>
    </w:p>
    <w:p w:rsidR="0016739E" w:rsidRPr="00EB212A" w:rsidRDefault="0016739E">
      <w:pPr>
        <w:numPr>
          <w:ilvl w:val="1"/>
          <w:numId w:val="3"/>
        </w:numPr>
        <w:rPr>
          <w:b/>
          <w:bCs/>
          <w:szCs w:val="24"/>
        </w:rPr>
      </w:pPr>
      <w:r w:rsidRPr="00EB212A">
        <w:rPr>
          <w:b/>
          <w:bCs/>
        </w:rPr>
        <w:t>with additional noncerebellar symptoms (ADCA-I)</w:t>
      </w:r>
    </w:p>
    <w:p w:rsidR="0016739E" w:rsidRPr="00EB212A" w:rsidRDefault="0016739E">
      <w:pPr>
        <w:ind w:left="3686" w:hanging="806"/>
        <w:rPr>
          <w:szCs w:val="24"/>
        </w:rPr>
      </w:pPr>
      <w:r w:rsidRPr="00EB212A">
        <w:rPr>
          <w:b/>
          <w:bCs/>
          <w:color w:val="0000FF"/>
        </w:rPr>
        <w:t>SCA1</w:t>
      </w:r>
      <w:r w:rsidRPr="00EB212A">
        <w:t xml:space="preserve"> - 6p21.3 (CAG repeat expansion - gene coding </w:t>
      </w:r>
      <w:r w:rsidRPr="00EB212A">
        <w:rPr>
          <w:b/>
          <w:bCs/>
          <w:color w:val="FF0000"/>
        </w:rPr>
        <w:t>ataxin-1</w:t>
      </w:r>
      <w:r w:rsidRPr="00EB212A">
        <w:t>)</w:t>
      </w:r>
    </w:p>
    <w:p w:rsidR="0016739E" w:rsidRPr="00EB212A" w:rsidRDefault="0016739E">
      <w:pPr>
        <w:ind w:left="3686" w:hanging="806"/>
        <w:rPr>
          <w:szCs w:val="24"/>
        </w:rPr>
      </w:pPr>
      <w:r w:rsidRPr="00EB212A">
        <w:rPr>
          <w:b/>
          <w:bCs/>
          <w:color w:val="0000FF"/>
        </w:rPr>
        <w:t>SCA2</w:t>
      </w:r>
      <w:r w:rsidRPr="00EB212A">
        <w:t xml:space="preserve"> - 12q23-24.1 (CAG repeat expansion - gene coding </w:t>
      </w:r>
      <w:r w:rsidRPr="00EB212A">
        <w:rPr>
          <w:b/>
          <w:bCs/>
          <w:color w:val="FF0000"/>
        </w:rPr>
        <w:t>ataxin-2</w:t>
      </w:r>
      <w:r w:rsidRPr="00EB212A">
        <w:t>)</w:t>
      </w:r>
    </w:p>
    <w:p w:rsidR="0016739E" w:rsidRPr="00EB212A" w:rsidRDefault="0016739E">
      <w:pPr>
        <w:ind w:left="3686" w:hanging="806"/>
        <w:rPr>
          <w:szCs w:val="24"/>
        </w:rPr>
      </w:pPr>
      <w:r w:rsidRPr="00EB212A">
        <w:rPr>
          <w:b/>
          <w:bCs/>
          <w:color w:val="0000FF"/>
        </w:rPr>
        <w:t>SCA3 (Machado-Joseph disease)</w:t>
      </w:r>
      <w:r w:rsidRPr="00EB212A">
        <w:t xml:space="preserve"> - 14q32.1 (CAG repeat expansion - gene coding </w:t>
      </w:r>
      <w:r w:rsidRPr="00EB212A">
        <w:rPr>
          <w:b/>
          <w:bCs/>
          <w:color w:val="FF0000"/>
        </w:rPr>
        <w:t>ataxin-3</w:t>
      </w:r>
      <w:r w:rsidRPr="00EB212A">
        <w:t>)</w:t>
      </w:r>
    </w:p>
    <w:p w:rsidR="0016739E" w:rsidRPr="00EB212A" w:rsidRDefault="0016739E">
      <w:pPr>
        <w:pStyle w:val="TOC4"/>
        <w:ind w:left="3686" w:hanging="806"/>
        <w:rPr>
          <w:szCs w:val="24"/>
        </w:rPr>
      </w:pPr>
      <w:r w:rsidRPr="00EB212A">
        <w:rPr>
          <w:b/>
          <w:bCs/>
          <w:color w:val="0000FF"/>
        </w:rPr>
        <w:t>SCA4</w:t>
      </w:r>
      <w:r w:rsidRPr="00EB212A">
        <w:t xml:space="preserve"> - 16q24</w:t>
      </w:r>
    </w:p>
    <w:p w:rsidR="0016739E" w:rsidRPr="00EB212A" w:rsidRDefault="0016739E">
      <w:pPr>
        <w:numPr>
          <w:ilvl w:val="1"/>
          <w:numId w:val="3"/>
        </w:numPr>
        <w:rPr>
          <w:b/>
          <w:bCs/>
          <w:szCs w:val="24"/>
        </w:rPr>
      </w:pPr>
      <w:r w:rsidRPr="00EB212A">
        <w:rPr>
          <w:b/>
          <w:bCs/>
        </w:rPr>
        <w:t>with pure cerebellar syndrome (ADCA-III)</w:t>
      </w:r>
    </w:p>
    <w:p w:rsidR="0016739E" w:rsidRPr="00EB212A" w:rsidRDefault="0016739E">
      <w:pPr>
        <w:ind w:left="3686" w:hanging="806"/>
        <w:rPr>
          <w:szCs w:val="24"/>
        </w:rPr>
      </w:pPr>
      <w:r w:rsidRPr="00EB212A">
        <w:rPr>
          <w:b/>
          <w:bCs/>
          <w:color w:val="0000FF"/>
        </w:rPr>
        <w:t>SCA5</w:t>
      </w:r>
      <w:r w:rsidRPr="00EB212A">
        <w:t xml:space="preserve"> - 11cen (mutation and gene unknown)</w:t>
      </w:r>
    </w:p>
    <w:p w:rsidR="0016739E" w:rsidRPr="00EB212A" w:rsidRDefault="0016739E">
      <w:pPr>
        <w:ind w:left="3686" w:hanging="806"/>
        <w:rPr>
          <w:szCs w:val="24"/>
        </w:rPr>
      </w:pPr>
      <w:r w:rsidRPr="00EB212A">
        <w:rPr>
          <w:b/>
          <w:bCs/>
          <w:color w:val="0000FF"/>
        </w:rPr>
        <w:t>SCA6</w:t>
      </w:r>
      <w:r w:rsidRPr="00EB212A">
        <w:t xml:space="preserve"> - l9p13.1 (CAG repeat expansion – gene for </w:t>
      </w:r>
      <w:r w:rsidRPr="00EB212A">
        <w:rPr>
          <w:b/>
          <w:bCs/>
          <w:color w:val="FF0000"/>
        </w:rPr>
        <w:t>α</w:t>
      </w:r>
      <w:r w:rsidRPr="00EB212A">
        <w:rPr>
          <w:b/>
          <w:bCs/>
          <w:color w:val="FF0000"/>
          <w:vertAlign w:val="subscript"/>
        </w:rPr>
        <w:t>1A</w:t>
      </w:r>
      <w:r w:rsidRPr="00EB212A">
        <w:rPr>
          <w:b/>
          <w:bCs/>
          <w:color w:val="FF0000"/>
        </w:rPr>
        <w:t xml:space="preserve"> voltage-dependent Ca</w:t>
      </w:r>
      <w:r w:rsidRPr="00EB212A">
        <w:rPr>
          <w:b/>
          <w:bCs/>
          <w:color w:val="FF0000"/>
          <w:vertAlign w:val="superscript"/>
        </w:rPr>
        <w:t>2+</w:t>
      </w:r>
      <w:r w:rsidRPr="00EB212A">
        <w:rPr>
          <w:b/>
          <w:bCs/>
          <w:color w:val="FF0000"/>
        </w:rPr>
        <w:t xml:space="preserve"> channel</w:t>
      </w:r>
      <w:r w:rsidRPr="00EB212A">
        <w:t>)</w:t>
      </w:r>
    </w:p>
    <w:p w:rsidR="0016739E" w:rsidRPr="00682F30" w:rsidRDefault="0016739E" w:rsidP="0016739E">
      <w:pPr>
        <w:numPr>
          <w:ilvl w:val="0"/>
          <w:numId w:val="3"/>
        </w:numPr>
        <w:spacing w:before="120"/>
        <w:ind w:left="1434" w:hanging="357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 retinal degeneration (ADCA-II)</w:t>
      </w:r>
    </w:p>
    <w:p w:rsidR="0016739E" w:rsidRPr="00EB212A" w:rsidRDefault="0016739E">
      <w:pPr>
        <w:ind w:left="2880"/>
        <w:rPr>
          <w:szCs w:val="24"/>
        </w:rPr>
      </w:pPr>
      <w:r w:rsidRPr="00EB212A">
        <w:rPr>
          <w:b/>
          <w:bCs/>
          <w:color w:val="0000FF"/>
        </w:rPr>
        <w:t>SCA7</w:t>
      </w:r>
      <w:r w:rsidRPr="00EB212A">
        <w:t xml:space="preserve"> - 3p14-21.1 (CAG repeat expansion – gene for </w:t>
      </w:r>
      <w:r w:rsidRPr="00EB212A">
        <w:rPr>
          <w:b/>
          <w:bCs/>
          <w:color w:val="FF0000"/>
        </w:rPr>
        <w:t>ataxin-7</w:t>
      </w:r>
      <w:r w:rsidRPr="00EB212A">
        <w:t>)</w:t>
      </w:r>
    </w:p>
    <w:p w:rsidR="0016739E" w:rsidRPr="00682F30" w:rsidRDefault="0016739E" w:rsidP="0016739E">
      <w:pPr>
        <w:numPr>
          <w:ilvl w:val="0"/>
          <w:numId w:val="3"/>
        </w:numPr>
        <w:spacing w:before="120"/>
        <w:ind w:left="5529" w:hanging="4452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12A">
        <w:rPr>
          <w:b/>
          <w:bCs/>
          <w:color w:val="0000FF"/>
        </w:rPr>
        <w:t>Dentatorubral-pallidoluysian atrophy</w:t>
      </w:r>
      <w:r w:rsidRPr="00EB212A">
        <w:t xml:space="preserve"> - 12p12.3-13.1 (CAG repeat expansion; gene for </w:t>
      </w:r>
      <w:r w:rsidRPr="00EB212A">
        <w:rPr>
          <w:b/>
          <w:bCs/>
          <w:color w:val="FF0000"/>
        </w:rPr>
        <w:t>atrophin</w:t>
      </w:r>
      <w:r w:rsidRPr="00EB212A">
        <w:t>)</w:t>
      </w:r>
    </w:p>
    <w:p w:rsidR="0016739E" w:rsidRPr="00682F30" w:rsidRDefault="0016739E" w:rsidP="0016739E">
      <w:pPr>
        <w:numPr>
          <w:ilvl w:val="0"/>
          <w:numId w:val="3"/>
        </w:numPr>
        <w:spacing w:before="120"/>
        <w:ind w:left="5529" w:hanging="4452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Episodic ataxias (EA)</w:t>
      </w:r>
    </w:p>
    <w:p w:rsidR="0016739E" w:rsidRPr="00EB212A" w:rsidRDefault="0016739E">
      <w:pPr>
        <w:ind w:left="3828" w:hanging="948"/>
        <w:rPr>
          <w:szCs w:val="24"/>
        </w:rPr>
      </w:pPr>
      <w:r w:rsidRPr="00EB212A">
        <w:rPr>
          <w:b/>
          <w:bCs/>
          <w:color w:val="0000FF"/>
        </w:rPr>
        <w:t>EA-1</w:t>
      </w:r>
      <w:r w:rsidRPr="00EB212A">
        <w:t xml:space="preserve"> - 12p (mutation – gene for </w:t>
      </w:r>
      <w:r w:rsidRPr="00EB212A">
        <w:rPr>
          <w:b/>
          <w:bCs/>
          <w:color w:val="FF0000"/>
        </w:rPr>
        <w:t>K</w:t>
      </w:r>
      <w:r w:rsidRPr="00EB212A">
        <w:rPr>
          <w:b/>
          <w:bCs/>
          <w:color w:val="FF0000"/>
          <w:vertAlign w:val="superscript"/>
        </w:rPr>
        <w:t>+</w:t>
      </w:r>
      <w:r w:rsidRPr="00EB212A">
        <w:rPr>
          <w:b/>
          <w:bCs/>
          <w:color w:val="FF0000"/>
        </w:rPr>
        <w:t xml:space="preserve"> channel</w:t>
      </w:r>
      <w:r w:rsidRPr="00EB212A">
        <w:t>)</w:t>
      </w:r>
    </w:p>
    <w:p w:rsidR="0016739E" w:rsidRPr="00EB212A" w:rsidRDefault="0016739E">
      <w:pPr>
        <w:ind w:left="3828" w:hanging="948"/>
        <w:rPr>
          <w:b/>
          <w:bCs/>
          <w:color w:val="FF0000"/>
        </w:rPr>
      </w:pPr>
      <w:r w:rsidRPr="00EB212A">
        <w:rPr>
          <w:b/>
          <w:bCs/>
          <w:color w:val="0000FF"/>
        </w:rPr>
        <w:t>EA-2</w:t>
      </w:r>
      <w:r w:rsidRPr="00EB212A">
        <w:t xml:space="preserve"> - l9p13.1 (mutation – gene for </w:t>
      </w:r>
      <w:r w:rsidRPr="00EB212A">
        <w:rPr>
          <w:b/>
          <w:bCs/>
          <w:color w:val="FF0000"/>
        </w:rPr>
        <w:t>α</w:t>
      </w:r>
      <w:r w:rsidRPr="00EB212A">
        <w:rPr>
          <w:b/>
          <w:bCs/>
          <w:color w:val="FF0000"/>
          <w:vertAlign w:val="subscript"/>
        </w:rPr>
        <w:t>1A</w:t>
      </w:r>
      <w:r w:rsidRPr="00EB212A">
        <w:rPr>
          <w:b/>
          <w:bCs/>
          <w:color w:val="FF0000"/>
        </w:rPr>
        <w:t xml:space="preserve"> voltage-dependent Ca</w:t>
      </w:r>
      <w:r w:rsidRPr="00EB212A">
        <w:rPr>
          <w:b/>
          <w:bCs/>
          <w:color w:val="FF0000"/>
          <w:vertAlign w:val="superscript"/>
        </w:rPr>
        <w:t>2+</w:t>
      </w:r>
      <w:r w:rsidRPr="00EB212A">
        <w:rPr>
          <w:b/>
          <w:bCs/>
          <w:color w:val="FF0000"/>
        </w:rPr>
        <w:t>-channel</w:t>
      </w:r>
    </w:p>
    <w:p w:rsidR="0016739E" w:rsidRPr="00EB212A" w:rsidRDefault="0016739E"/>
    <w:p w:rsidR="0016739E" w:rsidRPr="00EB212A" w:rsidRDefault="0016739E">
      <w:pPr>
        <w:numPr>
          <w:ilvl w:val="0"/>
          <w:numId w:val="52"/>
        </w:numPr>
      </w:pPr>
      <w:r w:rsidRPr="00EB212A">
        <w:t xml:space="preserve">ataxia is symptom in </w:t>
      </w:r>
      <w:r w:rsidRPr="00EB212A">
        <w:rPr>
          <w:b/>
          <w:bCs/>
        </w:rPr>
        <w:t>mitochondrial multisystem disorders</w:t>
      </w:r>
      <w:r w:rsidRPr="00EB212A">
        <w:t>.</w:t>
      </w:r>
    </w:p>
    <w:p w:rsidR="0016739E" w:rsidRPr="00EB212A" w:rsidRDefault="0016739E" w:rsidP="00EE22D8"/>
    <w:p w:rsidR="0016739E" w:rsidRPr="00EB212A" w:rsidRDefault="0016739E" w:rsidP="00EE22D8">
      <w:pPr>
        <w:rPr>
          <w:szCs w:val="24"/>
        </w:rPr>
      </w:pPr>
    </w:p>
    <w:p w:rsidR="0016739E" w:rsidRPr="00EB212A" w:rsidRDefault="0016739E">
      <w:pPr>
        <w:pStyle w:val="Heading1"/>
        <w:spacing w:after="120"/>
        <w:rPr>
          <w:highlight w:val="black"/>
          <w:u w:val="single"/>
        </w:rPr>
      </w:pPr>
      <w:r w:rsidRPr="00EB212A">
        <w:rPr>
          <w:highlight w:val="black"/>
        </w:rPr>
        <w:t>NONHEREDITARY ATAXIAS</w:t>
      </w:r>
    </w:p>
    <w:p w:rsidR="0016739E" w:rsidRPr="00EB212A" w:rsidRDefault="0016739E">
      <w:pPr>
        <w:ind w:left="720"/>
        <w:rPr>
          <w:b/>
          <w:bCs/>
          <w:szCs w:val="24"/>
        </w:rPr>
      </w:pPr>
      <w:r w:rsidRPr="00EB212A">
        <w:rPr>
          <w:b/>
          <w:bCs/>
        </w:rPr>
        <w:t xml:space="preserve">I. </w:t>
      </w:r>
      <w:r w:rsidRPr="00EB212A">
        <w:rPr>
          <w:b/>
          <w:bCs/>
          <w:u w:val="single"/>
        </w:rPr>
        <w:t>Idiopathic cerebellar ataxia (IDCA)</w:t>
      </w:r>
    </w:p>
    <w:p w:rsidR="0016739E" w:rsidRPr="00EB212A" w:rsidRDefault="0016739E">
      <w:pPr>
        <w:numPr>
          <w:ilvl w:val="1"/>
          <w:numId w:val="4"/>
        </w:numPr>
        <w:rPr>
          <w:szCs w:val="24"/>
        </w:rPr>
      </w:pPr>
      <w:r w:rsidRPr="00EB212A">
        <w:t>with pure cerebellar syndrome (IDCA-C)</w:t>
      </w:r>
    </w:p>
    <w:p w:rsidR="0016739E" w:rsidRPr="00EB212A" w:rsidRDefault="0016739E">
      <w:pPr>
        <w:numPr>
          <w:ilvl w:val="1"/>
          <w:numId w:val="4"/>
        </w:numPr>
        <w:rPr>
          <w:szCs w:val="24"/>
        </w:rPr>
      </w:pPr>
      <w:r w:rsidRPr="00EB212A">
        <w:t>with multiple system atrophy (IDCA-P/MSA)</w:t>
      </w:r>
    </w:p>
    <w:p w:rsidR="0016739E" w:rsidRPr="00EB212A" w:rsidRDefault="0016739E">
      <w:pPr>
        <w:pStyle w:val="TOC4"/>
      </w:pPr>
    </w:p>
    <w:p w:rsidR="0016739E" w:rsidRPr="00EB212A" w:rsidRDefault="0016739E">
      <w:pPr>
        <w:ind w:left="720"/>
        <w:rPr>
          <w:b/>
          <w:bCs/>
          <w:szCs w:val="24"/>
        </w:rPr>
      </w:pPr>
      <w:r w:rsidRPr="00EB212A">
        <w:rPr>
          <w:b/>
          <w:bCs/>
        </w:rPr>
        <w:t xml:space="preserve">II. </w:t>
      </w:r>
      <w:r w:rsidRPr="00EB212A">
        <w:rPr>
          <w:b/>
          <w:bCs/>
          <w:u w:val="single"/>
        </w:rPr>
        <w:t>Symptomatic ataxias</w:t>
      </w:r>
    </w:p>
    <w:p w:rsidR="0016739E" w:rsidRPr="00EB212A" w:rsidRDefault="0016739E">
      <w:pPr>
        <w:numPr>
          <w:ilvl w:val="0"/>
          <w:numId w:val="5"/>
        </w:numPr>
        <w:rPr>
          <w:szCs w:val="24"/>
        </w:rPr>
      </w:pPr>
      <w:r w:rsidRPr="00EB212A">
        <w:rPr>
          <w:b/>
          <w:bCs/>
        </w:rPr>
        <w:t>alcoholism</w:t>
      </w:r>
      <w:r w:rsidRPr="00EB212A">
        <w:t xml:space="preserve"> (alcoholic cerebellar degeneration) → subacute cerebellar degeneration of vermis</w:t>
      </w:r>
    </w:p>
    <w:p w:rsidR="0016739E" w:rsidRPr="00EB212A" w:rsidRDefault="0016739E">
      <w:pPr>
        <w:numPr>
          <w:ilvl w:val="0"/>
          <w:numId w:val="5"/>
        </w:numPr>
        <w:rPr>
          <w:szCs w:val="24"/>
        </w:rPr>
      </w:pPr>
      <w:r w:rsidRPr="00EB212A">
        <w:rPr>
          <w:b/>
          <w:bCs/>
        </w:rPr>
        <w:t>malignancy</w:t>
      </w:r>
      <w:r w:rsidRPr="00EB212A">
        <w:t>:</w:t>
      </w:r>
    </w:p>
    <w:p w:rsidR="0016739E" w:rsidRPr="00EB212A" w:rsidRDefault="0016739E">
      <w:pPr>
        <w:numPr>
          <w:ilvl w:val="3"/>
          <w:numId w:val="5"/>
        </w:numPr>
        <w:rPr>
          <w:szCs w:val="24"/>
        </w:rPr>
      </w:pPr>
      <w:r w:rsidRPr="00EB212A">
        <w:t>direct mass effect in posterior fossa</w:t>
      </w:r>
    </w:p>
    <w:p w:rsidR="0016739E" w:rsidRPr="00EB212A" w:rsidRDefault="0016739E">
      <w:pPr>
        <w:numPr>
          <w:ilvl w:val="3"/>
          <w:numId w:val="5"/>
        </w:numPr>
        <w:rPr>
          <w:szCs w:val="24"/>
        </w:rPr>
      </w:pPr>
      <w:r w:rsidRPr="00EB212A">
        <w:lastRenderedPageBreak/>
        <w:t>paraneoplastic cerebellar degeneration - autoantibodies (Yo, Ri, PCD); principally vermis.</w:t>
      </w:r>
    </w:p>
    <w:p w:rsidR="0016739E" w:rsidRPr="00EB212A" w:rsidRDefault="0016739E">
      <w:pPr>
        <w:numPr>
          <w:ilvl w:val="0"/>
          <w:numId w:val="5"/>
        </w:numPr>
        <w:rPr>
          <w:szCs w:val="24"/>
        </w:rPr>
      </w:pPr>
      <w:r w:rsidRPr="00EB212A">
        <w:rPr>
          <w:b/>
          <w:bCs/>
        </w:rPr>
        <w:t>toxins</w:t>
      </w:r>
      <w:r w:rsidRPr="00EB212A">
        <w:t xml:space="preserve"> (cytotoxic drugs, antiepileptics, diphenylhydantoin, lithium, solvents, methyl mercury)</w:t>
      </w:r>
    </w:p>
    <w:p w:rsidR="0016739E" w:rsidRPr="00EB212A" w:rsidRDefault="0016739E">
      <w:pPr>
        <w:numPr>
          <w:ilvl w:val="0"/>
          <w:numId w:val="5"/>
        </w:numPr>
        <w:rPr>
          <w:szCs w:val="24"/>
        </w:rPr>
      </w:pPr>
      <w:r w:rsidRPr="00EB212A">
        <w:rPr>
          <w:b/>
          <w:bCs/>
        </w:rPr>
        <w:t>metabolic</w:t>
      </w:r>
      <w:r w:rsidRPr="00EB212A">
        <w:t xml:space="preserve"> - malabsorption (acquired vitamin E deficiency), hypothyroidism</w:t>
      </w:r>
    </w:p>
    <w:p w:rsidR="0016739E" w:rsidRPr="00EB212A" w:rsidRDefault="0016739E">
      <w:pPr>
        <w:numPr>
          <w:ilvl w:val="0"/>
          <w:numId w:val="5"/>
        </w:numPr>
        <w:rPr>
          <w:szCs w:val="24"/>
        </w:rPr>
      </w:pPr>
      <w:r w:rsidRPr="00EB212A">
        <w:rPr>
          <w:b/>
          <w:bCs/>
        </w:rPr>
        <w:t>physical causes</w:t>
      </w:r>
      <w:r w:rsidRPr="00EB212A">
        <w:t xml:space="preserve"> (heat stroke, hyperthermia)</w:t>
      </w:r>
    </w:p>
    <w:p w:rsidR="0016739E" w:rsidRPr="00EB212A" w:rsidRDefault="0016739E">
      <w:pPr>
        <w:numPr>
          <w:ilvl w:val="0"/>
          <w:numId w:val="5"/>
        </w:numPr>
        <w:rPr>
          <w:b/>
          <w:bCs/>
          <w:szCs w:val="24"/>
        </w:rPr>
      </w:pPr>
      <w:r w:rsidRPr="00EB212A">
        <w:rPr>
          <w:b/>
          <w:bCs/>
        </w:rPr>
        <w:t>trauma</w:t>
      </w:r>
    </w:p>
    <w:p w:rsidR="0016739E" w:rsidRPr="00EB212A" w:rsidRDefault="0016739E">
      <w:pPr>
        <w:numPr>
          <w:ilvl w:val="0"/>
          <w:numId w:val="5"/>
        </w:numPr>
        <w:rPr>
          <w:szCs w:val="24"/>
        </w:rPr>
      </w:pPr>
      <w:r w:rsidRPr="00EB212A">
        <w:rPr>
          <w:b/>
          <w:bCs/>
        </w:rPr>
        <w:t>infections</w:t>
      </w:r>
      <w:r w:rsidRPr="00EB212A">
        <w:t xml:space="preserve"> (AIDS, syphilis, Lyme disease, Creutzfeldt-Jakob disease), cerebellar abscess</w:t>
      </w:r>
    </w:p>
    <w:p w:rsidR="0016739E" w:rsidRPr="00EB212A" w:rsidRDefault="0016739E">
      <w:pPr>
        <w:numPr>
          <w:ilvl w:val="0"/>
          <w:numId w:val="5"/>
        </w:numPr>
      </w:pPr>
      <w:r w:rsidRPr="00EB212A">
        <w:rPr>
          <w:b/>
          <w:bCs/>
        </w:rPr>
        <w:t>demyelination</w:t>
      </w:r>
      <w:r w:rsidRPr="00EB212A">
        <w:t xml:space="preserve"> (multiple sclerosis, AIDS-related progressive multifocal leukoencephalopathy) → focal cerebellar signs</w:t>
      </w:r>
    </w:p>
    <w:p w:rsidR="0016739E" w:rsidRPr="00EB212A" w:rsidRDefault="0016739E">
      <w:pPr>
        <w:numPr>
          <w:ilvl w:val="0"/>
          <w:numId w:val="5"/>
        </w:numPr>
        <w:rPr>
          <w:szCs w:val="24"/>
        </w:rPr>
      </w:pPr>
      <w:r w:rsidRPr="00EB212A">
        <w:rPr>
          <w:b/>
          <w:bCs/>
        </w:rPr>
        <w:t>vascular</w:t>
      </w:r>
      <w:r w:rsidRPr="00EB212A">
        <w:t xml:space="preserve">  → acute ataxic syndrome</w:t>
      </w:r>
    </w:p>
    <w:p w:rsidR="0016739E" w:rsidRPr="00EB212A" w:rsidRDefault="0016739E">
      <w:r w:rsidRPr="00EB212A">
        <w:t xml:space="preserve"> </w:t>
      </w:r>
    </w:p>
    <w:p w:rsidR="0016739E" w:rsidRPr="00EB212A" w:rsidRDefault="0016739E"/>
    <w:p w:rsidR="0016739E" w:rsidRPr="00EB212A" w:rsidRDefault="0016739E">
      <w:pPr>
        <w:pStyle w:val="Title"/>
      </w:pPr>
      <w:bookmarkStart w:id="2" w:name="_Toc3203805"/>
      <w:r w:rsidRPr="00EB212A">
        <w:t>Autosomal Recessive Hereditary Ataxias</w:t>
      </w:r>
      <w:bookmarkEnd w:id="2"/>
    </w:p>
    <w:p w:rsidR="0016739E" w:rsidRPr="00EB212A" w:rsidRDefault="0016739E">
      <w:pPr>
        <w:pStyle w:val="Antrat"/>
      </w:pPr>
      <w:bookmarkStart w:id="3" w:name="_Toc3203806"/>
      <w:r w:rsidRPr="00EB212A">
        <w:t>Friedreich's Ataxia</w:t>
      </w:r>
      <w:bookmarkEnd w:id="3"/>
    </w:p>
    <w:p w:rsidR="0016739E" w:rsidRPr="00EB212A" w:rsidRDefault="0016739E">
      <w:pPr>
        <w:pStyle w:val="NormalWeb"/>
        <w:rPr>
          <w:smallCaps/>
        </w:rPr>
      </w:pPr>
      <w:r w:rsidRPr="00EB212A">
        <w:t xml:space="preserve">- ½ </w:t>
      </w:r>
      <w:r w:rsidRPr="00EB212A">
        <w:rPr>
          <w:szCs w:val="20"/>
        </w:rPr>
        <w:t>of all hereditary ataxias.</w:t>
      </w:r>
    </w:p>
    <w:p w:rsidR="0016739E" w:rsidRPr="00EB212A" w:rsidRDefault="0016739E">
      <w:pPr>
        <w:pStyle w:val="NormalWeb"/>
      </w:pPr>
      <w:r w:rsidRPr="00EB212A">
        <w:rPr>
          <w:smallCaps/>
        </w:rPr>
        <w:t xml:space="preserve">- </w:t>
      </w:r>
      <w:r w:rsidRPr="00EB212A">
        <w:t>most common progressive inherited ataxia in children.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smallCaps/>
        </w:rPr>
        <w:t>Prevalence</w:t>
      </w:r>
      <w:r w:rsidRPr="00EB212A">
        <w:t xml:space="preserve"> 0.4-4.7 per 100,000 (male = female).</w:t>
      </w:r>
    </w:p>
    <w:p w:rsidR="0016739E" w:rsidRDefault="0016739E">
      <w:pPr>
        <w:pStyle w:val="NormalWeb"/>
      </w:pPr>
    </w:p>
    <w:p w:rsidR="00985D5E" w:rsidRPr="00EB212A" w:rsidRDefault="00985D5E">
      <w:pPr>
        <w:pStyle w:val="NormalWeb"/>
      </w:pPr>
    </w:p>
    <w:p w:rsidR="0016739E" w:rsidRPr="00EB212A" w:rsidRDefault="0016739E">
      <w:pPr>
        <w:pStyle w:val="Nervous1"/>
      </w:pPr>
      <w:bookmarkStart w:id="4" w:name="_Toc3203807"/>
      <w:r w:rsidRPr="00EB212A">
        <w:t>Genetics</w:t>
      </w:r>
      <w:bookmarkEnd w:id="4"/>
    </w:p>
    <w:p w:rsidR="0016739E" w:rsidRPr="00EB212A" w:rsidRDefault="0016739E">
      <w:pPr>
        <w:pStyle w:val="NormalWeb"/>
      </w:pPr>
      <w:r w:rsidRPr="00EB212A">
        <w:t>9q13-21 (</w:t>
      </w:r>
      <w:r w:rsidRPr="00EB212A">
        <w:rPr>
          <w:highlight w:val="yellow"/>
        </w:rPr>
        <w:t>gene X25</w:t>
      </w:r>
      <w:r w:rsidRPr="00EB212A">
        <w:t xml:space="preserve"> coding mitochondrial protein</w:t>
      </w:r>
      <w:r w:rsidRPr="00EB212A">
        <w:rPr>
          <w:b/>
          <w:bCs/>
          <w:color w:val="FF0000"/>
        </w:rPr>
        <w:t xml:space="preserve"> frataxin</w:t>
      </w:r>
      <w:r w:rsidRPr="00EB212A">
        <w:t>):</w:t>
      </w:r>
    </w:p>
    <w:p w:rsidR="0016739E" w:rsidRPr="00EB212A" w:rsidRDefault="0016739E">
      <w:pPr>
        <w:pStyle w:val="NormalWeb"/>
        <w:numPr>
          <w:ilvl w:val="3"/>
          <w:numId w:val="15"/>
        </w:numPr>
      </w:pPr>
      <w:r w:rsidRPr="00EB212A">
        <w:t xml:space="preserve">unstable </w:t>
      </w:r>
      <w:r w:rsidRPr="00EB212A">
        <w:rPr>
          <w:b/>
          <w:bCs/>
        </w:rPr>
        <w:t>GAA repeat expansion</w:t>
      </w:r>
      <w:r w:rsidRPr="00EB212A">
        <w:t xml:space="preserve"> in first intron;</w:t>
      </w:r>
    </w:p>
    <w:p w:rsidR="0016739E" w:rsidRPr="00EB212A" w:rsidRDefault="0016739E">
      <w:pPr>
        <w:pStyle w:val="NormalWeb"/>
        <w:numPr>
          <w:ilvl w:val="3"/>
          <w:numId w:val="15"/>
        </w:numPr>
      </w:pPr>
      <w:r w:rsidRPr="00EB212A">
        <w:t xml:space="preserve">few patients have </w:t>
      </w:r>
      <w:r w:rsidRPr="00EB212A">
        <w:rPr>
          <w:b/>
          <w:bCs/>
        </w:rPr>
        <w:t>point mutations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6"/>
        </w:numPr>
      </w:pPr>
      <w:r w:rsidRPr="00EB212A">
        <w:t xml:space="preserve">patients have undetectable (or extremely low) levels of mRNA transcribed from X25 - </w:t>
      </w:r>
      <w:r w:rsidRPr="00EB212A">
        <w:rPr>
          <w:i/>
          <w:iCs/>
          <w:color w:val="0000FF"/>
        </w:rPr>
        <w:t xml:space="preserve">reduced frataxin levels </w:t>
      </w:r>
      <w:r w:rsidRPr="00EB212A">
        <w:t>are primary cause of neurodegeneration.</w:t>
      </w:r>
    </w:p>
    <w:p w:rsidR="0016739E" w:rsidRPr="00EB212A" w:rsidRDefault="0016739E">
      <w:pPr>
        <w:pStyle w:val="NormalWeb"/>
        <w:numPr>
          <w:ilvl w:val="0"/>
          <w:numId w:val="6"/>
        </w:numPr>
      </w:pPr>
      <w:r w:rsidRPr="00EB212A">
        <w:t>normal length of GAA repeat is 7-22 copies.</w:t>
      </w:r>
    </w:p>
    <w:p w:rsidR="0016739E" w:rsidRPr="00EB212A" w:rsidRDefault="0016739E">
      <w:pPr>
        <w:pStyle w:val="NormalWeb"/>
        <w:numPr>
          <w:ilvl w:val="0"/>
          <w:numId w:val="6"/>
        </w:numPr>
      </w:pPr>
      <w:r w:rsidRPr="00EB212A">
        <w:t>patients have 200-900 copies.</w:t>
      </w:r>
    </w:p>
    <w:p w:rsidR="0016739E" w:rsidRPr="00EB212A" w:rsidRDefault="0016739E">
      <w:pPr>
        <w:pStyle w:val="NormalWeb"/>
        <w:numPr>
          <w:ilvl w:val="0"/>
          <w:numId w:val="12"/>
        </w:numPr>
      </w:pPr>
      <w:r w:rsidRPr="00EB212A">
        <w:t>disease severity correlates with number of copies.</w:t>
      </w:r>
    </w:p>
    <w:p w:rsidR="0016739E" w:rsidRPr="00EB212A" w:rsidRDefault="0016739E">
      <w:pPr>
        <w:pStyle w:val="NormalWeb"/>
        <w:numPr>
          <w:ilvl w:val="0"/>
          <w:numId w:val="12"/>
        </w:numPr>
      </w:pPr>
      <w:r w:rsidRPr="00EB212A">
        <w:t xml:space="preserve">Friedreich's ataxia is unique among trinucleotide repeat disorders - it is autosomal recessive disorder with </w:t>
      </w:r>
      <w:r w:rsidRPr="00682F30">
        <w:rPr>
          <w:i/>
          <w:iCs/>
          <w:color w:val="8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anticipation</w:t>
      </w:r>
      <w:r w:rsidRPr="00EB212A"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u w:val="single"/>
        </w:rPr>
      </w:pPr>
      <w:r w:rsidRPr="00EB212A">
        <w:rPr>
          <w:u w:val="single"/>
        </w:rPr>
        <w:t>Risk calculation:</w:t>
      </w:r>
    </w:p>
    <w:p w:rsidR="0016739E" w:rsidRPr="00EB212A" w:rsidRDefault="0016739E">
      <w:pPr>
        <w:pStyle w:val="NormalWeb"/>
        <w:ind w:left="720"/>
        <w:rPr>
          <w:b/>
          <w:bCs/>
        </w:rPr>
      </w:pPr>
      <w:r w:rsidRPr="00EB212A">
        <w:rPr>
          <w:b/>
          <w:bCs/>
        </w:rPr>
        <w:t>carrier frequency</w:t>
      </w:r>
      <w:r w:rsidRPr="00EB212A">
        <w:t xml:space="preserve"> is 1 in 100.</w:t>
      </w:r>
    </w:p>
    <w:p w:rsidR="0016739E" w:rsidRPr="00EB212A" w:rsidRDefault="0016739E">
      <w:pPr>
        <w:pStyle w:val="NormalWeb"/>
        <w:ind w:left="720"/>
      </w:pPr>
      <w:r w:rsidRPr="00EB212A">
        <w:rPr>
          <w:b/>
          <w:bCs/>
        </w:rPr>
        <w:t>families with one affected child</w:t>
      </w:r>
      <w:r w:rsidRPr="00EB212A">
        <w:t xml:space="preserve"> - each of remaining children carries risk of 25%.</w:t>
      </w:r>
    </w:p>
    <w:p w:rsidR="0016739E" w:rsidRPr="00EB212A" w:rsidRDefault="0016739E">
      <w:pPr>
        <w:pStyle w:val="NormalWeb"/>
        <w:ind w:left="720"/>
      </w:pPr>
      <w:r w:rsidRPr="00EB212A">
        <w:rPr>
          <w:b/>
          <w:bCs/>
        </w:rPr>
        <w:t>unaffected sibling of patient + nonconsanguineous spouse</w:t>
      </w:r>
      <w:r w:rsidRPr="00EB212A">
        <w:t xml:space="preserve"> - children have 1:1000 risk.</w:t>
      </w:r>
    </w:p>
    <w:p w:rsidR="0016739E" w:rsidRPr="00EB212A" w:rsidRDefault="0016739E">
      <w:pPr>
        <w:pStyle w:val="NormalWeb"/>
        <w:numPr>
          <w:ilvl w:val="0"/>
          <w:numId w:val="10"/>
        </w:numPr>
      </w:pPr>
      <w:r w:rsidRPr="00EB212A">
        <w:t xml:space="preserve">because parents are asymptomatic, </w:t>
      </w:r>
      <w:r w:rsidRPr="00EB212A">
        <w:rPr>
          <w:i/>
          <w:iCs/>
          <w:color w:val="FF0000"/>
        </w:rPr>
        <w:t>consanguinity rate is high</w:t>
      </w:r>
      <w:r w:rsidRPr="00EB212A">
        <w:t xml:space="preserve"> (ranging 5.6-28% in different populations).</w:t>
      </w:r>
    </w:p>
    <w:p w:rsidR="0016739E" w:rsidRDefault="0016739E">
      <w:pPr>
        <w:pStyle w:val="NormalWeb"/>
      </w:pPr>
    </w:p>
    <w:p w:rsidR="00985D5E" w:rsidRPr="00EB212A" w:rsidRDefault="00985D5E">
      <w:pPr>
        <w:pStyle w:val="NormalWeb"/>
      </w:pPr>
    </w:p>
    <w:p w:rsidR="0016739E" w:rsidRPr="00EB212A" w:rsidRDefault="0016739E">
      <w:pPr>
        <w:pStyle w:val="Nervous1"/>
      </w:pPr>
      <w:bookmarkStart w:id="5" w:name="_Toc3203808"/>
      <w:r w:rsidRPr="00EB212A">
        <w:t>Pathology</w:t>
      </w:r>
      <w:bookmarkEnd w:id="5"/>
    </w:p>
    <w:p w:rsidR="0016739E" w:rsidRPr="00EB212A" w:rsidRDefault="0016739E" w:rsidP="00985D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right="4110"/>
        <w:jc w:val="center"/>
      </w:pPr>
      <w:r w:rsidRPr="00EB212A">
        <w:t>Central &amp; peripheral nervous systems + many other organs.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tabs>
          <w:tab w:val="left" w:pos="3544"/>
        </w:tabs>
        <w:ind w:right="6378"/>
      </w:pPr>
      <w:r w:rsidRPr="00EB212A">
        <w:rPr>
          <w:b/>
          <w:bCs/>
          <w:color w:val="FF0000"/>
          <w:u w:val="single"/>
        </w:rPr>
        <w:t>Spinal cord</w:t>
      </w:r>
      <w:r w:rsidRPr="00EB212A">
        <w:t xml:space="preserve"> is thinner than normal:</w:t>
      </w:r>
    </w:p>
    <w:p w:rsidR="0016739E" w:rsidRPr="00EB212A" w:rsidRDefault="0016739E">
      <w:pPr>
        <w:pStyle w:val="NormalWeb"/>
        <w:numPr>
          <w:ilvl w:val="0"/>
          <w:numId w:val="7"/>
        </w:numPr>
      </w:pPr>
      <w:r w:rsidRPr="00EB212A">
        <w:t xml:space="preserve">loss of large sensory neurons in </w:t>
      </w:r>
      <w:r w:rsidRPr="00EB212A">
        <w:rPr>
          <w:b/>
          <w:bCs/>
          <w:i/>
          <w:iCs/>
          <w:color w:val="0000FF"/>
        </w:rPr>
        <w:t>dorsal root ganglia</w:t>
      </w:r>
      <w:r w:rsidRPr="00EB212A">
        <w:t xml:space="preserve"> - first pathological change!</w:t>
      </w:r>
    </w:p>
    <w:p w:rsidR="0016739E" w:rsidRPr="00EB212A" w:rsidRDefault="0016739E">
      <w:pPr>
        <w:pStyle w:val="NormalWeb"/>
        <w:numPr>
          <w:ilvl w:val="0"/>
          <w:numId w:val="7"/>
        </w:numPr>
      </w:pPr>
      <w:r w:rsidRPr="00EB212A">
        <w:t xml:space="preserve">neurons are also lost in </w:t>
      </w:r>
      <w:r w:rsidRPr="00EB212A">
        <w:rPr>
          <w:b/>
          <w:bCs/>
          <w:i/>
          <w:iCs/>
          <w:color w:val="0000FF"/>
        </w:rPr>
        <w:t>thoracic Clarke nucleus</w:t>
      </w:r>
      <w:r w:rsidRPr="00EB212A">
        <w:t xml:space="preserve"> (→ dorsal spinocerebellar tract).</w:t>
      </w:r>
    </w:p>
    <w:p w:rsidR="0016739E" w:rsidRPr="00EB212A" w:rsidRDefault="0016739E">
      <w:pPr>
        <w:pStyle w:val="NormalWeb"/>
        <w:numPr>
          <w:ilvl w:val="0"/>
          <w:numId w:val="7"/>
        </w:numPr>
      </w:pPr>
      <w:r w:rsidRPr="00EB212A">
        <w:t xml:space="preserve">degeneration &amp; sclerosis of </w:t>
      </w:r>
      <w:r w:rsidRPr="00EB212A">
        <w:rPr>
          <w:b/>
          <w:bCs/>
          <w:i/>
          <w:iCs/>
          <w:color w:val="0000FF"/>
        </w:rPr>
        <w:t>spinal tracts</w:t>
      </w:r>
      <w:r w:rsidRPr="00EB212A">
        <w:t xml:space="preserve"> (spinocerebellar tracts, posterior columns, pyramidal tract)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b/>
          <w:bCs/>
          <w:color w:val="FF0000"/>
          <w:u w:val="single"/>
        </w:rPr>
        <w:t>Peripheral nerves</w:t>
      </w:r>
      <w:r w:rsidRPr="00EB212A">
        <w:t xml:space="preserve"> - </w:t>
      </w:r>
      <w:r w:rsidRPr="00EB212A">
        <w:rPr>
          <w:smallCaps/>
        </w:rPr>
        <w:t>axonal</w:t>
      </w:r>
      <w:r w:rsidRPr="00EB212A">
        <w:t xml:space="preserve"> sensory and motor </w:t>
      </w:r>
      <w:r w:rsidRPr="00EB212A">
        <w:rPr>
          <w:b/>
          <w:bCs/>
          <w:i/>
          <w:iCs/>
          <w:color w:val="0000FF"/>
        </w:rPr>
        <w:t>neuropathies</w:t>
      </w:r>
      <w:r w:rsidRPr="00EB212A">
        <w:t xml:space="preserve"> (loss of </w:t>
      </w:r>
      <w:r w:rsidRPr="00EB212A">
        <w:rPr>
          <w:b/>
          <w:bCs/>
          <w:i/>
          <w:iCs/>
        </w:rPr>
        <w:t>large myelinated axons</w:t>
      </w:r>
      <w:r w:rsidRPr="00EB212A">
        <w:t>);</w:t>
      </w:r>
    </w:p>
    <w:p w:rsidR="0016739E" w:rsidRPr="00EB212A" w:rsidRDefault="0016739E">
      <w:pPr>
        <w:pStyle w:val="NormalWeb"/>
        <w:numPr>
          <w:ilvl w:val="0"/>
          <w:numId w:val="13"/>
        </w:numPr>
        <w:rPr>
          <w:szCs w:val="20"/>
        </w:rPr>
      </w:pPr>
      <w:r w:rsidRPr="00EB212A">
        <w:rPr>
          <w:szCs w:val="20"/>
        </w:rPr>
        <w:t xml:space="preserve">density of </w:t>
      </w:r>
      <w:r w:rsidRPr="00EB212A">
        <w:rPr>
          <w:b/>
          <w:bCs/>
          <w:i/>
          <w:iCs/>
        </w:rPr>
        <w:t>small myelinated fibers</w:t>
      </w:r>
      <w:r w:rsidRPr="00EB212A">
        <w:rPr>
          <w:szCs w:val="20"/>
        </w:rPr>
        <w:t xml:space="preserve"> is normal, but axonal size and myelin thickness are diminished.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t xml:space="preserve">Minor cell loss in </w:t>
      </w:r>
      <w:r w:rsidRPr="00EB212A">
        <w:rPr>
          <w:b/>
          <w:bCs/>
          <w:u w:val="single"/>
        </w:rPr>
        <w:t>brain stem, cerebellum, cerebrum</w:t>
      </w:r>
      <w:r w:rsidRPr="00EB212A">
        <w:t>!</w:t>
      </w: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t xml:space="preserve">only occasional (!) involvement of </w:t>
      </w:r>
      <w:r w:rsidRPr="00EB212A">
        <w:rPr>
          <w:i/>
          <w:iCs/>
          <w:color w:val="0000FF"/>
        </w:rPr>
        <w:t>cerebellum</w:t>
      </w:r>
      <w:r w:rsidRPr="00EB212A">
        <w:t xml:space="preserve"> (loss of Purkinje cells and moderate cerebellar atrophy).</w:t>
      </w: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t xml:space="preserve">mild degenerative changes of </w:t>
      </w:r>
      <w:r w:rsidRPr="00EB212A">
        <w:rPr>
          <w:i/>
          <w:iCs/>
          <w:color w:val="0000FF"/>
        </w:rPr>
        <w:t>pontine &amp; medullary nuclei</w:t>
      </w:r>
      <w:r w:rsidRPr="00EB212A">
        <w:t xml:space="preserve">, </w:t>
      </w:r>
      <w:r w:rsidRPr="00EB212A">
        <w:rPr>
          <w:i/>
          <w:iCs/>
          <w:color w:val="0000FF"/>
        </w:rPr>
        <w:t>optic tracts</w:t>
      </w:r>
      <w:r w:rsidRPr="00EB212A">
        <w:t>.</w:t>
      </w: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rPr>
          <w:szCs w:val="20"/>
        </w:rPr>
        <w:t xml:space="preserve">cerebral cortex is histologically normal (except for loss of </w:t>
      </w:r>
      <w:r w:rsidRPr="00EB212A">
        <w:rPr>
          <w:i/>
          <w:iCs/>
          <w:color w:val="0000FF"/>
        </w:rPr>
        <w:t>Betz cells in precentral gyri</w:t>
      </w:r>
      <w:r w:rsidRPr="00EB212A">
        <w:rPr>
          <w:szCs w:val="20"/>
        </w:rPr>
        <w:t>).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b/>
          <w:bCs/>
          <w:color w:val="FF0000"/>
          <w:u w:val="single"/>
        </w:rPr>
        <w:t>Cardiac</w:t>
      </w:r>
      <w:r w:rsidRPr="00EB212A">
        <w:t xml:space="preserve"> pathology:</w:t>
      </w:r>
    </w:p>
    <w:p w:rsidR="0016739E" w:rsidRPr="00EB212A" w:rsidRDefault="0016739E">
      <w:pPr>
        <w:pStyle w:val="NormalWeb"/>
        <w:numPr>
          <w:ilvl w:val="0"/>
          <w:numId w:val="14"/>
        </w:numPr>
        <w:rPr>
          <w:szCs w:val="20"/>
        </w:rPr>
      </w:pPr>
      <w:r w:rsidRPr="00EB212A">
        <w:rPr>
          <w:i/>
          <w:iCs/>
          <w:color w:val="0000FF"/>
          <w:szCs w:val="20"/>
        </w:rPr>
        <w:t>myocytic</w:t>
      </w:r>
      <w:r w:rsidRPr="00EB212A">
        <w:rPr>
          <w:szCs w:val="20"/>
        </w:rPr>
        <w:t xml:space="preserve"> hypertrophy and </w:t>
      </w:r>
      <w:r w:rsidRPr="00EB212A">
        <w:t xml:space="preserve">chronic interstitial </w:t>
      </w:r>
      <w:r w:rsidRPr="00EB212A">
        <w:rPr>
          <w:szCs w:val="20"/>
        </w:rPr>
        <w:t>fibrosis; myocytopathy with unusual pleomorphic nuclei.</w:t>
      </w:r>
    </w:p>
    <w:p w:rsidR="0016739E" w:rsidRPr="00EB212A" w:rsidRDefault="0016739E">
      <w:pPr>
        <w:pStyle w:val="NormalWeb"/>
        <w:numPr>
          <w:ilvl w:val="0"/>
          <w:numId w:val="14"/>
        </w:numPr>
        <w:rPr>
          <w:szCs w:val="20"/>
        </w:rPr>
      </w:pPr>
      <w:r w:rsidRPr="00EB212A">
        <w:rPr>
          <w:szCs w:val="20"/>
        </w:rPr>
        <w:t xml:space="preserve">focal </w:t>
      </w:r>
      <w:r w:rsidRPr="00EB212A">
        <w:rPr>
          <w:i/>
          <w:iCs/>
          <w:color w:val="0000FF"/>
          <w:szCs w:val="20"/>
        </w:rPr>
        <w:t>vascular</w:t>
      </w:r>
      <w:r w:rsidRPr="00EB212A">
        <w:rPr>
          <w:szCs w:val="20"/>
        </w:rPr>
        <w:t xml:space="preserve"> fibromuscular dysplasia with subintimal or medial deposition of PAS-positive material.</w:t>
      </w:r>
    </w:p>
    <w:p w:rsidR="0016739E" w:rsidRPr="00EB212A" w:rsidRDefault="0016739E">
      <w:pPr>
        <w:pStyle w:val="NormalWeb"/>
        <w:numPr>
          <w:ilvl w:val="0"/>
          <w:numId w:val="14"/>
        </w:numPr>
        <w:rPr>
          <w:szCs w:val="20"/>
        </w:rPr>
      </w:pPr>
      <w:r w:rsidRPr="00EB212A">
        <w:rPr>
          <w:szCs w:val="20"/>
        </w:rPr>
        <w:t xml:space="preserve">focal degeneration of myelinated and unmyelinated </w:t>
      </w:r>
      <w:r w:rsidRPr="00EB212A">
        <w:rPr>
          <w:i/>
          <w:iCs/>
          <w:color w:val="0000FF"/>
          <w:szCs w:val="20"/>
        </w:rPr>
        <w:t>nerves</w:t>
      </w:r>
      <w:r w:rsidRPr="00EB212A">
        <w:rPr>
          <w:szCs w:val="20"/>
        </w:rPr>
        <w:t xml:space="preserve"> and </w:t>
      </w:r>
      <w:r w:rsidRPr="00EB212A">
        <w:rPr>
          <w:i/>
          <w:iCs/>
          <w:color w:val="0000FF"/>
          <w:szCs w:val="20"/>
        </w:rPr>
        <w:t>cardiac ganglia</w:t>
      </w:r>
      <w:r w:rsidRPr="00EB212A">
        <w:rPr>
          <w:szCs w:val="20"/>
        </w:rPr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b/>
          <w:bCs/>
          <w:color w:val="FF0000"/>
          <w:u w:val="single"/>
        </w:rPr>
        <w:t>Skeletal</w:t>
      </w:r>
      <w:r w:rsidRPr="00EB212A">
        <w:t xml:space="preserve"> pathology.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1"/>
      </w:pPr>
      <w:bookmarkStart w:id="6" w:name="_Toc3203809"/>
      <w:r w:rsidRPr="00EB212A">
        <w:t>Clinical Features</w:t>
      </w:r>
      <w:bookmarkEnd w:id="6"/>
    </w:p>
    <w:p w:rsidR="0016739E" w:rsidRPr="00EB212A" w:rsidRDefault="0016739E">
      <w:pPr>
        <w:pStyle w:val="NormalWeb"/>
        <w:numPr>
          <w:ilvl w:val="1"/>
          <w:numId w:val="7"/>
        </w:numPr>
      </w:pPr>
      <w:r w:rsidRPr="00EB212A">
        <w:rPr>
          <w:u w:val="single"/>
        </w:rPr>
        <w:t>early onset</w:t>
      </w:r>
      <w:r w:rsidRPr="00EB212A">
        <w:t xml:space="preserve"> - before age 25 years (most often 10-15 years).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spacing w:after="120"/>
        <w:rPr>
          <w:u w:val="single"/>
        </w:rPr>
      </w:pPr>
      <w:r w:rsidRPr="00EB212A">
        <w:rPr>
          <w:highlight w:val="yellow"/>
          <w:u w:val="single"/>
        </w:rPr>
        <w:t>Nervous System</w:t>
      </w:r>
    </w:p>
    <w:p w:rsidR="0016739E" w:rsidRPr="00EB212A" w:rsidRDefault="0016739E">
      <w:pPr>
        <w:pStyle w:val="NormalWeb"/>
      </w:pPr>
      <w:r w:rsidRPr="00EB212A">
        <w:rPr>
          <w:u w:val="single"/>
        </w:rPr>
        <w:t>Four diagnostic criteria</w:t>
      </w:r>
      <w:r w:rsidRPr="00EB212A">
        <w:t>:</w:t>
      </w:r>
    </w:p>
    <w:p w:rsidR="0016739E" w:rsidRPr="00EB212A" w:rsidRDefault="0016739E">
      <w:pPr>
        <w:pStyle w:val="NormalWeb"/>
        <w:numPr>
          <w:ilvl w:val="2"/>
          <w:numId w:val="7"/>
        </w:numPr>
        <w:spacing w:before="120"/>
      </w:pPr>
      <w:r w:rsidRPr="00EB212A">
        <w:rPr>
          <w:b/>
          <w:bCs/>
        </w:rPr>
        <w:t xml:space="preserve">progressive </w:t>
      </w:r>
      <w:r w:rsidRPr="00EB212A">
        <w:rPr>
          <w:b/>
          <w:bCs/>
          <w:smallCaps/>
        </w:rPr>
        <w:t>ataxia</w:t>
      </w:r>
      <w:r w:rsidRPr="00EB212A">
        <w:rPr>
          <w:b/>
          <w:bCs/>
        </w:rPr>
        <w:t xml:space="preserve"> of gait and stance</w:t>
      </w:r>
      <w:r w:rsidRPr="00EB212A">
        <w:t xml:space="preserve"> with onset before age 25 yrs. - first manifestation!</w:t>
      </w: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t xml:space="preserve">ataxia is </w:t>
      </w:r>
      <w:r w:rsidRPr="00EB212A">
        <w:rPr>
          <w:b/>
          <w:bCs/>
          <w:smallCaps/>
          <w:color w:val="FF0000"/>
        </w:rPr>
        <w:t>proprioreceptive (spinal)</w:t>
      </w:r>
      <w:r w:rsidRPr="00EB212A">
        <w:rPr>
          <w:smallCaps/>
          <w:color w:val="FF0000"/>
        </w:rPr>
        <w:t xml:space="preserve"> </w:t>
      </w:r>
      <w:r w:rsidRPr="00EB212A">
        <w:rPr>
          <w:smallCaps/>
        </w:rPr>
        <w:t>± cerebellar</w:t>
      </w: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t>within few years, ataxia appears in arms and then trunk.</w:t>
      </w:r>
    </w:p>
    <w:p w:rsidR="0016739E" w:rsidRPr="00EB212A" w:rsidRDefault="0016739E">
      <w:pPr>
        <w:pStyle w:val="NormalWeb"/>
        <w:numPr>
          <w:ilvl w:val="2"/>
          <w:numId w:val="7"/>
        </w:numPr>
        <w:spacing w:before="120"/>
        <w:rPr>
          <w:b/>
          <w:bCs/>
        </w:rPr>
      </w:pPr>
      <w:r w:rsidRPr="00EB212A">
        <w:rPr>
          <w:b/>
          <w:bCs/>
          <w:smallCaps/>
        </w:rPr>
        <w:t>areflexia</w:t>
      </w:r>
      <w:r w:rsidRPr="00EB212A">
        <w:rPr>
          <w:b/>
          <w:bCs/>
        </w:rPr>
        <w:t xml:space="preserve"> of lower limbs</w:t>
      </w:r>
      <w:r w:rsidRPr="00EB212A">
        <w:t>;</w:t>
      </w:r>
    </w:p>
    <w:p w:rsidR="0016739E" w:rsidRPr="00EB212A" w:rsidRDefault="0016739E">
      <w:pPr>
        <w:pStyle w:val="NormalWeb"/>
        <w:numPr>
          <w:ilvl w:val="3"/>
          <w:numId w:val="7"/>
        </w:numPr>
        <w:rPr>
          <w:b/>
          <w:bCs/>
        </w:rPr>
      </w:pPr>
      <w:r w:rsidRPr="00EB212A">
        <w:t>later in arms.</w:t>
      </w:r>
    </w:p>
    <w:p w:rsidR="0016739E" w:rsidRPr="00EB212A" w:rsidRDefault="0016739E">
      <w:pPr>
        <w:pStyle w:val="NormalWeb"/>
        <w:numPr>
          <w:ilvl w:val="2"/>
          <w:numId w:val="7"/>
        </w:numPr>
        <w:spacing w:before="120"/>
      </w:pPr>
      <w:r w:rsidRPr="00EB212A">
        <w:rPr>
          <w:b/>
          <w:bCs/>
        </w:rPr>
        <w:t xml:space="preserve">impaired </w:t>
      </w:r>
      <w:r w:rsidRPr="00EB212A">
        <w:rPr>
          <w:b/>
          <w:bCs/>
          <w:smallCaps/>
        </w:rPr>
        <w:t>vibration &amp; position sense</w:t>
      </w:r>
      <w:r w:rsidRPr="00EB212A">
        <w:rPr>
          <w:b/>
          <w:bCs/>
        </w:rPr>
        <w:t xml:space="preserve"> in lower limbs</w:t>
      </w:r>
      <w:r w:rsidRPr="00EB212A">
        <w:t>;</w:t>
      </w: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t>later appears in arms and then trunk (→ confinement to bed).</w:t>
      </w:r>
    </w:p>
    <w:p w:rsidR="0016739E" w:rsidRPr="00EB212A" w:rsidRDefault="0016739E">
      <w:pPr>
        <w:pStyle w:val="NormalWeb"/>
        <w:numPr>
          <w:ilvl w:val="2"/>
          <w:numId w:val="7"/>
        </w:numPr>
        <w:spacing w:before="120"/>
      </w:pPr>
      <w:r w:rsidRPr="00EB212A">
        <w:t xml:space="preserve">cerebellar </w:t>
      </w:r>
      <w:r w:rsidRPr="00EB212A">
        <w:rPr>
          <w:b/>
          <w:bCs/>
          <w:smallCaps/>
        </w:rPr>
        <w:t>dysarthria</w:t>
      </w:r>
      <w:r w:rsidRPr="00EB212A">
        <w:t xml:space="preserve"> within 5 years of ataxia onset.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ind w:left="720"/>
      </w:pPr>
      <w:r w:rsidRPr="00EB212A">
        <w:rPr>
          <w:highlight w:val="lightGray"/>
        </w:rPr>
        <w:t>Atypical cases</w:t>
      </w:r>
      <w:r w:rsidRPr="00EB212A">
        <w:t xml:space="preserve"> exist (diagnosis – only by genetic testing) - late-onset (after 25 yrs), retained tendon reflexes.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u w:val="single"/>
        </w:rPr>
      </w:pPr>
      <w:r w:rsidRPr="00EB212A">
        <w:rPr>
          <w:u w:val="single"/>
        </w:rPr>
        <w:t>Other features:</w:t>
      </w:r>
    </w:p>
    <w:p w:rsidR="0016739E" w:rsidRPr="00EB212A" w:rsidRDefault="0016739E">
      <w:pPr>
        <w:pStyle w:val="NormalWeb"/>
        <w:numPr>
          <w:ilvl w:val="2"/>
          <w:numId w:val="7"/>
        </w:numPr>
      </w:pPr>
      <w:r w:rsidRPr="00EB212A">
        <w:rPr>
          <w:b/>
          <w:bCs/>
        </w:rPr>
        <w:t>pyramidal tract dysfunction</w:t>
      </w:r>
      <w:r w:rsidRPr="00EB212A">
        <w:t xml:space="preserve"> - </w:t>
      </w:r>
      <w:r w:rsidRPr="00EB212A">
        <w:rPr>
          <w:color w:val="FF0000"/>
        </w:rPr>
        <w:t>extensor plantar responses</w:t>
      </w:r>
      <w:r w:rsidRPr="00EB212A">
        <w:t>!!!, progressive weakness of extremities (distal &gt; proximal), but muscle tone is normal or decreased; distal atrophy is common in late stages.</w:t>
      </w:r>
    </w:p>
    <w:p w:rsidR="0016739E" w:rsidRPr="00EB212A" w:rsidRDefault="0016739E">
      <w:pPr>
        <w:pStyle w:val="NormalWeb"/>
        <w:numPr>
          <w:ilvl w:val="2"/>
          <w:numId w:val="7"/>
        </w:numPr>
      </w:pPr>
      <w:r w:rsidRPr="00EB212A">
        <w:rPr>
          <w:b/>
          <w:bCs/>
        </w:rPr>
        <w:t>oculomotor disturbances</w:t>
      </w:r>
      <w:r w:rsidRPr="00EB212A">
        <w:t xml:space="preserve"> (typically, fixation instability with square wave jerks and reduced gain of vestibulo-ocular reflex; nystagmus in 25%).</w:t>
      </w:r>
    </w:p>
    <w:p w:rsidR="0016739E" w:rsidRPr="00EB212A" w:rsidRDefault="0016739E">
      <w:pPr>
        <w:pStyle w:val="NormalWeb"/>
        <w:numPr>
          <w:ilvl w:val="2"/>
          <w:numId w:val="7"/>
        </w:numPr>
      </w:pPr>
      <w:r w:rsidRPr="00EB212A">
        <w:t xml:space="preserve">only 10% have impaired appreciation of pain, temperature, light touch (i.e. anterolateral </w:t>
      </w:r>
      <w:r w:rsidR="00B405EE" w:rsidRPr="00EB212A">
        <w:t>system</w:t>
      </w:r>
      <w:r w:rsidRPr="00EB212A">
        <w:t xml:space="preserve"> is preserved).</w:t>
      </w:r>
    </w:p>
    <w:p w:rsidR="0016739E" w:rsidRPr="00EB212A" w:rsidRDefault="0016739E">
      <w:pPr>
        <w:pStyle w:val="NormalWeb"/>
        <w:numPr>
          <w:ilvl w:val="2"/>
          <w:numId w:val="7"/>
        </w:numPr>
      </w:pPr>
      <w:r w:rsidRPr="00EB212A">
        <w:t>in later stages - optic atrophy (25%), progressive sensorineural hearing loss.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t>bladder function is usually unimpaired.</w:t>
      </w:r>
    </w:p>
    <w:p w:rsidR="0016739E" w:rsidRPr="00EB212A" w:rsidRDefault="0016739E">
      <w:pPr>
        <w:pStyle w:val="NormalWeb"/>
        <w:numPr>
          <w:ilvl w:val="3"/>
          <w:numId w:val="7"/>
        </w:numPr>
      </w:pPr>
      <w:r w:rsidRPr="00EB212A">
        <w:t>no cognitive impairment.</w:t>
      </w:r>
    </w:p>
    <w:p w:rsidR="0016739E" w:rsidRPr="00EB212A" w:rsidRDefault="0016739E">
      <w:pPr>
        <w:pStyle w:val="NormalWeb"/>
        <w:ind w:left="907"/>
      </w:pPr>
      <w:r w:rsidRPr="00EB212A">
        <w:t xml:space="preserve">N.B. disease is not incompatible with </w:t>
      </w:r>
      <w:r w:rsidRPr="00EB212A">
        <w:rPr>
          <w:i/>
          <w:iCs/>
          <w:color w:val="008000"/>
        </w:rPr>
        <w:t>high degree of intellectual development</w:t>
      </w:r>
      <w:r w:rsidRPr="00EB212A">
        <w:t>!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u w:val="single"/>
        </w:rPr>
      </w:pPr>
      <w:r w:rsidRPr="00EB212A">
        <w:rPr>
          <w:highlight w:val="yellow"/>
          <w:u w:val="single"/>
        </w:rPr>
        <w:t>Other Systems</w:t>
      </w:r>
    </w:p>
    <w:p w:rsidR="0016739E" w:rsidRPr="00EB212A" w:rsidRDefault="0016739E">
      <w:pPr>
        <w:pStyle w:val="NormalWeb"/>
        <w:numPr>
          <w:ilvl w:val="0"/>
          <w:numId w:val="8"/>
        </w:numPr>
      </w:pPr>
      <w:r w:rsidRPr="00EB212A">
        <w:rPr>
          <w:b/>
          <w:bCs/>
          <w:smallCaps/>
        </w:rPr>
        <w:t>hypertrophic obstructive cardiomyopathy</w:t>
      </w:r>
      <w:r w:rsidRPr="00EB212A">
        <w:t>!!! (75-90%)</w:t>
      </w:r>
    </w:p>
    <w:p w:rsidR="0016739E" w:rsidRPr="00EB212A" w:rsidRDefault="0016739E">
      <w:pPr>
        <w:pStyle w:val="NormalWeb"/>
        <w:numPr>
          <w:ilvl w:val="0"/>
          <w:numId w:val="8"/>
        </w:numPr>
      </w:pPr>
      <w:r w:rsidRPr="00EB212A">
        <w:rPr>
          <w:b/>
          <w:bCs/>
        </w:rPr>
        <w:t>skeletal deformities</w:t>
      </w:r>
      <w:r w:rsidRPr="00EB212A">
        <w:t xml:space="preserve"> – scoliosis (&gt; 75%), pes cavus (&gt; 50%)</w:t>
      </w:r>
    </w:p>
    <w:p w:rsidR="0016739E" w:rsidRPr="00EB212A" w:rsidRDefault="0016739E">
      <w:pPr>
        <w:pStyle w:val="NormalWeb"/>
        <w:numPr>
          <w:ilvl w:val="0"/>
          <w:numId w:val="8"/>
        </w:numPr>
      </w:pPr>
      <w:r w:rsidRPr="00EB212A">
        <w:rPr>
          <w:b/>
          <w:bCs/>
        </w:rPr>
        <w:t>diabetes mellitus</w:t>
      </w:r>
      <w:r w:rsidRPr="00EB212A">
        <w:t xml:space="preserve"> (10-20%)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1"/>
      </w:pPr>
      <w:bookmarkStart w:id="7" w:name="_Toc3203810"/>
      <w:r w:rsidRPr="00EB212A">
        <w:t>Diagnosis</w:t>
      </w:r>
      <w:bookmarkEnd w:id="7"/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  <w:color w:val="0000FF"/>
        </w:rPr>
        <w:t>Nerve conduction studies</w:t>
      </w:r>
      <w:r w:rsidRPr="00EB212A">
        <w:t xml:space="preserve"> - </w:t>
      </w:r>
      <w:r w:rsidRPr="00EB212A">
        <w:rPr>
          <w:b/>
          <w:bCs/>
          <w:i/>
          <w:iCs/>
        </w:rPr>
        <w:t>sensory axonal neuropathy</w:t>
      </w:r>
      <w:r w:rsidRPr="00EB212A">
        <w:t xml:space="preserve"> (sensory nerve action potentials absent in &lt; 90% patients); normal motor nerve conduction velocity.</w:t>
      </w: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  <w:color w:val="0000FF"/>
        </w:rPr>
        <w:t>Motor evoked potentials</w:t>
      </w:r>
      <w:r w:rsidRPr="00EB212A">
        <w:t xml:space="preserve"> (to transcranial magnetic stimulation) - </w:t>
      </w:r>
      <w:r w:rsidRPr="00EB212A">
        <w:rPr>
          <w:b/>
          <w:bCs/>
          <w:i/>
          <w:iCs/>
        </w:rPr>
        <w:t>pyramidal tract dysfunction</w:t>
      </w:r>
      <w:r w:rsidRPr="00EB212A">
        <w:t xml:space="preserve"> (loss of response or increased central motor conduction time).</w:t>
      </w: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  <w:color w:val="0000FF"/>
        </w:rPr>
        <w:t>Somatosensory evoked potentials</w:t>
      </w:r>
      <w:r w:rsidRPr="00EB212A">
        <w:t xml:space="preserve"> - always abnormal.</w:t>
      </w: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  <w:color w:val="0000FF"/>
        </w:rPr>
        <w:t>Brain stem auditory evoked potentials</w:t>
      </w:r>
      <w:r w:rsidRPr="00EB212A">
        <w:t xml:space="preserve"> - often abnormal (pathological conduction along central auditory pathways). </w:t>
      </w: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  <w:color w:val="0000FF"/>
        </w:rPr>
        <w:t>Visual evoked potentials</w:t>
      </w:r>
      <w:r w:rsidRPr="00EB212A">
        <w:t xml:space="preserve"> - abnormal in 2/3 (absence or increased latency of P100 responses). </w:t>
      </w:r>
    </w:p>
    <w:p w:rsidR="0016739E" w:rsidRPr="00EB212A" w:rsidRDefault="0016739E">
      <w:pPr>
        <w:pStyle w:val="NormalWeb"/>
        <w:ind w:left="426" w:hanging="426"/>
      </w:pP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</w:rPr>
        <w:t>MRI</w:t>
      </w:r>
      <w:r w:rsidRPr="00EB212A">
        <w:t xml:space="preserve"> (imaging method of choice) - </w:t>
      </w:r>
      <w:r w:rsidRPr="00EB212A">
        <w:rPr>
          <w:u w:val="thick" w:color="FF0000"/>
        </w:rPr>
        <w:t>severe atrophy of cervical spinal cord</w:t>
      </w:r>
      <w:r w:rsidRPr="00EB212A">
        <w:t xml:space="preserve"> + little cerebellar or brain stem atrophy.</w:t>
      </w: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</w:rPr>
        <w:t>Molecular diagnosis</w:t>
      </w:r>
      <w:r w:rsidRPr="00EB212A">
        <w:t xml:space="preserve"> (by polymerase chain reaction).</w:t>
      </w:r>
    </w:p>
    <w:p w:rsidR="0016739E" w:rsidRPr="00EB212A" w:rsidRDefault="0016739E">
      <w:pPr>
        <w:pStyle w:val="NormalWeb"/>
        <w:numPr>
          <w:ilvl w:val="0"/>
          <w:numId w:val="11"/>
        </w:numPr>
      </w:pPr>
      <w:r w:rsidRPr="00EB212A">
        <w:t xml:space="preserve">gene tracking with DNA markers is available for </w:t>
      </w:r>
      <w:r w:rsidRPr="00EB212A">
        <w:rPr>
          <w:i/>
          <w:iCs/>
          <w:smallCaps/>
        </w:rPr>
        <w:t>prenatal diagnosis</w:t>
      </w:r>
      <w:r w:rsidRPr="00EB212A"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</w:rPr>
        <w:t>ECG</w:t>
      </w:r>
      <w:r w:rsidRPr="00EB212A">
        <w:t xml:space="preserve"> - T-wave inversion + ST segment changes.</w:t>
      </w:r>
    </w:p>
    <w:p w:rsidR="0016739E" w:rsidRPr="00EB212A" w:rsidRDefault="0016739E">
      <w:pPr>
        <w:pStyle w:val="NormalWeb"/>
        <w:ind w:left="426" w:hanging="426"/>
      </w:pPr>
      <w:r w:rsidRPr="00EB212A">
        <w:rPr>
          <w:b/>
          <w:bCs/>
        </w:rPr>
        <w:t>Echocardiography</w:t>
      </w:r>
      <w:r w:rsidRPr="00EB212A">
        <w:t xml:space="preserve"> - interventricular septal, left ventricular wall hypertrophy, ↓dimensions of left ventricle.</w:t>
      </w:r>
    </w:p>
    <w:p w:rsidR="0016739E" w:rsidRPr="00EB212A" w:rsidRDefault="0016739E">
      <w:pPr>
        <w:pStyle w:val="NormalWeb"/>
        <w:ind w:left="426" w:hanging="426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6"/>
        <w:spacing w:after="120"/>
        <w:ind w:right="7229"/>
      </w:pPr>
      <w:bookmarkStart w:id="8" w:name="_Toc3203811"/>
      <w:r w:rsidRPr="00EB212A">
        <w:t>Differential diagnosis</w:t>
      </w:r>
      <w:bookmarkEnd w:id="8"/>
    </w:p>
    <w:p w:rsidR="0016739E" w:rsidRPr="00EB212A" w:rsidRDefault="0016739E">
      <w:pPr>
        <w:pStyle w:val="NormalWeb"/>
      </w:pPr>
      <w:r w:rsidRPr="00EB212A">
        <w:rPr>
          <w:b/>
          <w:bCs/>
        </w:rPr>
        <w:t>Hereditary motor-sensory neuropathies (HMSN)</w:t>
      </w:r>
      <w:r w:rsidRPr="00EB212A">
        <w:t xml:space="preserve"> → </w:t>
      </w:r>
      <w:r w:rsidRPr="00EB212A">
        <w:rPr>
          <w:b/>
          <w:bCs/>
          <w:color w:val="0000FF"/>
        </w:rPr>
        <w:t>motor nerve conduction velocity</w:t>
      </w:r>
      <w:r w:rsidRPr="00EB212A">
        <w:t>:</w:t>
      </w:r>
    </w:p>
    <w:p w:rsidR="0016739E" w:rsidRPr="00EB212A" w:rsidRDefault="0016739E">
      <w:pPr>
        <w:pStyle w:val="NormalWeb"/>
        <w:ind w:firstLine="720"/>
      </w:pPr>
      <w:r w:rsidRPr="00EB212A">
        <w:t>normal - Friedreich’s ataxia</w:t>
      </w:r>
    </w:p>
    <w:p w:rsidR="0016739E" w:rsidRPr="00EB212A" w:rsidRDefault="0016739E">
      <w:pPr>
        <w:pStyle w:val="NormalWeb"/>
        <w:ind w:firstLine="720"/>
      </w:pPr>
      <w:r w:rsidRPr="00EB212A">
        <w:t>↓ - HMSN type I</w:t>
      </w:r>
    </w:p>
    <w:p w:rsidR="0016739E" w:rsidRPr="00EB212A" w:rsidRDefault="0016739E">
      <w:pPr>
        <w:pStyle w:val="NormalWeb"/>
        <w:ind w:firstLine="720"/>
      </w:pPr>
      <w:r w:rsidRPr="00EB212A">
        <w:t xml:space="preserve">normal - HMSN type II → </w:t>
      </w:r>
      <w:r w:rsidRPr="00EB212A">
        <w:rPr>
          <w:b/>
          <w:bCs/>
          <w:color w:val="0000FF"/>
        </w:rPr>
        <w:t>genetic testing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Refsum's disease</w:t>
      </w:r>
      <w:r w:rsidRPr="00EB212A">
        <w:t xml:space="preserve"> → serum [</w:t>
      </w:r>
      <w:r w:rsidRPr="00EB212A">
        <w:rPr>
          <w:b/>
          <w:bCs/>
          <w:color w:val="0000FF"/>
        </w:rPr>
        <w:t>phytanic acid</w:t>
      </w:r>
      <w:r w:rsidRPr="00EB212A">
        <w:t>].</w:t>
      </w:r>
    </w:p>
    <w:p w:rsidR="0016739E" w:rsidRPr="00EB212A" w:rsidRDefault="0016739E">
      <w:pPr>
        <w:pStyle w:val="NormalWeb"/>
        <w:ind w:left="709" w:hanging="709"/>
      </w:pPr>
      <w:r w:rsidRPr="00EB212A">
        <w:rPr>
          <w:b/>
          <w:bCs/>
        </w:rPr>
        <w:t>Ataxia with isolated vitamin E deficiency</w:t>
      </w:r>
      <w:r w:rsidRPr="00EB212A">
        <w:t xml:space="preserve"> (</w:t>
      </w:r>
      <w:r w:rsidRPr="00EB212A">
        <w:rPr>
          <w:szCs w:val="20"/>
        </w:rPr>
        <w:t>clinically indistinguishable</w:t>
      </w:r>
      <w:r w:rsidRPr="00EB212A">
        <w:t xml:space="preserve"> </w:t>
      </w:r>
      <w:r w:rsidRPr="00EB212A">
        <w:rPr>
          <w:szCs w:val="20"/>
        </w:rPr>
        <w:t xml:space="preserve">from Friedreich's ataxia) </w:t>
      </w:r>
      <w:r w:rsidRPr="00EB212A">
        <w:t>→ serum [</w:t>
      </w:r>
      <w:r w:rsidRPr="00EB212A">
        <w:rPr>
          <w:b/>
          <w:bCs/>
          <w:color w:val="0000FF"/>
        </w:rPr>
        <w:t>vitamin E</w:t>
      </w:r>
      <w:r w:rsidRPr="00EB212A">
        <w:t>].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Abetalipoproteinemia</w:t>
      </w:r>
      <w:r w:rsidRPr="00EB212A">
        <w:t xml:space="preserve"> → </w:t>
      </w:r>
      <w:r w:rsidRPr="00EB212A">
        <w:rPr>
          <w:b/>
          <w:bCs/>
          <w:color w:val="0000FF"/>
        </w:rPr>
        <w:t>lipid electrophoresis</w:t>
      </w:r>
      <w:r w:rsidRPr="00EB212A">
        <w:t>.</w:t>
      </w:r>
    </w:p>
    <w:p w:rsidR="0016739E" w:rsidRPr="00EB212A" w:rsidRDefault="0016739E">
      <w:pPr>
        <w:pStyle w:val="NormalWeb"/>
        <w:rPr>
          <w:b/>
          <w:bCs/>
        </w:rPr>
      </w:pPr>
      <w:r w:rsidRPr="00EB212A">
        <w:rPr>
          <w:b/>
          <w:bCs/>
        </w:rPr>
        <w:t>GM</w:t>
      </w:r>
      <w:r w:rsidRPr="00EB212A">
        <w:rPr>
          <w:b/>
          <w:bCs/>
          <w:szCs w:val="20"/>
          <w:vertAlign w:val="subscript"/>
        </w:rPr>
        <w:t>2</w:t>
      </w:r>
      <w:r w:rsidRPr="00EB212A">
        <w:rPr>
          <w:b/>
          <w:bCs/>
        </w:rPr>
        <w:t xml:space="preserve"> –gangliosidosis</w:t>
      </w:r>
    </w:p>
    <w:p w:rsidR="0016739E" w:rsidRPr="00EB212A" w:rsidRDefault="0016739E">
      <w:pPr>
        <w:pStyle w:val="NormalWeb"/>
        <w:rPr>
          <w:b/>
          <w:bCs/>
        </w:rPr>
      </w:pPr>
      <w:r w:rsidRPr="00EB212A">
        <w:rPr>
          <w:b/>
          <w:bCs/>
        </w:rPr>
        <w:t>Adrenoleukodystrophy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Mitochondrial encephalomyopathies</w:t>
      </w:r>
      <w:r w:rsidRPr="00EB212A">
        <w:t xml:space="preserve"> → CSF </w:t>
      </w:r>
      <w:r w:rsidRPr="00EB212A">
        <w:rPr>
          <w:b/>
          <w:bCs/>
          <w:color w:val="0000FF"/>
        </w:rPr>
        <w:t>lactate</w:t>
      </w:r>
      <w:r w:rsidRPr="00EB212A">
        <w:t xml:space="preserve"> levels, muscle and skin </w:t>
      </w:r>
      <w:r w:rsidRPr="00EB212A">
        <w:rPr>
          <w:b/>
          <w:bCs/>
          <w:color w:val="0000FF"/>
        </w:rPr>
        <w:t>biopsy</w:t>
      </w:r>
      <w:r w:rsidRPr="00EB212A"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Heading3"/>
        <w:spacing w:before="0" w:after="0"/>
        <w:rPr>
          <w:rFonts w:eastAsia="Arial Unicode MS"/>
          <w:color w:val="008000"/>
          <w:sz w:val="24"/>
          <w:u w:val="single"/>
          <w:lang w:val="en-US"/>
        </w:rPr>
      </w:pPr>
      <w:r w:rsidRPr="00EB212A">
        <w:rPr>
          <w:smallCaps/>
          <w:color w:val="008000"/>
          <w:sz w:val="24"/>
          <w:u w:val="single"/>
          <w:lang w:val="en-US"/>
        </w:rPr>
        <w:t>Roussy-Levy</w:t>
      </w:r>
      <w:r w:rsidRPr="00EB212A">
        <w:rPr>
          <w:color w:val="008000"/>
          <w:sz w:val="24"/>
          <w:u w:val="single"/>
          <w:lang w:val="en-US"/>
        </w:rPr>
        <w:t xml:space="preserve"> disease</w:t>
      </w:r>
    </w:p>
    <w:p w:rsidR="0016739E" w:rsidRPr="00EB212A" w:rsidRDefault="0016739E">
      <w:pPr>
        <w:pStyle w:val="NormalWeb"/>
      </w:pPr>
      <w:r w:rsidRPr="00EB212A">
        <w:t xml:space="preserve">- combination of </w:t>
      </w:r>
      <w:r w:rsidRPr="00EB212A">
        <w:rPr>
          <w:highlight w:val="yellow"/>
        </w:rPr>
        <w:t>HMSN type I</w:t>
      </w:r>
      <w:r w:rsidRPr="00EB212A">
        <w:t xml:space="preserve"> and </w:t>
      </w:r>
      <w:r w:rsidRPr="00EB212A">
        <w:rPr>
          <w:highlight w:val="yellow"/>
        </w:rPr>
        <w:t>Friedreich ataxia</w:t>
      </w:r>
      <w:r w:rsidRPr="00EB212A"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1"/>
      </w:pPr>
      <w:bookmarkStart w:id="9" w:name="_Toc3203812"/>
      <w:r w:rsidRPr="00EB212A">
        <w:t>Treatment</w:t>
      </w:r>
      <w:bookmarkEnd w:id="9"/>
    </w:p>
    <w:p w:rsidR="0016739E" w:rsidRPr="00EB212A" w:rsidRDefault="0016739E">
      <w:pPr>
        <w:pStyle w:val="NormalWeb"/>
      </w:pPr>
      <w:r w:rsidRPr="00EB212A">
        <w:rPr>
          <w:color w:val="FF0000"/>
        </w:rPr>
        <w:t>No specific treatment</w:t>
      </w:r>
      <w:r w:rsidRPr="00EB212A">
        <w:t xml:space="preserve"> - management remains </w:t>
      </w:r>
      <w:r w:rsidRPr="00EB212A">
        <w:rPr>
          <w:b/>
          <w:bCs/>
        </w:rPr>
        <w:t>symptomatic &amp; palliative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9"/>
        </w:numPr>
      </w:pPr>
      <w:r w:rsidRPr="00EB212A">
        <w:rPr>
          <w:i/>
          <w:iCs/>
        </w:rPr>
        <w:t>physical therapy</w:t>
      </w:r>
      <w:r w:rsidRPr="00EB212A">
        <w:t xml:space="preserve"> is recommended.</w:t>
      </w:r>
    </w:p>
    <w:p w:rsidR="0016739E" w:rsidRPr="00EB212A" w:rsidRDefault="0016739E">
      <w:pPr>
        <w:pStyle w:val="NormalWeb"/>
        <w:numPr>
          <w:ilvl w:val="0"/>
          <w:numId w:val="9"/>
        </w:numPr>
      </w:pPr>
      <w:r w:rsidRPr="00EB212A">
        <w:t>cardiomyopathy rarely requires medical treatment.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1"/>
      </w:pPr>
      <w:bookmarkStart w:id="10" w:name="_Toc3203813"/>
      <w:r w:rsidRPr="00EB212A">
        <w:t>Prognosis</w:t>
      </w:r>
      <w:bookmarkEnd w:id="10"/>
    </w:p>
    <w:p w:rsidR="0016739E" w:rsidRPr="00EB212A" w:rsidRDefault="0016739E">
      <w:pPr>
        <w:pStyle w:val="NormalWeb"/>
      </w:pPr>
      <w:r w:rsidRPr="00EB212A">
        <w:rPr>
          <w:b/>
          <w:bCs/>
        </w:rPr>
        <w:t>Wheelchair-bound</w:t>
      </w:r>
      <w:r w:rsidRPr="00EB212A">
        <w:t xml:space="preserve"> – after 10-12 years.</w:t>
      </w:r>
    </w:p>
    <w:p w:rsidR="0016739E" w:rsidRPr="00EB212A" w:rsidRDefault="0016739E">
      <w:pPr>
        <w:pStyle w:val="NormalWeb"/>
      </w:pPr>
      <w:r w:rsidRPr="00EB212A">
        <w:t>Average</w:t>
      </w:r>
      <w:r w:rsidRPr="00EB212A">
        <w:rPr>
          <w:smallCaps/>
        </w:rPr>
        <w:t xml:space="preserve"> age</w:t>
      </w:r>
      <w:r w:rsidRPr="00EB212A">
        <w:t xml:space="preserve"> </w:t>
      </w:r>
      <w:r w:rsidRPr="00EB212A">
        <w:rPr>
          <w:smallCaps/>
        </w:rPr>
        <w:t>at death</w:t>
      </w:r>
      <w:r w:rsidRPr="00EB212A">
        <w:t xml:space="preserve"> is 35-37 years (infection or heart failure).</w:t>
      </w:r>
    </w:p>
    <w:p w:rsidR="0016739E" w:rsidRPr="00EB212A" w:rsidRDefault="0016739E">
      <w:pPr>
        <w:pStyle w:val="NormalWeb"/>
        <w:rPr>
          <w:szCs w:val="20"/>
        </w:rPr>
      </w:pPr>
      <w:r w:rsidRPr="00EB212A">
        <w:rPr>
          <w:szCs w:val="20"/>
        </w:rPr>
        <w:t>Women have significantly better prognosis! (100% 20-year survival versus only 63% in men).</w:t>
      </w:r>
    </w:p>
    <w:p w:rsidR="00214F6F" w:rsidRDefault="00214F6F">
      <w:pPr>
        <w:pStyle w:val="NormalWeb"/>
        <w:rPr>
          <w:szCs w:val="20"/>
        </w:rPr>
      </w:pPr>
    </w:p>
    <w:p w:rsidR="00985D5E" w:rsidRPr="00EB212A" w:rsidRDefault="00985D5E">
      <w:pPr>
        <w:pStyle w:val="NormalWeb"/>
        <w:rPr>
          <w:szCs w:val="20"/>
        </w:rPr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Antrat"/>
      </w:pPr>
      <w:bookmarkStart w:id="11" w:name="_Toc3203814"/>
      <w:r w:rsidRPr="00EB212A">
        <w:t>Early-Onset Cerebellar Ataxia With Retained Tendon Reflexes</w:t>
      </w:r>
      <w:bookmarkEnd w:id="11"/>
    </w:p>
    <w:p w:rsidR="0016739E" w:rsidRPr="00EB212A" w:rsidRDefault="0016739E">
      <w:pPr>
        <w:pStyle w:val="NormalWeb"/>
      </w:pPr>
      <w:r w:rsidRPr="00EB212A">
        <w:t xml:space="preserve">- </w:t>
      </w:r>
      <w:r w:rsidRPr="00EB212A">
        <w:rPr>
          <w:highlight w:val="yellow"/>
        </w:rPr>
        <w:t>as</w:t>
      </w:r>
      <w:r w:rsidRPr="00EB212A">
        <w:rPr>
          <w:b/>
          <w:bCs/>
          <w:highlight w:val="yellow"/>
        </w:rPr>
        <w:t xml:space="preserve"> </w:t>
      </w:r>
      <w:r w:rsidRPr="00EB212A">
        <w:rPr>
          <w:highlight w:val="yellow"/>
        </w:rPr>
        <w:t>Friedreich’s ataxia with retained tendon reflexes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20"/>
        </w:numPr>
      </w:pPr>
      <w:r w:rsidRPr="00EB212A">
        <w:t>molecular genetic basis is unknown.</w:t>
      </w:r>
    </w:p>
    <w:p w:rsidR="0016739E" w:rsidRPr="00EB212A" w:rsidRDefault="0016739E">
      <w:pPr>
        <w:pStyle w:val="NormalWeb"/>
        <w:numPr>
          <w:ilvl w:val="0"/>
          <w:numId w:val="20"/>
        </w:numPr>
      </w:pPr>
      <w:r w:rsidRPr="00EB212A">
        <w:t xml:space="preserve">major </w:t>
      </w:r>
      <w:r w:rsidRPr="00EB212A">
        <w:rPr>
          <w:u w:val="single"/>
        </w:rPr>
        <w:t>pathological / neuroimaging</w:t>
      </w:r>
      <w:r w:rsidRPr="00EB212A">
        <w:t xml:space="preserve"> abnormality - </w:t>
      </w:r>
      <w:r w:rsidRPr="00EB212A">
        <w:rPr>
          <w:b/>
          <w:bCs/>
          <w:i/>
          <w:iCs/>
          <w:color w:val="0000FF"/>
        </w:rPr>
        <w:t>diffuse cerebellar atrophy</w:t>
      </w:r>
      <w:r w:rsidRPr="00EB212A">
        <w:t xml:space="preserve"> (vs. Friedreich’s ataxia – spinal cord atrophy).</w:t>
      </w:r>
    </w:p>
    <w:p w:rsidR="0016739E" w:rsidRPr="00EB212A" w:rsidRDefault="0016739E">
      <w:pPr>
        <w:pStyle w:val="NormalWeb"/>
        <w:numPr>
          <w:ilvl w:val="0"/>
          <w:numId w:val="20"/>
        </w:numPr>
      </w:pPr>
      <w:r w:rsidRPr="00EB212A">
        <w:rPr>
          <w:smallCaps/>
        </w:rPr>
        <w:t>prevalence</w:t>
      </w:r>
      <w:r w:rsidRPr="00EB212A">
        <w:t xml:space="preserve"> 0.5-2.3 per 100,000.</w:t>
      </w:r>
    </w:p>
    <w:p w:rsidR="0016739E" w:rsidRPr="00EB212A" w:rsidRDefault="0016739E">
      <w:pPr>
        <w:pStyle w:val="NormalWeb"/>
        <w:numPr>
          <w:ilvl w:val="0"/>
          <w:numId w:val="20"/>
        </w:numPr>
      </w:pPr>
      <w:r w:rsidRPr="00EB212A">
        <w:t xml:space="preserve">average disease </w:t>
      </w:r>
      <w:r w:rsidRPr="00EB212A">
        <w:rPr>
          <w:u w:val="single"/>
        </w:rPr>
        <w:t>onset</w:t>
      </w:r>
      <w:r w:rsidRPr="00EB212A">
        <w:t xml:space="preserve"> - 17 years; progresses more slowly than Friedreich’s ataxia!</w:t>
      </w:r>
    </w:p>
    <w:p w:rsidR="0016739E" w:rsidRPr="00EB212A" w:rsidRDefault="0016739E">
      <w:pPr>
        <w:pStyle w:val="NormalWeb"/>
        <w:numPr>
          <w:ilvl w:val="0"/>
          <w:numId w:val="20"/>
        </w:numPr>
      </w:pPr>
      <w:r w:rsidRPr="00EB212A">
        <w:rPr>
          <w:smallCaps/>
          <w:u w:val="single"/>
        </w:rPr>
        <w:t>clinical features</w:t>
      </w:r>
      <w:r w:rsidRPr="00EB212A">
        <w:t>:</w:t>
      </w:r>
    </w:p>
    <w:p w:rsidR="0016739E" w:rsidRPr="00EB212A" w:rsidRDefault="0016739E">
      <w:pPr>
        <w:pStyle w:val="NormalWeb"/>
        <w:numPr>
          <w:ilvl w:val="1"/>
          <w:numId w:val="20"/>
        </w:numPr>
        <w:rPr>
          <w:b/>
          <w:bCs/>
        </w:rPr>
      </w:pPr>
      <w:r w:rsidRPr="00EB212A">
        <w:rPr>
          <w:b/>
          <w:bCs/>
        </w:rPr>
        <w:t>progressive cerebellar syndrome</w:t>
      </w:r>
      <w:r w:rsidRPr="00EB212A">
        <w:t xml:space="preserve"> (wheelchair-bound only ≈ 20-25 years after onset)</w:t>
      </w:r>
    </w:p>
    <w:p w:rsidR="0016739E" w:rsidRPr="00EB212A" w:rsidRDefault="0016739E">
      <w:pPr>
        <w:pStyle w:val="NormalWeb"/>
        <w:numPr>
          <w:ilvl w:val="1"/>
          <w:numId w:val="20"/>
        </w:numPr>
      </w:pPr>
      <w:r w:rsidRPr="00EB212A">
        <w:t>impaired vibration or position sense (50% patients).</w:t>
      </w:r>
    </w:p>
    <w:p w:rsidR="0016739E" w:rsidRPr="00EB212A" w:rsidRDefault="0016739E">
      <w:pPr>
        <w:pStyle w:val="NormalWeb"/>
        <w:numPr>
          <w:ilvl w:val="1"/>
          <w:numId w:val="20"/>
        </w:numPr>
      </w:pPr>
      <w:r w:rsidRPr="00EB212A">
        <w:t>other noncerebellar symptoms are rare or absent (no cardiomyopathy!)</w:t>
      </w:r>
    </w:p>
    <w:p w:rsidR="0016739E" w:rsidRPr="00EB212A" w:rsidRDefault="0016739E">
      <w:pPr>
        <w:pStyle w:val="NormalWeb"/>
        <w:rPr>
          <w:b/>
          <w:bCs/>
        </w:rPr>
      </w:pPr>
    </w:p>
    <w:p w:rsidR="0016739E" w:rsidRPr="00EB212A" w:rsidRDefault="0016739E">
      <w:pPr>
        <w:pStyle w:val="NormalWeb"/>
      </w:pPr>
      <w:r w:rsidRPr="00EB212A">
        <w:rPr>
          <w:b/>
          <w:bCs/>
          <w:color w:val="CCFFFF"/>
          <w:highlight w:val="black"/>
        </w:rPr>
        <w:t>Differential Diagnosis</w:t>
      </w:r>
      <w:r w:rsidRPr="00EB212A">
        <w:t xml:space="preserve"> - early-onset cerebellar ataxias with additional features:</w:t>
      </w:r>
    </w:p>
    <w:p w:rsidR="0016739E" w:rsidRPr="00EB212A" w:rsidRDefault="0016739E">
      <w:pPr>
        <w:pStyle w:val="NormalWeb"/>
        <w:numPr>
          <w:ilvl w:val="0"/>
          <w:numId w:val="28"/>
        </w:numPr>
      </w:pPr>
      <w:r w:rsidRPr="00EB212A">
        <w:rPr>
          <w:i/>
          <w:iCs/>
        </w:rPr>
        <w:t>hypogonadism</w:t>
      </w:r>
      <w:r w:rsidRPr="00EB212A">
        <w:t xml:space="preserve"> (</w:t>
      </w:r>
      <w:r w:rsidRPr="00EB212A">
        <w:rPr>
          <w:b/>
          <w:bCs/>
          <w:smallCaps/>
          <w:color w:val="008000"/>
        </w:rPr>
        <w:t>Holmes</w:t>
      </w:r>
      <w:r w:rsidRPr="00EB212A">
        <w:rPr>
          <w:b/>
          <w:bCs/>
          <w:color w:val="008000"/>
        </w:rPr>
        <w:t xml:space="preserve"> syndrome</w:t>
      </w:r>
      <w:r w:rsidRPr="00EB212A">
        <w:t>)</w:t>
      </w:r>
    </w:p>
    <w:p w:rsidR="0016739E" w:rsidRPr="00EB212A" w:rsidRDefault="0016739E">
      <w:pPr>
        <w:pStyle w:val="NormalWeb"/>
        <w:numPr>
          <w:ilvl w:val="0"/>
          <w:numId w:val="28"/>
        </w:numPr>
      </w:pPr>
      <w:r w:rsidRPr="00EB212A">
        <w:rPr>
          <w:i/>
          <w:iCs/>
        </w:rPr>
        <w:t>optic atrophy and spasticity</w:t>
      </w:r>
      <w:r w:rsidRPr="00EB212A">
        <w:t xml:space="preserve"> (</w:t>
      </w:r>
      <w:r w:rsidRPr="00EB212A">
        <w:rPr>
          <w:b/>
          <w:bCs/>
          <w:smallCaps/>
          <w:color w:val="008000"/>
        </w:rPr>
        <w:t>Behr</w:t>
      </w:r>
      <w:r w:rsidRPr="00EB212A">
        <w:rPr>
          <w:b/>
          <w:bCs/>
          <w:color w:val="008000"/>
        </w:rPr>
        <w:t xml:space="preserve"> syndrome</w:t>
      </w:r>
      <w:r w:rsidRPr="00EB212A">
        <w:t>)</w:t>
      </w:r>
    </w:p>
    <w:p w:rsidR="0016739E" w:rsidRPr="00EB212A" w:rsidRDefault="0016739E">
      <w:pPr>
        <w:pStyle w:val="NormalWeb"/>
        <w:numPr>
          <w:ilvl w:val="0"/>
          <w:numId w:val="28"/>
        </w:numPr>
      </w:pPr>
      <w:r w:rsidRPr="00EB212A">
        <w:rPr>
          <w:i/>
          <w:iCs/>
        </w:rPr>
        <w:t>cataract, mental retardation, short stature,</w:t>
      </w:r>
      <w:r w:rsidRPr="00EB212A">
        <w:t xml:space="preserve"> </w:t>
      </w:r>
      <w:r w:rsidRPr="00EB212A">
        <w:rPr>
          <w:i/>
          <w:iCs/>
          <w:szCs w:val="20"/>
        </w:rPr>
        <w:t>multiple skeletal abnormalities, hypogonadotropic hypogonadism</w:t>
      </w:r>
      <w:r w:rsidRPr="00EB212A">
        <w:t xml:space="preserve"> (</w:t>
      </w:r>
      <w:r w:rsidRPr="00EB212A">
        <w:rPr>
          <w:b/>
          <w:bCs/>
          <w:smallCaps/>
          <w:color w:val="008000"/>
        </w:rPr>
        <w:t>Marinesco-</w:t>
      </w:r>
      <w:r w:rsidR="00EB212A" w:rsidRPr="00EB212A">
        <w:rPr>
          <w:b/>
          <w:bCs/>
          <w:smallCaps/>
          <w:color w:val="008000"/>
        </w:rPr>
        <w:t>Sjögren</w:t>
      </w:r>
      <w:r w:rsidRPr="00EB212A">
        <w:rPr>
          <w:b/>
          <w:bCs/>
          <w:color w:val="008000"/>
        </w:rPr>
        <w:t xml:space="preserve"> syndrome</w:t>
      </w:r>
      <w:r w:rsidRPr="00EB212A">
        <w:t xml:space="preserve">) - </w:t>
      </w:r>
      <w:r w:rsidRPr="00EB212A">
        <w:rPr>
          <w:szCs w:val="20"/>
        </w:rPr>
        <w:t>likely lysosomal storage disorder.</w:t>
      </w:r>
    </w:p>
    <w:p w:rsidR="0016739E" w:rsidRPr="00EB212A" w:rsidRDefault="0016739E">
      <w:pPr>
        <w:pStyle w:val="NormalWeb"/>
        <w:numPr>
          <w:ilvl w:val="0"/>
          <w:numId w:val="28"/>
        </w:numPr>
      </w:pPr>
      <w:r w:rsidRPr="00EB212A">
        <w:rPr>
          <w:i/>
          <w:iCs/>
        </w:rPr>
        <w:t xml:space="preserve">retinal degeneration and deafness </w:t>
      </w:r>
      <w:r w:rsidRPr="00EB212A">
        <w:t>(</w:t>
      </w:r>
      <w:r w:rsidRPr="00EB212A">
        <w:rPr>
          <w:b/>
          <w:bCs/>
          <w:smallCaps/>
          <w:color w:val="008000"/>
        </w:rPr>
        <w:t>Hallgren</w:t>
      </w:r>
      <w:r w:rsidRPr="00EB212A">
        <w:rPr>
          <w:b/>
          <w:bCs/>
          <w:color w:val="008000"/>
        </w:rPr>
        <w:t xml:space="preserve"> syndrome</w:t>
      </w:r>
      <w:r w:rsidRPr="00EB212A">
        <w:t>)</w:t>
      </w:r>
    </w:p>
    <w:p w:rsidR="0016739E" w:rsidRPr="00EB212A" w:rsidRDefault="0016739E">
      <w:pPr>
        <w:pStyle w:val="NormalWeb"/>
        <w:numPr>
          <w:ilvl w:val="0"/>
          <w:numId w:val="28"/>
        </w:numPr>
      </w:pPr>
      <w:r w:rsidRPr="00EB212A">
        <w:rPr>
          <w:i/>
          <w:iCs/>
        </w:rPr>
        <w:t>spasticity, amyotrophy, and bladder dysfunction</w:t>
      </w:r>
      <w:r w:rsidRPr="00EB212A">
        <w:t xml:space="preserve"> (</w:t>
      </w:r>
      <w:r w:rsidRPr="00EB212A">
        <w:rPr>
          <w:b/>
          <w:bCs/>
          <w:color w:val="008000"/>
        </w:rPr>
        <w:t xml:space="preserve">autosomal recessive spastic ataxia </w:t>
      </w:r>
      <w:r w:rsidRPr="00EB212A">
        <w:rPr>
          <w:b/>
          <w:bCs/>
          <w:smallCaps/>
          <w:color w:val="008000"/>
        </w:rPr>
        <w:t>Charlevoix-Saguenay</w:t>
      </w:r>
      <w:r w:rsidRPr="00EB212A">
        <w:t>)</w:t>
      </w:r>
    </w:p>
    <w:p w:rsidR="0016739E" w:rsidRPr="00EB212A" w:rsidRDefault="0016739E">
      <w:pPr>
        <w:pStyle w:val="NormalWeb"/>
        <w:numPr>
          <w:ilvl w:val="0"/>
          <w:numId w:val="28"/>
        </w:numPr>
      </w:pPr>
      <w:r w:rsidRPr="00EB212A">
        <w:rPr>
          <w:i/>
          <w:iCs/>
        </w:rPr>
        <w:t>myoclonus</w:t>
      </w:r>
      <w:r w:rsidRPr="00EB212A">
        <w:t xml:space="preserve"> (</w:t>
      </w:r>
      <w:r w:rsidRPr="00EB212A">
        <w:rPr>
          <w:b/>
          <w:bCs/>
          <w:smallCaps/>
          <w:color w:val="008000"/>
        </w:rPr>
        <w:t>Ramsay Hunt</w:t>
      </w:r>
      <w:r w:rsidRPr="00EB212A">
        <w:rPr>
          <w:b/>
          <w:bCs/>
          <w:color w:val="008000"/>
        </w:rPr>
        <w:t xml:space="preserve"> syndrome</w:t>
      </w:r>
      <w:r w:rsidRPr="00EB212A">
        <w:t>).</w:t>
      </w:r>
    </w:p>
    <w:p w:rsidR="0016739E" w:rsidRPr="00EB212A" w:rsidRDefault="0016739E">
      <w:pPr>
        <w:pStyle w:val="NormalWeb"/>
        <w:ind w:left="1440"/>
      </w:pPr>
      <w:r w:rsidRPr="00EB212A">
        <w:t>N.B. Ramsay Hunt syndrome has etiologic heterogeneity:</w:t>
      </w:r>
    </w:p>
    <w:p w:rsidR="0016739E" w:rsidRPr="00EB212A" w:rsidRDefault="0016739E">
      <w:pPr>
        <w:pStyle w:val="NormalWeb"/>
        <w:numPr>
          <w:ilvl w:val="0"/>
          <w:numId w:val="21"/>
        </w:numPr>
      </w:pPr>
      <w:r w:rsidRPr="00EB212A">
        <w:t xml:space="preserve">most common cause - mitochondrial encephalomyopathy of </w:t>
      </w:r>
      <w:r w:rsidRPr="00EB212A">
        <w:rPr>
          <w:i/>
          <w:iCs/>
        </w:rPr>
        <w:t>myoclonic epilepsy and ragged red fibers</w:t>
      </w:r>
      <w:r w:rsidRPr="00EB212A">
        <w:t xml:space="preserve"> (MERRF).</w:t>
      </w:r>
    </w:p>
    <w:p w:rsidR="0016739E" w:rsidRPr="00EB212A" w:rsidRDefault="0016739E">
      <w:pPr>
        <w:pStyle w:val="NormalWeb"/>
        <w:numPr>
          <w:ilvl w:val="0"/>
          <w:numId w:val="21"/>
        </w:numPr>
      </w:pPr>
      <w:r w:rsidRPr="00EB212A">
        <w:rPr>
          <w:i/>
          <w:iCs/>
        </w:rPr>
        <w:t>sialidosis</w:t>
      </w:r>
    </w:p>
    <w:p w:rsidR="0016739E" w:rsidRPr="00EB212A" w:rsidRDefault="0016739E">
      <w:pPr>
        <w:pStyle w:val="NormalWeb"/>
        <w:numPr>
          <w:ilvl w:val="0"/>
          <w:numId w:val="21"/>
        </w:numPr>
      </w:pPr>
      <w:r w:rsidRPr="00EB212A">
        <w:rPr>
          <w:i/>
          <w:iCs/>
        </w:rPr>
        <w:t xml:space="preserve">Baltic myoclonus (Unverricht-Lundborg disease) - </w:t>
      </w:r>
      <w:r w:rsidRPr="00EB212A">
        <w:t>autosomal recessive disorder, mapped to chromosome 21.</w:t>
      </w:r>
    </w:p>
    <w:p w:rsidR="00214F6F" w:rsidRDefault="00214F6F" w:rsidP="00214F6F">
      <w:pPr>
        <w:pStyle w:val="NormalWeb"/>
      </w:pPr>
    </w:p>
    <w:p w:rsidR="00FE535F" w:rsidRPr="00EB212A" w:rsidRDefault="00FE535F" w:rsidP="00214F6F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Antrat"/>
      </w:pPr>
      <w:bookmarkStart w:id="12" w:name="_Toc3203815"/>
      <w:r w:rsidRPr="00EB212A">
        <w:t>Congenital Ataxias</w:t>
      </w:r>
      <w:bookmarkEnd w:id="12"/>
    </w:p>
    <w:p w:rsidR="0016739E" w:rsidRPr="00EB212A" w:rsidRDefault="0016739E">
      <w:pPr>
        <w:pStyle w:val="NormalWeb"/>
      </w:pPr>
      <w:r w:rsidRPr="00EB212A">
        <w:rPr>
          <w:b/>
          <w:bCs/>
        </w:rPr>
        <w:t>-</w:t>
      </w:r>
      <w:r w:rsidRPr="00EB212A">
        <w:t xml:space="preserve"> due to </w:t>
      </w:r>
      <w:r w:rsidRPr="00EB212A">
        <w:rPr>
          <w:b/>
          <w:bCs/>
          <w:smallCaps/>
          <w:highlight w:val="yellow"/>
        </w:rPr>
        <w:t>cerebellar malformations</w:t>
      </w:r>
      <w:r w:rsidRPr="00EB212A">
        <w:t>:</w:t>
      </w:r>
    </w:p>
    <w:p w:rsidR="0016739E" w:rsidRPr="00EB212A" w:rsidRDefault="0016739E">
      <w:pPr>
        <w:pStyle w:val="NormalWeb"/>
        <w:numPr>
          <w:ilvl w:val="0"/>
          <w:numId w:val="16"/>
        </w:numPr>
      </w:pPr>
      <w:r w:rsidRPr="00EB212A">
        <w:t>as part of complex malformation syndromes</w:t>
      </w:r>
    </w:p>
    <w:p w:rsidR="0016739E" w:rsidRPr="00EB212A" w:rsidRDefault="0016739E">
      <w:pPr>
        <w:pStyle w:val="NormalWeb"/>
        <w:numPr>
          <w:ilvl w:val="0"/>
          <w:numId w:val="16"/>
        </w:numPr>
      </w:pPr>
      <w:r w:rsidRPr="00EB212A">
        <w:t>limited to cerebellum.</w:t>
      </w:r>
    </w:p>
    <w:p w:rsidR="0016739E" w:rsidRPr="00EB212A" w:rsidRDefault="0016739E">
      <w:pPr>
        <w:pStyle w:val="NormalWeb"/>
        <w:numPr>
          <w:ilvl w:val="0"/>
          <w:numId w:val="17"/>
        </w:numPr>
      </w:pPr>
      <w:r w:rsidRPr="00EB212A">
        <w:rPr>
          <w:b/>
          <w:bCs/>
          <w:i/>
          <w:iCs/>
        </w:rPr>
        <w:t>sporadic cases</w:t>
      </w:r>
      <w:r w:rsidRPr="00EB212A">
        <w:t xml:space="preserve"> &gt;&gt; </w:t>
      </w:r>
      <w:r w:rsidRPr="00EB212A">
        <w:rPr>
          <w:i/>
          <w:iCs/>
        </w:rPr>
        <w:t>familial cases</w:t>
      </w:r>
      <w:r w:rsidRPr="00EB212A">
        <w:t xml:space="preserve"> (may be inherited in autosomal recessive manner).</w:t>
      </w:r>
    </w:p>
    <w:p w:rsidR="0016739E" w:rsidRPr="00EB212A" w:rsidRDefault="0016739E">
      <w:pPr>
        <w:pStyle w:val="NormalWeb"/>
        <w:numPr>
          <w:ilvl w:val="0"/>
          <w:numId w:val="17"/>
        </w:numPr>
      </w:pPr>
      <w:r w:rsidRPr="00EB212A">
        <w:t xml:space="preserve">variety of </w:t>
      </w:r>
      <w:r w:rsidRPr="00EB212A">
        <w:rPr>
          <w:b/>
          <w:bCs/>
        </w:rPr>
        <w:t>exogenous factors</w:t>
      </w:r>
      <w:r w:rsidRPr="00EB212A">
        <w:t xml:space="preserve"> (toxins, viral infection, hypoxia, irradiation) may lead to cerebellar malformations. </w:t>
      </w:r>
    </w:p>
    <w:p w:rsidR="0016739E" w:rsidRPr="00EB212A" w:rsidRDefault="0016739E">
      <w:pPr>
        <w:pStyle w:val="NormalWeb"/>
        <w:numPr>
          <w:ilvl w:val="0"/>
          <w:numId w:val="17"/>
        </w:numPr>
      </w:pPr>
      <w:r w:rsidRPr="00EB212A">
        <w:t>in some cases of severe cerebellar malformation, ataxia is surprisingly mild.</w:t>
      </w:r>
    </w:p>
    <w:p w:rsidR="0016739E" w:rsidRPr="00EB212A" w:rsidRDefault="0016739E">
      <w:pPr>
        <w:pStyle w:val="NormalWeb"/>
        <w:numPr>
          <w:ilvl w:val="0"/>
          <w:numId w:val="17"/>
        </w:numPr>
      </w:pPr>
      <w:r w:rsidRPr="00EB212A">
        <w:rPr>
          <w:smallCaps/>
          <w:u w:val="single"/>
        </w:rPr>
        <w:t>epidemiology</w:t>
      </w:r>
      <w:r w:rsidRPr="00EB212A">
        <w:t xml:space="preserve"> - rare condition (precise epidemiologic information is not available).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1"/>
      </w:pPr>
      <w:bookmarkStart w:id="13" w:name="_Toc3203816"/>
      <w:r w:rsidRPr="00EB212A">
        <w:t>Clinical Features</w:t>
      </w:r>
      <w:bookmarkEnd w:id="13"/>
    </w:p>
    <w:p w:rsidR="0016739E" w:rsidRPr="00EB212A" w:rsidRDefault="0016739E" w:rsidP="00FE535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120" w:after="120"/>
        <w:ind w:right="5812"/>
        <w:jc w:val="center"/>
      </w:pPr>
      <w:r w:rsidRPr="00EB212A">
        <w:t>Nonprogressive benign early-onset ataxias</w:t>
      </w:r>
    </w:p>
    <w:p w:rsidR="0016739E" w:rsidRPr="00EB212A" w:rsidRDefault="0016739E">
      <w:pPr>
        <w:pStyle w:val="NormalWeb"/>
      </w:pPr>
      <w:r w:rsidRPr="00EB212A">
        <w:t xml:space="preserve">N.B. children with normal intelligence can </w:t>
      </w:r>
      <w:r w:rsidRPr="00EB212A">
        <w:rPr>
          <w:i/>
          <w:iCs/>
          <w:color w:val="008000"/>
        </w:rPr>
        <w:t>compensate for cerebellar defects</w:t>
      </w:r>
      <w:r w:rsidRPr="00EB212A">
        <w:t xml:space="preserve"> particularly well!</w:t>
      </w:r>
    </w:p>
    <w:p w:rsidR="0016739E" w:rsidRPr="00EB212A" w:rsidRDefault="0016739E">
      <w:pPr>
        <w:pStyle w:val="NormalWeb"/>
        <w:rPr>
          <w:b/>
          <w:bCs/>
          <w:smallCaps/>
          <w:color w:val="0000FF"/>
          <w:u w:val="single"/>
        </w:rPr>
      </w:pPr>
    </w:p>
    <w:p w:rsidR="0016739E" w:rsidRPr="00EB212A" w:rsidRDefault="0016739E">
      <w:pPr>
        <w:pStyle w:val="NormalWeb"/>
      </w:pPr>
      <w:r w:rsidRPr="00EB212A">
        <w:rPr>
          <w:b/>
          <w:bCs/>
          <w:smallCaps/>
          <w:color w:val="0000FF"/>
          <w:u w:val="single"/>
        </w:rPr>
        <w:t>Cerebellar aplasia</w:t>
      </w:r>
      <w:r w:rsidRPr="00EB212A">
        <w:t xml:space="preserve"> (complete or near complete absence of cerebellum) - extremely rare condition.</w:t>
      </w:r>
    </w:p>
    <w:p w:rsidR="0016739E" w:rsidRPr="00EB212A" w:rsidRDefault="0016739E">
      <w:pPr>
        <w:pStyle w:val="NormalWeb"/>
        <w:numPr>
          <w:ilvl w:val="0"/>
          <w:numId w:val="18"/>
        </w:numPr>
      </w:pPr>
      <w:r w:rsidRPr="00EB212A">
        <w:t>most cases represent secondary disruptions of normal development (primarily on vascular basis).</w:t>
      </w:r>
    </w:p>
    <w:p w:rsidR="0016739E" w:rsidRPr="00EB212A" w:rsidRDefault="0016739E">
      <w:pPr>
        <w:pStyle w:val="NormalWeb"/>
        <w:numPr>
          <w:ilvl w:val="0"/>
          <w:numId w:val="18"/>
        </w:numPr>
      </w:pPr>
      <w:r w:rsidRPr="00EB212A">
        <w:t>seldom occurs alone.</w:t>
      </w:r>
    </w:p>
    <w:p w:rsidR="0016739E" w:rsidRPr="00EB212A" w:rsidRDefault="0016739E">
      <w:pPr>
        <w:pStyle w:val="NormalWeb"/>
        <w:numPr>
          <w:ilvl w:val="0"/>
          <w:numId w:val="18"/>
        </w:numPr>
      </w:pPr>
      <w:r w:rsidRPr="00EB212A">
        <w:rPr>
          <w:b/>
          <w:bCs/>
          <w:i/>
          <w:iCs/>
        </w:rPr>
        <w:t>profoundly impaired motor development</w:t>
      </w:r>
      <w:r w:rsidRPr="00EB212A">
        <w:t xml:space="preserve"> and </w:t>
      </w:r>
      <w:r w:rsidRPr="00EB212A">
        <w:rPr>
          <w:b/>
          <w:bCs/>
          <w:i/>
          <w:iCs/>
        </w:rPr>
        <w:t>persistent motor deficits</w:t>
      </w:r>
      <w:r w:rsidRPr="00EB212A">
        <w:t xml:space="preserve"> (hypotonia, ataxia, titubations, irregularities of speech rhythm, nystagmus, etc).</w:t>
      </w:r>
    </w:p>
    <w:p w:rsidR="0016739E" w:rsidRPr="00EB212A" w:rsidRDefault="0016739E">
      <w:pPr>
        <w:pStyle w:val="NormalWeb"/>
        <w:ind w:left="2160"/>
      </w:pPr>
      <w:r w:rsidRPr="00EB212A">
        <w:t>N.B. there are reports of subtotal cerebellar aplasia when patients learned to stand, walk, and run.</w:t>
      </w:r>
    </w:p>
    <w:p w:rsidR="0016739E" w:rsidRPr="00EB212A" w:rsidRDefault="0016739E">
      <w:pPr>
        <w:pStyle w:val="NormalWeb"/>
        <w:numPr>
          <w:ilvl w:val="0"/>
          <w:numId w:val="18"/>
        </w:numPr>
      </w:pPr>
      <w:r w:rsidRPr="00EB212A">
        <w:rPr>
          <w:smallCaps/>
        </w:rPr>
        <w:t>life expectancy</w:t>
      </w:r>
      <w:r w:rsidRPr="00EB212A">
        <w:t xml:space="preserve"> ranges few weeks ÷ normal life span.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b/>
          <w:bCs/>
          <w:smallCaps/>
          <w:color w:val="0000FF"/>
          <w:u w:val="single"/>
        </w:rPr>
        <w:t>Vermian aplasia</w:t>
      </w:r>
    </w:p>
    <w:p w:rsidR="0016739E" w:rsidRPr="00EB212A" w:rsidRDefault="0016739E">
      <w:pPr>
        <w:pStyle w:val="NormalWeb"/>
        <w:numPr>
          <w:ilvl w:val="0"/>
          <w:numId w:val="19"/>
        </w:numPr>
      </w:pPr>
      <w:r w:rsidRPr="00EB212A">
        <w:t>cerebellar hemispheres lie closely opposed without intervening vermis.</w:t>
      </w:r>
    </w:p>
    <w:p w:rsidR="0016739E" w:rsidRPr="00EB212A" w:rsidRDefault="0016739E">
      <w:pPr>
        <w:pStyle w:val="NormalWeb"/>
        <w:numPr>
          <w:ilvl w:val="0"/>
          <w:numId w:val="19"/>
        </w:numPr>
      </w:pPr>
      <w:r w:rsidRPr="00EB212A">
        <w:t>associated with reduction in cerebellar hemispheres size + anomalies of cerebellar and olivary nuclei.</w:t>
      </w:r>
    </w:p>
    <w:p w:rsidR="0016739E" w:rsidRPr="00EB212A" w:rsidRDefault="0016739E">
      <w:pPr>
        <w:pStyle w:val="NormalWeb"/>
        <w:numPr>
          <w:ilvl w:val="0"/>
          <w:numId w:val="19"/>
        </w:numPr>
      </w:pPr>
      <w:r w:rsidRPr="00EB212A">
        <w:rPr>
          <w:smallCaps/>
        </w:rPr>
        <w:t>clinical picture</w:t>
      </w:r>
      <w:r w:rsidRPr="00EB212A">
        <w:t>: nonprogressive cerebellar syndrome ÷ completely asymptomatic.</w:t>
      </w:r>
    </w:p>
    <w:p w:rsidR="0016739E" w:rsidRPr="00EB212A" w:rsidRDefault="0016739E">
      <w:pPr>
        <w:pStyle w:val="NormalWeb"/>
        <w:numPr>
          <w:ilvl w:val="0"/>
          <w:numId w:val="18"/>
        </w:numPr>
      </w:pPr>
      <w:r w:rsidRPr="00EB212A">
        <w:rPr>
          <w:smallCaps/>
        </w:rPr>
        <w:t>life expectancy</w:t>
      </w:r>
      <w:r w:rsidRPr="00EB212A">
        <w:t xml:space="preserve"> ranges few weeks ÷ normal life span.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color w:val="000000"/>
        </w:rPr>
      </w:pPr>
      <w:r w:rsidRPr="00EB212A">
        <w:rPr>
          <w:b/>
          <w:bCs/>
          <w:smallCaps/>
          <w:color w:val="008000"/>
        </w:rPr>
        <w:t xml:space="preserve">Joubert </w:t>
      </w:r>
      <w:r w:rsidRPr="00EB212A">
        <w:rPr>
          <w:b/>
          <w:bCs/>
          <w:color w:val="008000"/>
        </w:rPr>
        <w:t>syndrome</w:t>
      </w:r>
      <w:r w:rsidRPr="00EB212A">
        <w:t xml:space="preserve"> - autosomal recessive </w:t>
      </w:r>
      <w:r w:rsidRPr="00EB212A">
        <w:rPr>
          <w:color w:val="000000"/>
        </w:rPr>
        <w:t xml:space="preserve">agenesis of cerebellar vermis (+ </w:t>
      </w:r>
      <w:r w:rsidRPr="00EB212A">
        <w:t>changes in cerebellar cortex and dentate nucleus); no cystic dilatation in posterior fossa!</w:t>
      </w:r>
    </w:p>
    <w:p w:rsidR="0016739E" w:rsidRPr="00EB212A" w:rsidRDefault="0016739E">
      <w:pPr>
        <w:pStyle w:val="NormalWeb"/>
        <w:numPr>
          <w:ilvl w:val="1"/>
          <w:numId w:val="18"/>
        </w:numPr>
        <w:rPr>
          <w:b/>
          <w:bCs/>
          <w:color w:val="000000"/>
        </w:rPr>
      </w:pPr>
      <w:r w:rsidRPr="00EB212A">
        <w:rPr>
          <w:b/>
          <w:bCs/>
        </w:rPr>
        <w:t>ataxia</w:t>
      </w:r>
    </w:p>
    <w:p w:rsidR="0016739E" w:rsidRPr="00EB212A" w:rsidRDefault="0016739E">
      <w:pPr>
        <w:pStyle w:val="NormalWeb"/>
        <w:numPr>
          <w:ilvl w:val="1"/>
          <w:numId w:val="18"/>
        </w:numPr>
        <w:rPr>
          <w:color w:val="000000"/>
        </w:rPr>
      </w:pPr>
      <w:r w:rsidRPr="00EB212A">
        <w:rPr>
          <w:b/>
          <w:bCs/>
        </w:rPr>
        <w:t>abnormalities of respiratory rate control</w:t>
      </w:r>
      <w:r w:rsidRPr="00EB212A">
        <w:t xml:space="preserve"> in infancy (episodic tachypnea </w:t>
      </w:r>
      <w:r w:rsidRPr="00EB212A">
        <w:rPr>
          <w:color w:val="000000"/>
        </w:rPr>
        <w:t>or prolonged apnea</w:t>
      </w:r>
      <w:r w:rsidRPr="00EB212A">
        <w:t>) – do overnight sleep study; respiratory abnormalities usually improve after infancy (if life-threatening apneic periods occur – use home ventilation).</w:t>
      </w:r>
    </w:p>
    <w:p w:rsidR="0016739E" w:rsidRPr="00EB212A" w:rsidRDefault="0016739E">
      <w:pPr>
        <w:pStyle w:val="NormalWeb"/>
        <w:numPr>
          <w:ilvl w:val="1"/>
          <w:numId w:val="18"/>
        </w:numPr>
        <w:rPr>
          <w:color w:val="000000"/>
        </w:rPr>
      </w:pPr>
      <w:r w:rsidRPr="00EB212A">
        <w:t>rhythmical tongue protrusion</w:t>
      </w:r>
    </w:p>
    <w:p w:rsidR="0016739E" w:rsidRPr="00EB212A" w:rsidRDefault="0016739E">
      <w:pPr>
        <w:pStyle w:val="NormalWeb"/>
        <w:numPr>
          <w:ilvl w:val="1"/>
          <w:numId w:val="18"/>
        </w:numPr>
        <w:rPr>
          <w:color w:val="000000"/>
        </w:rPr>
      </w:pPr>
      <w:r w:rsidRPr="00EB212A">
        <w:t>abnormal eye movements, chorioretinal colobomata</w:t>
      </w:r>
    </w:p>
    <w:p w:rsidR="0016739E" w:rsidRPr="00EB212A" w:rsidRDefault="0016739E">
      <w:pPr>
        <w:pStyle w:val="NormalWeb"/>
        <w:numPr>
          <w:ilvl w:val="1"/>
          <w:numId w:val="18"/>
        </w:numPr>
        <w:rPr>
          <w:color w:val="000000"/>
        </w:rPr>
      </w:pPr>
      <w:r w:rsidRPr="00EB212A">
        <w:t>mental retardation.</w:t>
      </w:r>
    </w:p>
    <w:p w:rsidR="0016739E" w:rsidRPr="00EB212A" w:rsidRDefault="0016739E">
      <w:pPr>
        <w:pStyle w:val="NormalWeb"/>
        <w:numPr>
          <w:ilvl w:val="0"/>
          <w:numId w:val="19"/>
        </w:numPr>
      </w:pPr>
      <w:r w:rsidRPr="00EB212A">
        <w:t>most patients die before age of 3 years.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b/>
          <w:bCs/>
          <w:smallCaps/>
          <w:color w:val="008000"/>
        </w:rPr>
        <w:t>Dandy-Walker</w:t>
      </w:r>
      <w:r w:rsidRPr="00EB212A">
        <w:rPr>
          <w:b/>
          <w:bCs/>
          <w:color w:val="008000"/>
        </w:rPr>
        <w:t xml:space="preserve"> malformation</w:t>
      </w:r>
      <w:r w:rsidRPr="00EB212A">
        <w:t xml:space="preserve"> - partial or complete aplasia of vermis + large posterior fossa cyst + other abnormalities.</w:t>
      </w:r>
      <w:r w:rsidRPr="00EB212A">
        <w:tab/>
      </w:r>
      <w:hyperlink r:id="rId7" w:history="1">
        <w:r w:rsidRPr="00BC0E81">
          <w:rPr>
            <w:rStyle w:val="Hyperlink"/>
          </w:rPr>
          <w:t xml:space="preserve">see </w:t>
        </w:r>
        <w:r w:rsidR="00BC0688" w:rsidRPr="00BC0E81">
          <w:rPr>
            <w:rStyle w:val="Hyperlink"/>
          </w:rPr>
          <w:t xml:space="preserve">p. </w:t>
        </w:r>
        <w:r w:rsidRPr="00BC0E81">
          <w:rPr>
            <w:rStyle w:val="Hyperlink"/>
          </w:rPr>
          <w:t xml:space="preserve">Dev </w:t>
        </w:r>
        <w:r w:rsidR="00BC0688" w:rsidRPr="00BC0E81">
          <w:rPr>
            <w:rStyle w:val="Hyperlink"/>
          </w:rPr>
          <w:t>7</w:t>
        </w:r>
        <w:r w:rsidR="00BC0E81" w:rsidRPr="00BC0E81">
          <w:rPr>
            <w:rStyle w:val="Hyperlink"/>
          </w:rPr>
          <w:t xml:space="preserve"> &gt;&gt;</w:t>
        </w:r>
      </w:hyperlink>
    </w:p>
    <w:p w:rsidR="0016739E" w:rsidRPr="00EB212A" w:rsidRDefault="0016739E">
      <w:pPr>
        <w:pStyle w:val="NormalWeb"/>
        <w:numPr>
          <w:ilvl w:val="0"/>
          <w:numId w:val="19"/>
        </w:numPr>
      </w:pPr>
      <w:r w:rsidRPr="00EB212A">
        <w:t>congenital ataxia is not typical feature!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b/>
          <w:bCs/>
          <w:smallCaps/>
          <w:color w:val="0000FF"/>
          <w:u w:val="single"/>
        </w:rPr>
        <w:t>Cerebellar hypoplasia</w:t>
      </w:r>
      <w:r w:rsidRPr="00EB212A">
        <w:t xml:space="preserve"> - reduced size of entire cerebellum (or parts of it).</w:t>
      </w:r>
    </w:p>
    <w:p w:rsidR="0016739E" w:rsidRPr="00EB212A" w:rsidRDefault="0016739E">
      <w:pPr>
        <w:pStyle w:val="NormalWeb"/>
        <w:numPr>
          <w:ilvl w:val="0"/>
          <w:numId w:val="19"/>
        </w:numPr>
      </w:pPr>
      <w:r w:rsidRPr="00EB212A">
        <w:t>neurologically healthy individuals ÷ congenital ataxia.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b/>
          <w:bCs/>
          <w:smallCaps/>
          <w:color w:val="008000"/>
        </w:rPr>
        <w:t xml:space="preserve">Chiari </w:t>
      </w:r>
      <w:r w:rsidRPr="00EB212A">
        <w:rPr>
          <w:b/>
          <w:bCs/>
          <w:color w:val="008000"/>
        </w:rPr>
        <w:t>malformations</w:t>
      </w:r>
      <w:r w:rsidRPr="00EB212A">
        <w:t xml:space="preserve"> - caudal herniation of parts of cerebellum and brain stem into upper cervical canal. </w:t>
      </w:r>
      <w:r w:rsidRPr="00EB212A">
        <w:tab/>
      </w:r>
      <w:hyperlink r:id="rId8" w:history="1">
        <w:r w:rsidR="00BC0E81" w:rsidRPr="00BC0E81">
          <w:rPr>
            <w:rStyle w:val="Hyperlink"/>
          </w:rPr>
          <w:t>see p. Dev 7 &gt;&gt;</w:t>
        </w:r>
      </w:hyperlink>
    </w:p>
    <w:p w:rsidR="0016739E" w:rsidRPr="00EB212A" w:rsidRDefault="0016739E">
      <w:pPr>
        <w:pStyle w:val="NormalWeb"/>
        <w:numPr>
          <w:ilvl w:val="0"/>
          <w:numId w:val="19"/>
        </w:numPr>
      </w:pPr>
      <w:r w:rsidRPr="00EB212A">
        <w:t>do not lead to congenital ataxia!</w:t>
      </w:r>
    </w:p>
    <w:p w:rsidR="0016739E" w:rsidRDefault="0016739E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Nervous1"/>
      </w:pPr>
      <w:bookmarkStart w:id="14" w:name="_Toc3203817"/>
      <w:r w:rsidRPr="00EB212A">
        <w:t>Diagnosis</w:t>
      </w:r>
      <w:bookmarkEnd w:id="14"/>
    </w:p>
    <w:p w:rsidR="0016739E" w:rsidRPr="00EB212A" w:rsidRDefault="0016739E">
      <w:pPr>
        <w:pStyle w:val="NormalWeb"/>
      </w:pPr>
      <w:r w:rsidRPr="00EB212A">
        <w:rPr>
          <w:b/>
          <w:bCs/>
        </w:rPr>
        <w:t>MRI</w:t>
      </w:r>
      <w:r w:rsidRPr="00EB212A">
        <w:t xml:space="preserve"> clearly shows size of cerebellum.</w:t>
      </w:r>
    </w:p>
    <w:p w:rsidR="0016739E" w:rsidRPr="00EB212A" w:rsidRDefault="0016739E">
      <w:pPr>
        <w:pStyle w:val="NormalWeb"/>
      </w:pPr>
      <w:r w:rsidRPr="00EB212A">
        <w:t>Electrophysiological investigations do not reveal consistent abnormalities.</w:t>
      </w:r>
    </w:p>
    <w:p w:rsidR="000746F3" w:rsidRDefault="000746F3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Antrat"/>
      </w:pPr>
      <w:bookmarkStart w:id="15" w:name="_Toc3203818"/>
      <w:r w:rsidRPr="00EB212A">
        <w:t>Ataxia-Telangiectasia</w:t>
      </w:r>
      <w:bookmarkEnd w:id="15"/>
    </w:p>
    <w:p w:rsidR="00FD2CB5" w:rsidRDefault="0016739E" w:rsidP="00FD2CB5">
      <w:r w:rsidRPr="00EB212A">
        <w:rPr>
          <w:smallCaps/>
          <w:u w:val="single"/>
        </w:rPr>
        <w:t>etiology</w:t>
      </w:r>
      <w:r w:rsidRPr="00EB212A">
        <w:t xml:space="preserve"> – </w:t>
      </w:r>
      <w:r w:rsidRPr="00EB212A">
        <w:rPr>
          <w:i/>
          <w:smallCaps/>
        </w:rPr>
        <w:t>autosomal recessive</w:t>
      </w:r>
      <w:r w:rsidRPr="00EB212A">
        <w:t xml:space="preserve"> single mendelian locus on 11q22.3-q23.1 - </w:t>
      </w:r>
      <w:r w:rsidRPr="00EB212A">
        <w:rPr>
          <w:i/>
          <w:iCs/>
          <w:highlight w:val="yellow"/>
        </w:rPr>
        <w:t xml:space="preserve">ATM </w:t>
      </w:r>
      <w:r w:rsidRPr="00EB212A">
        <w:rPr>
          <w:highlight w:val="yellow"/>
        </w:rPr>
        <w:t>gene</w:t>
      </w:r>
      <w:r w:rsidRPr="00EB212A">
        <w:t xml:space="preserve"> (encodes protein with homology to phosphoinositol 3-kinases)</w:t>
      </w:r>
      <w:r w:rsidR="00FD2CB5">
        <w:t xml:space="preserve"> - </w:t>
      </w:r>
      <w:r w:rsidR="00FD2CB5" w:rsidRPr="004D42DE">
        <w:t>pivotal role in</w:t>
      </w:r>
      <w:r w:rsidR="00FD2CB5">
        <w:t xml:space="preserve"> </w:t>
      </w:r>
      <w:r w:rsidR="00FD2CB5" w:rsidRPr="004D42DE">
        <w:t>cellular response to DNA double-strand breaks by inducing either DNA repair or apoptotic cell death</w:t>
      </w:r>
    </w:p>
    <w:p w:rsidR="00FD2CB5" w:rsidRDefault="00FD2CB5" w:rsidP="00FD2CB5">
      <w:pPr>
        <w:pStyle w:val="NormalWeb"/>
        <w:numPr>
          <w:ilvl w:val="0"/>
          <w:numId w:val="27"/>
        </w:numPr>
      </w:pPr>
      <w:r w:rsidRPr="004D42DE">
        <w:t xml:space="preserve">defective ATM protein </w:t>
      </w:r>
      <w:r>
        <w:t>→</w:t>
      </w:r>
      <w:r w:rsidRPr="004D42DE">
        <w:t xml:space="preserve"> </w:t>
      </w:r>
      <w:r w:rsidRPr="00FD2CB5">
        <w:rPr>
          <w:b/>
          <w:color w:val="0000FF"/>
        </w:rPr>
        <w:t xml:space="preserve">cells with DNA double-strand breaks </w:t>
      </w:r>
      <w:r>
        <w:rPr>
          <w:b/>
          <w:color w:val="0000FF"/>
        </w:rPr>
        <w:t xml:space="preserve">continue to </w:t>
      </w:r>
      <w:r w:rsidRPr="00FD2CB5">
        <w:rPr>
          <w:b/>
          <w:color w:val="0000FF"/>
        </w:rPr>
        <w:t>proliferate</w:t>
      </w:r>
      <w:r w:rsidRPr="004D42DE">
        <w:t xml:space="preserve"> </w:t>
      </w:r>
      <w:r>
        <w:t>→</w:t>
      </w:r>
      <w:r w:rsidRPr="004D42DE">
        <w:t xml:space="preserve"> neurodegeneration, immune system dysfunction, sensitivity to ion</w:t>
      </w:r>
      <w:r>
        <w:t>izing radiation, malignancies.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smallCaps/>
          <w:u w:val="single"/>
        </w:rPr>
        <w:t>prevalence</w:t>
      </w:r>
      <w:r w:rsidRPr="00EB212A">
        <w:t xml:space="preserve"> 1-2.5 to 100,000 births (males = females).</w:t>
      </w:r>
    </w:p>
    <w:p w:rsidR="0016739E" w:rsidRPr="00EB212A" w:rsidRDefault="0016739E"/>
    <w:p w:rsidR="0016739E" w:rsidRPr="00EB212A" w:rsidRDefault="0016739E">
      <w:pPr>
        <w:pStyle w:val="NormalWeb"/>
      </w:pPr>
      <w:r w:rsidRPr="00EB212A">
        <w:rPr>
          <w:smallCaps/>
          <w:u w:val="single"/>
        </w:rPr>
        <w:t>pathology</w:t>
      </w:r>
      <w:r w:rsidRPr="00EB212A">
        <w:t>:</w:t>
      </w:r>
    </w:p>
    <w:p w:rsidR="0016739E" w:rsidRPr="00EB212A" w:rsidRDefault="0016739E">
      <w:pPr>
        <w:pStyle w:val="NormalWeb"/>
        <w:numPr>
          <w:ilvl w:val="0"/>
          <w:numId w:val="27"/>
        </w:numPr>
      </w:pPr>
      <w:r w:rsidRPr="00EB212A">
        <w:t>loss of Purkinje and granule cells.</w:t>
      </w:r>
    </w:p>
    <w:p w:rsidR="00D310B2" w:rsidRPr="00EB212A" w:rsidRDefault="00D310B2" w:rsidP="00D310B2">
      <w:pPr>
        <w:pStyle w:val="NormalWeb"/>
        <w:numPr>
          <w:ilvl w:val="0"/>
          <w:numId w:val="27"/>
        </w:numPr>
      </w:pPr>
      <w:r w:rsidRPr="00EB212A">
        <w:t xml:space="preserve">cells show bizarre enlargement of nucleus (2-5 times normal size) - </w:t>
      </w:r>
      <w:r w:rsidRPr="00EB212A">
        <w:rPr>
          <w:b/>
          <w:bCs/>
        </w:rPr>
        <w:t>amphicytes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27"/>
        </w:numPr>
      </w:pPr>
      <w:r w:rsidRPr="00EB212A">
        <w:t>degeneration of dorsal columns, spinocerebellar tracts, anterior horn cells.</w:t>
      </w:r>
    </w:p>
    <w:p w:rsidR="0016739E" w:rsidRPr="00EB212A" w:rsidRDefault="0016739E">
      <w:pPr>
        <w:pStyle w:val="NormalWeb"/>
        <w:numPr>
          <w:ilvl w:val="0"/>
          <w:numId w:val="27"/>
        </w:numPr>
      </w:pPr>
      <w:r w:rsidRPr="00EB212A">
        <w:t xml:space="preserve">peripheral </w:t>
      </w:r>
      <w:r w:rsidRPr="00EB212A">
        <w:rPr>
          <w:smallCaps/>
        </w:rPr>
        <w:t>axonal</w:t>
      </w:r>
      <w:r w:rsidRPr="00EB212A">
        <w:t xml:space="preserve"> neuropathy.</w:t>
      </w:r>
    </w:p>
    <w:p w:rsidR="0016739E" w:rsidRDefault="0016739E"/>
    <w:p w:rsidR="00FE535F" w:rsidRPr="00EB212A" w:rsidRDefault="00FE535F"/>
    <w:p w:rsidR="0016739E" w:rsidRPr="00EB212A" w:rsidRDefault="0016739E">
      <w:pPr>
        <w:pStyle w:val="Nervous1"/>
      </w:pPr>
      <w:bookmarkStart w:id="16" w:name="_Toc3203819"/>
      <w:r w:rsidRPr="00EB212A">
        <w:t>Clinical Features</w:t>
      </w:r>
      <w:bookmarkEnd w:id="16"/>
    </w:p>
    <w:p w:rsidR="0016739E" w:rsidRPr="00EB212A" w:rsidRDefault="0016739E" w:rsidP="00FE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1440" w:right="3543"/>
        <w:jc w:val="center"/>
        <w:rPr>
          <w:smallCaps/>
        </w:rPr>
      </w:pPr>
      <w:r w:rsidRPr="00EB212A">
        <w:rPr>
          <w:smallCaps/>
        </w:rPr>
        <w:t>ataxia + telangiectasias + immunodeficiency</w:t>
      </w:r>
    </w:p>
    <w:p w:rsidR="006E5845" w:rsidRPr="00EB212A" w:rsidRDefault="006E5845" w:rsidP="006E5845">
      <w:pPr>
        <w:rPr>
          <w:b/>
          <w:bCs/>
        </w:rPr>
      </w:pPr>
    </w:p>
    <w:p w:rsidR="0016739E" w:rsidRPr="00EB212A" w:rsidRDefault="0016739E">
      <w:pPr>
        <w:numPr>
          <w:ilvl w:val="0"/>
          <w:numId w:val="22"/>
        </w:numPr>
        <w:rPr>
          <w:b/>
          <w:bCs/>
        </w:rPr>
      </w:pPr>
      <w:r w:rsidRPr="00EB212A">
        <w:rPr>
          <w:b/>
          <w:bCs/>
        </w:rPr>
        <w:t>Progressive</w:t>
      </w:r>
      <w:r w:rsidRPr="00EB212A">
        <w:t xml:space="preserve"> </w:t>
      </w:r>
      <w:r w:rsidRPr="00EB212A">
        <w:rPr>
          <w:b/>
          <w:bCs/>
          <w:u w:val="single"/>
        </w:rPr>
        <w:t>cerebellar</w:t>
      </w:r>
      <w:r w:rsidRPr="00EB212A">
        <w:rPr>
          <w:u w:val="single"/>
        </w:rPr>
        <w:t xml:space="preserve"> </w:t>
      </w:r>
      <w:r w:rsidRPr="00EB212A">
        <w:rPr>
          <w:b/>
          <w:bCs/>
          <w:u w:val="single"/>
        </w:rPr>
        <w:t>degeneration</w:t>
      </w:r>
      <w:r w:rsidRPr="00EB212A">
        <w:t xml:space="preserve"> (incl. </w:t>
      </w:r>
      <w:r w:rsidR="00FD2CB5">
        <w:t xml:space="preserve">truncal </w:t>
      </w:r>
      <w:r w:rsidRPr="00EB212A">
        <w:t>ataxia, dysarthria, nystagmus</w:t>
      </w:r>
      <w:r w:rsidR="00FD2CB5">
        <w:t>, oculomotor apraxia</w:t>
      </w:r>
      <w:r w:rsidRPr="00EB212A">
        <w:t>)</w:t>
      </w:r>
    </w:p>
    <w:p w:rsidR="0016739E" w:rsidRPr="00EB212A" w:rsidRDefault="0016739E">
      <w:pPr>
        <w:numPr>
          <w:ilvl w:val="0"/>
          <w:numId w:val="23"/>
        </w:numPr>
        <w:rPr>
          <w:b/>
          <w:bCs/>
        </w:rPr>
      </w:pPr>
      <w:r w:rsidRPr="00EB212A">
        <w:t>manifests shortly after child begins to walk.</w:t>
      </w:r>
    </w:p>
    <w:p w:rsidR="0016739E" w:rsidRPr="00EB212A" w:rsidRDefault="0016739E">
      <w:pPr>
        <w:numPr>
          <w:ilvl w:val="0"/>
          <w:numId w:val="23"/>
        </w:numPr>
        <w:rPr>
          <w:b/>
          <w:bCs/>
        </w:rPr>
      </w:pPr>
      <w:r w:rsidRPr="00EB212A">
        <w:t>absent Romberg sign.</w:t>
      </w:r>
    </w:p>
    <w:p w:rsidR="0016739E" w:rsidRPr="00EB212A" w:rsidRDefault="0016739E">
      <w:pPr>
        <w:numPr>
          <w:ilvl w:val="0"/>
          <w:numId w:val="23"/>
        </w:numPr>
        <w:rPr>
          <w:b/>
          <w:bCs/>
        </w:rPr>
      </w:pPr>
      <w:r w:rsidRPr="00EB212A">
        <w:t>mild mental retardation.</w:t>
      </w:r>
    </w:p>
    <w:p w:rsidR="0016739E" w:rsidRPr="00EB212A" w:rsidRDefault="0016739E">
      <w:pPr>
        <w:numPr>
          <w:ilvl w:val="0"/>
          <w:numId w:val="23"/>
        </w:numPr>
        <w:rPr>
          <w:b/>
          <w:bCs/>
        </w:rPr>
      </w:pPr>
      <w:r w:rsidRPr="00EB212A">
        <w:t>characteristic facies – hypomimia, relaxed, dull, sad, and inattentive when unstimulated.</w:t>
      </w:r>
    </w:p>
    <w:p w:rsidR="0016739E" w:rsidRPr="00EB212A" w:rsidRDefault="0016739E">
      <w:pPr>
        <w:numPr>
          <w:ilvl w:val="0"/>
          <w:numId w:val="23"/>
        </w:numPr>
      </w:pPr>
      <w:r w:rsidRPr="00EB212A">
        <w:t>wheelchair-bound by 10-15 years of age.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16739E" w:rsidRPr="00EB212A">
        <w:tc>
          <w:tcPr>
            <w:tcW w:w="5211" w:type="dxa"/>
            <w:vAlign w:val="center"/>
          </w:tcPr>
          <w:p w:rsidR="0016739E" w:rsidRPr="00EB212A" w:rsidRDefault="0016739E">
            <w:pPr>
              <w:numPr>
                <w:ilvl w:val="0"/>
                <w:numId w:val="22"/>
              </w:numPr>
              <w:spacing w:before="120"/>
            </w:pPr>
            <w:r w:rsidRPr="00EB212A">
              <w:rPr>
                <w:b/>
                <w:bCs/>
                <w:u w:val="single"/>
              </w:rPr>
              <w:t>Telangiectasias</w:t>
            </w:r>
            <w:r w:rsidRPr="00EB212A">
              <w:t xml:space="preserve"> - bulbar conjunctivae, malar eminences, ear lobes, upper neck, antecubital and popliteal spaces.</w:t>
            </w:r>
          </w:p>
          <w:p w:rsidR="0016739E" w:rsidRPr="00EB212A" w:rsidRDefault="0016739E">
            <w:pPr>
              <w:numPr>
                <w:ilvl w:val="0"/>
                <w:numId w:val="24"/>
              </w:numPr>
            </w:pPr>
            <w:r w:rsidRPr="00EB212A">
              <w:t>venous origin; not symptomatic.</w:t>
            </w:r>
          </w:p>
          <w:p w:rsidR="0016739E" w:rsidRPr="00EB212A" w:rsidRDefault="0016739E">
            <w:pPr>
              <w:numPr>
                <w:ilvl w:val="0"/>
                <w:numId w:val="24"/>
              </w:numPr>
            </w:pPr>
            <w:r w:rsidRPr="00EB212A">
              <w:rPr>
                <w:i/>
                <w:color w:val="FF0000"/>
              </w:rPr>
              <w:t>appear later than ataxia</w:t>
            </w:r>
            <w:r w:rsidRPr="00EB212A">
              <w:t xml:space="preserve"> (typically at 3-6 years of age).</w:t>
            </w:r>
          </w:p>
          <w:p w:rsidR="0016739E" w:rsidRPr="00EB212A" w:rsidRDefault="0016739E">
            <w:pPr>
              <w:numPr>
                <w:ilvl w:val="0"/>
                <w:numId w:val="24"/>
              </w:numPr>
            </w:pPr>
            <w:r w:rsidRPr="00EB212A">
              <w:t>steadily progress and spread in symmetrical pattern.</w:t>
            </w:r>
          </w:p>
        </w:tc>
        <w:tc>
          <w:tcPr>
            <w:tcW w:w="4927" w:type="dxa"/>
          </w:tcPr>
          <w:p w:rsidR="0016739E" w:rsidRPr="00EB212A" w:rsidRDefault="00682F30">
            <w:r>
              <w:rPr>
                <w:noProof/>
              </w:rPr>
              <w:drawing>
                <wp:inline distT="0" distB="0" distL="0" distR="0">
                  <wp:extent cx="2990850" cy="2009775"/>
                  <wp:effectExtent l="0" t="0" r="0" b="9525"/>
                  <wp:docPr id="4" name="Picture 1" descr="D:\Viktoro\Neuroscience\Mov. Movement disorders, Ataxias\00. Pictures\Ataxia-telangiectasia (conjunctiva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Mov. Movement disorders, Ataxias\00. Pictures\Ataxia-telangiectasia (conjunctiva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CB5" w:rsidRDefault="00682F30" w:rsidP="00FD2CB5">
      <w:pPr>
        <w:ind w:left="720"/>
      </w:pPr>
      <w:r>
        <w:rPr>
          <w:noProof/>
        </w:rPr>
        <w:drawing>
          <wp:inline distT="0" distB="0" distL="0" distR="0">
            <wp:extent cx="2733675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B5" w:rsidRPr="005B6483" w:rsidRDefault="006B7090" w:rsidP="00FD2CB5">
      <w:pPr>
        <w:pStyle w:val="NormalWeb"/>
        <w:ind w:left="720"/>
        <w:rPr>
          <w:rStyle w:val="Hyperlink"/>
          <w:sz w:val="18"/>
          <w:szCs w:val="18"/>
        </w:rPr>
      </w:pPr>
      <w:hyperlink r:id="rId11" w:history="1">
        <w:r w:rsidR="00FD2CB5" w:rsidRPr="005B6483">
          <w:rPr>
            <w:rStyle w:val="Hyperlink"/>
            <w:sz w:val="18"/>
            <w:szCs w:val="18"/>
          </w:rPr>
          <w:t>Source of picture: H. Richard Winn “Youmans Neurological Surgery”, 6th ed. (2011); Saunders; ISBN-13: 978-1416053163 &gt;&gt;</w:t>
        </w:r>
      </w:hyperlink>
    </w:p>
    <w:p w:rsidR="00FD2CB5" w:rsidRDefault="00FD2CB5" w:rsidP="00FD2CB5"/>
    <w:p w:rsidR="00D5148B" w:rsidRDefault="0016739E">
      <w:pPr>
        <w:numPr>
          <w:ilvl w:val="0"/>
          <w:numId w:val="22"/>
        </w:numPr>
        <w:spacing w:before="120"/>
      </w:pPr>
      <w:r w:rsidRPr="00EB212A">
        <w:rPr>
          <w:b/>
          <w:bCs/>
        </w:rPr>
        <w:t xml:space="preserve">Combined (T &amp; B cell) </w:t>
      </w:r>
      <w:r w:rsidRPr="00EB212A">
        <w:rPr>
          <w:b/>
          <w:bCs/>
          <w:u w:val="single"/>
        </w:rPr>
        <w:t>immunodeficiency</w:t>
      </w:r>
      <w:r w:rsidRPr="00EB212A">
        <w:t xml:space="preserve"> (absen</w:t>
      </w:r>
      <w:r w:rsidR="00D5148B">
        <w:t>t thymus, IgA↓, lymphopenia):</w:t>
      </w:r>
    </w:p>
    <w:p w:rsidR="0016739E" w:rsidRPr="00EB212A" w:rsidRDefault="006B7090" w:rsidP="00D5148B">
      <w:pPr>
        <w:jc w:val="right"/>
      </w:pPr>
      <w:hyperlink r:id="rId12" w:history="1">
        <w:r w:rsidR="003C78EC" w:rsidRPr="00D5148B">
          <w:rPr>
            <w:rStyle w:val="Hyperlink"/>
          </w:rPr>
          <w:t xml:space="preserve">see p. </w:t>
        </w:r>
        <w:r w:rsidR="0016739E" w:rsidRPr="00D5148B">
          <w:rPr>
            <w:rStyle w:val="Hyperlink"/>
          </w:rPr>
          <w:t>1673 (3)</w:t>
        </w:r>
        <w:r w:rsidR="00D5148B" w:rsidRPr="00D5148B">
          <w:rPr>
            <w:rStyle w:val="Hyperlink"/>
          </w:rPr>
          <w:t xml:space="preserve"> &gt;&gt;</w:t>
        </w:r>
      </w:hyperlink>
    </w:p>
    <w:p w:rsidR="0016739E" w:rsidRPr="00EB212A" w:rsidRDefault="0016739E">
      <w:pPr>
        <w:numPr>
          <w:ilvl w:val="0"/>
          <w:numId w:val="26"/>
        </w:numPr>
      </w:pPr>
      <w:r w:rsidRPr="00EB212A">
        <w:rPr>
          <w:b/>
          <w:bCs/>
          <w:i/>
          <w:iCs/>
        </w:rPr>
        <w:t>sinopulmonary infections</w:t>
      </w:r>
      <w:r w:rsidRPr="00EB212A">
        <w:t xml:space="preserve"> (→ bronchiectasis, pulmonary fibrosis)</w:t>
      </w:r>
    </w:p>
    <w:p w:rsidR="0016739E" w:rsidRPr="00EB212A" w:rsidRDefault="0016739E">
      <w:pPr>
        <w:numPr>
          <w:ilvl w:val="0"/>
          <w:numId w:val="26"/>
        </w:numPr>
      </w:pPr>
      <w:r w:rsidRPr="00EB212A">
        <w:rPr>
          <w:b/>
          <w:bCs/>
          <w:i/>
          <w:iCs/>
        </w:rPr>
        <w:t>malignancies</w:t>
      </w:r>
      <w:r w:rsidRPr="00EB212A">
        <w:t xml:space="preserve"> (10-20% patients) – esp. lymphomas, leukemias.</w:t>
      </w:r>
    </w:p>
    <w:p w:rsidR="0016739E" w:rsidRPr="00EB212A" w:rsidRDefault="0016739E">
      <w:pPr>
        <w:ind w:left="720"/>
      </w:pPr>
      <w:r w:rsidRPr="00EB212A">
        <w:t>N.B. gene carriers (frequency in population 1%) also have increased risk of cancer (specifically breast cancer)!</w:t>
      </w:r>
    </w:p>
    <w:p w:rsidR="00FD2CB5" w:rsidRDefault="00FD2CB5" w:rsidP="00FD2CB5">
      <w:pPr>
        <w:numPr>
          <w:ilvl w:val="0"/>
          <w:numId w:val="22"/>
        </w:numPr>
        <w:spacing w:before="120"/>
      </w:pPr>
      <w:r w:rsidRPr="00FD2CB5">
        <w:rPr>
          <w:b/>
          <w:bCs/>
          <w:u w:val="single"/>
        </w:rPr>
        <w:t>CNS</w:t>
      </w:r>
      <w:r>
        <w:rPr>
          <w:b/>
          <w:bCs/>
          <w:u w:val="single"/>
        </w:rPr>
        <w:t xml:space="preserve"> tumors</w:t>
      </w:r>
      <w:r>
        <w:t xml:space="preserve"> (</w:t>
      </w:r>
      <w:r w:rsidRPr="004D42DE">
        <w:t>astrocytoma, medulloblasto</w:t>
      </w:r>
      <w:r>
        <w:t>ma*, craniopharyngioma, m</w:t>
      </w:r>
      <w:r w:rsidRPr="004D42DE">
        <w:t>eningiomas</w:t>
      </w:r>
      <w:r>
        <w:t>)</w:t>
      </w:r>
    </w:p>
    <w:p w:rsidR="00FD2CB5" w:rsidRDefault="00FD2CB5" w:rsidP="00FD2CB5">
      <w:pPr>
        <w:ind w:left="1440"/>
      </w:pPr>
      <w:r>
        <w:t>*r</w:t>
      </w:r>
      <w:r w:rsidRPr="004D42DE">
        <w:t>ecent evidence does not, however, suggest</w:t>
      </w:r>
      <w:r>
        <w:t xml:space="preserve"> </w:t>
      </w:r>
      <w:r w:rsidRPr="004D42DE">
        <w:t>primary role for</w:t>
      </w:r>
      <w:r>
        <w:t xml:space="preserve"> </w:t>
      </w:r>
      <w:r w:rsidRPr="004D42DE">
        <w:t>ATM gene in</w:t>
      </w:r>
      <w:r>
        <w:t xml:space="preserve"> oncogenesis of medulloblastoma</w:t>
      </w:r>
    </w:p>
    <w:p w:rsidR="00FD2CB5" w:rsidRDefault="00FD2CB5" w:rsidP="00FD2CB5">
      <w:pPr>
        <w:numPr>
          <w:ilvl w:val="0"/>
          <w:numId w:val="23"/>
        </w:numPr>
      </w:pPr>
      <w:r w:rsidRPr="004D42DE">
        <w:t>extreme sensitivity of AT patients to ionizing radiation necessitates lower than standard dose regimens perhaps optimizing</w:t>
      </w:r>
      <w:r>
        <w:t xml:space="preserve"> </w:t>
      </w:r>
      <w:r w:rsidRPr="004D42DE">
        <w:t>balance between maximizing effectiveness and minimizing risk.</w:t>
      </w:r>
    </w:p>
    <w:p w:rsidR="0016739E" w:rsidRPr="00EB212A" w:rsidRDefault="0016739E">
      <w:pPr>
        <w:numPr>
          <w:ilvl w:val="0"/>
          <w:numId w:val="22"/>
        </w:numPr>
        <w:spacing w:before="120"/>
      </w:pPr>
      <w:r w:rsidRPr="00EB212A">
        <w:rPr>
          <w:b/>
          <w:bCs/>
        </w:rPr>
        <w:t>Skin pathology</w:t>
      </w:r>
      <w:r w:rsidRPr="00EB212A">
        <w:t xml:space="preserve"> - progeric changes, hyperpigmentation / hypopigmentation with cutaneous atrophy, seborrheic dermatitis.</w:t>
      </w:r>
    </w:p>
    <w:p w:rsidR="0016739E" w:rsidRPr="00EB212A" w:rsidRDefault="0016739E">
      <w:pPr>
        <w:numPr>
          <w:ilvl w:val="0"/>
          <w:numId w:val="22"/>
        </w:numPr>
        <w:spacing w:before="120"/>
      </w:pPr>
      <w:r w:rsidRPr="00EB212A">
        <w:rPr>
          <w:b/>
          <w:bCs/>
        </w:rPr>
        <w:t>Endocrine abnormalities</w:t>
      </w:r>
      <w:r w:rsidRPr="00EB212A">
        <w:t xml:space="preserve"> – dwarfing, hypogonadism (esp. female), unusual type of diabetes mellitus.</w:t>
      </w:r>
    </w:p>
    <w:p w:rsidR="0016739E" w:rsidRDefault="0016739E">
      <w:pPr>
        <w:pStyle w:val="NormalWeb"/>
      </w:pPr>
    </w:p>
    <w:p w:rsidR="00FD2CB5" w:rsidRPr="00EB212A" w:rsidRDefault="00FD2CB5">
      <w:pPr>
        <w:pStyle w:val="NormalWeb"/>
      </w:pPr>
    </w:p>
    <w:p w:rsidR="0016739E" w:rsidRPr="00EB212A" w:rsidRDefault="0016739E">
      <w:pPr>
        <w:pStyle w:val="Nervous1"/>
      </w:pPr>
      <w:bookmarkStart w:id="17" w:name="_Toc3203820"/>
      <w:r w:rsidRPr="00EB212A">
        <w:t>Diagnosis</w:t>
      </w:r>
      <w:bookmarkEnd w:id="17"/>
    </w:p>
    <w:p w:rsidR="0016739E" w:rsidRPr="00EB212A" w:rsidRDefault="0016739E">
      <w:pPr>
        <w:pStyle w:val="NormalWeb"/>
        <w:numPr>
          <w:ilvl w:val="0"/>
          <w:numId w:val="25"/>
        </w:numPr>
      </w:pPr>
      <w:r w:rsidRPr="00EB212A">
        <w:t>↑ serum [</w:t>
      </w:r>
      <w:r w:rsidRPr="00EB212A">
        <w:rPr>
          <w:b/>
          <w:bCs/>
          <w:color w:val="0000FF"/>
        </w:rPr>
        <w:t>α-fetoprotein</w:t>
      </w:r>
      <w:r w:rsidRPr="00EB212A">
        <w:t>] and plasma [</w:t>
      </w:r>
      <w:r w:rsidRPr="00EB212A">
        <w:rPr>
          <w:b/>
          <w:bCs/>
          <w:color w:val="0000FF"/>
        </w:rPr>
        <w:t>carcinoembryonic antigen</w:t>
      </w:r>
      <w:r w:rsidRPr="00EB212A">
        <w:t>] - typical, but not invariable, so not required for diagnosis.</w:t>
      </w:r>
    </w:p>
    <w:p w:rsidR="0016739E" w:rsidRPr="00EB212A" w:rsidRDefault="0016739E">
      <w:pPr>
        <w:pStyle w:val="NormalWeb"/>
        <w:numPr>
          <w:ilvl w:val="0"/>
          <w:numId w:val="25"/>
        </w:numPr>
      </w:pPr>
      <w:r w:rsidRPr="00EB212A">
        <w:t>↓ IgA, IgG2, and IgE.</w:t>
      </w:r>
    </w:p>
    <w:p w:rsidR="0016739E" w:rsidRPr="00EB212A" w:rsidRDefault="0016739E">
      <w:pPr>
        <w:pStyle w:val="NormalWeb"/>
        <w:numPr>
          <w:ilvl w:val="0"/>
          <w:numId w:val="25"/>
        </w:numPr>
      </w:pPr>
      <w:r w:rsidRPr="00EB212A">
        <w:rPr>
          <w:b/>
          <w:bCs/>
        </w:rPr>
        <w:t>CT / MRI</w:t>
      </w:r>
      <w:r w:rsidRPr="00EB212A">
        <w:t xml:space="preserve"> - </w:t>
      </w:r>
      <w:r w:rsidRPr="00EB212A">
        <w:rPr>
          <w:b/>
          <w:bCs/>
          <w:i/>
          <w:iCs/>
          <w:color w:val="0000FF"/>
        </w:rPr>
        <w:t>cerebellar atrophy</w:t>
      </w:r>
      <w:r w:rsidRPr="00EB212A"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u w:val="single"/>
        </w:rPr>
        <w:t>Prenatal diagnosis</w:t>
      </w:r>
      <w:r w:rsidRPr="00EB212A">
        <w:t>:</w:t>
      </w:r>
    </w:p>
    <w:p w:rsidR="0016739E" w:rsidRPr="00EB212A" w:rsidRDefault="0016739E">
      <w:pPr>
        <w:pStyle w:val="NormalWeb"/>
        <w:numPr>
          <w:ilvl w:val="1"/>
          <w:numId w:val="25"/>
        </w:numPr>
      </w:pPr>
      <w:r w:rsidRPr="00EB212A">
        <w:t>[α-fetoprotein] in amniotic fluid.</w:t>
      </w:r>
    </w:p>
    <w:p w:rsidR="00FD2CB5" w:rsidRDefault="0016739E" w:rsidP="00574453">
      <w:pPr>
        <w:pStyle w:val="NormalWeb"/>
        <w:numPr>
          <w:ilvl w:val="1"/>
          <w:numId w:val="25"/>
        </w:numPr>
      </w:pPr>
      <w:r w:rsidRPr="00EB212A">
        <w:t xml:space="preserve">increased spontaneous </w:t>
      </w:r>
      <w:r w:rsidR="00FD2CB5">
        <w:t xml:space="preserve">(or radiation induced) </w:t>
      </w:r>
      <w:r w:rsidRPr="00EB212A">
        <w:t>chromosomal breakage of amniotic cell DNA.</w:t>
      </w:r>
    </w:p>
    <w:p w:rsidR="0016739E" w:rsidRPr="00EB212A" w:rsidRDefault="00FD2CB5" w:rsidP="00574453">
      <w:pPr>
        <w:pStyle w:val="NormalWeb"/>
        <w:numPr>
          <w:ilvl w:val="1"/>
          <w:numId w:val="25"/>
        </w:numPr>
      </w:pPr>
      <w:r w:rsidRPr="004D42DE">
        <w:t>ATM protein dysfunction o</w:t>
      </w:r>
      <w:r>
        <w:t>n molecular diagnostic testing</w:t>
      </w:r>
    </w:p>
    <w:p w:rsidR="0016739E" w:rsidRDefault="0016739E" w:rsidP="00574453"/>
    <w:p w:rsidR="00FD2CB5" w:rsidRDefault="00FD2CB5" w:rsidP="00574453"/>
    <w:p w:rsidR="00FD2CB5" w:rsidRDefault="00FD2CB5" w:rsidP="00FD2CB5">
      <w:pPr>
        <w:pStyle w:val="Nervous1"/>
      </w:pPr>
      <w:bookmarkStart w:id="18" w:name="_Toc3203821"/>
      <w:r>
        <w:t>Prognosis</w:t>
      </w:r>
      <w:bookmarkEnd w:id="18"/>
    </w:p>
    <w:p w:rsidR="00FD2CB5" w:rsidRDefault="00FD2CB5" w:rsidP="00FD2CB5">
      <w:pPr>
        <w:pStyle w:val="NormalWeb"/>
        <w:numPr>
          <w:ilvl w:val="0"/>
          <w:numId w:val="25"/>
        </w:numPr>
      </w:pPr>
      <w:r w:rsidRPr="00FD2CB5">
        <w:rPr>
          <w:b/>
          <w:i/>
        </w:rPr>
        <w:t>homozygotes</w:t>
      </w:r>
      <w:r w:rsidRPr="004D42DE">
        <w:t xml:space="preserve"> exhibit dr</w:t>
      </w:r>
      <w:r>
        <w:t xml:space="preserve">astically shortened life spans (50% dye </w:t>
      </w:r>
      <w:r w:rsidRPr="004D42DE">
        <w:t>before</w:t>
      </w:r>
      <w:r>
        <w:t xml:space="preserve"> </w:t>
      </w:r>
      <w:r w:rsidRPr="004D42DE">
        <w:t>age of 20</w:t>
      </w:r>
      <w:r>
        <w:t>)</w:t>
      </w:r>
    </w:p>
    <w:p w:rsidR="00FD2CB5" w:rsidRDefault="00FD2CB5" w:rsidP="00FD2CB5">
      <w:pPr>
        <w:pStyle w:val="NormalWeb"/>
        <w:numPr>
          <w:ilvl w:val="0"/>
          <w:numId w:val="25"/>
        </w:numPr>
      </w:pPr>
      <w:r w:rsidRPr="00FD2CB5">
        <w:rPr>
          <w:b/>
          <w:i/>
        </w:rPr>
        <w:t>heterozygotes</w:t>
      </w:r>
      <w:r w:rsidRPr="004D42DE">
        <w:t xml:space="preserve"> live 7</w:t>
      </w:r>
      <w:r>
        <w:t>-</w:t>
      </w:r>
      <w:r w:rsidRPr="004D42DE">
        <w:t>8 years less than their noncarrier counterparts and suffer from early cancers a</w:t>
      </w:r>
      <w:r>
        <w:t>nd ischemic heart disease.</w:t>
      </w:r>
    </w:p>
    <w:p w:rsidR="00FD2CB5" w:rsidRDefault="00FD2CB5" w:rsidP="00574453"/>
    <w:p w:rsidR="00FD2CB5" w:rsidRPr="00EB212A" w:rsidRDefault="00FD2CB5" w:rsidP="00574453"/>
    <w:p w:rsidR="0016739E" w:rsidRPr="00EB212A" w:rsidRDefault="0016739E">
      <w:pPr>
        <w:pStyle w:val="Antrat"/>
      </w:pPr>
      <w:bookmarkStart w:id="19" w:name="_Toc114585712"/>
      <w:bookmarkStart w:id="20" w:name="_Toc3203822"/>
      <w:r w:rsidRPr="00EB212A">
        <w:t xml:space="preserve">Ataxia </w:t>
      </w:r>
      <w:r w:rsidRPr="00EB212A">
        <w:rPr>
          <w:caps w:val="0"/>
        </w:rPr>
        <w:t>due to</w:t>
      </w:r>
      <w:r w:rsidRPr="00EB212A">
        <w:t xml:space="preserve"> vit. E </w:t>
      </w:r>
      <w:r w:rsidRPr="00EB212A">
        <w:rPr>
          <w:caps w:val="0"/>
        </w:rPr>
        <w:t>def</w:t>
      </w:r>
      <w:bookmarkEnd w:id="19"/>
      <w:r w:rsidRPr="00EB212A">
        <w:rPr>
          <w:caps w:val="0"/>
        </w:rPr>
        <w:t>iciency</w:t>
      </w:r>
      <w:bookmarkEnd w:id="20"/>
    </w:p>
    <w:p w:rsidR="0016739E" w:rsidRPr="00EB212A" w:rsidRDefault="0016739E">
      <w:pPr>
        <w:pStyle w:val="NormalWeb"/>
        <w:ind w:left="567" w:hanging="567"/>
        <w:rPr>
          <w:szCs w:val="20"/>
        </w:rPr>
      </w:pPr>
      <w:r w:rsidRPr="00EB212A">
        <w:rPr>
          <w:smallCaps/>
          <w:u w:val="single"/>
        </w:rPr>
        <w:t>Etiology</w:t>
      </w:r>
      <w:r w:rsidRPr="00EB212A">
        <w:t xml:space="preserve"> - </w:t>
      </w:r>
      <w:r w:rsidRPr="00EB212A">
        <w:rPr>
          <w:szCs w:val="20"/>
          <w:highlight w:val="yellow"/>
        </w:rPr>
        <w:t>vitamin E deficiency in nervous system</w:t>
      </w:r>
      <w:r w:rsidRPr="00EB212A">
        <w:rPr>
          <w:szCs w:val="20"/>
        </w:rPr>
        <w:t xml:space="preserve"> due to </w:t>
      </w:r>
      <w:r w:rsidRPr="00EB212A">
        <w:rPr>
          <w:b/>
          <w:bCs/>
        </w:rPr>
        <w:t>abnormalities in interactions of vit. E with VLDL</w:t>
      </w:r>
      <w:r w:rsidRPr="00EB212A">
        <w:rPr>
          <w:szCs w:val="20"/>
        </w:rPr>
        <w:t>:</w:t>
      </w:r>
    </w:p>
    <w:p w:rsidR="0016739E" w:rsidRPr="00EB212A" w:rsidRDefault="0016739E" w:rsidP="00FE535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4393"/>
        <w:jc w:val="center"/>
      </w:pPr>
      <w:r w:rsidRPr="00EB212A">
        <w:t>VLDL is transport molecule for vitamin E</w:t>
      </w:r>
    </w:p>
    <w:p w:rsidR="0016739E" w:rsidRPr="00EB212A" w:rsidRDefault="0016739E">
      <w:pPr>
        <w:pStyle w:val="NormalWeb"/>
        <w:numPr>
          <w:ilvl w:val="0"/>
          <w:numId w:val="29"/>
        </w:numPr>
        <w:spacing w:before="120"/>
        <w:rPr>
          <w:szCs w:val="20"/>
        </w:rPr>
      </w:pPr>
      <w:r w:rsidRPr="00EB212A">
        <w:rPr>
          <w:b/>
          <w:bCs/>
          <w:color w:val="0000FF"/>
        </w:rPr>
        <w:t>abetalipoproteinemia (Bassen-Kornzweig syndrome)</w:t>
      </w:r>
      <w:r w:rsidRPr="00EB212A">
        <w:t xml:space="preserve"> - mutation in gene for 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microsomal triglyceride transfer protein (MTP)</w:t>
      </w:r>
      <w:r w:rsidRPr="00EB212A">
        <w:t xml:space="preserve"> → </w:t>
      </w:r>
      <w:r w:rsidRPr="00EB212A">
        <w:rPr>
          <w:i/>
          <w:iCs/>
          <w:color w:val="FF0000"/>
        </w:rPr>
        <w:t>impaired formation and secretion of VLDL</w:t>
      </w:r>
      <w:r w:rsidRPr="00EB212A">
        <w:t xml:space="preserve"> in liver → deficient delivery of vit. E to tissues.</w:t>
      </w:r>
      <w:r w:rsidRPr="00EB212A">
        <w:tab/>
      </w:r>
      <w:hyperlink r:id="rId13" w:history="1">
        <w:r w:rsidR="003C78EC" w:rsidRPr="00F82FE2">
          <w:rPr>
            <w:rStyle w:val="Hyperlink"/>
          </w:rPr>
          <w:t xml:space="preserve">see p. </w:t>
        </w:r>
        <w:r w:rsidRPr="00F82FE2">
          <w:rPr>
            <w:rStyle w:val="Hyperlink"/>
          </w:rPr>
          <w:t>789</w:t>
        </w:r>
        <w:r w:rsidR="00F82FE2" w:rsidRPr="00F82FE2">
          <w:rPr>
            <w:rStyle w:val="Hyperlink"/>
          </w:rPr>
          <w:t xml:space="preserve"> &gt;&gt;</w:t>
        </w:r>
      </w:hyperlink>
    </w:p>
    <w:p w:rsidR="0016739E" w:rsidRPr="00EB212A" w:rsidRDefault="0016739E">
      <w:pPr>
        <w:pStyle w:val="NormalWeb"/>
        <w:numPr>
          <w:ilvl w:val="0"/>
          <w:numId w:val="29"/>
        </w:numPr>
        <w:spacing w:before="120"/>
        <w:rPr>
          <w:szCs w:val="20"/>
        </w:rPr>
      </w:pPr>
      <w:r w:rsidRPr="00EB212A">
        <w:rPr>
          <w:b/>
          <w:bCs/>
          <w:color w:val="0000FF"/>
        </w:rPr>
        <w:t>ataxia with isolated vitamin E deficiency (AVED)</w:t>
      </w:r>
      <w:r w:rsidRPr="00EB212A">
        <w:t xml:space="preserve"> - 8q13 mutation in gene for 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α-tocopherol transport protein (α-TTP)</w:t>
      </w:r>
      <w:r w:rsidRPr="00EB212A">
        <w:t xml:space="preserve"> → </w:t>
      </w:r>
      <w:r w:rsidRPr="00EB212A">
        <w:rPr>
          <w:i/>
          <w:iCs/>
          <w:color w:val="FF0000"/>
        </w:rPr>
        <w:t>impaired binding of vit. E to VLDL</w:t>
      </w:r>
      <w:r w:rsidRPr="00EB212A">
        <w:t xml:space="preserve"> → vit. E deficiency in tissues; </w:t>
      </w:r>
      <w:r w:rsidRPr="00EB212A">
        <w:rPr>
          <w:smallCaps/>
          <w:u w:val="single"/>
        </w:rPr>
        <w:t>clinically</w:t>
      </w:r>
      <w:r w:rsidRPr="00EB212A">
        <w:rPr>
          <w:szCs w:val="20"/>
        </w:rPr>
        <w:t xml:space="preserve"> indistinguishable from classic Friedreich's ataxia.</w:t>
      </w:r>
    </w:p>
    <w:p w:rsidR="0016739E" w:rsidRPr="00EB212A" w:rsidRDefault="0016739E">
      <w:pPr>
        <w:pStyle w:val="NormalWeb"/>
        <w:spacing w:before="120"/>
        <w:rPr>
          <w:szCs w:val="20"/>
        </w:rPr>
      </w:pPr>
    </w:p>
    <w:p w:rsidR="0016739E" w:rsidRPr="00EB212A" w:rsidRDefault="0016739E">
      <w:pPr>
        <w:pStyle w:val="NormalWeb"/>
        <w:ind w:left="709" w:hanging="709"/>
      </w:pPr>
      <w:r w:rsidRPr="00EB212A">
        <w:rPr>
          <w:smallCaps/>
          <w:u w:val="single"/>
        </w:rPr>
        <w:t>Diagnosis</w:t>
      </w:r>
      <w:r w:rsidRPr="00EB212A">
        <w:t xml:space="preserve"> - serum [vitamin E], lipid electrophoresis.</w:t>
      </w:r>
    </w:p>
    <w:p w:rsidR="0016739E" w:rsidRPr="00EB212A" w:rsidRDefault="0016739E"/>
    <w:p w:rsidR="0016739E" w:rsidRPr="00EB212A" w:rsidRDefault="0016739E"/>
    <w:p w:rsidR="0016739E" w:rsidRPr="00EB212A" w:rsidRDefault="0016739E"/>
    <w:p w:rsidR="0016739E" w:rsidRPr="00EB212A" w:rsidRDefault="0016739E">
      <w:pPr>
        <w:pStyle w:val="Title"/>
        <w:spacing w:after="120"/>
      </w:pPr>
      <w:bookmarkStart w:id="21" w:name="_Toc3203823"/>
      <w:r w:rsidRPr="00EB212A">
        <w:t>Autosomal Dominant Hereditary Ataxias</w:t>
      </w:r>
      <w:bookmarkEnd w:id="21"/>
    </w:p>
    <w:p w:rsidR="0016739E" w:rsidRDefault="0016739E">
      <w:r w:rsidRPr="00EB212A">
        <w:t>- generally begin during adult years.</w:t>
      </w:r>
    </w:p>
    <w:p w:rsidR="00FE535F" w:rsidRPr="00EB212A" w:rsidRDefault="00FE535F">
      <w:pPr>
        <w:rPr>
          <w:caps/>
        </w:rPr>
      </w:pPr>
    </w:p>
    <w:p w:rsidR="0016739E" w:rsidRPr="00EB212A" w:rsidRDefault="0016739E">
      <w:pPr>
        <w:pStyle w:val="Antrat"/>
        <w:rPr>
          <w:caps w:val="0"/>
        </w:rPr>
      </w:pPr>
      <w:bookmarkStart w:id="22" w:name="_Toc3203824"/>
      <w:r w:rsidRPr="00EB212A">
        <w:rPr>
          <w:caps w:val="0"/>
        </w:rPr>
        <w:t>Spinocerebellar Ataxia Type 1</w:t>
      </w:r>
      <w:bookmarkEnd w:id="22"/>
    </w:p>
    <w:p w:rsidR="0016739E" w:rsidRPr="00EB212A" w:rsidRDefault="0016739E">
      <w:pPr>
        <w:pStyle w:val="NormalWeb"/>
      </w:pPr>
      <w:r w:rsidRPr="00EB212A">
        <w:rPr>
          <w:smallCaps/>
        </w:rPr>
        <w:t>prevalence</w:t>
      </w:r>
      <w:r w:rsidRPr="00EB212A">
        <w:t xml:space="preserve"> 1.2 in 100,000 (large regional variations due to founder effects).</w:t>
      </w:r>
    </w:p>
    <w:p w:rsidR="0016739E" w:rsidRPr="00EB212A" w:rsidRDefault="0016739E">
      <w:pPr>
        <w:pStyle w:val="NormalWeb"/>
        <w:rPr>
          <w:b/>
          <w:bCs/>
        </w:rPr>
      </w:pPr>
    </w:p>
    <w:p w:rsidR="0016739E" w:rsidRPr="00EB212A" w:rsidRDefault="0016739E">
      <w:pPr>
        <w:pStyle w:val="Nervous1"/>
      </w:pPr>
      <w:bookmarkStart w:id="23" w:name="_Toc3203825"/>
      <w:r w:rsidRPr="00EB212A">
        <w:t>Etiopathogenesis</w:t>
      </w:r>
      <w:bookmarkEnd w:id="23"/>
    </w:p>
    <w:p w:rsidR="0016739E" w:rsidRPr="00EB212A" w:rsidRDefault="0016739E">
      <w:pPr>
        <w:rPr>
          <w:szCs w:val="24"/>
        </w:rPr>
      </w:pPr>
      <w:r w:rsidRPr="00EB212A">
        <w:rPr>
          <w:highlight w:val="yellow"/>
        </w:rPr>
        <w:t>6p21.3</w:t>
      </w:r>
      <w:r w:rsidRPr="00EB212A">
        <w:t xml:space="preserve"> (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unstable CAG repeat expansion</w:t>
      </w:r>
      <w:r w:rsidRPr="00EB212A">
        <w:t xml:space="preserve"> within translated region of gene for protein </w:t>
      </w:r>
      <w:r w:rsidRPr="00EB212A">
        <w:rPr>
          <w:b/>
          <w:bCs/>
          <w:color w:val="FF0000"/>
        </w:rPr>
        <w:t>ataxin-1</w:t>
      </w:r>
      <w:r w:rsidRPr="00EB212A">
        <w:t>):</w:t>
      </w:r>
    </w:p>
    <w:p w:rsidR="0016739E" w:rsidRPr="00EB212A" w:rsidRDefault="0016739E">
      <w:pPr>
        <w:pStyle w:val="NormalWeb"/>
        <w:numPr>
          <w:ilvl w:val="0"/>
          <w:numId w:val="30"/>
        </w:numPr>
      </w:pPr>
      <w:r w:rsidRPr="00EB212A">
        <w:rPr>
          <w:u w:val="single"/>
        </w:rPr>
        <w:t>normal</w:t>
      </w:r>
      <w:r w:rsidRPr="00EB212A">
        <w:t xml:space="preserve"> repeat length 6-39 trinucleotides; normal alleles have midstream CAT interruption.</w:t>
      </w:r>
    </w:p>
    <w:p w:rsidR="0016739E" w:rsidRPr="00EB212A" w:rsidRDefault="0016739E">
      <w:pPr>
        <w:pStyle w:val="NormalWeb"/>
        <w:numPr>
          <w:ilvl w:val="0"/>
          <w:numId w:val="30"/>
        </w:numPr>
      </w:pPr>
      <w:r w:rsidRPr="00EB212A">
        <w:rPr>
          <w:u w:val="single"/>
        </w:rPr>
        <w:t>patients</w:t>
      </w:r>
      <w:r w:rsidRPr="00EB212A">
        <w:t xml:space="preserve"> have one allele with 40-81 uninterrupted CAG stretches;</w:t>
      </w:r>
    </w:p>
    <w:p w:rsidR="0016739E" w:rsidRPr="00EB212A" w:rsidRDefault="0016739E">
      <w:pPr>
        <w:pStyle w:val="NormalWeb"/>
        <w:numPr>
          <w:ilvl w:val="1"/>
          <w:numId w:val="30"/>
        </w:numPr>
      </w:pPr>
      <w:r w:rsidRPr="00EB212A">
        <w:t xml:space="preserve">tendency to expand further during </w:t>
      </w:r>
      <w:r w:rsidRPr="00EB212A">
        <w:rPr>
          <w:b/>
          <w:bCs/>
          <w:i/>
          <w:iCs/>
        </w:rPr>
        <w:t>meiosis</w:t>
      </w:r>
      <w:r w:rsidRPr="00EB212A">
        <w:t>, particularly during spermatogenesis (larger expansions in offspring of affected males);</w:t>
      </w:r>
    </w:p>
    <w:p w:rsidR="0016739E" w:rsidRPr="00EB212A" w:rsidRDefault="0016739E">
      <w:pPr>
        <w:pStyle w:val="NormalWeb"/>
        <w:numPr>
          <w:ilvl w:val="1"/>
          <w:numId w:val="30"/>
        </w:numPr>
      </w:pPr>
      <w:r w:rsidRPr="00EB212A">
        <w:rPr>
          <w:b/>
          <w:bCs/>
          <w:i/>
          <w:iCs/>
        </w:rPr>
        <w:t>mitotic</w:t>
      </w:r>
      <w:r w:rsidRPr="00EB212A">
        <w:t xml:space="preserve"> instability also occurs (varying repeat lengths in different body tissues).</w:t>
      </w:r>
    </w:p>
    <w:p w:rsidR="0016739E" w:rsidRPr="00EB212A" w:rsidRDefault="0016739E">
      <w:pPr>
        <w:pStyle w:val="NormalWeb"/>
        <w:numPr>
          <w:ilvl w:val="1"/>
          <w:numId w:val="30"/>
        </w:numPr>
      </w:pPr>
      <w:r w:rsidRPr="00EB212A">
        <w:t xml:space="preserve">inverse correlation between CAG repeat length and age of onset → </w:t>
      </w:r>
      <w:r w:rsidRPr="00682F30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anticipation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31"/>
        </w:numPr>
      </w:pPr>
      <w:r w:rsidRPr="00EB212A">
        <w:rPr>
          <w:u w:val="single"/>
        </w:rPr>
        <w:t>physiological function</w:t>
      </w:r>
      <w:r w:rsidRPr="00EB212A">
        <w:t xml:space="preserve"> of ataxin-1 is unknown.</w:t>
      </w:r>
    </w:p>
    <w:p w:rsidR="0016739E" w:rsidRPr="00EB212A" w:rsidRDefault="0016739E">
      <w:pPr>
        <w:pStyle w:val="NormalWeb"/>
        <w:numPr>
          <w:ilvl w:val="0"/>
          <w:numId w:val="31"/>
        </w:numPr>
      </w:pPr>
      <w:r w:rsidRPr="00EB212A">
        <w:t xml:space="preserve">normal </w:t>
      </w:r>
      <w:r w:rsidRPr="00EB212A">
        <w:rPr>
          <w:b/>
          <w:bCs/>
          <w:color w:val="FF0000"/>
        </w:rPr>
        <w:t>ataxin-1</w:t>
      </w:r>
      <w:r w:rsidRPr="00EB212A">
        <w:t xml:space="preserve"> and its mutated form are expressed ubiquitously within body at comparable levels.</w:t>
      </w:r>
    </w:p>
    <w:p w:rsidR="0016739E" w:rsidRPr="00EB212A" w:rsidRDefault="0016739E">
      <w:pPr>
        <w:pStyle w:val="NormalWeb"/>
        <w:numPr>
          <w:ilvl w:val="0"/>
          <w:numId w:val="31"/>
        </w:numPr>
      </w:pPr>
      <w:r w:rsidRPr="00EB212A">
        <w:rPr>
          <w:u w:val="single"/>
        </w:rPr>
        <w:t>pathogenetic mechanism</w:t>
      </w:r>
      <w:r w:rsidRPr="00EB212A">
        <w:t xml:space="preserve"> is not loss of physiological function of </w:t>
      </w:r>
      <w:r w:rsidRPr="00EB212A">
        <w:rPr>
          <w:b/>
          <w:bCs/>
          <w:color w:val="FF0000"/>
        </w:rPr>
        <w:t>ataxin-1</w:t>
      </w:r>
      <w:r w:rsidRPr="00EB212A">
        <w:t xml:space="preserve"> but rather </w:t>
      </w:r>
      <w:r w:rsidRPr="00EB212A">
        <w:rPr>
          <w:i/>
          <w:iCs/>
          <w:color w:val="0000FF"/>
        </w:rPr>
        <w:t>gain of new toxic function</w:t>
      </w:r>
      <w:r w:rsidRPr="00EB212A"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smallCaps/>
          <w:u w:val="single"/>
        </w:rPr>
        <w:t>Neuropathology</w:t>
      </w:r>
      <w:r w:rsidRPr="00EB212A">
        <w:t xml:space="preserve"> – </w:t>
      </w:r>
      <w:r w:rsidRPr="00EB212A">
        <w:rPr>
          <w:b/>
          <w:bCs/>
          <w:i/>
          <w:iCs/>
          <w:color w:val="0000FF"/>
        </w:rPr>
        <w:t>olivopontocerebellar atrophy</w:t>
      </w:r>
      <w:r w:rsidRPr="00EB212A">
        <w:t xml:space="preserve"> + degeneration of </w:t>
      </w:r>
      <w:r w:rsidRPr="00EB212A">
        <w:rPr>
          <w:b/>
          <w:bCs/>
          <w:i/>
          <w:iCs/>
          <w:color w:val="0000FF"/>
        </w:rPr>
        <w:t>ascending spinal pathways</w:t>
      </w:r>
      <w:r w:rsidRPr="00EB212A">
        <w:t xml:space="preserve"> + minor degeneration of pyramidal tract.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1"/>
      </w:pPr>
      <w:bookmarkStart w:id="24" w:name="_Toc3203826"/>
      <w:r w:rsidRPr="00EB212A">
        <w:t>Clinical Features</w:t>
      </w:r>
      <w:bookmarkEnd w:id="24"/>
    </w:p>
    <w:p w:rsidR="0016739E" w:rsidRPr="00EB212A" w:rsidRDefault="0016739E">
      <w:pPr>
        <w:pStyle w:val="NormalWeb"/>
        <w:numPr>
          <w:ilvl w:val="0"/>
          <w:numId w:val="32"/>
        </w:numPr>
      </w:pPr>
      <w:r w:rsidRPr="00EB212A">
        <w:rPr>
          <w:u w:val="single"/>
        </w:rPr>
        <w:t>onset</w:t>
      </w:r>
      <w:r w:rsidRPr="00EB212A">
        <w:t xml:space="preserve"> - any time from adolescence to late adulthood (with features of anticipation); average - 35 yr.</w:t>
      </w:r>
    </w:p>
    <w:p w:rsidR="0016739E" w:rsidRPr="00EB212A" w:rsidRDefault="0016739E">
      <w:pPr>
        <w:pStyle w:val="NormalWeb"/>
        <w:numPr>
          <w:ilvl w:val="0"/>
          <w:numId w:val="34"/>
        </w:numPr>
      </w:pPr>
      <w:r w:rsidRPr="00EB212A">
        <w:t>wheelchair-bound ≈ 10-13 years after onset.</w:t>
      </w:r>
    </w:p>
    <w:p w:rsidR="0016739E" w:rsidRPr="00EB212A" w:rsidRDefault="0016739E">
      <w:pPr>
        <w:pStyle w:val="NormalWeb"/>
        <w:numPr>
          <w:ilvl w:val="0"/>
          <w:numId w:val="34"/>
        </w:numPr>
      </w:pPr>
      <w:r w:rsidRPr="00EB212A">
        <w:rPr>
          <w:smallCaps/>
        </w:rPr>
        <w:t>median survival</w:t>
      </w:r>
      <w:r w:rsidRPr="00EB212A">
        <w:t xml:space="preserve"> 18-20 years after onset (usually pneumonia).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numPr>
          <w:ilvl w:val="0"/>
          <w:numId w:val="33"/>
        </w:numPr>
        <w:rPr>
          <w:b/>
          <w:bCs/>
          <w:u w:val="single"/>
        </w:rPr>
      </w:pPr>
      <w:r w:rsidRPr="00EB212A">
        <w:rPr>
          <w:b/>
          <w:bCs/>
          <w:u w:val="single"/>
        </w:rPr>
        <w:t>Progressive cerebellar syndrome</w:t>
      </w:r>
    </w:p>
    <w:p w:rsidR="0016739E" w:rsidRPr="00EB212A" w:rsidRDefault="0016739E">
      <w:pPr>
        <w:pStyle w:val="NormalWeb"/>
        <w:numPr>
          <w:ilvl w:val="0"/>
          <w:numId w:val="33"/>
        </w:numPr>
      </w:pPr>
      <w:r w:rsidRPr="00EB212A">
        <w:rPr>
          <w:b/>
          <w:bCs/>
          <w:u w:val="single"/>
        </w:rPr>
        <w:t>Additional noncerebellar symptoms</w:t>
      </w:r>
      <w:r w:rsidRPr="00EB212A">
        <w:t>:</w:t>
      </w:r>
    </w:p>
    <w:p w:rsidR="0016739E" w:rsidRPr="00EB212A" w:rsidRDefault="0016739E">
      <w:pPr>
        <w:pStyle w:val="NormalWeb"/>
        <w:numPr>
          <w:ilvl w:val="1"/>
          <w:numId w:val="33"/>
        </w:numPr>
        <w:rPr>
          <w:b/>
          <w:bCs/>
          <w:i/>
          <w:iCs/>
        </w:rPr>
      </w:pPr>
      <w:r w:rsidRPr="00EB212A">
        <w:rPr>
          <w:b/>
          <w:bCs/>
          <w:i/>
          <w:iCs/>
        </w:rPr>
        <w:t>pyramidal tract signs</w:t>
      </w:r>
    </w:p>
    <w:p w:rsidR="0016739E" w:rsidRPr="00EB212A" w:rsidRDefault="0016739E">
      <w:pPr>
        <w:pStyle w:val="NormalWeb"/>
        <w:numPr>
          <w:ilvl w:val="1"/>
          <w:numId w:val="33"/>
        </w:numPr>
      </w:pPr>
      <w:r w:rsidRPr="00EB212A">
        <w:rPr>
          <w:b/>
          <w:bCs/>
          <w:i/>
          <w:iCs/>
        </w:rPr>
        <w:t>skeletal muscle atrophy</w:t>
      </w:r>
    </w:p>
    <w:p w:rsidR="0016739E" w:rsidRPr="00EB212A" w:rsidRDefault="0016739E">
      <w:pPr>
        <w:pStyle w:val="NormalWeb"/>
        <w:numPr>
          <w:ilvl w:val="1"/>
          <w:numId w:val="33"/>
        </w:numPr>
      </w:pPr>
      <w:r w:rsidRPr="00EB212A">
        <w:rPr>
          <w:b/>
          <w:bCs/>
          <w:i/>
          <w:iCs/>
        </w:rPr>
        <w:t>pale optic discs</w:t>
      </w:r>
      <w:r w:rsidRPr="00EB212A">
        <w:t xml:space="preserve"> (no retinal degeneration!).</w:t>
      </w:r>
    </w:p>
    <w:p w:rsidR="0016739E" w:rsidRPr="00EB212A" w:rsidRDefault="0016739E">
      <w:pPr>
        <w:pStyle w:val="NormalWeb"/>
        <w:numPr>
          <w:ilvl w:val="1"/>
          <w:numId w:val="33"/>
        </w:numPr>
      </w:pPr>
      <w:r w:rsidRPr="00EB212A">
        <w:rPr>
          <w:b/>
          <w:bCs/>
          <w:i/>
          <w:iCs/>
        </w:rPr>
        <w:t>dysphagia</w:t>
      </w:r>
      <w:r w:rsidRPr="00EB212A">
        <w:t xml:space="preserve"> is typical at late stages.</w:t>
      </w:r>
    </w:p>
    <w:p w:rsidR="0016739E" w:rsidRPr="00EB212A" w:rsidRDefault="0016739E">
      <w:pPr>
        <w:pStyle w:val="NormalWeb"/>
        <w:numPr>
          <w:ilvl w:val="1"/>
          <w:numId w:val="33"/>
        </w:numPr>
      </w:pPr>
      <w:r w:rsidRPr="00EB212A">
        <w:t>less frequent symptoms - gaze palsy, slow saccades, decreased vibration sense, bladder dysfunction</w:t>
      </w:r>
    </w:p>
    <w:p w:rsidR="0016739E" w:rsidRPr="00EB212A" w:rsidRDefault="0016739E">
      <w:pPr>
        <w:pStyle w:val="NormalWeb"/>
        <w:numPr>
          <w:ilvl w:val="1"/>
          <w:numId w:val="33"/>
        </w:numPr>
      </w:pPr>
      <w:r w:rsidRPr="00EB212A">
        <w:t>rare symptoms - basal ganglia symptoms, dementia.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t>Clinically, SCA1 cannot be distinguished with certainty from other forms of ADCA-I.</w:t>
      </w:r>
    </w:p>
    <w:p w:rsidR="0016739E" w:rsidRDefault="0016739E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Nervous1"/>
      </w:pPr>
      <w:bookmarkStart w:id="25" w:name="_Toc3203827"/>
      <w:r w:rsidRPr="00EB212A">
        <w:t>Diagnosis</w:t>
      </w:r>
      <w:bookmarkEnd w:id="25"/>
    </w:p>
    <w:p w:rsidR="0016739E" w:rsidRPr="00EB212A" w:rsidRDefault="0016739E">
      <w:pPr>
        <w:pStyle w:val="NormalWeb"/>
      </w:pPr>
      <w:r w:rsidRPr="00EB212A">
        <w:t xml:space="preserve">Diagnosis is by </w:t>
      </w:r>
      <w:r w:rsidRPr="00EB212A">
        <w:rPr>
          <w:b/>
          <w:bCs/>
        </w:rPr>
        <w:t>genetic analysis</w:t>
      </w:r>
      <w:r w:rsidRPr="00EB212A">
        <w:t>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MRI</w:t>
      </w:r>
      <w:r w:rsidRPr="00EB212A">
        <w:t xml:space="preserve"> - diffuse </w:t>
      </w:r>
      <w:r w:rsidRPr="00EB212A">
        <w:rPr>
          <w:b/>
          <w:bCs/>
          <w:i/>
          <w:iCs/>
          <w:color w:val="0000FF"/>
        </w:rPr>
        <w:t>cerebellar</w:t>
      </w:r>
      <w:r w:rsidRPr="00EB212A">
        <w:t xml:space="preserve"> atrophy, </w:t>
      </w:r>
      <w:r w:rsidRPr="00EB212A">
        <w:rPr>
          <w:b/>
          <w:bCs/>
          <w:i/>
          <w:iCs/>
          <w:color w:val="0000FF"/>
        </w:rPr>
        <w:t>brain stem</w:t>
      </w:r>
      <w:r w:rsidRPr="00EB212A">
        <w:t xml:space="preserve"> atrophy, </w:t>
      </w:r>
      <w:r w:rsidRPr="00EB212A">
        <w:rPr>
          <w:b/>
          <w:bCs/>
          <w:i/>
          <w:iCs/>
          <w:color w:val="0000FF"/>
        </w:rPr>
        <w:t>cervical spinal cord</w:t>
      </w:r>
      <w:r w:rsidRPr="00EB212A">
        <w:t xml:space="preserve"> atrophy.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SNAPs</w:t>
      </w:r>
      <w:r w:rsidRPr="00EB212A">
        <w:t xml:space="preserve"> reduced in almost all patients - sensory axonal neuropathy.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MEPs</w:t>
      </w:r>
      <w:r w:rsidRPr="00EB212A">
        <w:t xml:space="preserve"> abnormal in almost all patients (loss of responses or increased CMCT indicates pyramidal tract involvement).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SEPs</w:t>
      </w:r>
      <w:r w:rsidRPr="00EB212A">
        <w:t xml:space="preserve"> - delayed or absent.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VEPs</w:t>
      </w:r>
      <w:r w:rsidRPr="00EB212A">
        <w:t xml:space="preserve"> - loss or delay of P100 - in almost all patients.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BAEPs</w:t>
      </w:r>
      <w:r w:rsidRPr="00EB212A">
        <w:t xml:space="preserve"> - delays in peaks I, III, V and increased interpeak latencies - in ½ patients.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  <w:rPr>
          <w:caps w:val="0"/>
        </w:rPr>
      </w:pPr>
      <w:bookmarkStart w:id="26" w:name="_Toc3203828"/>
      <w:r w:rsidRPr="00EB212A">
        <w:rPr>
          <w:caps w:val="0"/>
        </w:rPr>
        <w:t>Spinocerebellar Ataxia Type 2</w:t>
      </w:r>
      <w:bookmarkEnd w:id="26"/>
    </w:p>
    <w:p w:rsidR="0016739E" w:rsidRPr="00EB212A" w:rsidRDefault="0016739E">
      <w:pPr>
        <w:pStyle w:val="NormalWeb"/>
      </w:pPr>
      <w:r w:rsidRPr="00EB212A">
        <w:rPr>
          <w:smallCaps/>
          <w:u w:val="single"/>
        </w:rPr>
        <w:t>Prevalence</w:t>
      </w:r>
      <w:r w:rsidRPr="00EB212A">
        <w:t xml:space="preserve"> unknown.</w:t>
      </w:r>
    </w:p>
    <w:p w:rsidR="0016739E" w:rsidRPr="00EB212A" w:rsidRDefault="0016739E">
      <w:pPr>
        <w:pStyle w:val="NormalWeb"/>
        <w:numPr>
          <w:ilvl w:val="0"/>
          <w:numId w:val="49"/>
        </w:numPr>
      </w:pPr>
      <w:r w:rsidRPr="00EB212A">
        <w:t>large regional variations due to founder effects (esp. high prevalence in Holguin province of Cuba).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smallCaps/>
          <w:u w:val="single"/>
        </w:rPr>
      </w:pPr>
      <w:r w:rsidRPr="00EB212A">
        <w:rPr>
          <w:smallCaps/>
          <w:u w:val="single"/>
        </w:rPr>
        <w:t>Etiopathogenesis</w:t>
      </w:r>
    </w:p>
    <w:p w:rsidR="0016739E" w:rsidRPr="00EB212A" w:rsidRDefault="0016739E">
      <w:pPr>
        <w:pStyle w:val="NormalWeb"/>
        <w:ind w:left="340"/>
        <w:rPr>
          <w:b/>
          <w:bCs/>
        </w:rPr>
      </w:pPr>
      <w:r w:rsidRPr="00EB212A">
        <w:rPr>
          <w:highlight w:val="yellow"/>
        </w:rPr>
        <w:t>12q23-24.1</w:t>
      </w:r>
      <w:r w:rsidRPr="00EB212A">
        <w:t xml:space="preserve"> (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CAG repeat expansion</w:t>
      </w:r>
      <w:r w:rsidRPr="00EB212A">
        <w:t xml:space="preserve"> - gene for protein </w:t>
      </w:r>
      <w:r w:rsidRPr="00EB212A">
        <w:rPr>
          <w:b/>
          <w:bCs/>
          <w:color w:val="FF0000"/>
        </w:rPr>
        <w:t>ataxin-2</w:t>
      </w:r>
      <w:r w:rsidRPr="00EB212A">
        <w:t>).</w:t>
      </w:r>
    </w:p>
    <w:p w:rsidR="0016739E" w:rsidRPr="00EB212A" w:rsidRDefault="0016739E">
      <w:pPr>
        <w:pStyle w:val="NormalWeb"/>
        <w:numPr>
          <w:ilvl w:val="0"/>
          <w:numId w:val="35"/>
        </w:numPr>
      </w:pPr>
      <w:r w:rsidRPr="00EB212A">
        <w:t>expanded alleles have 35-39 repeats.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smallCaps/>
          <w:u w:val="single"/>
        </w:rPr>
        <w:t>Neuropathology</w:t>
      </w:r>
      <w:r w:rsidRPr="00EB212A">
        <w:t xml:space="preserve"> – </w:t>
      </w:r>
      <w:r w:rsidRPr="00EB212A">
        <w:rPr>
          <w:b/>
          <w:bCs/>
          <w:i/>
          <w:iCs/>
          <w:color w:val="0000FF"/>
        </w:rPr>
        <w:t>olivopontocerebellar atrophy</w:t>
      </w:r>
      <w:r w:rsidRPr="00EB212A">
        <w:t xml:space="preserve"> + degeneration of </w:t>
      </w:r>
      <w:r w:rsidRPr="00EB212A">
        <w:rPr>
          <w:b/>
          <w:bCs/>
          <w:i/>
          <w:iCs/>
          <w:color w:val="0000FF"/>
        </w:rPr>
        <w:t>posterior columns</w:t>
      </w:r>
      <w:r w:rsidRPr="00EB212A">
        <w:t xml:space="preserve"> and </w:t>
      </w:r>
      <w:r w:rsidRPr="00EB212A">
        <w:rPr>
          <w:b/>
          <w:bCs/>
          <w:i/>
          <w:iCs/>
          <w:color w:val="0000FF"/>
        </w:rPr>
        <w:t>spinocerebellar pathways</w:t>
      </w:r>
      <w:r w:rsidRPr="00EB212A">
        <w:t xml:space="preserve"> + cell loss in </w:t>
      </w:r>
      <w:r w:rsidRPr="00EB212A">
        <w:rPr>
          <w:b/>
          <w:bCs/>
          <w:i/>
          <w:iCs/>
          <w:color w:val="0000FF"/>
        </w:rPr>
        <w:t>substantia nigra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smallCaps/>
          <w:u w:val="single"/>
        </w:rPr>
      </w:pPr>
      <w:r w:rsidRPr="00EB212A">
        <w:rPr>
          <w:smallCaps/>
          <w:u w:val="single"/>
        </w:rPr>
        <w:t>Clinical Features</w:t>
      </w:r>
    </w:p>
    <w:p w:rsidR="0016739E" w:rsidRPr="00EB212A" w:rsidRDefault="0016739E">
      <w:pPr>
        <w:pStyle w:val="NormalWeb"/>
        <w:numPr>
          <w:ilvl w:val="1"/>
          <w:numId w:val="35"/>
        </w:numPr>
      </w:pPr>
      <w:r w:rsidRPr="00EB212A">
        <w:t>Progressive cerebellar syndrome (</w:t>
      </w:r>
      <w:r w:rsidRPr="00EB212A">
        <w:rPr>
          <w:b/>
          <w:bCs/>
          <w:i/>
          <w:iCs/>
        </w:rPr>
        <w:t>saccade slowing</w:t>
      </w:r>
      <w:r w:rsidRPr="00EB212A">
        <w:t xml:space="preserve"> is highly characteristic feature).</w:t>
      </w:r>
    </w:p>
    <w:p w:rsidR="0016739E" w:rsidRPr="00EB212A" w:rsidRDefault="0016739E">
      <w:pPr>
        <w:pStyle w:val="NormalWeb"/>
        <w:numPr>
          <w:ilvl w:val="1"/>
          <w:numId w:val="35"/>
        </w:numPr>
      </w:pPr>
      <w:r w:rsidRPr="00EB212A">
        <w:t>Absent tendon reflexes.</w:t>
      </w:r>
    </w:p>
    <w:p w:rsidR="0016739E" w:rsidRPr="00EB212A" w:rsidRDefault="0016739E">
      <w:pPr>
        <w:pStyle w:val="NormalWeb"/>
        <w:numPr>
          <w:ilvl w:val="1"/>
          <w:numId w:val="35"/>
        </w:numPr>
      </w:pPr>
      <w:r w:rsidRPr="00EB212A">
        <w:t>Vibration sense decreased.</w:t>
      </w:r>
    </w:p>
    <w:p w:rsidR="0016739E" w:rsidRPr="00EB212A" w:rsidRDefault="0016739E">
      <w:pPr>
        <w:pStyle w:val="NormalWeb"/>
        <w:numPr>
          <w:ilvl w:val="1"/>
          <w:numId w:val="35"/>
        </w:numPr>
      </w:pPr>
      <w:r w:rsidRPr="00EB212A">
        <w:t>Vertical or horizontal gaze palsy (50%).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numPr>
          <w:ilvl w:val="0"/>
          <w:numId w:val="35"/>
        </w:numPr>
      </w:pPr>
      <w:r w:rsidRPr="00EB212A">
        <w:rPr>
          <w:b/>
          <w:bCs/>
        </w:rPr>
        <w:t>onset</w:t>
      </w:r>
      <w:r w:rsidRPr="00EB212A">
        <w:t xml:space="preserve"> - any time from early childhood to late adulthood (with anticipation); average - 35 years.</w:t>
      </w:r>
    </w:p>
    <w:p w:rsidR="0016739E" w:rsidRPr="00EB212A" w:rsidRDefault="0016739E">
      <w:pPr>
        <w:pStyle w:val="NormalWeb"/>
        <w:numPr>
          <w:ilvl w:val="0"/>
          <w:numId w:val="34"/>
        </w:numPr>
      </w:pPr>
      <w:r w:rsidRPr="00EB212A">
        <w:t>wheelchair-bound ≈ 15 years after onset.</w:t>
      </w:r>
    </w:p>
    <w:p w:rsidR="0016739E" w:rsidRPr="00EB212A" w:rsidRDefault="0016739E">
      <w:pPr>
        <w:pStyle w:val="NormalWeb"/>
        <w:numPr>
          <w:ilvl w:val="0"/>
          <w:numId w:val="34"/>
        </w:numPr>
      </w:pPr>
      <w:r w:rsidRPr="00EB212A">
        <w:rPr>
          <w:smallCaps/>
        </w:rPr>
        <w:t>median survival</w:t>
      </w:r>
      <w:r w:rsidRPr="00EB212A">
        <w:t xml:space="preserve"> 25 years after onset.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t>Clinically cannot be distinguished with certainty from other forms of ADCA-I.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smallCaps/>
          <w:u w:val="single"/>
        </w:rPr>
      </w:pPr>
      <w:r w:rsidRPr="00EB212A">
        <w:rPr>
          <w:smallCaps/>
          <w:u w:val="single"/>
        </w:rPr>
        <w:t>Diagnosis</w:t>
      </w:r>
    </w:p>
    <w:p w:rsidR="0016739E" w:rsidRPr="00EB212A" w:rsidRDefault="0016739E">
      <w:pPr>
        <w:pStyle w:val="NormalWeb"/>
        <w:numPr>
          <w:ilvl w:val="0"/>
          <w:numId w:val="48"/>
        </w:numPr>
      </w:pPr>
      <w:r w:rsidRPr="00EB212A">
        <w:t xml:space="preserve">diagnosis is by </w:t>
      </w:r>
      <w:r w:rsidRPr="00EB212A">
        <w:rPr>
          <w:b/>
          <w:bCs/>
        </w:rPr>
        <w:t>genetic analysis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48"/>
        </w:numPr>
      </w:pPr>
      <w:r w:rsidRPr="00EB212A">
        <w:rPr>
          <w:b/>
          <w:bCs/>
        </w:rPr>
        <w:t>MRI</w:t>
      </w:r>
      <w:r w:rsidRPr="00EB212A">
        <w:t xml:space="preserve"> - severe </w:t>
      </w:r>
      <w:r w:rsidRPr="00EB212A">
        <w:rPr>
          <w:b/>
          <w:bCs/>
          <w:i/>
          <w:iCs/>
          <w:color w:val="0000FF"/>
        </w:rPr>
        <w:t xml:space="preserve">olivopontocerebellar </w:t>
      </w:r>
      <w:r w:rsidRPr="00EB212A">
        <w:t xml:space="preserve">atrophy + </w:t>
      </w:r>
      <w:r w:rsidRPr="00EB212A">
        <w:rPr>
          <w:b/>
          <w:bCs/>
          <w:i/>
          <w:iCs/>
          <w:color w:val="0000FF"/>
        </w:rPr>
        <w:t>cervical spinal cord</w:t>
      </w:r>
      <w:r w:rsidRPr="00EB212A">
        <w:t xml:space="preserve"> atrophy (in most patients).</w:t>
      </w:r>
    </w:p>
    <w:p w:rsidR="0016739E" w:rsidRPr="00EB212A" w:rsidRDefault="0016739E">
      <w:pPr>
        <w:pStyle w:val="NormalWeb"/>
        <w:numPr>
          <w:ilvl w:val="0"/>
          <w:numId w:val="48"/>
        </w:numPr>
      </w:pPr>
      <w:r w:rsidRPr="00EB212A">
        <w:rPr>
          <w:b/>
          <w:bCs/>
        </w:rPr>
        <w:t>electrophysiology</w:t>
      </w:r>
      <w:r w:rsidRPr="00EB212A">
        <w:t xml:space="preserve"> ≈ SCA1 (but MEPs are usually normal).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</w:pPr>
      <w:bookmarkStart w:id="27" w:name="_Toc3203829"/>
      <w:r w:rsidRPr="00EB212A">
        <w:rPr>
          <w:caps w:val="0"/>
        </w:rPr>
        <w:t>Spinocerebellar Ataxia Type</w:t>
      </w:r>
      <w:r w:rsidRPr="00EB212A">
        <w:t xml:space="preserve"> 3 (</w:t>
      </w:r>
      <w:r w:rsidRPr="00EB212A">
        <w:rPr>
          <w:caps w:val="0"/>
        </w:rPr>
        <w:t>Machado-Joseph</w:t>
      </w:r>
      <w:r w:rsidRPr="00EB212A">
        <w:t xml:space="preserve"> </w:t>
      </w:r>
      <w:r w:rsidRPr="00EB212A">
        <w:rPr>
          <w:caps w:val="0"/>
        </w:rPr>
        <w:t>Disease</w:t>
      </w:r>
      <w:r w:rsidRPr="00EB212A">
        <w:t>)</w:t>
      </w:r>
      <w:bookmarkEnd w:id="27"/>
    </w:p>
    <w:p w:rsidR="0016739E" w:rsidRPr="00EB212A" w:rsidRDefault="0016739E">
      <w:pPr>
        <w:pStyle w:val="NormalWeb"/>
        <w:rPr>
          <w:szCs w:val="20"/>
        </w:rPr>
      </w:pPr>
      <w:r w:rsidRPr="00EB212A">
        <w:rPr>
          <w:szCs w:val="20"/>
        </w:rPr>
        <w:t xml:space="preserve">- </w:t>
      </w:r>
      <w:r w:rsidRPr="00EB212A">
        <w:rPr>
          <w:b/>
          <w:bCs/>
          <w:szCs w:val="20"/>
        </w:rPr>
        <w:t>autosomal dominant</w:t>
      </w:r>
      <w:r w:rsidRPr="00EB212A">
        <w:rPr>
          <w:szCs w:val="20"/>
        </w:rPr>
        <w:t xml:space="preserve"> form of </w:t>
      </w:r>
      <w:r w:rsidRPr="00EB212A">
        <w:rPr>
          <w:smallCaps/>
          <w:color w:val="0000FF"/>
          <w:szCs w:val="20"/>
        </w:rPr>
        <w:t>striatonigral degeneration</w:t>
      </w:r>
      <w:r w:rsidRPr="00EB212A">
        <w:rPr>
          <w:szCs w:val="20"/>
        </w:rPr>
        <w:t>.</w:t>
      </w:r>
      <w:r w:rsidRPr="00EB212A">
        <w:rPr>
          <w:szCs w:val="20"/>
        </w:rPr>
        <w:tab/>
      </w:r>
      <w:hyperlink r:id="rId14" w:history="1">
        <w:r w:rsidR="003C78EC" w:rsidRPr="00F82FE2">
          <w:rPr>
            <w:rStyle w:val="Hyperlink"/>
            <w:szCs w:val="20"/>
          </w:rPr>
          <w:t xml:space="preserve">see p. </w:t>
        </w:r>
        <w:r w:rsidRPr="00F82FE2">
          <w:rPr>
            <w:rStyle w:val="Hyperlink"/>
            <w:szCs w:val="20"/>
          </w:rPr>
          <w:t>Mov12</w:t>
        </w:r>
        <w:r w:rsidR="00F82FE2" w:rsidRPr="00F82FE2">
          <w:rPr>
            <w:rStyle w:val="Hyperlink"/>
            <w:szCs w:val="20"/>
          </w:rPr>
          <w:t xml:space="preserve"> &gt;&gt;</w:t>
        </w:r>
      </w:hyperlink>
    </w:p>
    <w:p w:rsidR="0016739E" w:rsidRPr="00EB212A" w:rsidRDefault="0016739E">
      <w:pPr>
        <w:pStyle w:val="NormalWeb"/>
        <w:rPr>
          <w:smallCaps/>
        </w:rPr>
      </w:pPr>
    </w:p>
    <w:p w:rsidR="0016739E" w:rsidRPr="00EB212A" w:rsidRDefault="0016739E">
      <w:pPr>
        <w:pStyle w:val="NormalWeb"/>
      </w:pPr>
      <w:r w:rsidRPr="00EB212A">
        <w:rPr>
          <w:smallCaps/>
        </w:rPr>
        <w:t>prevalence</w:t>
      </w:r>
      <w:r w:rsidRPr="00EB212A">
        <w:t xml:space="preserve"> 1.2 in 100,000 (large regional variations due to founder effects).</w:t>
      </w:r>
    </w:p>
    <w:p w:rsidR="0016739E" w:rsidRPr="00EB212A" w:rsidRDefault="0016739E">
      <w:pPr>
        <w:pStyle w:val="NormalWeb"/>
        <w:numPr>
          <w:ilvl w:val="0"/>
          <w:numId w:val="37"/>
        </w:numPr>
        <w:rPr>
          <w:szCs w:val="20"/>
        </w:rPr>
      </w:pPr>
      <w:r w:rsidRPr="00EB212A">
        <w:rPr>
          <w:szCs w:val="20"/>
        </w:rPr>
        <w:t xml:space="preserve">most patients are of </w:t>
      </w:r>
      <w:r w:rsidRPr="00EB212A">
        <w:rPr>
          <w:i/>
          <w:iCs/>
        </w:rPr>
        <w:t>Azorean</w:t>
      </w:r>
      <w:r w:rsidRPr="00EB212A">
        <w:t>-</w:t>
      </w:r>
      <w:r w:rsidRPr="00EB212A">
        <w:rPr>
          <w:i/>
          <w:iCs/>
          <w:szCs w:val="20"/>
        </w:rPr>
        <w:t>Portuguese ancestry</w:t>
      </w:r>
      <w:r w:rsidRPr="00EB212A">
        <w:rPr>
          <w:szCs w:val="20"/>
        </w:rPr>
        <w:t>.</w:t>
      </w:r>
    </w:p>
    <w:p w:rsidR="0016739E" w:rsidRDefault="0016739E">
      <w:pPr>
        <w:pStyle w:val="NormalWeb"/>
        <w:rPr>
          <w:szCs w:val="20"/>
        </w:rPr>
      </w:pPr>
    </w:p>
    <w:p w:rsidR="00FE535F" w:rsidRPr="00EB212A" w:rsidRDefault="00FE535F">
      <w:pPr>
        <w:pStyle w:val="NormalWeb"/>
        <w:rPr>
          <w:szCs w:val="20"/>
        </w:rPr>
      </w:pPr>
    </w:p>
    <w:p w:rsidR="0016739E" w:rsidRPr="00EB212A" w:rsidRDefault="0016739E">
      <w:pPr>
        <w:pStyle w:val="Nervous1"/>
      </w:pPr>
      <w:bookmarkStart w:id="28" w:name="_Toc3203830"/>
      <w:r w:rsidRPr="00EB212A">
        <w:t>Etiopathogenesis</w:t>
      </w:r>
      <w:bookmarkEnd w:id="28"/>
    </w:p>
    <w:p w:rsidR="0016739E" w:rsidRPr="00EB212A" w:rsidRDefault="0016739E">
      <w:pPr>
        <w:pStyle w:val="NormalWeb"/>
        <w:rPr>
          <w:b/>
          <w:bCs/>
        </w:rPr>
      </w:pPr>
      <w:r w:rsidRPr="00EB212A">
        <w:rPr>
          <w:highlight w:val="yellow"/>
        </w:rPr>
        <w:t>14q32.1</w:t>
      </w:r>
      <w:r w:rsidRPr="00EB212A">
        <w:t xml:space="preserve"> (unstable 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CAG repeat expansion</w:t>
      </w:r>
      <w:r w:rsidRPr="00EB212A">
        <w:t xml:space="preserve"> - gene for protein </w:t>
      </w:r>
      <w:r w:rsidRPr="00EB212A">
        <w:rPr>
          <w:b/>
          <w:bCs/>
          <w:color w:val="FF0000"/>
        </w:rPr>
        <w:t>ataxin-3</w:t>
      </w:r>
      <w:r w:rsidRPr="00EB212A">
        <w:t>).</w:t>
      </w:r>
    </w:p>
    <w:p w:rsidR="0016739E" w:rsidRPr="00EB212A" w:rsidRDefault="0016739E">
      <w:pPr>
        <w:pStyle w:val="NormalWeb"/>
        <w:numPr>
          <w:ilvl w:val="0"/>
          <w:numId w:val="36"/>
        </w:numPr>
        <w:rPr>
          <w:szCs w:val="20"/>
        </w:rPr>
      </w:pPr>
      <w:r w:rsidRPr="00EB212A">
        <w:rPr>
          <w:u w:val="single"/>
        </w:rPr>
        <w:t>normal</w:t>
      </w:r>
      <w:r w:rsidRPr="00EB212A">
        <w:t xml:space="preserve"> length 14-40 trinucleotides.</w:t>
      </w:r>
    </w:p>
    <w:p w:rsidR="0016739E" w:rsidRPr="00EB212A" w:rsidRDefault="0016739E">
      <w:pPr>
        <w:pStyle w:val="NormalWeb"/>
        <w:ind w:left="340"/>
        <w:rPr>
          <w:szCs w:val="20"/>
        </w:rPr>
      </w:pPr>
      <w:r w:rsidRPr="00EB212A">
        <w:rPr>
          <w:u w:val="single"/>
        </w:rPr>
        <w:t>patients</w:t>
      </w:r>
      <w:r w:rsidRPr="00EB212A">
        <w:t xml:space="preserve"> have one allele with 62-200 repeat units.</w:t>
      </w:r>
    </w:p>
    <w:p w:rsidR="0016739E" w:rsidRPr="00EB212A" w:rsidRDefault="0016739E">
      <w:pPr>
        <w:pStyle w:val="NormalWeb"/>
        <w:numPr>
          <w:ilvl w:val="0"/>
          <w:numId w:val="36"/>
        </w:numPr>
        <w:rPr>
          <w:szCs w:val="20"/>
        </w:rPr>
      </w:pPr>
      <w:r w:rsidRPr="00EB212A">
        <w:t>inverse correlation between CAG repeat length and age of onset.</w:t>
      </w:r>
    </w:p>
    <w:p w:rsidR="0016739E" w:rsidRPr="00EB212A" w:rsidRDefault="0016739E">
      <w:pPr>
        <w:pStyle w:val="NormalWeb"/>
        <w:numPr>
          <w:ilvl w:val="0"/>
          <w:numId w:val="36"/>
        </w:numPr>
        <w:rPr>
          <w:szCs w:val="20"/>
        </w:rPr>
      </w:pPr>
      <w:r w:rsidRPr="00EB212A">
        <w:t>mitotic and meiotic instability (</w:t>
      </w:r>
      <w:r w:rsidRPr="00682F30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anticipation</w:t>
      </w:r>
      <w:r w:rsidRPr="00EB212A">
        <w:t xml:space="preserve"> without paternal effect).</w:t>
      </w:r>
    </w:p>
    <w:p w:rsidR="0016739E" w:rsidRPr="00EB212A" w:rsidRDefault="0016739E">
      <w:pPr>
        <w:pStyle w:val="NormalWeb"/>
        <w:rPr>
          <w:szCs w:val="20"/>
          <w:u w:val="single"/>
        </w:rPr>
      </w:pPr>
    </w:p>
    <w:p w:rsidR="0016739E" w:rsidRPr="00EB212A" w:rsidRDefault="0016739E">
      <w:pPr>
        <w:pStyle w:val="NormalWeb"/>
        <w:rPr>
          <w:szCs w:val="20"/>
        </w:rPr>
      </w:pPr>
      <w:r w:rsidRPr="00EB212A">
        <w:rPr>
          <w:szCs w:val="20"/>
          <w:u w:val="single"/>
        </w:rPr>
        <w:t>Neuropathology</w:t>
      </w:r>
      <w:r w:rsidRPr="00EB212A">
        <w:rPr>
          <w:szCs w:val="20"/>
        </w:rPr>
        <w:t xml:space="preserve"> - similar to </w:t>
      </w:r>
      <w:r w:rsidRPr="00EB212A">
        <w:rPr>
          <w:smallCaps/>
          <w:color w:val="0000FF"/>
          <w:szCs w:val="20"/>
        </w:rPr>
        <w:t>striatonigral degeneration</w:t>
      </w:r>
      <w:r w:rsidRPr="00EB212A">
        <w:rPr>
          <w:szCs w:val="20"/>
        </w:rPr>
        <w:t xml:space="preserve"> + </w:t>
      </w:r>
      <w:r w:rsidRPr="00EB212A">
        <w:t xml:space="preserve">degeneration of </w:t>
      </w:r>
      <w:r w:rsidRPr="00EB212A">
        <w:rPr>
          <w:b/>
          <w:bCs/>
          <w:i/>
          <w:iCs/>
          <w:color w:val="0000FF"/>
          <w:szCs w:val="20"/>
        </w:rPr>
        <w:t>spinocerebellar tracts</w:t>
      </w:r>
      <w:r w:rsidRPr="00EB212A">
        <w:t xml:space="preserve">, </w:t>
      </w:r>
      <w:r w:rsidRPr="00EB212A">
        <w:rPr>
          <w:b/>
          <w:bCs/>
          <w:i/>
          <w:iCs/>
          <w:color w:val="0000FF"/>
          <w:szCs w:val="20"/>
        </w:rPr>
        <w:t>vestibular nuclei</w:t>
      </w:r>
      <w:r w:rsidRPr="00EB212A">
        <w:t xml:space="preserve">, </w:t>
      </w:r>
      <w:r w:rsidRPr="00EB212A">
        <w:rPr>
          <w:b/>
          <w:bCs/>
          <w:i/>
          <w:iCs/>
          <w:color w:val="0000FF"/>
          <w:szCs w:val="20"/>
        </w:rPr>
        <w:t>dentate nucleus</w:t>
      </w:r>
      <w:r w:rsidRPr="00EB212A">
        <w:rPr>
          <w:szCs w:val="20"/>
        </w:rPr>
        <w:t>.</w:t>
      </w:r>
    </w:p>
    <w:p w:rsidR="0016739E" w:rsidRPr="00EB212A" w:rsidRDefault="0016739E">
      <w:pPr>
        <w:pStyle w:val="NormalWeb"/>
        <w:ind w:left="720"/>
      </w:pPr>
      <w:r w:rsidRPr="00EB212A">
        <w:rPr>
          <w:szCs w:val="20"/>
        </w:rPr>
        <w:t>N.B.</w:t>
      </w:r>
      <w:r w:rsidRPr="00EB212A">
        <w:t xml:space="preserve"> cerebellar cortex and inferior olives are spared!</w:t>
      </w:r>
    </w:p>
    <w:p w:rsidR="0016739E" w:rsidRDefault="0016739E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Nervous1"/>
      </w:pPr>
      <w:bookmarkStart w:id="29" w:name="_Toc3203831"/>
      <w:r w:rsidRPr="00EB212A">
        <w:t>Clinical Features</w:t>
      </w:r>
      <w:bookmarkEnd w:id="29"/>
    </w:p>
    <w:p w:rsidR="0016739E" w:rsidRPr="00EB212A" w:rsidRDefault="0016739E">
      <w:pPr>
        <w:pStyle w:val="NormalWeb"/>
        <w:numPr>
          <w:ilvl w:val="0"/>
          <w:numId w:val="36"/>
        </w:numPr>
        <w:rPr>
          <w:szCs w:val="20"/>
        </w:rPr>
      </w:pPr>
      <w:r w:rsidRPr="00EB212A">
        <w:rPr>
          <w:szCs w:val="20"/>
          <w:u w:val="single"/>
        </w:rPr>
        <w:t>onset</w:t>
      </w:r>
      <w:r w:rsidRPr="00EB212A">
        <w:rPr>
          <w:szCs w:val="20"/>
        </w:rPr>
        <w:t xml:space="preserve"> </w:t>
      </w:r>
      <w:r w:rsidRPr="00EB212A">
        <w:t xml:space="preserve">between early childhood and late adulthood (with </w:t>
      </w:r>
      <w:r w:rsidRPr="00682F30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anticipation</w:t>
      </w:r>
      <w:r w:rsidRPr="00EB212A">
        <w:t>)</w:t>
      </w:r>
      <w:r w:rsidRPr="00EB212A">
        <w:rPr>
          <w:szCs w:val="20"/>
        </w:rPr>
        <w:t>; average – 25-40 yrs.</w:t>
      </w:r>
    </w:p>
    <w:p w:rsidR="0016739E" w:rsidRPr="00EB212A" w:rsidRDefault="0016739E">
      <w:pPr>
        <w:pStyle w:val="NormalWeb"/>
        <w:numPr>
          <w:ilvl w:val="0"/>
          <w:numId w:val="34"/>
        </w:numPr>
      </w:pPr>
      <w:r w:rsidRPr="00EB212A">
        <w:t>wheelchair-bound ≈ 15 years after onset.</w:t>
      </w:r>
    </w:p>
    <w:p w:rsidR="0016739E" w:rsidRPr="00EB212A" w:rsidRDefault="0016739E">
      <w:pPr>
        <w:pStyle w:val="NormalWeb"/>
        <w:numPr>
          <w:ilvl w:val="0"/>
          <w:numId w:val="34"/>
        </w:numPr>
      </w:pPr>
      <w:r w:rsidRPr="00EB212A">
        <w:rPr>
          <w:smallCaps/>
        </w:rPr>
        <w:t>median survival</w:t>
      </w:r>
      <w:r w:rsidRPr="00EB212A">
        <w:t xml:space="preserve"> 25-30 years after onset.</w:t>
      </w:r>
    </w:p>
    <w:p w:rsidR="0016739E" w:rsidRPr="00EB212A" w:rsidRDefault="0016739E">
      <w:pPr>
        <w:pStyle w:val="NormalWeb"/>
        <w:rPr>
          <w:szCs w:val="20"/>
        </w:rPr>
      </w:pPr>
    </w:p>
    <w:p w:rsidR="0016739E" w:rsidRPr="00EB212A" w:rsidRDefault="0016739E">
      <w:pPr>
        <w:pStyle w:val="NormalWeb"/>
        <w:numPr>
          <w:ilvl w:val="0"/>
          <w:numId w:val="38"/>
        </w:numPr>
        <w:rPr>
          <w:b/>
          <w:bCs/>
          <w:szCs w:val="20"/>
        </w:rPr>
      </w:pPr>
      <w:r w:rsidRPr="00EB212A">
        <w:rPr>
          <w:b/>
          <w:bCs/>
          <w:szCs w:val="20"/>
        </w:rPr>
        <w:t>Progressive cerebellar syndrome</w:t>
      </w:r>
    </w:p>
    <w:p w:rsidR="0016739E" w:rsidRPr="00EB212A" w:rsidRDefault="0016739E">
      <w:pPr>
        <w:pStyle w:val="NormalWeb"/>
        <w:numPr>
          <w:ilvl w:val="0"/>
          <w:numId w:val="38"/>
        </w:numPr>
        <w:rPr>
          <w:b/>
          <w:bCs/>
          <w:szCs w:val="20"/>
        </w:rPr>
      </w:pPr>
      <w:r w:rsidRPr="00EB212A">
        <w:rPr>
          <w:b/>
          <w:bCs/>
        </w:rPr>
        <w:t>Supranuclear ophthalmoparesis</w:t>
      </w:r>
      <w:r w:rsidRPr="00EB212A">
        <w:t xml:space="preserve"> (spares down gaze until late stages); lid retraction and decreased blinking (“ bulging” eyes) in 33% patients.</w:t>
      </w:r>
    </w:p>
    <w:p w:rsidR="0016739E" w:rsidRPr="00EB212A" w:rsidRDefault="0016739E">
      <w:pPr>
        <w:pStyle w:val="NormalWeb"/>
        <w:numPr>
          <w:ilvl w:val="0"/>
          <w:numId w:val="38"/>
        </w:numPr>
        <w:rPr>
          <w:szCs w:val="20"/>
        </w:rPr>
      </w:pPr>
      <w:r w:rsidRPr="00EB212A">
        <w:t xml:space="preserve">In repeat lengths &gt; 74 - </w:t>
      </w:r>
      <w:r w:rsidRPr="00EB212A">
        <w:rPr>
          <w:i/>
          <w:iCs/>
        </w:rPr>
        <w:t>p</w:t>
      </w:r>
      <w:r w:rsidRPr="00EB212A">
        <w:rPr>
          <w:i/>
          <w:iCs/>
          <w:szCs w:val="20"/>
        </w:rPr>
        <w:t>yramidal tract involvement</w:t>
      </w:r>
      <w:r w:rsidRPr="00EB212A">
        <w:rPr>
          <w:szCs w:val="20"/>
        </w:rPr>
        <w:t xml:space="preserve"> (spasticity, hyperreflexia, extensor plantar responses), </w:t>
      </w:r>
      <w:r w:rsidRPr="00EB212A">
        <w:rPr>
          <w:i/>
          <w:iCs/>
          <w:szCs w:val="20"/>
        </w:rPr>
        <w:t>mild parkinsonism</w:t>
      </w:r>
      <w:r w:rsidRPr="00EB212A">
        <w:rPr>
          <w:szCs w:val="20"/>
        </w:rPr>
        <w:t>.</w:t>
      </w:r>
    </w:p>
    <w:p w:rsidR="0016739E" w:rsidRPr="00EB212A" w:rsidRDefault="0016739E">
      <w:pPr>
        <w:pStyle w:val="NormalWeb"/>
        <w:rPr>
          <w:szCs w:val="20"/>
        </w:rPr>
      </w:pPr>
    </w:p>
    <w:p w:rsidR="0016739E" w:rsidRPr="00EB212A" w:rsidRDefault="0016739E">
      <w:pPr>
        <w:pStyle w:val="NormalWeb"/>
        <w:numPr>
          <w:ilvl w:val="0"/>
          <w:numId w:val="36"/>
        </w:numPr>
        <w:rPr>
          <w:szCs w:val="20"/>
        </w:rPr>
      </w:pPr>
      <w:r w:rsidRPr="00EB212A">
        <w:rPr>
          <w:szCs w:val="20"/>
        </w:rPr>
        <w:t>sometimes, peripheral neuropathy, dystonia (suggestive for SAC3 among other ADCA-I).</w:t>
      </w:r>
    </w:p>
    <w:p w:rsidR="0016739E" w:rsidRPr="00EB212A" w:rsidRDefault="0016739E">
      <w:pPr>
        <w:pStyle w:val="NormalWeb"/>
        <w:numPr>
          <w:ilvl w:val="0"/>
          <w:numId w:val="36"/>
        </w:numPr>
        <w:rPr>
          <w:szCs w:val="20"/>
        </w:rPr>
      </w:pPr>
      <w:r w:rsidRPr="00EB212A">
        <w:rPr>
          <w:szCs w:val="20"/>
        </w:rPr>
        <w:t>cognitive function preserved!</w:t>
      </w:r>
    </w:p>
    <w:p w:rsidR="0016739E" w:rsidRPr="00EB212A" w:rsidRDefault="0016739E">
      <w:pPr>
        <w:pStyle w:val="NormalWeb"/>
        <w:rPr>
          <w:szCs w:val="20"/>
        </w:rPr>
      </w:pPr>
    </w:p>
    <w:p w:rsidR="0016739E" w:rsidRPr="00EB212A" w:rsidRDefault="0016739E">
      <w:pPr>
        <w:pStyle w:val="NormalWeb"/>
      </w:pPr>
      <w:r w:rsidRPr="00EB212A">
        <w:t>Clinically, cannot be distinguished with certainty from other forms of ADCA-I.</w:t>
      </w:r>
    </w:p>
    <w:p w:rsidR="0016739E" w:rsidRPr="00EB212A" w:rsidRDefault="0016739E">
      <w:pPr>
        <w:pStyle w:val="NormalWeb"/>
        <w:rPr>
          <w:szCs w:val="20"/>
        </w:rPr>
      </w:pPr>
    </w:p>
    <w:p w:rsidR="0016739E" w:rsidRPr="00EB212A" w:rsidRDefault="0016739E">
      <w:pPr>
        <w:pStyle w:val="NormalWeb"/>
        <w:rPr>
          <w:szCs w:val="20"/>
        </w:rPr>
      </w:pPr>
      <w:r w:rsidRPr="00EB212A">
        <w:rPr>
          <w:i/>
          <w:iCs/>
          <w:color w:val="FF0000"/>
        </w:rPr>
        <w:t>Very great phenotypic variation</w:t>
      </w:r>
      <w:r w:rsidRPr="00EB212A">
        <w:t xml:space="preserve"> (clinical subclasses have been formulated but not recommended):</w:t>
      </w:r>
    </w:p>
    <w:p w:rsidR="0016739E" w:rsidRPr="00EB212A" w:rsidRDefault="0016739E">
      <w:pPr>
        <w:pStyle w:val="NormalWeb"/>
        <w:ind w:left="1134" w:hanging="414"/>
        <w:rPr>
          <w:szCs w:val="20"/>
        </w:rPr>
      </w:pPr>
      <w:r w:rsidRPr="00EB212A">
        <w:rPr>
          <w:b/>
          <w:bCs/>
          <w:szCs w:val="20"/>
          <w:u w:val="single"/>
        </w:rPr>
        <w:t>type I MJD</w:t>
      </w:r>
      <w:r w:rsidRPr="00EB212A">
        <w:rPr>
          <w:szCs w:val="20"/>
        </w:rPr>
        <w:t xml:space="preserve"> (amyotrophic lateral sclerosis-parkinsonism-dystonia type) – </w:t>
      </w:r>
      <w:r w:rsidRPr="00EB212A">
        <w:t>early onset (mean age, 24 years);</w:t>
      </w:r>
      <w:r w:rsidRPr="00EB212A">
        <w:rPr>
          <w:szCs w:val="20"/>
        </w:rPr>
        <w:t xml:space="preserve"> slow and stiff gait, facial fasciculations, facial myokymia.</w:t>
      </w:r>
    </w:p>
    <w:p w:rsidR="0016739E" w:rsidRPr="00EB212A" w:rsidRDefault="0016739E">
      <w:pPr>
        <w:pStyle w:val="NormalWeb"/>
        <w:ind w:left="1134" w:hanging="414"/>
        <w:rPr>
          <w:szCs w:val="20"/>
        </w:rPr>
      </w:pPr>
      <w:r w:rsidRPr="00EB212A">
        <w:rPr>
          <w:b/>
          <w:bCs/>
          <w:szCs w:val="20"/>
          <w:u w:val="single"/>
        </w:rPr>
        <w:t>type II MJD</w:t>
      </w:r>
      <w:r w:rsidRPr="00EB212A">
        <w:rPr>
          <w:szCs w:val="20"/>
        </w:rPr>
        <w:t xml:space="preserve"> (ataxic type) – most common form - </w:t>
      </w:r>
      <w:r w:rsidRPr="00EB212A">
        <w:t xml:space="preserve">mean age, 40 years; </w:t>
      </w:r>
      <w:r w:rsidRPr="00EB212A">
        <w:rPr>
          <w:szCs w:val="20"/>
        </w:rPr>
        <w:t>true cerebellar deficits.</w:t>
      </w:r>
    </w:p>
    <w:p w:rsidR="0016739E" w:rsidRPr="00EB212A" w:rsidRDefault="0016739E">
      <w:pPr>
        <w:pStyle w:val="NormalWeb"/>
        <w:ind w:left="1134" w:hanging="414"/>
        <w:rPr>
          <w:szCs w:val="20"/>
        </w:rPr>
      </w:pPr>
      <w:r w:rsidRPr="00EB212A">
        <w:rPr>
          <w:b/>
          <w:bCs/>
          <w:szCs w:val="20"/>
          <w:u w:val="single"/>
        </w:rPr>
        <w:t>type III MJD</w:t>
      </w:r>
      <w:r w:rsidRPr="00EB212A">
        <w:rPr>
          <w:szCs w:val="20"/>
        </w:rPr>
        <w:t xml:space="preserve"> (ataxic-amyotrophic type) - </w:t>
      </w:r>
      <w:r w:rsidRPr="00EB212A">
        <w:t>mean age, 47 years; slower ataxia progression; prominent peripheral signs (d</w:t>
      </w:r>
      <w:r w:rsidRPr="00EB212A">
        <w:rPr>
          <w:szCs w:val="20"/>
        </w:rPr>
        <w:t>istal sensory loss, distal atrophy); no corticospinal or extrapyramidal findings.</w:t>
      </w:r>
    </w:p>
    <w:p w:rsidR="0016739E" w:rsidRDefault="0016739E">
      <w:pPr>
        <w:pStyle w:val="NormalWeb"/>
        <w:ind w:left="720"/>
        <w:rPr>
          <w:szCs w:val="20"/>
        </w:rPr>
      </w:pPr>
    </w:p>
    <w:p w:rsidR="00FE535F" w:rsidRPr="00EB212A" w:rsidRDefault="00FE535F">
      <w:pPr>
        <w:pStyle w:val="NormalWeb"/>
        <w:ind w:left="720"/>
        <w:rPr>
          <w:szCs w:val="20"/>
        </w:rPr>
      </w:pPr>
    </w:p>
    <w:p w:rsidR="0016739E" w:rsidRPr="00EB212A" w:rsidRDefault="0016739E">
      <w:pPr>
        <w:pStyle w:val="Nervous1"/>
      </w:pPr>
      <w:bookmarkStart w:id="30" w:name="_Toc3203832"/>
      <w:r w:rsidRPr="00EB212A">
        <w:t>Diagnosis</w:t>
      </w:r>
      <w:bookmarkEnd w:id="30"/>
    </w:p>
    <w:p w:rsidR="0016739E" w:rsidRPr="00EB212A" w:rsidRDefault="0016739E">
      <w:pPr>
        <w:pStyle w:val="NormalWeb"/>
      </w:pPr>
      <w:r w:rsidRPr="00EB212A">
        <w:t xml:space="preserve">Diagnosis is by </w:t>
      </w:r>
      <w:r w:rsidRPr="00EB212A">
        <w:rPr>
          <w:b/>
          <w:bCs/>
        </w:rPr>
        <w:t>genetic analysis</w:t>
      </w:r>
      <w:r w:rsidRPr="00EB212A">
        <w:t>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MRI</w:t>
      </w:r>
      <w:r w:rsidRPr="00EB212A">
        <w:t xml:space="preserve"> - </w:t>
      </w:r>
      <w:r w:rsidRPr="00EB212A">
        <w:rPr>
          <w:b/>
          <w:bCs/>
          <w:i/>
          <w:iCs/>
          <w:color w:val="0000FF"/>
        </w:rPr>
        <w:t>atrophic cervical spinal cord</w:t>
      </w:r>
      <w:r w:rsidRPr="00EB212A">
        <w:t xml:space="preserve">! (as in SCA1, 2); absence of cerebellar and brain stem atrophy! 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Electrophysiology</w:t>
      </w:r>
      <w:r w:rsidRPr="00EB212A">
        <w:t xml:space="preserve"> ≈ SCA2.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  <w:rPr>
          <w:caps w:val="0"/>
        </w:rPr>
      </w:pPr>
      <w:bookmarkStart w:id="31" w:name="_Toc3203833"/>
      <w:bookmarkStart w:id="32" w:name="_Toc114594482"/>
      <w:r w:rsidRPr="00EB212A">
        <w:rPr>
          <w:caps w:val="0"/>
        </w:rPr>
        <w:t>Spinocerebellar Ataxia Type 4</w:t>
      </w:r>
      <w:bookmarkEnd w:id="31"/>
    </w:p>
    <w:bookmarkEnd w:id="32"/>
    <w:p w:rsidR="0016739E" w:rsidRPr="00EB212A" w:rsidRDefault="0016739E">
      <w:pPr>
        <w:pStyle w:val="NormalWeb"/>
        <w:rPr>
          <w:szCs w:val="20"/>
        </w:rPr>
      </w:pPr>
      <w:r w:rsidRPr="00EB212A">
        <w:rPr>
          <w:szCs w:val="20"/>
        </w:rPr>
        <w:t xml:space="preserve">ADCA-I mapped to </w:t>
      </w:r>
      <w:r w:rsidRPr="00EB212A">
        <w:rPr>
          <w:szCs w:val="20"/>
          <w:highlight w:val="yellow"/>
        </w:rPr>
        <w:t>16q24-ter</w:t>
      </w:r>
      <w:r w:rsidRPr="00EB212A">
        <w:rPr>
          <w:szCs w:val="20"/>
        </w:rPr>
        <w:t>.</w:t>
      </w:r>
    </w:p>
    <w:p w:rsidR="0016739E" w:rsidRPr="00EB212A" w:rsidRDefault="0016739E">
      <w:pPr>
        <w:pStyle w:val="NormalWeb"/>
        <w:numPr>
          <w:ilvl w:val="0"/>
          <w:numId w:val="39"/>
        </w:numPr>
        <w:rPr>
          <w:szCs w:val="20"/>
        </w:rPr>
      </w:pPr>
      <w:r w:rsidRPr="00EB212A">
        <w:rPr>
          <w:szCs w:val="20"/>
        </w:rPr>
        <w:t>one family described.</w:t>
      </w:r>
    </w:p>
    <w:p w:rsidR="0016739E" w:rsidRPr="00EB212A" w:rsidRDefault="0016739E">
      <w:pPr>
        <w:pStyle w:val="NormalWeb"/>
        <w:numPr>
          <w:ilvl w:val="0"/>
          <w:numId w:val="39"/>
        </w:numPr>
        <w:rPr>
          <w:szCs w:val="20"/>
        </w:rPr>
      </w:pPr>
      <w:r w:rsidRPr="00EB212A">
        <w:rPr>
          <w:smallCaps/>
          <w:szCs w:val="20"/>
          <w:u w:val="single"/>
        </w:rPr>
        <w:t>clinical features</w:t>
      </w:r>
      <w:r w:rsidRPr="00EB212A">
        <w:rPr>
          <w:szCs w:val="20"/>
        </w:rPr>
        <w:t xml:space="preserve"> - progressive </w:t>
      </w:r>
      <w:r w:rsidRPr="00EB212A">
        <w:rPr>
          <w:b/>
          <w:bCs/>
          <w:szCs w:val="20"/>
        </w:rPr>
        <w:t>ataxia</w:t>
      </w:r>
      <w:r w:rsidRPr="00EB212A">
        <w:rPr>
          <w:szCs w:val="20"/>
        </w:rPr>
        <w:t xml:space="preserve">, </w:t>
      </w:r>
      <w:r w:rsidRPr="00EB212A">
        <w:rPr>
          <w:b/>
          <w:bCs/>
          <w:szCs w:val="20"/>
        </w:rPr>
        <w:t>pyramidal tract</w:t>
      </w:r>
      <w:r w:rsidRPr="00EB212A">
        <w:rPr>
          <w:szCs w:val="20"/>
        </w:rPr>
        <w:t xml:space="preserve"> deficits, prominent </w:t>
      </w:r>
      <w:r w:rsidRPr="00EB212A">
        <w:rPr>
          <w:b/>
          <w:bCs/>
          <w:szCs w:val="20"/>
        </w:rPr>
        <w:t>sensory axonal neuropathy</w:t>
      </w:r>
      <w:r w:rsidRPr="00EB212A">
        <w:rPr>
          <w:szCs w:val="20"/>
        </w:rPr>
        <w:t>.</w:t>
      </w:r>
    </w:p>
    <w:p w:rsidR="0016739E" w:rsidRPr="00EB212A" w:rsidRDefault="0016739E">
      <w:pPr>
        <w:pStyle w:val="NormalWeb"/>
        <w:numPr>
          <w:ilvl w:val="0"/>
          <w:numId w:val="39"/>
        </w:numPr>
        <w:rPr>
          <w:szCs w:val="20"/>
        </w:rPr>
      </w:pPr>
      <w:r w:rsidRPr="00EB212A">
        <w:rPr>
          <w:szCs w:val="20"/>
        </w:rPr>
        <w:t>normal eye movements.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  <w:rPr>
          <w:caps w:val="0"/>
        </w:rPr>
      </w:pPr>
      <w:bookmarkStart w:id="33" w:name="_Toc3203834"/>
      <w:r w:rsidRPr="00EB212A">
        <w:rPr>
          <w:caps w:val="0"/>
        </w:rPr>
        <w:t>Spinocerebellar Ataxia Type 5</w:t>
      </w:r>
      <w:bookmarkEnd w:id="33"/>
    </w:p>
    <w:p w:rsidR="0016739E" w:rsidRPr="00EB212A" w:rsidRDefault="0016739E">
      <w:pPr>
        <w:pStyle w:val="NormalWeb"/>
      </w:pPr>
      <w:r w:rsidRPr="00EB212A">
        <w:t xml:space="preserve">ADCA-III mapped to </w:t>
      </w:r>
      <w:r w:rsidRPr="00EB212A">
        <w:rPr>
          <w:highlight w:val="yellow"/>
        </w:rPr>
        <w:t>11cen</w:t>
      </w:r>
      <w:r w:rsidRPr="00EB212A">
        <w:t xml:space="preserve"> (</w:t>
      </w:r>
      <w:r w:rsidRPr="00EB212A">
        <w:rPr>
          <w:i/>
          <w:iCs/>
          <w:color w:val="FF0000"/>
        </w:rPr>
        <w:t>gene has not yet been cloned</w:t>
      </w:r>
      <w:r w:rsidRPr="00EB212A">
        <w:t>, mutation unknown).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t>described in single American family (</w:t>
      </w:r>
      <w:r w:rsidRPr="00EB212A">
        <w:rPr>
          <w:szCs w:val="20"/>
        </w:rPr>
        <w:t>descended from paternal grandparents of President Abraham Lincoln).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rPr>
          <w:smallCaps/>
          <w:szCs w:val="20"/>
          <w:u w:val="single"/>
        </w:rPr>
        <w:t>clinical features</w:t>
      </w:r>
      <w:r w:rsidRPr="00EB212A">
        <w:rPr>
          <w:szCs w:val="20"/>
        </w:rPr>
        <w:t xml:space="preserve"> -</w:t>
      </w:r>
      <w:r w:rsidRPr="00EB212A">
        <w:rPr>
          <w:b/>
          <w:bCs/>
        </w:rPr>
        <w:t xml:space="preserve"> pure cerebellar syndrome (ADCA-III)</w:t>
      </w:r>
    </w:p>
    <w:p w:rsidR="0016739E" w:rsidRPr="00EB212A" w:rsidRDefault="0016739E">
      <w:pPr>
        <w:pStyle w:val="NormalWeb"/>
        <w:numPr>
          <w:ilvl w:val="1"/>
          <w:numId w:val="40"/>
        </w:numPr>
      </w:pPr>
      <w:r w:rsidRPr="00EB212A">
        <w:t>onset at any time between childhood and late adulthood with features of anticipation (esp. with maternal transmission); average - 30 years.</w:t>
      </w:r>
    </w:p>
    <w:p w:rsidR="0016739E" w:rsidRPr="00EB212A" w:rsidRDefault="0016739E">
      <w:pPr>
        <w:pStyle w:val="NormalWeb"/>
        <w:numPr>
          <w:ilvl w:val="1"/>
          <w:numId w:val="40"/>
        </w:numPr>
      </w:pPr>
      <w:r w:rsidRPr="00EB212A">
        <w:t>slower rate of progression than other ADCA - life expectancy is not shortened!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t xml:space="preserve">genetic test is not available (only </w:t>
      </w:r>
      <w:r w:rsidRPr="00EB212A">
        <w:rPr>
          <w:b/>
          <w:bCs/>
        </w:rPr>
        <w:t>linkage analysis</w:t>
      </w:r>
      <w:r w:rsidRPr="00EB212A">
        <w:t xml:space="preserve"> with markers closely linked to SCA5 locus).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rPr>
          <w:b/>
          <w:bCs/>
        </w:rPr>
        <w:t>MRI</w:t>
      </w:r>
      <w:r w:rsidRPr="00EB212A">
        <w:t xml:space="preserve"> - </w:t>
      </w:r>
      <w:r w:rsidRPr="00EB212A">
        <w:rPr>
          <w:b/>
          <w:bCs/>
          <w:i/>
          <w:iCs/>
          <w:color w:val="0000FF"/>
        </w:rPr>
        <w:t>cerebellar atrophy</w:t>
      </w:r>
      <w:r w:rsidRPr="00EB212A">
        <w:t xml:space="preserve"> with no brain stem involvement.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  <w:rPr>
          <w:caps w:val="0"/>
        </w:rPr>
      </w:pPr>
      <w:bookmarkStart w:id="34" w:name="_Toc3203835"/>
      <w:r w:rsidRPr="00EB212A">
        <w:rPr>
          <w:caps w:val="0"/>
        </w:rPr>
        <w:t>Spinocerebellar Ataxia Type 6</w:t>
      </w:r>
      <w:bookmarkEnd w:id="34"/>
    </w:p>
    <w:p w:rsidR="0016739E" w:rsidRPr="00EB212A" w:rsidRDefault="0016739E">
      <w:pPr>
        <w:pStyle w:val="NormalWeb"/>
      </w:pPr>
      <w:r w:rsidRPr="00EB212A">
        <w:t xml:space="preserve">ADCA-III mapped to </w:t>
      </w:r>
      <w:r w:rsidRPr="00EB212A">
        <w:rPr>
          <w:highlight w:val="yellow"/>
        </w:rPr>
        <w:t>l9p13.1</w:t>
      </w:r>
      <w:r w:rsidRPr="00EB212A">
        <w:t xml:space="preserve"> (small* 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CAG repeat expansion</w:t>
      </w:r>
      <w:r w:rsidRPr="00EB212A">
        <w:t xml:space="preserve"> - in gene for </w:t>
      </w:r>
      <w:r w:rsidRPr="00EB212A">
        <w:rPr>
          <w:b/>
          <w:bCs/>
          <w:color w:val="FF0000"/>
        </w:rPr>
        <w:t>alpha</w:t>
      </w:r>
      <w:r w:rsidRPr="00EB212A">
        <w:rPr>
          <w:b/>
          <w:bCs/>
          <w:color w:val="FF0000"/>
          <w:szCs w:val="20"/>
          <w:vertAlign w:val="subscript"/>
        </w:rPr>
        <w:t>1A</w:t>
      </w:r>
      <w:r w:rsidRPr="00EB212A">
        <w:rPr>
          <w:b/>
          <w:bCs/>
          <w:color w:val="FF0000"/>
        </w:rPr>
        <w:t xml:space="preserve"> voltage-dependent Ca</w:t>
      </w:r>
      <w:r w:rsidRPr="00EB212A">
        <w:rPr>
          <w:b/>
          <w:bCs/>
          <w:color w:val="FF0000"/>
          <w:vertAlign w:val="superscript"/>
        </w:rPr>
        <w:t>2+</w:t>
      </w:r>
      <w:r w:rsidRPr="00EB212A">
        <w:rPr>
          <w:b/>
          <w:bCs/>
          <w:color w:val="FF0000"/>
        </w:rPr>
        <w:t>-channel</w:t>
      </w:r>
      <w:r w:rsidRPr="00EB212A">
        <w:t xml:space="preserve"> subunit, i.e. SCA6 is channelopathy).</w:t>
      </w:r>
    </w:p>
    <w:p w:rsidR="0016739E" w:rsidRPr="00EB212A" w:rsidRDefault="0016739E">
      <w:pPr>
        <w:pStyle w:val="NormalWeb"/>
        <w:jc w:val="right"/>
      </w:pPr>
      <w:r w:rsidRPr="00EB212A">
        <w:t>*normal number 4-16; in patients 21-27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rPr>
          <w:smallCaps/>
          <w:szCs w:val="20"/>
          <w:u w:val="single"/>
        </w:rPr>
        <w:t>clinical features</w:t>
      </w:r>
      <w:r w:rsidRPr="00EB212A">
        <w:rPr>
          <w:szCs w:val="20"/>
        </w:rPr>
        <w:t xml:space="preserve"> -</w:t>
      </w:r>
      <w:r w:rsidRPr="00EB212A">
        <w:rPr>
          <w:b/>
          <w:bCs/>
        </w:rPr>
        <w:t xml:space="preserve"> pure cerebellar syndrome (ADCA-III)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  <w:rPr>
          <w:caps w:val="0"/>
        </w:rPr>
      </w:pPr>
      <w:bookmarkStart w:id="35" w:name="_Toc3203836"/>
      <w:r w:rsidRPr="00EB212A">
        <w:rPr>
          <w:caps w:val="0"/>
        </w:rPr>
        <w:t>Spinocerebellar Ataxia Type 7</w:t>
      </w:r>
      <w:bookmarkEnd w:id="35"/>
    </w:p>
    <w:p w:rsidR="0016739E" w:rsidRPr="00EB212A" w:rsidRDefault="0016739E">
      <w:pPr>
        <w:pStyle w:val="NormalWeb"/>
      </w:pPr>
      <w:r w:rsidRPr="00EB212A">
        <w:t xml:space="preserve">ADCA-II mapped to </w:t>
      </w:r>
      <w:r w:rsidRPr="00EB212A">
        <w:rPr>
          <w:highlight w:val="yellow"/>
        </w:rPr>
        <w:t>3p14-21.1</w:t>
      </w:r>
      <w:r w:rsidRPr="00EB212A">
        <w:t xml:space="preserve"> (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CAG repeat expansion</w:t>
      </w:r>
      <w:r w:rsidRPr="00EB212A">
        <w:t xml:space="preserve"> - gene for </w:t>
      </w:r>
      <w:r w:rsidRPr="00EB212A">
        <w:rPr>
          <w:b/>
          <w:bCs/>
          <w:color w:val="FF0000"/>
        </w:rPr>
        <w:t>ataxin-7</w:t>
      </w:r>
      <w:r w:rsidRPr="00EB212A">
        <w:t>).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t>marked anticipation in ADCA-II families.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rPr>
          <w:smallCaps/>
          <w:u w:val="single"/>
        </w:rPr>
        <w:t>neuropathology</w:t>
      </w:r>
      <w:r w:rsidRPr="00EB212A">
        <w:t xml:space="preserve"> – OPCA, primarily macular degeneration (spreads to involve retina → secondary optic nerve atrophy).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rPr>
          <w:smallCaps/>
          <w:szCs w:val="20"/>
          <w:u w:val="single"/>
        </w:rPr>
        <w:t>clinical features</w:t>
      </w:r>
      <w:r w:rsidRPr="00EB212A">
        <w:rPr>
          <w:szCs w:val="20"/>
        </w:rPr>
        <w:t xml:space="preserve"> -</w:t>
      </w:r>
      <w:r w:rsidRPr="00EB212A">
        <w:rPr>
          <w:b/>
          <w:bCs/>
        </w:rPr>
        <w:t xml:space="preserve"> cerebellar syndrome + </w:t>
      </w:r>
      <w:r w:rsidRPr="00EB212A">
        <w:rPr>
          <w:b/>
          <w:bCs/>
          <w:u w:val="single" w:color="FF0000"/>
        </w:rPr>
        <w:t>retinal degeneration</w:t>
      </w:r>
      <w:r w:rsidRPr="00EB212A">
        <w:rPr>
          <w:u w:val="single" w:color="FF0000"/>
        </w:rPr>
        <w:t xml:space="preserve"> </w:t>
      </w:r>
      <w:r w:rsidRPr="00EB212A">
        <w:rPr>
          <w:b/>
          <w:bCs/>
          <w:u w:val="single" w:color="FF0000"/>
        </w:rPr>
        <w:t>(ADCA-II)</w:t>
      </w:r>
    </w:p>
    <w:p w:rsidR="0016739E" w:rsidRPr="00EB212A" w:rsidRDefault="0016739E">
      <w:pPr>
        <w:pStyle w:val="NormalWeb"/>
        <w:numPr>
          <w:ilvl w:val="1"/>
          <w:numId w:val="40"/>
        </w:numPr>
      </w:pPr>
      <w:r w:rsidRPr="00EB212A">
        <w:t>onset at any time between childhood and late adulthood with features of anticipation (esp. with paternal transmission); average - 25 years.</w:t>
      </w:r>
    </w:p>
    <w:p w:rsidR="0016739E" w:rsidRPr="00EB212A" w:rsidRDefault="0016739E">
      <w:pPr>
        <w:pStyle w:val="NormalWeb"/>
        <w:numPr>
          <w:ilvl w:val="1"/>
          <w:numId w:val="40"/>
        </w:numPr>
      </w:pPr>
      <w:r w:rsidRPr="00EB212A">
        <w:rPr>
          <w:smallCaps/>
        </w:rPr>
        <w:t>survival</w:t>
      </w:r>
      <w:r w:rsidRPr="00EB212A">
        <w:t>: children die after ≈ 5 years; adult patients survive for ≈ 15 years.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rPr>
          <w:smallCaps/>
          <w:szCs w:val="20"/>
          <w:u w:val="single"/>
        </w:rPr>
        <w:t>diagnosis</w:t>
      </w:r>
      <w:r w:rsidRPr="00EB212A">
        <w:t xml:space="preserve"> - </w:t>
      </w:r>
      <w:r w:rsidRPr="00EB212A">
        <w:rPr>
          <w:b/>
          <w:bCs/>
        </w:rPr>
        <w:t>linkage</w:t>
      </w:r>
      <w:r w:rsidRPr="00EB212A">
        <w:t xml:space="preserve"> to SCA7 locus; </w:t>
      </w:r>
      <w:r w:rsidRPr="00EB212A">
        <w:rPr>
          <w:b/>
          <w:bCs/>
        </w:rPr>
        <w:t>MRI</w:t>
      </w:r>
      <w:r w:rsidRPr="00EB212A">
        <w:t xml:space="preserve"> – OPCA (cerebellar and brain stem atrophy).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  <w:rPr>
          <w:caps w:val="0"/>
        </w:rPr>
      </w:pPr>
      <w:bookmarkStart w:id="36" w:name="_Toc3203837"/>
      <w:r w:rsidRPr="00EB212A">
        <w:rPr>
          <w:caps w:val="0"/>
        </w:rPr>
        <w:t>Dentatorubral-Pallidoluysian Atrophy</w:t>
      </w:r>
      <w:bookmarkEnd w:id="36"/>
    </w:p>
    <w:p w:rsidR="0016739E" w:rsidRPr="00EB212A" w:rsidRDefault="0016739E">
      <w:pPr>
        <w:pStyle w:val="NormalWeb"/>
        <w:rPr>
          <w:b/>
          <w:bCs/>
        </w:rPr>
      </w:pPr>
      <w:r w:rsidRPr="00EB212A">
        <w:rPr>
          <w:highlight w:val="yellow"/>
        </w:rPr>
        <w:t>12p12.3-13.1</w:t>
      </w:r>
      <w:r w:rsidRPr="00EB212A">
        <w:t xml:space="preserve"> (unstable </w:t>
      </w:r>
      <w:r w:rsidRPr="00682F3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CAG repeat expansion</w:t>
      </w:r>
      <w:r w:rsidRPr="00EB212A">
        <w:t xml:space="preserve"> - gene for </w:t>
      </w:r>
      <w:r w:rsidRPr="00EB212A">
        <w:rPr>
          <w:b/>
          <w:bCs/>
          <w:color w:val="FF0000"/>
        </w:rPr>
        <w:t>atrophin</w:t>
      </w:r>
      <w:r w:rsidRPr="00EB212A">
        <w:t xml:space="preserve"> - protein of unknown function).</w:t>
      </w:r>
    </w:p>
    <w:p w:rsidR="0016739E" w:rsidRPr="00EB212A" w:rsidRDefault="0016739E">
      <w:pPr>
        <w:pStyle w:val="NormalWeb"/>
        <w:numPr>
          <w:ilvl w:val="0"/>
          <w:numId w:val="41"/>
        </w:numPr>
      </w:pPr>
      <w:r w:rsidRPr="00EB212A">
        <w:t>normal repeat length 7-23 trinucleotides, in patients – 49-79 repeat units.</w:t>
      </w:r>
    </w:p>
    <w:p w:rsidR="0016739E" w:rsidRPr="00EB212A" w:rsidRDefault="0016739E">
      <w:pPr>
        <w:pStyle w:val="NormalWeb"/>
        <w:numPr>
          <w:ilvl w:val="0"/>
          <w:numId w:val="41"/>
        </w:numPr>
      </w:pPr>
      <w:r w:rsidRPr="00EB212A">
        <w:t>occurs mainly in Japan (</w:t>
      </w:r>
      <w:r w:rsidRPr="00EB212A">
        <w:rPr>
          <w:smallCaps/>
        </w:rPr>
        <w:t>prevalence</w:t>
      </w:r>
      <w:r w:rsidRPr="00EB212A">
        <w:t xml:space="preserve"> - 0.1 per 100,000); sporadic mutations also occur.</w:t>
      </w:r>
    </w:p>
    <w:p w:rsidR="0016739E" w:rsidRPr="00EB212A" w:rsidRDefault="0016739E">
      <w:pPr>
        <w:pStyle w:val="NormalWeb"/>
        <w:numPr>
          <w:ilvl w:val="0"/>
          <w:numId w:val="41"/>
        </w:numPr>
      </w:pPr>
      <w:r w:rsidRPr="00EB212A">
        <w:rPr>
          <w:smallCaps/>
          <w:u w:val="single"/>
        </w:rPr>
        <w:t>neuropathology</w:t>
      </w:r>
      <w:r w:rsidRPr="00EB212A">
        <w:t xml:space="preserve"> - degenerative changes in:</w:t>
      </w:r>
    </w:p>
    <w:p w:rsidR="0016739E" w:rsidRPr="00EB212A" w:rsidRDefault="0016739E">
      <w:pPr>
        <w:pStyle w:val="NormalWeb"/>
        <w:numPr>
          <w:ilvl w:val="1"/>
          <w:numId w:val="41"/>
        </w:numPr>
      </w:pPr>
      <w:r w:rsidRPr="00EB212A">
        <w:rPr>
          <w:b/>
          <w:bCs/>
          <w:i/>
          <w:iCs/>
          <w:color w:val="0000FF"/>
        </w:rPr>
        <w:t>dentate nucleus</w:t>
      </w:r>
      <w:r w:rsidRPr="00EB212A">
        <w:t xml:space="preserve"> with its projection to </w:t>
      </w:r>
      <w:r w:rsidRPr="00EB212A">
        <w:rPr>
          <w:b/>
          <w:bCs/>
          <w:i/>
          <w:iCs/>
          <w:color w:val="0000FF"/>
        </w:rPr>
        <w:t>red nucleus</w:t>
      </w:r>
    </w:p>
    <w:p w:rsidR="0016739E" w:rsidRPr="00EB212A" w:rsidRDefault="0016739E">
      <w:pPr>
        <w:pStyle w:val="NormalWeb"/>
        <w:numPr>
          <w:ilvl w:val="1"/>
          <w:numId w:val="41"/>
        </w:numPr>
      </w:pPr>
      <w:r w:rsidRPr="00EB212A">
        <w:rPr>
          <w:b/>
          <w:bCs/>
          <w:i/>
          <w:iCs/>
          <w:color w:val="0000FF"/>
        </w:rPr>
        <w:t>external pallidum</w:t>
      </w:r>
      <w:r w:rsidRPr="00EB212A">
        <w:t xml:space="preserve"> with its projection to </w:t>
      </w:r>
      <w:r w:rsidRPr="00EB212A">
        <w:rPr>
          <w:b/>
          <w:bCs/>
          <w:i/>
          <w:iCs/>
          <w:color w:val="0000FF"/>
        </w:rPr>
        <w:t>subthalamic nucleus (of Luys)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40"/>
        </w:numPr>
      </w:pPr>
      <w:r w:rsidRPr="00EB212A">
        <w:rPr>
          <w:smallCaps/>
          <w:szCs w:val="20"/>
          <w:u w:val="single"/>
        </w:rPr>
        <w:t>clinical features</w:t>
      </w:r>
      <w:r w:rsidRPr="00EB212A">
        <w:rPr>
          <w:szCs w:val="20"/>
        </w:rPr>
        <w:t xml:space="preserve"> -</w:t>
      </w:r>
      <w:r w:rsidRPr="00EB212A">
        <w:rPr>
          <w:b/>
          <w:bCs/>
        </w:rPr>
        <w:t xml:space="preserve"> cerebellar syndrome + </w:t>
      </w:r>
      <w:r w:rsidRPr="00EB212A">
        <w:t xml:space="preserve">progressive </w:t>
      </w:r>
      <w:r w:rsidRPr="00EB212A">
        <w:rPr>
          <w:b/>
          <w:bCs/>
        </w:rPr>
        <w:t>dementia</w:t>
      </w:r>
      <w:r w:rsidRPr="00EB212A">
        <w:t>!!! + additional features:</w:t>
      </w:r>
    </w:p>
    <w:p w:rsidR="0016739E" w:rsidRPr="00EB212A" w:rsidRDefault="0016739E">
      <w:pPr>
        <w:pStyle w:val="NormalWeb"/>
        <w:numPr>
          <w:ilvl w:val="2"/>
          <w:numId w:val="41"/>
        </w:numPr>
      </w:pPr>
      <w:r w:rsidRPr="00EB212A">
        <w:t xml:space="preserve">if onset &lt; 21 years - progressive </w:t>
      </w:r>
      <w:r w:rsidRPr="00EB212A">
        <w:rPr>
          <w:b/>
          <w:bCs/>
        </w:rPr>
        <w:t>myoclonus epilepsy</w:t>
      </w:r>
      <w:r w:rsidRPr="00EB212A">
        <w:t>.</w:t>
      </w:r>
    </w:p>
    <w:p w:rsidR="0016739E" w:rsidRPr="00EB212A" w:rsidRDefault="0016739E">
      <w:pPr>
        <w:pStyle w:val="NormalWeb"/>
        <w:numPr>
          <w:ilvl w:val="2"/>
          <w:numId w:val="41"/>
        </w:numPr>
      </w:pPr>
      <w:r w:rsidRPr="00EB212A">
        <w:t xml:space="preserve">later disease onset - </w:t>
      </w:r>
      <w:r w:rsidRPr="00EB212A">
        <w:rPr>
          <w:b/>
          <w:bCs/>
        </w:rPr>
        <w:t>choreic / dystonic</w:t>
      </w:r>
      <w:r w:rsidRPr="00EB212A">
        <w:t xml:space="preserve"> movements, </w:t>
      </w:r>
      <w:r w:rsidRPr="00EB212A">
        <w:rPr>
          <w:b/>
          <w:bCs/>
        </w:rPr>
        <w:t>psychiatric</w:t>
      </w:r>
      <w:r w:rsidRPr="00EB212A">
        <w:t xml:space="preserve"> abnormalities.</w:t>
      </w:r>
    </w:p>
    <w:p w:rsidR="0016739E" w:rsidRPr="00EB212A" w:rsidRDefault="0016739E">
      <w:pPr>
        <w:pStyle w:val="NormalWeb"/>
        <w:numPr>
          <w:ilvl w:val="1"/>
          <w:numId w:val="40"/>
        </w:numPr>
      </w:pPr>
      <w:r w:rsidRPr="00EB212A">
        <w:t>onset at any time between childhood and late adulthood with features of anticipation (esp. with paternal transmission); average - 30 years.</w:t>
      </w:r>
    </w:p>
    <w:p w:rsidR="0016739E" w:rsidRPr="00EB212A" w:rsidRDefault="0016739E">
      <w:pPr>
        <w:pStyle w:val="NormalWeb"/>
        <w:numPr>
          <w:ilvl w:val="0"/>
          <w:numId w:val="41"/>
        </w:numPr>
      </w:pPr>
      <w:r w:rsidRPr="00EB212A">
        <w:rPr>
          <w:b/>
          <w:bCs/>
        </w:rPr>
        <w:t>EEG</w:t>
      </w:r>
      <w:r w:rsidRPr="00EB212A">
        <w:t xml:space="preserve"> - slowed background activity (80%), epileptiform EEG patterns (50%), photosensitivity (30%).</w:t>
      </w:r>
    </w:p>
    <w:p w:rsidR="0016739E" w:rsidRPr="00EB212A" w:rsidRDefault="0016739E">
      <w:pPr>
        <w:pStyle w:val="NormalWeb"/>
        <w:numPr>
          <w:ilvl w:val="0"/>
          <w:numId w:val="41"/>
        </w:numPr>
      </w:pPr>
      <w:r w:rsidRPr="00EB212A">
        <w:rPr>
          <w:b/>
          <w:bCs/>
        </w:rPr>
        <w:t>MRI</w:t>
      </w:r>
      <w:r w:rsidRPr="00EB212A">
        <w:t xml:space="preserve"> - atrophy of </w:t>
      </w:r>
      <w:r w:rsidRPr="00EB212A">
        <w:rPr>
          <w:b/>
          <w:bCs/>
          <w:i/>
          <w:iCs/>
          <w:color w:val="0000FF"/>
        </w:rPr>
        <w:t>superior cerebellar peduncles</w:t>
      </w:r>
      <w:r w:rsidRPr="00EB212A">
        <w:t xml:space="preserve">, high-intensity signals in </w:t>
      </w:r>
      <w:r w:rsidRPr="00EB212A">
        <w:rPr>
          <w:b/>
          <w:bCs/>
          <w:i/>
          <w:iCs/>
          <w:color w:val="0000FF"/>
        </w:rPr>
        <w:t>pallidum</w:t>
      </w:r>
      <w:r w:rsidRPr="00EB212A">
        <w:t xml:space="preserve"> (on T2-weighted images).</w:t>
      </w:r>
    </w:p>
    <w:p w:rsidR="0016739E" w:rsidRPr="00EB212A" w:rsidRDefault="0016739E">
      <w:pPr>
        <w:pStyle w:val="NormalWeb"/>
        <w:numPr>
          <w:ilvl w:val="0"/>
          <w:numId w:val="41"/>
        </w:numPr>
      </w:pPr>
      <w:r w:rsidRPr="00EB212A">
        <w:t>avoid phenytoin in treatment of epilepsy (may worsen ataxia).</w:t>
      </w:r>
    </w:p>
    <w:p w:rsidR="0016739E" w:rsidRDefault="0016739E">
      <w:pPr>
        <w:pStyle w:val="NormalWeb"/>
      </w:pPr>
    </w:p>
    <w:p w:rsidR="00FE535F" w:rsidRDefault="00FE535F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Antrat"/>
        <w:rPr>
          <w:caps w:val="0"/>
        </w:rPr>
      </w:pPr>
      <w:bookmarkStart w:id="37" w:name="_Toc3203838"/>
      <w:r w:rsidRPr="00EB212A">
        <w:rPr>
          <w:caps w:val="0"/>
        </w:rPr>
        <w:t>Episodic Ataxias</w:t>
      </w:r>
      <w:bookmarkEnd w:id="37"/>
    </w:p>
    <w:p w:rsidR="0016739E" w:rsidRPr="00EB212A" w:rsidRDefault="0016739E">
      <w:pPr>
        <w:pStyle w:val="Nervous5"/>
        <w:ind w:right="6236"/>
        <w:rPr>
          <w:b w:val="0"/>
          <w:bCs w:val="0"/>
          <w:color w:val="0000FF"/>
        </w:rPr>
      </w:pPr>
      <w:bookmarkStart w:id="38" w:name="_Toc3203839"/>
      <w:r w:rsidRPr="00EB212A">
        <w:t>Episodic ataxia type 1</w:t>
      </w:r>
      <w:bookmarkEnd w:id="38"/>
    </w:p>
    <w:p w:rsidR="0016739E" w:rsidRPr="00EB212A" w:rsidRDefault="0016739E">
      <w:pPr>
        <w:numPr>
          <w:ilvl w:val="0"/>
          <w:numId w:val="42"/>
        </w:numPr>
      </w:pPr>
      <w:r w:rsidRPr="00EB212A">
        <w:t xml:space="preserve">rare autosomal dominant missense mutation in </w:t>
      </w:r>
      <w:r w:rsidRPr="00EB212A">
        <w:rPr>
          <w:highlight w:val="yellow"/>
        </w:rPr>
        <w:t>12p</w:t>
      </w:r>
      <w:r w:rsidRPr="00EB212A">
        <w:t xml:space="preserve"> - gene KCNA1 (</w:t>
      </w:r>
      <w:r w:rsidRPr="00EB212A">
        <w:rPr>
          <w:b/>
          <w:bCs/>
          <w:color w:val="FF0000"/>
        </w:rPr>
        <w:t>K</w:t>
      </w:r>
      <w:r w:rsidRPr="00EB212A">
        <w:rPr>
          <w:b/>
          <w:bCs/>
          <w:color w:val="FF0000"/>
          <w:vertAlign w:val="superscript"/>
        </w:rPr>
        <w:t>+</w:t>
      </w:r>
      <w:r w:rsidRPr="00EB212A">
        <w:rPr>
          <w:b/>
          <w:bCs/>
          <w:color w:val="FF0000"/>
        </w:rPr>
        <w:t xml:space="preserve"> channel</w:t>
      </w:r>
      <w:r w:rsidRPr="00EB212A">
        <w:t>)</w:t>
      </w:r>
    </w:p>
    <w:p w:rsidR="0016739E" w:rsidRPr="00EB212A" w:rsidRDefault="0016739E">
      <w:pPr>
        <w:numPr>
          <w:ilvl w:val="0"/>
          <w:numId w:val="42"/>
        </w:numPr>
      </w:pPr>
      <w:r w:rsidRPr="00EB212A">
        <w:rPr>
          <w:i/>
          <w:iCs/>
          <w:color w:val="0000FF"/>
        </w:rPr>
        <w:t>inefficient nerve cell repolarization</w:t>
      </w:r>
      <w:r w:rsidRPr="00EB212A">
        <w:t xml:space="preserve"> after action potential.</w:t>
      </w:r>
    </w:p>
    <w:p w:rsidR="0016739E" w:rsidRPr="00EB212A" w:rsidRDefault="0016739E" w:rsidP="00574453"/>
    <w:p w:rsidR="0016739E" w:rsidRPr="00EB212A" w:rsidRDefault="0016739E">
      <w:pPr>
        <w:pStyle w:val="NormalWeb"/>
      </w:pPr>
      <w:r w:rsidRPr="00EB212A">
        <w:rPr>
          <w:smallCaps/>
          <w:szCs w:val="20"/>
          <w:u w:val="single"/>
        </w:rPr>
        <w:t>clinical features</w:t>
      </w:r>
    </w:p>
    <w:p w:rsidR="0016739E" w:rsidRPr="00EB212A" w:rsidRDefault="0016739E">
      <w:pPr>
        <w:pStyle w:val="NormalWeb"/>
        <w:numPr>
          <w:ilvl w:val="0"/>
          <w:numId w:val="43"/>
        </w:numPr>
      </w:pPr>
      <w:r w:rsidRPr="00EB212A">
        <w:t>onset in early childhood.</w:t>
      </w:r>
    </w:p>
    <w:p w:rsidR="0016739E" w:rsidRPr="00EB212A" w:rsidRDefault="0016739E">
      <w:pPr>
        <w:pStyle w:val="NormalWeb"/>
        <w:numPr>
          <w:ilvl w:val="0"/>
          <w:numId w:val="43"/>
        </w:numPr>
      </w:pPr>
      <w:r w:rsidRPr="00EB212A">
        <w:rPr>
          <w:u w:val="double" w:color="FFFF00"/>
        </w:rPr>
        <w:t xml:space="preserve">brief attacks of </w:t>
      </w:r>
      <w:r w:rsidRPr="00EB212A">
        <w:rPr>
          <w:b/>
          <w:bCs/>
          <w:u w:val="double" w:color="FFFF00"/>
        </w:rPr>
        <w:t>ataxia &amp; dysarthria</w:t>
      </w:r>
      <w:r w:rsidRPr="00EB212A">
        <w:t>:</w:t>
      </w:r>
    </w:p>
    <w:p w:rsidR="0016739E" w:rsidRPr="00EB212A" w:rsidRDefault="0016739E">
      <w:pPr>
        <w:pStyle w:val="NormalWeb"/>
        <w:numPr>
          <w:ilvl w:val="1"/>
          <w:numId w:val="43"/>
        </w:numPr>
      </w:pPr>
      <w:r w:rsidRPr="00EB212A">
        <w:t>last for seconds to minutes;</w:t>
      </w:r>
    </w:p>
    <w:p w:rsidR="0016739E" w:rsidRPr="00EB212A" w:rsidRDefault="0016739E">
      <w:pPr>
        <w:pStyle w:val="NormalWeb"/>
        <w:numPr>
          <w:ilvl w:val="1"/>
          <w:numId w:val="43"/>
        </w:numPr>
      </w:pPr>
      <w:r w:rsidRPr="00EB212A">
        <w:t>occur several times per day - provoked by movements and startle.</w:t>
      </w:r>
    </w:p>
    <w:p w:rsidR="0016739E" w:rsidRPr="00EB212A" w:rsidRDefault="0016739E">
      <w:pPr>
        <w:pStyle w:val="NormalWeb"/>
        <w:numPr>
          <w:ilvl w:val="1"/>
          <w:numId w:val="43"/>
        </w:numPr>
      </w:pPr>
      <w:r w:rsidRPr="00EB212A">
        <w:rPr>
          <w:b/>
          <w:bCs/>
          <w:color w:val="008000"/>
        </w:rPr>
        <w:t>favorable prognosis</w:t>
      </w:r>
      <w:r w:rsidRPr="00EB212A">
        <w:t xml:space="preserve"> - attacks tend to abate after early childhood.</w:t>
      </w:r>
    </w:p>
    <w:p w:rsidR="0016739E" w:rsidRPr="00EB212A" w:rsidRDefault="0016739E">
      <w:pPr>
        <w:pStyle w:val="NormalWeb"/>
        <w:numPr>
          <w:ilvl w:val="0"/>
          <w:numId w:val="43"/>
        </w:numPr>
      </w:pPr>
      <w:r w:rsidRPr="00EB212A">
        <w:t>interictal myokymia around eyes, in hands.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smallCaps/>
          <w:szCs w:val="20"/>
          <w:u w:val="single"/>
        </w:rPr>
        <w:t>diagnosis</w:t>
      </w:r>
    </w:p>
    <w:p w:rsidR="0016739E" w:rsidRPr="00EB212A" w:rsidRDefault="0016739E">
      <w:pPr>
        <w:pStyle w:val="NormalWeb"/>
        <w:numPr>
          <w:ilvl w:val="0"/>
          <w:numId w:val="44"/>
        </w:numPr>
      </w:pPr>
      <w:r w:rsidRPr="00EB212A">
        <w:t>molecular genetic test is not available.</w:t>
      </w:r>
    </w:p>
    <w:p w:rsidR="0016739E" w:rsidRPr="00EB212A" w:rsidRDefault="0016739E">
      <w:pPr>
        <w:pStyle w:val="NormalWeb"/>
        <w:numPr>
          <w:ilvl w:val="0"/>
          <w:numId w:val="44"/>
        </w:numPr>
      </w:pPr>
      <w:r w:rsidRPr="00EB212A">
        <w:t>MRI is normal.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smallCaps/>
          <w:szCs w:val="20"/>
          <w:u w:val="single"/>
        </w:rPr>
        <w:t>treatment</w:t>
      </w:r>
    </w:p>
    <w:p w:rsidR="0016739E" w:rsidRPr="00EB212A" w:rsidRDefault="0016739E">
      <w:pPr>
        <w:pStyle w:val="NormalWeb"/>
      </w:pPr>
      <w:r w:rsidRPr="00682F30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Acetazolamide</w:t>
      </w:r>
      <w:r w:rsidRPr="00EB212A">
        <w:t xml:space="preserve"> (250 mg ×2/d) - reduces attacks in some but not all kindreds.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Anticonvulsants</w:t>
      </w:r>
      <w:r w:rsidRPr="00EB212A">
        <w:t xml:space="preserve"> - to reduce myokymia.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ervous5"/>
        <w:ind w:right="6236"/>
        <w:rPr>
          <w:b w:val="0"/>
          <w:bCs w:val="0"/>
          <w:color w:val="0000FF"/>
        </w:rPr>
      </w:pPr>
      <w:bookmarkStart w:id="39" w:name="_Toc3203840"/>
      <w:r w:rsidRPr="00EB212A">
        <w:t>Episodic ataxia type 2</w:t>
      </w:r>
      <w:bookmarkEnd w:id="39"/>
    </w:p>
    <w:p w:rsidR="0016739E" w:rsidRPr="00EB212A" w:rsidRDefault="0016739E">
      <w:pPr>
        <w:numPr>
          <w:ilvl w:val="0"/>
          <w:numId w:val="42"/>
        </w:numPr>
      </w:pPr>
      <w:r w:rsidRPr="00EB212A">
        <w:t xml:space="preserve">rare autosomal dominant </w:t>
      </w:r>
      <w:r w:rsidRPr="00EB212A">
        <w:rPr>
          <w:b/>
          <w:bCs/>
          <w:i/>
          <w:iCs/>
        </w:rPr>
        <w:t>mutation</w:t>
      </w:r>
      <w:r w:rsidRPr="00EB212A">
        <w:t xml:space="preserve">* in </w:t>
      </w:r>
      <w:r w:rsidRPr="00EB212A">
        <w:rPr>
          <w:highlight w:val="yellow"/>
        </w:rPr>
        <w:t>l9p13.1</w:t>
      </w:r>
      <w:r w:rsidRPr="00EB212A">
        <w:t xml:space="preserve"> - gene for </w:t>
      </w:r>
      <w:r w:rsidRPr="00EB212A">
        <w:rPr>
          <w:b/>
          <w:bCs/>
          <w:color w:val="FF0000"/>
        </w:rPr>
        <w:t>α</w:t>
      </w:r>
      <w:r w:rsidRPr="00EB212A">
        <w:rPr>
          <w:b/>
          <w:bCs/>
          <w:color w:val="FF0000"/>
          <w:vertAlign w:val="subscript"/>
        </w:rPr>
        <w:t>1A</w:t>
      </w:r>
      <w:r w:rsidRPr="00EB212A">
        <w:rPr>
          <w:b/>
          <w:bCs/>
          <w:color w:val="FF0000"/>
        </w:rPr>
        <w:t xml:space="preserve"> voltage-dependent Ca</w:t>
      </w:r>
      <w:r w:rsidRPr="00EB212A">
        <w:rPr>
          <w:b/>
          <w:bCs/>
          <w:color w:val="FF0000"/>
          <w:vertAlign w:val="superscript"/>
        </w:rPr>
        <w:t>2+</w:t>
      </w:r>
      <w:r w:rsidRPr="00EB212A">
        <w:rPr>
          <w:b/>
          <w:bCs/>
          <w:color w:val="FF0000"/>
        </w:rPr>
        <w:t>-channel</w:t>
      </w:r>
      <w:r w:rsidRPr="00EB212A">
        <w:t xml:space="preserve"> subunit.</w:t>
      </w:r>
    </w:p>
    <w:p w:rsidR="0016739E" w:rsidRPr="00EB212A" w:rsidRDefault="0016739E">
      <w:pPr>
        <w:pStyle w:val="NormalWeb"/>
        <w:jc w:val="right"/>
      </w:pPr>
      <w:r w:rsidRPr="00EB212A">
        <w:t>*</w:t>
      </w:r>
      <w:r w:rsidRPr="00EB212A">
        <w:rPr>
          <w:b/>
          <w:bCs/>
          <w:i/>
          <w:iCs/>
          <w:szCs w:val="20"/>
        </w:rPr>
        <w:t>CAG repeat</w:t>
      </w:r>
      <w:r w:rsidRPr="00EB212A">
        <w:t xml:space="preserve"> </w:t>
      </w:r>
      <w:r w:rsidRPr="00EB212A">
        <w:rPr>
          <w:b/>
          <w:bCs/>
          <w:i/>
          <w:iCs/>
          <w:szCs w:val="20"/>
        </w:rPr>
        <w:t>expansion</w:t>
      </w:r>
      <w:r w:rsidRPr="00EB212A">
        <w:t xml:space="preserve"> of same gene causes SCA6.</w:t>
      </w:r>
    </w:p>
    <w:p w:rsidR="0016739E" w:rsidRPr="00EB212A" w:rsidRDefault="0016739E">
      <w:pPr>
        <w:pStyle w:val="NormalWeb"/>
      </w:pPr>
      <w:r w:rsidRPr="00EB212A">
        <w:rPr>
          <w:smallCaps/>
          <w:szCs w:val="20"/>
          <w:u w:val="single"/>
        </w:rPr>
        <w:t>clinical features</w:t>
      </w:r>
    </w:p>
    <w:p w:rsidR="0016739E" w:rsidRPr="00EB212A" w:rsidRDefault="0016739E">
      <w:pPr>
        <w:pStyle w:val="NormalWeb"/>
        <w:numPr>
          <w:ilvl w:val="0"/>
          <w:numId w:val="42"/>
        </w:numPr>
      </w:pPr>
      <w:r w:rsidRPr="00EB212A">
        <w:t>onset at 6 weeks ÷ 30 years of age.</w:t>
      </w:r>
    </w:p>
    <w:p w:rsidR="0016739E" w:rsidRPr="00EB212A" w:rsidRDefault="0016739E">
      <w:pPr>
        <w:pStyle w:val="NormalWeb"/>
        <w:numPr>
          <w:ilvl w:val="0"/>
          <w:numId w:val="43"/>
        </w:numPr>
      </w:pPr>
      <w:r w:rsidRPr="00EB212A">
        <w:rPr>
          <w:u w:val="double" w:color="FFFF00"/>
        </w:rPr>
        <w:t xml:space="preserve">attacks of </w:t>
      </w:r>
      <w:r w:rsidRPr="00EB212A">
        <w:rPr>
          <w:b/>
          <w:bCs/>
          <w:u w:val="double" w:color="FFFF00"/>
        </w:rPr>
        <w:t>ataxia &amp; dysarthria</w:t>
      </w:r>
      <w:r w:rsidRPr="00EB212A">
        <w:t>:</w:t>
      </w:r>
    </w:p>
    <w:p w:rsidR="0016739E" w:rsidRPr="00EB212A" w:rsidRDefault="0016739E">
      <w:pPr>
        <w:pStyle w:val="NormalWeb"/>
        <w:numPr>
          <w:ilvl w:val="1"/>
          <w:numId w:val="43"/>
        </w:numPr>
      </w:pPr>
      <w:r w:rsidRPr="00EB212A">
        <w:t>last for several hours ÷ days;</w:t>
      </w:r>
    </w:p>
    <w:p w:rsidR="0016739E" w:rsidRPr="00EB212A" w:rsidRDefault="0016739E">
      <w:pPr>
        <w:pStyle w:val="NormalWeb"/>
        <w:numPr>
          <w:ilvl w:val="1"/>
          <w:numId w:val="43"/>
        </w:numPr>
      </w:pPr>
      <w:r w:rsidRPr="00EB212A">
        <w:t>occur several times per day ÷ less than once month;</w:t>
      </w:r>
    </w:p>
    <w:p w:rsidR="0016739E" w:rsidRPr="00EB212A" w:rsidRDefault="0016739E">
      <w:pPr>
        <w:pStyle w:val="NormalWeb"/>
        <w:numPr>
          <w:ilvl w:val="1"/>
          <w:numId w:val="43"/>
        </w:numPr>
      </w:pPr>
      <w:r w:rsidRPr="00EB212A">
        <w:t>provoked by stress, exercise, fatigue (but not movements or startle!).</w:t>
      </w:r>
    </w:p>
    <w:p w:rsidR="0016739E" w:rsidRPr="00EB212A" w:rsidRDefault="0016739E">
      <w:pPr>
        <w:pStyle w:val="NormalWeb"/>
        <w:numPr>
          <w:ilvl w:val="0"/>
          <w:numId w:val="43"/>
        </w:numPr>
      </w:pPr>
      <w:r w:rsidRPr="00EB212A">
        <w:t>interictal mild ataxia (may be progressing!) and gaze-evoked nystagmus.</w:t>
      </w:r>
    </w:p>
    <w:p w:rsidR="0016739E" w:rsidRPr="00EB212A" w:rsidRDefault="0016739E">
      <w:pPr>
        <w:pStyle w:val="NormalWeb"/>
        <w:numPr>
          <w:ilvl w:val="0"/>
          <w:numId w:val="43"/>
        </w:numPr>
      </w:pPr>
      <w:r w:rsidRPr="00EB212A">
        <w:rPr>
          <w:b/>
          <w:bCs/>
        </w:rPr>
        <w:t>MRI</w:t>
      </w:r>
      <w:r w:rsidRPr="00EB212A">
        <w:t xml:space="preserve"> - atrophy of </w:t>
      </w:r>
      <w:r w:rsidRPr="00EB212A">
        <w:rPr>
          <w:b/>
          <w:bCs/>
          <w:i/>
          <w:iCs/>
          <w:color w:val="0000FF"/>
        </w:rPr>
        <w:t>cerebellar vermis</w:t>
      </w:r>
      <w:r w:rsidRPr="00EB212A">
        <w:t>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</w:pPr>
      <w:r w:rsidRPr="00EB212A">
        <w:rPr>
          <w:smallCaps/>
          <w:szCs w:val="20"/>
          <w:u w:val="single"/>
        </w:rPr>
        <w:t>treatment</w:t>
      </w:r>
    </w:p>
    <w:p w:rsidR="0016739E" w:rsidRPr="00EB212A" w:rsidRDefault="0016739E">
      <w:pPr>
        <w:pStyle w:val="NormalWeb"/>
      </w:pPr>
      <w:r w:rsidRPr="00EB212A">
        <w:t>Continuous</w:t>
      </w:r>
      <w:r w:rsidRPr="00682F30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acetazolamide</w:t>
      </w:r>
      <w:r w:rsidRPr="00EB212A">
        <w:t xml:space="preserve"> (250 mg ×2/d) - completely abolishes attacks (as long as drug is used).</w:t>
      </w:r>
    </w:p>
    <w:p w:rsidR="0016739E" w:rsidRPr="00EB212A" w:rsidRDefault="0016739E"/>
    <w:p w:rsidR="0016739E" w:rsidRPr="00EB212A" w:rsidRDefault="0016739E"/>
    <w:p w:rsidR="0016739E" w:rsidRPr="00EB212A" w:rsidRDefault="0016739E"/>
    <w:p w:rsidR="0016739E" w:rsidRPr="00EB212A" w:rsidRDefault="0016739E">
      <w:pPr>
        <w:pStyle w:val="Title"/>
        <w:spacing w:after="120"/>
      </w:pPr>
      <w:bookmarkStart w:id="40" w:name="_Toc3203841"/>
      <w:r w:rsidRPr="00EB212A">
        <w:t>Nonhereditary, Idiopathic Cerebellar Ataxia</w:t>
      </w:r>
      <w:bookmarkEnd w:id="40"/>
    </w:p>
    <w:p w:rsidR="0016739E" w:rsidRPr="00EB212A" w:rsidRDefault="0016739E">
      <w:pPr>
        <w:pStyle w:val="NormalWeb"/>
      </w:pPr>
      <w:r w:rsidRPr="00EB212A">
        <w:rPr>
          <w:b/>
          <w:bCs/>
        </w:rPr>
        <w:t xml:space="preserve">- </w:t>
      </w:r>
      <w:r w:rsidRPr="00EB212A">
        <w:t xml:space="preserve">heterogeneous group of degenerative ataxias with </w:t>
      </w:r>
      <w:r w:rsidRPr="00EB212A">
        <w:rPr>
          <w:b/>
          <w:bCs/>
        </w:rPr>
        <w:t>late-onset</w:t>
      </w:r>
      <w:r w:rsidRPr="00EB212A">
        <w:t xml:space="preserve"> (after 25 years; average – 55 yrs*).</w:t>
      </w:r>
    </w:p>
    <w:p w:rsidR="0016739E" w:rsidRPr="00EB212A" w:rsidRDefault="0016739E">
      <w:pPr>
        <w:pStyle w:val="NormalWeb"/>
        <w:jc w:val="right"/>
      </w:pPr>
      <w:r w:rsidRPr="00EB212A">
        <w:t>*later than ADCA</w:t>
      </w:r>
    </w:p>
    <w:p w:rsidR="0016739E" w:rsidRPr="00EB212A" w:rsidRDefault="0016739E">
      <w:pPr>
        <w:pStyle w:val="NormalWeb"/>
        <w:numPr>
          <w:ilvl w:val="0"/>
          <w:numId w:val="45"/>
        </w:numPr>
      </w:pPr>
      <w:r w:rsidRPr="00EB212A">
        <w:rPr>
          <w:u w:val="single"/>
        </w:rPr>
        <w:t>etiology</w:t>
      </w:r>
      <w:r w:rsidRPr="00EB212A">
        <w:t xml:space="preserve"> unknown - major progress in understanding pathogenesis is not expected in near future.</w:t>
      </w:r>
    </w:p>
    <w:p w:rsidR="0016739E" w:rsidRDefault="0016739E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Nervous5"/>
        <w:ind w:right="5811"/>
      </w:pPr>
      <w:bookmarkStart w:id="41" w:name="_Toc3203842"/>
      <w:r w:rsidRPr="00EB212A">
        <w:t>Cerebellar type (IDCA-C)</w:t>
      </w:r>
      <w:bookmarkEnd w:id="41"/>
    </w:p>
    <w:p w:rsidR="0016739E" w:rsidRPr="00EB212A" w:rsidRDefault="0016739E">
      <w:pPr>
        <w:pStyle w:val="NormalWeb"/>
      </w:pPr>
      <w:r w:rsidRPr="00EB212A">
        <w:t xml:space="preserve">- exclusive degeneration of </w:t>
      </w:r>
      <w:r w:rsidRPr="00EB212A">
        <w:rPr>
          <w:b/>
          <w:bCs/>
          <w:i/>
          <w:iCs/>
          <w:color w:val="0000FF"/>
        </w:rPr>
        <w:t>cerebellar cortex</w:t>
      </w:r>
      <w:r w:rsidRPr="00EB212A">
        <w:t xml:space="preserve"> → progressive </w:t>
      </w:r>
      <w:r w:rsidRPr="00EB212A">
        <w:rPr>
          <w:highlight w:val="yellow"/>
        </w:rPr>
        <w:t>purely cerebellar syndrome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47"/>
        </w:numPr>
      </w:pPr>
      <w:r w:rsidRPr="00EB212A">
        <w:t xml:space="preserve">MRI - pure </w:t>
      </w:r>
      <w:r w:rsidRPr="00EB212A">
        <w:rPr>
          <w:i/>
          <w:iCs/>
          <w:color w:val="0000FF"/>
        </w:rPr>
        <w:t>cerebellar</w:t>
      </w:r>
      <w:r w:rsidRPr="00EB212A">
        <w:t xml:space="preserve"> atrophy (esp. in vermis) without brain stem or spinal cord involvement.</w:t>
      </w:r>
    </w:p>
    <w:p w:rsidR="0016739E" w:rsidRPr="00EB212A" w:rsidRDefault="0016739E">
      <w:pPr>
        <w:pStyle w:val="NormalWeb"/>
        <w:numPr>
          <w:ilvl w:val="0"/>
          <w:numId w:val="47"/>
        </w:numPr>
      </w:pPr>
      <w:r w:rsidRPr="00EB212A">
        <w:t>almost normal life expectancy!!!</w:t>
      </w:r>
    </w:p>
    <w:p w:rsidR="0016739E" w:rsidRDefault="0016739E">
      <w:pPr>
        <w:pStyle w:val="NormalWeb"/>
      </w:pP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Nervous5"/>
        <w:ind w:right="7087"/>
      </w:pPr>
      <w:bookmarkStart w:id="42" w:name="_Toc3203843"/>
      <w:r w:rsidRPr="00EB212A">
        <w:t>Plus type (IDCA-P)</w:t>
      </w:r>
      <w:bookmarkEnd w:id="42"/>
    </w:p>
    <w:p w:rsidR="0016739E" w:rsidRPr="00EB212A" w:rsidRDefault="0016739E">
      <w:pPr>
        <w:pStyle w:val="NormalWeb"/>
      </w:pPr>
      <w:r w:rsidRPr="00EB212A">
        <w:t xml:space="preserve">- part of spectrum of </w:t>
      </w:r>
      <w:r w:rsidRPr="00EB212A">
        <w:rPr>
          <w:b/>
          <w:bCs/>
        </w:rPr>
        <w:t>multiple system atrophy (MSA)</w:t>
      </w:r>
      <w:r w:rsidRPr="00EB212A">
        <w:t>:</w:t>
      </w:r>
      <w:r w:rsidRPr="00EB212A">
        <w:tab/>
        <w:t xml:space="preserve">     </w:t>
      </w:r>
      <w:hyperlink r:id="rId15" w:history="1">
        <w:r w:rsidR="003C78EC" w:rsidRPr="00F82FE2">
          <w:rPr>
            <w:rStyle w:val="Hyperlink"/>
          </w:rPr>
          <w:t xml:space="preserve">see p. </w:t>
        </w:r>
        <w:r w:rsidRPr="00F82FE2">
          <w:rPr>
            <w:rStyle w:val="Hyperlink"/>
          </w:rPr>
          <w:t>Mov12</w:t>
        </w:r>
        <w:r w:rsidR="00F82FE2" w:rsidRPr="00F82FE2">
          <w:rPr>
            <w:rStyle w:val="Hyperlink"/>
          </w:rPr>
          <w:t xml:space="preserve"> &gt;&gt;</w:t>
        </w:r>
      </w:hyperlink>
    </w:p>
    <w:p w:rsidR="0016739E" w:rsidRPr="00EB212A" w:rsidRDefault="0016739E">
      <w:pPr>
        <w:pStyle w:val="NormalWeb"/>
        <w:numPr>
          <w:ilvl w:val="2"/>
          <w:numId w:val="46"/>
        </w:numPr>
      </w:pPr>
      <w:r w:rsidRPr="00EB212A">
        <w:t xml:space="preserve">MSA-typical oligodendroglial argyrophilic intracytoplasmic </w:t>
      </w:r>
      <w:r w:rsidRPr="00EB212A">
        <w:rPr>
          <w:i/>
          <w:iCs/>
        </w:rPr>
        <w:t>inclusion bodies</w:t>
      </w:r>
      <w:r w:rsidRPr="00EB212A">
        <w:t>.</w:t>
      </w:r>
    </w:p>
    <w:p w:rsidR="0016739E" w:rsidRPr="00EB212A" w:rsidRDefault="0016739E">
      <w:pPr>
        <w:pStyle w:val="NormalWeb"/>
        <w:numPr>
          <w:ilvl w:val="2"/>
          <w:numId w:val="46"/>
        </w:numPr>
      </w:pPr>
      <w:r w:rsidRPr="00EB212A">
        <w:t xml:space="preserve">various degenerations - </w:t>
      </w:r>
      <w:r w:rsidRPr="00EB212A">
        <w:rPr>
          <w:b/>
          <w:bCs/>
          <w:i/>
          <w:iCs/>
          <w:color w:val="0000FF"/>
        </w:rPr>
        <w:t>olivopontocerebellar</w:t>
      </w:r>
      <w:r w:rsidRPr="00EB212A">
        <w:t xml:space="preserve">, </w:t>
      </w:r>
      <w:r w:rsidRPr="00EB212A">
        <w:rPr>
          <w:b/>
          <w:bCs/>
          <w:i/>
          <w:iCs/>
          <w:color w:val="0000FF"/>
        </w:rPr>
        <w:t>striatonigral</w:t>
      </w:r>
      <w:r w:rsidRPr="00EB212A">
        <w:t xml:space="preserve">, </w:t>
      </w:r>
      <w:r w:rsidRPr="00EB212A">
        <w:rPr>
          <w:b/>
          <w:bCs/>
          <w:i/>
          <w:iCs/>
          <w:color w:val="0000FF"/>
        </w:rPr>
        <w:t>intermediolateral spinal columns</w:t>
      </w:r>
      <w:r w:rsidRPr="00EB212A">
        <w:t>,</w:t>
      </w:r>
      <w:r w:rsidRPr="00EB212A">
        <w:rPr>
          <w:b/>
          <w:bCs/>
          <w:i/>
          <w:iCs/>
          <w:color w:val="0000FF"/>
        </w:rPr>
        <w:t xml:space="preserve"> Onuf's nucleus</w:t>
      </w:r>
      <w:r w:rsidRPr="00EB212A">
        <w:t xml:space="preserve">, </w:t>
      </w:r>
      <w:r w:rsidRPr="00EB212A">
        <w:rPr>
          <w:b/>
          <w:bCs/>
          <w:i/>
          <w:iCs/>
          <w:color w:val="0000FF"/>
        </w:rPr>
        <w:t>pyramidal tracts</w:t>
      </w:r>
      <w:r w:rsidRPr="00EB212A">
        <w:t xml:space="preserve"> → IDCA-C + </w:t>
      </w:r>
      <w:r w:rsidRPr="00EB212A">
        <w:rPr>
          <w:highlight w:val="yellow"/>
        </w:rPr>
        <w:t>additional clinical features</w:t>
      </w:r>
      <w:r w:rsidRPr="00EB212A">
        <w:t>.</w:t>
      </w:r>
    </w:p>
    <w:p w:rsidR="0016739E" w:rsidRPr="00EB212A" w:rsidRDefault="0016739E">
      <w:pPr>
        <w:pStyle w:val="NormalWeb"/>
        <w:numPr>
          <w:ilvl w:val="0"/>
          <w:numId w:val="47"/>
        </w:numPr>
      </w:pPr>
      <w:r w:rsidRPr="00EB212A">
        <w:rPr>
          <w:i/>
          <w:iCs/>
          <w:color w:val="FF0000"/>
        </w:rPr>
        <w:t>prognosis is poor</w:t>
      </w:r>
      <w:r w:rsidRPr="00EB212A">
        <w:t>: wheelchair-bound after ≈ 5 yrs, median survival 8-10 years</w:t>
      </w:r>
    </w:p>
    <w:p w:rsidR="0016739E" w:rsidRPr="00EB212A" w:rsidRDefault="0016739E">
      <w:pPr>
        <w:pStyle w:val="NormalWeb"/>
        <w:numPr>
          <w:ilvl w:val="0"/>
          <w:numId w:val="47"/>
        </w:numPr>
      </w:pPr>
      <w:r w:rsidRPr="00EB212A">
        <w:t xml:space="preserve">MRI - diffuse atrophy of </w:t>
      </w:r>
      <w:r w:rsidRPr="00EB212A">
        <w:rPr>
          <w:i/>
          <w:iCs/>
          <w:color w:val="0000FF"/>
        </w:rPr>
        <w:t>cerebellum</w:t>
      </w:r>
      <w:r w:rsidRPr="00EB212A">
        <w:t xml:space="preserve">, </w:t>
      </w:r>
      <w:r w:rsidRPr="00EB212A">
        <w:rPr>
          <w:i/>
          <w:iCs/>
          <w:color w:val="0000FF"/>
        </w:rPr>
        <w:t>middle cerebellar peduncles</w:t>
      </w:r>
      <w:r w:rsidRPr="00EB212A">
        <w:t xml:space="preserve">, </w:t>
      </w:r>
      <w:r w:rsidRPr="00EB212A">
        <w:rPr>
          <w:i/>
          <w:iCs/>
          <w:color w:val="0000FF"/>
        </w:rPr>
        <w:t>basis pontis</w:t>
      </w:r>
      <w:r w:rsidRPr="00EB212A">
        <w:t>.</w:t>
      </w:r>
    </w:p>
    <w:p w:rsidR="0016739E" w:rsidRPr="00EB212A" w:rsidRDefault="0016739E">
      <w:pPr>
        <w:pStyle w:val="NormalWeb"/>
        <w:ind w:left="2160"/>
      </w:pPr>
      <w:r w:rsidRPr="00EB212A">
        <w:t>N.B. normal size of cervical spinal cord (vs. ADCA)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rPr>
          <w:u w:val="single"/>
        </w:rPr>
      </w:pPr>
      <w:r w:rsidRPr="00EB212A">
        <w:rPr>
          <w:u w:val="single"/>
        </w:rPr>
        <w:t xml:space="preserve">T2-weighted </w:t>
      </w:r>
      <w:r w:rsidRPr="00EB212A">
        <w:rPr>
          <w:b/>
          <w:bCs/>
          <w:u w:val="single"/>
        </w:rPr>
        <w:t>MRI</w:t>
      </w:r>
      <w:r w:rsidRPr="00EB212A">
        <w:rPr>
          <w:u w:val="single"/>
        </w:rPr>
        <w:t xml:space="preserve"> of IDCA-P</w:t>
      </w:r>
    </w:p>
    <w:p w:rsidR="0016739E" w:rsidRPr="00EB212A" w:rsidRDefault="0016739E">
      <w:pPr>
        <w:pStyle w:val="NormalWeb"/>
      </w:pPr>
      <w:r w:rsidRPr="00EB212A">
        <w:rPr>
          <w:b/>
          <w:bCs/>
        </w:rPr>
        <w:t>A</w:t>
      </w:r>
      <w:r w:rsidRPr="00EB212A">
        <w:t xml:space="preserve">. </w:t>
      </w:r>
      <w:r w:rsidRPr="00EB212A">
        <w:rPr>
          <w:b/>
          <w:bCs/>
          <w:color w:val="0000FF"/>
        </w:rPr>
        <w:t>Hypointensities of basal ganglia</w:t>
      </w:r>
      <w:r w:rsidRPr="00EB212A">
        <w:t>.</w:t>
      </w:r>
    </w:p>
    <w:p w:rsidR="0016739E" w:rsidRPr="00EB212A" w:rsidRDefault="0016739E">
      <w:pPr>
        <w:pStyle w:val="NormalWeb"/>
        <w:ind w:left="720"/>
      </w:pPr>
      <w:r w:rsidRPr="00EB212A">
        <w:rPr>
          <w:i/>
          <w:iCs/>
        </w:rPr>
        <w:t>Upper left</w:t>
      </w:r>
      <w:r w:rsidRPr="00EB212A">
        <w:t>: normal.</w:t>
      </w:r>
    </w:p>
    <w:p w:rsidR="0016739E" w:rsidRPr="00EB212A" w:rsidRDefault="0016739E">
      <w:pPr>
        <w:pStyle w:val="NormalWeb"/>
        <w:ind w:left="720"/>
      </w:pPr>
      <w:r w:rsidRPr="00EB212A">
        <w:rPr>
          <w:i/>
          <w:iCs/>
        </w:rPr>
        <w:t>Upper right</w:t>
      </w:r>
      <w:r w:rsidRPr="00EB212A">
        <w:t>: hypointensity at dorsolateral margin of putamen (IDCA-P beginning).</w:t>
      </w:r>
    </w:p>
    <w:p w:rsidR="0016739E" w:rsidRPr="00EB212A" w:rsidRDefault="0016739E">
      <w:pPr>
        <w:pStyle w:val="NormalWeb"/>
        <w:ind w:left="720"/>
      </w:pPr>
      <w:r w:rsidRPr="00EB212A">
        <w:rPr>
          <w:i/>
          <w:iCs/>
        </w:rPr>
        <w:t>Lower left</w:t>
      </w:r>
      <w:r w:rsidRPr="00EB212A">
        <w:t>: strong hypointensity extending through part of body of putamen.</w:t>
      </w:r>
    </w:p>
    <w:p w:rsidR="0016739E" w:rsidRPr="00EB212A" w:rsidRDefault="0016739E">
      <w:pPr>
        <w:pStyle w:val="NormalWeb"/>
        <w:ind w:left="720"/>
      </w:pPr>
      <w:r w:rsidRPr="00EB212A">
        <w:rPr>
          <w:i/>
          <w:iCs/>
        </w:rPr>
        <w:t>Lower right</w:t>
      </w:r>
      <w:r w:rsidRPr="00EB212A">
        <w:t>: hypointensity extending throughout putamen, with intensity exceeding that in globus pallidus (late-stage IDCA-P); hyperintensity at lateral putaminal border.</w:t>
      </w:r>
    </w:p>
    <w:p w:rsidR="0016739E" w:rsidRPr="00EB212A" w:rsidRDefault="0016739E">
      <w:pPr>
        <w:pStyle w:val="NormalWeb"/>
      </w:pPr>
    </w:p>
    <w:p w:rsidR="0016739E" w:rsidRPr="00EB212A" w:rsidRDefault="00682F30">
      <w:pPr>
        <w:pStyle w:val="NormalWeb"/>
      </w:pPr>
      <w:r>
        <w:rPr>
          <w:noProof/>
        </w:rPr>
        <w:drawing>
          <wp:inline distT="0" distB="0" distL="0" distR="0">
            <wp:extent cx="6296025" cy="3105150"/>
            <wp:effectExtent l="0" t="0" r="9525" b="0"/>
            <wp:docPr id="3" name="Picture 3" descr="Goetz figure 3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etz figure 35-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40" w:rsidRPr="0035154A" w:rsidRDefault="006B7090" w:rsidP="004B6840">
      <w:pPr>
        <w:rPr>
          <w:color w:val="000000"/>
          <w:sz w:val="18"/>
          <w:szCs w:val="18"/>
        </w:rPr>
      </w:pPr>
      <w:hyperlink r:id="rId17" w:tgtFrame="_blank" w:history="1">
        <w:r w:rsidR="004B6840" w:rsidRPr="0035154A">
          <w:rPr>
            <w:rStyle w:val="Hyperlink"/>
            <w:sz w:val="18"/>
            <w:szCs w:val="18"/>
          </w:rPr>
          <w:t>Source of picture: Christopher G. Goetz “Te</w:t>
        </w:r>
        <w:r w:rsidR="004B6840">
          <w:rPr>
            <w:rStyle w:val="Hyperlink"/>
            <w:sz w:val="18"/>
            <w:szCs w:val="18"/>
          </w:rPr>
          <w:t xml:space="preserve">xtbook of Clinical Neurology” </w:t>
        </w:r>
        <w:r w:rsidR="004B6840" w:rsidRPr="0035154A">
          <w:rPr>
            <w:rStyle w:val="Hyperlink"/>
            <w:sz w:val="18"/>
            <w:szCs w:val="18"/>
          </w:rPr>
          <w:t>(1999); W.B. Saunders Company; ISBN 0-7216-6423-7 &gt;&gt;</w:t>
        </w:r>
      </w:hyperlink>
    </w:p>
    <w:p w:rsidR="0016739E" w:rsidRPr="00EB212A" w:rsidRDefault="0016739E">
      <w:pPr>
        <w:pStyle w:val="NormalWeb"/>
      </w:pPr>
      <w:r w:rsidRPr="00EB212A">
        <w:br/>
      </w:r>
      <w:r w:rsidRPr="00EB212A">
        <w:rPr>
          <w:b/>
          <w:bCs/>
        </w:rPr>
        <w:t>B</w:t>
      </w:r>
      <w:r w:rsidRPr="00EB212A">
        <w:t xml:space="preserve">. </w:t>
      </w:r>
      <w:r w:rsidRPr="00EB212A">
        <w:rPr>
          <w:b/>
          <w:bCs/>
          <w:color w:val="0000FF"/>
        </w:rPr>
        <w:t>Hyperintensities</w:t>
      </w:r>
      <w:r w:rsidRPr="00EB212A">
        <w:t xml:space="preserve"> (degeneration and gliosis) in:</w:t>
      </w:r>
    </w:p>
    <w:p w:rsidR="0016739E" w:rsidRPr="00EB212A" w:rsidRDefault="0016739E">
      <w:pPr>
        <w:pStyle w:val="NormalWeb"/>
        <w:ind w:left="720"/>
      </w:pPr>
      <w:r w:rsidRPr="00EB212A">
        <w:rPr>
          <w:b/>
          <w:bCs/>
          <w:color w:val="0000FF"/>
        </w:rPr>
        <w:t>transverse pontine fibers</w:t>
      </w:r>
      <w:r w:rsidRPr="00EB212A">
        <w:t xml:space="preserve"> between tegmentum and base of pons (</w:t>
      </w:r>
      <w:r w:rsidRPr="00EB212A">
        <w:rPr>
          <w:i/>
          <w:iCs/>
        </w:rPr>
        <w:t>left side</w:t>
      </w:r>
      <w:r w:rsidRPr="00EB212A">
        <w:t>);</w:t>
      </w:r>
    </w:p>
    <w:p w:rsidR="0016739E" w:rsidRPr="00EB212A" w:rsidRDefault="0016739E">
      <w:pPr>
        <w:pStyle w:val="NormalWeb"/>
        <w:ind w:left="720"/>
      </w:pPr>
      <w:r w:rsidRPr="00EB212A">
        <w:rPr>
          <w:b/>
          <w:bCs/>
          <w:color w:val="0000FF"/>
        </w:rPr>
        <w:t>middle cerebellar peduncles</w:t>
      </w:r>
      <w:r w:rsidRPr="00EB212A">
        <w:t xml:space="preserve"> (</w:t>
      </w:r>
      <w:r w:rsidRPr="00EB212A">
        <w:rPr>
          <w:i/>
          <w:iCs/>
        </w:rPr>
        <w:t>right side</w:t>
      </w:r>
      <w:r w:rsidRPr="00EB212A">
        <w:t>).</w:t>
      </w:r>
    </w:p>
    <w:p w:rsidR="0016739E" w:rsidRDefault="0016739E">
      <w:pPr>
        <w:pStyle w:val="NormalWeb"/>
      </w:pPr>
      <w:r w:rsidRPr="00EB212A">
        <w:rPr>
          <w:i/>
          <w:iCs/>
        </w:rPr>
        <w:t>Upper panel</w:t>
      </w:r>
      <w:r w:rsidRPr="00EB212A">
        <w:t xml:space="preserve">: normal. </w:t>
      </w:r>
      <w:r w:rsidRPr="00EB212A">
        <w:rPr>
          <w:i/>
          <w:iCs/>
        </w:rPr>
        <w:t>Lower panel</w:t>
      </w:r>
      <w:r w:rsidRPr="00EB212A">
        <w:t>: IDCA-P/MSA.</w:t>
      </w:r>
      <w:r w:rsidRPr="00EB212A">
        <w:br w:type="textWrapping" w:clear="left"/>
      </w:r>
    </w:p>
    <w:p w:rsidR="00FE535F" w:rsidRPr="00EB212A" w:rsidRDefault="00FE535F">
      <w:pPr>
        <w:pStyle w:val="NormalWeb"/>
      </w:pP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Title"/>
        <w:spacing w:after="120"/>
      </w:pPr>
      <w:bookmarkStart w:id="43" w:name="_Toc3203844"/>
      <w:r w:rsidRPr="00EB212A">
        <w:t>Acute Cerebellar Ataxia</w:t>
      </w:r>
      <w:bookmarkEnd w:id="43"/>
    </w:p>
    <w:p w:rsidR="0016739E" w:rsidRPr="00EB212A" w:rsidRDefault="0016739E">
      <w:pPr>
        <w:pStyle w:val="NormalWeb"/>
        <w:numPr>
          <w:ilvl w:val="0"/>
          <w:numId w:val="51"/>
        </w:numPr>
      </w:pPr>
      <w:r w:rsidRPr="00EB212A">
        <w:rPr>
          <w:b/>
          <w:bCs/>
          <w:u w:val="single"/>
        </w:rPr>
        <w:t>Acute viral cerebellitis</w:t>
      </w:r>
      <w:r w:rsidRPr="00EB212A">
        <w:t xml:space="preserve"> (CSF </w:t>
      </w:r>
      <w:r w:rsidR="006B743A" w:rsidRPr="00EB212A">
        <w:t>as in</w:t>
      </w:r>
      <w:r w:rsidRPr="00EB212A">
        <w:t xml:space="preserve"> acute viral infection).</w:t>
      </w:r>
    </w:p>
    <w:p w:rsidR="0016739E" w:rsidRPr="00EB212A" w:rsidRDefault="0016739E">
      <w:pPr>
        <w:pStyle w:val="NormalWeb"/>
      </w:pPr>
    </w:p>
    <w:p w:rsidR="0016739E" w:rsidRPr="00EB212A" w:rsidRDefault="0016739E">
      <w:pPr>
        <w:pStyle w:val="NormalWeb"/>
        <w:numPr>
          <w:ilvl w:val="0"/>
          <w:numId w:val="51"/>
        </w:numPr>
        <w:rPr>
          <w:b/>
          <w:bCs/>
          <w:u w:val="single"/>
        </w:rPr>
      </w:pPr>
      <w:r w:rsidRPr="00EB212A">
        <w:rPr>
          <w:b/>
          <w:bCs/>
          <w:u w:val="single"/>
        </w:rPr>
        <w:t xml:space="preserve">Postinfection </w:t>
      </w:r>
      <w:r w:rsidR="00F94FC2" w:rsidRPr="00EB212A">
        <w:rPr>
          <w:b/>
          <w:bCs/>
          <w:u w:val="single"/>
        </w:rPr>
        <w:t xml:space="preserve">immunologic </w:t>
      </w:r>
      <w:r w:rsidRPr="00EB212A">
        <w:rPr>
          <w:b/>
          <w:bCs/>
          <w:u w:val="single"/>
        </w:rPr>
        <w:t>syndrome</w:t>
      </w:r>
    </w:p>
    <w:p w:rsidR="0016739E" w:rsidRPr="00EB212A" w:rsidRDefault="0016739E">
      <w:pPr>
        <w:pStyle w:val="NormalWeb"/>
        <w:numPr>
          <w:ilvl w:val="0"/>
          <w:numId w:val="50"/>
        </w:numPr>
      </w:pPr>
      <w:r w:rsidRPr="00EB212A">
        <w:t>primarily in children 1-3 yr.</w:t>
      </w:r>
    </w:p>
    <w:p w:rsidR="0016739E" w:rsidRPr="00EB212A" w:rsidRDefault="0016739E">
      <w:pPr>
        <w:pStyle w:val="NormalWeb"/>
        <w:numPr>
          <w:ilvl w:val="0"/>
          <w:numId w:val="50"/>
        </w:numPr>
      </w:pPr>
      <w:r w:rsidRPr="00EB212A">
        <w:t>2-3 wk after viral illness (varicella</w:t>
      </w:r>
      <w:r w:rsidR="00F94FC2" w:rsidRPr="00EB212A">
        <w:t>-zoster</w:t>
      </w:r>
      <w:r w:rsidRPr="00EB212A">
        <w:t xml:space="preserve">, Coxsackie, echovirus) - </w:t>
      </w:r>
      <w:r w:rsidRPr="00EB212A">
        <w:rPr>
          <w:highlight w:val="yellow"/>
        </w:rPr>
        <w:t>autoimmune response to viral agent</w:t>
      </w:r>
      <w:r w:rsidRPr="00EB212A">
        <w:t xml:space="preserve"> affecting cerebellum.</w:t>
      </w:r>
    </w:p>
    <w:p w:rsidR="0016739E" w:rsidRPr="00EB212A" w:rsidRDefault="0016739E">
      <w:pPr>
        <w:pStyle w:val="NormalWeb"/>
        <w:numPr>
          <w:ilvl w:val="0"/>
          <w:numId w:val="50"/>
        </w:numPr>
      </w:pPr>
      <w:r w:rsidRPr="00EB212A">
        <w:rPr>
          <w:u w:val="single"/>
        </w:rPr>
        <w:t>onset</w:t>
      </w:r>
      <w:r w:rsidRPr="00EB212A">
        <w:t xml:space="preserve"> is sudden – </w:t>
      </w:r>
      <w:r w:rsidRPr="00EB212A">
        <w:rPr>
          <w:b/>
          <w:bCs/>
        </w:rPr>
        <w:t>pancerebellar syndrome</w:t>
      </w:r>
      <w:r w:rsidRPr="00EB212A">
        <w:t>:</w:t>
      </w:r>
    </w:p>
    <w:p w:rsidR="0016739E" w:rsidRPr="00EB212A" w:rsidRDefault="0016739E">
      <w:pPr>
        <w:pStyle w:val="NormalWeb"/>
        <w:numPr>
          <w:ilvl w:val="1"/>
          <w:numId w:val="50"/>
        </w:numPr>
      </w:pPr>
      <w:r w:rsidRPr="00EB212A">
        <w:t>truncal ataxia can be so severe that child is unable to stand or sit.</w:t>
      </w:r>
    </w:p>
    <w:p w:rsidR="0016739E" w:rsidRPr="00EB212A" w:rsidRDefault="0016739E">
      <w:pPr>
        <w:pStyle w:val="NormalWeb"/>
        <w:numPr>
          <w:ilvl w:val="1"/>
          <w:numId w:val="50"/>
        </w:numPr>
      </w:pPr>
      <w:r w:rsidRPr="00EB212A">
        <w:t>impressive dysarthria</w:t>
      </w:r>
    </w:p>
    <w:p w:rsidR="0016739E" w:rsidRPr="00EB212A" w:rsidRDefault="0016739E">
      <w:pPr>
        <w:pStyle w:val="NormalWeb"/>
        <w:numPr>
          <w:ilvl w:val="1"/>
          <w:numId w:val="50"/>
        </w:numPr>
      </w:pPr>
      <w:r w:rsidRPr="00EB212A">
        <w:t>horizontal nystagmus (50%).</w:t>
      </w:r>
    </w:p>
    <w:p w:rsidR="0016739E" w:rsidRPr="00EB212A" w:rsidRDefault="0016739E">
      <w:pPr>
        <w:pStyle w:val="NormalWeb"/>
        <w:numPr>
          <w:ilvl w:val="1"/>
          <w:numId w:val="50"/>
        </w:numPr>
      </w:pPr>
      <w:r w:rsidRPr="00EB212A">
        <w:t>fever and nuchal rigidity are absent.</w:t>
      </w:r>
    </w:p>
    <w:p w:rsidR="0016739E" w:rsidRPr="00EB212A" w:rsidRDefault="0016739E">
      <w:pPr>
        <w:pStyle w:val="NormalWeb"/>
        <w:numPr>
          <w:ilvl w:val="0"/>
          <w:numId w:val="50"/>
        </w:numPr>
      </w:pPr>
      <w:r w:rsidRPr="00EB212A">
        <w:rPr>
          <w:u w:val="single"/>
        </w:rPr>
        <w:t>diagnosis</w:t>
      </w:r>
      <w:r w:rsidRPr="00EB212A">
        <w:t xml:space="preserve"> by exclusion.</w:t>
      </w:r>
    </w:p>
    <w:p w:rsidR="0016739E" w:rsidRPr="00EB212A" w:rsidRDefault="0016739E">
      <w:pPr>
        <w:pStyle w:val="NormalWeb"/>
        <w:numPr>
          <w:ilvl w:val="0"/>
          <w:numId w:val="50"/>
        </w:numPr>
      </w:pPr>
      <w:r w:rsidRPr="00EB212A">
        <w:t>CSF - normal or slight pleocytosis (10-30 lymphocytes /mm</w:t>
      </w:r>
      <w:r w:rsidRPr="00EB212A">
        <w:rPr>
          <w:szCs w:val="20"/>
          <w:vertAlign w:val="superscript"/>
        </w:rPr>
        <w:t>3</w:t>
      </w:r>
      <w:r w:rsidRPr="00EB212A">
        <w:t>) → moderate protein elevation.</w:t>
      </w:r>
    </w:p>
    <w:p w:rsidR="0016739E" w:rsidRPr="00EB212A" w:rsidRDefault="0016739E">
      <w:pPr>
        <w:pStyle w:val="NormalWeb"/>
        <w:numPr>
          <w:ilvl w:val="0"/>
          <w:numId w:val="50"/>
        </w:numPr>
      </w:pPr>
      <w:r w:rsidRPr="00EB212A">
        <w:t>ataxia begins to improve in few weeks (may persist for as long as 2 mo</w:t>
      </w:r>
      <w:r w:rsidR="00EC0C37">
        <w:t>nths</w:t>
      </w:r>
      <w:r w:rsidRPr="00EB212A">
        <w:t>).</w:t>
      </w:r>
    </w:p>
    <w:p w:rsidR="0016739E" w:rsidRPr="00EB212A" w:rsidRDefault="0016739E">
      <w:pPr>
        <w:pStyle w:val="NormalWeb"/>
        <w:numPr>
          <w:ilvl w:val="0"/>
          <w:numId w:val="50"/>
        </w:numPr>
      </w:pPr>
      <w:r w:rsidRPr="00EB212A">
        <w:rPr>
          <w:i/>
          <w:iCs/>
          <w:color w:val="008000"/>
        </w:rPr>
        <w:t>prognosis for complete recovery is excellent</w:t>
      </w:r>
      <w:r w:rsidRPr="00EB212A">
        <w:t xml:space="preserve"> (small number have long-term sequelae - behavioral and speech disorders, ataxia).</w:t>
      </w:r>
    </w:p>
    <w:p w:rsidR="00CE088E" w:rsidRPr="00EB212A" w:rsidRDefault="00CE088E" w:rsidP="00CE088E">
      <w:pPr>
        <w:pStyle w:val="NormalWeb"/>
      </w:pPr>
    </w:p>
    <w:p w:rsidR="00CE088E" w:rsidRPr="00EB212A" w:rsidRDefault="00CE088E" w:rsidP="00CE088E">
      <w:pPr>
        <w:rPr>
          <w:szCs w:val="24"/>
        </w:rPr>
      </w:pPr>
    </w:p>
    <w:p w:rsidR="00CE088E" w:rsidRPr="00EB212A" w:rsidRDefault="00CE088E" w:rsidP="00CE088E"/>
    <w:p w:rsidR="00CE088E" w:rsidRPr="00EB212A" w:rsidRDefault="00CE088E" w:rsidP="00CE088E"/>
    <w:p w:rsidR="00CE088E" w:rsidRPr="00EB212A" w:rsidRDefault="00CE088E" w:rsidP="00CE088E"/>
    <w:p w:rsidR="00CE088E" w:rsidRPr="00EB212A" w:rsidRDefault="00CE088E" w:rsidP="00CE088E"/>
    <w:p w:rsidR="00CE088E" w:rsidRPr="00EB212A" w:rsidRDefault="00CE088E" w:rsidP="00CE088E"/>
    <w:p w:rsidR="00CE088E" w:rsidRPr="00EB212A" w:rsidRDefault="00CE088E" w:rsidP="00CE088E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18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FC50DD" w:rsidRDefault="00FC50DD" w:rsidP="00FC50DD">
      <w:pPr>
        <w:rPr>
          <w:sz w:val="20"/>
        </w:rPr>
      </w:pPr>
    </w:p>
    <w:p w:rsidR="00FC50DD" w:rsidRDefault="00FC50DD" w:rsidP="00FC50DD">
      <w:pPr>
        <w:pBdr>
          <w:bottom w:val="single" w:sz="4" w:space="1" w:color="auto"/>
        </w:pBdr>
        <w:ind w:right="57"/>
        <w:rPr>
          <w:sz w:val="20"/>
        </w:rPr>
      </w:pPr>
    </w:p>
    <w:p w:rsidR="00FC50DD" w:rsidRPr="00B806B3" w:rsidRDefault="00FC50DD" w:rsidP="00FC50DD">
      <w:pPr>
        <w:pBdr>
          <w:bottom w:val="single" w:sz="4" w:space="1" w:color="auto"/>
        </w:pBdr>
        <w:ind w:right="57"/>
        <w:rPr>
          <w:sz w:val="20"/>
        </w:rPr>
      </w:pPr>
    </w:p>
    <w:p w:rsidR="00FC50DD" w:rsidRDefault="006B7090" w:rsidP="00FC50D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9" w:tgtFrame="_blank" w:history="1">
        <w:r w:rsidR="00FC50DD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C50DD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C50DD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C50DD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C50DD" w:rsidRPr="00F34741" w:rsidRDefault="006B7090" w:rsidP="00FC50D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0" w:tgtFrame="_blank" w:history="1">
        <w:r w:rsidR="00FC50DD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16739E" w:rsidRPr="00EB212A" w:rsidRDefault="0016739E" w:rsidP="00CE088E">
      <w:pPr>
        <w:pStyle w:val="NormalWeb"/>
      </w:pPr>
    </w:p>
    <w:sectPr w:rsidR="0016739E" w:rsidRPr="00EB212A" w:rsidSect="00FF1D75">
      <w:headerReference w:type="default" r:id="rId2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9C" w:rsidRDefault="00E17F9C">
      <w:r>
        <w:separator/>
      </w:r>
    </w:p>
  </w:endnote>
  <w:endnote w:type="continuationSeparator" w:id="0">
    <w:p w:rsidR="00E17F9C" w:rsidRDefault="00E1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9C" w:rsidRDefault="00E17F9C">
      <w:r>
        <w:separator/>
      </w:r>
    </w:p>
  </w:footnote>
  <w:footnote w:type="continuationSeparator" w:id="0">
    <w:p w:rsidR="00E17F9C" w:rsidRDefault="00E1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9E" w:rsidRPr="00032218" w:rsidRDefault="00682F30" w:rsidP="0003221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218">
      <w:rPr>
        <w:b/>
        <w:caps/>
      </w:rPr>
      <w:tab/>
    </w:r>
    <w:r w:rsidR="00BA71F7">
      <w:rPr>
        <w:b/>
        <w:bCs/>
        <w:iCs/>
        <w:smallCaps/>
      </w:rPr>
      <w:t>Ataxias</w:t>
    </w:r>
    <w:r w:rsidR="00032218">
      <w:rPr>
        <w:b/>
        <w:bCs/>
        <w:iCs/>
        <w:smallCaps/>
      </w:rPr>
      <w:tab/>
    </w:r>
    <w:r w:rsidR="00BA71F7">
      <w:t>Mov50</w:t>
    </w:r>
    <w:r w:rsidR="00032218">
      <w:t xml:space="preserve"> (</w:t>
    </w:r>
    <w:r w:rsidR="00032218">
      <w:fldChar w:fldCharType="begin"/>
    </w:r>
    <w:r w:rsidR="00032218">
      <w:instrText xml:space="preserve"> PAGE </w:instrText>
    </w:r>
    <w:r w:rsidR="00032218">
      <w:fldChar w:fldCharType="separate"/>
    </w:r>
    <w:r w:rsidR="006B7090">
      <w:rPr>
        <w:noProof/>
      </w:rPr>
      <w:t>1</w:t>
    </w:r>
    <w:r w:rsidR="00032218">
      <w:fldChar w:fldCharType="end"/>
    </w:r>
    <w:r w:rsidR="0003221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D1"/>
    <w:multiLevelType w:val="hybridMultilevel"/>
    <w:tmpl w:val="DFA2C68E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AB867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344"/>
    <w:multiLevelType w:val="hybridMultilevel"/>
    <w:tmpl w:val="89564BA0"/>
    <w:lvl w:ilvl="0" w:tplc="39468DA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3C9F"/>
    <w:multiLevelType w:val="hybridMultilevel"/>
    <w:tmpl w:val="BF84E69C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6F8D4DA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5984"/>
    <w:multiLevelType w:val="hybridMultilevel"/>
    <w:tmpl w:val="70DE571E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62E04C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1EF066E6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2CB8"/>
    <w:multiLevelType w:val="hybridMultilevel"/>
    <w:tmpl w:val="9DAA2204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45E75"/>
    <w:multiLevelType w:val="hybridMultilevel"/>
    <w:tmpl w:val="E6AE4FB2"/>
    <w:lvl w:ilvl="0" w:tplc="D040C4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2C06"/>
    <w:multiLevelType w:val="hybridMultilevel"/>
    <w:tmpl w:val="25C2D802"/>
    <w:lvl w:ilvl="0" w:tplc="A54CC80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0246C"/>
    <w:multiLevelType w:val="hybridMultilevel"/>
    <w:tmpl w:val="016AA128"/>
    <w:lvl w:ilvl="0" w:tplc="D040C4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1168C"/>
    <w:multiLevelType w:val="hybridMultilevel"/>
    <w:tmpl w:val="3D4A8EF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174B4D4B"/>
    <w:multiLevelType w:val="hybridMultilevel"/>
    <w:tmpl w:val="E846722A"/>
    <w:lvl w:ilvl="0" w:tplc="140218B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E4835"/>
    <w:multiLevelType w:val="hybridMultilevel"/>
    <w:tmpl w:val="ACF84A7E"/>
    <w:lvl w:ilvl="0" w:tplc="39468DA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17D45"/>
    <w:multiLevelType w:val="hybridMultilevel"/>
    <w:tmpl w:val="0A745410"/>
    <w:lvl w:ilvl="0" w:tplc="A54CC8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AB867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A54CC800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7A96"/>
    <w:multiLevelType w:val="hybridMultilevel"/>
    <w:tmpl w:val="4E9C38E6"/>
    <w:lvl w:ilvl="0" w:tplc="C02A894E">
      <w:start w:val="1"/>
      <w:numFmt w:val="lowerLetter"/>
      <w:lvlText w:val="%1)"/>
      <w:lvlJc w:val="left"/>
      <w:pPr>
        <w:tabs>
          <w:tab w:val="num" w:pos="1420"/>
        </w:tabs>
        <w:ind w:left="1400" w:hanging="340"/>
      </w:pPr>
      <w:rPr>
        <w:rFonts w:ascii="Times New Roman" w:hAnsi="Times New Roman" w:hint="default"/>
        <w:b w:val="0"/>
        <w:i w:val="0"/>
        <w:sz w:val="24"/>
      </w:rPr>
    </w:lvl>
    <w:lvl w:ilvl="1" w:tplc="DAB86718">
      <w:start w:val="1"/>
      <w:numFmt w:val="bullet"/>
      <w:lvlText w:val="–"/>
      <w:lvlJc w:val="left"/>
      <w:pPr>
        <w:tabs>
          <w:tab w:val="num" w:pos="1933"/>
        </w:tabs>
        <w:ind w:left="1913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3" w15:restartNumberingAfterBreak="0">
    <w:nsid w:val="200A4C28"/>
    <w:multiLevelType w:val="hybridMultilevel"/>
    <w:tmpl w:val="DF16D20A"/>
    <w:lvl w:ilvl="0" w:tplc="D040C4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042BC"/>
    <w:multiLevelType w:val="hybridMultilevel"/>
    <w:tmpl w:val="0A745410"/>
    <w:lvl w:ilvl="0" w:tplc="A54CC8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AB867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A54CC800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AFC"/>
    <w:multiLevelType w:val="hybridMultilevel"/>
    <w:tmpl w:val="77F0CA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12280E2">
      <w:start w:val="1"/>
      <w:numFmt w:val="decimal"/>
      <w:lvlText w:val="%2)"/>
      <w:lvlJc w:val="left"/>
      <w:pPr>
        <w:tabs>
          <w:tab w:val="num" w:pos="2160"/>
        </w:tabs>
        <w:ind w:left="2140" w:hanging="34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37B6D4B"/>
    <w:multiLevelType w:val="hybridMultilevel"/>
    <w:tmpl w:val="57386A0C"/>
    <w:lvl w:ilvl="0" w:tplc="823A5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DAB867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9E2D13"/>
    <w:multiLevelType w:val="hybridMultilevel"/>
    <w:tmpl w:val="89564BA0"/>
    <w:lvl w:ilvl="0" w:tplc="A54CC8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80E7B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DAB86718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C02A894E">
      <w:start w:val="1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ascii="Times New Roman" w:hAnsi="Times New Roman" w:hint="default"/>
        <w:b w:val="0"/>
        <w:i w:val="0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96C1D"/>
    <w:multiLevelType w:val="hybridMultilevel"/>
    <w:tmpl w:val="AAB21712"/>
    <w:lvl w:ilvl="0" w:tplc="823A5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85744E"/>
    <w:multiLevelType w:val="hybridMultilevel"/>
    <w:tmpl w:val="3348B090"/>
    <w:lvl w:ilvl="0" w:tplc="17D82344">
      <w:start w:val="1"/>
      <w:numFmt w:val="upp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A86626"/>
    <w:multiLevelType w:val="hybridMultilevel"/>
    <w:tmpl w:val="3E06F0D2"/>
    <w:lvl w:ilvl="0" w:tplc="D040C4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EF066E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2529"/>
    <w:multiLevelType w:val="hybridMultilevel"/>
    <w:tmpl w:val="F4A2B050"/>
    <w:lvl w:ilvl="0" w:tplc="DAB8671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86718">
      <w:start w:val="1"/>
      <w:numFmt w:val="bullet"/>
      <w:lvlText w:val="–"/>
      <w:lvlJc w:val="left"/>
      <w:pPr>
        <w:tabs>
          <w:tab w:val="num" w:pos="2880"/>
        </w:tabs>
        <w:ind w:left="2860" w:hanging="34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05003"/>
    <w:multiLevelType w:val="hybridMultilevel"/>
    <w:tmpl w:val="9314D400"/>
    <w:lvl w:ilvl="0" w:tplc="39468DA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2D597912"/>
    <w:multiLevelType w:val="hybridMultilevel"/>
    <w:tmpl w:val="E2266C26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65877C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54CC800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5E141F"/>
    <w:multiLevelType w:val="hybridMultilevel"/>
    <w:tmpl w:val="4288AD6E"/>
    <w:lvl w:ilvl="0" w:tplc="CE8C84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2B643F"/>
    <w:multiLevelType w:val="hybridMultilevel"/>
    <w:tmpl w:val="32A2E7B0"/>
    <w:lvl w:ilvl="0" w:tplc="39468DA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02F7A"/>
    <w:multiLevelType w:val="hybridMultilevel"/>
    <w:tmpl w:val="2ECCA7E0"/>
    <w:lvl w:ilvl="0" w:tplc="A54CC80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580E7B48">
      <w:start w:val="1"/>
      <w:numFmt w:val="decimal"/>
      <w:lvlText w:val="%2)"/>
      <w:lvlJc w:val="left"/>
      <w:pPr>
        <w:tabs>
          <w:tab w:val="num" w:pos="2160"/>
        </w:tabs>
        <w:ind w:left="214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8066CC"/>
    <w:multiLevelType w:val="hybridMultilevel"/>
    <w:tmpl w:val="94C6FF44"/>
    <w:lvl w:ilvl="0" w:tplc="487AFB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A20640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42DE7"/>
    <w:multiLevelType w:val="hybridMultilevel"/>
    <w:tmpl w:val="70DE571E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62E04C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DAB86718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A3B1F"/>
    <w:multiLevelType w:val="hybridMultilevel"/>
    <w:tmpl w:val="B83A2696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91D5D"/>
    <w:multiLevelType w:val="hybridMultilevel"/>
    <w:tmpl w:val="452C1652"/>
    <w:lvl w:ilvl="0" w:tplc="865877C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D51DC2"/>
    <w:multiLevelType w:val="hybridMultilevel"/>
    <w:tmpl w:val="9B9E77B8"/>
    <w:lvl w:ilvl="0" w:tplc="00CAB8B6">
      <w:start w:val="1"/>
      <w:numFmt w:val="lowerLetter"/>
      <w:lvlText w:val="%1)"/>
      <w:lvlJc w:val="left"/>
      <w:pPr>
        <w:tabs>
          <w:tab w:val="num" w:pos="2520"/>
        </w:tabs>
        <w:ind w:left="250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32" w15:restartNumberingAfterBreak="0">
    <w:nsid w:val="4D6E4123"/>
    <w:multiLevelType w:val="hybridMultilevel"/>
    <w:tmpl w:val="48E01AE4"/>
    <w:lvl w:ilvl="0" w:tplc="140218B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D0AF99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580E7B48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39468DA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3B5464"/>
    <w:multiLevelType w:val="hybridMultilevel"/>
    <w:tmpl w:val="90AA2D04"/>
    <w:lvl w:ilvl="0" w:tplc="F5B0E13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2752A"/>
    <w:multiLevelType w:val="hybridMultilevel"/>
    <w:tmpl w:val="183E6AF2"/>
    <w:lvl w:ilvl="0" w:tplc="00CAB8B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0"/>
        </w:tabs>
        <w:ind w:left="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0"/>
        </w:tabs>
        <w:ind w:left="2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0"/>
        </w:tabs>
        <w:ind w:left="4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180"/>
      </w:pPr>
    </w:lvl>
  </w:abstractNum>
  <w:abstractNum w:abstractNumId="35" w15:restartNumberingAfterBreak="0">
    <w:nsid w:val="5295621F"/>
    <w:multiLevelType w:val="hybridMultilevel"/>
    <w:tmpl w:val="2346AB1C"/>
    <w:lvl w:ilvl="0" w:tplc="A54CC8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60703"/>
    <w:multiLevelType w:val="hybridMultilevel"/>
    <w:tmpl w:val="736C5DF6"/>
    <w:lvl w:ilvl="0" w:tplc="39468DA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580E7B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39468DA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82FE1"/>
    <w:multiLevelType w:val="hybridMultilevel"/>
    <w:tmpl w:val="1338B660"/>
    <w:lvl w:ilvl="0" w:tplc="F9F820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EF066E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D48D6"/>
    <w:multiLevelType w:val="hybridMultilevel"/>
    <w:tmpl w:val="1054CD48"/>
    <w:lvl w:ilvl="0" w:tplc="212280E2">
      <w:start w:val="1"/>
      <w:numFmt w:val="decimal"/>
      <w:lvlText w:val="%1)"/>
      <w:lvlJc w:val="left"/>
      <w:pPr>
        <w:tabs>
          <w:tab w:val="num" w:pos="2140"/>
        </w:tabs>
        <w:ind w:left="2120" w:hanging="340"/>
      </w:pPr>
      <w:rPr>
        <w:rFonts w:hint="default"/>
        <w:b w:val="0"/>
        <w:i w:val="0"/>
      </w:rPr>
    </w:lvl>
    <w:lvl w:ilvl="1" w:tplc="9A124C80">
      <w:start w:val="1"/>
      <w:numFmt w:val="lowerLetter"/>
      <w:lvlText w:val="%2)"/>
      <w:lvlJc w:val="left"/>
      <w:pPr>
        <w:tabs>
          <w:tab w:val="num" w:pos="1420"/>
        </w:tabs>
        <w:ind w:left="140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A124C80">
      <w:start w:val="1"/>
      <w:numFmt w:val="lowerLetter"/>
      <w:lvlText w:val="%4)"/>
      <w:lvlJc w:val="left"/>
      <w:pPr>
        <w:tabs>
          <w:tab w:val="num" w:pos="2860"/>
        </w:tabs>
        <w:ind w:left="2840" w:hanging="340"/>
      </w:pPr>
      <w:rPr>
        <w:rFonts w:ascii="Times New Roman" w:hAnsi="Times New Roman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9" w15:restartNumberingAfterBreak="0">
    <w:nsid w:val="5C2B39D6"/>
    <w:multiLevelType w:val="hybridMultilevel"/>
    <w:tmpl w:val="70DE571E"/>
    <w:lvl w:ilvl="0" w:tplc="D040C4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62E04C8">
      <w:start w:val="1"/>
      <w:numFmt w:val="decimal"/>
      <w:lvlText w:val="%2.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2" w:tplc="DAB86718">
      <w:start w:val="1"/>
      <w:numFmt w:val="bullet"/>
      <w:lvlText w:val="–"/>
      <w:lvlJc w:val="left"/>
      <w:pPr>
        <w:tabs>
          <w:tab w:val="num" w:pos="2880"/>
        </w:tabs>
        <w:ind w:left="286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BD068B"/>
    <w:multiLevelType w:val="hybridMultilevel"/>
    <w:tmpl w:val="7D1AAB42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AB867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838A1"/>
    <w:multiLevelType w:val="hybridMultilevel"/>
    <w:tmpl w:val="77A09CFC"/>
    <w:lvl w:ilvl="0" w:tplc="A54CC8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127FD"/>
    <w:multiLevelType w:val="hybridMultilevel"/>
    <w:tmpl w:val="979CAC24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AB867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815AF58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F39D6"/>
    <w:multiLevelType w:val="hybridMultilevel"/>
    <w:tmpl w:val="FE7A11F2"/>
    <w:lvl w:ilvl="0" w:tplc="39468DA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F34099"/>
    <w:multiLevelType w:val="hybridMultilevel"/>
    <w:tmpl w:val="CF6E5846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65877C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9A124C80">
      <w:start w:val="1"/>
      <w:numFmt w:val="lowerLetter"/>
      <w:lvlText w:val="%3)"/>
      <w:lvlJc w:val="left"/>
      <w:pPr>
        <w:tabs>
          <w:tab w:val="num" w:pos="2160"/>
        </w:tabs>
        <w:ind w:left="2140" w:hanging="340"/>
      </w:pPr>
      <w:rPr>
        <w:rFonts w:ascii="Times New Roman" w:hAnsi="Times New Roman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73B95"/>
    <w:multiLevelType w:val="hybridMultilevel"/>
    <w:tmpl w:val="0474546E"/>
    <w:lvl w:ilvl="0" w:tplc="815AF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B45C65"/>
    <w:multiLevelType w:val="hybridMultilevel"/>
    <w:tmpl w:val="A6080F00"/>
    <w:lvl w:ilvl="0" w:tplc="F5B0E13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92627F"/>
    <w:multiLevelType w:val="hybridMultilevel"/>
    <w:tmpl w:val="F1AAB8A8"/>
    <w:lvl w:ilvl="0" w:tplc="A54CC8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80E7B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23B3A"/>
    <w:multiLevelType w:val="hybridMultilevel"/>
    <w:tmpl w:val="626C632A"/>
    <w:lvl w:ilvl="0" w:tplc="212280E2">
      <w:start w:val="1"/>
      <w:numFmt w:val="decimal"/>
      <w:lvlText w:val="%1)"/>
      <w:lvlJc w:val="left"/>
      <w:pPr>
        <w:tabs>
          <w:tab w:val="num" w:pos="2880"/>
        </w:tabs>
        <w:ind w:left="2860" w:hanging="340"/>
      </w:pPr>
      <w:rPr>
        <w:rFonts w:hint="default"/>
        <w:b w:val="0"/>
        <w:i w:val="0"/>
      </w:rPr>
    </w:lvl>
    <w:lvl w:ilvl="1" w:tplc="212280E2">
      <w:start w:val="1"/>
      <w:numFmt w:val="decimal"/>
      <w:lvlText w:val="%2)"/>
      <w:lvlJc w:val="left"/>
      <w:pPr>
        <w:tabs>
          <w:tab w:val="num" w:pos="2160"/>
        </w:tabs>
        <w:ind w:left="2140" w:hanging="340"/>
      </w:pPr>
      <w:rPr>
        <w:rFonts w:hint="default"/>
        <w:b w:val="0"/>
        <w:i w:val="0"/>
      </w:rPr>
    </w:lvl>
    <w:lvl w:ilvl="2" w:tplc="212280E2">
      <w:start w:val="1"/>
      <w:numFmt w:val="decimal"/>
      <w:lvlText w:val="%3)"/>
      <w:lvlJc w:val="left"/>
      <w:pPr>
        <w:tabs>
          <w:tab w:val="num" w:pos="3060"/>
        </w:tabs>
        <w:ind w:left="3040" w:hanging="340"/>
      </w:pPr>
      <w:rPr>
        <w:rFonts w:hint="default"/>
        <w:b w:val="0"/>
        <w:i w:val="0"/>
      </w:rPr>
    </w:lvl>
    <w:lvl w:ilvl="3" w:tplc="C3C6F4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33B8A"/>
    <w:multiLevelType w:val="hybridMultilevel"/>
    <w:tmpl w:val="D1FA0F02"/>
    <w:lvl w:ilvl="0" w:tplc="F9F820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12280E2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63E6C"/>
    <w:multiLevelType w:val="hybridMultilevel"/>
    <w:tmpl w:val="E2266C26"/>
    <w:lvl w:ilvl="0" w:tplc="823A5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865877C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54CC800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4852B1"/>
    <w:multiLevelType w:val="hybridMultilevel"/>
    <w:tmpl w:val="28C8028E"/>
    <w:lvl w:ilvl="0" w:tplc="DAB8671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15"/>
  </w:num>
  <w:num w:numId="4">
    <w:abstractNumId w:val="48"/>
  </w:num>
  <w:num w:numId="5">
    <w:abstractNumId w:val="38"/>
  </w:num>
  <w:num w:numId="6">
    <w:abstractNumId w:val="49"/>
  </w:num>
  <w:num w:numId="7">
    <w:abstractNumId w:val="32"/>
  </w:num>
  <w:num w:numId="8">
    <w:abstractNumId w:val="9"/>
  </w:num>
  <w:num w:numId="9">
    <w:abstractNumId w:val="46"/>
  </w:num>
  <w:num w:numId="10">
    <w:abstractNumId w:val="33"/>
  </w:num>
  <w:num w:numId="11">
    <w:abstractNumId w:val="25"/>
  </w:num>
  <w:num w:numId="12">
    <w:abstractNumId w:val="51"/>
  </w:num>
  <w:num w:numId="13">
    <w:abstractNumId w:val="10"/>
  </w:num>
  <w:num w:numId="14">
    <w:abstractNumId w:val="43"/>
  </w:num>
  <w:num w:numId="15">
    <w:abstractNumId w:val="21"/>
  </w:num>
  <w:num w:numId="16">
    <w:abstractNumId w:val="12"/>
  </w:num>
  <w:num w:numId="17">
    <w:abstractNumId w:val="22"/>
  </w:num>
  <w:num w:numId="18">
    <w:abstractNumId w:val="36"/>
  </w:num>
  <w:num w:numId="19">
    <w:abstractNumId w:val="1"/>
  </w:num>
  <w:num w:numId="20">
    <w:abstractNumId w:val="17"/>
  </w:num>
  <w:num w:numId="21">
    <w:abstractNumId w:val="31"/>
  </w:num>
  <w:num w:numId="22">
    <w:abstractNumId w:val="16"/>
  </w:num>
  <w:num w:numId="23">
    <w:abstractNumId w:val="6"/>
  </w:num>
  <w:num w:numId="24">
    <w:abstractNumId w:val="26"/>
  </w:num>
  <w:num w:numId="25">
    <w:abstractNumId w:val="47"/>
  </w:num>
  <w:num w:numId="26">
    <w:abstractNumId w:val="30"/>
  </w:num>
  <w:num w:numId="27">
    <w:abstractNumId w:val="35"/>
  </w:num>
  <w:num w:numId="28">
    <w:abstractNumId w:val="34"/>
  </w:num>
  <w:num w:numId="29">
    <w:abstractNumId w:val="19"/>
  </w:num>
  <w:num w:numId="30">
    <w:abstractNumId w:val="11"/>
  </w:num>
  <w:num w:numId="31">
    <w:abstractNumId w:val="14"/>
  </w:num>
  <w:num w:numId="32">
    <w:abstractNumId w:val="41"/>
  </w:num>
  <w:num w:numId="33">
    <w:abstractNumId w:val="50"/>
  </w:num>
  <w:num w:numId="34">
    <w:abstractNumId w:val="23"/>
  </w:num>
  <w:num w:numId="35">
    <w:abstractNumId w:val="2"/>
  </w:num>
  <w:num w:numId="36">
    <w:abstractNumId w:val="27"/>
  </w:num>
  <w:num w:numId="37">
    <w:abstractNumId w:val="45"/>
  </w:num>
  <w:num w:numId="38">
    <w:abstractNumId w:val="24"/>
  </w:num>
  <w:num w:numId="39">
    <w:abstractNumId w:val="29"/>
  </w:num>
  <w:num w:numId="40">
    <w:abstractNumId w:val="42"/>
  </w:num>
  <w:num w:numId="41">
    <w:abstractNumId w:val="44"/>
  </w:num>
  <w:num w:numId="42">
    <w:abstractNumId w:val="0"/>
  </w:num>
  <w:num w:numId="43">
    <w:abstractNumId w:val="40"/>
  </w:num>
  <w:num w:numId="44">
    <w:abstractNumId w:val="4"/>
  </w:num>
  <w:num w:numId="45">
    <w:abstractNumId w:val="28"/>
  </w:num>
  <w:num w:numId="46">
    <w:abstractNumId w:val="3"/>
  </w:num>
  <w:num w:numId="47">
    <w:abstractNumId w:val="39"/>
  </w:num>
  <w:num w:numId="48">
    <w:abstractNumId w:val="5"/>
  </w:num>
  <w:num w:numId="49">
    <w:abstractNumId w:val="13"/>
  </w:num>
  <w:num w:numId="50">
    <w:abstractNumId w:val="20"/>
  </w:num>
  <w:num w:numId="51">
    <w:abstractNumId w:val="18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3A"/>
    <w:rsid w:val="00007E95"/>
    <w:rsid w:val="00032218"/>
    <w:rsid w:val="000746F3"/>
    <w:rsid w:val="001559D4"/>
    <w:rsid w:val="0016739E"/>
    <w:rsid w:val="001E5D3E"/>
    <w:rsid w:val="00204381"/>
    <w:rsid w:val="00214F6F"/>
    <w:rsid w:val="002E113B"/>
    <w:rsid w:val="00313D6F"/>
    <w:rsid w:val="00364808"/>
    <w:rsid w:val="00395C55"/>
    <w:rsid w:val="003A2400"/>
    <w:rsid w:val="003C78EC"/>
    <w:rsid w:val="004073F2"/>
    <w:rsid w:val="004A067D"/>
    <w:rsid w:val="004A68C4"/>
    <w:rsid w:val="004B6840"/>
    <w:rsid w:val="004D1BBD"/>
    <w:rsid w:val="004D748C"/>
    <w:rsid w:val="00500C87"/>
    <w:rsid w:val="0052615D"/>
    <w:rsid w:val="00574453"/>
    <w:rsid w:val="00682F30"/>
    <w:rsid w:val="006B7090"/>
    <w:rsid w:val="006B743A"/>
    <w:rsid w:val="006E5845"/>
    <w:rsid w:val="006F3A12"/>
    <w:rsid w:val="007F0A20"/>
    <w:rsid w:val="00824D91"/>
    <w:rsid w:val="008307FE"/>
    <w:rsid w:val="00846291"/>
    <w:rsid w:val="0085788E"/>
    <w:rsid w:val="00963839"/>
    <w:rsid w:val="00974C08"/>
    <w:rsid w:val="00985D5E"/>
    <w:rsid w:val="00B01021"/>
    <w:rsid w:val="00B405EE"/>
    <w:rsid w:val="00BA71F7"/>
    <w:rsid w:val="00BB5D3E"/>
    <w:rsid w:val="00BC0688"/>
    <w:rsid w:val="00BC0E81"/>
    <w:rsid w:val="00BC644F"/>
    <w:rsid w:val="00BD601A"/>
    <w:rsid w:val="00C223DA"/>
    <w:rsid w:val="00C26D17"/>
    <w:rsid w:val="00C46935"/>
    <w:rsid w:val="00C660D5"/>
    <w:rsid w:val="00CE088E"/>
    <w:rsid w:val="00D07B8E"/>
    <w:rsid w:val="00D310B2"/>
    <w:rsid w:val="00D31DD6"/>
    <w:rsid w:val="00D5148B"/>
    <w:rsid w:val="00D9387B"/>
    <w:rsid w:val="00DD1FDF"/>
    <w:rsid w:val="00E17F9C"/>
    <w:rsid w:val="00E4503B"/>
    <w:rsid w:val="00E5664B"/>
    <w:rsid w:val="00E61F80"/>
    <w:rsid w:val="00EB212A"/>
    <w:rsid w:val="00EC0C37"/>
    <w:rsid w:val="00EE22D8"/>
    <w:rsid w:val="00F03956"/>
    <w:rsid w:val="00F13F2A"/>
    <w:rsid w:val="00F275C4"/>
    <w:rsid w:val="00F82FE2"/>
    <w:rsid w:val="00F94FC2"/>
    <w:rsid w:val="00FB5E0A"/>
    <w:rsid w:val="00FC50DD"/>
    <w:rsid w:val="00FD2CB5"/>
    <w:rsid w:val="00FE535F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C95105-FC74-4C7C-9D0D-C00F530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B5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mallCaps/>
      <w:u w:val="single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FD2C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D2C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FD2CB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FD2CB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FD2CB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FD2CB5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FD2CB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FD2CB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FD2CB5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FD2CB5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FD2CB5"/>
    <w:rPr>
      <w:color w:val="999999"/>
      <w:u w:val="none"/>
    </w:rPr>
  </w:style>
  <w:style w:type="paragraph" w:customStyle="1" w:styleId="Nervous4">
    <w:name w:val="Nervous 4"/>
    <w:basedOn w:val="Normal"/>
    <w:rsid w:val="00FD2C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FD2CB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C26D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D2CB5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C26D17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FD2CB5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FD2CB5"/>
    <w:rPr>
      <w:szCs w:val="24"/>
    </w:rPr>
  </w:style>
  <w:style w:type="paragraph" w:customStyle="1" w:styleId="Nervous6">
    <w:name w:val="Nervous 6"/>
    <w:basedOn w:val="Normal"/>
    <w:rsid w:val="00FD2CB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FD2CB5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FD2CB5"/>
    <w:rPr>
      <w:b w:val="0"/>
      <w:caps w:val="0"/>
      <w:smallCaps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D2CB5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NormalWebChar">
    <w:name w:val="Normal (Web) Char"/>
    <w:basedOn w:val="DefaultParagraphFont"/>
    <w:link w:val="NormalWeb"/>
    <w:rsid w:val="00FD2CB5"/>
    <w:rPr>
      <w:sz w:val="24"/>
      <w:szCs w:val="24"/>
    </w:rPr>
  </w:style>
  <w:style w:type="character" w:styleId="FollowedHyperlink">
    <w:name w:val="FollowedHyperlink"/>
    <w:basedOn w:val="DefaultParagraphFont"/>
    <w:rsid w:val="00FD2CB5"/>
    <w:rPr>
      <w:color w:val="999999"/>
      <w:u w:val="none"/>
    </w:rPr>
  </w:style>
  <w:style w:type="paragraph" w:customStyle="1" w:styleId="Nervous9">
    <w:name w:val="Nervous 9"/>
    <w:rsid w:val="00FD2CB5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FD2CB5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Dev.%20Developmental%20anomalies\Dev7.%20Brain%20Anomalies.pdf" TargetMode="External"/><Relationship Id="rId13" Type="http://schemas.openxmlformats.org/officeDocument/2006/relationships/hyperlink" Target="http://www.neurosurgeryresident.net/USMLE%202\Biochemistry,%20Metabolic%20Disorders%20(501-900)\789.jpg" TargetMode="External"/><Relationship Id="rId18" Type="http://schemas.openxmlformats.org/officeDocument/2006/relationships/hyperlink" Target="http://www.neurosurgeryresident.net/Mov.%20Movement%20disorders,%20Ataxias\Mov.%20Bibliography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eurosurgeryresident.net/Dev.%20Developmental%20anomalies\Dev7.%20Brain%20Anomalies.pdf" TargetMode="External"/><Relationship Id="rId12" Type="http://schemas.openxmlformats.org/officeDocument/2006/relationships/hyperlink" Target="HTTP://WWW.NEUROSURGERYRESIDENT.NET/USMLE%202/Immunology%20(1650-1700)/1673_(3).jpg" TargetMode="External"/><Relationship Id="rId17" Type="http://schemas.openxmlformats.org/officeDocument/2006/relationships/hyperlink" Target="http://www.amazon.com/gp/product/141603618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tif"/><Relationship Id="rId20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gp/product/14160531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Mov.%20Movement%20disorders,%20Ataxias\Mov12.%20Hypokinetic%20Disorders%203%20(Parkinsonism-Plus)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www.neurosurgeryresident.net/Mov.%20Movement%20disorders,%20Ataxias\Mov12.%20Hypokinetic%20Disorders%203%20(Parkinsonism-Plus)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11</TotalTime>
  <Pages>9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Ataxias</vt:lpstr>
    </vt:vector>
  </TitlesOfParts>
  <Company>www.NeurosurgeryResident.net</Company>
  <LinksUpToDate>false</LinksUpToDate>
  <CharactersWithSpaces>33514</CharactersWithSpaces>
  <SharedDoc>false</SharedDoc>
  <HLinks>
    <vt:vector size="228" baseType="variant">
      <vt:variant>
        <vt:i4>5242973</vt:i4>
      </vt:variant>
      <vt:variant>
        <vt:i4>186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183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458830</vt:i4>
      </vt:variant>
      <vt:variant>
        <vt:i4>180</vt:i4>
      </vt:variant>
      <vt:variant>
        <vt:i4>0</vt:i4>
      </vt:variant>
      <vt:variant>
        <vt:i4>5</vt:i4>
      </vt:variant>
      <vt:variant>
        <vt:lpwstr>Mov. Bibliography.doc</vt:lpwstr>
      </vt:variant>
      <vt:variant>
        <vt:lpwstr/>
      </vt:variant>
      <vt:variant>
        <vt:i4>7995445</vt:i4>
      </vt:variant>
      <vt:variant>
        <vt:i4>177</vt:i4>
      </vt:variant>
      <vt:variant>
        <vt:i4>0</vt:i4>
      </vt:variant>
      <vt:variant>
        <vt:i4>5</vt:i4>
      </vt:variant>
      <vt:variant>
        <vt:lpwstr>http://www.amazon.com/gp/product/1416036180</vt:lpwstr>
      </vt:variant>
      <vt:variant>
        <vt:lpwstr/>
      </vt:variant>
      <vt:variant>
        <vt:i4>3539004</vt:i4>
      </vt:variant>
      <vt:variant>
        <vt:i4>171</vt:i4>
      </vt:variant>
      <vt:variant>
        <vt:i4>0</vt:i4>
      </vt:variant>
      <vt:variant>
        <vt:i4>5</vt:i4>
      </vt:variant>
      <vt:variant>
        <vt:lpwstr>Mov12. Hypokinetic Disorders 3 (Parkinsonism-Plus).doc</vt:lpwstr>
      </vt:variant>
      <vt:variant>
        <vt:lpwstr/>
      </vt:variant>
      <vt:variant>
        <vt:i4>3539004</vt:i4>
      </vt:variant>
      <vt:variant>
        <vt:i4>168</vt:i4>
      </vt:variant>
      <vt:variant>
        <vt:i4>0</vt:i4>
      </vt:variant>
      <vt:variant>
        <vt:i4>5</vt:i4>
      </vt:variant>
      <vt:variant>
        <vt:lpwstr>Mov12. Hypokinetic Disorders 3 (Parkinsonism-Plus).doc</vt:lpwstr>
      </vt:variant>
      <vt:variant>
        <vt:lpwstr/>
      </vt:variant>
      <vt:variant>
        <vt:i4>7077996</vt:i4>
      </vt:variant>
      <vt:variant>
        <vt:i4>165</vt:i4>
      </vt:variant>
      <vt:variant>
        <vt:i4>0</vt:i4>
      </vt:variant>
      <vt:variant>
        <vt:i4>5</vt:i4>
      </vt:variant>
      <vt:variant>
        <vt:lpwstr>../USMLE 2/Biochemistry, Metabolic Disorders (501-900)/789.jpg</vt:lpwstr>
      </vt:variant>
      <vt:variant>
        <vt:lpwstr/>
      </vt:variant>
      <vt:variant>
        <vt:i4>2621501</vt:i4>
      </vt:variant>
      <vt:variant>
        <vt:i4>162</vt:i4>
      </vt:variant>
      <vt:variant>
        <vt:i4>0</vt:i4>
      </vt:variant>
      <vt:variant>
        <vt:i4>5</vt:i4>
      </vt:variant>
      <vt:variant>
        <vt:lpwstr>../USMLE 2/Immunology (1650-1700)/1673 (3).jpg</vt:lpwstr>
      </vt:variant>
      <vt:variant>
        <vt:lpwstr/>
      </vt:variant>
      <vt:variant>
        <vt:i4>7405619</vt:i4>
      </vt:variant>
      <vt:variant>
        <vt:i4>159</vt:i4>
      </vt:variant>
      <vt:variant>
        <vt:i4>0</vt:i4>
      </vt:variant>
      <vt:variant>
        <vt:i4>5</vt:i4>
      </vt:variant>
      <vt:variant>
        <vt:lpwstr>http://www.amazon.com/gp/product/1416053166</vt:lpwstr>
      </vt:variant>
      <vt:variant>
        <vt:lpwstr/>
      </vt:variant>
      <vt:variant>
        <vt:i4>1441804</vt:i4>
      </vt:variant>
      <vt:variant>
        <vt:i4>153</vt:i4>
      </vt:variant>
      <vt:variant>
        <vt:i4>0</vt:i4>
      </vt:variant>
      <vt:variant>
        <vt:i4>5</vt:i4>
      </vt:variant>
      <vt:variant>
        <vt:lpwstr>../Dev. Developmental anomalies/Dev7. Brain Anomalies.doc</vt:lpwstr>
      </vt:variant>
      <vt:variant>
        <vt:lpwstr/>
      </vt:variant>
      <vt:variant>
        <vt:i4>1441804</vt:i4>
      </vt:variant>
      <vt:variant>
        <vt:i4>150</vt:i4>
      </vt:variant>
      <vt:variant>
        <vt:i4>0</vt:i4>
      </vt:variant>
      <vt:variant>
        <vt:i4>5</vt:i4>
      </vt:variant>
      <vt:variant>
        <vt:lpwstr>../Dev. Developmental anomalies/Dev7. Brain Anomalies.doc</vt:lpwstr>
      </vt:variant>
      <vt:variant>
        <vt:lpwstr/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_Toc241216723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_Toc241216722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_Toc241216721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_Toc241216720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_Toc241216719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_Toc241216718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_Toc241216717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_Toc241216716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_Toc241216715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_Toc241216714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_Toc241216713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_Toc241216712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_Toc241216711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_Toc241216710</vt:lpwstr>
      </vt:variant>
      <vt:variant>
        <vt:i4>1507381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_Toc241216709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_Toc241216708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_Toc241216707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_Toc241216706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_Toc241216705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_Toc241216704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_Toc241216703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_Toc241216702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_Toc241216701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_Toc241216700</vt:lpwstr>
      </vt:variant>
      <vt:variant>
        <vt:i4>7995421</vt:i4>
      </vt:variant>
      <vt:variant>
        <vt:i4>22447</vt:i4>
      </vt:variant>
      <vt:variant>
        <vt:i4>1025</vt:i4>
      </vt:variant>
      <vt:variant>
        <vt:i4>1</vt:i4>
      </vt:variant>
      <vt:variant>
        <vt:lpwstr>D:\Viktoro\Neuroscience\Mov. Movement disorders, Ataxias\00. Pictures\Ataxia-telangiectasia (conjunctivae).jpg</vt:lpwstr>
      </vt:variant>
      <vt:variant>
        <vt:lpwstr/>
      </vt:variant>
      <vt:variant>
        <vt:i4>196713</vt:i4>
      </vt:variant>
      <vt:variant>
        <vt:i4>73709</vt:i4>
      </vt:variant>
      <vt:variant>
        <vt:i4>1026</vt:i4>
      </vt:variant>
      <vt:variant>
        <vt:i4>1</vt:i4>
      </vt:variant>
      <vt:variant>
        <vt:lpwstr>D:\Viktoro\Neuroscience\Mov. Movement disorders, Ataxias\00. Pictures\IDCA-P (MRI-T2).tif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Ataxias</dc:title>
  <dc:subject/>
  <dc:creator>Viktoras Palys, MD</dc:creator>
  <cp:keywords/>
  <cp:lastModifiedBy>Viktoras Palys</cp:lastModifiedBy>
  <cp:revision>8</cp:revision>
  <cp:lastPrinted>2019-04-17T06:27:00Z</cp:lastPrinted>
  <dcterms:created xsi:type="dcterms:W3CDTF">2016-03-14T03:54:00Z</dcterms:created>
  <dcterms:modified xsi:type="dcterms:W3CDTF">2019-04-17T06:27:00Z</dcterms:modified>
</cp:coreProperties>
</file>