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FE50AB" w:rsidP="00033C83">
      <w:pPr>
        <w:pStyle w:val="Title"/>
      </w:pPr>
      <w:bookmarkStart w:id="0" w:name="_GoBack"/>
      <w:r w:rsidRPr="00F224BA">
        <w:t>Skull Tumors</w:t>
      </w:r>
    </w:p>
    <w:p w:rsidR="00052820" w:rsidRDefault="00052820" w:rsidP="00052820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3262B9">
        <w:rPr>
          <w:noProof/>
        </w:rPr>
        <w:t>December 22, 2020</w:t>
      </w:r>
      <w:r>
        <w:fldChar w:fldCharType="end"/>
      </w:r>
    </w:p>
    <w:p w:rsidR="00071D65" w:rsidRDefault="00E306B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>
        <w:rPr>
          <w:b/>
          <w:smallCaps w:val="0"/>
        </w:rPr>
        <w:fldChar w:fldCharType="begin"/>
      </w:r>
      <w:r>
        <w:rPr>
          <w:b/>
          <w:smallCaps w:val="0"/>
        </w:rPr>
        <w:instrText xml:space="preserve"> TOC \h \z \t "Nervous 1,2,Antraštė,1,Nervous 5,3" </w:instrText>
      </w:r>
      <w:r>
        <w:rPr>
          <w:b/>
          <w:smallCaps w:val="0"/>
        </w:rPr>
        <w:fldChar w:fldCharType="separate"/>
      </w:r>
      <w:hyperlink w:anchor="_Toc52200121" w:history="1">
        <w:r w:rsidR="00071D65" w:rsidRPr="004A17F3">
          <w:rPr>
            <w:rStyle w:val="Hyperlink"/>
            <w:noProof/>
          </w:rPr>
          <w:t>Pathology</w:t>
        </w:r>
        <w:r w:rsidR="00071D65">
          <w:rPr>
            <w:noProof/>
            <w:webHidden/>
          </w:rPr>
          <w:tab/>
        </w:r>
        <w:r w:rsidR="00071D65">
          <w:rPr>
            <w:noProof/>
            <w:webHidden/>
          </w:rPr>
          <w:fldChar w:fldCharType="begin"/>
        </w:r>
        <w:r w:rsidR="00071D65">
          <w:rPr>
            <w:noProof/>
            <w:webHidden/>
          </w:rPr>
          <w:instrText xml:space="preserve"> PAGEREF _Toc52200121 \h </w:instrText>
        </w:r>
        <w:r w:rsidR="00071D65">
          <w:rPr>
            <w:noProof/>
            <w:webHidden/>
          </w:rPr>
        </w:r>
        <w:r w:rsidR="00071D65">
          <w:rPr>
            <w:noProof/>
            <w:webHidden/>
          </w:rPr>
          <w:fldChar w:fldCharType="separate"/>
        </w:r>
        <w:r w:rsidR="003262B9">
          <w:rPr>
            <w:noProof/>
            <w:webHidden/>
          </w:rPr>
          <w:t>1</w:t>
        </w:r>
        <w:r w:rsidR="00071D65">
          <w:rPr>
            <w:noProof/>
            <w:webHidden/>
          </w:rPr>
          <w:fldChar w:fldCharType="end"/>
        </w:r>
      </w:hyperlink>
    </w:p>
    <w:p w:rsidR="00071D65" w:rsidRDefault="003262B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200122" w:history="1">
        <w:r w:rsidR="00071D65" w:rsidRPr="004A17F3">
          <w:rPr>
            <w:rStyle w:val="Hyperlink"/>
            <w:noProof/>
          </w:rPr>
          <w:t>Epidemiology</w:t>
        </w:r>
        <w:r w:rsidR="00071D65">
          <w:rPr>
            <w:noProof/>
            <w:webHidden/>
          </w:rPr>
          <w:tab/>
        </w:r>
        <w:r w:rsidR="00071D65">
          <w:rPr>
            <w:noProof/>
            <w:webHidden/>
          </w:rPr>
          <w:fldChar w:fldCharType="begin"/>
        </w:r>
        <w:r w:rsidR="00071D65">
          <w:rPr>
            <w:noProof/>
            <w:webHidden/>
          </w:rPr>
          <w:instrText xml:space="preserve"> PAGEREF _Toc52200122 \h </w:instrText>
        </w:r>
        <w:r w:rsidR="00071D65">
          <w:rPr>
            <w:noProof/>
            <w:webHidden/>
          </w:rPr>
        </w:r>
        <w:r w:rsidR="00071D6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71D65">
          <w:rPr>
            <w:noProof/>
            <w:webHidden/>
          </w:rPr>
          <w:fldChar w:fldCharType="end"/>
        </w:r>
      </w:hyperlink>
    </w:p>
    <w:p w:rsidR="00071D65" w:rsidRDefault="003262B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200123" w:history="1">
        <w:r w:rsidR="00071D65" w:rsidRPr="004A17F3">
          <w:rPr>
            <w:rStyle w:val="Hyperlink"/>
            <w:noProof/>
          </w:rPr>
          <w:t>Clinical Features</w:t>
        </w:r>
        <w:r w:rsidR="00071D65">
          <w:rPr>
            <w:noProof/>
            <w:webHidden/>
          </w:rPr>
          <w:tab/>
        </w:r>
        <w:r w:rsidR="00071D65">
          <w:rPr>
            <w:noProof/>
            <w:webHidden/>
          </w:rPr>
          <w:fldChar w:fldCharType="begin"/>
        </w:r>
        <w:r w:rsidR="00071D65">
          <w:rPr>
            <w:noProof/>
            <w:webHidden/>
          </w:rPr>
          <w:instrText xml:space="preserve"> PAGEREF _Toc52200123 \h </w:instrText>
        </w:r>
        <w:r w:rsidR="00071D65">
          <w:rPr>
            <w:noProof/>
            <w:webHidden/>
          </w:rPr>
        </w:r>
        <w:r w:rsidR="00071D6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71D65">
          <w:rPr>
            <w:noProof/>
            <w:webHidden/>
          </w:rPr>
          <w:fldChar w:fldCharType="end"/>
        </w:r>
      </w:hyperlink>
    </w:p>
    <w:p w:rsidR="00071D65" w:rsidRDefault="003262B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200124" w:history="1">
        <w:r w:rsidR="00071D65" w:rsidRPr="004A17F3">
          <w:rPr>
            <w:rStyle w:val="Hyperlink"/>
            <w:noProof/>
          </w:rPr>
          <w:t>Diagnosis</w:t>
        </w:r>
        <w:r w:rsidR="00071D65">
          <w:rPr>
            <w:noProof/>
            <w:webHidden/>
          </w:rPr>
          <w:tab/>
        </w:r>
        <w:r w:rsidR="00071D65">
          <w:rPr>
            <w:noProof/>
            <w:webHidden/>
          </w:rPr>
          <w:fldChar w:fldCharType="begin"/>
        </w:r>
        <w:r w:rsidR="00071D65">
          <w:rPr>
            <w:noProof/>
            <w:webHidden/>
          </w:rPr>
          <w:instrText xml:space="preserve"> PAGEREF _Toc52200124 \h </w:instrText>
        </w:r>
        <w:r w:rsidR="00071D65">
          <w:rPr>
            <w:noProof/>
            <w:webHidden/>
          </w:rPr>
        </w:r>
        <w:r w:rsidR="00071D6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71D65">
          <w:rPr>
            <w:noProof/>
            <w:webHidden/>
          </w:rPr>
          <w:fldChar w:fldCharType="end"/>
        </w:r>
      </w:hyperlink>
    </w:p>
    <w:p w:rsidR="00071D65" w:rsidRDefault="003262B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200125" w:history="1">
        <w:r w:rsidR="00071D65" w:rsidRPr="004A17F3">
          <w:rPr>
            <w:rStyle w:val="Hyperlink"/>
            <w:noProof/>
          </w:rPr>
          <w:t>Differential diagnosis</w:t>
        </w:r>
        <w:r w:rsidR="00071D65">
          <w:rPr>
            <w:noProof/>
            <w:webHidden/>
          </w:rPr>
          <w:tab/>
        </w:r>
        <w:r w:rsidR="00071D65">
          <w:rPr>
            <w:noProof/>
            <w:webHidden/>
          </w:rPr>
          <w:fldChar w:fldCharType="begin"/>
        </w:r>
        <w:r w:rsidR="00071D65">
          <w:rPr>
            <w:noProof/>
            <w:webHidden/>
          </w:rPr>
          <w:instrText xml:space="preserve"> PAGEREF _Toc52200125 \h </w:instrText>
        </w:r>
        <w:r w:rsidR="00071D65">
          <w:rPr>
            <w:noProof/>
            <w:webHidden/>
          </w:rPr>
        </w:r>
        <w:r w:rsidR="00071D6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071D65">
          <w:rPr>
            <w:noProof/>
            <w:webHidden/>
          </w:rPr>
          <w:fldChar w:fldCharType="end"/>
        </w:r>
      </w:hyperlink>
    </w:p>
    <w:p w:rsidR="00071D65" w:rsidRDefault="003262B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200126" w:history="1">
        <w:r w:rsidR="00071D65" w:rsidRPr="004A17F3">
          <w:rPr>
            <w:rStyle w:val="Hyperlink"/>
            <w:noProof/>
          </w:rPr>
          <w:t>Treatment</w:t>
        </w:r>
        <w:r w:rsidR="00071D65">
          <w:rPr>
            <w:noProof/>
            <w:webHidden/>
          </w:rPr>
          <w:tab/>
        </w:r>
        <w:r w:rsidR="00071D65">
          <w:rPr>
            <w:noProof/>
            <w:webHidden/>
          </w:rPr>
          <w:fldChar w:fldCharType="begin"/>
        </w:r>
        <w:r w:rsidR="00071D65">
          <w:rPr>
            <w:noProof/>
            <w:webHidden/>
          </w:rPr>
          <w:instrText xml:space="preserve"> PAGEREF _Toc52200126 \h </w:instrText>
        </w:r>
        <w:r w:rsidR="00071D65">
          <w:rPr>
            <w:noProof/>
            <w:webHidden/>
          </w:rPr>
        </w:r>
        <w:r w:rsidR="00071D6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071D65">
          <w:rPr>
            <w:noProof/>
            <w:webHidden/>
          </w:rPr>
          <w:fldChar w:fldCharType="end"/>
        </w:r>
      </w:hyperlink>
    </w:p>
    <w:p w:rsidR="00071D65" w:rsidRDefault="003262B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200127" w:history="1">
        <w:r w:rsidR="00071D65" w:rsidRPr="004A17F3">
          <w:rPr>
            <w:rStyle w:val="Hyperlink"/>
            <w:noProof/>
          </w:rPr>
          <w:t>Prognosis</w:t>
        </w:r>
        <w:r w:rsidR="00071D65">
          <w:rPr>
            <w:noProof/>
            <w:webHidden/>
          </w:rPr>
          <w:tab/>
        </w:r>
        <w:r w:rsidR="00071D65">
          <w:rPr>
            <w:noProof/>
            <w:webHidden/>
          </w:rPr>
          <w:fldChar w:fldCharType="begin"/>
        </w:r>
        <w:r w:rsidR="00071D65">
          <w:rPr>
            <w:noProof/>
            <w:webHidden/>
          </w:rPr>
          <w:instrText xml:space="preserve"> PAGEREF _Toc52200127 \h </w:instrText>
        </w:r>
        <w:r w:rsidR="00071D65">
          <w:rPr>
            <w:noProof/>
            <w:webHidden/>
          </w:rPr>
        </w:r>
        <w:r w:rsidR="00071D6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071D65">
          <w:rPr>
            <w:noProof/>
            <w:webHidden/>
          </w:rPr>
          <w:fldChar w:fldCharType="end"/>
        </w:r>
      </w:hyperlink>
    </w:p>
    <w:p w:rsidR="00071D65" w:rsidRDefault="003262B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200128" w:history="1">
        <w:r w:rsidR="00071D65" w:rsidRPr="004A17F3">
          <w:rPr>
            <w:rStyle w:val="Hyperlink"/>
            <w:noProof/>
            <w:shd w:val="clear" w:color="auto" w:fill="FFFFFF"/>
          </w:rPr>
          <w:t>Special Types</w:t>
        </w:r>
        <w:r w:rsidR="00071D65">
          <w:rPr>
            <w:noProof/>
            <w:webHidden/>
          </w:rPr>
          <w:tab/>
        </w:r>
        <w:r w:rsidR="00071D65">
          <w:rPr>
            <w:noProof/>
            <w:webHidden/>
          </w:rPr>
          <w:fldChar w:fldCharType="begin"/>
        </w:r>
        <w:r w:rsidR="00071D65">
          <w:rPr>
            <w:noProof/>
            <w:webHidden/>
          </w:rPr>
          <w:instrText xml:space="preserve"> PAGEREF _Toc52200128 \h </w:instrText>
        </w:r>
        <w:r w:rsidR="00071D65">
          <w:rPr>
            <w:noProof/>
            <w:webHidden/>
          </w:rPr>
        </w:r>
        <w:r w:rsidR="00071D6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71D65">
          <w:rPr>
            <w:noProof/>
            <w:webHidden/>
          </w:rPr>
          <w:fldChar w:fldCharType="end"/>
        </w:r>
      </w:hyperlink>
    </w:p>
    <w:p w:rsidR="00071D65" w:rsidRDefault="003262B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200129" w:history="1">
        <w:r w:rsidR="00071D65" w:rsidRPr="004A17F3">
          <w:rPr>
            <w:rStyle w:val="Hyperlink"/>
            <w:noProof/>
          </w:rPr>
          <w:t>Chondrosarcoma</w:t>
        </w:r>
        <w:r w:rsidR="00071D65">
          <w:rPr>
            <w:noProof/>
            <w:webHidden/>
          </w:rPr>
          <w:tab/>
        </w:r>
        <w:r w:rsidR="00071D65">
          <w:rPr>
            <w:noProof/>
            <w:webHidden/>
          </w:rPr>
          <w:fldChar w:fldCharType="begin"/>
        </w:r>
        <w:r w:rsidR="00071D65">
          <w:rPr>
            <w:noProof/>
            <w:webHidden/>
          </w:rPr>
          <w:instrText xml:space="preserve"> PAGEREF _Toc52200129 \h </w:instrText>
        </w:r>
        <w:r w:rsidR="00071D65">
          <w:rPr>
            <w:noProof/>
            <w:webHidden/>
          </w:rPr>
        </w:r>
        <w:r w:rsidR="00071D6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71D65">
          <w:rPr>
            <w:noProof/>
            <w:webHidden/>
          </w:rPr>
          <w:fldChar w:fldCharType="end"/>
        </w:r>
      </w:hyperlink>
    </w:p>
    <w:p w:rsidR="00071D65" w:rsidRDefault="003262B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200130" w:history="1">
        <w:r w:rsidR="00071D65" w:rsidRPr="004A17F3">
          <w:rPr>
            <w:rStyle w:val="Hyperlink"/>
            <w:noProof/>
          </w:rPr>
          <w:t>Fibrous Dysplasia</w:t>
        </w:r>
        <w:r w:rsidR="00071D65">
          <w:rPr>
            <w:noProof/>
            <w:webHidden/>
          </w:rPr>
          <w:tab/>
        </w:r>
        <w:r w:rsidR="00071D65">
          <w:rPr>
            <w:noProof/>
            <w:webHidden/>
          </w:rPr>
          <w:fldChar w:fldCharType="begin"/>
        </w:r>
        <w:r w:rsidR="00071D65">
          <w:rPr>
            <w:noProof/>
            <w:webHidden/>
          </w:rPr>
          <w:instrText xml:space="preserve"> PAGEREF _Toc52200130 \h </w:instrText>
        </w:r>
        <w:r w:rsidR="00071D65">
          <w:rPr>
            <w:noProof/>
            <w:webHidden/>
          </w:rPr>
        </w:r>
        <w:r w:rsidR="00071D6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71D65">
          <w:rPr>
            <w:noProof/>
            <w:webHidden/>
          </w:rPr>
          <w:fldChar w:fldCharType="end"/>
        </w:r>
      </w:hyperlink>
    </w:p>
    <w:p w:rsidR="00071D65" w:rsidRDefault="003262B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200131" w:history="1">
        <w:r w:rsidR="00071D65" w:rsidRPr="004A17F3">
          <w:rPr>
            <w:rStyle w:val="Hyperlink"/>
            <w:noProof/>
          </w:rPr>
          <w:t>Solitary Plasmacytoma / Multiple Myeloma</w:t>
        </w:r>
        <w:r w:rsidR="00071D65">
          <w:rPr>
            <w:noProof/>
            <w:webHidden/>
          </w:rPr>
          <w:tab/>
        </w:r>
        <w:r w:rsidR="00071D65">
          <w:rPr>
            <w:noProof/>
            <w:webHidden/>
          </w:rPr>
          <w:fldChar w:fldCharType="begin"/>
        </w:r>
        <w:r w:rsidR="00071D65">
          <w:rPr>
            <w:noProof/>
            <w:webHidden/>
          </w:rPr>
          <w:instrText xml:space="preserve"> PAGEREF _Toc52200131 \h </w:instrText>
        </w:r>
        <w:r w:rsidR="00071D65">
          <w:rPr>
            <w:noProof/>
            <w:webHidden/>
          </w:rPr>
        </w:r>
        <w:r w:rsidR="00071D65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071D65">
          <w:rPr>
            <w:noProof/>
            <w:webHidden/>
          </w:rPr>
          <w:fldChar w:fldCharType="end"/>
        </w:r>
      </w:hyperlink>
    </w:p>
    <w:p w:rsidR="008C29F6" w:rsidRPr="00F224BA" w:rsidRDefault="00E306BB" w:rsidP="008C29F6">
      <w:r>
        <w:rPr>
          <w:b/>
          <w:smallCaps/>
        </w:rPr>
        <w:fldChar w:fldCharType="end"/>
      </w:r>
      <w:r w:rsidR="008C29F6" w:rsidRPr="00F224BA">
        <w:rPr>
          <w:b/>
          <w:smallCaps/>
        </w:rPr>
        <w:t>Tumors of Vertebrae</w:t>
      </w:r>
      <w:r w:rsidR="00F224BA">
        <w:t xml:space="preserve"> → see </w:t>
      </w:r>
      <w:hyperlink r:id="rId7" w:history="1">
        <w:r w:rsidR="00F224BA" w:rsidRPr="00F224BA">
          <w:rPr>
            <w:rStyle w:val="Hyperlink"/>
          </w:rPr>
          <w:t>p. Onc5</w:t>
        </w:r>
        <w:r w:rsidR="008D7C1F">
          <w:rPr>
            <w:rStyle w:val="Hyperlink"/>
          </w:rPr>
          <w:t>6 &gt;&gt;</w:t>
        </w:r>
      </w:hyperlink>
    </w:p>
    <w:p w:rsidR="00A908F0" w:rsidRPr="00F224BA" w:rsidRDefault="008C29F6" w:rsidP="008C29F6">
      <w:pPr>
        <w:ind w:left="7230" w:hanging="7230"/>
      </w:pPr>
      <w:r w:rsidRPr="00F224BA">
        <w:rPr>
          <w:b/>
          <w:smallCaps/>
        </w:rPr>
        <w:t>General Features of Bone, Cartilage, Soft Tissue Tumors</w:t>
      </w:r>
      <w:r w:rsidRPr="00F224BA">
        <w:t xml:space="preserve"> </w:t>
      </w:r>
      <w:r w:rsidR="00F224BA">
        <w:t xml:space="preserve">→ </w:t>
      </w:r>
      <w:r w:rsidRPr="00F224BA">
        <w:t>see</w:t>
      </w:r>
      <w:r w:rsidR="00F224BA">
        <w:t xml:space="preserve"> </w:t>
      </w:r>
      <w:hyperlink r:id="rId8" w:history="1">
        <w:r w:rsidR="00AE4B93">
          <w:rPr>
            <w:rStyle w:val="Hyperlink"/>
          </w:rPr>
          <w:t>p. 1197-119</w:t>
        </w:r>
        <w:r w:rsidR="008D7C1F">
          <w:rPr>
            <w:rStyle w:val="Hyperlink"/>
          </w:rPr>
          <w:t>8 &gt;&gt;</w:t>
        </w:r>
      </w:hyperlink>
    </w:p>
    <w:p w:rsidR="000E3121" w:rsidRDefault="000E3121"/>
    <w:p w:rsidR="00F0547F" w:rsidRPr="00F224BA" w:rsidRDefault="00F0547F"/>
    <w:p w:rsidR="00A20E4A" w:rsidRPr="00F224BA" w:rsidRDefault="00A20E4A" w:rsidP="00A20E4A">
      <w:pPr>
        <w:pStyle w:val="Nervous1"/>
      </w:pPr>
      <w:bookmarkStart w:id="1" w:name="_Toc52200121"/>
      <w:r w:rsidRPr="00F224BA">
        <w:t>Pathology</w:t>
      </w:r>
      <w:bookmarkEnd w:id="1"/>
    </w:p>
    <w:p w:rsidR="00C43F53" w:rsidRPr="00F224BA" w:rsidRDefault="00A20E4A" w:rsidP="00A20E4A">
      <w:pPr>
        <w:numPr>
          <w:ilvl w:val="0"/>
          <w:numId w:val="4"/>
        </w:numPr>
        <w:rPr>
          <w:color w:val="000000"/>
          <w:szCs w:val="24"/>
        </w:rPr>
      </w:pPr>
      <w:r w:rsidRPr="00F224BA">
        <w:rPr>
          <w:b/>
          <w:caps/>
          <w:color w:val="0000FF"/>
          <w:szCs w:val="24"/>
          <w:u w:val="single"/>
        </w:rPr>
        <w:t>Bone</w:t>
      </w:r>
      <w:r w:rsidRPr="00F224BA">
        <w:rPr>
          <w:b/>
          <w:color w:val="0000FF"/>
          <w:szCs w:val="24"/>
          <w:u w:val="single"/>
        </w:rPr>
        <w:t xml:space="preserve"> forming tumors</w:t>
      </w:r>
      <w:r w:rsidR="002D0488" w:rsidRPr="00F224BA">
        <w:rPr>
          <w:color w:val="000000"/>
          <w:szCs w:val="24"/>
        </w:rPr>
        <w:t>:</w:t>
      </w:r>
    </w:p>
    <w:p w:rsidR="00C43F53" w:rsidRPr="00F224BA" w:rsidRDefault="002D0488" w:rsidP="00C43F53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osteoma</w:t>
      </w:r>
      <w:r w:rsidRPr="00F224BA">
        <w:rPr>
          <w:color w:val="000000"/>
          <w:szCs w:val="24"/>
        </w:rPr>
        <w:t xml:space="preserve"> (most common primary tumors of calvaria)</w:t>
      </w:r>
      <w:r w:rsidR="00C43F53" w:rsidRPr="00F224BA">
        <w:rPr>
          <w:color w:val="000000"/>
          <w:szCs w:val="24"/>
        </w:rPr>
        <w:t xml:space="preserve"> - </w:t>
      </w:r>
      <w:r w:rsidR="00C530EF" w:rsidRPr="00F224BA">
        <w:t xml:space="preserve">growths of </w:t>
      </w:r>
      <w:r w:rsidR="00C43F53" w:rsidRPr="00F224BA">
        <w:rPr>
          <w:szCs w:val="24"/>
        </w:rPr>
        <w:t xml:space="preserve">mature </w:t>
      </w:r>
      <w:r w:rsidR="00C530EF" w:rsidRPr="00F224BA">
        <w:rPr>
          <w:szCs w:val="24"/>
        </w:rPr>
        <w:t xml:space="preserve">dense </w:t>
      </w:r>
      <w:r w:rsidR="00C43F53" w:rsidRPr="00F224BA">
        <w:rPr>
          <w:szCs w:val="24"/>
        </w:rPr>
        <w:t xml:space="preserve">lamellar </w:t>
      </w:r>
      <w:r w:rsidR="00C530EF" w:rsidRPr="00F224BA">
        <w:t xml:space="preserve">cortical </w:t>
      </w:r>
      <w:r w:rsidR="00C43F53" w:rsidRPr="00F224BA">
        <w:rPr>
          <w:szCs w:val="24"/>
        </w:rPr>
        <w:t>bone</w:t>
      </w:r>
      <w:r w:rsidR="00C530EF" w:rsidRPr="00F224BA">
        <w:rPr>
          <w:szCs w:val="24"/>
        </w:rPr>
        <w:t xml:space="preserve"> (</w:t>
      </w:r>
      <w:r w:rsidR="00C530EF" w:rsidRPr="00F224BA">
        <w:t>outer or inner table)</w:t>
      </w:r>
      <w:r w:rsidR="00C43F53" w:rsidRPr="00F224BA">
        <w:rPr>
          <w:szCs w:val="24"/>
        </w:rPr>
        <w:t>; typical appearance - nidus of osteoid tissue in background of osteoblastic connective tissue, which is enclosed completely by reactive bone.</w:t>
      </w:r>
    </w:p>
    <w:p w:rsidR="00C43F53" w:rsidRPr="00F224BA" w:rsidRDefault="00C43F53" w:rsidP="00C43F53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osteoid osteoma</w:t>
      </w:r>
    </w:p>
    <w:p w:rsidR="00C43F53" w:rsidRPr="00F224BA" w:rsidRDefault="00C43F53" w:rsidP="00C43F53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ossifying fibroma</w:t>
      </w:r>
      <w:r w:rsidRPr="00F224BA">
        <w:rPr>
          <w:color w:val="000000"/>
          <w:szCs w:val="24"/>
        </w:rPr>
        <w:t xml:space="preserve"> - </w:t>
      </w:r>
      <w:r w:rsidRPr="00F224BA">
        <w:rPr>
          <w:szCs w:val="24"/>
        </w:rPr>
        <w:t>fibrous spindle cells with varying amounts of woven bone; tumor periphery is composed of mature lamellar bone.</w:t>
      </w:r>
    </w:p>
    <w:p w:rsidR="00A20E4A" w:rsidRPr="00F224BA" w:rsidRDefault="002D0488" w:rsidP="00C43F53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osteoblastoma</w:t>
      </w:r>
      <w:r w:rsidR="00C43F53" w:rsidRPr="00F224BA">
        <w:rPr>
          <w:color w:val="000000"/>
          <w:szCs w:val="24"/>
        </w:rPr>
        <w:t xml:space="preserve"> - </w:t>
      </w:r>
      <w:r w:rsidR="00F33ACD" w:rsidRPr="00F224BA">
        <w:t>fibrous stroma with irregular osteoid deposition.</w:t>
      </w:r>
    </w:p>
    <w:p w:rsidR="007A37E7" w:rsidRPr="00F224BA" w:rsidRDefault="007A37E7" w:rsidP="00C43F53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FF0000"/>
          <w:szCs w:val="24"/>
        </w:rPr>
        <w:t>osteosarcoma</w:t>
      </w:r>
      <w:r w:rsidRPr="00F224BA">
        <w:rPr>
          <w:color w:val="000000"/>
          <w:szCs w:val="24"/>
        </w:rPr>
        <w:t xml:space="preserve"> (second most frequent malignant skull tumor after multiple myeloma)</w:t>
      </w:r>
      <w:r w:rsidR="009F4B8E" w:rsidRPr="00F224BA">
        <w:rPr>
          <w:color w:val="000000"/>
          <w:szCs w:val="24"/>
        </w:rPr>
        <w:t xml:space="preserve"> - </w:t>
      </w:r>
      <w:r w:rsidR="009F4B8E" w:rsidRPr="00F224BA">
        <w:rPr>
          <w:szCs w:val="24"/>
        </w:rPr>
        <w:t>malignant spindle cell stroma, which directly produces osteoid or immature bone (osteoblastic, chondr</w:t>
      </w:r>
      <w:r w:rsidR="005156C7" w:rsidRPr="00F224BA">
        <w:rPr>
          <w:szCs w:val="24"/>
        </w:rPr>
        <w:t xml:space="preserve">oblastic, or fibroplastic form); </w:t>
      </w:r>
      <w:r w:rsidR="005156C7" w:rsidRPr="00F224BA">
        <w:t>association with prior radiation exposure, Paget disease, fibrous dysplasia, chronic osteomyelitis.</w:t>
      </w:r>
    </w:p>
    <w:p w:rsidR="00D662D6" w:rsidRPr="00F224BA" w:rsidRDefault="00A20E4A" w:rsidP="00CA657E">
      <w:pPr>
        <w:numPr>
          <w:ilvl w:val="0"/>
          <w:numId w:val="4"/>
        </w:numPr>
        <w:spacing w:before="120"/>
        <w:ind w:left="357" w:hanging="357"/>
        <w:rPr>
          <w:color w:val="000000"/>
          <w:szCs w:val="24"/>
        </w:rPr>
      </w:pPr>
      <w:r w:rsidRPr="00F224BA">
        <w:rPr>
          <w:b/>
          <w:caps/>
          <w:color w:val="0000FF"/>
          <w:szCs w:val="24"/>
          <w:u w:val="single"/>
        </w:rPr>
        <w:t>Cartilage</w:t>
      </w:r>
      <w:r w:rsidRPr="00F224BA">
        <w:rPr>
          <w:b/>
          <w:color w:val="0000FF"/>
          <w:szCs w:val="24"/>
          <w:u w:val="single"/>
        </w:rPr>
        <w:t xml:space="preserve"> forming tumors</w:t>
      </w:r>
      <w:r w:rsidR="002D0488" w:rsidRPr="00F224BA">
        <w:rPr>
          <w:color w:val="000000"/>
          <w:szCs w:val="24"/>
        </w:rPr>
        <w:t>:</w:t>
      </w:r>
    </w:p>
    <w:p w:rsidR="00D662D6" w:rsidRPr="00F224BA" w:rsidRDefault="00D662D6" w:rsidP="00D662D6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 xml:space="preserve">chondromas </w:t>
      </w:r>
      <w:r w:rsidRPr="00F224BA">
        <w:t>(enchondroma, juxtacortical chondroma, osteochondroma) - mature hyaline cartilage</w:t>
      </w:r>
      <w:r w:rsidR="00F4791E" w:rsidRPr="00F224BA">
        <w:t>; arise from cartilaginous portion of bones formed by enchondral ossification (skull base and paranasal sinuses).</w:t>
      </w:r>
    </w:p>
    <w:p w:rsidR="00D662D6" w:rsidRPr="00F224BA" w:rsidRDefault="002D0488" w:rsidP="00D662D6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chondromyxoid fibroma</w:t>
      </w:r>
      <w:r w:rsidR="006B7299" w:rsidRPr="00F224BA">
        <w:t xml:space="preserve"> - chondroid and myxoid differentiation with lobular growth.</w:t>
      </w:r>
    </w:p>
    <w:p w:rsidR="00A20E4A" w:rsidRPr="00F224BA" w:rsidRDefault="006F6976" w:rsidP="00D662D6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chondroblastomas</w:t>
      </w:r>
      <w:r w:rsidR="00D662D6" w:rsidRPr="00F224BA">
        <w:rPr>
          <w:color w:val="000000"/>
          <w:szCs w:val="24"/>
        </w:rPr>
        <w:t xml:space="preserve"> -</w:t>
      </w:r>
      <w:r w:rsidR="00D662D6" w:rsidRPr="00F224BA">
        <w:t xml:space="preserve"> immature cartilage cells.</w:t>
      </w:r>
    </w:p>
    <w:p w:rsidR="0019008A" w:rsidRPr="00F224BA" w:rsidRDefault="0019008A" w:rsidP="00D662D6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FF0000"/>
          <w:szCs w:val="24"/>
        </w:rPr>
        <w:t>chondrosarcoma</w:t>
      </w:r>
      <w:r w:rsidRPr="00F224BA">
        <w:rPr>
          <w:color w:val="000000"/>
          <w:szCs w:val="24"/>
        </w:rPr>
        <w:t xml:space="preserve"> (third most common malignant skull tumor)</w:t>
      </w:r>
      <w:r w:rsidR="005E613A" w:rsidRPr="00F224BA">
        <w:rPr>
          <w:color w:val="000000"/>
          <w:szCs w:val="24"/>
        </w:rPr>
        <w:t>; often associated with abnormalities of chromosomes 10 and 22</w:t>
      </w:r>
      <w:r w:rsidR="009F4B8E" w:rsidRPr="00F224BA">
        <w:rPr>
          <w:color w:val="000000"/>
          <w:szCs w:val="24"/>
        </w:rPr>
        <w:t xml:space="preserve">; </w:t>
      </w:r>
      <w:r w:rsidR="009F4B8E" w:rsidRPr="00F224BA">
        <w:rPr>
          <w:i/>
          <w:szCs w:val="24"/>
        </w:rPr>
        <w:t>low-grade type (myxochondrosarcoma)</w:t>
      </w:r>
      <w:r w:rsidR="009F4B8E" w:rsidRPr="00F224BA">
        <w:rPr>
          <w:szCs w:val="24"/>
        </w:rPr>
        <w:t xml:space="preserve"> - chondroid and immature cartilage deposition in areas of myxomatous change and cystic degeneration; </w:t>
      </w:r>
      <w:r w:rsidR="009F4B8E" w:rsidRPr="00F224BA">
        <w:rPr>
          <w:i/>
          <w:szCs w:val="24"/>
        </w:rPr>
        <w:t>high-grade type (mesenchymal chondrosarcoma)</w:t>
      </w:r>
      <w:r w:rsidR="009F4B8E" w:rsidRPr="00F224BA">
        <w:rPr>
          <w:szCs w:val="24"/>
        </w:rPr>
        <w:t xml:space="preserve"> - absence of cartilage lobules and presence of fibrosarcomatous areas (groups of chondromatous cells lose their usual lobulation and begin to spindle out); both types are vimentin positive.</w:t>
      </w:r>
    </w:p>
    <w:p w:rsidR="00EC69AC" w:rsidRPr="00F224BA" w:rsidRDefault="006F6976" w:rsidP="00CA657E">
      <w:pPr>
        <w:numPr>
          <w:ilvl w:val="0"/>
          <w:numId w:val="4"/>
        </w:numPr>
        <w:spacing w:before="120"/>
        <w:ind w:left="357" w:hanging="357"/>
        <w:rPr>
          <w:color w:val="000000"/>
          <w:szCs w:val="24"/>
        </w:rPr>
      </w:pPr>
      <w:r w:rsidRPr="00F224BA">
        <w:rPr>
          <w:b/>
          <w:caps/>
          <w:color w:val="0000FF"/>
          <w:szCs w:val="24"/>
          <w:u w:val="single"/>
        </w:rPr>
        <w:t>Connective tissue</w:t>
      </w:r>
      <w:r w:rsidRPr="00F224BA">
        <w:rPr>
          <w:b/>
          <w:color w:val="0000FF"/>
          <w:szCs w:val="24"/>
          <w:u w:val="single"/>
        </w:rPr>
        <w:t xml:space="preserve"> t</w:t>
      </w:r>
      <w:r w:rsidR="00A20E4A" w:rsidRPr="00F224BA">
        <w:rPr>
          <w:b/>
          <w:color w:val="0000FF"/>
          <w:szCs w:val="24"/>
          <w:u w:val="single"/>
        </w:rPr>
        <w:t>umors</w:t>
      </w:r>
      <w:r w:rsidRPr="00F224BA">
        <w:rPr>
          <w:color w:val="000000"/>
          <w:szCs w:val="24"/>
        </w:rPr>
        <w:t>:</w:t>
      </w:r>
    </w:p>
    <w:p w:rsidR="00A20E4A" w:rsidRPr="00F224BA" w:rsidRDefault="006F6976" w:rsidP="00EC69AC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desmoplastic fibroma</w:t>
      </w:r>
      <w:r w:rsidR="004F6B82" w:rsidRPr="00F224BA">
        <w:rPr>
          <w:color w:val="000000"/>
          <w:szCs w:val="24"/>
        </w:rPr>
        <w:t xml:space="preserve"> </w:t>
      </w:r>
      <w:r w:rsidR="00384398" w:rsidRPr="00F224BA">
        <w:rPr>
          <w:color w:val="000000"/>
          <w:szCs w:val="24"/>
        </w:rPr>
        <w:t xml:space="preserve">(very rare!) </w:t>
      </w:r>
      <w:r w:rsidR="004F6B82" w:rsidRPr="00F224BA">
        <w:rPr>
          <w:color w:val="000000"/>
          <w:szCs w:val="24"/>
        </w:rPr>
        <w:t>- fibrous</w:t>
      </w:r>
      <w:r w:rsidR="004F6B82" w:rsidRPr="00F224BA">
        <w:t xml:space="preserve"> connective tissue origin marked by collagen formation.</w:t>
      </w:r>
    </w:p>
    <w:p w:rsidR="00EC69AC" w:rsidRPr="00F224BA" w:rsidRDefault="00EC69AC" w:rsidP="00EC69AC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FF0000"/>
          <w:szCs w:val="24"/>
        </w:rPr>
        <w:t>fibrosarcoma</w:t>
      </w:r>
      <w:r w:rsidR="0062216D" w:rsidRPr="00F224BA">
        <w:rPr>
          <w:i/>
          <w:smallCaps/>
          <w:color w:val="FF0000"/>
          <w:szCs w:val="24"/>
        </w:rPr>
        <w:t xml:space="preserve"> </w:t>
      </w:r>
      <w:r w:rsidR="0062216D" w:rsidRPr="00F224BA">
        <w:rPr>
          <w:color w:val="000000"/>
          <w:szCs w:val="24"/>
        </w:rPr>
        <w:t xml:space="preserve">- </w:t>
      </w:r>
      <w:r w:rsidR="0062216D" w:rsidRPr="00F224BA">
        <w:rPr>
          <w:szCs w:val="24"/>
        </w:rPr>
        <w:t xml:space="preserve">varying amounts of collagen production and absence of bone, osteoid, or cartilage; </w:t>
      </w:r>
      <w:r w:rsidR="0062216D" w:rsidRPr="00F224BA">
        <w:rPr>
          <w:i/>
          <w:szCs w:val="24"/>
        </w:rPr>
        <w:t>medullary subtype</w:t>
      </w:r>
      <w:r w:rsidR="0062216D" w:rsidRPr="00F224BA">
        <w:rPr>
          <w:szCs w:val="24"/>
        </w:rPr>
        <w:t xml:space="preserve"> has better prognosis than </w:t>
      </w:r>
      <w:r w:rsidR="0062216D" w:rsidRPr="00F224BA">
        <w:rPr>
          <w:i/>
          <w:szCs w:val="24"/>
        </w:rPr>
        <w:t>periosteal subtype</w:t>
      </w:r>
      <w:r w:rsidR="0062216D" w:rsidRPr="00F224BA">
        <w:rPr>
          <w:szCs w:val="24"/>
        </w:rPr>
        <w:t>.</w:t>
      </w:r>
    </w:p>
    <w:p w:rsidR="00BC288E" w:rsidRPr="00F224BA" w:rsidRDefault="00A20E4A" w:rsidP="00CA657E">
      <w:pPr>
        <w:numPr>
          <w:ilvl w:val="0"/>
          <w:numId w:val="4"/>
        </w:numPr>
        <w:spacing w:before="120"/>
        <w:ind w:left="357" w:hanging="357"/>
        <w:rPr>
          <w:color w:val="000000"/>
          <w:szCs w:val="24"/>
        </w:rPr>
      </w:pPr>
      <w:r w:rsidRPr="00F224BA">
        <w:rPr>
          <w:b/>
          <w:caps/>
          <w:color w:val="0000FF"/>
          <w:szCs w:val="24"/>
          <w:u w:val="single"/>
        </w:rPr>
        <w:t>Histiocytic</w:t>
      </w:r>
      <w:r w:rsidRPr="00F224BA">
        <w:rPr>
          <w:b/>
          <w:color w:val="0000FF"/>
          <w:szCs w:val="24"/>
          <w:u w:val="single"/>
        </w:rPr>
        <w:t xml:space="preserve"> tumors</w:t>
      </w:r>
      <w:r w:rsidR="006F6976" w:rsidRPr="00F224BA">
        <w:rPr>
          <w:color w:val="000000"/>
          <w:szCs w:val="24"/>
        </w:rPr>
        <w:t xml:space="preserve"> (very rare!):</w:t>
      </w:r>
    </w:p>
    <w:p w:rsidR="00BC288E" w:rsidRPr="00F224BA" w:rsidRDefault="00BC288E" w:rsidP="00BC288E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giant cell granuloma</w:t>
      </w:r>
      <w:r w:rsidR="001473BE" w:rsidRPr="00F224BA">
        <w:rPr>
          <w:color w:val="000000"/>
          <w:szCs w:val="24"/>
        </w:rPr>
        <w:t xml:space="preserve"> - </w:t>
      </w:r>
      <w:r w:rsidR="001473BE" w:rsidRPr="00F224BA">
        <w:t>giant cells around hemorrhagic foci, numerous spindle-shaped fibroblastic cells, and new bone formation; tumor cells are smaller than those of giant cell tumor of bone, whereas stromal cells and giant cells resemble each other.</w:t>
      </w:r>
    </w:p>
    <w:p w:rsidR="00BC288E" w:rsidRPr="00F224BA" w:rsidRDefault="00BC288E" w:rsidP="00BC288E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nonossifying fibroma</w:t>
      </w:r>
      <w:r w:rsidR="001473BE" w:rsidRPr="00F224BA">
        <w:t xml:space="preserve"> - fibroblast proliferation with multinucleated giant cells.</w:t>
      </w:r>
    </w:p>
    <w:p w:rsidR="00A20E4A" w:rsidRPr="00F224BA" w:rsidRDefault="006F6976" w:rsidP="00BC288E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xanthoma</w:t>
      </w:r>
      <w:r w:rsidR="001473BE" w:rsidRPr="00F224BA">
        <w:rPr>
          <w:color w:val="000000"/>
          <w:szCs w:val="24"/>
        </w:rPr>
        <w:t xml:space="preserve"> - </w:t>
      </w:r>
      <w:r w:rsidR="001473BE" w:rsidRPr="00F224BA">
        <w:t>foamy xanthomatous cells.</w:t>
      </w:r>
    </w:p>
    <w:p w:rsidR="00384398" w:rsidRPr="00F224BA" w:rsidRDefault="00384398" w:rsidP="00BC288E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FF0000"/>
          <w:szCs w:val="24"/>
        </w:rPr>
        <w:t>Ewing sarcoma</w:t>
      </w:r>
      <w:r w:rsidR="00F26C05" w:rsidRPr="00F224BA">
        <w:rPr>
          <w:szCs w:val="24"/>
        </w:rPr>
        <w:t xml:space="preserve"> - uniform, densely packed small cells with indistinct cytoplasmic borders and many mitotic figures; stain strongly with PAS.</w:t>
      </w:r>
    </w:p>
    <w:p w:rsidR="00384398" w:rsidRPr="00F224BA" w:rsidRDefault="00384398" w:rsidP="00BC288E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FF0000"/>
          <w:szCs w:val="24"/>
        </w:rPr>
        <w:t>giant cell tumor (osteoclastoma)</w:t>
      </w:r>
      <w:r w:rsidR="00F26C05" w:rsidRPr="00F224BA">
        <w:rPr>
          <w:szCs w:val="24"/>
        </w:rPr>
        <w:t xml:space="preserve"> - well-vascularized tissue mass of plump, spindle, or ovoid stroma cells together with uniformly dispersed, numerous, large, multinucleated giant cells.</w:t>
      </w:r>
    </w:p>
    <w:p w:rsidR="001473BE" w:rsidRPr="00F224BA" w:rsidRDefault="00A20E4A" w:rsidP="00CA657E">
      <w:pPr>
        <w:numPr>
          <w:ilvl w:val="0"/>
          <w:numId w:val="4"/>
        </w:numPr>
        <w:spacing w:before="120"/>
        <w:ind w:left="357" w:hanging="357"/>
        <w:rPr>
          <w:color w:val="000000"/>
          <w:szCs w:val="24"/>
        </w:rPr>
      </w:pPr>
      <w:r w:rsidRPr="00F224BA">
        <w:rPr>
          <w:b/>
          <w:color w:val="0000FF"/>
          <w:szCs w:val="24"/>
          <w:u w:val="single"/>
        </w:rPr>
        <w:t xml:space="preserve">Tumors of </w:t>
      </w:r>
      <w:r w:rsidRPr="00F224BA">
        <w:rPr>
          <w:b/>
          <w:caps/>
          <w:color w:val="0000FF"/>
          <w:szCs w:val="24"/>
          <w:u w:val="single"/>
        </w:rPr>
        <w:t>blood</w:t>
      </w:r>
      <w:r w:rsidRPr="00F224BA">
        <w:rPr>
          <w:b/>
          <w:color w:val="0000FF"/>
          <w:szCs w:val="24"/>
          <w:u w:val="single"/>
        </w:rPr>
        <w:t xml:space="preserve"> or </w:t>
      </w:r>
      <w:r w:rsidRPr="00F224BA">
        <w:rPr>
          <w:b/>
          <w:caps/>
          <w:color w:val="0000FF"/>
          <w:szCs w:val="24"/>
          <w:u w:val="single"/>
        </w:rPr>
        <w:t>blood vessel</w:t>
      </w:r>
      <w:r w:rsidRPr="00F224BA">
        <w:rPr>
          <w:b/>
          <w:color w:val="0000FF"/>
          <w:szCs w:val="24"/>
          <w:u w:val="single"/>
        </w:rPr>
        <w:t xml:space="preserve"> origin</w:t>
      </w:r>
      <w:r w:rsidR="00630CF7" w:rsidRPr="00F224BA">
        <w:rPr>
          <w:color w:val="000000"/>
          <w:szCs w:val="24"/>
        </w:rPr>
        <w:t>:</w:t>
      </w:r>
    </w:p>
    <w:p w:rsidR="00525422" w:rsidRPr="00F224BA" w:rsidRDefault="00630CF7" w:rsidP="001473BE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eosinophilic granuloma</w:t>
      </w:r>
      <w:r w:rsidRPr="00F224BA">
        <w:rPr>
          <w:color w:val="000000"/>
          <w:szCs w:val="24"/>
        </w:rPr>
        <w:t xml:space="preserve"> (</w:t>
      </w:r>
      <w:r w:rsidR="00525422" w:rsidRPr="00F224BA">
        <w:t>common</w:t>
      </w:r>
      <w:r w:rsidRPr="00F224BA">
        <w:rPr>
          <w:color w:val="000000"/>
          <w:szCs w:val="24"/>
        </w:rPr>
        <w:t>)</w:t>
      </w:r>
      <w:r w:rsidR="00525422" w:rsidRPr="00F224BA">
        <w:rPr>
          <w:color w:val="000000"/>
          <w:szCs w:val="24"/>
        </w:rPr>
        <w:t xml:space="preserve"> - </w:t>
      </w:r>
      <w:r w:rsidR="00525422" w:rsidRPr="00F224BA">
        <w:t>mononuclear histiocytes* mixed with eosinophils; giant cells and areas of hemorrhage or necrosis may be observed.</w:t>
      </w:r>
    </w:p>
    <w:p w:rsidR="001473BE" w:rsidRPr="00F224BA" w:rsidRDefault="00525422" w:rsidP="00525422">
      <w:pPr>
        <w:ind w:left="2880"/>
        <w:rPr>
          <w:color w:val="000000"/>
          <w:szCs w:val="24"/>
        </w:rPr>
      </w:pPr>
      <w:r w:rsidRPr="00F224BA">
        <w:t>*histiocytes stain positive for protein S-100; on electron microscopy, Birbeck granules (that characterize Langerhans or X cells) are noted</w:t>
      </w:r>
    </w:p>
    <w:p w:rsidR="001473BE" w:rsidRPr="00F224BA" w:rsidRDefault="00630CF7" w:rsidP="001473BE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hemangioma</w:t>
      </w:r>
      <w:r w:rsidRPr="00F224BA">
        <w:rPr>
          <w:color w:val="000000"/>
          <w:szCs w:val="24"/>
        </w:rPr>
        <w:t xml:space="preserve"> (10% of benign skull tumors)</w:t>
      </w:r>
      <w:r w:rsidR="00106C2A" w:rsidRPr="00F224BA">
        <w:rPr>
          <w:color w:val="000000"/>
          <w:szCs w:val="24"/>
        </w:rPr>
        <w:t xml:space="preserve"> - </w:t>
      </w:r>
      <w:r w:rsidR="00105087" w:rsidRPr="00F224BA">
        <w:t xml:space="preserve">non progressive </w:t>
      </w:r>
      <w:r w:rsidR="00106C2A" w:rsidRPr="00F224BA">
        <w:t>brownish red lesions under skull periosteum; microscopically - capillary, cavernous, or venous blood vessels.</w:t>
      </w:r>
    </w:p>
    <w:p w:rsidR="00A20E4A" w:rsidRPr="00F224BA" w:rsidRDefault="00630CF7" w:rsidP="001473BE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lymphangioma</w:t>
      </w:r>
      <w:r w:rsidRPr="00F224BA">
        <w:rPr>
          <w:color w:val="000000"/>
          <w:szCs w:val="24"/>
        </w:rPr>
        <w:t xml:space="preserve"> (rare</w:t>
      </w:r>
      <w:r w:rsidR="001473BE" w:rsidRPr="00F224BA">
        <w:rPr>
          <w:color w:val="000000"/>
          <w:szCs w:val="24"/>
        </w:rPr>
        <w:t xml:space="preserve">) - </w:t>
      </w:r>
      <w:r w:rsidR="001473BE" w:rsidRPr="00F224BA">
        <w:t>consist of lymph vessels.</w:t>
      </w:r>
    </w:p>
    <w:p w:rsidR="008365A3" w:rsidRPr="00F224BA" w:rsidRDefault="008365A3" w:rsidP="001473BE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FF0000"/>
          <w:szCs w:val="24"/>
        </w:rPr>
        <w:t>angiosarcoma</w:t>
      </w:r>
      <w:r w:rsidR="00F26C05" w:rsidRPr="00F224BA">
        <w:rPr>
          <w:i/>
          <w:smallCaps/>
          <w:color w:val="FF0000"/>
          <w:szCs w:val="24"/>
        </w:rPr>
        <w:t xml:space="preserve"> </w:t>
      </w:r>
      <w:r w:rsidR="00F26C05" w:rsidRPr="00F224BA">
        <w:rPr>
          <w:szCs w:val="24"/>
        </w:rPr>
        <w:t>(hemangiopericytoma or hemangioendothelioma) - irregular anastomosing vascular channels lined by one or more layers of atypical endothelial cells and pericytes, which have anaplastic immature appearance.</w:t>
      </w:r>
    </w:p>
    <w:p w:rsidR="001E2F57" w:rsidRPr="00F224BA" w:rsidRDefault="001E2F57" w:rsidP="001E2F57">
      <w:pPr>
        <w:numPr>
          <w:ilvl w:val="0"/>
          <w:numId w:val="4"/>
        </w:numPr>
        <w:spacing w:before="120"/>
        <w:ind w:left="357" w:hanging="357"/>
        <w:rPr>
          <w:color w:val="000000"/>
          <w:szCs w:val="24"/>
        </w:rPr>
      </w:pPr>
      <w:r w:rsidRPr="00F224BA">
        <w:rPr>
          <w:b/>
          <w:color w:val="0000FF"/>
          <w:szCs w:val="24"/>
          <w:u w:val="single"/>
        </w:rPr>
        <w:t xml:space="preserve">Tumors of </w:t>
      </w:r>
      <w:r w:rsidRPr="00F224BA">
        <w:rPr>
          <w:b/>
          <w:caps/>
          <w:color w:val="0000FF"/>
          <w:szCs w:val="24"/>
          <w:u w:val="single"/>
        </w:rPr>
        <w:t>neuroepithelial</w:t>
      </w:r>
      <w:r w:rsidRPr="00F224BA">
        <w:rPr>
          <w:b/>
          <w:color w:val="0000FF"/>
          <w:szCs w:val="24"/>
          <w:u w:val="single"/>
        </w:rPr>
        <w:t xml:space="preserve"> origin</w:t>
      </w:r>
      <w:r w:rsidRPr="00F224BA">
        <w:rPr>
          <w:color w:val="000000"/>
          <w:szCs w:val="24"/>
        </w:rPr>
        <w:t>:</w:t>
      </w:r>
      <w:r w:rsidR="00C941CA" w:rsidRPr="00F224BA">
        <w:rPr>
          <w:color w:val="000000"/>
          <w:szCs w:val="24"/>
        </w:rPr>
        <w:t xml:space="preserve"> </w:t>
      </w:r>
      <w:r w:rsidR="00C941CA" w:rsidRPr="00F224BA">
        <w:rPr>
          <w:i/>
          <w:smallCaps/>
          <w:color w:val="FF0000"/>
          <w:szCs w:val="24"/>
        </w:rPr>
        <w:t>esthesioneuroblastoma</w:t>
      </w:r>
    </w:p>
    <w:p w:rsidR="001E2F57" w:rsidRPr="00F224BA" w:rsidRDefault="001E2F57" w:rsidP="001E2F57">
      <w:pPr>
        <w:numPr>
          <w:ilvl w:val="0"/>
          <w:numId w:val="4"/>
        </w:numPr>
        <w:spacing w:before="120"/>
        <w:ind w:left="357" w:hanging="357"/>
        <w:rPr>
          <w:color w:val="000000"/>
          <w:szCs w:val="24"/>
        </w:rPr>
      </w:pPr>
      <w:r w:rsidRPr="00F224BA">
        <w:rPr>
          <w:b/>
          <w:color w:val="0000FF"/>
          <w:szCs w:val="24"/>
          <w:u w:val="single"/>
        </w:rPr>
        <w:t xml:space="preserve">Tumors of </w:t>
      </w:r>
      <w:r w:rsidRPr="00F224BA">
        <w:rPr>
          <w:b/>
          <w:caps/>
          <w:color w:val="0000FF"/>
          <w:szCs w:val="24"/>
          <w:u w:val="single"/>
        </w:rPr>
        <w:t>squamous cell</w:t>
      </w:r>
      <w:r w:rsidRPr="00F224BA">
        <w:rPr>
          <w:b/>
          <w:color w:val="0000FF"/>
          <w:szCs w:val="24"/>
          <w:u w:val="single"/>
        </w:rPr>
        <w:t xml:space="preserve"> origin</w:t>
      </w:r>
      <w:r w:rsidRPr="00F224BA">
        <w:rPr>
          <w:color w:val="000000"/>
          <w:szCs w:val="24"/>
        </w:rPr>
        <w:t>:</w:t>
      </w:r>
      <w:r w:rsidR="00C941CA" w:rsidRPr="00F224BA">
        <w:rPr>
          <w:color w:val="000000"/>
          <w:szCs w:val="24"/>
        </w:rPr>
        <w:t xml:space="preserve"> </w:t>
      </w:r>
      <w:r w:rsidR="00C941CA" w:rsidRPr="00F224BA">
        <w:rPr>
          <w:i/>
          <w:smallCaps/>
          <w:color w:val="FF0000"/>
          <w:szCs w:val="24"/>
        </w:rPr>
        <w:t>squamous cell carcinoma</w:t>
      </w:r>
      <w:r w:rsidR="00927DFC" w:rsidRPr="00F224BA">
        <w:rPr>
          <w:i/>
          <w:smallCaps/>
          <w:color w:val="FF0000"/>
          <w:szCs w:val="24"/>
        </w:rPr>
        <w:t xml:space="preserve"> </w:t>
      </w:r>
      <w:r w:rsidR="00927DFC" w:rsidRPr="00F224BA">
        <w:t>(nasal sinuses and temporal bone)</w:t>
      </w:r>
    </w:p>
    <w:p w:rsidR="001E2F57" w:rsidRPr="00F224BA" w:rsidRDefault="001E2F57" w:rsidP="001E2F57">
      <w:pPr>
        <w:numPr>
          <w:ilvl w:val="0"/>
          <w:numId w:val="4"/>
        </w:numPr>
        <w:spacing w:before="120"/>
        <w:ind w:left="357" w:hanging="357"/>
        <w:rPr>
          <w:color w:val="000000"/>
          <w:szCs w:val="24"/>
        </w:rPr>
      </w:pPr>
      <w:r w:rsidRPr="00F224BA">
        <w:rPr>
          <w:b/>
          <w:color w:val="0000FF"/>
          <w:szCs w:val="24"/>
          <w:u w:val="single"/>
        </w:rPr>
        <w:t xml:space="preserve">Tumors of </w:t>
      </w:r>
      <w:r w:rsidRPr="00F224BA">
        <w:rPr>
          <w:b/>
          <w:caps/>
          <w:color w:val="0000FF"/>
          <w:szCs w:val="24"/>
          <w:u w:val="single"/>
        </w:rPr>
        <w:t>apocrine gland</w:t>
      </w:r>
      <w:r w:rsidRPr="00F224BA">
        <w:rPr>
          <w:b/>
          <w:color w:val="0000FF"/>
          <w:szCs w:val="24"/>
          <w:u w:val="single"/>
        </w:rPr>
        <w:t xml:space="preserve"> origin</w:t>
      </w:r>
      <w:r w:rsidRPr="00F224BA">
        <w:rPr>
          <w:color w:val="000000"/>
          <w:szCs w:val="24"/>
        </w:rPr>
        <w:t xml:space="preserve"> (salivary, lacrimal glands)</w:t>
      </w:r>
      <w:r w:rsidR="005E613A" w:rsidRPr="00F224BA">
        <w:rPr>
          <w:color w:val="000000"/>
          <w:szCs w:val="24"/>
        </w:rPr>
        <w:t>; propensity for perineural spread.</w:t>
      </w:r>
    </w:p>
    <w:p w:rsidR="001E2F57" w:rsidRPr="00F224BA" w:rsidRDefault="001E2F57" w:rsidP="00CA657E">
      <w:pPr>
        <w:numPr>
          <w:ilvl w:val="0"/>
          <w:numId w:val="4"/>
        </w:numPr>
        <w:spacing w:before="120"/>
        <w:ind w:left="357" w:hanging="357"/>
        <w:rPr>
          <w:color w:val="000000"/>
          <w:szCs w:val="24"/>
        </w:rPr>
      </w:pPr>
      <w:r w:rsidRPr="00F224BA">
        <w:rPr>
          <w:b/>
          <w:caps/>
          <w:color w:val="0000FF"/>
          <w:szCs w:val="24"/>
          <w:u w:val="single"/>
        </w:rPr>
        <w:t>Metastases</w:t>
      </w:r>
      <w:r w:rsidRPr="00F224BA">
        <w:rPr>
          <w:color w:val="000000"/>
          <w:szCs w:val="24"/>
        </w:rPr>
        <w:t xml:space="preserve"> </w:t>
      </w:r>
      <w:r w:rsidR="005D7E95" w:rsidRPr="00F224BA">
        <w:rPr>
          <w:color w:val="000000"/>
          <w:szCs w:val="24"/>
        </w:rPr>
        <w:t>(skull is</w:t>
      </w:r>
      <w:r w:rsidRPr="00F224BA">
        <w:rPr>
          <w:color w:val="000000"/>
          <w:szCs w:val="24"/>
        </w:rPr>
        <w:t xml:space="preserve"> </w:t>
      </w:r>
      <w:r w:rsidR="005D7E95" w:rsidRPr="00F224BA">
        <w:t>common site!)</w:t>
      </w:r>
      <w:r w:rsidR="00274015" w:rsidRPr="00F224BA">
        <w:t xml:space="preserve">; dura is effective barrier - </w:t>
      </w:r>
      <w:r w:rsidR="00274015" w:rsidRPr="00F224BA">
        <w:rPr>
          <w:i/>
          <w:color w:val="008000"/>
        </w:rPr>
        <w:t>brain invasion is rare</w:t>
      </w:r>
      <w:r w:rsidR="00274015" w:rsidRPr="00F224BA">
        <w:t>!</w:t>
      </w:r>
    </w:p>
    <w:p w:rsidR="001473BE" w:rsidRPr="00F224BA" w:rsidRDefault="00A20E4A" w:rsidP="00CA657E">
      <w:pPr>
        <w:numPr>
          <w:ilvl w:val="0"/>
          <w:numId w:val="4"/>
        </w:numPr>
        <w:spacing w:before="120"/>
        <w:ind w:left="357" w:hanging="357"/>
        <w:rPr>
          <w:color w:val="000000"/>
          <w:szCs w:val="24"/>
        </w:rPr>
      </w:pPr>
      <w:r w:rsidRPr="00F224BA">
        <w:rPr>
          <w:b/>
          <w:caps/>
          <w:color w:val="0000FF"/>
          <w:szCs w:val="24"/>
          <w:u w:val="single"/>
        </w:rPr>
        <w:t>Other</w:t>
      </w:r>
      <w:r w:rsidRPr="00F224BA">
        <w:rPr>
          <w:b/>
          <w:color w:val="0000FF"/>
          <w:szCs w:val="24"/>
          <w:u w:val="single"/>
        </w:rPr>
        <w:t xml:space="preserve"> types</w:t>
      </w:r>
      <w:r w:rsidR="001473BE" w:rsidRPr="00F224BA">
        <w:rPr>
          <w:color w:val="000000"/>
          <w:szCs w:val="24"/>
        </w:rPr>
        <w:t>:</w:t>
      </w:r>
    </w:p>
    <w:p w:rsidR="001473BE" w:rsidRPr="00F224BA" w:rsidRDefault="00A20E4A" w:rsidP="001473BE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fibrous dysplasia</w:t>
      </w:r>
      <w:r w:rsidR="006E045B" w:rsidRPr="00F224BA">
        <w:rPr>
          <w:color w:val="000000"/>
          <w:szCs w:val="24"/>
        </w:rPr>
        <w:t xml:space="preserve"> </w:t>
      </w:r>
      <w:r w:rsidR="00ED75B1">
        <w:rPr>
          <w:color w:val="000000"/>
          <w:szCs w:val="24"/>
        </w:rPr>
        <w:t>–</w:t>
      </w:r>
      <w:r w:rsidR="00ED75B1">
        <w:t xml:space="preserve"> </w:t>
      </w:r>
      <w:hyperlink w:anchor="FIBROUS_DYSPLASIA" w:history="1">
        <w:r w:rsidR="00ED75B1" w:rsidRPr="00ED75B1">
          <w:rPr>
            <w:rStyle w:val="Hyperlink"/>
          </w:rPr>
          <w:t>see below</w:t>
        </w:r>
      </w:hyperlink>
    </w:p>
    <w:p w:rsidR="001473BE" w:rsidRPr="00F224BA" w:rsidRDefault="00A20E4A" w:rsidP="001473BE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Paget disease</w:t>
      </w:r>
      <w:r w:rsidR="00955091" w:rsidRPr="00F224BA">
        <w:rPr>
          <w:color w:val="000000"/>
          <w:szCs w:val="24"/>
        </w:rPr>
        <w:t xml:space="preserve"> - </w:t>
      </w:r>
      <w:r w:rsidR="00955091" w:rsidRPr="00F224BA">
        <w:t>initially increased osteoclastic activity (bone resorption) → increased osteoblastic activity (bone formation).</w:t>
      </w:r>
    </w:p>
    <w:p w:rsidR="001473BE" w:rsidRPr="00F224BA" w:rsidRDefault="00F9679E" w:rsidP="001473BE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epidermoid &amp; dermoid tumors</w:t>
      </w:r>
      <w:r w:rsidR="009945C5" w:rsidRPr="00F224BA">
        <w:rPr>
          <w:color w:val="000000"/>
          <w:szCs w:val="24"/>
        </w:rPr>
        <w:tab/>
      </w:r>
      <w:r w:rsidR="00491AFC" w:rsidRPr="00F224BA">
        <w:t xml:space="preserve"> (one of most common benign skull lesions in children)</w:t>
      </w:r>
      <w:r w:rsidR="009945C5" w:rsidRPr="00F224BA">
        <w:rPr>
          <w:color w:val="000000"/>
          <w:szCs w:val="24"/>
        </w:rPr>
        <w:tab/>
      </w:r>
      <w:hyperlink r:id="rId9" w:history="1">
        <w:r w:rsidR="009945C5" w:rsidRPr="00F224BA">
          <w:rPr>
            <w:rStyle w:val="Hyperlink"/>
            <w:szCs w:val="24"/>
          </w:rPr>
          <w:t xml:space="preserve">see </w:t>
        </w:r>
        <w:r w:rsidR="00F224BA" w:rsidRPr="00F224BA">
          <w:rPr>
            <w:rStyle w:val="Hyperlink"/>
            <w:szCs w:val="24"/>
          </w:rPr>
          <w:t xml:space="preserve">p. </w:t>
        </w:r>
        <w:r w:rsidR="009945C5" w:rsidRPr="00F224BA">
          <w:rPr>
            <w:rStyle w:val="Hyperlink"/>
            <w:szCs w:val="24"/>
          </w:rPr>
          <w:t>Onc3</w:t>
        </w:r>
        <w:r w:rsidR="008D7C1F">
          <w:rPr>
            <w:rStyle w:val="Hyperlink"/>
            <w:szCs w:val="24"/>
          </w:rPr>
          <w:t>0 &gt;&gt;</w:t>
        </w:r>
      </w:hyperlink>
    </w:p>
    <w:p w:rsidR="001473BE" w:rsidRPr="00F224BA" w:rsidRDefault="00A20E4A" w:rsidP="001473BE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aneurysmal bone cysts</w:t>
      </w:r>
      <w:r w:rsidR="00106C2A" w:rsidRPr="00F224BA">
        <w:rPr>
          <w:i/>
          <w:smallCaps/>
          <w:color w:val="000000"/>
          <w:szCs w:val="24"/>
        </w:rPr>
        <w:t xml:space="preserve"> </w:t>
      </w:r>
      <w:r w:rsidR="00106C2A" w:rsidRPr="00F224BA">
        <w:rPr>
          <w:color w:val="000000"/>
          <w:szCs w:val="24"/>
        </w:rPr>
        <w:t xml:space="preserve">- </w:t>
      </w:r>
      <w:r w:rsidR="00106C2A" w:rsidRPr="00F224BA">
        <w:t>large vascular spaces (lack endothelial lining) separated by trabecula</w:t>
      </w:r>
      <w:r w:rsidR="00E83C0C">
        <w:t xml:space="preserve">e of connective tissue and bone; </w:t>
      </w:r>
      <w:r w:rsidR="00E83C0C" w:rsidRPr="004A58F3">
        <w:rPr>
          <w:szCs w:val="24"/>
        </w:rPr>
        <w:t>locally aggressive lesions</w:t>
      </w:r>
      <w:r w:rsidR="00E83C0C">
        <w:rPr>
          <w:szCs w:val="24"/>
        </w:rPr>
        <w:t xml:space="preserve"> -</w:t>
      </w:r>
      <w:r w:rsidR="00E83C0C" w:rsidRPr="004A58F3">
        <w:rPr>
          <w:szCs w:val="24"/>
        </w:rPr>
        <w:t xml:space="preserve"> continue to expand until treated.</w:t>
      </w:r>
    </w:p>
    <w:p w:rsidR="00A20E4A" w:rsidRPr="00F224BA" w:rsidRDefault="00334A29" w:rsidP="001473BE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intraosseous meningiomas</w:t>
      </w:r>
    </w:p>
    <w:p w:rsidR="00AA372F" w:rsidRPr="00F224BA" w:rsidRDefault="00AA372F" w:rsidP="001473BE">
      <w:pPr>
        <w:numPr>
          <w:ilvl w:val="1"/>
          <w:numId w:val="4"/>
        </w:numPr>
        <w:rPr>
          <w:color w:val="000000"/>
          <w:szCs w:val="24"/>
        </w:rPr>
      </w:pPr>
      <w:r w:rsidRPr="00F224BA">
        <w:rPr>
          <w:i/>
          <w:smallCaps/>
          <w:color w:val="FF0000"/>
          <w:szCs w:val="24"/>
        </w:rPr>
        <w:t>multiple myeloma</w:t>
      </w:r>
      <w:r w:rsidRPr="00F224BA">
        <w:rPr>
          <w:szCs w:val="24"/>
        </w:rPr>
        <w:t xml:space="preserve"> - widespread osteolytic bone destruction by dense tumor cells that look like plasma cells clustered in close aggregates.</w:t>
      </w:r>
    </w:p>
    <w:p w:rsidR="00A20E4A" w:rsidRPr="00F224BA" w:rsidRDefault="00A20E4A">
      <w:pPr>
        <w:rPr>
          <w:color w:val="000000"/>
          <w:szCs w:val="24"/>
        </w:rPr>
      </w:pPr>
    </w:p>
    <w:p w:rsidR="001E2F57" w:rsidRPr="00F224BA" w:rsidRDefault="001E2F57">
      <w:pPr>
        <w:rPr>
          <w:color w:val="000000"/>
          <w:szCs w:val="24"/>
        </w:rPr>
      </w:pPr>
    </w:p>
    <w:p w:rsidR="00A20E4A" w:rsidRPr="00F224BA" w:rsidRDefault="00A20E4A">
      <w:pPr>
        <w:numPr>
          <w:ilvl w:val="0"/>
          <w:numId w:val="1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 xml:space="preserve">19% are </w:t>
      </w:r>
      <w:r w:rsidRPr="00F224BA">
        <w:rPr>
          <w:b/>
          <w:color w:val="000000"/>
          <w:szCs w:val="24"/>
        </w:rPr>
        <w:t>benign</w:t>
      </w:r>
      <w:r w:rsidRPr="00F224BA">
        <w:rPr>
          <w:color w:val="000000"/>
          <w:szCs w:val="24"/>
        </w:rPr>
        <w:t xml:space="preserve"> and 81% - </w:t>
      </w:r>
      <w:r w:rsidRPr="00F224BA">
        <w:rPr>
          <w:b/>
          <w:color w:val="000000"/>
          <w:szCs w:val="24"/>
        </w:rPr>
        <w:t>malignant</w:t>
      </w:r>
      <w:r w:rsidRPr="00F224BA">
        <w:rPr>
          <w:color w:val="000000"/>
          <w:szCs w:val="24"/>
        </w:rPr>
        <w:t>.</w:t>
      </w:r>
    </w:p>
    <w:p w:rsidR="00D07568" w:rsidRPr="00F224BA" w:rsidRDefault="00D07568">
      <w:pPr>
        <w:numPr>
          <w:ilvl w:val="0"/>
          <w:numId w:val="1"/>
        </w:numPr>
        <w:rPr>
          <w:color w:val="000000"/>
          <w:szCs w:val="24"/>
        </w:rPr>
      </w:pPr>
      <w:r w:rsidRPr="00F224BA">
        <w:rPr>
          <w:color w:val="000000"/>
          <w:szCs w:val="24"/>
          <w:u w:val="single"/>
        </w:rPr>
        <w:t>features of benign tumor</w:t>
      </w:r>
      <w:r w:rsidRPr="00F224BA">
        <w:rPr>
          <w:color w:val="000000"/>
          <w:szCs w:val="24"/>
        </w:rPr>
        <w:t>:</w:t>
      </w:r>
    </w:p>
    <w:p w:rsidR="00D07568" w:rsidRPr="00F224BA" w:rsidRDefault="00D07568" w:rsidP="00D07568">
      <w:pPr>
        <w:numPr>
          <w:ilvl w:val="0"/>
          <w:numId w:val="5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single, small, grossly round / oval lesion</w:t>
      </w:r>
    </w:p>
    <w:p w:rsidR="00D07568" w:rsidRPr="00F224BA" w:rsidRDefault="00D07568" w:rsidP="00D07568">
      <w:pPr>
        <w:numPr>
          <w:ilvl w:val="0"/>
          <w:numId w:val="5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peripheral sclerosis</w:t>
      </w:r>
    </w:p>
    <w:p w:rsidR="00D07568" w:rsidRPr="00F224BA" w:rsidRDefault="00D07568" w:rsidP="00D07568">
      <w:pPr>
        <w:numPr>
          <w:ilvl w:val="0"/>
          <w:numId w:val="5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intralesional calcifications</w:t>
      </w:r>
    </w:p>
    <w:p w:rsidR="005E16EE" w:rsidRPr="00F224BA" w:rsidRDefault="005E16EE" w:rsidP="00D07568">
      <w:pPr>
        <w:numPr>
          <w:ilvl w:val="0"/>
          <w:numId w:val="5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peripheral bone vascularity</w:t>
      </w:r>
    </w:p>
    <w:p w:rsidR="00B41AD2" w:rsidRPr="00F224BA" w:rsidRDefault="00B41AD2">
      <w:pPr>
        <w:numPr>
          <w:ilvl w:val="0"/>
          <w:numId w:val="1"/>
        </w:numPr>
        <w:rPr>
          <w:color w:val="000000"/>
          <w:szCs w:val="24"/>
        </w:rPr>
      </w:pPr>
      <w:r w:rsidRPr="00F224BA">
        <w:rPr>
          <w:i/>
          <w:color w:val="FF0000"/>
          <w:szCs w:val="24"/>
        </w:rPr>
        <w:t>malignant transformation</w:t>
      </w:r>
      <w:r w:rsidRPr="00F224BA">
        <w:rPr>
          <w:color w:val="000000"/>
          <w:szCs w:val="24"/>
        </w:rPr>
        <w:t xml:space="preserve"> </w:t>
      </w:r>
      <w:r w:rsidR="00AA13BD" w:rsidRPr="00F224BA">
        <w:rPr>
          <w:color w:val="000000"/>
          <w:szCs w:val="24"/>
        </w:rPr>
        <w:t>(</w:t>
      </w:r>
      <w:r w:rsidRPr="00F224BA">
        <w:rPr>
          <w:color w:val="000000"/>
          <w:szCs w:val="24"/>
        </w:rPr>
        <w:t>to osteosarcoma, chondrosarcoma, or fibrosarcoma</w:t>
      </w:r>
      <w:r w:rsidR="00AA13BD" w:rsidRPr="00F224BA">
        <w:rPr>
          <w:color w:val="000000"/>
          <w:szCs w:val="24"/>
        </w:rPr>
        <w:t>)</w:t>
      </w:r>
      <w:r w:rsidRPr="00F224BA">
        <w:rPr>
          <w:color w:val="000000"/>
          <w:szCs w:val="24"/>
        </w:rPr>
        <w:t xml:space="preserve"> </w:t>
      </w:r>
      <w:r w:rsidR="00AA13BD" w:rsidRPr="00F224BA">
        <w:rPr>
          <w:color w:val="000000"/>
          <w:szCs w:val="24"/>
        </w:rPr>
        <w:t>-</w:t>
      </w:r>
      <w:r w:rsidRPr="00F224BA">
        <w:rPr>
          <w:color w:val="000000"/>
          <w:szCs w:val="24"/>
        </w:rPr>
        <w:t xml:space="preserve"> in 2% </w:t>
      </w:r>
      <w:r w:rsidRPr="00F224BA">
        <w:rPr>
          <w:i/>
          <w:smallCaps/>
          <w:color w:val="000000"/>
          <w:szCs w:val="24"/>
        </w:rPr>
        <w:t xml:space="preserve">Paget disease </w:t>
      </w:r>
      <w:r w:rsidRPr="00F224BA">
        <w:rPr>
          <w:color w:val="000000"/>
          <w:szCs w:val="24"/>
        </w:rPr>
        <w:t xml:space="preserve">and 0.5% </w:t>
      </w:r>
      <w:r w:rsidRPr="00F224BA">
        <w:rPr>
          <w:i/>
          <w:smallCaps/>
          <w:color w:val="000000"/>
          <w:szCs w:val="24"/>
        </w:rPr>
        <w:t>fibrous dysplasia</w:t>
      </w:r>
      <w:r w:rsidR="00AA13BD" w:rsidRPr="00F224BA">
        <w:rPr>
          <w:color w:val="000000"/>
          <w:szCs w:val="24"/>
        </w:rPr>
        <w:t xml:space="preserve"> cases.</w:t>
      </w:r>
    </w:p>
    <w:p w:rsidR="00C602AD" w:rsidRPr="00F224BA" w:rsidRDefault="00D07568">
      <w:pPr>
        <w:numPr>
          <w:ilvl w:val="0"/>
          <w:numId w:val="1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 xml:space="preserve">lesion </w:t>
      </w:r>
      <w:r w:rsidRPr="00F224BA">
        <w:rPr>
          <w:smallCaps/>
          <w:color w:val="000000"/>
          <w:szCs w:val="24"/>
          <w:u w:val="single"/>
        </w:rPr>
        <w:t>location</w:t>
      </w:r>
      <w:r w:rsidRPr="00F224BA">
        <w:rPr>
          <w:color w:val="000000"/>
          <w:szCs w:val="24"/>
        </w:rPr>
        <w:t xml:space="preserve"> is of little differential diagnostic value</w:t>
      </w:r>
      <w:r w:rsidR="00C602AD" w:rsidRPr="00F224BA">
        <w:rPr>
          <w:color w:val="000000"/>
          <w:szCs w:val="24"/>
        </w:rPr>
        <w:t>, but certain tendencies exist:</w:t>
      </w:r>
    </w:p>
    <w:p w:rsidR="00C602AD" w:rsidRPr="00F224BA" w:rsidRDefault="00D07568" w:rsidP="005322F3">
      <w:pPr>
        <w:ind w:left="1560" w:hanging="840"/>
        <w:rPr>
          <w:color w:val="000000"/>
          <w:szCs w:val="24"/>
        </w:rPr>
      </w:pPr>
      <w:r w:rsidRPr="00F224BA">
        <w:rPr>
          <w:b/>
          <w:i/>
          <w:color w:val="000000"/>
          <w:szCs w:val="24"/>
        </w:rPr>
        <w:t>lesions of developmental origin</w:t>
      </w:r>
      <w:r w:rsidRPr="00F224BA">
        <w:rPr>
          <w:color w:val="000000"/>
          <w:szCs w:val="24"/>
        </w:rPr>
        <w:t xml:space="preserve"> - strong midline propensity</w:t>
      </w:r>
      <w:r w:rsidR="00C602AD" w:rsidRPr="00F224BA">
        <w:rPr>
          <w:color w:val="000000"/>
          <w:szCs w:val="24"/>
        </w:rPr>
        <w:t>;</w:t>
      </w:r>
    </w:p>
    <w:p w:rsidR="00C602AD" w:rsidRPr="00F224BA" w:rsidRDefault="00C602AD" w:rsidP="005322F3">
      <w:pPr>
        <w:ind w:left="1560" w:hanging="840"/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osteomas</w:t>
      </w:r>
      <w:r w:rsidRPr="00F224BA">
        <w:rPr>
          <w:color w:val="000000"/>
          <w:szCs w:val="24"/>
        </w:rPr>
        <w:t xml:space="preserve"> - </w:t>
      </w:r>
      <w:r w:rsidR="00C530EF" w:rsidRPr="00F224BA">
        <w:t xml:space="preserve">paranasal sinuses, </w:t>
      </w:r>
      <w:r w:rsidRPr="00F224BA">
        <w:rPr>
          <w:color w:val="000000"/>
          <w:szCs w:val="24"/>
        </w:rPr>
        <w:t>frontal bone;</w:t>
      </w:r>
    </w:p>
    <w:p w:rsidR="00C602AD" w:rsidRPr="00F224BA" w:rsidRDefault="00C602AD" w:rsidP="005322F3">
      <w:pPr>
        <w:ind w:left="1560" w:hanging="840"/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ossifying fibromas</w:t>
      </w:r>
      <w:r w:rsidRPr="00F224BA">
        <w:rPr>
          <w:color w:val="000000"/>
          <w:szCs w:val="24"/>
        </w:rPr>
        <w:t xml:space="preserve"> - </w:t>
      </w:r>
      <w:r w:rsidR="00693C53" w:rsidRPr="00F224BA">
        <w:rPr>
          <w:color w:val="000000"/>
          <w:szCs w:val="24"/>
        </w:rPr>
        <w:t>frontotemporal region</w:t>
      </w:r>
      <w:r w:rsidRPr="00F224BA">
        <w:rPr>
          <w:color w:val="000000"/>
          <w:szCs w:val="24"/>
        </w:rPr>
        <w:t>;</w:t>
      </w:r>
    </w:p>
    <w:p w:rsidR="00693C53" w:rsidRPr="00F224BA" w:rsidRDefault="00693C53" w:rsidP="005322F3">
      <w:pPr>
        <w:ind w:left="1560" w:hanging="840"/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lastRenderedPageBreak/>
        <w:t>eosinophilic granuloma, ossifying meningioma</w:t>
      </w:r>
      <w:r w:rsidRPr="00F224BA">
        <w:rPr>
          <w:color w:val="000000"/>
          <w:szCs w:val="24"/>
        </w:rPr>
        <w:t xml:space="preserve"> - frontoparietal area;</w:t>
      </w:r>
    </w:p>
    <w:p w:rsidR="001D4992" w:rsidRPr="00F224BA" w:rsidRDefault="00693C53" w:rsidP="005322F3">
      <w:pPr>
        <w:ind w:left="1560" w:hanging="840"/>
        <w:rPr>
          <w:i/>
          <w:smallCaps/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Paget disease</w:t>
      </w:r>
      <w:r w:rsidR="001D4992" w:rsidRPr="00F224BA">
        <w:rPr>
          <w:i/>
          <w:smallCaps/>
          <w:color w:val="000000"/>
          <w:szCs w:val="24"/>
        </w:rPr>
        <w:t xml:space="preserve"> </w:t>
      </w:r>
      <w:r w:rsidR="001D4992" w:rsidRPr="00F224BA">
        <w:rPr>
          <w:color w:val="000000"/>
          <w:szCs w:val="24"/>
        </w:rPr>
        <w:t xml:space="preserve">- skull base, </w:t>
      </w:r>
      <w:r w:rsidR="001D4992" w:rsidRPr="00F224BA">
        <w:t>usually multicentric.</w:t>
      </w:r>
    </w:p>
    <w:p w:rsidR="00C602AD" w:rsidRPr="00F224BA" w:rsidRDefault="00745936" w:rsidP="005322F3">
      <w:pPr>
        <w:ind w:left="1560" w:hanging="840"/>
        <w:rPr>
          <w:color w:val="000000"/>
          <w:szCs w:val="24"/>
        </w:rPr>
      </w:pPr>
      <w:r w:rsidRPr="00F224BA">
        <w:rPr>
          <w:b/>
          <w:i/>
          <w:color w:val="000000"/>
          <w:szCs w:val="24"/>
        </w:rPr>
        <w:t>c</w:t>
      </w:r>
      <w:r w:rsidR="00C602AD" w:rsidRPr="00F224BA">
        <w:rPr>
          <w:b/>
          <w:i/>
          <w:color w:val="000000"/>
          <w:szCs w:val="24"/>
        </w:rPr>
        <w:t>artilage tumors</w:t>
      </w:r>
      <w:r w:rsidR="00C602AD" w:rsidRPr="00F224BA">
        <w:rPr>
          <w:color w:val="000000"/>
          <w:szCs w:val="24"/>
        </w:rPr>
        <w:t xml:space="preserve"> - skull base;</w:t>
      </w:r>
    </w:p>
    <w:p w:rsidR="00693C53" w:rsidRPr="00F224BA" w:rsidRDefault="00C602AD" w:rsidP="005322F3">
      <w:pPr>
        <w:ind w:left="1560" w:hanging="840"/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giant cell granuloma</w:t>
      </w:r>
      <w:r w:rsidRPr="00F224BA">
        <w:rPr>
          <w:color w:val="000000"/>
          <w:szCs w:val="24"/>
        </w:rPr>
        <w:t xml:space="preserve"> - spheno</w:t>
      </w:r>
      <w:r w:rsidR="00693C53" w:rsidRPr="00F224BA">
        <w:rPr>
          <w:color w:val="000000"/>
          <w:szCs w:val="24"/>
        </w:rPr>
        <w:t>id, temporal, and ethmoid areas;</w:t>
      </w:r>
    </w:p>
    <w:p w:rsidR="00693C53" w:rsidRPr="00F224BA" w:rsidRDefault="00693C53" w:rsidP="005322F3">
      <w:pPr>
        <w:ind w:left="1560" w:hanging="840"/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hemangiomas</w:t>
      </w:r>
      <w:r w:rsidR="00F4791E" w:rsidRPr="00F224BA">
        <w:t xml:space="preserve"> (more common in vertebral column)</w:t>
      </w:r>
      <w:r w:rsidRPr="00F224BA">
        <w:rPr>
          <w:color w:val="000000"/>
          <w:szCs w:val="24"/>
        </w:rPr>
        <w:t xml:space="preserve">: </w:t>
      </w:r>
      <w:r w:rsidR="00C602AD" w:rsidRPr="00F224BA">
        <w:rPr>
          <w:i/>
          <w:color w:val="000000"/>
          <w:szCs w:val="24"/>
        </w:rPr>
        <w:t>globular variety</w:t>
      </w:r>
      <w:r w:rsidR="00C602AD" w:rsidRPr="00F224BA">
        <w:rPr>
          <w:color w:val="000000"/>
          <w:szCs w:val="24"/>
        </w:rPr>
        <w:t xml:space="preserve"> </w:t>
      </w:r>
      <w:r w:rsidRPr="00F224BA">
        <w:rPr>
          <w:color w:val="000000"/>
          <w:szCs w:val="24"/>
        </w:rPr>
        <w:t>-</w:t>
      </w:r>
      <w:r w:rsidR="00C602AD" w:rsidRPr="00F224BA">
        <w:rPr>
          <w:color w:val="000000"/>
          <w:szCs w:val="24"/>
        </w:rPr>
        <w:t xml:space="preserve"> </w:t>
      </w:r>
      <w:r w:rsidRPr="00F224BA">
        <w:rPr>
          <w:color w:val="000000"/>
          <w:szCs w:val="24"/>
        </w:rPr>
        <w:t xml:space="preserve">skull base; </w:t>
      </w:r>
      <w:r w:rsidR="00C602AD" w:rsidRPr="00F224BA">
        <w:rPr>
          <w:i/>
          <w:color w:val="000000"/>
          <w:szCs w:val="24"/>
        </w:rPr>
        <w:t>sessile type</w:t>
      </w:r>
      <w:r w:rsidR="00C602AD" w:rsidRPr="00F224BA">
        <w:rPr>
          <w:color w:val="000000"/>
          <w:szCs w:val="24"/>
        </w:rPr>
        <w:t xml:space="preserve"> </w:t>
      </w:r>
      <w:r w:rsidR="005322F3" w:rsidRPr="00F224BA">
        <w:rPr>
          <w:color w:val="000000"/>
          <w:szCs w:val="24"/>
        </w:rPr>
        <w:t xml:space="preserve">- </w:t>
      </w:r>
      <w:r w:rsidRPr="00F224BA">
        <w:rPr>
          <w:color w:val="000000"/>
          <w:szCs w:val="24"/>
        </w:rPr>
        <w:t>frontotemporal region;</w:t>
      </w:r>
    </w:p>
    <w:p w:rsidR="00693C53" w:rsidRPr="00F224BA" w:rsidRDefault="00693C53" w:rsidP="005322F3">
      <w:pPr>
        <w:ind w:left="1560" w:hanging="840"/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e</w:t>
      </w:r>
      <w:r w:rsidR="00C602AD" w:rsidRPr="00F224BA">
        <w:rPr>
          <w:i/>
          <w:smallCaps/>
          <w:color w:val="000000"/>
          <w:szCs w:val="24"/>
        </w:rPr>
        <w:t>pidermoids</w:t>
      </w:r>
      <w:r w:rsidR="00C602AD" w:rsidRPr="00F224BA">
        <w:rPr>
          <w:color w:val="000000"/>
          <w:szCs w:val="24"/>
        </w:rPr>
        <w:t xml:space="preserve"> and </w:t>
      </w:r>
      <w:r w:rsidR="00C602AD" w:rsidRPr="00F224BA">
        <w:rPr>
          <w:i/>
          <w:smallCaps/>
          <w:color w:val="000000"/>
          <w:szCs w:val="24"/>
        </w:rPr>
        <w:t>dermoids</w:t>
      </w:r>
      <w:r w:rsidR="00C602AD" w:rsidRPr="00F224BA">
        <w:rPr>
          <w:color w:val="000000"/>
          <w:szCs w:val="24"/>
        </w:rPr>
        <w:t xml:space="preserve"> </w:t>
      </w:r>
      <w:r w:rsidRPr="00F224BA">
        <w:rPr>
          <w:color w:val="000000"/>
          <w:szCs w:val="24"/>
        </w:rPr>
        <w:t>-</w:t>
      </w:r>
      <w:r w:rsidR="00C602AD" w:rsidRPr="00F224BA">
        <w:rPr>
          <w:color w:val="000000"/>
          <w:szCs w:val="24"/>
        </w:rPr>
        <w:t xml:space="preserve"> cerebellopontine angle, para</w:t>
      </w:r>
      <w:r w:rsidRPr="00F224BA">
        <w:rPr>
          <w:color w:val="000000"/>
          <w:szCs w:val="24"/>
        </w:rPr>
        <w:t>sellar</w:t>
      </w:r>
      <w:r w:rsidR="00C602AD" w:rsidRPr="00F224BA">
        <w:rPr>
          <w:color w:val="000000"/>
          <w:szCs w:val="24"/>
        </w:rPr>
        <w:t xml:space="preserve"> region, </w:t>
      </w:r>
      <w:r w:rsidRPr="00F224BA">
        <w:rPr>
          <w:color w:val="000000"/>
          <w:szCs w:val="24"/>
        </w:rPr>
        <w:t>calvaria (</w:t>
      </w:r>
      <w:r w:rsidRPr="00F224BA">
        <w:rPr>
          <w:i/>
          <w:smallCaps/>
          <w:color w:val="000000"/>
          <w:szCs w:val="24"/>
        </w:rPr>
        <w:t>d</w:t>
      </w:r>
      <w:r w:rsidR="00C602AD" w:rsidRPr="00F224BA">
        <w:rPr>
          <w:i/>
          <w:smallCaps/>
          <w:color w:val="000000"/>
          <w:szCs w:val="24"/>
        </w:rPr>
        <w:t>ermoids</w:t>
      </w:r>
      <w:r w:rsidR="00C602AD" w:rsidRPr="00F224BA">
        <w:rPr>
          <w:color w:val="000000"/>
          <w:szCs w:val="24"/>
        </w:rPr>
        <w:t xml:space="preserve"> prefer </w:t>
      </w:r>
      <w:r w:rsidRPr="00F224BA">
        <w:rPr>
          <w:color w:val="000000"/>
          <w:szCs w:val="24"/>
        </w:rPr>
        <w:t>midline).</w:t>
      </w:r>
    </w:p>
    <w:p w:rsidR="00DD6CF3" w:rsidRPr="00F224BA" w:rsidRDefault="00DD6CF3">
      <w:pPr>
        <w:rPr>
          <w:color w:val="000000"/>
          <w:szCs w:val="24"/>
        </w:rPr>
      </w:pPr>
    </w:p>
    <w:p w:rsidR="00E76CA5" w:rsidRPr="00F224BA" w:rsidRDefault="00E76CA5">
      <w:r w:rsidRPr="00F224BA">
        <w:rPr>
          <w:b/>
          <w:color w:val="008000"/>
          <w:u w:val="single"/>
        </w:rPr>
        <w:t>Hyperostoses</w:t>
      </w:r>
      <w:r w:rsidRPr="00F224BA">
        <w:t xml:space="preserve"> - local overgrowth of skull bones:</w:t>
      </w:r>
    </w:p>
    <w:p w:rsidR="00E76CA5" w:rsidRPr="00F224BA" w:rsidRDefault="00E76CA5" w:rsidP="00E76CA5">
      <w:pPr>
        <w:numPr>
          <w:ilvl w:val="0"/>
          <w:numId w:val="11"/>
        </w:numPr>
        <w:rPr>
          <w:color w:val="000000"/>
          <w:szCs w:val="24"/>
        </w:rPr>
      </w:pPr>
      <w:r w:rsidRPr="00F224BA">
        <w:t xml:space="preserve">induced by </w:t>
      </w:r>
      <w:r w:rsidRPr="00F224BA">
        <w:rPr>
          <w:i/>
          <w:smallCaps/>
        </w:rPr>
        <w:t>intracranial meningiomas</w:t>
      </w:r>
    </w:p>
    <w:p w:rsidR="00E76CA5" w:rsidRPr="00F224BA" w:rsidRDefault="00E76CA5" w:rsidP="00E76CA5">
      <w:pPr>
        <w:numPr>
          <w:ilvl w:val="0"/>
          <w:numId w:val="11"/>
        </w:numPr>
        <w:rPr>
          <w:color w:val="000000"/>
          <w:szCs w:val="24"/>
        </w:rPr>
      </w:pPr>
      <w:r w:rsidRPr="00F224BA">
        <w:t>nonneoplastic</w:t>
      </w:r>
    </w:p>
    <w:p w:rsidR="002C5A78" w:rsidRPr="00F224BA" w:rsidRDefault="00E76CA5" w:rsidP="00E76CA5">
      <w:pPr>
        <w:numPr>
          <w:ilvl w:val="0"/>
          <w:numId w:val="1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hyperostoses</w:t>
      </w:r>
      <w:r w:rsidRPr="00F224BA">
        <w:t xml:space="preserve"> may involve either outer or inner tables</w:t>
      </w:r>
      <w:r w:rsidR="002C5A78" w:rsidRPr="00F224BA">
        <w:t>;</w:t>
      </w:r>
    </w:p>
    <w:p w:rsidR="002C5A78" w:rsidRPr="00F224BA" w:rsidRDefault="00E76CA5" w:rsidP="002C5A78">
      <w:pPr>
        <w:numPr>
          <w:ilvl w:val="1"/>
          <w:numId w:val="11"/>
        </w:numPr>
        <w:rPr>
          <w:color w:val="000000"/>
          <w:szCs w:val="24"/>
        </w:rPr>
      </w:pPr>
      <w:r w:rsidRPr="00F224BA">
        <w:t>outer table involvement is insignificant exce</w:t>
      </w:r>
      <w:r w:rsidR="002C5A78" w:rsidRPr="00F224BA">
        <w:t>pt for possible disfigurement.</w:t>
      </w:r>
    </w:p>
    <w:p w:rsidR="002C5A78" w:rsidRPr="00F224BA" w:rsidRDefault="002C5A78" w:rsidP="002C5A78">
      <w:pPr>
        <w:numPr>
          <w:ilvl w:val="1"/>
          <w:numId w:val="11"/>
        </w:numPr>
        <w:rPr>
          <w:color w:val="000000"/>
          <w:szCs w:val="24"/>
        </w:rPr>
      </w:pPr>
      <w:r w:rsidRPr="00F224BA">
        <w:t>h</w:t>
      </w:r>
      <w:r w:rsidR="00E76CA5" w:rsidRPr="00F224BA">
        <w:t xml:space="preserve">yperostoses of inner table rarely grow enough to compress intracranial contents. </w:t>
      </w:r>
    </w:p>
    <w:p w:rsidR="002C5A78" w:rsidRPr="00F224BA" w:rsidRDefault="002C5A78" w:rsidP="002C5A78">
      <w:pPr>
        <w:spacing w:before="120"/>
        <w:ind w:left="1077"/>
      </w:pPr>
      <w:r w:rsidRPr="00F224BA">
        <w:rPr>
          <w:b/>
          <w:iCs/>
          <w:color w:val="008000"/>
        </w:rPr>
        <w:t>Hyperostosis frontalis interna</w:t>
      </w:r>
      <w:r w:rsidRPr="00F224BA">
        <w:t xml:space="preserve"> - asymptomatic </w:t>
      </w:r>
      <w:r w:rsidR="00021B73" w:rsidRPr="00F224BA">
        <w:t xml:space="preserve">symmetric </w:t>
      </w:r>
      <w:r w:rsidRPr="00F224BA">
        <w:t xml:space="preserve">hyperostosis of inner table of frontal bone - common incidental finding in </w:t>
      </w:r>
      <w:r w:rsidRPr="00F224BA">
        <w:rPr>
          <w:color w:val="0000FF"/>
        </w:rPr>
        <w:t>women &gt; 40 yrs</w:t>
      </w:r>
      <w:r w:rsidR="00021B73" w:rsidRPr="00F224BA">
        <w:t xml:space="preserve">; diploe and external table are not affected; differentiate from </w:t>
      </w:r>
      <w:r w:rsidR="00021B73" w:rsidRPr="00F224BA">
        <w:rPr>
          <w:i/>
          <w:iCs/>
        </w:rPr>
        <w:t>en plaque</w:t>
      </w:r>
      <w:r w:rsidR="00021B73" w:rsidRPr="00F224BA">
        <w:t xml:space="preserve"> </w:t>
      </w:r>
      <w:r w:rsidR="00021B73" w:rsidRPr="00F224BA">
        <w:rPr>
          <w:i/>
          <w:smallCaps/>
        </w:rPr>
        <w:t>meningioma</w:t>
      </w:r>
      <w:r w:rsidR="00021B73" w:rsidRPr="00F224BA">
        <w:t>.</w:t>
      </w:r>
    </w:p>
    <w:p w:rsidR="00AA13BD" w:rsidRPr="00F224BA" w:rsidRDefault="00AA13BD">
      <w:pPr>
        <w:rPr>
          <w:color w:val="000000"/>
          <w:szCs w:val="24"/>
        </w:rPr>
      </w:pPr>
    </w:p>
    <w:p w:rsidR="00E76CA5" w:rsidRPr="00F224BA" w:rsidRDefault="00E76CA5">
      <w:pPr>
        <w:rPr>
          <w:color w:val="000000"/>
          <w:szCs w:val="24"/>
        </w:rPr>
      </w:pPr>
    </w:p>
    <w:p w:rsidR="00AA13BD" w:rsidRPr="00F224BA" w:rsidRDefault="00AA13BD" w:rsidP="00AA13BD">
      <w:pPr>
        <w:pStyle w:val="Nervous1"/>
      </w:pPr>
      <w:bookmarkStart w:id="2" w:name="_Toc52200122"/>
      <w:r w:rsidRPr="00F224BA">
        <w:t>Epidemiology</w:t>
      </w:r>
      <w:bookmarkEnd w:id="2"/>
    </w:p>
    <w:p w:rsidR="00AA13BD" w:rsidRPr="00F224BA" w:rsidRDefault="00AA13BD" w:rsidP="00AA13BD">
      <w:pPr>
        <w:numPr>
          <w:ilvl w:val="0"/>
          <w:numId w:val="1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 xml:space="preserve">account for ≈ </w:t>
      </w:r>
      <w:r w:rsidRPr="00F224BA">
        <w:rPr>
          <w:color w:val="000000"/>
          <w:szCs w:val="24"/>
          <w:highlight w:val="yellow"/>
        </w:rPr>
        <w:t xml:space="preserve">1% of </w:t>
      </w:r>
      <w:r w:rsidR="0008646C" w:rsidRPr="00F224BA">
        <w:rPr>
          <w:color w:val="000000"/>
          <w:szCs w:val="24"/>
          <w:highlight w:val="yellow"/>
        </w:rPr>
        <w:t xml:space="preserve">all </w:t>
      </w:r>
      <w:r w:rsidRPr="00F224BA">
        <w:rPr>
          <w:color w:val="000000"/>
          <w:szCs w:val="24"/>
          <w:highlight w:val="yellow"/>
        </w:rPr>
        <w:t>bone tumors</w:t>
      </w:r>
      <w:r w:rsidRPr="00F224BA">
        <w:rPr>
          <w:color w:val="000000"/>
          <w:szCs w:val="24"/>
        </w:rPr>
        <w:t>.</w:t>
      </w:r>
    </w:p>
    <w:p w:rsidR="00AA13BD" w:rsidRPr="00F224BA" w:rsidRDefault="00AA13BD" w:rsidP="00AA13BD">
      <w:pPr>
        <w:numPr>
          <w:ilvl w:val="0"/>
          <w:numId w:val="1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 xml:space="preserve">most manifest in </w:t>
      </w:r>
      <w:r w:rsidRPr="00F224BA">
        <w:rPr>
          <w:color w:val="0000FF"/>
          <w:szCs w:val="24"/>
        </w:rPr>
        <w:t>young adults</w:t>
      </w:r>
      <w:r w:rsidRPr="00F224BA">
        <w:rPr>
          <w:color w:val="000000"/>
          <w:szCs w:val="24"/>
        </w:rPr>
        <w:t xml:space="preserve">! (except </w:t>
      </w:r>
      <w:r w:rsidRPr="00F224BA">
        <w:rPr>
          <w:i/>
          <w:smallCaps/>
          <w:color w:val="000000"/>
          <w:szCs w:val="24"/>
        </w:rPr>
        <w:t>intraosseous meningioma</w:t>
      </w:r>
      <w:r w:rsidR="00DC300B" w:rsidRPr="00F224BA">
        <w:rPr>
          <w:color w:val="000000"/>
          <w:szCs w:val="24"/>
        </w:rPr>
        <w:t>,</w:t>
      </w:r>
      <w:r w:rsidRPr="00F224BA">
        <w:rPr>
          <w:color w:val="000000"/>
          <w:szCs w:val="24"/>
        </w:rPr>
        <w:t xml:space="preserve"> </w:t>
      </w:r>
      <w:r w:rsidR="00DC300B" w:rsidRPr="00F224BA">
        <w:rPr>
          <w:i/>
          <w:smallCaps/>
          <w:color w:val="000000"/>
          <w:szCs w:val="24"/>
        </w:rPr>
        <w:t>Paget disease,</w:t>
      </w:r>
      <w:r w:rsidR="00DC300B" w:rsidRPr="00F224BA">
        <w:rPr>
          <w:color w:val="000000"/>
          <w:szCs w:val="24"/>
        </w:rPr>
        <w:t xml:space="preserve"> </w:t>
      </w:r>
      <w:r w:rsidR="00DC300B" w:rsidRPr="00F224BA">
        <w:rPr>
          <w:i/>
          <w:smallCaps/>
          <w:color w:val="FF0000"/>
          <w:szCs w:val="24"/>
        </w:rPr>
        <w:t>multiple myeloma</w:t>
      </w:r>
      <w:r w:rsidR="00DC300B" w:rsidRPr="00F224BA">
        <w:rPr>
          <w:color w:val="000000"/>
          <w:szCs w:val="24"/>
        </w:rPr>
        <w:t xml:space="preserve">, </w:t>
      </w:r>
      <w:r w:rsidR="00DC300B" w:rsidRPr="00F224BA">
        <w:rPr>
          <w:i/>
          <w:smallCaps/>
          <w:color w:val="FF0000"/>
          <w:szCs w:val="24"/>
        </w:rPr>
        <w:t>squamous cell carcinoma</w:t>
      </w:r>
      <w:r w:rsidR="00DC300B" w:rsidRPr="00F224BA">
        <w:rPr>
          <w:color w:val="000000"/>
          <w:szCs w:val="24"/>
        </w:rPr>
        <w:t xml:space="preserve"> </w:t>
      </w:r>
      <w:r w:rsidRPr="00F224BA">
        <w:rPr>
          <w:color w:val="000000"/>
          <w:szCs w:val="24"/>
        </w:rPr>
        <w:t xml:space="preserve">- affect </w:t>
      </w:r>
      <w:r w:rsidR="00DC300B" w:rsidRPr="00F224BA">
        <w:rPr>
          <w:color w:val="000000"/>
          <w:szCs w:val="24"/>
        </w:rPr>
        <w:t>older adults</w:t>
      </w:r>
      <w:r w:rsidRPr="00F224BA">
        <w:rPr>
          <w:color w:val="000000"/>
          <w:szCs w:val="24"/>
        </w:rPr>
        <w:t>).</w:t>
      </w:r>
    </w:p>
    <w:p w:rsidR="00AA13BD" w:rsidRPr="00F224BA" w:rsidRDefault="00AA13BD" w:rsidP="00AA13BD">
      <w:pPr>
        <w:rPr>
          <w:color w:val="000000"/>
          <w:szCs w:val="24"/>
        </w:rPr>
      </w:pPr>
    </w:p>
    <w:p w:rsidR="00AA13BD" w:rsidRPr="00F224BA" w:rsidRDefault="00AA13BD" w:rsidP="00AA13BD">
      <w:pPr>
        <w:rPr>
          <w:color w:val="000000"/>
          <w:szCs w:val="24"/>
        </w:rPr>
      </w:pPr>
    </w:p>
    <w:p w:rsidR="00DD6CF3" w:rsidRPr="00F224BA" w:rsidRDefault="00DD6CF3" w:rsidP="00DD6CF3">
      <w:pPr>
        <w:pStyle w:val="Nervous1"/>
      </w:pPr>
      <w:bookmarkStart w:id="3" w:name="_Toc52200123"/>
      <w:r w:rsidRPr="00F224BA">
        <w:t>Clinical Features</w:t>
      </w:r>
      <w:bookmarkEnd w:id="3"/>
    </w:p>
    <w:p w:rsidR="00DD6CF3" w:rsidRPr="00F224BA" w:rsidRDefault="00DD6CF3" w:rsidP="00DD6CF3">
      <w:pPr>
        <w:numPr>
          <w:ilvl w:val="1"/>
          <w:numId w:val="1"/>
        </w:numPr>
        <w:rPr>
          <w:b/>
          <w:color w:val="0000FF"/>
          <w:szCs w:val="24"/>
        </w:rPr>
      </w:pPr>
      <w:r w:rsidRPr="00F224BA">
        <w:rPr>
          <w:b/>
          <w:color w:val="0000FF"/>
          <w:szCs w:val="24"/>
        </w:rPr>
        <w:t>Enlarging skull mass ± pain</w:t>
      </w:r>
      <w:r w:rsidR="00754030" w:rsidRPr="00F224BA">
        <w:rPr>
          <w:b/>
          <w:color w:val="0000FF"/>
          <w:szCs w:val="24"/>
        </w:rPr>
        <w:t xml:space="preserve"> / tenderness</w:t>
      </w:r>
      <w:r w:rsidR="00F4791E" w:rsidRPr="00F224BA">
        <w:t xml:space="preserve"> (due to periosteal involvement).</w:t>
      </w:r>
    </w:p>
    <w:p w:rsidR="005E16EE" w:rsidRPr="00F224BA" w:rsidRDefault="005E16EE" w:rsidP="005E16EE">
      <w:pPr>
        <w:numPr>
          <w:ilvl w:val="0"/>
          <w:numId w:val="3"/>
        </w:numPr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osteoid osteoma</w:t>
      </w:r>
      <w:r w:rsidRPr="00F224BA">
        <w:rPr>
          <w:color w:val="000000"/>
          <w:szCs w:val="24"/>
        </w:rPr>
        <w:t xml:space="preserve"> - nocturnal local tenderness relieved by NSAIDs.</w:t>
      </w:r>
    </w:p>
    <w:p w:rsidR="00C602AD" w:rsidRPr="00F224BA" w:rsidRDefault="00C602AD" w:rsidP="005E16EE">
      <w:pPr>
        <w:numPr>
          <w:ilvl w:val="0"/>
          <w:numId w:val="3"/>
        </w:numPr>
        <w:rPr>
          <w:color w:val="000000"/>
          <w:szCs w:val="24"/>
        </w:rPr>
      </w:pPr>
      <w:r w:rsidRPr="00F224BA">
        <w:rPr>
          <w:b/>
          <w:color w:val="000000"/>
          <w:szCs w:val="24"/>
        </w:rPr>
        <w:t>rapidly growing mass</w:t>
      </w:r>
      <w:r w:rsidRPr="00F224BA">
        <w:rPr>
          <w:color w:val="000000"/>
          <w:szCs w:val="24"/>
        </w:rPr>
        <w:t xml:space="preserve"> - </w:t>
      </w:r>
      <w:r w:rsidR="00E83C0C" w:rsidRPr="00E83C0C">
        <w:rPr>
          <w:i/>
          <w:smallCaps/>
          <w:color w:val="000000"/>
          <w:szCs w:val="24"/>
        </w:rPr>
        <w:t>aneurysmal bone cyst</w:t>
      </w:r>
      <w:r w:rsidR="00E83C0C" w:rsidRPr="004A58F3">
        <w:rPr>
          <w:szCs w:val="24"/>
        </w:rPr>
        <w:t xml:space="preserve">, </w:t>
      </w:r>
      <w:r w:rsidR="00E83C0C" w:rsidRPr="00E83C0C">
        <w:rPr>
          <w:i/>
          <w:smallCaps/>
          <w:color w:val="000000"/>
          <w:szCs w:val="24"/>
        </w:rPr>
        <w:t>chondroblastoma</w:t>
      </w:r>
      <w:r w:rsidR="00E83C0C" w:rsidRPr="004A58F3">
        <w:rPr>
          <w:szCs w:val="24"/>
        </w:rPr>
        <w:t xml:space="preserve">, </w:t>
      </w:r>
      <w:r w:rsidR="00E83C0C" w:rsidRPr="00E83C0C">
        <w:rPr>
          <w:i/>
          <w:smallCaps/>
          <w:color w:val="000000"/>
          <w:szCs w:val="24"/>
        </w:rPr>
        <w:t>chondromyxoid fibroma</w:t>
      </w:r>
      <w:r w:rsidR="00E83C0C">
        <w:rPr>
          <w:i/>
          <w:smallCaps/>
          <w:color w:val="000000"/>
          <w:szCs w:val="24"/>
        </w:rPr>
        <w:t xml:space="preserve">, </w:t>
      </w:r>
      <w:r w:rsidRPr="00F224BA">
        <w:rPr>
          <w:i/>
          <w:smallCaps/>
          <w:color w:val="000000"/>
          <w:szCs w:val="24"/>
        </w:rPr>
        <w:t>desmoplastic fibroma, giant cell granuloma</w:t>
      </w:r>
      <w:r w:rsidR="005E613A" w:rsidRPr="00F224BA">
        <w:rPr>
          <w:color w:val="000000"/>
          <w:szCs w:val="24"/>
        </w:rPr>
        <w:t xml:space="preserve"> or </w:t>
      </w:r>
      <w:r w:rsidR="005E613A" w:rsidRPr="00F224BA">
        <w:rPr>
          <w:i/>
          <w:color w:val="FF0000"/>
          <w:szCs w:val="24"/>
        </w:rPr>
        <w:t>malignant tumor</w:t>
      </w:r>
      <w:r w:rsidR="005E613A" w:rsidRPr="00F224BA">
        <w:rPr>
          <w:color w:val="000000"/>
          <w:szCs w:val="24"/>
        </w:rPr>
        <w:t>.</w:t>
      </w:r>
    </w:p>
    <w:p w:rsidR="005E613A" w:rsidRPr="00F224BA" w:rsidRDefault="005E613A" w:rsidP="005E16EE">
      <w:pPr>
        <w:numPr>
          <w:ilvl w:val="0"/>
          <w:numId w:val="3"/>
        </w:numPr>
        <w:rPr>
          <w:color w:val="000000"/>
          <w:szCs w:val="24"/>
        </w:rPr>
      </w:pPr>
      <w:r w:rsidRPr="00F224BA">
        <w:rPr>
          <w:i/>
          <w:color w:val="FF0000"/>
          <w:szCs w:val="24"/>
        </w:rPr>
        <w:t>malignant tumors</w:t>
      </w:r>
      <w:r w:rsidRPr="00F224BA">
        <w:rPr>
          <w:color w:val="000000"/>
          <w:szCs w:val="24"/>
        </w:rPr>
        <w:t xml:space="preserve"> without pain - </w:t>
      </w:r>
      <w:r w:rsidRPr="00F224BA">
        <w:rPr>
          <w:i/>
          <w:smallCaps/>
          <w:color w:val="FF0000"/>
          <w:szCs w:val="24"/>
        </w:rPr>
        <w:t>multiple myeloma</w:t>
      </w:r>
      <w:r w:rsidRPr="00F224BA">
        <w:rPr>
          <w:i/>
          <w:smallCaps/>
          <w:color w:val="000000"/>
          <w:szCs w:val="24"/>
        </w:rPr>
        <w:t xml:space="preserve">, </w:t>
      </w:r>
      <w:r w:rsidRPr="00F224BA">
        <w:rPr>
          <w:i/>
          <w:smallCaps/>
          <w:color w:val="FF0000"/>
          <w:szCs w:val="24"/>
        </w:rPr>
        <w:t>osteosarcoma</w:t>
      </w:r>
      <w:r w:rsidRPr="00F224BA">
        <w:rPr>
          <w:color w:val="000000"/>
          <w:szCs w:val="24"/>
        </w:rPr>
        <w:t>.</w:t>
      </w:r>
    </w:p>
    <w:p w:rsidR="005E16EE" w:rsidRPr="00F224BA" w:rsidRDefault="005E16EE" w:rsidP="005E16EE">
      <w:pPr>
        <w:rPr>
          <w:color w:val="000000"/>
          <w:szCs w:val="24"/>
        </w:rPr>
      </w:pPr>
    </w:p>
    <w:p w:rsidR="00DD6CF3" w:rsidRPr="00F224BA" w:rsidRDefault="00DD6CF3" w:rsidP="00DD6CF3">
      <w:pPr>
        <w:numPr>
          <w:ilvl w:val="1"/>
          <w:numId w:val="1"/>
        </w:numPr>
        <w:rPr>
          <w:color w:val="000000"/>
          <w:szCs w:val="24"/>
        </w:rPr>
      </w:pPr>
      <w:r w:rsidRPr="00F224BA">
        <w:rPr>
          <w:b/>
          <w:color w:val="0000FF"/>
          <w:szCs w:val="24"/>
        </w:rPr>
        <w:t>Cranial nerve deficits</w:t>
      </w:r>
      <w:r w:rsidRPr="00F224BA">
        <w:rPr>
          <w:color w:val="000000"/>
          <w:szCs w:val="24"/>
        </w:rPr>
        <w:t xml:space="preserve"> (if tumor involves skull base)</w:t>
      </w:r>
      <w:r w:rsidR="001D4992" w:rsidRPr="00F224BA">
        <w:rPr>
          <w:color w:val="000000"/>
          <w:szCs w:val="24"/>
        </w:rPr>
        <w:t>, e.g. visual and hearing loss.</w:t>
      </w:r>
    </w:p>
    <w:p w:rsidR="00CE1497" w:rsidRPr="00F224BA" w:rsidRDefault="00CE1497" w:rsidP="00CE1497">
      <w:pPr>
        <w:rPr>
          <w:color w:val="000000"/>
          <w:szCs w:val="24"/>
        </w:rPr>
      </w:pPr>
    </w:p>
    <w:p w:rsidR="00CE1497" w:rsidRPr="00F224BA" w:rsidRDefault="00CE1497" w:rsidP="00DD6CF3">
      <w:pPr>
        <w:numPr>
          <w:ilvl w:val="1"/>
          <w:numId w:val="1"/>
        </w:numPr>
        <w:rPr>
          <w:color w:val="000000"/>
          <w:szCs w:val="24"/>
        </w:rPr>
      </w:pPr>
      <w:r w:rsidRPr="00F224BA">
        <w:rPr>
          <w:b/>
          <w:color w:val="0000FF"/>
          <w:szCs w:val="24"/>
        </w:rPr>
        <w:t>Dural erosion</w:t>
      </w:r>
      <w:r w:rsidRPr="00F224BA">
        <w:t xml:space="preserve">, direct </w:t>
      </w:r>
      <w:r w:rsidRPr="00F224BA">
        <w:rPr>
          <w:b/>
          <w:color w:val="0000FF"/>
          <w:szCs w:val="24"/>
        </w:rPr>
        <w:t>brain compression</w:t>
      </w:r>
      <w:r w:rsidRPr="00F224BA">
        <w:t>.</w:t>
      </w:r>
    </w:p>
    <w:p w:rsidR="005E16EE" w:rsidRPr="00F224BA" w:rsidRDefault="005E16EE" w:rsidP="005E16EE">
      <w:pPr>
        <w:rPr>
          <w:color w:val="000000"/>
          <w:szCs w:val="24"/>
        </w:rPr>
      </w:pPr>
    </w:p>
    <w:p w:rsidR="00B41AD2" w:rsidRPr="00F224BA" w:rsidRDefault="00B41AD2" w:rsidP="00DD6CF3">
      <w:pPr>
        <w:numPr>
          <w:ilvl w:val="1"/>
          <w:numId w:val="1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 xml:space="preserve">Recurrent </w:t>
      </w:r>
      <w:r w:rsidRPr="00F224BA">
        <w:rPr>
          <w:b/>
          <w:color w:val="0000FF"/>
          <w:szCs w:val="24"/>
        </w:rPr>
        <w:t>sinusitis</w:t>
      </w:r>
      <w:r w:rsidR="00CE1497" w:rsidRPr="00F224BA">
        <w:t xml:space="preserve">, CSF </w:t>
      </w:r>
      <w:r w:rsidR="00CE1497" w:rsidRPr="00F224BA">
        <w:rPr>
          <w:b/>
          <w:color w:val="0000FF"/>
          <w:szCs w:val="24"/>
        </w:rPr>
        <w:t>rhinorrhea</w:t>
      </w:r>
    </w:p>
    <w:p w:rsidR="00DD6CF3" w:rsidRPr="00F224BA" w:rsidRDefault="0092771C">
      <w:pPr>
        <w:numPr>
          <w:ilvl w:val="0"/>
          <w:numId w:val="3"/>
        </w:numPr>
        <w:rPr>
          <w:color w:val="000000"/>
          <w:szCs w:val="24"/>
        </w:rPr>
      </w:pPr>
      <w:r w:rsidRPr="00F224BA">
        <w:t xml:space="preserve">if tumor obstructs sinus </w:t>
      </w:r>
      <w:r w:rsidR="00404FFF" w:rsidRPr="00F224BA">
        <w:t>ostium</w:t>
      </w:r>
      <w:r w:rsidRPr="00F224BA">
        <w:t xml:space="preserve"> →</w:t>
      </w:r>
      <w:r w:rsidRPr="00F224BA">
        <w:rPr>
          <w:i/>
          <w:iCs/>
        </w:rPr>
        <w:t xml:space="preserve"> </w:t>
      </w:r>
      <w:r w:rsidRPr="00F224BA">
        <w:rPr>
          <w:b/>
          <w:i/>
          <w:iCs/>
          <w:color w:val="993366"/>
        </w:rPr>
        <w:t>mucocele</w:t>
      </w:r>
      <w:r w:rsidR="00404FFF" w:rsidRPr="00F224BA">
        <w:t xml:space="preserve"> (encapsulated, thick fluid collection); mucocele may erode through base of skull to compress intracranial structures.</w:t>
      </w:r>
    </w:p>
    <w:p w:rsidR="0092771C" w:rsidRPr="00F224BA" w:rsidRDefault="0092771C">
      <w:pPr>
        <w:rPr>
          <w:color w:val="000000"/>
          <w:szCs w:val="24"/>
        </w:rPr>
      </w:pPr>
    </w:p>
    <w:p w:rsidR="005D7E95" w:rsidRPr="00F224BA" w:rsidRDefault="005D7E95">
      <w:pPr>
        <w:numPr>
          <w:ilvl w:val="1"/>
          <w:numId w:val="1"/>
        </w:numPr>
        <w:rPr>
          <w:color w:val="000000"/>
          <w:szCs w:val="24"/>
        </w:rPr>
      </w:pPr>
      <w:r w:rsidRPr="00F224BA">
        <w:rPr>
          <w:b/>
          <w:color w:val="0000FF"/>
          <w:szCs w:val="24"/>
        </w:rPr>
        <w:t>Subdural collections</w:t>
      </w:r>
      <w:r w:rsidRPr="00F224BA">
        <w:t xml:space="preserve"> - associated with </w:t>
      </w:r>
      <w:r w:rsidRPr="00F224BA">
        <w:rPr>
          <w:i/>
          <w:color w:val="FF0000"/>
        </w:rPr>
        <w:t>malignant tumors</w:t>
      </w:r>
      <w:r w:rsidRPr="00F224BA">
        <w:t xml:space="preserve"> invading dura (esp. metastatic).</w:t>
      </w:r>
    </w:p>
    <w:p w:rsidR="005D7E95" w:rsidRPr="00F224BA" w:rsidRDefault="005D7E95">
      <w:pPr>
        <w:rPr>
          <w:color w:val="000000"/>
          <w:szCs w:val="24"/>
        </w:rPr>
      </w:pPr>
    </w:p>
    <w:p w:rsidR="005D7E95" w:rsidRPr="00F224BA" w:rsidRDefault="005D7E95">
      <w:pPr>
        <w:rPr>
          <w:color w:val="000000"/>
          <w:szCs w:val="24"/>
        </w:rPr>
      </w:pPr>
    </w:p>
    <w:p w:rsidR="00A939C2" w:rsidRPr="00F224BA" w:rsidRDefault="00A939C2" w:rsidP="00BA21A7">
      <w:pPr>
        <w:pStyle w:val="Nervous6"/>
        <w:ind w:right="8504"/>
      </w:pPr>
      <w:r w:rsidRPr="00F224BA">
        <w:t>Syndromes</w:t>
      </w:r>
    </w:p>
    <w:p w:rsidR="00A939C2" w:rsidRPr="00F224BA" w:rsidRDefault="00A939C2" w:rsidP="00A939C2">
      <w:pPr>
        <w:ind w:left="357"/>
        <w:rPr>
          <w:color w:val="000000"/>
          <w:szCs w:val="24"/>
        </w:rPr>
      </w:pPr>
      <w:r w:rsidRPr="00F224BA">
        <w:rPr>
          <w:b/>
          <w:color w:val="008000"/>
          <w:szCs w:val="24"/>
        </w:rPr>
        <w:t>Gardner syndrome</w:t>
      </w:r>
      <w:r w:rsidRPr="00F224BA">
        <w:rPr>
          <w:color w:val="000000"/>
          <w:szCs w:val="24"/>
        </w:rPr>
        <w:t>:</w:t>
      </w:r>
    </w:p>
    <w:p w:rsidR="00A939C2" w:rsidRPr="00F224BA" w:rsidRDefault="00A939C2" w:rsidP="00A939C2">
      <w:pPr>
        <w:numPr>
          <w:ilvl w:val="0"/>
          <w:numId w:val="6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multiple osteomas of skull, sinus, mandible</w:t>
      </w:r>
    </w:p>
    <w:p w:rsidR="00A939C2" w:rsidRPr="00F224BA" w:rsidRDefault="00A939C2" w:rsidP="00A939C2">
      <w:pPr>
        <w:numPr>
          <w:ilvl w:val="0"/>
          <w:numId w:val="6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 xml:space="preserve">soft tissue </w:t>
      </w:r>
      <w:r w:rsidR="00C530EF" w:rsidRPr="00F224BA">
        <w:rPr>
          <w:color w:val="000000"/>
          <w:szCs w:val="24"/>
        </w:rPr>
        <w:t>fibromas</w:t>
      </w:r>
      <w:r w:rsidRPr="00F224BA">
        <w:rPr>
          <w:color w:val="000000"/>
          <w:szCs w:val="24"/>
        </w:rPr>
        <w:t xml:space="preserve"> of skin</w:t>
      </w:r>
    </w:p>
    <w:p w:rsidR="00A939C2" w:rsidRPr="00F224BA" w:rsidRDefault="00A939C2" w:rsidP="00A939C2">
      <w:pPr>
        <w:numPr>
          <w:ilvl w:val="0"/>
          <w:numId w:val="6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colon polyps</w:t>
      </w:r>
    </w:p>
    <w:p w:rsidR="00A939C2" w:rsidRPr="00F224BA" w:rsidRDefault="00A939C2" w:rsidP="00A939C2">
      <w:pPr>
        <w:spacing w:before="120"/>
        <w:ind w:left="357"/>
        <w:rPr>
          <w:color w:val="000000"/>
          <w:szCs w:val="24"/>
        </w:rPr>
      </w:pPr>
      <w:bookmarkStart w:id="4" w:name="McCune_Albright_syndrome"/>
      <w:r w:rsidRPr="00F224BA">
        <w:rPr>
          <w:b/>
          <w:color w:val="008000"/>
          <w:szCs w:val="24"/>
        </w:rPr>
        <w:t>McCune-Albright syndrome</w:t>
      </w:r>
      <w:bookmarkEnd w:id="4"/>
      <w:r w:rsidR="00047D43">
        <w:rPr>
          <w:color w:val="000000"/>
          <w:szCs w:val="24"/>
        </w:rPr>
        <w:t xml:space="preserve"> - </w:t>
      </w:r>
      <w:r w:rsidR="00047D43" w:rsidRPr="00047D43">
        <w:rPr>
          <w:color w:val="000000"/>
          <w:szCs w:val="24"/>
        </w:rPr>
        <w:t>postzygotic mutation (spontaneous mutation) of GNAS1gene</w:t>
      </w:r>
      <w:r w:rsidR="00047D43">
        <w:rPr>
          <w:color w:val="000000"/>
          <w:szCs w:val="24"/>
        </w:rPr>
        <w:t xml:space="preserve"> - </w:t>
      </w:r>
      <w:r w:rsidR="00047D43" w:rsidRPr="00047D43">
        <w:rPr>
          <w:color w:val="000000"/>
          <w:szCs w:val="24"/>
        </w:rPr>
        <w:t>in</w:t>
      </w:r>
      <w:r w:rsidR="00047D43">
        <w:rPr>
          <w:color w:val="000000"/>
          <w:szCs w:val="24"/>
        </w:rPr>
        <w:t xml:space="preserve">volved in G-protein </w:t>
      </w:r>
      <w:r w:rsidR="00026AC7">
        <w:rPr>
          <w:color w:val="000000"/>
          <w:szCs w:val="24"/>
        </w:rPr>
        <w:t>signaling</w:t>
      </w:r>
      <w:r w:rsidR="00047D43">
        <w:rPr>
          <w:color w:val="000000"/>
          <w:szCs w:val="24"/>
        </w:rPr>
        <w:t xml:space="preserve"> - mutation</w:t>
      </w:r>
      <w:r w:rsidR="00047D43" w:rsidRPr="00047D43">
        <w:rPr>
          <w:color w:val="000000"/>
          <w:szCs w:val="24"/>
        </w:rPr>
        <w:t xml:space="preserve"> prevents downregulation of cAMP </w:t>
      </w:r>
      <w:r w:rsidR="00026AC7" w:rsidRPr="00047D43">
        <w:rPr>
          <w:color w:val="000000"/>
          <w:szCs w:val="24"/>
        </w:rPr>
        <w:t>signaling</w:t>
      </w:r>
    </w:p>
    <w:p w:rsidR="00A939C2" w:rsidRPr="00F224BA" w:rsidRDefault="00A939C2" w:rsidP="00A939C2">
      <w:pPr>
        <w:numPr>
          <w:ilvl w:val="0"/>
          <w:numId w:val="7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polyostotic fibrous dysplasia</w:t>
      </w:r>
    </w:p>
    <w:p w:rsidR="005770B3" w:rsidRDefault="00047D43" w:rsidP="005770B3">
      <w:pPr>
        <w:numPr>
          <w:ilvl w:val="0"/>
          <w:numId w:val="7"/>
        </w:numPr>
        <w:rPr>
          <w:color w:val="000000"/>
          <w:szCs w:val="24"/>
        </w:rPr>
      </w:pPr>
      <w:r w:rsidRPr="00047D43">
        <w:rPr>
          <w:color w:val="000000"/>
          <w:szCs w:val="24"/>
        </w:rPr>
        <w:t>"autonomous production" of hormones</w:t>
      </w:r>
      <w:r>
        <w:rPr>
          <w:color w:val="000000"/>
          <w:szCs w:val="24"/>
        </w:rPr>
        <w:t xml:space="preserve"> - </w:t>
      </w:r>
      <w:r w:rsidR="005770B3" w:rsidRPr="00F224BA">
        <w:rPr>
          <w:color w:val="000000"/>
          <w:szCs w:val="24"/>
        </w:rPr>
        <w:t>precocious puberty</w:t>
      </w:r>
      <w:r>
        <w:rPr>
          <w:color w:val="000000"/>
          <w:szCs w:val="24"/>
        </w:rPr>
        <w:t xml:space="preserve">, </w:t>
      </w:r>
      <w:r w:rsidRPr="00047D43">
        <w:rPr>
          <w:color w:val="000000"/>
          <w:szCs w:val="24"/>
        </w:rPr>
        <w:t>hyperthyroi</w:t>
      </w:r>
      <w:r>
        <w:rPr>
          <w:color w:val="000000"/>
          <w:szCs w:val="24"/>
        </w:rPr>
        <w:t>dism, Cushing syndrome</w:t>
      </w:r>
    </w:p>
    <w:p w:rsidR="00A939C2" w:rsidRPr="00F224BA" w:rsidRDefault="005770B3" w:rsidP="00A939C2">
      <w:pPr>
        <w:numPr>
          <w:ilvl w:val="0"/>
          <w:numId w:val="7"/>
        </w:numPr>
        <w:rPr>
          <w:color w:val="000000"/>
          <w:szCs w:val="24"/>
        </w:rPr>
      </w:pPr>
      <w:r>
        <w:rPr>
          <w:color w:val="000000"/>
          <w:szCs w:val="24"/>
        </w:rPr>
        <w:t xml:space="preserve">unilateral </w:t>
      </w:r>
      <w:r w:rsidR="00A939C2" w:rsidRPr="00F224BA">
        <w:rPr>
          <w:color w:val="000000"/>
          <w:szCs w:val="24"/>
        </w:rPr>
        <w:t>hyperpigmented skin macules</w:t>
      </w:r>
      <w:r w:rsidR="00E306BB">
        <w:rPr>
          <w:color w:val="000000"/>
          <w:szCs w:val="24"/>
        </w:rPr>
        <w:t xml:space="preserve"> (</w:t>
      </w:r>
      <w:r w:rsidR="00E306BB">
        <w:rPr>
          <w:szCs w:val="24"/>
        </w:rPr>
        <w:t>“café-au-lait”)</w:t>
      </w:r>
      <w:r>
        <w:rPr>
          <w:color w:val="000000"/>
          <w:szCs w:val="24"/>
        </w:rPr>
        <w:t xml:space="preserve"> - j</w:t>
      </w:r>
      <w:r w:rsidRPr="005770B3">
        <w:rPr>
          <w:color w:val="000000"/>
          <w:szCs w:val="24"/>
        </w:rPr>
        <w:t xml:space="preserve">agged "coast of Maine" borders, and tendency </w:t>
      </w:r>
      <w:r>
        <w:rPr>
          <w:color w:val="000000"/>
          <w:szCs w:val="24"/>
        </w:rPr>
        <w:t>to</w:t>
      </w:r>
      <w:r w:rsidRPr="005770B3">
        <w:rPr>
          <w:color w:val="000000"/>
          <w:szCs w:val="24"/>
        </w:rPr>
        <w:t xml:space="preserve"> respect midline and follow developmental lines of Blaschk</w:t>
      </w:r>
      <w:r>
        <w:rPr>
          <w:color w:val="000000"/>
          <w:szCs w:val="24"/>
        </w:rPr>
        <w:t>o</w:t>
      </w:r>
    </w:p>
    <w:p w:rsidR="00790E92" w:rsidRDefault="009140B1" w:rsidP="00790E92">
      <w:pPr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>
            <wp:extent cx="6296025" cy="5114925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0B3" w:rsidRDefault="005770B3" w:rsidP="00790E92">
      <w:pPr>
        <w:rPr>
          <w:color w:val="000000"/>
          <w:szCs w:val="24"/>
        </w:rPr>
      </w:pPr>
    </w:p>
    <w:p w:rsidR="00A939C2" w:rsidRPr="00F224BA" w:rsidRDefault="00A939C2" w:rsidP="00A939C2">
      <w:pPr>
        <w:spacing w:before="120"/>
        <w:ind w:left="357"/>
        <w:rPr>
          <w:color w:val="000000"/>
          <w:szCs w:val="24"/>
        </w:rPr>
      </w:pPr>
      <w:r w:rsidRPr="00F224BA">
        <w:rPr>
          <w:b/>
          <w:color w:val="008000"/>
          <w:szCs w:val="24"/>
        </w:rPr>
        <w:t>Hand-Schüller-Christian disease</w:t>
      </w:r>
      <w:r w:rsidRPr="00F224BA">
        <w:rPr>
          <w:color w:val="000000"/>
          <w:szCs w:val="24"/>
        </w:rPr>
        <w:t>:</w:t>
      </w:r>
    </w:p>
    <w:p w:rsidR="00A939C2" w:rsidRPr="00F224BA" w:rsidRDefault="00A939C2" w:rsidP="00A939C2">
      <w:pPr>
        <w:numPr>
          <w:ilvl w:val="0"/>
          <w:numId w:val="8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diabetes insipidus</w:t>
      </w:r>
    </w:p>
    <w:p w:rsidR="00A939C2" w:rsidRPr="00F224BA" w:rsidRDefault="00A939C2" w:rsidP="00A939C2">
      <w:pPr>
        <w:numPr>
          <w:ilvl w:val="0"/>
          <w:numId w:val="8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exophthalmos</w:t>
      </w:r>
    </w:p>
    <w:p w:rsidR="00A939C2" w:rsidRPr="00F224BA" w:rsidRDefault="00A939C2" w:rsidP="00A939C2">
      <w:pPr>
        <w:numPr>
          <w:ilvl w:val="0"/>
          <w:numId w:val="8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bone lesions</w:t>
      </w:r>
    </w:p>
    <w:p w:rsidR="00A939C2" w:rsidRPr="00F224BA" w:rsidRDefault="00A939C2" w:rsidP="00A939C2">
      <w:pPr>
        <w:spacing w:before="120"/>
        <w:ind w:left="357"/>
        <w:rPr>
          <w:color w:val="000000"/>
          <w:szCs w:val="24"/>
        </w:rPr>
      </w:pPr>
      <w:r w:rsidRPr="00F224BA">
        <w:rPr>
          <w:b/>
          <w:color w:val="008000"/>
          <w:szCs w:val="24"/>
        </w:rPr>
        <w:t>Ollier syndrome</w:t>
      </w:r>
      <w:r w:rsidRPr="00F224BA">
        <w:rPr>
          <w:color w:val="000000"/>
          <w:szCs w:val="24"/>
        </w:rPr>
        <w:t xml:space="preserve"> - multiple enchondromas.</w:t>
      </w:r>
    </w:p>
    <w:p w:rsidR="00A939C2" w:rsidRPr="00F224BA" w:rsidRDefault="00A939C2" w:rsidP="00A939C2">
      <w:pPr>
        <w:spacing w:before="120"/>
        <w:ind w:left="357"/>
        <w:rPr>
          <w:color w:val="000000"/>
          <w:szCs w:val="24"/>
        </w:rPr>
      </w:pPr>
      <w:r w:rsidRPr="00F224BA">
        <w:rPr>
          <w:b/>
          <w:color w:val="008000"/>
          <w:szCs w:val="24"/>
        </w:rPr>
        <w:t>Maffucci</w:t>
      </w:r>
      <w:r w:rsidRPr="00F224BA">
        <w:rPr>
          <w:color w:val="000000"/>
          <w:szCs w:val="24"/>
        </w:rPr>
        <w:t xml:space="preserve"> </w:t>
      </w:r>
      <w:r w:rsidRPr="00F224BA">
        <w:rPr>
          <w:b/>
          <w:color w:val="008000"/>
          <w:szCs w:val="24"/>
        </w:rPr>
        <w:t>syndrome</w:t>
      </w:r>
      <w:r w:rsidRPr="00F224BA">
        <w:rPr>
          <w:color w:val="000000"/>
          <w:szCs w:val="24"/>
        </w:rPr>
        <w:t>:</w:t>
      </w:r>
    </w:p>
    <w:p w:rsidR="00A939C2" w:rsidRPr="00F224BA" w:rsidRDefault="00A939C2" w:rsidP="00A939C2">
      <w:pPr>
        <w:numPr>
          <w:ilvl w:val="0"/>
          <w:numId w:val="9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enchondromas</w:t>
      </w:r>
    </w:p>
    <w:p w:rsidR="00A939C2" w:rsidRPr="00F224BA" w:rsidRDefault="00A939C2" w:rsidP="00A939C2">
      <w:pPr>
        <w:numPr>
          <w:ilvl w:val="0"/>
          <w:numId w:val="9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dyschondroplasia</w:t>
      </w:r>
    </w:p>
    <w:p w:rsidR="00A939C2" w:rsidRPr="00F224BA" w:rsidRDefault="00A939C2" w:rsidP="00A939C2">
      <w:pPr>
        <w:numPr>
          <w:ilvl w:val="0"/>
          <w:numId w:val="9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cavernous hemangiomas of soft tissues / viscera</w:t>
      </w:r>
    </w:p>
    <w:p w:rsidR="00A939C2" w:rsidRPr="00F224BA" w:rsidRDefault="00A939C2" w:rsidP="00A939C2">
      <w:pPr>
        <w:rPr>
          <w:color w:val="000000"/>
          <w:szCs w:val="24"/>
        </w:rPr>
      </w:pPr>
    </w:p>
    <w:p w:rsidR="00DD6CF3" w:rsidRPr="00F224BA" w:rsidRDefault="00DD6CF3"/>
    <w:p w:rsidR="009E4822" w:rsidRPr="00F224BA" w:rsidRDefault="009E4822" w:rsidP="009E4822">
      <w:pPr>
        <w:pStyle w:val="Nervous1"/>
      </w:pPr>
      <w:bookmarkStart w:id="5" w:name="_Toc52200124"/>
      <w:r w:rsidRPr="00F224BA">
        <w:t>Diagnosis</w:t>
      </w:r>
      <w:bookmarkEnd w:id="5"/>
    </w:p>
    <w:p w:rsidR="005E0C61" w:rsidRPr="00F224BA" w:rsidRDefault="009E4822" w:rsidP="00987DF4">
      <w:pPr>
        <w:spacing w:after="120"/>
        <w:rPr>
          <w:color w:val="000000"/>
          <w:szCs w:val="24"/>
        </w:rPr>
      </w:pPr>
      <w:r w:rsidRPr="00F224BA">
        <w:rPr>
          <w:b/>
          <w:color w:val="0000FF"/>
          <w:szCs w:val="24"/>
        </w:rPr>
        <w:t>Plain skull radiography</w:t>
      </w:r>
      <w:r w:rsidRPr="00F224BA">
        <w:rPr>
          <w:color w:val="000000"/>
          <w:szCs w:val="24"/>
        </w:rPr>
        <w:t xml:space="preserve"> with special projections</w:t>
      </w:r>
      <w:r w:rsidR="009575CA" w:rsidRPr="00F224BA">
        <w:rPr>
          <w:color w:val="000000"/>
          <w:szCs w:val="24"/>
        </w:rPr>
        <w:t xml:space="preserve">, </w:t>
      </w:r>
      <w:r w:rsidR="009575CA" w:rsidRPr="00F224BA">
        <w:rPr>
          <w:b/>
          <w:color w:val="0000FF"/>
          <w:szCs w:val="24"/>
        </w:rPr>
        <w:t>CT</w:t>
      </w:r>
      <w:r w:rsidR="009575CA" w:rsidRPr="00F224BA">
        <w:rPr>
          <w:color w:val="000000"/>
          <w:szCs w:val="24"/>
        </w:rPr>
        <w:t xml:space="preserve"> (extent of intracranial extension):</w:t>
      </w:r>
    </w:p>
    <w:p w:rsidR="005E0C61" w:rsidRPr="00F224BA" w:rsidRDefault="005E0C61" w:rsidP="005E0C61">
      <w:pPr>
        <w:numPr>
          <w:ilvl w:val="0"/>
          <w:numId w:val="2"/>
        </w:numPr>
      </w:pPr>
      <w:r w:rsidRPr="00F224BA">
        <w:rPr>
          <w:color w:val="000000"/>
          <w:szCs w:val="24"/>
          <w:highlight w:val="yellow"/>
        </w:rPr>
        <w:t>radiolucent (osteolytic)</w:t>
      </w:r>
      <w:r w:rsidR="00E837FC" w:rsidRPr="00F224BA">
        <w:rPr>
          <w:color w:val="000000"/>
          <w:szCs w:val="24"/>
        </w:rPr>
        <w:t xml:space="preserve"> </w:t>
      </w:r>
      <w:r w:rsidR="009575CA" w:rsidRPr="00F224BA">
        <w:rPr>
          <w:color w:val="000000"/>
          <w:szCs w:val="24"/>
        </w:rPr>
        <w:t>–</w:t>
      </w:r>
      <w:r w:rsidR="00E837FC" w:rsidRPr="00F224BA">
        <w:rPr>
          <w:color w:val="000000"/>
          <w:szCs w:val="24"/>
        </w:rPr>
        <w:t xml:space="preserve"> m</w:t>
      </w:r>
      <w:r w:rsidR="00E837FC" w:rsidRPr="00F224BA">
        <w:rPr>
          <w:szCs w:val="24"/>
        </w:rPr>
        <w:t>ost</w:t>
      </w:r>
      <w:r w:rsidR="009575CA" w:rsidRPr="00F224BA">
        <w:rPr>
          <w:szCs w:val="24"/>
        </w:rPr>
        <w:t xml:space="preserve"> tumors (benign and malignant)</w:t>
      </w:r>
    </w:p>
    <w:p w:rsidR="00C029BA" w:rsidRPr="00F224BA" w:rsidRDefault="00C029BA" w:rsidP="003A7F64">
      <w:pPr>
        <w:numPr>
          <w:ilvl w:val="0"/>
          <w:numId w:val="2"/>
        </w:numPr>
        <w:spacing w:before="120"/>
      </w:pPr>
      <w:r w:rsidRPr="00F224BA">
        <w:rPr>
          <w:color w:val="000000"/>
          <w:szCs w:val="24"/>
          <w:highlight w:val="yellow"/>
        </w:rPr>
        <w:t>radiopaque (osteoblastic)</w:t>
      </w:r>
      <w:r w:rsidR="003C4F8A" w:rsidRPr="00F224BA">
        <w:rPr>
          <w:szCs w:val="24"/>
        </w:rPr>
        <w:t xml:space="preserve"> </w:t>
      </w:r>
      <w:r w:rsidR="003C4F8A" w:rsidRPr="00F224BA">
        <w:rPr>
          <w:color w:val="000000"/>
          <w:szCs w:val="24"/>
        </w:rPr>
        <w:t xml:space="preserve">– </w:t>
      </w:r>
      <w:r w:rsidR="003C4F8A" w:rsidRPr="00F224BA">
        <w:rPr>
          <w:i/>
          <w:smallCaps/>
          <w:szCs w:val="24"/>
        </w:rPr>
        <w:t xml:space="preserve">osteoma, ossifying fibroma, intraosseous meningioma, </w:t>
      </w:r>
      <w:r w:rsidR="003C4F8A" w:rsidRPr="00F224BA">
        <w:rPr>
          <w:szCs w:val="24"/>
        </w:rPr>
        <w:t xml:space="preserve">sclerotic form of </w:t>
      </w:r>
      <w:r w:rsidR="003C4F8A" w:rsidRPr="00F224BA">
        <w:rPr>
          <w:i/>
          <w:smallCaps/>
          <w:szCs w:val="24"/>
        </w:rPr>
        <w:t>fibrous dysplasia</w:t>
      </w:r>
      <w:r w:rsidR="003C4F8A" w:rsidRPr="00F224BA">
        <w:rPr>
          <w:szCs w:val="24"/>
        </w:rPr>
        <w:t xml:space="preserve">, later stages of </w:t>
      </w:r>
      <w:r w:rsidR="003C4F8A" w:rsidRPr="00F224BA">
        <w:rPr>
          <w:i/>
          <w:smallCaps/>
          <w:szCs w:val="24"/>
        </w:rPr>
        <w:t>Paget disease</w:t>
      </w:r>
      <w:r w:rsidR="003C4F8A" w:rsidRPr="00F224BA">
        <w:rPr>
          <w:szCs w:val="24"/>
        </w:rPr>
        <w:t xml:space="preserve">, some </w:t>
      </w:r>
      <w:r w:rsidR="003C4F8A" w:rsidRPr="00F224BA">
        <w:rPr>
          <w:i/>
          <w:smallCaps/>
          <w:szCs w:val="24"/>
        </w:rPr>
        <w:t>metastases</w:t>
      </w:r>
      <w:r w:rsidR="000E0D4E" w:rsidRPr="00F224BA">
        <w:rPr>
          <w:szCs w:val="24"/>
        </w:rPr>
        <w:t xml:space="preserve"> (e.g. prostate, breast, bladder, hypernephroma).</w:t>
      </w:r>
    </w:p>
    <w:p w:rsidR="00C029BA" w:rsidRPr="00F224BA" w:rsidRDefault="00C029BA" w:rsidP="00C029BA"/>
    <w:p w:rsidR="00C029BA" w:rsidRPr="00F224BA" w:rsidRDefault="009575CA" w:rsidP="00C029BA">
      <w:pPr>
        <w:numPr>
          <w:ilvl w:val="0"/>
          <w:numId w:val="1"/>
        </w:numPr>
      </w:pPr>
      <w:r w:rsidRPr="00F224BA">
        <w:rPr>
          <w:i/>
          <w:color w:val="FF0000"/>
          <w:szCs w:val="24"/>
        </w:rPr>
        <w:t>malignant tumors</w:t>
      </w:r>
      <w:r w:rsidRPr="00F224BA">
        <w:rPr>
          <w:szCs w:val="24"/>
        </w:rPr>
        <w:t xml:space="preserve"> - irregular </w:t>
      </w:r>
      <w:r w:rsidR="00D921A6" w:rsidRPr="00F224BA">
        <w:rPr>
          <w:szCs w:val="24"/>
        </w:rPr>
        <w:t xml:space="preserve">poorly defined </w:t>
      </w:r>
      <w:r w:rsidRPr="00F224BA">
        <w:rPr>
          <w:szCs w:val="24"/>
        </w:rPr>
        <w:t>borders, no periosteal reaction.</w:t>
      </w:r>
    </w:p>
    <w:p w:rsidR="009575CA" w:rsidRPr="00F224BA" w:rsidRDefault="009575CA" w:rsidP="00C029BA"/>
    <w:p w:rsidR="00115DEC" w:rsidRPr="00F224BA" w:rsidRDefault="00E837FC" w:rsidP="00115DEC">
      <w:pPr>
        <w:ind w:left="1265" w:hanging="545"/>
        <w:rPr>
          <w:szCs w:val="24"/>
        </w:rPr>
      </w:pPr>
      <w:r w:rsidRPr="00F224BA">
        <w:rPr>
          <w:i/>
          <w:smallCaps/>
          <w:szCs w:val="24"/>
        </w:rPr>
        <w:t>osteoma</w:t>
      </w:r>
      <w:r w:rsidR="00987DF4" w:rsidRPr="00F224BA">
        <w:rPr>
          <w:szCs w:val="24"/>
        </w:rPr>
        <w:t xml:space="preserve"> </w:t>
      </w:r>
      <w:r w:rsidR="00E553C4" w:rsidRPr="00F224BA">
        <w:rPr>
          <w:szCs w:val="24"/>
        </w:rPr>
        <w:t>–</w:t>
      </w:r>
      <w:r w:rsidR="00987DF4" w:rsidRPr="00F224BA">
        <w:rPr>
          <w:szCs w:val="24"/>
        </w:rPr>
        <w:t xml:space="preserve"> </w:t>
      </w:r>
      <w:r w:rsidR="00E553C4" w:rsidRPr="00F224BA">
        <w:t xml:space="preserve">condensation of cortical bone </w:t>
      </w:r>
      <w:r w:rsidR="00F65420" w:rsidRPr="00F224BA">
        <w:t xml:space="preserve">(circumscribed homogeneous bone density) </w:t>
      </w:r>
      <w:r w:rsidR="00E553C4" w:rsidRPr="00F224BA">
        <w:t xml:space="preserve">which may project external to skull (exostosis) or towards cranial cavity (enostosis); </w:t>
      </w:r>
      <w:r w:rsidR="00987DF4" w:rsidRPr="00F224BA">
        <w:rPr>
          <w:szCs w:val="24"/>
        </w:rPr>
        <w:t>aris</w:t>
      </w:r>
      <w:r w:rsidR="00F65420" w:rsidRPr="00F224BA">
        <w:rPr>
          <w:szCs w:val="24"/>
        </w:rPr>
        <w:t>es</w:t>
      </w:r>
      <w:r w:rsidR="00987DF4" w:rsidRPr="00F224BA">
        <w:rPr>
          <w:szCs w:val="24"/>
        </w:rPr>
        <w:t xml:space="preserve"> from outer table without involvement of diploë (</w:t>
      </w:r>
      <w:r w:rsidR="00987DF4" w:rsidRPr="00F224BA">
        <w:rPr>
          <w:i/>
          <w:smallCaps/>
          <w:szCs w:val="24"/>
        </w:rPr>
        <w:t>spongy osteoma</w:t>
      </w:r>
      <w:r w:rsidR="00987DF4" w:rsidRPr="00F224BA">
        <w:rPr>
          <w:szCs w:val="24"/>
        </w:rPr>
        <w:t xml:space="preserve"> may be radiolucent; </w:t>
      </w:r>
      <w:r w:rsidR="00987DF4" w:rsidRPr="00F224BA">
        <w:rPr>
          <w:i/>
          <w:smallCaps/>
          <w:szCs w:val="24"/>
        </w:rPr>
        <w:t xml:space="preserve">osteoid osteomas </w:t>
      </w:r>
      <w:r w:rsidR="00987DF4" w:rsidRPr="00F224BA">
        <w:rPr>
          <w:szCs w:val="24"/>
        </w:rPr>
        <w:t>- radiolucent nidus with surrounding dense sclerosis).</w:t>
      </w:r>
    </w:p>
    <w:p w:rsidR="00115DEC" w:rsidRPr="00F224BA" w:rsidRDefault="00115DEC" w:rsidP="00115DEC">
      <w:pPr>
        <w:spacing w:before="120"/>
        <w:ind w:left="2268" w:hanging="86"/>
        <w:rPr>
          <w:bCs/>
          <w:color w:val="000000"/>
          <w:sz w:val="20"/>
        </w:rPr>
      </w:pPr>
      <w:r w:rsidRPr="00F224BA">
        <w:rPr>
          <w:bCs/>
          <w:color w:val="000000"/>
          <w:sz w:val="20"/>
        </w:rPr>
        <w:t>Osteoma of skull va</w:t>
      </w:r>
      <w:r w:rsidR="00C770AF" w:rsidRPr="00F224BA">
        <w:rPr>
          <w:bCs/>
          <w:color w:val="000000"/>
          <w:sz w:val="20"/>
        </w:rPr>
        <w:t>ult (</w:t>
      </w:r>
      <w:r w:rsidRPr="00F224BA">
        <w:rPr>
          <w:bCs/>
          <w:color w:val="000000"/>
          <w:sz w:val="20"/>
        </w:rPr>
        <w:t xml:space="preserve">lateral </w:t>
      </w:r>
      <w:r w:rsidR="00C770AF" w:rsidRPr="00F224BA">
        <w:rPr>
          <w:bCs/>
          <w:color w:val="000000"/>
          <w:sz w:val="20"/>
        </w:rPr>
        <w:t>X-ray):</w:t>
      </w:r>
      <w:r w:rsidRPr="00F224BA">
        <w:rPr>
          <w:bCs/>
          <w:color w:val="000000"/>
          <w:sz w:val="20"/>
        </w:rPr>
        <w:t xml:space="preserve"> extracranial nature of lesion is suggested b</w:t>
      </w:r>
      <w:r w:rsidR="00C770AF" w:rsidRPr="00F224BA">
        <w:rPr>
          <w:bCs/>
          <w:color w:val="000000"/>
          <w:sz w:val="20"/>
        </w:rPr>
        <w:t>y its very well defined border (</w:t>
      </w:r>
      <w:r w:rsidRPr="00F224BA">
        <w:rPr>
          <w:bCs/>
          <w:color w:val="000000"/>
          <w:sz w:val="20"/>
        </w:rPr>
        <w:t>tangential view clearly showed that only outer table was affected</w:t>
      </w:r>
      <w:r w:rsidR="00C770AF" w:rsidRPr="00F224BA">
        <w:rPr>
          <w:bCs/>
          <w:color w:val="000000"/>
          <w:sz w:val="20"/>
        </w:rPr>
        <w:t>)</w:t>
      </w:r>
      <w:r w:rsidRPr="00F224BA">
        <w:rPr>
          <w:bCs/>
          <w:color w:val="000000"/>
          <w:sz w:val="20"/>
        </w:rPr>
        <w:t>:</w:t>
      </w:r>
    </w:p>
    <w:p w:rsidR="00115DEC" w:rsidRPr="00F224BA" w:rsidRDefault="009140B1" w:rsidP="00115DEC">
      <w:pPr>
        <w:ind w:left="2268" w:hanging="85"/>
        <w:rPr>
          <w:szCs w:val="24"/>
        </w:rPr>
      </w:pPr>
      <w:r>
        <w:rPr>
          <w:bCs/>
          <w:noProof/>
          <w:color w:val="000000"/>
          <w:sz w:val="20"/>
        </w:rPr>
        <w:drawing>
          <wp:inline distT="0" distB="0" distL="0" distR="0">
            <wp:extent cx="3133725" cy="2133600"/>
            <wp:effectExtent l="0" t="0" r="9525" b="0"/>
            <wp:docPr id="2" name="Picture 2" descr="D:\Viktoro\Neuroscience\Onc. Oncology\00. Pictures\Osteoma (radiograph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Onc. Oncology\00. Pictures\Osteoma (radiograph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DEC" w:rsidRPr="00F224BA">
        <w:rPr>
          <w:bCs/>
          <w:color w:val="000000"/>
          <w:sz w:val="20"/>
        </w:rPr>
        <w:br w:type="textWrapping" w:clear="left"/>
      </w:r>
    </w:p>
    <w:p w:rsidR="00551908" w:rsidRPr="00F224BA" w:rsidRDefault="00551908" w:rsidP="00E526D2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szCs w:val="24"/>
        </w:rPr>
        <w:t>ossifying fibroma</w:t>
      </w:r>
      <w:r w:rsidRPr="00F224BA">
        <w:rPr>
          <w:szCs w:val="24"/>
        </w:rPr>
        <w:t xml:space="preserve"> - initial lesion is radiolucent, but progressively becomes radiopaque, with sharp margins and dilated vascular channels.</w:t>
      </w:r>
    </w:p>
    <w:p w:rsidR="00E837FC" w:rsidRPr="00F224BA" w:rsidRDefault="00551908" w:rsidP="00E526D2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szCs w:val="24"/>
        </w:rPr>
        <w:t>intraosseous meningioma</w:t>
      </w:r>
      <w:r w:rsidRPr="00F224BA">
        <w:rPr>
          <w:szCs w:val="24"/>
        </w:rPr>
        <w:t xml:space="preserve"> - irregular bone deposition on inner and outer tables, usually in vicinity of coronal suture.</w:t>
      </w:r>
    </w:p>
    <w:p w:rsidR="0080101A" w:rsidRPr="00F224BA" w:rsidRDefault="0080101A" w:rsidP="00E526D2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szCs w:val="24"/>
        </w:rPr>
        <w:t>o</w:t>
      </w:r>
      <w:r w:rsidR="00675A73" w:rsidRPr="00F224BA">
        <w:rPr>
          <w:i/>
          <w:smallCaps/>
          <w:szCs w:val="24"/>
        </w:rPr>
        <w:t>steoblastoma</w:t>
      </w:r>
      <w:r w:rsidR="00675A73" w:rsidRPr="00F224BA">
        <w:rPr>
          <w:szCs w:val="24"/>
        </w:rPr>
        <w:t xml:space="preserve"> </w:t>
      </w:r>
      <w:r w:rsidRPr="00F224BA">
        <w:rPr>
          <w:szCs w:val="24"/>
        </w:rPr>
        <w:t>-</w:t>
      </w:r>
      <w:r w:rsidR="00675A73" w:rsidRPr="00F224BA">
        <w:rPr>
          <w:szCs w:val="24"/>
        </w:rPr>
        <w:t xml:space="preserve"> well-demarcated nonenhancing lytic lesion with smooth calcified margins.</w:t>
      </w:r>
    </w:p>
    <w:p w:rsidR="0080101A" w:rsidRPr="00F224BA" w:rsidRDefault="0080101A" w:rsidP="00E526D2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szCs w:val="24"/>
        </w:rPr>
        <w:t>c</w:t>
      </w:r>
      <w:r w:rsidR="00675A73" w:rsidRPr="00F224BA">
        <w:rPr>
          <w:i/>
          <w:smallCaps/>
          <w:szCs w:val="24"/>
        </w:rPr>
        <w:t>hondroma</w:t>
      </w:r>
      <w:r w:rsidRPr="00F224BA">
        <w:rPr>
          <w:szCs w:val="24"/>
        </w:rPr>
        <w:t xml:space="preserve"> -</w:t>
      </w:r>
      <w:r w:rsidR="00675A73" w:rsidRPr="00F224BA">
        <w:rPr>
          <w:szCs w:val="24"/>
        </w:rPr>
        <w:t xml:space="preserve"> well circumscribed</w:t>
      </w:r>
      <w:r w:rsidR="00F4791E" w:rsidRPr="00F224BA">
        <w:t xml:space="preserve"> lytic lesion</w:t>
      </w:r>
      <w:r w:rsidR="00F4791E" w:rsidRPr="00F224BA">
        <w:rPr>
          <w:szCs w:val="24"/>
        </w:rPr>
        <w:t xml:space="preserve"> </w:t>
      </w:r>
      <w:r w:rsidR="00F4791E" w:rsidRPr="00F224BA">
        <w:t>eroding surrounding bone; stippled calcification helps to distinguish from metastasis or chordoma.</w:t>
      </w:r>
    </w:p>
    <w:p w:rsidR="0080101A" w:rsidRPr="00F224BA" w:rsidRDefault="0080101A" w:rsidP="00E526D2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szCs w:val="24"/>
        </w:rPr>
        <w:t>c</w:t>
      </w:r>
      <w:r w:rsidR="00675A73" w:rsidRPr="00F224BA">
        <w:rPr>
          <w:i/>
          <w:smallCaps/>
          <w:szCs w:val="24"/>
        </w:rPr>
        <w:t>hondroblastoma</w:t>
      </w:r>
      <w:r w:rsidR="00675A73" w:rsidRPr="00F224BA">
        <w:rPr>
          <w:szCs w:val="24"/>
        </w:rPr>
        <w:t xml:space="preserve"> </w:t>
      </w:r>
      <w:r w:rsidRPr="00F224BA">
        <w:rPr>
          <w:szCs w:val="24"/>
        </w:rPr>
        <w:t>-</w:t>
      </w:r>
      <w:r w:rsidR="00675A73" w:rsidRPr="00F224BA">
        <w:rPr>
          <w:szCs w:val="24"/>
        </w:rPr>
        <w:t xml:space="preserve"> well-demarcated osteolytic area with varying degrees of calcification.</w:t>
      </w:r>
    </w:p>
    <w:p w:rsidR="0080101A" w:rsidRPr="00F224BA" w:rsidRDefault="0080101A" w:rsidP="00E526D2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szCs w:val="24"/>
        </w:rPr>
        <w:t>c</w:t>
      </w:r>
      <w:r w:rsidR="00675A73" w:rsidRPr="00F224BA">
        <w:rPr>
          <w:i/>
          <w:smallCaps/>
          <w:szCs w:val="24"/>
        </w:rPr>
        <w:t>hondromyxoid fibroma</w:t>
      </w:r>
      <w:r w:rsidR="00675A73" w:rsidRPr="00F224BA">
        <w:rPr>
          <w:szCs w:val="24"/>
        </w:rPr>
        <w:t xml:space="preserve"> </w:t>
      </w:r>
      <w:r w:rsidRPr="00F224BA">
        <w:rPr>
          <w:szCs w:val="24"/>
        </w:rPr>
        <w:t>-</w:t>
      </w:r>
      <w:r w:rsidR="00675A73" w:rsidRPr="00F224BA">
        <w:rPr>
          <w:szCs w:val="24"/>
        </w:rPr>
        <w:t xml:space="preserve"> radiolucent with tissue calcification.</w:t>
      </w:r>
    </w:p>
    <w:p w:rsidR="0080101A" w:rsidRPr="00F224BA" w:rsidRDefault="0080101A" w:rsidP="00E526D2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szCs w:val="24"/>
        </w:rPr>
        <w:t>d</w:t>
      </w:r>
      <w:r w:rsidR="00675A73" w:rsidRPr="00F224BA">
        <w:rPr>
          <w:i/>
          <w:smallCaps/>
          <w:szCs w:val="24"/>
        </w:rPr>
        <w:t>esmoplastic fibroma</w:t>
      </w:r>
      <w:r w:rsidRPr="00F224BA">
        <w:rPr>
          <w:szCs w:val="24"/>
        </w:rPr>
        <w:t xml:space="preserve"> -</w:t>
      </w:r>
      <w:r w:rsidR="00675A73" w:rsidRPr="00F224BA">
        <w:rPr>
          <w:szCs w:val="24"/>
        </w:rPr>
        <w:t xml:space="preserve"> well-defined lytic and expansile lesions with </w:t>
      </w:r>
      <w:r w:rsidRPr="00F224BA">
        <w:rPr>
          <w:szCs w:val="24"/>
        </w:rPr>
        <w:t xml:space="preserve">typical soap bubble appearance; </w:t>
      </w:r>
      <w:r w:rsidR="00675A73" w:rsidRPr="00F224BA">
        <w:rPr>
          <w:szCs w:val="24"/>
        </w:rPr>
        <w:t>cause</w:t>
      </w:r>
      <w:r w:rsidRPr="00F224BA">
        <w:rPr>
          <w:szCs w:val="24"/>
        </w:rPr>
        <w:t>s</w:t>
      </w:r>
      <w:r w:rsidR="00675A73" w:rsidRPr="00F224BA">
        <w:rPr>
          <w:szCs w:val="24"/>
        </w:rPr>
        <w:t xml:space="preserve"> thinning of overlying cortex without periosteal reaction.</w:t>
      </w:r>
    </w:p>
    <w:p w:rsidR="0008646C" w:rsidRPr="00F224BA" w:rsidRDefault="0080101A" w:rsidP="00E526D2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szCs w:val="24"/>
        </w:rPr>
        <w:t>g</w:t>
      </w:r>
      <w:r w:rsidR="00675A73" w:rsidRPr="00F224BA">
        <w:rPr>
          <w:i/>
          <w:smallCaps/>
          <w:szCs w:val="24"/>
        </w:rPr>
        <w:t>iant cell granuloma</w:t>
      </w:r>
      <w:r w:rsidRPr="00F224BA">
        <w:rPr>
          <w:szCs w:val="24"/>
        </w:rPr>
        <w:t xml:space="preserve"> -</w:t>
      </w:r>
      <w:r w:rsidR="00675A73" w:rsidRPr="00F224BA">
        <w:rPr>
          <w:szCs w:val="24"/>
        </w:rPr>
        <w:t xml:space="preserve"> radiolucent, well demarcated, multiloculated, with expansion and thinning of bone cortex</w:t>
      </w:r>
      <w:r w:rsidR="0008646C" w:rsidRPr="00F224BA">
        <w:rPr>
          <w:szCs w:val="24"/>
        </w:rPr>
        <w:t>;</w:t>
      </w:r>
      <w:r w:rsidR="00675A73" w:rsidRPr="00F224BA">
        <w:rPr>
          <w:szCs w:val="24"/>
        </w:rPr>
        <w:t xml:space="preserve"> CT </w:t>
      </w:r>
      <w:r w:rsidR="0008646C" w:rsidRPr="00F224BA">
        <w:rPr>
          <w:szCs w:val="24"/>
        </w:rPr>
        <w:t>-</w:t>
      </w:r>
      <w:r w:rsidR="00675A73" w:rsidRPr="00F224BA">
        <w:rPr>
          <w:szCs w:val="24"/>
        </w:rPr>
        <w:t xml:space="preserve"> isodense lesion, which may erode overlying cortical bone.</w:t>
      </w:r>
    </w:p>
    <w:p w:rsidR="0008646C" w:rsidRPr="00F224BA" w:rsidRDefault="0008646C" w:rsidP="00E526D2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szCs w:val="24"/>
        </w:rPr>
        <w:t xml:space="preserve">nonossifying fibroma, </w:t>
      </w:r>
      <w:r w:rsidR="00675A73" w:rsidRPr="00F224BA">
        <w:rPr>
          <w:i/>
          <w:smallCaps/>
          <w:szCs w:val="24"/>
        </w:rPr>
        <w:t>xanthoma</w:t>
      </w:r>
      <w:r w:rsidRPr="00F224BA">
        <w:rPr>
          <w:szCs w:val="24"/>
        </w:rPr>
        <w:t xml:space="preserve"> -</w:t>
      </w:r>
      <w:r w:rsidR="00675A73" w:rsidRPr="00F224BA">
        <w:rPr>
          <w:szCs w:val="24"/>
        </w:rPr>
        <w:t xml:space="preserve"> radiolucent with sclerotic margins and bony trabeculae with soap bubble appearance.</w:t>
      </w:r>
    </w:p>
    <w:p w:rsidR="0008646C" w:rsidRPr="00F224BA" w:rsidRDefault="0008646C" w:rsidP="00E526D2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szCs w:val="24"/>
        </w:rPr>
        <w:t>e</w:t>
      </w:r>
      <w:r w:rsidR="00675A73" w:rsidRPr="00F224BA">
        <w:rPr>
          <w:i/>
          <w:smallCaps/>
          <w:szCs w:val="24"/>
        </w:rPr>
        <w:t>osinophilic granuloma</w:t>
      </w:r>
      <w:r w:rsidR="00675A73" w:rsidRPr="00F224BA">
        <w:rPr>
          <w:szCs w:val="24"/>
        </w:rPr>
        <w:t xml:space="preserve"> </w:t>
      </w:r>
      <w:r w:rsidRPr="00F224BA">
        <w:rPr>
          <w:szCs w:val="24"/>
        </w:rPr>
        <w:t>-</w:t>
      </w:r>
      <w:r w:rsidR="00675A73" w:rsidRPr="00F224BA">
        <w:rPr>
          <w:szCs w:val="24"/>
        </w:rPr>
        <w:t xml:space="preserve"> radiolucent, oval, well-demar</w:t>
      </w:r>
      <w:r w:rsidRPr="00F224BA">
        <w:rPr>
          <w:szCs w:val="24"/>
        </w:rPr>
        <w:t xml:space="preserve">cated lesion without sclerosis; </w:t>
      </w:r>
      <w:r w:rsidR="00675A73" w:rsidRPr="00F224BA">
        <w:rPr>
          <w:szCs w:val="24"/>
        </w:rPr>
        <w:t xml:space="preserve">appearance of punched-out defect or doughnut-shaped lesion that involves both </w:t>
      </w:r>
      <w:r w:rsidRPr="00F224BA">
        <w:rPr>
          <w:szCs w:val="24"/>
        </w:rPr>
        <w:t xml:space="preserve">inner and outer table; </w:t>
      </w:r>
      <w:r w:rsidR="00675A73" w:rsidRPr="00F224BA">
        <w:rPr>
          <w:szCs w:val="24"/>
        </w:rPr>
        <w:t xml:space="preserve">CT </w:t>
      </w:r>
      <w:r w:rsidRPr="00F224BA">
        <w:rPr>
          <w:szCs w:val="24"/>
        </w:rPr>
        <w:t>-</w:t>
      </w:r>
      <w:r w:rsidR="00675A73" w:rsidRPr="00F224BA">
        <w:rPr>
          <w:szCs w:val="24"/>
        </w:rPr>
        <w:t xml:space="preserve"> soft tissue mass within </w:t>
      </w:r>
      <w:r w:rsidRPr="00F224BA">
        <w:rPr>
          <w:szCs w:val="24"/>
        </w:rPr>
        <w:t>area of bony destruction (</w:t>
      </w:r>
      <w:r w:rsidR="00675A73" w:rsidRPr="00F224BA">
        <w:rPr>
          <w:szCs w:val="24"/>
        </w:rPr>
        <w:t>central density may also be present</w:t>
      </w:r>
      <w:r w:rsidRPr="00F224BA">
        <w:rPr>
          <w:szCs w:val="24"/>
        </w:rPr>
        <w:t>)</w:t>
      </w:r>
      <w:r w:rsidR="00675A73" w:rsidRPr="00F224BA">
        <w:rPr>
          <w:szCs w:val="24"/>
        </w:rPr>
        <w:t>.</w:t>
      </w:r>
    </w:p>
    <w:p w:rsidR="00423BF2" w:rsidRPr="00F224BA" w:rsidRDefault="0008646C" w:rsidP="00E526D2">
      <w:pPr>
        <w:spacing w:before="120"/>
        <w:ind w:left="1264" w:hanging="544"/>
      </w:pPr>
      <w:r w:rsidRPr="00F224BA">
        <w:rPr>
          <w:i/>
          <w:smallCaps/>
          <w:szCs w:val="24"/>
        </w:rPr>
        <w:t>h</w:t>
      </w:r>
      <w:r w:rsidR="00675A73" w:rsidRPr="00F224BA">
        <w:rPr>
          <w:i/>
          <w:smallCaps/>
          <w:szCs w:val="24"/>
        </w:rPr>
        <w:t>emangioma</w:t>
      </w:r>
      <w:r w:rsidR="00675A73" w:rsidRPr="00F224BA">
        <w:rPr>
          <w:szCs w:val="24"/>
        </w:rPr>
        <w:t xml:space="preserve"> </w:t>
      </w:r>
      <w:r w:rsidRPr="00F224BA">
        <w:rPr>
          <w:szCs w:val="24"/>
        </w:rPr>
        <w:t>-</w:t>
      </w:r>
      <w:r w:rsidR="00675A73" w:rsidRPr="00F224BA">
        <w:rPr>
          <w:szCs w:val="24"/>
        </w:rPr>
        <w:t xml:space="preserve"> well-defined nonenhancing lytic lesion with chara</w:t>
      </w:r>
      <w:r w:rsidR="00423BF2" w:rsidRPr="00F224BA">
        <w:rPr>
          <w:szCs w:val="24"/>
        </w:rPr>
        <w:t xml:space="preserve">cteristic </w:t>
      </w:r>
      <w:r w:rsidR="00423BF2" w:rsidRPr="00F224BA">
        <w:rPr>
          <w:i/>
          <w:color w:val="0000FF"/>
          <w:szCs w:val="24"/>
        </w:rPr>
        <w:t>honeycomb</w:t>
      </w:r>
      <w:r w:rsidR="00423BF2" w:rsidRPr="00F224BA">
        <w:rPr>
          <w:szCs w:val="24"/>
        </w:rPr>
        <w:t xml:space="preserve"> </w:t>
      </w:r>
      <w:r w:rsidR="0090674A" w:rsidRPr="00F224BA">
        <w:t xml:space="preserve">or </w:t>
      </w:r>
      <w:r w:rsidR="0090674A" w:rsidRPr="00F224BA">
        <w:rPr>
          <w:i/>
          <w:color w:val="0000FF"/>
          <w:szCs w:val="24"/>
        </w:rPr>
        <w:t>trabecular</w:t>
      </w:r>
      <w:r w:rsidR="0090674A" w:rsidRPr="00F224BA">
        <w:t xml:space="preserve"> </w:t>
      </w:r>
      <w:r w:rsidR="00423BF2" w:rsidRPr="00F224BA">
        <w:rPr>
          <w:szCs w:val="24"/>
        </w:rPr>
        <w:t xml:space="preserve">appearance; 33% show peripheral sclerosis; </w:t>
      </w:r>
      <w:r w:rsidR="0090674A" w:rsidRPr="00F224BA">
        <w:t xml:space="preserve">10-15% show classic </w:t>
      </w:r>
      <w:r w:rsidR="0090674A" w:rsidRPr="00F224BA">
        <w:rPr>
          <w:i/>
          <w:color w:val="0000FF"/>
        </w:rPr>
        <w:t xml:space="preserve">"sunburst" </w:t>
      </w:r>
      <w:r w:rsidR="00D423D3" w:rsidRPr="00F224BA">
        <w:t xml:space="preserve">or </w:t>
      </w:r>
      <w:r w:rsidR="00D423D3" w:rsidRPr="00F224BA">
        <w:rPr>
          <w:i/>
          <w:color w:val="0000FF"/>
        </w:rPr>
        <w:t>"spoke wheel"</w:t>
      </w:r>
      <w:r w:rsidR="00D423D3" w:rsidRPr="00F224BA">
        <w:t xml:space="preserve"> </w:t>
      </w:r>
      <w:r w:rsidR="0090674A" w:rsidRPr="00F224BA">
        <w:rPr>
          <w:i/>
          <w:color w:val="0000FF"/>
        </w:rPr>
        <w:t>pattern</w:t>
      </w:r>
      <w:r w:rsidR="0090674A" w:rsidRPr="00F224BA">
        <w:t xml:space="preserve"> (spicules radiate from central point);</w:t>
      </w:r>
      <w:r w:rsidR="0090674A" w:rsidRPr="00F224BA">
        <w:rPr>
          <w:szCs w:val="24"/>
        </w:rPr>
        <w:t xml:space="preserve"> </w:t>
      </w:r>
      <w:r w:rsidR="00423BF2" w:rsidRPr="00F224BA">
        <w:rPr>
          <w:szCs w:val="24"/>
        </w:rPr>
        <w:t>i</w:t>
      </w:r>
      <w:r w:rsidR="00675A73" w:rsidRPr="00F224BA">
        <w:rPr>
          <w:szCs w:val="24"/>
        </w:rPr>
        <w:t>ntralesional calcifications are common</w:t>
      </w:r>
      <w:r w:rsidR="006B3E76" w:rsidRPr="00F224BA">
        <w:rPr>
          <w:szCs w:val="24"/>
        </w:rPr>
        <w:t>; p</w:t>
      </w:r>
      <w:r w:rsidR="006B3E76" w:rsidRPr="00F224BA">
        <w:t xml:space="preserve">rominent vascular groove may be </w:t>
      </w:r>
      <w:r w:rsidR="00D423D3" w:rsidRPr="00F224BA">
        <w:t>seen</w:t>
      </w:r>
      <w:r w:rsidR="006B3E76" w:rsidRPr="00F224BA">
        <w:t xml:space="preserve"> in vicinity (external carotid arteriography sometimes shows blush</w:t>
      </w:r>
      <w:r w:rsidR="00491AFC" w:rsidRPr="00F224BA">
        <w:t>); diploe is expanded, but inner table is preserved!</w:t>
      </w:r>
    </w:p>
    <w:p w:rsidR="00607B19" w:rsidRPr="00F224BA" w:rsidRDefault="00B40262" w:rsidP="00607B19">
      <w:pPr>
        <w:spacing w:before="120"/>
        <w:ind w:left="2160" w:firstLine="23"/>
        <w:rPr>
          <w:color w:val="000000"/>
          <w:sz w:val="20"/>
        </w:rPr>
      </w:pPr>
      <w:r w:rsidRPr="00F224BA">
        <w:rPr>
          <w:bCs/>
          <w:color w:val="000000"/>
          <w:sz w:val="20"/>
        </w:rPr>
        <w:t xml:space="preserve">Hemangioma of skull vault </w:t>
      </w:r>
      <w:r w:rsidRPr="00F224BA">
        <w:rPr>
          <w:color w:val="000000"/>
          <w:sz w:val="20"/>
        </w:rPr>
        <w:t>(A - lateral radiograph; B - CT, bone window) - well defined lucency in parietal bone has typical ‘spoke wheel’ appearance (due to prominent vascular impressions):</w:t>
      </w:r>
    </w:p>
    <w:p w:rsidR="00B40262" w:rsidRPr="00F224BA" w:rsidRDefault="009140B1" w:rsidP="00607B19">
      <w:pPr>
        <w:spacing w:after="120"/>
        <w:ind w:left="2160" w:firstLine="23"/>
        <w:rPr>
          <w:szCs w:val="24"/>
        </w:rPr>
      </w:pPr>
      <w:r>
        <w:rPr>
          <w:noProof/>
        </w:rPr>
        <w:drawing>
          <wp:inline distT="0" distB="0" distL="0" distR="0">
            <wp:extent cx="3267075" cy="1847850"/>
            <wp:effectExtent l="0" t="0" r="9525" b="0"/>
            <wp:docPr id="3" name="Picture 3" descr="D:\Viktoro\Neuroscience\Onc. Oncology\00. Pictures\Skull hemangioma (X-ray, 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Onc. Oncology\00. Pictures\Skull hemangioma (X-ray, CT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BF2" w:rsidRPr="00F224BA" w:rsidRDefault="00423BF2" w:rsidP="00E526D2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szCs w:val="24"/>
        </w:rPr>
        <w:t>l</w:t>
      </w:r>
      <w:r w:rsidR="00675A73" w:rsidRPr="00F224BA">
        <w:rPr>
          <w:i/>
          <w:smallCaps/>
          <w:szCs w:val="24"/>
        </w:rPr>
        <w:t>ymphangioma</w:t>
      </w:r>
      <w:r w:rsidR="00675A73" w:rsidRPr="00F224BA">
        <w:rPr>
          <w:szCs w:val="24"/>
        </w:rPr>
        <w:t xml:space="preserve"> </w:t>
      </w:r>
      <w:r w:rsidRPr="00F224BA">
        <w:rPr>
          <w:szCs w:val="24"/>
        </w:rPr>
        <w:t>-</w:t>
      </w:r>
      <w:r w:rsidR="00675A73" w:rsidRPr="00F224BA">
        <w:rPr>
          <w:szCs w:val="24"/>
        </w:rPr>
        <w:t xml:space="preserve"> cystic </w:t>
      </w:r>
      <w:r w:rsidR="00E526D2" w:rsidRPr="00F224BA">
        <w:rPr>
          <w:szCs w:val="24"/>
        </w:rPr>
        <w:t xml:space="preserve">bone </w:t>
      </w:r>
      <w:r w:rsidR="00675A73" w:rsidRPr="00F224BA">
        <w:rPr>
          <w:szCs w:val="24"/>
        </w:rPr>
        <w:t>defect.</w:t>
      </w:r>
    </w:p>
    <w:p w:rsidR="00592102" w:rsidRPr="00F224BA" w:rsidRDefault="00423BF2" w:rsidP="00E526D2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szCs w:val="24"/>
        </w:rPr>
        <w:t>a</w:t>
      </w:r>
      <w:r w:rsidR="00675A73" w:rsidRPr="00F224BA">
        <w:rPr>
          <w:i/>
          <w:smallCaps/>
          <w:szCs w:val="24"/>
        </w:rPr>
        <w:t>neurysmal bone cyst</w:t>
      </w:r>
      <w:r w:rsidRPr="00F224BA">
        <w:rPr>
          <w:szCs w:val="24"/>
        </w:rPr>
        <w:t xml:space="preserve"> -</w:t>
      </w:r>
      <w:r w:rsidR="00675A73" w:rsidRPr="00F224BA">
        <w:rPr>
          <w:szCs w:val="24"/>
        </w:rPr>
        <w:t xml:space="preserve"> well-demarcated lesion that arise</w:t>
      </w:r>
      <w:r w:rsidRPr="00F224BA">
        <w:rPr>
          <w:szCs w:val="24"/>
        </w:rPr>
        <w:t>s</w:t>
      </w:r>
      <w:r w:rsidR="00675A73" w:rsidRPr="00F224BA">
        <w:rPr>
          <w:szCs w:val="24"/>
        </w:rPr>
        <w:t xml:space="preserve"> from </w:t>
      </w:r>
      <w:r w:rsidRPr="00F224BA">
        <w:rPr>
          <w:szCs w:val="24"/>
        </w:rPr>
        <w:t>diploë</w:t>
      </w:r>
      <w:r w:rsidR="00675A73" w:rsidRPr="00F224BA">
        <w:rPr>
          <w:szCs w:val="24"/>
        </w:rPr>
        <w:t xml:space="preserve"> </w:t>
      </w:r>
      <w:r w:rsidRPr="00F224BA">
        <w:rPr>
          <w:szCs w:val="24"/>
        </w:rPr>
        <w:t>(</w:t>
      </w:r>
      <w:r w:rsidR="00675A73" w:rsidRPr="00F224BA">
        <w:rPr>
          <w:szCs w:val="24"/>
        </w:rPr>
        <w:t>expand</w:t>
      </w:r>
      <w:r w:rsidRPr="00F224BA">
        <w:rPr>
          <w:szCs w:val="24"/>
        </w:rPr>
        <w:t>s</w:t>
      </w:r>
      <w:r w:rsidR="00675A73" w:rsidRPr="00F224BA">
        <w:rPr>
          <w:szCs w:val="24"/>
        </w:rPr>
        <w:t xml:space="preserve"> both inner and outer tables</w:t>
      </w:r>
      <w:r w:rsidRPr="00F224BA">
        <w:rPr>
          <w:szCs w:val="24"/>
        </w:rPr>
        <w:t xml:space="preserve">); </w:t>
      </w:r>
      <w:r w:rsidR="00675A73" w:rsidRPr="00F224BA">
        <w:rPr>
          <w:szCs w:val="24"/>
        </w:rPr>
        <w:t xml:space="preserve">CT </w:t>
      </w:r>
      <w:r w:rsidRPr="00F224BA">
        <w:rPr>
          <w:szCs w:val="24"/>
        </w:rPr>
        <w:t>-</w:t>
      </w:r>
      <w:r w:rsidR="00675A73" w:rsidRPr="00F224BA">
        <w:rPr>
          <w:szCs w:val="24"/>
        </w:rPr>
        <w:t xml:space="preserve"> multiloculated expansile lesion with characteristic fluid level.</w:t>
      </w:r>
    </w:p>
    <w:p w:rsidR="00592102" w:rsidRPr="00F224BA" w:rsidRDefault="00592102" w:rsidP="00E526D2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szCs w:val="24"/>
        </w:rPr>
        <w:t>e</w:t>
      </w:r>
      <w:r w:rsidR="00675A73" w:rsidRPr="00F224BA">
        <w:rPr>
          <w:i/>
          <w:smallCaps/>
          <w:szCs w:val="24"/>
        </w:rPr>
        <w:t>pidermoid</w:t>
      </w:r>
      <w:r w:rsidRPr="00F224BA">
        <w:rPr>
          <w:i/>
          <w:smallCaps/>
          <w:szCs w:val="24"/>
        </w:rPr>
        <w:t xml:space="preserve"> /</w:t>
      </w:r>
      <w:r w:rsidR="00675A73" w:rsidRPr="00F224BA">
        <w:rPr>
          <w:i/>
          <w:smallCaps/>
          <w:szCs w:val="24"/>
        </w:rPr>
        <w:t xml:space="preserve"> dermoid</w:t>
      </w:r>
      <w:r w:rsidRPr="00F224BA">
        <w:rPr>
          <w:szCs w:val="24"/>
        </w:rPr>
        <w:t xml:space="preserve"> -</w:t>
      </w:r>
      <w:r w:rsidR="00675A73" w:rsidRPr="00F224BA">
        <w:rPr>
          <w:szCs w:val="24"/>
        </w:rPr>
        <w:t xml:space="preserve"> round lytic lesion arising within </w:t>
      </w:r>
      <w:r w:rsidRPr="00F224BA">
        <w:rPr>
          <w:szCs w:val="24"/>
        </w:rPr>
        <w:t xml:space="preserve">diploë; </w:t>
      </w:r>
      <w:r w:rsidR="00E553C4" w:rsidRPr="00F224BA">
        <w:t>may expand inner and outer tables away from each other;</w:t>
      </w:r>
      <w:r w:rsidR="00E553C4" w:rsidRPr="00F224BA">
        <w:rPr>
          <w:szCs w:val="24"/>
        </w:rPr>
        <w:t xml:space="preserve"> </w:t>
      </w:r>
      <w:r w:rsidR="00491AFC" w:rsidRPr="00F224BA">
        <w:t xml:space="preserve">sharp </w:t>
      </w:r>
      <w:r w:rsidR="00675A73" w:rsidRPr="00F224BA">
        <w:rPr>
          <w:szCs w:val="24"/>
        </w:rPr>
        <w:t>dense sclerotic borders</w:t>
      </w:r>
      <w:r w:rsidR="00491AFC" w:rsidRPr="00F224BA">
        <w:t xml:space="preserve"> that involve all three layers of bone</w:t>
      </w:r>
      <w:r w:rsidRPr="00F224BA">
        <w:rPr>
          <w:szCs w:val="24"/>
        </w:rPr>
        <w:t>;</w:t>
      </w:r>
      <w:r w:rsidR="00675A73" w:rsidRPr="00F224BA">
        <w:rPr>
          <w:szCs w:val="24"/>
        </w:rPr>
        <w:t xml:space="preserve"> CT </w:t>
      </w:r>
      <w:r w:rsidRPr="00F224BA">
        <w:rPr>
          <w:szCs w:val="24"/>
        </w:rPr>
        <w:t>-</w:t>
      </w:r>
      <w:r w:rsidR="00675A73" w:rsidRPr="00F224BA">
        <w:rPr>
          <w:szCs w:val="24"/>
        </w:rPr>
        <w:t xml:space="preserve"> hypodense nonenhancing lesion with irregular borders</w:t>
      </w:r>
      <w:r w:rsidRPr="00F224BA">
        <w:rPr>
          <w:szCs w:val="24"/>
        </w:rPr>
        <w:t>.</w:t>
      </w:r>
    </w:p>
    <w:p w:rsidR="00ED75B1" w:rsidRDefault="00592102" w:rsidP="00E526D2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szCs w:val="24"/>
        </w:rPr>
        <w:t>f</w:t>
      </w:r>
      <w:r w:rsidR="00675A73" w:rsidRPr="00F224BA">
        <w:rPr>
          <w:i/>
          <w:smallCaps/>
          <w:szCs w:val="24"/>
        </w:rPr>
        <w:t>ibrous dysplasia</w:t>
      </w:r>
      <w:r w:rsidR="00675A73" w:rsidRPr="00F224BA">
        <w:rPr>
          <w:szCs w:val="24"/>
        </w:rPr>
        <w:t xml:space="preserve"> </w:t>
      </w:r>
      <w:r w:rsidR="00140F55">
        <w:rPr>
          <w:szCs w:val="24"/>
        </w:rPr>
        <w:t>–</w:t>
      </w:r>
      <w:r w:rsidR="00ED75B1">
        <w:rPr>
          <w:szCs w:val="24"/>
        </w:rPr>
        <w:t xml:space="preserve"> </w:t>
      </w:r>
      <w:hyperlink w:anchor="FIBROUS_DYSPLASIA" w:history="1">
        <w:r w:rsidR="00ED75B1" w:rsidRPr="00ED75B1">
          <w:rPr>
            <w:rStyle w:val="Hyperlink"/>
            <w:szCs w:val="24"/>
          </w:rPr>
          <w:t>see below</w:t>
        </w:r>
      </w:hyperlink>
    </w:p>
    <w:p w:rsidR="00F92118" w:rsidRPr="00F224BA" w:rsidRDefault="00675A73" w:rsidP="00F92118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szCs w:val="24"/>
        </w:rPr>
        <w:t>Paget disease</w:t>
      </w:r>
      <w:r w:rsidRPr="00F224BA">
        <w:rPr>
          <w:szCs w:val="24"/>
        </w:rPr>
        <w:t xml:space="preserve"> </w:t>
      </w:r>
      <w:r w:rsidR="006D6751" w:rsidRPr="00F224BA">
        <w:rPr>
          <w:szCs w:val="24"/>
        </w:rPr>
        <w:t>–</w:t>
      </w:r>
      <w:r w:rsidRPr="00F224BA">
        <w:rPr>
          <w:szCs w:val="24"/>
        </w:rPr>
        <w:t xml:space="preserve"> </w:t>
      </w:r>
      <w:r w:rsidR="006D6751" w:rsidRPr="00F224BA">
        <w:t>expansion of skull base by thickened abnormal bone</w:t>
      </w:r>
      <w:r w:rsidR="00D423D3" w:rsidRPr="00F224BA">
        <w:t>:</w:t>
      </w:r>
      <w:r w:rsidR="006D6751" w:rsidRPr="00F224BA">
        <w:t xml:space="preserve"> </w:t>
      </w:r>
      <w:r w:rsidR="00D423D3" w:rsidRPr="00F224BA">
        <w:t xml:space="preserve">sharply demarcated </w:t>
      </w:r>
      <w:r w:rsidRPr="00F224BA">
        <w:rPr>
          <w:szCs w:val="24"/>
        </w:rPr>
        <w:t>lytic lesion</w:t>
      </w:r>
      <w:r w:rsidR="006D6751" w:rsidRPr="00F224BA">
        <w:rPr>
          <w:szCs w:val="24"/>
        </w:rPr>
        <w:t>s</w:t>
      </w:r>
      <w:r w:rsidRPr="00F224BA">
        <w:rPr>
          <w:szCs w:val="24"/>
        </w:rPr>
        <w:t xml:space="preserve"> </w:t>
      </w:r>
      <w:r w:rsidR="00D423D3" w:rsidRPr="00F224BA">
        <w:rPr>
          <w:szCs w:val="24"/>
        </w:rPr>
        <w:t>(</w:t>
      </w:r>
      <w:r w:rsidR="00D423D3" w:rsidRPr="00F224BA">
        <w:rPr>
          <w:i/>
          <w:iCs/>
          <w:color w:val="0000FF"/>
        </w:rPr>
        <w:t>osteoporosis circumscripta</w:t>
      </w:r>
      <w:r w:rsidR="00D423D3" w:rsidRPr="00F224BA">
        <w:rPr>
          <w:iCs/>
        </w:rPr>
        <w:t xml:space="preserve">) </w:t>
      </w:r>
      <w:r w:rsidR="00D423D3" w:rsidRPr="00F224BA">
        <w:rPr>
          <w:szCs w:val="24"/>
        </w:rPr>
        <w:t xml:space="preserve">→ </w:t>
      </w:r>
      <w:r w:rsidR="00D423D3" w:rsidRPr="00F224BA">
        <w:t>enlarged, coarsened trabeculae, thickening of cortex, and nonhomogeneous patchy densities (</w:t>
      </w:r>
      <w:r w:rsidRPr="00F224BA">
        <w:rPr>
          <w:szCs w:val="24"/>
        </w:rPr>
        <w:t xml:space="preserve">resemble </w:t>
      </w:r>
      <w:r w:rsidRPr="00F224BA">
        <w:rPr>
          <w:color w:val="0000FF"/>
          <w:szCs w:val="24"/>
        </w:rPr>
        <w:t>cotton wool</w:t>
      </w:r>
      <w:r w:rsidR="00D423D3" w:rsidRPr="00F224BA">
        <w:rPr>
          <w:szCs w:val="24"/>
        </w:rPr>
        <w:t>)</w:t>
      </w:r>
      <w:r w:rsidRPr="00F224BA">
        <w:rPr>
          <w:szCs w:val="24"/>
        </w:rPr>
        <w:t xml:space="preserve"> with varying degrees of bone formation and no clear edges</w:t>
      </w:r>
      <w:r w:rsidR="00D423D3" w:rsidRPr="00F224BA">
        <w:t xml:space="preserve"> → sclerotic-lytic appearance (can be confused with fibrous dysplasia, but occurs in older age).</w:t>
      </w:r>
    </w:p>
    <w:p w:rsidR="00D921A6" w:rsidRPr="00F224BA" w:rsidRDefault="00D921A6" w:rsidP="00C45C06">
      <w:pPr>
        <w:spacing w:before="120" w:after="120"/>
        <w:ind w:left="1264" w:hanging="544"/>
        <w:rPr>
          <w:szCs w:val="24"/>
        </w:rPr>
      </w:pPr>
      <w:r w:rsidRPr="00F224BA">
        <w:rPr>
          <w:i/>
          <w:smallCaps/>
          <w:color w:val="FF0000"/>
          <w:szCs w:val="24"/>
        </w:rPr>
        <w:t>o</w:t>
      </w:r>
      <w:r w:rsidR="00F92118" w:rsidRPr="00F224BA">
        <w:rPr>
          <w:i/>
          <w:smallCaps/>
          <w:color w:val="FF0000"/>
          <w:szCs w:val="24"/>
        </w:rPr>
        <w:t>steosarcoma</w:t>
      </w:r>
      <w:r w:rsidR="00F92118" w:rsidRPr="00F224BA">
        <w:rPr>
          <w:szCs w:val="24"/>
        </w:rPr>
        <w:t xml:space="preserve"> </w:t>
      </w:r>
      <w:r w:rsidRPr="00F224BA">
        <w:rPr>
          <w:szCs w:val="24"/>
        </w:rPr>
        <w:t>–</w:t>
      </w:r>
      <w:r w:rsidR="00055667" w:rsidRPr="00F224BA">
        <w:rPr>
          <w:szCs w:val="24"/>
        </w:rPr>
        <w:t xml:space="preserve"> </w:t>
      </w:r>
      <w:r w:rsidR="00F92118" w:rsidRPr="00F224BA">
        <w:rPr>
          <w:szCs w:val="24"/>
        </w:rPr>
        <w:t>osteolytic soft-tissue extension</w:t>
      </w:r>
      <w:r w:rsidRPr="00F224BA">
        <w:rPr>
          <w:szCs w:val="24"/>
        </w:rPr>
        <w:t xml:space="preserve">; may have calcification; </w:t>
      </w:r>
      <w:r w:rsidR="00F92118" w:rsidRPr="00F224BA">
        <w:rPr>
          <w:szCs w:val="24"/>
        </w:rPr>
        <w:t xml:space="preserve">typical (but not frequent) appearance is </w:t>
      </w:r>
      <w:r w:rsidR="00F92118" w:rsidRPr="00F224BA">
        <w:rPr>
          <w:i/>
          <w:color w:val="993366"/>
          <w:szCs w:val="24"/>
        </w:rPr>
        <w:t>sun-ray picture</w:t>
      </w:r>
      <w:r w:rsidR="00F92118" w:rsidRPr="00F224BA">
        <w:rPr>
          <w:szCs w:val="24"/>
        </w:rPr>
        <w:t>.</w:t>
      </w:r>
    </w:p>
    <w:p w:rsidR="000605BD" w:rsidRPr="00F224BA" w:rsidRDefault="000605BD" w:rsidP="000605BD">
      <w:pPr>
        <w:ind w:left="2160" w:firstLine="23"/>
        <w:rPr>
          <w:bCs/>
          <w:color w:val="000000"/>
          <w:sz w:val="20"/>
        </w:rPr>
      </w:pPr>
      <w:smartTag w:uri="urn:schemas-microsoft-com:office:smarttags" w:element="Street">
        <w:smartTag w:uri="urn:schemas-microsoft-com:office:smarttags" w:element="address">
          <w:r w:rsidRPr="00F224BA">
            <w:rPr>
              <w:bCs/>
              <w:color w:val="000000"/>
              <w:sz w:val="20"/>
            </w:rPr>
            <w:t>A. Noncontrast CT</w:t>
          </w:r>
        </w:smartTag>
      </w:smartTag>
      <w:r w:rsidRPr="00F224BA">
        <w:rPr>
          <w:bCs/>
          <w:color w:val="000000"/>
          <w:sz w:val="20"/>
        </w:rPr>
        <w:t xml:space="preserve"> - calcified mass within medial right parietal-occipital lobes with massive extracranial soft tissue swelling.</w:t>
      </w:r>
    </w:p>
    <w:p w:rsidR="000605BD" w:rsidRPr="00F224BA" w:rsidRDefault="000605BD" w:rsidP="000605BD">
      <w:pPr>
        <w:ind w:left="2160" w:firstLine="23"/>
        <w:rPr>
          <w:bCs/>
          <w:color w:val="000000"/>
          <w:sz w:val="20"/>
        </w:rPr>
      </w:pPr>
      <w:smartTag w:uri="urn:schemas-microsoft-com:office:smarttags" w:element="Street">
        <w:smartTag w:uri="urn:schemas-microsoft-com:office:smarttags" w:element="address">
          <w:r w:rsidRPr="00F224BA">
            <w:rPr>
              <w:bCs/>
              <w:color w:val="000000"/>
              <w:sz w:val="20"/>
            </w:rPr>
            <w:t>B. CT</w:t>
          </w:r>
        </w:smartTag>
      </w:smartTag>
      <w:r w:rsidRPr="00F224BA">
        <w:rPr>
          <w:bCs/>
          <w:color w:val="000000"/>
          <w:sz w:val="20"/>
        </w:rPr>
        <w:t xml:space="preserve"> bone window - thinning and erosive changes of calvarium with several large areas of calcification and ossification within extracranial soft tissues in right parietal-occipital region.</w:t>
      </w:r>
    </w:p>
    <w:p w:rsidR="000605BD" w:rsidRPr="00F224BA" w:rsidRDefault="009140B1" w:rsidP="008D7C1F">
      <w:pPr>
        <w:ind w:left="1560" w:firstLine="23"/>
        <w:rPr>
          <w:bCs/>
          <w:color w:val="000000"/>
          <w:sz w:val="20"/>
        </w:rPr>
      </w:pPr>
      <w:r>
        <w:rPr>
          <w:bCs/>
          <w:noProof/>
          <w:color w:val="000000"/>
          <w:sz w:val="20"/>
        </w:rPr>
        <w:drawing>
          <wp:inline distT="0" distB="0" distL="0" distR="0">
            <wp:extent cx="5219700" cy="3400425"/>
            <wp:effectExtent l="0" t="0" r="0" b="9525"/>
            <wp:docPr id="4" name="Picture 4" descr="D:\Viktoro\Neuroscience\Onc. Oncology\00. Pictures\Osteosarcoma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Onc. Oncology\00. Pictures\Osteosarcoma (CT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5BD" w:rsidRPr="00F224BA" w:rsidRDefault="000605BD" w:rsidP="000605BD">
      <w:pPr>
        <w:ind w:left="2160" w:firstLine="23"/>
        <w:rPr>
          <w:bCs/>
          <w:color w:val="000000"/>
          <w:sz w:val="20"/>
        </w:rPr>
      </w:pPr>
    </w:p>
    <w:p w:rsidR="00D921A6" w:rsidRPr="00F224BA" w:rsidRDefault="00D921A6" w:rsidP="000605BD">
      <w:pPr>
        <w:ind w:left="1264" w:hanging="544"/>
        <w:rPr>
          <w:szCs w:val="24"/>
        </w:rPr>
      </w:pPr>
      <w:r w:rsidRPr="00F224BA">
        <w:rPr>
          <w:i/>
          <w:smallCaps/>
          <w:color w:val="FF0000"/>
          <w:szCs w:val="24"/>
        </w:rPr>
        <w:t>c</w:t>
      </w:r>
      <w:r w:rsidR="00F92118" w:rsidRPr="00F224BA">
        <w:rPr>
          <w:i/>
          <w:smallCaps/>
          <w:color w:val="FF0000"/>
          <w:szCs w:val="24"/>
        </w:rPr>
        <w:t>hondrosarcoma</w:t>
      </w:r>
      <w:r w:rsidRPr="00F224BA">
        <w:rPr>
          <w:szCs w:val="24"/>
        </w:rPr>
        <w:t xml:space="preserve"> -</w:t>
      </w:r>
      <w:r w:rsidR="00F92118" w:rsidRPr="00F224BA">
        <w:rPr>
          <w:szCs w:val="24"/>
        </w:rPr>
        <w:t xml:space="preserve"> no reliable radiological features </w:t>
      </w:r>
      <w:r w:rsidRPr="00F224BA">
        <w:rPr>
          <w:szCs w:val="24"/>
        </w:rPr>
        <w:t>(</w:t>
      </w:r>
      <w:r w:rsidR="00F92118" w:rsidRPr="00F224BA">
        <w:rPr>
          <w:szCs w:val="24"/>
        </w:rPr>
        <w:t>lytic and sclerotic changes within poorly defined margins</w:t>
      </w:r>
      <w:r w:rsidRPr="00F224BA">
        <w:rPr>
          <w:szCs w:val="24"/>
        </w:rPr>
        <w:t>)</w:t>
      </w:r>
      <w:r w:rsidR="00F92118" w:rsidRPr="00F224BA">
        <w:rPr>
          <w:szCs w:val="24"/>
        </w:rPr>
        <w:t>.</w:t>
      </w:r>
    </w:p>
    <w:p w:rsidR="00D921A6" w:rsidRPr="00F224BA" w:rsidRDefault="00D921A6" w:rsidP="00D921A6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color w:val="FF0000"/>
          <w:szCs w:val="24"/>
        </w:rPr>
        <w:t>f</w:t>
      </w:r>
      <w:r w:rsidR="00F92118" w:rsidRPr="00F224BA">
        <w:rPr>
          <w:i/>
          <w:smallCaps/>
          <w:color w:val="FF0000"/>
          <w:szCs w:val="24"/>
        </w:rPr>
        <w:t>ibrosarcoma</w:t>
      </w:r>
      <w:r w:rsidRPr="00F224BA">
        <w:rPr>
          <w:szCs w:val="24"/>
        </w:rPr>
        <w:t xml:space="preserve"> -</w:t>
      </w:r>
      <w:r w:rsidR="00F92118" w:rsidRPr="00F224BA">
        <w:rPr>
          <w:szCs w:val="24"/>
        </w:rPr>
        <w:t xml:space="preserve"> lytic lesion with thinning and widening of </w:t>
      </w:r>
      <w:r w:rsidRPr="00F224BA">
        <w:rPr>
          <w:szCs w:val="24"/>
        </w:rPr>
        <w:t>cortex</w:t>
      </w:r>
      <w:r w:rsidR="00F92118" w:rsidRPr="00F224BA">
        <w:rPr>
          <w:szCs w:val="24"/>
        </w:rPr>
        <w:t>.</w:t>
      </w:r>
    </w:p>
    <w:p w:rsidR="00D921A6" w:rsidRPr="00F224BA" w:rsidRDefault="00F92118" w:rsidP="00D921A6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color w:val="FF0000"/>
          <w:szCs w:val="24"/>
        </w:rPr>
        <w:t>Ewing sarcoma</w:t>
      </w:r>
      <w:r w:rsidRPr="00F224BA">
        <w:rPr>
          <w:szCs w:val="24"/>
        </w:rPr>
        <w:t xml:space="preserve"> </w:t>
      </w:r>
      <w:r w:rsidR="00D921A6" w:rsidRPr="00F224BA">
        <w:rPr>
          <w:szCs w:val="24"/>
        </w:rPr>
        <w:t>-</w:t>
      </w:r>
      <w:r w:rsidRPr="00F224BA">
        <w:rPr>
          <w:szCs w:val="24"/>
        </w:rPr>
        <w:t xml:space="preserve"> typical </w:t>
      </w:r>
      <w:r w:rsidRPr="00F224BA">
        <w:rPr>
          <w:i/>
          <w:color w:val="0000FF"/>
          <w:szCs w:val="24"/>
        </w:rPr>
        <w:t>onion skin appearance</w:t>
      </w:r>
      <w:r w:rsidRPr="00F224BA">
        <w:rPr>
          <w:szCs w:val="24"/>
        </w:rPr>
        <w:t xml:space="preserve"> </w:t>
      </w:r>
      <w:r w:rsidR="00D921A6" w:rsidRPr="00F224BA">
        <w:rPr>
          <w:szCs w:val="24"/>
        </w:rPr>
        <w:t>(</w:t>
      </w:r>
      <w:r w:rsidRPr="00F224BA">
        <w:rPr>
          <w:szCs w:val="24"/>
        </w:rPr>
        <w:t>laminated periosteal changes</w:t>
      </w:r>
      <w:r w:rsidR="00D921A6" w:rsidRPr="00F224BA">
        <w:rPr>
          <w:szCs w:val="24"/>
        </w:rPr>
        <w:t>);</w:t>
      </w:r>
      <w:r w:rsidRPr="00F224BA">
        <w:rPr>
          <w:szCs w:val="24"/>
        </w:rPr>
        <w:t xml:space="preserve"> CT </w:t>
      </w:r>
      <w:r w:rsidR="00D921A6" w:rsidRPr="00F224BA">
        <w:rPr>
          <w:szCs w:val="24"/>
        </w:rPr>
        <w:t>-</w:t>
      </w:r>
      <w:r w:rsidRPr="00F224BA">
        <w:rPr>
          <w:szCs w:val="24"/>
        </w:rPr>
        <w:t xml:space="preserve"> isodense mass surrounded by h</w:t>
      </w:r>
      <w:r w:rsidR="00D921A6" w:rsidRPr="00F224BA">
        <w:rPr>
          <w:szCs w:val="24"/>
        </w:rPr>
        <w:t xml:space="preserve">ypodense area and hyperostosis, </w:t>
      </w:r>
      <w:r w:rsidRPr="00F224BA">
        <w:rPr>
          <w:szCs w:val="24"/>
        </w:rPr>
        <w:t>contrast enhancing.</w:t>
      </w:r>
    </w:p>
    <w:p w:rsidR="00D921A6" w:rsidRPr="00F224BA" w:rsidRDefault="00D921A6" w:rsidP="00D921A6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color w:val="FF0000"/>
          <w:szCs w:val="24"/>
        </w:rPr>
        <w:t>a</w:t>
      </w:r>
      <w:r w:rsidR="00F92118" w:rsidRPr="00F224BA">
        <w:rPr>
          <w:i/>
          <w:smallCaps/>
          <w:color w:val="FF0000"/>
          <w:szCs w:val="24"/>
        </w:rPr>
        <w:t>ngiosarcoma</w:t>
      </w:r>
      <w:r w:rsidRPr="00F224BA">
        <w:rPr>
          <w:szCs w:val="24"/>
        </w:rPr>
        <w:t xml:space="preserve"> -</w:t>
      </w:r>
      <w:r w:rsidR="00F92118" w:rsidRPr="00F224BA">
        <w:rPr>
          <w:szCs w:val="24"/>
        </w:rPr>
        <w:t xml:space="preserve"> destructive lesion with cortical ero</w:t>
      </w:r>
      <w:r w:rsidRPr="00F224BA">
        <w:rPr>
          <w:szCs w:val="24"/>
        </w:rPr>
        <w:t xml:space="preserve">sion and reactive ossification; </w:t>
      </w:r>
      <w:r w:rsidR="00F92118" w:rsidRPr="00F224BA">
        <w:rPr>
          <w:szCs w:val="24"/>
        </w:rPr>
        <w:t xml:space="preserve">CT </w:t>
      </w:r>
      <w:r w:rsidRPr="00F224BA">
        <w:rPr>
          <w:szCs w:val="24"/>
        </w:rPr>
        <w:t>-</w:t>
      </w:r>
      <w:r w:rsidR="00F92118" w:rsidRPr="00F224BA">
        <w:rPr>
          <w:szCs w:val="24"/>
        </w:rPr>
        <w:t xml:space="preserve"> heterogeneous enhancement with focal necrosis.</w:t>
      </w:r>
    </w:p>
    <w:p w:rsidR="00B20DB9" w:rsidRPr="00F224BA" w:rsidRDefault="00D921A6" w:rsidP="00B20DB9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color w:val="FF0000"/>
          <w:szCs w:val="24"/>
        </w:rPr>
        <w:t>p</w:t>
      </w:r>
      <w:r w:rsidR="00F92118" w:rsidRPr="00F224BA">
        <w:rPr>
          <w:i/>
          <w:smallCaps/>
          <w:color w:val="FF0000"/>
          <w:szCs w:val="24"/>
        </w:rPr>
        <w:t>lasmocytoma/multiple myeloma</w:t>
      </w:r>
      <w:r w:rsidRPr="00F224BA">
        <w:rPr>
          <w:szCs w:val="24"/>
        </w:rPr>
        <w:t xml:space="preserve"> -</w:t>
      </w:r>
      <w:r w:rsidR="00F92118" w:rsidRPr="00F224BA">
        <w:rPr>
          <w:szCs w:val="24"/>
        </w:rPr>
        <w:t xml:space="preserve"> </w:t>
      </w:r>
      <w:r w:rsidR="00F92118" w:rsidRPr="00F224BA">
        <w:rPr>
          <w:color w:val="0000FF"/>
          <w:szCs w:val="24"/>
        </w:rPr>
        <w:t>multiple</w:t>
      </w:r>
      <w:r w:rsidR="00F92118" w:rsidRPr="00F224BA">
        <w:rPr>
          <w:szCs w:val="24"/>
        </w:rPr>
        <w:t xml:space="preserve"> lytic lesions that involve both inner and outer tables, as well as </w:t>
      </w:r>
      <w:r w:rsidRPr="00F224BA">
        <w:rPr>
          <w:szCs w:val="24"/>
        </w:rPr>
        <w:t>diploë</w:t>
      </w:r>
      <w:r w:rsidR="00B20DB9" w:rsidRPr="00F224BA">
        <w:rPr>
          <w:szCs w:val="24"/>
        </w:rPr>
        <w:t xml:space="preserve"> from which they arise; </w:t>
      </w:r>
      <w:r w:rsidR="00F92118" w:rsidRPr="00F224BA">
        <w:rPr>
          <w:szCs w:val="24"/>
        </w:rPr>
        <w:t xml:space="preserve">CT </w:t>
      </w:r>
      <w:r w:rsidR="00B20DB9" w:rsidRPr="00F224BA">
        <w:rPr>
          <w:szCs w:val="24"/>
        </w:rPr>
        <w:t>-</w:t>
      </w:r>
      <w:r w:rsidR="00F92118" w:rsidRPr="00F224BA">
        <w:rPr>
          <w:szCs w:val="24"/>
        </w:rPr>
        <w:t xml:space="preserve"> hyperdense, homogeneous enhancing lesions</w:t>
      </w:r>
      <w:r w:rsidR="00B20DB9" w:rsidRPr="00F224BA">
        <w:rPr>
          <w:szCs w:val="24"/>
        </w:rPr>
        <w:t>.</w:t>
      </w:r>
    </w:p>
    <w:p w:rsidR="00F33AE7" w:rsidRPr="00F224BA" w:rsidRDefault="00F33AE7" w:rsidP="00F33AE7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color w:val="FF0000"/>
          <w:szCs w:val="24"/>
        </w:rPr>
        <w:t>giant</w:t>
      </w:r>
      <w:r w:rsidRPr="00F224BA">
        <w:rPr>
          <w:szCs w:val="24"/>
        </w:rPr>
        <w:t xml:space="preserve"> </w:t>
      </w:r>
      <w:r w:rsidRPr="00F224BA">
        <w:rPr>
          <w:i/>
          <w:smallCaps/>
          <w:color w:val="FF0000"/>
          <w:szCs w:val="24"/>
        </w:rPr>
        <w:t>cell tumors</w:t>
      </w:r>
      <w:r w:rsidRPr="00F224BA">
        <w:rPr>
          <w:szCs w:val="24"/>
        </w:rPr>
        <w:t xml:space="preserve"> - involve sphenoid bone and commonly erode sellar region; CT -hyperdense, contrast-enhancing masses.</w:t>
      </w:r>
    </w:p>
    <w:p w:rsidR="00F92118" w:rsidRPr="00F224BA" w:rsidRDefault="00B20DB9" w:rsidP="00B20DB9">
      <w:pPr>
        <w:spacing w:before="120"/>
        <w:ind w:left="1264" w:hanging="544"/>
        <w:rPr>
          <w:szCs w:val="24"/>
        </w:rPr>
      </w:pPr>
      <w:r w:rsidRPr="00F224BA">
        <w:rPr>
          <w:i/>
          <w:smallCaps/>
          <w:color w:val="FF0000"/>
          <w:szCs w:val="24"/>
        </w:rPr>
        <w:t>m</w:t>
      </w:r>
      <w:r w:rsidR="00F92118" w:rsidRPr="00F224BA">
        <w:rPr>
          <w:i/>
          <w:smallCaps/>
          <w:color w:val="FF0000"/>
          <w:szCs w:val="24"/>
        </w:rPr>
        <w:t>etastatic neoplasms</w:t>
      </w:r>
      <w:r w:rsidR="00F92118" w:rsidRPr="00F224BA">
        <w:rPr>
          <w:szCs w:val="24"/>
        </w:rPr>
        <w:t xml:space="preserve">: </w:t>
      </w:r>
    </w:p>
    <w:p w:rsidR="00F92118" w:rsidRPr="00F224BA" w:rsidRDefault="00B20DB9" w:rsidP="00B20DB9">
      <w:pPr>
        <w:numPr>
          <w:ilvl w:val="2"/>
          <w:numId w:val="13"/>
        </w:numPr>
        <w:rPr>
          <w:szCs w:val="24"/>
        </w:rPr>
      </w:pPr>
      <w:r w:rsidRPr="00F224BA">
        <w:rPr>
          <w:b/>
          <w:szCs w:val="24"/>
        </w:rPr>
        <w:t>osteoblastic</w:t>
      </w:r>
      <w:r w:rsidRPr="00F224BA">
        <w:rPr>
          <w:szCs w:val="24"/>
        </w:rPr>
        <w:t xml:space="preserve"> - </w:t>
      </w:r>
      <w:r w:rsidR="00F92118" w:rsidRPr="00F224BA">
        <w:rPr>
          <w:szCs w:val="24"/>
        </w:rPr>
        <w:t>sclerosis and thickening (e</w:t>
      </w:r>
      <w:r w:rsidRPr="00F224BA">
        <w:rPr>
          <w:szCs w:val="24"/>
        </w:rPr>
        <w:t>.</w:t>
      </w:r>
      <w:r w:rsidR="00F92118" w:rsidRPr="00F224BA">
        <w:rPr>
          <w:szCs w:val="24"/>
        </w:rPr>
        <w:t>g</w:t>
      </w:r>
      <w:r w:rsidRPr="00F224BA">
        <w:rPr>
          <w:szCs w:val="24"/>
        </w:rPr>
        <w:t>.</w:t>
      </w:r>
      <w:r w:rsidR="00F92118" w:rsidRPr="00F224BA">
        <w:rPr>
          <w:szCs w:val="24"/>
        </w:rPr>
        <w:t xml:space="preserve"> prostate, </w:t>
      </w:r>
      <w:r w:rsidRPr="00F224BA">
        <w:rPr>
          <w:szCs w:val="24"/>
        </w:rPr>
        <w:t>breast, bladder, hypernephroma).</w:t>
      </w:r>
    </w:p>
    <w:p w:rsidR="00F92118" w:rsidRDefault="00B20DB9" w:rsidP="00B20DB9">
      <w:pPr>
        <w:numPr>
          <w:ilvl w:val="2"/>
          <w:numId w:val="13"/>
        </w:numPr>
        <w:rPr>
          <w:szCs w:val="24"/>
        </w:rPr>
      </w:pPr>
      <w:r w:rsidRPr="00F224BA">
        <w:rPr>
          <w:b/>
          <w:szCs w:val="24"/>
        </w:rPr>
        <w:t>osteoclastic</w:t>
      </w:r>
      <w:r w:rsidRPr="00F224BA">
        <w:rPr>
          <w:szCs w:val="24"/>
        </w:rPr>
        <w:t xml:space="preserve"> - </w:t>
      </w:r>
      <w:r w:rsidR="00F92118" w:rsidRPr="00F224BA">
        <w:rPr>
          <w:szCs w:val="24"/>
        </w:rPr>
        <w:t>bone destruction and lucency (e</w:t>
      </w:r>
      <w:r w:rsidRPr="00F224BA">
        <w:rPr>
          <w:szCs w:val="24"/>
        </w:rPr>
        <w:t>.</w:t>
      </w:r>
      <w:r w:rsidR="00F92118" w:rsidRPr="00F224BA">
        <w:rPr>
          <w:szCs w:val="24"/>
        </w:rPr>
        <w:t>g</w:t>
      </w:r>
      <w:r w:rsidRPr="00F224BA">
        <w:rPr>
          <w:szCs w:val="24"/>
        </w:rPr>
        <w:t>.</w:t>
      </w:r>
      <w:r w:rsidR="00F92118" w:rsidRPr="00F224BA">
        <w:rPr>
          <w:szCs w:val="24"/>
        </w:rPr>
        <w:t xml:space="preserve"> lung, uterus, GI tract, thyroid, melanoma, neuroblastoma)</w:t>
      </w:r>
      <w:r w:rsidRPr="00F224BA">
        <w:rPr>
          <w:szCs w:val="24"/>
        </w:rPr>
        <w:t>.</w:t>
      </w:r>
    </w:p>
    <w:p w:rsidR="001B7A3B" w:rsidRPr="00F224BA" w:rsidRDefault="001B7A3B" w:rsidP="00B20DB9">
      <w:pPr>
        <w:numPr>
          <w:ilvl w:val="2"/>
          <w:numId w:val="13"/>
        </w:numPr>
        <w:rPr>
          <w:szCs w:val="24"/>
        </w:rPr>
      </w:pPr>
      <w:r>
        <w:rPr>
          <w:b/>
          <w:szCs w:val="24"/>
        </w:rPr>
        <w:t>combined (sclerotic and lytic) lesions</w:t>
      </w:r>
      <w:r>
        <w:rPr>
          <w:szCs w:val="24"/>
        </w:rPr>
        <w:t xml:space="preserve"> - </w:t>
      </w:r>
      <w:r w:rsidRPr="001B7A3B">
        <w:rPr>
          <w:szCs w:val="24"/>
          <w:u w:val="double" w:color="FF0000"/>
        </w:rPr>
        <w:t>prostate, breast</w:t>
      </w:r>
      <w:r>
        <w:rPr>
          <w:szCs w:val="24"/>
        </w:rPr>
        <w:t>.</w:t>
      </w:r>
    </w:p>
    <w:p w:rsidR="007366C5" w:rsidRPr="00F224BA" w:rsidRDefault="007366C5" w:rsidP="007366C5">
      <w:pPr>
        <w:spacing w:before="120"/>
        <w:ind w:left="2160" w:firstLine="22"/>
        <w:rPr>
          <w:bCs/>
          <w:color w:val="000000"/>
          <w:sz w:val="20"/>
        </w:rPr>
      </w:pPr>
      <w:r w:rsidRPr="00F224BA">
        <w:rPr>
          <w:bCs/>
          <w:color w:val="000000"/>
          <w:sz w:val="20"/>
        </w:rPr>
        <w:t xml:space="preserve">Metastases from breast carcinoma </w:t>
      </w:r>
      <w:r w:rsidR="00F33AE7" w:rsidRPr="00F224BA">
        <w:rPr>
          <w:bCs/>
          <w:color w:val="000000"/>
          <w:sz w:val="20"/>
        </w:rPr>
        <w:t>(lateral plain skull film) - n</w:t>
      </w:r>
      <w:r w:rsidRPr="00F224BA">
        <w:rPr>
          <w:bCs/>
          <w:color w:val="000000"/>
          <w:sz w:val="20"/>
        </w:rPr>
        <w:t>umerous irregular lytic defects in cranial vault associated with large vascular grooves:</w:t>
      </w:r>
    </w:p>
    <w:p w:rsidR="00F33AE7" w:rsidRPr="00F224BA" w:rsidRDefault="009140B1" w:rsidP="00F33AE7">
      <w:pPr>
        <w:ind w:left="2160" w:firstLine="23"/>
        <w:rPr>
          <w:bCs/>
          <w:color w:val="000000"/>
          <w:sz w:val="20"/>
        </w:rPr>
      </w:pPr>
      <w:r>
        <w:rPr>
          <w:bCs/>
          <w:noProof/>
          <w:color w:val="000000"/>
          <w:sz w:val="20"/>
        </w:rPr>
        <w:drawing>
          <wp:inline distT="0" distB="0" distL="0" distR="0">
            <wp:extent cx="3181350" cy="2171700"/>
            <wp:effectExtent l="0" t="0" r="0" b="0"/>
            <wp:docPr id="5" name="Picture 5" descr="D:\Viktoro\Neuroscience\Onc. Oncology\00. Pictures\Metastases from carcinoma of breast (X-ra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Onc. Oncology\00. Pictures\Metastases from carcinoma of breast (X-ray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73" w:rsidRPr="00F224BA" w:rsidRDefault="00675A73" w:rsidP="00551908">
      <w:pPr>
        <w:ind w:left="1985" w:hanging="545"/>
      </w:pPr>
    </w:p>
    <w:p w:rsidR="00071D6F" w:rsidRPr="00F224BA" w:rsidRDefault="00071D6F">
      <w:pPr>
        <w:rPr>
          <w:color w:val="000000"/>
          <w:szCs w:val="24"/>
        </w:rPr>
      </w:pPr>
    </w:p>
    <w:p w:rsidR="00071D6F" w:rsidRPr="00F224BA" w:rsidRDefault="00071D6F">
      <w:pPr>
        <w:rPr>
          <w:color w:val="000000"/>
          <w:szCs w:val="24"/>
        </w:rPr>
      </w:pPr>
      <w:r w:rsidRPr="00F224BA">
        <w:rPr>
          <w:b/>
          <w:color w:val="0000FF"/>
          <w:szCs w:val="24"/>
        </w:rPr>
        <w:t>MRI</w:t>
      </w:r>
      <w:r w:rsidRPr="00F224BA">
        <w:rPr>
          <w:color w:val="000000"/>
          <w:szCs w:val="24"/>
        </w:rPr>
        <w:t xml:space="preserve"> - hypointens</w:t>
      </w:r>
      <w:r w:rsidR="001B3242" w:rsidRPr="00F224BA">
        <w:rPr>
          <w:color w:val="000000"/>
          <w:szCs w:val="24"/>
        </w:rPr>
        <w:t>e</w:t>
      </w:r>
      <w:r w:rsidRPr="00F224BA">
        <w:rPr>
          <w:color w:val="000000"/>
          <w:szCs w:val="24"/>
        </w:rPr>
        <w:t xml:space="preserve"> on T1, hyperintens</w:t>
      </w:r>
      <w:r w:rsidR="001B3242" w:rsidRPr="00F224BA">
        <w:rPr>
          <w:color w:val="000000"/>
          <w:szCs w:val="24"/>
        </w:rPr>
        <w:t>e</w:t>
      </w:r>
      <w:r w:rsidRPr="00F224BA">
        <w:rPr>
          <w:color w:val="000000"/>
          <w:szCs w:val="24"/>
        </w:rPr>
        <w:t xml:space="preserve"> on T2.</w:t>
      </w:r>
    </w:p>
    <w:p w:rsidR="00071D6F" w:rsidRPr="00F224BA" w:rsidRDefault="00071D6F" w:rsidP="00071D6F">
      <w:pPr>
        <w:numPr>
          <w:ilvl w:val="0"/>
          <w:numId w:val="3"/>
        </w:numPr>
      </w:pPr>
      <w:r w:rsidRPr="00F224BA">
        <w:rPr>
          <w:color w:val="000000"/>
          <w:szCs w:val="24"/>
        </w:rPr>
        <w:t>some degree of contrast enhancement</w:t>
      </w:r>
      <w:r w:rsidR="005B4244" w:rsidRPr="00F224BA">
        <w:rPr>
          <w:szCs w:val="24"/>
        </w:rPr>
        <w:t xml:space="preserve"> is common</w:t>
      </w:r>
      <w:r w:rsidRPr="00F224BA">
        <w:rPr>
          <w:color w:val="000000"/>
          <w:szCs w:val="24"/>
        </w:rPr>
        <w:t>.</w:t>
      </w:r>
    </w:p>
    <w:p w:rsidR="009E4822" w:rsidRDefault="009E4822"/>
    <w:p w:rsidR="00747D94" w:rsidRDefault="00747D94" w:rsidP="00747D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182"/>
      </w:pPr>
      <w:r w:rsidRPr="0037014E">
        <w:rPr>
          <w:u w:val="single"/>
        </w:rPr>
        <w:t>Brain and skull mts image review protocol</w:t>
      </w:r>
      <w:r>
        <w:t>:</w:t>
      </w:r>
    </w:p>
    <w:p w:rsidR="00747D94" w:rsidRDefault="00747D94" w:rsidP="00747D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182"/>
      </w:pPr>
      <w:r w:rsidRPr="0037014E">
        <w:rPr>
          <w:b/>
        </w:rPr>
        <w:t>parenchymal</w:t>
      </w:r>
      <w:r>
        <w:t xml:space="preserve"> - </w:t>
      </w:r>
      <w:r w:rsidRPr="0037014E">
        <w:rPr>
          <w:rStyle w:val="Blue"/>
        </w:rPr>
        <w:t>gadolinium MPRAGE</w:t>
      </w:r>
      <w:r>
        <w:t xml:space="preserve">, </w:t>
      </w:r>
      <w:r w:rsidRPr="0037014E">
        <w:rPr>
          <w:rStyle w:val="Blue"/>
        </w:rPr>
        <w:t>FLAIR</w:t>
      </w:r>
      <w:r>
        <w:t xml:space="preserve"> (not all mts enhance so FLAIR is even more sensitive, esp. for small mts)</w:t>
      </w:r>
    </w:p>
    <w:p w:rsidR="00747D94" w:rsidRDefault="00747D94" w:rsidP="00747D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182"/>
      </w:pPr>
      <w:r w:rsidRPr="0037014E">
        <w:rPr>
          <w:b/>
        </w:rPr>
        <w:t>calvarial</w:t>
      </w:r>
      <w:r>
        <w:t xml:space="preserve"> - </w:t>
      </w:r>
      <w:r w:rsidRPr="0037014E">
        <w:rPr>
          <w:rStyle w:val="Blue"/>
        </w:rPr>
        <w:t>DWI</w:t>
      </w:r>
      <w:r>
        <w:t xml:space="preserve"> (bright areas in the skull; vs. bone marrow abnormalities - will be diffuse signal along entire skull)</w:t>
      </w:r>
    </w:p>
    <w:p w:rsidR="00747D94" w:rsidRPr="00F224BA" w:rsidRDefault="00747D94"/>
    <w:p w:rsidR="001B3242" w:rsidRPr="00F224BA" w:rsidRDefault="001B3242" w:rsidP="001B3242">
      <w:pPr>
        <w:rPr>
          <w:szCs w:val="24"/>
        </w:rPr>
      </w:pPr>
      <w:r w:rsidRPr="00F224BA">
        <w:rPr>
          <w:b/>
          <w:color w:val="0000FF"/>
          <w:szCs w:val="24"/>
        </w:rPr>
        <w:t>Bone scanning</w:t>
      </w:r>
      <w:r w:rsidRPr="00F224BA">
        <w:rPr>
          <w:szCs w:val="24"/>
        </w:rPr>
        <w:t xml:space="preserve"> with Tc-99m </w:t>
      </w:r>
      <w:r w:rsidR="00706927" w:rsidRPr="00F224BA">
        <w:rPr>
          <w:szCs w:val="24"/>
        </w:rPr>
        <w:t>–</w:t>
      </w:r>
      <w:r w:rsidRPr="00F224BA">
        <w:rPr>
          <w:szCs w:val="24"/>
        </w:rPr>
        <w:t xml:space="preserve"> </w:t>
      </w:r>
      <w:r w:rsidR="00706927" w:rsidRPr="00F224BA">
        <w:rPr>
          <w:szCs w:val="24"/>
        </w:rPr>
        <w:t xml:space="preserve">“hot” </w:t>
      </w:r>
      <w:r w:rsidRPr="00F224BA">
        <w:rPr>
          <w:szCs w:val="24"/>
        </w:rPr>
        <w:t>area of increased radioisotope uptake (</w:t>
      </w:r>
      <w:r w:rsidRPr="00F224BA">
        <w:rPr>
          <w:i/>
          <w:smallCaps/>
          <w:szCs w:val="24"/>
        </w:rPr>
        <w:t>osteomas, ossifying fibromas, osteoblastomas</w:t>
      </w:r>
      <w:r w:rsidR="00706927" w:rsidRPr="00F224BA">
        <w:rPr>
          <w:szCs w:val="24"/>
        </w:rPr>
        <w:t>, all</w:t>
      </w:r>
      <w:r w:rsidR="00706927" w:rsidRPr="00F224BA">
        <w:rPr>
          <w:i/>
          <w:smallCaps/>
          <w:szCs w:val="24"/>
        </w:rPr>
        <w:t xml:space="preserve"> </w:t>
      </w:r>
      <w:r w:rsidR="00706927" w:rsidRPr="00F224BA">
        <w:rPr>
          <w:i/>
          <w:color w:val="FF0000"/>
          <w:szCs w:val="24"/>
        </w:rPr>
        <w:t>malignant tumors</w:t>
      </w:r>
      <w:r w:rsidRPr="00F224BA">
        <w:rPr>
          <w:szCs w:val="24"/>
        </w:rPr>
        <w:t>).</w:t>
      </w:r>
    </w:p>
    <w:p w:rsidR="001B3242" w:rsidRPr="00F224BA" w:rsidRDefault="001B3242" w:rsidP="001B3242">
      <w:pPr>
        <w:rPr>
          <w:szCs w:val="24"/>
        </w:rPr>
      </w:pPr>
    </w:p>
    <w:p w:rsidR="001B3242" w:rsidRPr="00F224BA" w:rsidRDefault="001B3242" w:rsidP="001B3242">
      <w:pPr>
        <w:rPr>
          <w:szCs w:val="24"/>
        </w:rPr>
      </w:pPr>
      <w:r w:rsidRPr="00F224BA">
        <w:rPr>
          <w:b/>
          <w:color w:val="0000FF"/>
          <w:szCs w:val="24"/>
        </w:rPr>
        <w:t>Arteriography</w:t>
      </w:r>
      <w:r w:rsidRPr="00F224BA">
        <w:rPr>
          <w:szCs w:val="24"/>
        </w:rPr>
        <w:t xml:space="preserve"> - high vascularity (tumors of </w:t>
      </w:r>
      <w:r w:rsidRPr="00F224BA">
        <w:rPr>
          <w:i/>
          <w:szCs w:val="24"/>
        </w:rPr>
        <w:t>vascular origin</w:t>
      </w:r>
      <w:r w:rsidR="00706927" w:rsidRPr="00F224BA">
        <w:rPr>
          <w:szCs w:val="24"/>
        </w:rPr>
        <w:t xml:space="preserve">, </w:t>
      </w:r>
      <w:r w:rsidR="00706927" w:rsidRPr="00F224BA">
        <w:rPr>
          <w:i/>
          <w:smallCaps/>
          <w:color w:val="FF0000"/>
          <w:szCs w:val="24"/>
        </w:rPr>
        <w:t>multiple myeloma</w:t>
      </w:r>
      <w:r w:rsidRPr="00F224BA">
        <w:rPr>
          <w:szCs w:val="24"/>
        </w:rPr>
        <w:t>); not helpful in diagnosis of other tumors.</w:t>
      </w:r>
    </w:p>
    <w:p w:rsidR="001B3242" w:rsidRPr="00F224BA" w:rsidRDefault="001B3242" w:rsidP="001B3242">
      <w:pPr>
        <w:rPr>
          <w:szCs w:val="24"/>
        </w:rPr>
      </w:pPr>
    </w:p>
    <w:p w:rsidR="00E51F7C" w:rsidRPr="00F224BA" w:rsidRDefault="00E51F7C" w:rsidP="001B3242">
      <w:pPr>
        <w:rPr>
          <w:szCs w:val="24"/>
        </w:rPr>
      </w:pPr>
      <w:r w:rsidRPr="00F224BA">
        <w:rPr>
          <w:b/>
          <w:color w:val="0000FF"/>
          <w:szCs w:val="24"/>
        </w:rPr>
        <w:t>Biopsy</w:t>
      </w:r>
      <w:r w:rsidRPr="00F224BA">
        <w:rPr>
          <w:szCs w:val="24"/>
        </w:rPr>
        <w:t xml:space="preserve"> - paramount importance!</w:t>
      </w:r>
    </w:p>
    <w:p w:rsidR="001B3242" w:rsidRPr="00F224BA" w:rsidRDefault="001B3242"/>
    <w:p w:rsidR="00E47C40" w:rsidRPr="00F224BA" w:rsidRDefault="00E47C40"/>
    <w:p w:rsidR="00D21765" w:rsidRPr="00F224BA" w:rsidRDefault="00D21765" w:rsidP="00D21765">
      <w:pPr>
        <w:rPr>
          <w:color w:val="000000"/>
          <w:sz w:val="20"/>
        </w:rPr>
      </w:pPr>
    </w:p>
    <w:p w:rsidR="00D21765" w:rsidRPr="00F224BA" w:rsidRDefault="00D21765" w:rsidP="00D21765">
      <w:pPr>
        <w:pStyle w:val="Nervous1"/>
      </w:pPr>
      <w:bookmarkStart w:id="6" w:name="_Toc52200125"/>
      <w:r w:rsidRPr="00F224BA">
        <w:t>Differential diagnosis</w:t>
      </w:r>
      <w:bookmarkEnd w:id="6"/>
    </w:p>
    <w:p w:rsidR="00D21765" w:rsidRPr="00F224BA" w:rsidRDefault="00D21765" w:rsidP="00D21765">
      <w:pPr>
        <w:numPr>
          <w:ilvl w:val="0"/>
          <w:numId w:val="12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Encephalocele, meningoencephalocele</w:t>
      </w:r>
    </w:p>
    <w:p w:rsidR="00D21765" w:rsidRPr="00F224BA" w:rsidRDefault="00D21765" w:rsidP="00D21765">
      <w:pPr>
        <w:numPr>
          <w:ilvl w:val="0"/>
          <w:numId w:val="12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Venous lakes of skull, pacchionian depression</w:t>
      </w:r>
    </w:p>
    <w:p w:rsidR="00D21765" w:rsidRPr="00F224BA" w:rsidRDefault="00D21765" w:rsidP="00D21765">
      <w:pPr>
        <w:numPr>
          <w:ilvl w:val="0"/>
          <w:numId w:val="12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Fractures, surgical defects</w:t>
      </w:r>
    </w:p>
    <w:p w:rsidR="00D21765" w:rsidRPr="00F224BA" w:rsidRDefault="00D21765" w:rsidP="00D21765">
      <w:pPr>
        <w:numPr>
          <w:ilvl w:val="0"/>
          <w:numId w:val="12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 xml:space="preserve">Osteomyelitis, tuberculosis, sarcoidosis, syphilis </w:t>
      </w:r>
    </w:p>
    <w:p w:rsidR="00D21765" w:rsidRPr="00F224BA" w:rsidRDefault="00D21765" w:rsidP="00D21765">
      <w:pPr>
        <w:numPr>
          <w:ilvl w:val="0"/>
          <w:numId w:val="12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Hyperparathyroidism, osteoporosis, congenital hemolytic anemia</w:t>
      </w:r>
    </w:p>
    <w:p w:rsidR="00D21765" w:rsidRPr="00F224BA" w:rsidRDefault="00D21765" w:rsidP="00D21765">
      <w:pPr>
        <w:rPr>
          <w:color w:val="000000"/>
          <w:sz w:val="20"/>
        </w:rPr>
      </w:pPr>
    </w:p>
    <w:p w:rsidR="00E51F7C" w:rsidRPr="00F224BA" w:rsidRDefault="00E51F7C"/>
    <w:p w:rsidR="00E51F7C" w:rsidRPr="00F224BA" w:rsidRDefault="00E51F7C" w:rsidP="00E51F7C">
      <w:pPr>
        <w:pStyle w:val="Nervous1"/>
      </w:pPr>
      <w:bookmarkStart w:id="7" w:name="_Toc52200126"/>
      <w:r w:rsidRPr="00F224BA">
        <w:t>Treatment</w:t>
      </w:r>
      <w:bookmarkEnd w:id="7"/>
    </w:p>
    <w:p w:rsidR="00276845" w:rsidRPr="00F224BA" w:rsidRDefault="00276845" w:rsidP="00276845">
      <w:pPr>
        <w:rPr>
          <w:color w:val="000000"/>
          <w:szCs w:val="24"/>
        </w:rPr>
      </w:pPr>
      <w:r w:rsidRPr="00F224BA">
        <w:rPr>
          <w:color w:val="000000"/>
          <w:szCs w:val="24"/>
        </w:rPr>
        <w:t>No treatment is required for asymptomatic benign lesions unless diagnostic concerns exist!</w:t>
      </w:r>
    </w:p>
    <w:p w:rsidR="006B3E76" w:rsidRPr="00F224BA" w:rsidRDefault="006B3E76" w:rsidP="00276845">
      <w:pPr>
        <w:rPr>
          <w:color w:val="000000"/>
          <w:szCs w:val="24"/>
        </w:rPr>
      </w:pPr>
    </w:p>
    <w:p w:rsidR="00276845" w:rsidRPr="00F224BA" w:rsidRDefault="005F1E65" w:rsidP="00276845">
      <w:pPr>
        <w:numPr>
          <w:ilvl w:val="0"/>
          <w:numId w:val="10"/>
        </w:numPr>
        <w:rPr>
          <w:color w:val="000000"/>
          <w:szCs w:val="24"/>
        </w:rPr>
      </w:pPr>
      <w:r w:rsidRPr="00F224BA">
        <w:rPr>
          <w:b/>
          <w:color w:val="0000FF"/>
          <w:u w:val="single"/>
        </w:rPr>
        <w:t>Pain control</w:t>
      </w:r>
      <w:r w:rsidRPr="00F224BA">
        <w:t xml:space="preserve"> (</w:t>
      </w:r>
      <w:r w:rsidRPr="00F224BA">
        <w:rPr>
          <w:color w:val="000000"/>
          <w:szCs w:val="24"/>
        </w:rPr>
        <w:t xml:space="preserve">aspirin or NSAIDs for </w:t>
      </w:r>
      <w:r w:rsidRPr="00F224BA">
        <w:rPr>
          <w:i/>
          <w:smallCaps/>
          <w:color w:val="000000"/>
          <w:szCs w:val="24"/>
        </w:rPr>
        <w:t>osteoid osteoma</w:t>
      </w:r>
      <w:r w:rsidRPr="00F224BA">
        <w:rPr>
          <w:color w:val="000000"/>
          <w:szCs w:val="24"/>
        </w:rPr>
        <w:t>)</w:t>
      </w:r>
    </w:p>
    <w:p w:rsidR="00276845" w:rsidRPr="00F224BA" w:rsidRDefault="00276845" w:rsidP="00276845">
      <w:pPr>
        <w:rPr>
          <w:color w:val="000000"/>
          <w:szCs w:val="24"/>
        </w:rPr>
      </w:pPr>
    </w:p>
    <w:p w:rsidR="009E7AD3" w:rsidRPr="00F224BA" w:rsidRDefault="00276845" w:rsidP="00276845">
      <w:pPr>
        <w:numPr>
          <w:ilvl w:val="0"/>
          <w:numId w:val="10"/>
        </w:numPr>
        <w:rPr>
          <w:color w:val="000000"/>
          <w:szCs w:val="24"/>
        </w:rPr>
      </w:pPr>
      <w:r w:rsidRPr="00F224BA">
        <w:rPr>
          <w:b/>
          <w:color w:val="0000FF"/>
          <w:u w:val="single"/>
        </w:rPr>
        <w:t>Surgical excision</w:t>
      </w:r>
      <w:r w:rsidR="009E7AD3" w:rsidRPr="00F224BA">
        <w:rPr>
          <w:color w:val="000000"/>
          <w:szCs w:val="24"/>
        </w:rPr>
        <w:t>:</w:t>
      </w:r>
    </w:p>
    <w:p w:rsidR="00276845" w:rsidRPr="00F224BA" w:rsidRDefault="009E7AD3" w:rsidP="009E7AD3">
      <w:pPr>
        <w:numPr>
          <w:ilvl w:val="1"/>
          <w:numId w:val="10"/>
        </w:numPr>
        <w:rPr>
          <w:color w:val="000000"/>
          <w:szCs w:val="24"/>
        </w:rPr>
      </w:pPr>
      <w:r w:rsidRPr="00F224BA">
        <w:rPr>
          <w:i/>
          <w:color w:val="008000"/>
          <w:szCs w:val="24"/>
        </w:rPr>
        <w:t>benign tumors</w:t>
      </w:r>
      <w:r w:rsidRPr="00F224BA">
        <w:rPr>
          <w:color w:val="000000"/>
          <w:szCs w:val="24"/>
        </w:rPr>
        <w:t xml:space="preserve"> – </w:t>
      </w:r>
      <w:r w:rsidR="00276845" w:rsidRPr="00F224BA">
        <w:rPr>
          <w:color w:val="000000"/>
          <w:szCs w:val="24"/>
        </w:rPr>
        <w:t>for symptomatic relief, cosmetic reasons, or cranial nerve decompression.</w:t>
      </w:r>
    </w:p>
    <w:p w:rsidR="009E7AD3" w:rsidRPr="00F224BA" w:rsidRDefault="009E7AD3" w:rsidP="009E7AD3">
      <w:pPr>
        <w:numPr>
          <w:ilvl w:val="1"/>
          <w:numId w:val="10"/>
        </w:numPr>
        <w:rPr>
          <w:color w:val="000000"/>
          <w:szCs w:val="24"/>
        </w:rPr>
      </w:pPr>
      <w:r w:rsidRPr="00F224BA">
        <w:rPr>
          <w:i/>
          <w:color w:val="FF0000"/>
          <w:szCs w:val="24"/>
        </w:rPr>
        <w:t>malignant tumors</w:t>
      </w:r>
      <w:r w:rsidRPr="00F224BA">
        <w:rPr>
          <w:color w:val="000000"/>
          <w:szCs w:val="24"/>
        </w:rPr>
        <w:t xml:space="preserve"> – treatment of choice for cure (except </w:t>
      </w:r>
      <w:r w:rsidRPr="00F224BA">
        <w:rPr>
          <w:i/>
          <w:smallCaps/>
          <w:color w:val="FF0000"/>
          <w:szCs w:val="24"/>
        </w:rPr>
        <w:t>multiple myeloma</w:t>
      </w:r>
      <w:r w:rsidR="001B4291" w:rsidRPr="00F224BA">
        <w:rPr>
          <w:color w:val="000000"/>
          <w:szCs w:val="24"/>
        </w:rPr>
        <w:t>); if other means cannot control tumor expansion, surgery is still option in metastatic disease!</w:t>
      </w:r>
    </w:p>
    <w:p w:rsidR="00276845" w:rsidRPr="00F224BA" w:rsidRDefault="00276845" w:rsidP="00276845">
      <w:pPr>
        <w:numPr>
          <w:ilvl w:val="0"/>
          <w:numId w:val="3"/>
        </w:numPr>
        <w:rPr>
          <w:color w:val="000000"/>
          <w:szCs w:val="24"/>
        </w:rPr>
      </w:pPr>
      <w:r w:rsidRPr="009140B1">
        <w:rPr>
          <w:b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complete en bloc resection</w:t>
      </w:r>
      <w:r w:rsidRPr="00F224BA">
        <w:rPr>
          <w:color w:val="000000"/>
          <w:szCs w:val="24"/>
        </w:rPr>
        <w:t xml:space="preserve"> is </w:t>
      </w:r>
      <w:r w:rsidR="00C05096" w:rsidRPr="00F224BA">
        <w:rPr>
          <w:color w:val="000000"/>
          <w:szCs w:val="24"/>
        </w:rPr>
        <w:t>preferred (</w:t>
      </w:r>
      <w:r w:rsidR="00C05096" w:rsidRPr="00F224BA">
        <w:t xml:space="preserve">with extensive margins for </w:t>
      </w:r>
      <w:r w:rsidR="00C05096" w:rsidRPr="00F224BA">
        <w:rPr>
          <w:i/>
          <w:color w:val="FF0000"/>
        </w:rPr>
        <w:t>malignant tumors</w:t>
      </w:r>
      <w:r w:rsidR="00C05096" w:rsidRPr="00F224BA">
        <w:t>).</w:t>
      </w:r>
    </w:p>
    <w:p w:rsidR="001B4291" w:rsidRPr="00F224BA" w:rsidRDefault="001B4291" w:rsidP="00276845">
      <w:pPr>
        <w:numPr>
          <w:ilvl w:val="0"/>
          <w:numId w:val="3"/>
        </w:numPr>
        <w:rPr>
          <w:color w:val="000000"/>
          <w:szCs w:val="24"/>
        </w:rPr>
      </w:pPr>
      <w:r w:rsidRPr="00F224BA">
        <w:rPr>
          <w:color w:val="0000FF"/>
          <w:szCs w:val="24"/>
        </w:rPr>
        <w:t>preoperative embolization</w:t>
      </w:r>
      <w:r w:rsidRPr="00F224BA">
        <w:rPr>
          <w:color w:val="000000"/>
          <w:szCs w:val="24"/>
        </w:rPr>
        <w:t xml:space="preserve"> is recommended for </w:t>
      </w:r>
      <w:r w:rsidRPr="00F224BA">
        <w:rPr>
          <w:i/>
          <w:smallCaps/>
          <w:color w:val="FF0000"/>
          <w:szCs w:val="24"/>
        </w:rPr>
        <w:t>angiosarcomas</w:t>
      </w:r>
      <w:r w:rsidRPr="00F224BA">
        <w:rPr>
          <w:color w:val="000000"/>
          <w:szCs w:val="24"/>
        </w:rPr>
        <w:t xml:space="preserve"> (to reduce intraoperative blood loss).</w:t>
      </w:r>
    </w:p>
    <w:p w:rsidR="00276845" w:rsidRPr="00F224BA" w:rsidRDefault="00276845" w:rsidP="00276845">
      <w:pPr>
        <w:numPr>
          <w:ilvl w:val="0"/>
          <w:numId w:val="3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>unresectable lesions → curettage, Gamma Knife and CyberKnife.</w:t>
      </w:r>
    </w:p>
    <w:p w:rsidR="00E51F7C" w:rsidRPr="00F224BA" w:rsidRDefault="00E51F7C"/>
    <w:p w:rsidR="005F1E65" w:rsidRPr="00F224BA" w:rsidRDefault="006E2ECD">
      <w:pPr>
        <w:numPr>
          <w:ilvl w:val="0"/>
          <w:numId w:val="10"/>
        </w:numPr>
      </w:pPr>
      <w:r w:rsidRPr="00F224BA">
        <w:rPr>
          <w:b/>
          <w:color w:val="0000FF"/>
          <w:u w:val="single"/>
        </w:rPr>
        <w:t>Radiotherapy</w:t>
      </w:r>
      <w:r w:rsidRPr="00F224BA">
        <w:rPr>
          <w:color w:val="000000"/>
          <w:szCs w:val="24"/>
        </w:rPr>
        <w:t xml:space="preserve"> - for some partially resected </w:t>
      </w:r>
      <w:r w:rsidR="003C7AE2" w:rsidRPr="00F224BA">
        <w:rPr>
          <w:color w:val="000000"/>
          <w:szCs w:val="24"/>
        </w:rPr>
        <w:t xml:space="preserve">benign </w:t>
      </w:r>
      <w:r w:rsidRPr="00F224BA">
        <w:rPr>
          <w:color w:val="000000"/>
          <w:szCs w:val="24"/>
        </w:rPr>
        <w:t xml:space="preserve">lesions </w:t>
      </w:r>
      <w:r w:rsidR="008C1E05" w:rsidRPr="00F224BA">
        <w:rPr>
          <w:color w:val="000000"/>
          <w:szCs w:val="24"/>
        </w:rPr>
        <w:t xml:space="preserve">with high recurrence rates </w:t>
      </w:r>
      <w:r w:rsidRPr="00F224BA">
        <w:rPr>
          <w:color w:val="000000"/>
          <w:szCs w:val="24"/>
        </w:rPr>
        <w:t>(</w:t>
      </w:r>
      <w:r w:rsidRPr="00F224BA">
        <w:rPr>
          <w:i/>
          <w:smallCaps/>
          <w:color w:val="000000"/>
          <w:szCs w:val="24"/>
        </w:rPr>
        <w:t>ossifying fibroma, hemangioma, aneurysmal bone cyst</w:t>
      </w:r>
      <w:r w:rsidR="008C1E05" w:rsidRPr="00F224BA">
        <w:rPr>
          <w:color w:val="000000"/>
          <w:szCs w:val="24"/>
        </w:rPr>
        <w:t>).</w:t>
      </w:r>
    </w:p>
    <w:p w:rsidR="009E4822" w:rsidRPr="00F224BA" w:rsidRDefault="00F02D9E" w:rsidP="00F02D9E">
      <w:pPr>
        <w:ind w:left="709"/>
      </w:pPr>
      <w:r w:rsidRPr="00F224BA">
        <w:rPr>
          <w:b/>
          <w:color w:val="0000FF"/>
          <w:szCs w:val="24"/>
        </w:rPr>
        <w:t>Radiosurgery</w:t>
      </w:r>
      <w:r w:rsidRPr="00F224BA">
        <w:rPr>
          <w:color w:val="000000"/>
          <w:szCs w:val="24"/>
        </w:rPr>
        <w:t xml:space="preserve"> is primary treatment for secondary </w:t>
      </w:r>
      <w:r w:rsidRPr="00F224BA">
        <w:rPr>
          <w:i/>
          <w:smallCaps/>
          <w:color w:val="FF0000"/>
          <w:szCs w:val="24"/>
        </w:rPr>
        <w:t>osteosarcoma</w:t>
      </w:r>
      <w:r w:rsidRPr="00F224BA">
        <w:rPr>
          <w:color w:val="000000"/>
          <w:szCs w:val="24"/>
        </w:rPr>
        <w:t xml:space="preserve"> (esp. in elderly patients), </w:t>
      </w:r>
      <w:r w:rsidRPr="00F224BA">
        <w:rPr>
          <w:i/>
          <w:smallCaps/>
          <w:color w:val="FF0000"/>
          <w:szCs w:val="24"/>
        </w:rPr>
        <w:t>multiple myeloma</w:t>
      </w:r>
      <w:r w:rsidRPr="00F224BA">
        <w:rPr>
          <w:color w:val="000000"/>
          <w:szCs w:val="24"/>
        </w:rPr>
        <w:t xml:space="preserve"> (if chemotherapy fails).</w:t>
      </w:r>
    </w:p>
    <w:p w:rsidR="00F02D9E" w:rsidRPr="00F224BA" w:rsidRDefault="00F02D9E">
      <w:pPr>
        <w:numPr>
          <w:ilvl w:val="0"/>
          <w:numId w:val="3"/>
        </w:numPr>
      </w:pPr>
      <w:r w:rsidRPr="00F224BA">
        <w:rPr>
          <w:color w:val="000000"/>
          <w:szCs w:val="24"/>
        </w:rPr>
        <w:t xml:space="preserve">not indicated for </w:t>
      </w:r>
      <w:r w:rsidRPr="00F224BA">
        <w:rPr>
          <w:i/>
          <w:smallCaps/>
          <w:color w:val="FF0000"/>
          <w:szCs w:val="24"/>
        </w:rPr>
        <w:t>angiosarcoma</w:t>
      </w:r>
      <w:r w:rsidRPr="00F224BA">
        <w:rPr>
          <w:color w:val="000000"/>
          <w:szCs w:val="24"/>
        </w:rPr>
        <w:t xml:space="preserve"> and </w:t>
      </w:r>
      <w:r w:rsidRPr="00F224BA">
        <w:rPr>
          <w:i/>
          <w:smallCaps/>
          <w:color w:val="FF0000"/>
          <w:szCs w:val="24"/>
        </w:rPr>
        <w:t>fibrosarcoma</w:t>
      </w:r>
      <w:r w:rsidRPr="00F224BA">
        <w:rPr>
          <w:color w:val="000000"/>
          <w:szCs w:val="24"/>
        </w:rPr>
        <w:t xml:space="preserve">; use in </w:t>
      </w:r>
      <w:r w:rsidRPr="00F224BA">
        <w:rPr>
          <w:i/>
          <w:smallCaps/>
          <w:color w:val="FF0000"/>
          <w:szCs w:val="24"/>
        </w:rPr>
        <w:t>chondrosarcoma</w:t>
      </w:r>
      <w:r w:rsidRPr="00F224BA">
        <w:rPr>
          <w:color w:val="000000"/>
          <w:szCs w:val="24"/>
        </w:rPr>
        <w:t xml:space="preserve"> controversial.</w:t>
      </w:r>
    </w:p>
    <w:p w:rsidR="008C1E05" w:rsidRPr="00F224BA" w:rsidRDefault="008C1E05"/>
    <w:p w:rsidR="00F02D9E" w:rsidRPr="00F224BA" w:rsidRDefault="00F02D9E" w:rsidP="00F02D9E">
      <w:pPr>
        <w:numPr>
          <w:ilvl w:val="0"/>
          <w:numId w:val="10"/>
        </w:numPr>
      </w:pPr>
      <w:r w:rsidRPr="00F224BA">
        <w:rPr>
          <w:b/>
          <w:color w:val="0000FF"/>
          <w:u w:val="single"/>
        </w:rPr>
        <w:t>Chemotherapy</w:t>
      </w:r>
      <w:r w:rsidRPr="00F224BA">
        <w:rPr>
          <w:color w:val="000000"/>
          <w:szCs w:val="24"/>
        </w:rPr>
        <w:t xml:space="preserve"> (combinations including </w:t>
      </w:r>
      <w:r w:rsidRPr="00F224BA">
        <w:rPr>
          <w:rStyle w:val="Drugname2Char"/>
          <w:lang w:val="en-US"/>
        </w:rPr>
        <w:t>cisplatin</w:t>
      </w:r>
      <w:r w:rsidRPr="00F224BA">
        <w:rPr>
          <w:color w:val="000000"/>
          <w:szCs w:val="24"/>
        </w:rPr>
        <w:t xml:space="preserve">, </w:t>
      </w:r>
      <w:r w:rsidRPr="00F224BA">
        <w:rPr>
          <w:rStyle w:val="Drugname2Char"/>
          <w:lang w:val="en-US"/>
        </w:rPr>
        <w:t>cyclophosphamide</w:t>
      </w:r>
      <w:r w:rsidRPr="00F224BA">
        <w:rPr>
          <w:color w:val="000000"/>
          <w:szCs w:val="24"/>
        </w:rPr>
        <w:t xml:space="preserve">, </w:t>
      </w:r>
      <w:r w:rsidRPr="00F224BA">
        <w:rPr>
          <w:rStyle w:val="Drugname2Char"/>
          <w:lang w:val="en-US"/>
        </w:rPr>
        <w:t>carmustine</w:t>
      </w:r>
      <w:r w:rsidRPr="00F224BA">
        <w:rPr>
          <w:color w:val="000000"/>
          <w:szCs w:val="24"/>
        </w:rPr>
        <w:t xml:space="preserve">, </w:t>
      </w:r>
      <w:r w:rsidRPr="00F224BA">
        <w:rPr>
          <w:rStyle w:val="Drugname2Char"/>
          <w:lang w:val="en-US"/>
        </w:rPr>
        <w:t>lomustine</w:t>
      </w:r>
      <w:r w:rsidRPr="00F224BA">
        <w:rPr>
          <w:color w:val="000000"/>
          <w:szCs w:val="24"/>
        </w:rPr>
        <w:t xml:space="preserve">) – for </w:t>
      </w:r>
      <w:r w:rsidRPr="00F224BA">
        <w:rPr>
          <w:i/>
          <w:smallCaps/>
          <w:color w:val="FF0000"/>
          <w:szCs w:val="24"/>
        </w:rPr>
        <w:t>osteosarcomas</w:t>
      </w:r>
      <w:r w:rsidRPr="00F224BA">
        <w:rPr>
          <w:color w:val="000000"/>
          <w:szCs w:val="24"/>
        </w:rPr>
        <w:t xml:space="preserve">, </w:t>
      </w:r>
      <w:r w:rsidR="003C7AE2" w:rsidRPr="00F224BA">
        <w:rPr>
          <w:i/>
          <w:smallCaps/>
          <w:color w:val="FF0000"/>
          <w:szCs w:val="24"/>
        </w:rPr>
        <w:t>f</w:t>
      </w:r>
      <w:r w:rsidRPr="00F224BA">
        <w:rPr>
          <w:i/>
          <w:smallCaps/>
          <w:color w:val="FF0000"/>
          <w:szCs w:val="24"/>
        </w:rPr>
        <w:t>ibrosarcomas</w:t>
      </w:r>
      <w:r w:rsidRPr="00F224BA">
        <w:rPr>
          <w:color w:val="000000"/>
          <w:szCs w:val="24"/>
        </w:rPr>
        <w:t xml:space="preserve">, </w:t>
      </w:r>
      <w:r w:rsidRPr="00F224BA">
        <w:rPr>
          <w:i/>
          <w:smallCaps/>
          <w:color w:val="FF0000"/>
          <w:szCs w:val="24"/>
        </w:rPr>
        <w:t>multiple myeloma</w:t>
      </w:r>
      <w:r w:rsidRPr="00F224BA">
        <w:rPr>
          <w:color w:val="000000"/>
          <w:szCs w:val="24"/>
        </w:rPr>
        <w:t xml:space="preserve"> (first choice of treatment)</w:t>
      </w:r>
      <w:r w:rsidR="003C7AE2" w:rsidRPr="00F224BA">
        <w:rPr>
          <w:color w:val="000000"/>
          <w:szCs w:val="24"/>
        </w:rPr>
        <w:t>; e</w:t>
      </w:r>
      <w:r w:rsidRPr="00F224BA">
        <w:rPr>
          <w:color w:val="000000"/>
          <w:szCs w:val="24"/>
        </w:rPr>
        <w:t xml:space="preserve">fficacy in </w:t>
      </w:r>
      <w:r w:rsidRPr="00F224BA">
        <w:rPr>
          <w:i/>
          <w:smallCaps/>
          <w:color w:val="FF0000"/>
          <w:szCs w:val="24"/>
        </w:rPr>
        <w:t>chondrosarcoma</w:t>
      </w:r>
      <w:r w:rsidRPr="00F224BA">
        <w:rPr>
          <w:color w:val="000000"/>
          <w:szCs w:val="24"/>
        </w:rPr>
        <w:t xml:space="preserve"> unknown</w:t>
      </w:r>
      <w:r w:rsidR="003C7AE2" w:rsidRPr="00F224BA">
        <w:rPr>
          <w:color w:val="000000"/>
          <w:szCs w:val="24"/>
        </w:rPr>
        <w:t>.</w:t>
      </w:r>
    </w:p>
    <w:p w:rsidR="00F02D9E" w:rsidRPr="00F224BA" w:rsidRDefault="00F02D9E"/>
    <w:p w:rsidR="003C7AE2" w:rsidRPr="00F224BA" w:rsidRDefault="003C7AE2"/>
    <w:p w:rsidR="008C1E05" w:rsidRPr="00F224BA" w:rsidRDefault="00B50960" w:rsidP="00B50960">
      <w:pPr>
        <w:pStyle w:val="Nervous1"/>
      </w:pPr>
      <w:bookmarkStart w:id="8" w:name="_Toc52200127"/>
      <w:r w:rsidRPr="00F224BA">
        <w:t>Prognosis</w:t>
      </w:r>
      <w:bookmarkEnd w:id="8"/>
    </w:p>
    <w:p w:rsidR="00B50960" w:rsidRPr="00F224BA" w:rsidRDefault="00B50960" w:rsidP="00B50960">
      <w:pPr>
        <w:rPr>
          <w:color w:val="000000"/>
          <w:szCs w:val="24"/>
        </w:rPr>
      </w:pPr>
      <w:r w:rsidRPr="00F224BA">
        <w:rPr>
          <w:color w:val="000000"/>
          <w:szCs w:val="24"/>
          <w:u w:val="single"/>
        </w:rPr>
        <w:t>Recurrence rates</w:t>
      </w:r>
      <w:r w:rsidRPr="00F224BA">
        <w:rPr>
          <w:color w:val="000000"/>
          <w:szCs w:val="24"/>
        </w:rPr>
        <w:t>:</w:t>
      </w:r>
    </w:p>
    <w:p w:rsidR="009312C1" w:rsidRPr="00F224BA" w:rsidRDefault="009312C1" w:rsidP="009312C1">
      <w:pPr>
        <w:ind w:left="720"/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Aneurysmal bone cyst</w:t>
      </w:r>
      <w:r w:rsidRPr="00F224BA">
        <w:rPr>
          <w:color w:val="000000"/>
          <w:szCs w:val="24"/>
        </w:rPr>
        <w:t xml:space="preserve"> - 40-50%</w:t>
      </w:r>
    </w:p>
    <w:p w:rsidR="00B50960" w:rsidRPr="00F224BA" w:rsidRDefault="00B50960" w:rsidP="009312C1">
      <w:pPr>
        <w:ind w:left="720"/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Desmoplastic fibroma</w:t>
      </w:r>
      <w:r w:rsidRPr="00F224BA">
        <w:rPr>
          <w:color w:val="000000"/>
          <w:szCs w:val="24"/>
        </w:rPr>
        <w:t xml:space="preserve"> - 20-30%</w:t>
      </w:r>
    </w:p>
    <w:p w:rsidR="00B50960" w:rsidRPr="00F224BA" w:rsidRDefault="00B50960" w:rsidP="009312C1">
      <w:pPr>
        <w:ind w:left="720"/>
        <w:rPr>
          <w:color w:val="000000"/>
          <w:szCs w:val="24"/>
        </w:rPr>
      </w:pPr>
      <w:r w:rsidRPr="00F224BA">
        <w:rPr>
          <w:i/>
          <w:smallCaps/>
          <w:color w:val="000000"/>
          <w:szCs w:val="24"/>
        </w:rPr>
        <w:t>Giant cell granuloma</w:t>
      </w:r>
      <w:r w:rsidRPr="00F224BA">
        <w:rPr>
          <w:color w:val="000000"/>
          <w:szCs w:val="24"/>
        </w:rPr>
        <w:t xml:space="preserve"> - 12-16%</w:t>
      </w:r>
    </w:p>
    <w:p w:rsidR="00B50960" w:rsidRPr="00F224BA" w:rsidRDefault="00B50960"/>
    <w:p w:rsidR="003E3E50" w:rsidRPr="00F224BA" w:rsidRDefault="003E3E50">
      <w:r w:rsidRPr="00F224BA">
        <w:rPr>
          <w:u w:val="single"/>
        </w:rPr>
        <w:t>5-yrs survival (cure)</w:t>
      </w:r>
      <w:r w:rsidRPr="00F224BA">
        <w:t>:</w:t>
      </w:r>
    </w:p>
    <w:p w:rsidR="00900C6D" w:rsidRPr="00F224BA" w:rsidRDefault="003E3E50" w:rsidP="00900C6D">
      <w:pPr>
        <w:ind w:left="720"/>
        <w:rPr>
          <w:color w:val="000000"/>
          <w:szCs w:val="24"/>
        </w:rPr>
      </w:pPr>
      <w:r w:rsidRPr="00F224BA">
        <w:rPr>
          <w:i/>
          <w:smallCaps/>
          <w:color w:val="FF0000"/>
          <w:szCs w:val="24"/>
        </w:rPr>
        <w:t>Osteosarcoma</w:t>
      </w:r>
      <w:r w:rsidRPr="00F224BA">
        <w:rPr>
          <w:color w:val="000000"/>
          <w:szCs w:val="24"/>
        </w:rPr>
        <w:t xml:space="preserve"> 20-</w:t>
      </w:r>
      <w:r w:rsidR="00900C6D" w:rsidRPr="00F224BA">
        <w:rPr>
          <w:color w:val="000000"/>
          <w:szCs w:val="24"/>
        </w:rPr>
        <w:t>50%</w:t>
      </w:r>
    </w:p>
    <w:p w:rsidR="00900C6D" w:rsidRPr="00F224BA" w:rsidRDefault="003E3E50" w:rsidP="00900C6D">
      <w:pPr>
        <w:ind w:left="720"/>
        <w:rPr>
          <w:color w:val="000000"/>
          <w:szCs w:val="24"/>
        </w:rPr>
      </w:pPr>
      <w:r w:rsidRPr="00F224BA">
        <w:rPr>
          <w:i/>
          <w:smallCaps/>
          <w:color w:val="FF0000"/>
          <w:szCs w:val="24"/>
        </w:rPr>
        <w:t>Chondrosarcoma</w:t>
      </w:r>
      <w:r w:rsidRPr="00F224BA">
        <w:rPr>
          <w:color w:val="000000"/>
          <w:szCs w:val="24"/>
        </w:rPr>
        <w:t xml:space="preserve"> 10-year survival </w:t>
      </w:r>
      <w:r w:rsidR="00900C6D" w:rsidRPr="00F224BA">
        <w:rPr>
          <w:color w:val="000000"/>
          <w:szCs w:val="24"/>
        </w:rPr>
        <w:t>30-80%</w:t>
      </w:r>
    </w:p>
    <w:p w:rsidR="00900C6D" w:rsidRPr="00F224BA" w:rsidRDefault="003E3E50" w:rsidP="00900C6D">
      <w:pPr>
        <w:ind w:left="720"/>
        <w:rPr>
          <w:color w:val="000000"/>
          <w:szCs w:val="24"/>
        </w:rPr>
      </w:pPr>
      <w:r w:rsidRPr="00F224BA">
        <w:rPr>
          <w:i/>
          <w:smallCaps/>
          <w:color w:val="FF0000"/>
          <w:szCs w:val="24"/>
        </w:rPr>
        <w:t>Fibrosarcoma</w:t>
      </w:r>
      <w:r w:rsidRPr="00F224BA">
        <w:rPr>
          <w:color w:val="000000"/>
          <w:szCs w:val="24"/>
        </w:rPr>
        <w:t xml:space="preserve"> 10-year survival </w:t>
      </w:r>
      <w:r w:rsidR="00900C6D" w:rsidRPr="00F224BA">
        <w:rPr>
          <w:color w:val="000000"/>
          <w:szCs w:val="24"/>
        </w:rPr>
        <w:t>40%</w:t>
      </w:r>
    </w:p>
    <w:p w:rsidR="00900C6D" w:rsidRPr="00F224BA" w:rsidRDefault="003E3E50" w:rsidP="00900C6D">
      <w:pPr>
        <w:ind w:left="720"/>
        <w:rPr>
          <w:color w:val="000000"/>
          <w:szCs w:val="24"/>
        </w:rPr>
      </w:pPr>
      <w:r w:rsidRPr="00F224BA">
        <w:rPr>
          <w:i/>
          <w:smallCaps/>
          <w:color w:val="FF0000"/>
          <w:szCs w:val="24"/>
        </w:rPr>
        <w:t>Ewing sarcoma</w:t>
      </w:r>
      <w:r w:rsidRPr="00F224BA">
        <w:rPr>
          <w:color w:val="000000"/>
          <w:szCs w:val="24"/>
        </w:rPr>
        <w:t xml:space="preserve"> 40-65%.</w:t>
      </w:r>
    </w:p>
    <w:p w:rsidR="00900C6D" w:rsidRPr="00F224BA" w:rsidRDefault="00900C6D" w:rsidP="00900C6D">
      <w:pPr>
        <w:ind w:left="720"/>
        <w:rPr>
          <w:color w:val="000000"/>
          <w:szCs w:val="24"/>
        </w:rPr>
      </w:pPr>
      <w:r w:rsidRPr="00F224BA">
        <w:rPr>
          <w:i/>
          <w:smallCaps/>
          <w:color w:val="FF0000"/>
          <w:szCs w:val="24"/>
        </w:rPr>
        <w:t>Angiosarcoma</w:t>
      </w:r>
      <w:r w:rsidRPr="00F224BA">
        <w:rPr>
          <w:color w:val="000000"/>
          <w:szCs w:val="24"/>
        </w:rPr>
        <w:t xml:space="preserve"> 50%</w:t>
      </w:r>
    </w:p>
    <w:p w:rsidR="003A093D" w:rsidRPr="0087667A" w:rsidRDefault="003A093D" w:rsidP="003A093D">
      <w:pPr>
        <w:pStyle w:val="NormalWeb"/>
      </w:pPr>
    </w:p>
    <w:p w:rsidR="003A093D" w:rsidRDefault="003A093D" w:rsidP="003A093D">
      <w:pPr>
        <w:rPr>
          <w:szCs w:val="24"/>
        </w:rPr>
      </w:pPr>
    </w:p>
    <w:p w:rsidR="00E306BB" w:rsidRDefault="00E306BB" w:rsidP="003A093D">
      <w:pPr>
        <w:rPr>
          <w:szCs w:val="24"/>
        </w:rPr>
      </w:pPr>
    </w:p>
    <w:p w:rsidR="00071D65" w:rsidRPr="00071D65" w:rsidRDefault="00071D65" w:rsidP="00071D65">
      <w:pPr>
        <w:pStyle w:val="Antrat"/>
        <w:rPr>
          <w:caps w:val="0"/>
          <w:shd w:val="clear" w:color="auto" w:fill="FFFFFF"/>
        </w:rPr>
      </w:pPr>
      <w:bookmarkStart w:id="9" w:name="_Toc52200128"/>
      <w:r w:rsidRPr="00071D65">
        <w:rPr>
          <w:caps w:val="0"/>
          <w:shd w:val="clear" w:color="auto" w:fill="FFFFFF"/>
        </w:rPr>
        <w:t>Special Types</w:t>
      </w:r>
      <w:bookmarkEnd w:id="9"/>
    </w:p>
    <w:p w:rsidR="00071D65" w:rsidRDefault="00071D65" w:rsidP="00071D65">
      <w:pPr>
        <w:pStyle w:val="Nervous1"/>
      </w:pPr>
      <w:bookmarkStart w:id="10" w:name="_Toc52200129"/>
      <w:r>
        <w:t>Chondrosarcoma</w:t>
      </w:r>
      <w:bookmarkEnd w:id="10"/>
    </w:p>
    <w:p w:rsidR="00071D65" w:rsidRDefault="00071D65" w:rsidP="003A093D">
      <w:pPr>
        <w:rPr>
          <w:szCs w:val="24"/>
        </w:rPr>
      </w:pPr>
      <w:r>
        <w:rPr>
          <w:noProof/>
        </w:rPr>
        <w:drawing>
          <wp:inline distT="0" distB="0" distL="0" distR="0" wp14:anchorId="39150F75" wp14:editId="452EBFA6">
            <wp:extent cx="6300470" cy="478917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D65" w:rsidRDefault="00071D65" w:rsidP="003A093D">
      <w:pPr>
        <w:rPr>
          <w:szCs w:val="24"/>
        </w:rPr>
      </w:pPr>
    </w:p>
    <w:p w:rsidR="00071D65" w:rsidRDefault="00071D65" w:rsidP="003A093D">
      <w:pPr>
        <w:rPr>
          <w:szCs w:val="24"/>
        </w:rPr>
      </w:pPr>
    </w:p>
    <w:p w:rsidR="00071D65" w:rsidRDefault="00071D65" w:rsidP="003A093D">
      <w:pPr>
        <w:rPr>
          <w:szCs w:val="24"/>
        </w:rPr>
      </w:pPr>
    </w:p>
    <w:p w:rsidR="00E306BB" w:rsidRPr="00071D65" w:rsidRDefault="006543BC" w:rsidP="00071D65">
      <w:pPr>
        <w:pStyle w:val="Nervous1"/>
      </w:pPr>
      <w:bookmarkStart w:id="11" w:name="FIBROUS_DYSPLASIA"/>
      <w:bookmarkStart w:id="12" w:name="_Toc52200130"/>
      <w:r w:rsidRPr="00071D65">
        <w:t>Fibrous Dysplasia</w:t>
      </w:r>
      <w:bookmarkEnd w:id="11"/>
      <w:bookmarkEnd w:id="12"/>
    </w:p>
    <w:p w:rsidR="00E306BB" w:rsidRDefault="00E306BB" w:rsidP="00E30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386"/>
        <w:rPr>
          <w:szCs w:val="24"/>
        </w:rPr>
      </w:pPr>
      <w:r>
        <w:rPr>
          <w:szCs w:val="24"/>
        </w:rPr>
        <w:t xml:space="preserve">Benign </w:t>
      </w:r>
      <w:r w:rsidRPr="004A58F3">
        <w:rPr>
          <w:szCs w:val="24"/>
        </w:rPr>
        <w:t>FIBROUS LESIONS</w:t>
      </w:r>
      <w:r>
        <w:rPr>
          <w:szCs w:val="24"/>
        </w:rPr>
        <w:t xml:space="preserve"> of bone:</w:t>
      </w:r>
    </w:p>
    <w:p w:rsidR="00E306BB" w:rsidRPr="004773E5" w:rsidRDefault="00E306BB" w:rsidP="00E306BB">
      <w:pPr>
        <w:pStyle w:val="ListParagraph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386"/>
        <w:rPr>
          <w:shd w:val="clear" w:color="auto" w:fill="FFFFFF"/>
        </w:rPr>
      </w:pPr>
      <w:r>
        <w:rPr>
          <w:szCs w:val="24"/>
        </w:rPr>
        <w:t>fibrous dysplasia</w:t>
      </w:r>
    </w:p>
    <w:p w:rsidR="00E306BB" w:rsidRPr="004773E5" w:rsidRDefault="00E306BB" w:rsidP="00E306BB">
      <w:pPr>
        <w:pStyle w:val="ListParagraph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386"/>
        <w:rPr>
          <w:shd w:val="clear" w:color="auto" w:fill="FFFFFF"/>
        </w:rPr>
      </w:pPr>
      <w:r w:rsidRPr="004773E5">
        <w:rPr>
          <w:szCs w:val="24"/>
        </w:rPr>
        <w:t>osteofibrous</w:t>
      </w:r>
      <w:r>
        <w:rPr>
          <w:szCs w:val="24"/>
        </w:rPr>
        <w:t xml:space="preserve"> dysplasia (ossifying fibroma)</w:t>
      </w:r>
    </w:p>
    <w:p w:rsidR="00E306BB" w:rsidRPr="004773E5" w:rsidRDefault="00E306BB" w:rsidP="00E306BB">
      <w:pPr>
        <w:pStyle w:val="ListParagraph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386"/>
        <w:rPr>
          <w:shd w:val="clear" w:color="auto" w:fill="FFFFFF"/>
        </w:rPr>
      </w:pPr>
      <w:r w:rsidRPr="004773E5">
        <w:rPr>
          <w:szCs w:val="24"/>
        </w:rPr>
        <w:t>nonossifying fibroma</w:t>
      </w:r>
    </w:p>
    <w:p w:rsidR="00E306BB" w:rsidRDefault="00E306BB" w:rsidP="003A093D">
      <w:pPr>
        <w:rPr>
          <w:szCs w:val="24"/>
        </w:rPr>
      </w:pPr>
    </w:p>
    <w:p w:rsidR="00D2786A" w:rsidRDefault="00D2786A" w:rsidP="003A093D">
      <w:pPr>
        <w:rPr>
          <w:szCs w:val="24"/>
        </w:rPr>
      </w:pPr>
    </w:p>
    <w:p w:rsidR="00D2786A" w:rsidRDefault="00D2786A" w:rsidP="00D2786A">
      <w:pPr>
        <w:pStyle w:val="Nervous6"/>
        <w:ind w:right="8221"/>
      </w:pPr>
      <w:r>
        <w:t>Pathology</w:t>
      </w:r>
    </w:p>
    <w:p w:rsidR="00E306BB" w:rsidRPr="00ED75B1" w:rsidRDefault="00ED75B1" w:rsidP="00E306BB">
      <w:pPr>
        <w:numPr>
          <w:ilvl w:val="0"/>
          <w:numId w:val="1"/>
        </w:numPr>
        <w:rPr>
          <w:szCs w:val="24"/>
        </w:rPr>
      </w:pPr>
      <w:r w:rsidRPr="00ED75B1">
        <w:rPr>
          <w:szCs w:val="24"/>
        </w:rPr>
        <w:t xml:space="preserve">skeletal dysplasia </w:t>
      </w:r>
      <w:r>
        <w:t xml:space="preserve">- </w:t>
      </w:r>
      <w:r w:rsidRPr="00F224BA">
        <w:t xml:space="preserve">developmental anomaly </w:t>
      </w:r>
      <w:r w:rsidRPr="00ED75B1">
        <w:rPr>
          <w:szCs w:val="24"/>
        </w:rPr>
        <w:t xml:space="preserve">(not true neoplasm) </w:t>
      </w:r>
      <w:r w:rsidRPr="00F224BA">
        <w:t>- normal bone formation arrested at woven stage → lamellar bone is not formed → typical overgrowth of fibrous tissue among woven bone</w:t>
      </w:r>
      <w:r w:rsidRPr="00ED75B1">
        <w:rPr>
          <w:szCs w:val="24"/>
        </w:rPr>
        <w:t xml:space="preserve">; </w:t>
      </w:r>
      <w:r w:rsidR="00E306BB" w:rsidRPr="00ED75B1">
        <w:rPr>
          <w:szCs w:val="24"/>
        </w:rPr>
        <w:t>portions of the bone are replaced by fibrous connective tissue and poorly formed trabecular bone.</w:t>
      </w:r>
    </w:p>
    <w:p w:rsidR="00E306BB" w:rsidRDefault="00E306BB" w:rsidP="00E306BB">
      <w:pPr>
        <w:numPr>
          <w:ilvl w:val="0"/>
          <w:numId w:val="1"/>
        </w:numPr>
        <w:rPr>
          <w:szCs w:val="24"/>
        </w:rPr>
      </w:pPr>
      <w:r w:rsidRPr="004A58F3">
        <w:rPr>
          <w:szCs w:val="24"/>
        </w:rPr>
        <w:t>process originate</w:t>
      </w:r>
      <w:r>
        <w:rPr>
          <w:szCs w:val="24"/>
        </w:rPr>
        <w:t>s in the medullary cavity.</w:t>
      </w:r>
    </w:p>
    <w:p w:rsidR="00E306BB" w:rsidRDefault="00E306BB" w:rsidP="00E306BB">
      <w:pPr>
        <w:numPr>
          <w:ilvl w:val="0"/>
          <w:numId w:val="1"/>
        </w:numPr>
        <w:rPr>
          <w:szCs w:val="24"/>
        </w:rPr>
      </w:pPr>
      <w:r w:rsidRPr="00E306BB">
        <w:rPr>
          <w:szCs w:val="24"/>
        </w:rPr>
        <w:t xml:space="preserve">may occur in single </w:t>
      </w:r>
      <w:r w:rsidR="00790E92">
        <w:rPr>
          <w:szCs w:val="24"/>
        </w:rPr>
        <w:t xml:space="preserve">(70-80%) </w:t>
      </w:r>
      <w:r w:rsidRPr="00E306BB">
        <w:rPr>
          <w:szCs w:val="24"/>
        </w:rPr>
        <w:t xml:space="preserve">or multiple </w:t>
      </w:r>
      <w:r w:rsidR="00790E92">
        <w:rPr>
          <w:szCs w:val="24"/>
        </w:rPr>
        <w:t xml:space="preserve">(20-30%) </w:t>
      </w:r>
      <w:r w:rsidRPr="00E306BB">
        <w:rPr>
          <w:szCs w:val="24"/>
        </w:rPr>
        <w:t>bones (monostotic and polyostotic fibrous dysplasia)</w:t>
      </w:r>
    </w:p>
    <w:p w:rsidR="00E306BB" w:rsidRDefault="00E306BB" w:rsidP="00E306BB">
      <w:pPr>
        <w:ind w:left="720"/>
        <w:rPr>
          <w:szCs w:val="24"/>
        </w:rPr>
      </w:pPr>
      <w:r>
        <w:rPr>
          <w:szCs w:val="24"/>
        </w:rPr>
        <w:t>P</w:t>
      </w:r>
      <w:r w:rsidRPr="00E306BB">
        <w:rPr>
          <w:szCs w:val="24"/>
        </w:rPr>
        <w:t xml:space="preserve">olyostotic form is </w:t>
      </w:r>
      <w:r w:rsidR="00790E92">
        <w:rPr>
          <w:szCs w:val="24"/>
        </w:rPr>
        <w:t>part of</w:t>
      </w:r>
      <w:r w:rsidRPr="00E306BB">
        <w:rPr>
          <w:szCs w:val="24"/>
        </w:rPr>
        <w:t xml:space="preserve"> </w:t>
      </w:r>
      <w:r w:rsidRPr="00E306BB">
        <w:rPr>
          <w:b/>
          <w:color w:val="00B050"/>
          <w:szCs w:val="24"/>
        </w:rPr>
        <w:t>McCune-Albright syndrome</w:t>
      </w:r>
      <w:r>
        <w:rPr>
          <w:szCs w:val="24"/>
        </w:rPr>
        <w:t xml:space="preserve"> </w:t>
      </w:r>
      <w:hyperlink w:anchor="McCune_Albright_syndrome" w:history="1">
        <w:r w:rsidRPr="00E306BB">
          <w:rPr>
            <w:rStyle w:val="Hyperlink"/>
            <w:i/>
            <w:szCs w:val="24"/>
          </w:rPr>
          <w:t>see above</w:t>
        </w:r>
      </w:hyperlink>
    </w:p>
    <w:p w:rsidR="00E306BB" w:rsidRDefault="00E306BB" w:rsidP="00E306BB">
      <w:pPr>
        <w:numPr>
          <w:ilvl w:val="0"/>
          <w:numId w:val="1"/>
        </w:numPr>
        <w:rPr>
          <w:szCs w:val="24"/>
        </w:rPr>
      </w:pPr>
      <w:r w:rsidRPr="004A58F3">
        <w:rPr>
          <w:szCs w:val="24"/>
        </w:rPr>
        <w:t>any bone but is most common in proximal femur, tibia, ribs, and skull</w:t>
      </w:r>
      <w:r>
        <w:rPr>
          <w:szCs w:val="24"/>
        </w:rPr>
        <w:t>.</w:t>
      </w:r>
    </w:p>
    <w:p w:rsidR="00E306BB" w:rsidRDefault="00E306BB" w:rsidP="00E306BB">
      <w:pPr>
        <w:rPr>
          <w:szCs w:val="24"/>
        </w:rPr>
      </w:pPr>
    </w:p>
    <w:p w:rsidR="00D2786A" w:rsidRDefault="00D2786A" w:rsidP="00E306BB">
      <w:pPr>
        <w:rPr>
          <w:szCs w:val="24"/>
        </w:rPr>
      </w:pPr>
      <w:r>
        <w:rPr>
          <w:szCs w:val="24"/>
        </w:rPr>
        <w:t>C</w:t>
      </w:r>
      <w:r w:rsidRPr="00D2786A">
        <w:rPr>
          <w:szCs w:val="24"/>
        </w:rPr>
        <w:t>haracteristic thin, irregular (Chinese character-like) bony trabeculae and fibrotic marrow space</w:t>
      </w:r>
      <w:r>
        <w:rPr>
          <w:szCs w:val="24"/>
        </w:rPr>
        <w:t>:</w:t>
      </w:r>
    </w:p>
    <w:p w:rsidR="00D2786A" w:rsidRDefault="009140B1" w:rsidP="00E306BB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286500" cy="4191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6A" w:rsidRDefault="00D2786A" w:rsidP="00E306BB">
      <w:pPr>
        <w:rPr>
          <w:szCs w:val="24"/>
        </w:rPr>
      </w:pPr>
    </w:p>
    <w:p w:rsidR="00D2786A" w:rsidRPr="00E306BB" w:rsidRDefault="00D2786A" w:rsidP="00E306BB">
      <w:pPr>
        <w:rPr>
          <w:szCs w:val="24"/>
        </w:rPr>
      </w:pPr>
    </w:p>
    <w:p w:rsidR="00E306BB" w:rsidRPr="00E306BB" w:rsidRDefault="00E306BB" w:rsidP="00E306BB">
      <w:pPr>
        <w:pStyle w:val="Nervous6"/>
        <w:ind w:right="8646"/>
      </w:pPr>
      <w:r>
        <w:t>Etiology</w:t>
      </w:r>
    </w:p>
    <w:p w:rsidR="00E306BB" w:rsidRDefault="00E306BB" w:rsidP="00E306BB">
      <w:pPr>
        <w:numPr>
          <w:ilvl w:val="0"/>
          <w:numId w:val="1"/>
        </w:numPr>
        <w:rPr>
          <w:szCs w:val="24"/>
        </w:rPr>
      </w:pPr>
      <w:r w:rsidRPr="004A58F3">
        <w:rPr>
          <w:szCs w:val="24"/>
        </w:rPr>
        <w:t xml:space="preserve">postzygotic </w:t>
      </w:r>
      <w:r w:rsidR="002964A1">
        <w:rPr>
          <w:szCs w:val="24"/>
        </w:rPr>
        <w:t xml:space="preserve">(nonhereditary) </w:t>
      </w:r>
      <w:r w:rsidRPr="004A58F3">
        <w:rPr>
          <w:szCs w:val="24"/>
        </w:rPr>
        <w:t>mutation in guanine nucleotide stimulatory protein (GNAS1) gene.</w:t>
      </w:r>
    </w:p>
    <w:p w:rsidR="00E306BB" w:rsidRDefault="00E306BB" w:rsidP="00E306BB">
      <w:pPr>
        <w:rPr>
          <w:szCs w:val="24"/>
        </w:rPr>
      </w:pPr>
    </w:p>
    <w:p w:rsidR="00E306BB" w:rsidRDefault="00E306BB" w:rsidP="00E306BB">
      <w:pPr>
        <w:pStyle w:val="Nervous6"/>
        <w:ind w:right="7654"/>
      </w:pPr>
      <w:r>
        <w:t>Clinical features</w:t>
      </w:r>
    </w:p>
    <w:p w:rsidR="00E306BB" w:rsidRDefault="00E306BB" w:rsidP="00E306BB">
      <w:pPr>
        <w:numPr>
          <w:ilvl w:val="0"/>
          <w:numId w:val="1"/>
        </w:numPr>
        <w:rPr>
          <w:szCs w:val="24"/>
        </w:rPr>
      </w:pPr>
      <w:r w:rsidRPr="004A58F3">
        <w:rPr>
          <w:szCs w:val="24"/>
        </w:rPr>
        <w:t>most commonly presents in the teens or 20s.</w:t>
      </w:r>
    </w:p>
    <w:p w:rsidR="00E306BB" w:rsidRDefault="00E306BB" w:rsidP="00E306BB">
      <w:pPr>
        <w:numPr>
          <w:ilvl w:val="0"/>
          <w:numId w:val="1"/>
        </w:numPr>
        <w:rPr>
          <w:szCs w:val="24"/>
        </w:rPr>
      </w:pPr>
      <w:r>
        <w:rPr>
          <w:szCs w:val="24"/>
        </w:rPr>
        <w:t>most are asymptomatic</w:t>
      </w:r>
    </w:p>
    <w:p w:rsidR="00E306BB" w:rsidRPr="00E306BB" w:rsidRDefault="00E306BB" w:rsidP="00E306BB">
      <w:pPr>
        <w:numPr>
          <w:ilvl w:val="0"/>
          <w:numId w:val="1"/>
        </w:numPr>
        <w:rPr>
          <w:szCs w:val="24"/>
        </w:rPr>
      </w:pPr>
      <w:r w:rsidRPr="00E306BB">
        <w:rPr>
          <w:szCs w:val="24"/>
        </w:rPr>
        <w:t xml:space="preserve">may </w:t>
      </w:r>
      <w:r>
        <w:rPr>
          <w:szCs w:val="24"/>
        </w:rPr>
        <w:t>cause</w:t>
      </w:r>
      <w:r w:rsidRPr="00E306BB">
        <w:rPr>
          <w:szCs w:val="24"/>
        </w:rPr>
        <w:t xml:space="preserve"> painful swelling</w:t>
      </w:r>
      <w:r>
        <w:rPr>
          <w:szCs w:val="24"/>
        </w:rPr>
        <w:t xml:space="preserve">, </w:t>
      </w:r>
      <w:r w:rsidRPr="00E306BB">
        <w:rPr>
          <w:szCs w:val="24"/>
        </w:rPr>
        <w:t>repeated pathologic frac</w:t>
      </w:r>
      <w:r>
        <w:rPr>
          <w:szCs w:val="24"/>
        </w:rPr>
        <w:t xml:space="preserve">tures or severe bone deformity (e.g. </w:t>
      </w:r>
      <w:r w:rsidRPr="00E306BB">
        <w:rPr>
          <w:szCs w:val="24"/>
        </w:rPr>
        <w:t>"shepherd's crook" varus d</w:t>
      </w:r>
      <w:r>
        <w:rPr>
          <w:szCs w:val="24"/>
        </w:rPr>
        <w:t>eformity of the proximal femur).</w:t>
      </w:r>
    </w:p>
    <w:p w:rsidR="00E306BB" w:rsidRDefault="00E306BB" w:rsidP="00E306BB">
      <w:pPr>
        <w:rPr>
          <w:szCs w:val="24"/>
        </w:rPr>
      </w:pPr>
    </w:p>
    <w:p w:rsidR="00790E92" w:rsidRDefault="00790E92" w:rsidP="00790E92">
      <w:pPr>
        <w:rPr>
          <w:color w:val="000000"/>
          <w:szCs w:val="24"/>
        </w:rPr>
      </w:pPr>
      <w:r w:rsidRPr="00790E92">
        <w:rPr>
          <w:color w:val="000000"/>
          <w:szCs w:val="24"/>
        </w:rPr>
        <w:t>Mauri</w:t>
      </w:r>
      <w:r>
        <w:rPr>
          <w:color w:val="000000"/>
          <w:szCs w:val="24"/>
        </w:rPr>
        <w:t>cio Saravia, a Uruguayan artist:</w:t>
      </w:r>
    </w:p>
    <w:p w:rsidR="00790E92" w:rsidRDefault="009140B1" w:rsidP="00790E92">
      <w:pPr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>
            <wp:extent cx="5619750" cy="5715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A1" w:rsidRDefault="005946A1" w:rsidP="00790E92">
      <w:pPr>
        <w:rPr>
          <w:color w:val="000000"/>
          <w:szCs w:val="24"/>
        </w:rPr>
      </w:pPr>
    </w:p>
    <w:p w:rsidR="005946A1" w:rsidRDefault="009140B1" w:rsidP="00790E92">
      <w:pPr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>
            <wp:extent cx="4095750" cy="3076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E92" w:rsidRDefault="00790E92" w:rsidP="00E306BB">
      <w:pPr>
        <w:rPr>
          <w:szCs w:val="24"/>
        </w:rPr>
      </w:pPr>
    </w:p>
    <w:p w:rsidR="00790E92" w:rsidRDefault="00790E92" w:rsidP="00E306BB">
      <w:pPr>
        <w:rPr>
          <w:szCs w:val="24"/>
        </w:rPr>
      </w:pPr>
    </w:p>
    <w:p w:rsidR="00E306BB" w:rsidRDefault="00E306BB" w:rsidP="00E306BB">
      <w:pPr>
        <w:pStyle w:val="Nervous6"/>
        <w:ind w:right="8788"/>
      </w:pPr>
      <w:r>
        <w:t>Imaging</w:t>
      </w:r>
    </w:p>
    <w:p w:rsidR="00E306BB" w:rsidRPr="004A58F3" w:rsidRDefault="00E306BB" w:rsidP="00E306BB">
      <w:pPr>
        <w:rPr>
          <w:szCs w:val="24"/>
        </w:rPr>
      </w:pPr>
      <w:r w:rsidRPr="00ED75B1">
        <w:rPr>
          <w:b/>
          <w:color w:val="0000FF"/>
          <w:szCs w:val="24"/>
        </w:rPr>
        <w:t>Plain radiographs</w:t>
      </w:r>
      <w:r>
        <w:rPr>
          <w:szCs w:val="24"/>
        </w:rPr>
        <w:t xml:space="preserve"> - </w:t>
      </w:r>
      <w:r w:rsidRPr="004A58F3">
        <w:rPr>
          <w:szCs w:val="24"/>
        </w:rPr>
        <w:t>lytic lesion wi</w:t>
      </w:r>
      <w:r>
        <w:rPr>
          <w:szCs w:val="24"/>
        </w:rPr>
        <w:t xml:space="preserve">th a "ground glass" appearance, </w:t>
      </w:r>
      <w:r w:rsidRPr="004A58F3">
        <w:rPr>
          <w:szCs w:val="24"/>
        </w:rPr>
        <w:t xml:space="preserve">bone </w:t>
      </w:r>
      <w:r>
        <w:rPr>
          <w:szCs w:val="24"/>
        </w:rPr>
        <w:t>expansion, endosteal erosion, p</w:t>
      </w:r>
      <w:r w:rsidRPr="004A58F3">
        <w:rPr>
          <w:szCs w:val="24"/>
        </w:rPr>
        <w:t xml:space="preserve">eriosteal reaction usually is absent </w:t>
      </w:r>
      <w:r>
        <w:rPr>
          <w:szCs w:val="24"/>
        </w:rPr>
        <w:t>(</w:t>
      </w:r>
      <w:r w:rsidRPr="004A58F3">
        <w:rPr>
          <w:szCs w:val="24"/>
        </w:rPr>
        <w:t>unless</w:t>
      </w:r>
      <w:r>
        <w:rPr>
          <w:szCs w:val="24"/>
        </w:rPr>
        <w:t xml:space="preserve"> there is a pathologic fracture).</w:t>
      </w:r>
    </w:p>
    <w:p w:rsidR="00E306BB" w:rsidRDefault="00E306BB" w:rsidP="00E306BB">
      <w:pPr>
        <w:rPr>
          <w:szCs w:val="24"/>
        </w:rPr>
      </w:pPr>
    </w:p>
    <w:p w:rsidR="00ED75B1" w:rsidRPr="00F224BA" w:rsidRDefault="00ED75B1" w:rsidP="00ED75B1">
      <w:pPr>
        <w:rPr>
          <w:szCs w:val="24"/>
        </w:rPr>
      </w:pPr>
      <w:r>
        <w:rPr>
          <w:b/>
          <w:color w:val="0000FF"/>
          <w:szCs w:val="24"/>
        </w:rPr>
        <w:t>CT</w:t>
      </w:r>
      <w:r>
        <w:rPr>
          <w:szCs w:val="24"/>
        </w:rPr>
        <w:t xml:space="preserve"> - </w:t>
      </w:r>
      <w:r>
        <w:rPr>
          <w:b/>
          <w:i/>
          <w:color w:val="0000FF"/>
          <w:szCs w:val="24"/>
        </w:rPr>
        <w:t>“</w:t>
      </w:r>
      <w:r w:rsidRPr="00140F55">
        <w:rPr>
          <w:b/>
          <w:i/>
          <w:color w:val="0000FF"/>
          <w:szCs w:val="24"/>
        </w:rPr>
        <w:t>ground glas</w:t>
      </w:r>
      <w:r>
        <w:rPr>
          <w:b/>
          <w:i/>
          <w:color w:val="0000FF"/>
          <w:szCs w:val="24"/>
        </w:rPr>
        <w:t>s”</w:t>
      </w:r>
      <w:r>
        <w:rPr>
          <w:szCs w:val="24"/>
        </w:rPr>
        <w:t xml:space="preserve"> - </w:t>
      </w:r>
      <w:r w:rsidRPr="00F224BA">
        <w:rPr>
          <w:szCs w:val="24"/>
        </w:rPr>
        <w:t xml:space="preserve">skull lucency with patches of increased density; multilobulated intradiploic lesion </w:t>
      </w:r>
      <w:r w:rsidRPr="00F224BA">
        <w:t xml:space="preserve">(can be confused with Paget disease, but occurs in younger age group); </w:t>
      </w:r>
      <w:r w:rsidRPr="00F224BA">
        <w:rPr>
          <w:szCs w:val="24"/>
        </w:rPr>
        <w:t>3 different forms:</w:t>
      </w:r>
    </w:p>
    <w:p w:rsidR="00ED75B1" w:rsidRPr="00F224BA" w:rsidRDefault="00ED75B1" w:rsidP="00ED75B1">
      <w:pPr>
        <w:ind w:left="720"/>
        <w:rPr>
          <w:szCs w:val="24"/>
        </w:rPr>
      </w:pPr>
      <w:r w:rsidRPr="00F224BA">
        <w:rPr>
          <w:i/>
          <w:szCs w:val="24"/>
        </w:rPr>
        <w:t>cystic form</w:t>
      </w:r>
      <w:r w:rsidRPr="00F224BA">
        <w:rPr>
          <w:szCs w:val="24"/>
        </w:rPr>
        <w:t xml:space="preserve"> - involves mainly outer table;</w:t>
      </w:r>
    </w:p>
    <w:p w:rsidR="00ED75B1" w:rsidRPr="00F224BA" w:rsidRDefault="00ED75B1" w:rsidP="00ED75B1">
      <w:pPr>
        <w:ind w:left="720"/>
        <w:rPr>
          <w:szCs w:val="24"/>
        </w:rPr>
      </w:pPr>
      <w:r w:rsidRPr="00F224BA">
        <w:rPr>
          <w:i/>
          <w:szCs w:val="24"/>
        </w:rPr>
        <w:t>sclerotic form</w:t>
      </w:r>
      <w:r w:rsidRPr="00F224BA">
        <w:rPr>
          <w:szCs w:val="24"/>
        </w:rPr>
        <w:t xml:space="preserve"> - characterized by bone thickening;</w:t>
      </w:r>
    </w:p>
    <w:p w:rsidR="00ED75B1" w:rsidRPr="00F224BA" w:rsidRDefault="00ED75B1" w:rsidP="00ED75B1">
      <w:pPr>
        <w:ind w:left="720"/>
        <w:rPr>
          <w:szCs w:val="24"/>
        </w:rPr>
      </w:pPr>
      <w:r w:rsidRPr="00F224BA">
        <w:rPr>
          <w:i/>
          <w:szCs w:val="24"/>
        </w:rPr>
        <w:t>mixed form</w:t>
      </w:r>
      <w:r w:rsidRPr="00F224BA">
        <w:rPr>
          <w:szCs w:val="24"/>
        </w:rPr>
        <w:t xml:space="preserve"> - manifests after third decade.</w:t>
      </w:r>
    </w:p>
    <w:p w:rsidR="00ED75B1" w:rsidRPr="00F224BA" w:rsidRDefault="00ED75B1" w:rsidP="00ED75B1">
      <w:pPr>
        <w:spacing w:before="120"/>
        <w:ind w:left="720" w:firstLine="22"/>
        <w:rPr>
          <w:bCs/>
          <w:color w:val="000000"/>
          <w:sz w:val="20"/>
        </w:rPr>
      </w:pPr>
      <w:r w:rsidRPr="00F224BA">
        <w:rPr>
          <w:bCs/>
          <w:color w:val="000000"/>
          <w:sz w:val="20"/>
        </w:rPr>
        <w:t>Fibrous dysplasia of orbit and ethmoid sinus (CT with bone windows):</w:t>
      </w:r>
    </w:p>
    <w:p w:rsidR="00ED75B1" w:rsidRPr="00F224BA" w:rsidRDefault="009140B1" w:rsidP="00ED75B1">
      <w:pPr>
        <w:ind w:left="720" w:firstLine="23"/>
        <w:rPr>
          <w:bCs/>
          <w:color w:val="000000"/>
          <w:sz w:val="20"/>
        </w:rPr>
      </w:pPr>
      <w:r>
        <w:rPr>
          <w:bCs/>
          <w:noProof/>
          <w:color w:val="000000"/>
          <w:sz w:val="20"/>
        </w:rPr>
        <w:drawing>
          <wp:inline distT="0" distB="0" distL="0" distR="0">
            <wp:extent cx="5562600" cy="2486025"/>
            <wp:effectExtent l="0" t="0" r="0" b="9525"/>
            <wp:docPr id="10" name="Picture 10" descr="D:\Viktoro\Neuroscience\Onc. Oncology\00. Pictures\Fibrous dysplasia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Onc. Oncology\00. Pictures\Fibrous dysplasia (CT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5B1" w:rsidRPr="00F224BA" w:rsidRDefault="00ED75B1" w:rsidP="00ED75B1">
      <w:pPr>
        <w:rPr>
          <w:szCs w:val="24"/>
        </w:rPr>
      </w:pPr>
    </w:p>
    <w:p w:rsidR="00ED75B1" w:rsidRPr="00F224BA" w:rsidRDefault="00ED75B1" w:rsidP="00ED75B1">
      <w:pPr>
        <w:ind w:left="720"/>
        <w:rPr>
          <w:color w:val="000000"/>
          <w:sz w:val="20"/>
        </w:rPr>
      </w:pPr>
      <w:r w:rsidRPr="00F224BA">
        <w:rPr>
          <w:bCs/>
          <w:color w:val="000000"/>
          <w:sz w:val="20"/>
        </w:rPr>
        <w:t>Fibrous dysplasia of</w:t>
      </w:r>
      <w:r w:rsidRPr="00F224BA">
        <w:rPr>
          <w:color w:val="000000"/>
          <w:sz w:val="20"/>
        </w:rPr>
        <w:t xml:space="preserve"> left temporal bone (</w:t>
      </w:r>
      <w:r w:rsidRPr="00F224BA">
        <w:rPr>
          <w:i/>
          <w:iCs/>
          <w:color w:val="000000"/>
          <w:sz w:val="20"/>
        </w:rPr>
        <w:t>large arrowheads</w:t>
      </w:r>
      <w:r w:rsidRPr="00F224BA">
        <w:rPr>
          <w:color w:val="000000"/>
          <w:sz w:val="20"/>
        </w:rPr>
        <w:t>) and sphenoid bone (</w:t>
      </w:r>
      <w:r w:rsidRPr="00F224BA">
        <w:rPr>
          <w:i/>
          <w:iCs/>
          <w:color w:val="000000"/>
          <w:sz w:val="20"/>
        </w:rPr>
        <w:t>small arrowheads</w:t>
      </w:r>
      <w:r w:rsidRPr="00F224BA">
        <w:rPr>
          <w:color w:val="000000"/>
          <w:sz w:val="20"/>
        </w:rPr>
        <w:t>) - expansion and sclerosis:</w:t>
      </w:r>
    </w:p>
    <w:p w:rsidR="00ED75B1" w:rsidRDefault="009140B1" w:rsidP="00ED75B1">
      <w:pPr>
        <w:ind w:left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819400" cy="2867025"/>
            <wp:effectExtent l="0" t="0" r="0" b="9525"/>
            <wp:docPr id="11" name="Picture 11" descr="D:\Viktoro\Neuroscience\Onc. Oncology\00. Pictures\Fibrous dysplasia (CT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iktoro\Neuroscience\Onc. Oncology\00. Pictures\Fibrous dysplasia (CT)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4A1" w:rsidRDefault="002964A1" w:rsidP="00ED75B1">
      <w:pPr>
        <w:ind w:left="720"/>
        <w:rPr>
          <w:szCs w:val="24"/>
        </w:rPr>
      </w:pPr>
    </w:p>
    <w:p w:rsidR="002964A1" w:rsidRPr="002964A1" w:rsidRDefault="002964A1" w:rsidP="00ED75B1">
      <w:pPr>
        <w:ind w:left="720"/>
        <w:rPr>
          <w:color w:val="000000"/>
          <w:sz w:val="20"/>
        </w:rPr>
      </w:pPr>
      <w:r w:rsidRPr="002964A1">
        <w:rPr>
          <w:color w:val="000000"/>
          <w:sz w:val="20"/>
        </w:rPr>
        <w:t>Fibrous dysplasia of the right zygomatic bone:</w:t>
      </w:r>
    </w:p>
    <w:p w:rsidR="002964A1" w:rsidRPr="00F224BA" w:rsidRDefault="009140B1" w:rsidP="00ED75B1">
      <w:pPr>
        <w:ind w:left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296025" cy="3848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5B1" w:rsidRPr="00ED75B1" w:rsidRDefault="00ED75B1" w:rsidP="00E306BB">
      <w:pPr>
        <w:rPr>
          <w:b/>
          <w:szCs w:val="24"/>
        </w:rPr>
      </w:pPr>
    </w:p>
    <w:p w:rsidR="00ED75B1" w:rsidRDefault="00ED75B1" w:rsidP="00E306BB">
      <w:pPr>
        <w:rPr>
          <w:szCs w:val="24"/>
        </w:rPr>
      </w:pPr>
    </w:p>
    <w:p w:rsidR="00E306BB" w:rsidRDefault="00E306BB" w:rsidP="00E306BB">
      <w:pPr>
        <w:pStyle w:val="Nervous6"/>
        <w:ind w:right="6945"/>
      </w:pPr>
      <w:r>
        <w:t>Differential diagnosis</w:t>
      </w:r>
    </w:p>
    <w:p w:rsidR="00E306BB" w:rsidRDefault="00E306BB" w:rsidP="00E306BB">
      <w:pPr>
        <w:numPr>
          <w:ilvl w:val="0"/>
          <w:numId w:val="15"/>
        </w:numPr>
        <w:rPr>
          <w:szCs w:val="24"/>
        </w:rPr>
      </w:pPr>
      <w:r w:rsidRPr="004A58F3">
        <w:rPr>
          <w:szCs w:val="24"/>
        </w:rPr>
        <w:t>Nonossifying fibroma</w:t>
      </w:r>
    </w:p>
    <w:p w:rsidR="00E306BB" w:rsidRDefault="00E306BB" w:rsidP="00E306BB">
      <w:pPr>
        <w:numPr>
          <w:ilvl w:val="0"/>
          <w:numId w:val="15"/>
        </w:numPr>
        <w:rPr>
          <w:szCs w:val="24"/>
        </w:rPr>
      </w:pPr>
      <w:r w:rsidRPr="004A58F3">
        <w:rPr>
          <w:szCs w:val="24"/>
        </w:rPr>
        <w:t>Unicameral bone cyst</w:t>
      </w:r>
    </w:p>
    <w:p w:rsidR="00E306BB" w:rsidRDefault="00E306BB" w:rsidP="00E306BB">
      <w:pPr>
        <w:numPr>
          <w:ilvl w:val="0"/>
          <w:numId w:val="15"/>
        </w:numPr>
        <w:rPr>
          <w:szCs w:val="24"/>
        </w:rPr>
      </w:pPr>
      <w:r w:rsidRPr="004A58F3">
        <w:rPr>
          <w:szCs w:val="24"/>
        </w:rPr>
        <w:t>Aneurysmal bone cyst</w:t>
      </w:r>
    </w:p>
    <w:p w:rsidR="00E306BB" w:rsidRDefault="00E306BB" w:rsidP="00E306BB">
      <w:pPr>
        <w:numPr>
          <w:ilvl w:val="0"/>
          <w:numId w:val="15"/>
        </w:numPr>
        <w:rPr>
          <w:szCs w:val="24"/>
        </w:rPr>
      </w:pPr>
      <w:r w:rsidRPr="004A58F3">
        <w:rPr>
          <w:szCs w:val="24"/>
        </w:rPr>
        <w:t>Chondromyxoid fibroma</w:t>
      </w:r>
    </w:p>
    <w:p w:rsidR="00E306BB" w:rsidRDefault="00E306BB" w:rsidP="00E306BB">
      <w:pPr>
        <w:rPr>
          <w:szCs w:val="24"/>
        </w:rPr>
      </w:pPr>
    </w:p>
    <w:p w:rsidR="00E306BB" w:rsidRDefault="00E306BB" w:rsidP="00E306BB">
      <w:pPr>
        <w:pStyle w:val="Nervous6"/>
        <w:ind w:right="8504"/>
      </w:pPr>
      <w:r>
        <w:t>Treatment</w:t>
      </w:r>
    </w:p>
    <w:p w:rsidR="00ED75B1" w:rsidRDefault="00ED75B1" w:rsidP="00E306BB">
      <w:pPr>
        <w:rPr>
          <w:szCs w:val="24"/>
        </w:rPr>
      </w:pPr>
      <w:r>
        <w:rPr>
          <w:szCs w:val="24"/>
        </w:rPr>
        <w:t>Symptomatic patients:</w:t>
      </w:r>
    </w:p>
    <w:p w:rsidR="00ED75B1" w:rsidRDefault="00ED75B1" w:rsidP="00ED75B1">
      <w:pPr>
        <w:numPr>
          <w:ilvl w:val="0"/>
          <w:numId w:val="17"/>
        </w:numPr>
        <w:rPr>
          <w:szCs w:val="24"/>
        </w:rPr>
      </w:pPr>
      <w:r>
        <w:rPr>
          <w:szCs w:val="24"/>
        </w:rPr>
        <w:t>b</w:t>
      </w:r>
      <w:r w:rsidRPr="004A58F3">
        <w:rPr>
          <w:szCs w:val="24"/>
        </w:rPr>
        <w:t>isphosphonate therapy</w:t>
      </w:r>
    </w:p>
    <w:p w:rsidR="00ED75B1" w:rsidRDefault="00ED75B1" w:rsidP="00ED75B1">
      <w:pPr>
        <w:numPr>
          <w:ilvl w:val="0"/>
          <w:numId w:val="17"/>
        </w:numPr>
        <w:rPr>
          <w:szCs w:val="24"/>
        </w:rPr>
      </w:pPr>
      <w:r>
        <w:rPr>
          <w:szCs w:val="24"/>
        </w:rPr>
        <w:t>c</w:t>
      </w:r>
      <w:r w:rsidR="00E306BB" w:rsidRPr="004A58F3">
        <w:rPr>
          <w:szCs w:val="24"/>
        </w:rPr>
        <w:t>urettage, bone grafting, and stabil</w:t>
      </w:r>
      <w:r>
        <w:rPr>
          <w:szCs w:val="24"/>
        </w:rPr>
        <w:t>ization.</w:t>
      </w:r>
    </w:p>
    <w:p w:rsidR="00ED75B1" w:rsidRDefault="00ED75B1" w:rsidP="00ED75B1">
      <w:pPr>
        <w:numPr>
          <w:ilvl w:val="2"/>
          <w:numId w:val="1"/>
        </w:numPr>
        <w:rPr>
          <w:szCs w:val="24"/>
        </w:rPr>
      </w:pPr>
      <w:r>
        <w:rPr>
          <w:szCs w:val="24"/>
        </w:rPr>
        <w:t>a</w:t>
      </w:r>
      <w:r w:rsidR="00E306BB" w:rsidRPr="004A58F3">
        <w:rPr>
          <w:szCs w:val="24"/>
        </w:rPr>
        <w:t>utograft should not be used because it will be resorbed.</w:t>
      </w:r>
    </w:p>
    <w:p w:rsidR="00ED75B1" w:rsidRDefault="00ED75B1" w:rsidP="00E306BB">
      <w:pPr>
        <w:rPr>
          <w:szCs w:val="24"/>
        </w:rPr>
      </w:pPr>
    </w:p>
    <w:p w:rsidR="00ED75B1" w:rsidRDefault="00ED75B1" w:rsidP="00ED75B1">
      <w:pPr>
        <w:pStyle w:val="Nervous6"/>
        <w:ind w:right="8504"/>
      </w:pPr>
      <w:r>
        <w:t>Prognosis</w:t>
      </w:r>
    </w:p>
    <w:p w:rsidR="00ED75B1" w:rsidRDefault="00E306BB" w:rsidP="00ED75B1">
      <w:pPr>
        <w:numPr>
          <w:ilvl w:val="0"/>
          <w:numId w:val="1"/>
        </w:numPr>
        <w:rPr>
          <w:szCs w:val="24"/>
        </w:rPr>
      </w:pPr>
      <w:r w:rsidRPr="004A58F3">
        <w:rPr>
          <w:szCs w:val="24"/>
        </w:rPr>
        <w:t>deformity of fibrous dysplasia progress</w:t>
      </w:r>
      <w:r w:rsidR="00ED75B1">
        <w:rPr>
          <w:szCs w:val="24"/>
        </w:rPr>
        <w:t>es</w:t>
      </w:r>
      <w:r w:rsidRPr="004A58F3">
        <w:rPr>
          <w:szCs w:val="24"/>
        </w:rPr>
        <w:t xml:space="preserve"> with skeletal growth </w:t>
      </w:r>
      <w:r w:rsidR="00ED75B1">
        <w:rPr>
          <w:szCs w:val="24"/>
        </w:rPr>
        <w:t xml:space="preserve">→ </w:t>
      </w:r>
      <w:r w:rsidRPr="004A58F3">
        <w:rPr>
          <w:szCs w:val="24"/>
        </w:rPr>
        <w:t xml:space="preserve">static after growth ceases </w:t>
      </w:r>
      <w:r w:rsidR="00ED75B1">
        <w:rPr>
          <w:szCs w:val="24"/>
        </w:rPr>
        <w:t>(</w:t>
      </w:r>
      <w:r w:rsidRPr="004A58F3">
        <w:rPr>
          <w:szCs w:val="24"/>
        </w:rPr>
        <w:t>may be reactivated with pregnancy</w:t>
      </w:r>
      <w:r w:rsidR="00ED75B1">
        <w:rPr>
          <w:szCs w:val="24"/>
        </w:rPr>
        <w:t>)</w:t>
      </w:r>
    </w:p>
    <w:p w:rsidR="00E306BB" w:rsidRDefault="00E306BB" w:rsidP="00ED75B1">
      <w:pPr>
        <w:numPr>
          <w:ilvl w:val="0"/>
          <w:numId w:val="1"/>
        </w:numPr>
        <w:rPr>
          <w:szCs w:val="24"/>
        </w:rPr>
      </w:pPr>
      <w:r w:rsidRPr="004A58F3">
        <w:rPr>
          <w:szCs w:val="24"/>
        </w:rPr>
        <w:t>often recurs after curettage and bone grafting.</w:t>
      </w:r>
    </w:p>
    <w:p w:rsidR="00ED75B1" w:rsidRPr="00ED75B1" w:rsidRDefault="00ED75B1" w:rsidP="00ED75B1">
      <w:pPr>
        <w:numPr>
          <w:ilvl w:val="0"/>
          <w:numId w:val="1"/>
        </w:numPr>
        <w:rPr>
          <w:color w:val="000000"/>
          <w:szCs w:val="24"/>
        </w:rPr>
      </w:pPr>
      <w:r w:rsidRPr="00F224BA">
        <w:rPr>
          <w:color w:val="000000"/>
          <w:szCs w:val="24"/>
        </w:rPr>
        <w:t xml:space="preserve">0.5% </w:t>
      </w:r>
      <w:r w:rsidRPr="00F224BA">
        <w:rPr>
          <w:i/>
          <w:smallCaps/>
          <w:color w:val="000000"/>
          <w:szCs w:val="24"/>
        </w:rPr>
        <w:t>fibrous dysplasia</w:t>
      </w:r>
      <w:r w:rsidRPr="00F224BA">
        <w:rPr>
          <w:color w:val="000000"/>
          <w:szCs w:val="24"/>
        </w:rPr>
        <w:t xml:space="preserve"> cases</w:t>
      </w:r>
      <w:r>
        <w:rPr>
          <w:color w:val="000000"/>
          <w:szCs w:val="24"/>
        </w:rPr>
        <w:t xml:space="preserve"> undergo</w:t>
      </w:r>
      <w:r w:rsidRPr="00F224BA">
        <w:rPr>
          <w:i/>
          <w:color w:val="FF0000"/>
          <w:szCs w:val="24"/>
        </w:rPr>
        <w:t xml:space="preserve"> malignant transformation</w:t>
      </w:r>
      <w:r w:rsidRPr="00F224BA">
        <w:rPr>
          <w:color w:val="000000"/>
          <w:szCs w:val="24"/>
        </w:rPr>
        <w:t xml:space="preserve"> (to osteosarcoma, chondrosarcoma, or fibrosarcoma).</w:t>
      </w:r>
    </w:p>
    <w:p w:rsidR="00E306BB" w:rsidRDefault="00E306BB" w:rsidP="003A093D">
      <w:pPr>
        <w:rPr>
          <w:szCs w:val="24"/>
        </w:rPr>
      </w:pPr>
    </w:p>
    <w:p w:rsidR="003A093D" w:rsidRDefault="003A093D" w:rsidP="003A093D"/>
    <w:p w:rsidR="006543BC" w:rsidRDefault="006543BC" w:rsidP="003A093D"/>
    <w:p w:rsidR="006543BC" w:rsidRDefault="006543BC" w:rsidP="00071D65">
      <w:pPr>
        <w:pStyle w:val="Nervous1"/>
      </w:pPr>
      <w:bookmarkStart w:id="13" w:name="_Toc52200131"/>
      <w:r w:rsidRPr="006543BC">
        <w:t>Solitary Plasmacytoma</w:t>
      </w:r>
      <w:r>
        <w:t xml:space="preserve"> </w:t>
      </w:r>
      <w:r w:rsidRPr="006543BC">
        <w:t>/</w:t>
      </w:r>
      <w:r>
        <w:t xml:space="preserve"> </w:t>
      </w:r>
      <w:r w:rsidRPr="006543BC">
        <w:t>Multiple Myeloma</w:t>
      </w:r>
      <w:bookmarkEnd w:id="13"/>
    </w:p>
    <w:p w:rsidR="00616073" w:rsidRPr="00616073" w:rsidRDefault="00616073" w:rsidP="00616073">
      <w:pPr>
        <w:rPr>
          <w:b/>
          <w:u w:val="single"/>
        </w:rPr>
      </w:pPr>
      <w:r w:rsidRPr="00616073">
        <w:rPr>
          <w:b/>
          <w:u w:val="single"/>
        </w:rPr>
        <w:t>Plasmacytoma</w:t>
      </w:r>
    </w:p>
    <w:p w:rsidR="00616073" w:rsidRDefault="00616073" w:rsidP="00616073">
      <w:r>
        <w:t xml:space="preserve">– </w:t>
      </w:r>
      <w:r w:rsidRPr="006543BC">
        <w:t>solitary benign neoplasm of monoclonal plasma cells.</w:t>
      </w:r>
    </w:p>
    <w:p w:rsidR="00F55FCA" w:rsidRDefault="00F55FCA" w:rsidP="00616073"/>
    <w:p w:rsidR="00616073" w:rsidRPr="00616073" w:rsidRDefault="00616073" w:rsidP="00616073">
      <w:pPr>
        <w:rPr>
          <w:b/>
          <w:u w:val="single"/>
        </w:rPr>
      </w:pPr>
      <w:r w:rsidRPr="00616073">
        <w:rPr>
          <w:b/>
          <w:u w:val="single"/>
        </w:rPr>
        <w:t>Multiple Myeloma</w:t>
      </w:r>
    </w:p>
    <w:p w:rsidR="00616073" w:rsidRDefault="00616073" w:rsidP="00616073">
      <w:r>
        <w:t xml:space="preserve">– </w:t>
      </w:r>
      <w:r w:rsidRPr="006543BC">
        <w:t>disseminated malignant form</w:t>
      </w:r>
      <w:r>
        <w:t xml:space="preserve"> of plasmacytoma, potentially fatal.</w:t>
      </w:r>
    </w:p>
    <w:p w:rsidR="00616073" w:rsidRDefault="00616073" w:rsidP="00616073"/>
    <w:p w:rsidR="00A3452B" w:rsidRDefault="00A3452B" w:rsidP="00616073">
      <w:pPr>
        <w:numPr>
          <w:ilvl w:val="0"/>
          <w:numId w:val="1"/>
        </w:numPr>
      </w:pPr>
      <w:r w:rsidRPr="006543BC">
        <w:t>more often found in the vertebral column, thoracic cage, and long bones</w:t>
      </w:r>
      <w:r>
        <w:t>;</w:t>
      </w:r>
      <w:r w:rsidRPr="006543BC">
        <w:t xml:space="preserve"> involvement of the cranial vault is not infrequent.</w:t>
      </w:r>
    </w:p>
    <w:p w:rsidR="00A3452B" w:rsidRDefault="00A3452B" w:rsidP="00616073">
      <w:pPr>
        <w:numPr>
          <w:ilvl w:val="2"/>
          <w:numId w:val="1"/>
        </w:numPr>
      </w:pPr>
      <w:r>
        <w:t xml:space="preserve">involvement of the skull base </w:t>
      </w:r>
      <w:r w:rsidRPr="006543BC">
        <w:t>is a strong positive predictor for progression from solitary plasmacy</w:t>
      </w:r>
      <w:r>
        <w:t>toma to multiple myeloma.</w:t>
      </w:r>
    </w:p>
    <w:p w:rsidR="00A3452B" w:rsidRDefault="00616073" w:rsidP="00A3452B">
      <w:pPr>
        <w:numPr>
          <w:ilvl w:val="0"/>
          <w:numId w:val="1"/>
        </w:numPr>
      </w:pPr>
      <w:r w:rsidRPr="00F55FCA">
        <w:rPr>
          <w:b/>
          <w:highlight w:val="yellow"/>
        </w:rPr>
        <w:t>plasmacytoma</w:t>
      </w:r>
      <w:r>
        <w:rPr>
          <w:szCs w:val="24"/>
        </w:rPr>
        <w:t xml:space="preserve"> </w:t>
      </w:r>
      <w:r w:rsidR="00A3452B" w:rsidRPr="00A3452B">
        <w:rPr>
          <w:szCs w:val="24"/>
        </w:rPr>
        <w:t>affects</w:t>
      </w:r>
      <w:r w:rsidR="00A3452B" w:rsidRPr="006543BC">
        <w:t xml:space="preserve"> patients in the late </w:t>
      </w:r>
      <w:r w:rsidR="00A3452B">
        <w:t>5</w:t>
      </w:r>
      <w:r w:rsidR="00A3452B" w:rsidRPr="00A3452B">
        <w:rPr>
          <w:vertAlign w:val="superscript"/>
        </w:rPr>
        <w:t>th</w:t>
      </w:r>
      <w:r w:rsidR="00A3452B">
        <w:t xml:space="preserve"> </w:t>
      </w:r>
      <w:r w:rsidR="00A3452B" w:rsidRPr="006543BC">
        <w:t>decade</w:t>
      </w:r>
      <w:r>
        <w:t xml:space="preserve">; vs. </w:t>
      </w:r>
      <w:r w:rsidRPr="00F55FCA">
        <w:rPr>
          <w:b/>
          <w:highlight w:val="yellow"/>
        </w:rPr>
        <w:t>MM</w:t>
      </w:r>
      <w:r>
        <w:t xml:space="preserve"> </w:t>
      </w:r>
      <w:r w:rsidRPr="006543BC">
        <w:t xml:space="preserve">occurs in </w:t>
      </w:r>
      <w:r w:rsidRPr="00A3452B">
        <w:rPr>
          <w:szCs w:val="24"/>
        </w:rPr>
        <w:t>the</w:t>
      </w:r>
      <w:r w:rsidRPr="006543BC">
        <w:t xml:space="preserve"> late </w:t>
      </w:r>
      <w:r>
        <w:t>6</w:t>
      </w:r>
      <w:r w:rsidRPr="00A3452B">
        <w:rPr>
          <w:vertAlign w:val="superscript"/>
        </w:rPr>
        <w:t>th</w:t>
      </w:r>
      <w:r>
        <w:t xml:space="preserve"> </w:t>
      </w:r>
      <w:r w:rsidRPr="006543BC">
        <w:t>decade</w:t>
      </w:r>
      <w:r>
        <w:t>.</w:t>
      </w:r>
    </w:p>
    <w:p w:rsidR="00616073" w:rsidRDefault="00616073" w:rsidP="00616073"/>
    <w:p w:rsidR="00616073" w:rsidRDefault="00616073" w:rsidP="00616073"/>
    <w:p w:rsidR="00616073" w:rsidRDefault="00616073" w:rsidP="00616073">
      <w:pPr>
        <w:pStyle w:val="Nervous6"/>
        <w:ind w:right="8482"/>
      </w:pPr>
      <w:r>
        <w:t>Pathology</w:t>
      </w:r>
    </w:p>
    <w:p w:rsidR="00A3452B" w:rsidRDefault="00616073" w:rsidP="00A3452B">
      <w:pPr>
        <w:numPr>
          <w:ilvl w:val="0"/>
          <w:numId w:val="1"/>
        </w:numPr>
      </w:pPr>
      <w:r w:rsidRPr="006543BC">
        <w:t>smooth and lobulated but can cause irregular destruction of the involved bone</w:t>
      </w:r>
    </w:p>
    <w:p w:rsidR="008E029E" w:rsidRDefault="008E029E" w:rsidP="008E029E">
      <w:pPr>
        <w:numPr>
          <w:ilvl w:val="0"/>
          <w:numId w:val="1"/>
        </w:numPr>
      </w:pPr>
      <w:r w:rsidRPr="006543BC">
        <w:t>made up of abnormal plasma cells that produce monoclonal immunoglobulins</w:t>
      </w:r>
      <w:r>
        <w:t>.</w:t>
      </w:r>
    </w:p>
    <w:p w:rsidR="00AC2420" w:rsidRDefault="00AC2420" w:rsidP="008E029E">
      <w:pPr>
        <w:numPr>
          <w:ilvl w:val="0"/>
          <w:numId w:val="1"/>
        </w:numPr>
      </w:pPr>
      <w:r w:rsidRPr="00F224BA">
        <w:rPr>
          <w:szCs w:val="24"/>
        </w:rPr>
        <w:t>widespread osteolytic bone destruction by dense tumor cells that look like plasma cells clustered in close aggregates</w:t>
      </w:r>
      <w:r>
        <w:rPr>
          <w:szCs w:val="24"/>
        </w:rPr>
        <w:t>.</w:t>
      </w:r>
    </w:p>
    <w:p w:rsidR="008E029E" w:rsidRDefault="008E029E" w:rsidP="008E029E">
      <w:pPr>
        <w:numPr>
          <w:ilvl w:val="0"/>
          <w:numId w:val="1"/>
        </w:numPr>
      </w:pPr>
      <w:r>
        <w:t>p</w:t>
      </w:r>
      <w:r w:rsidRPr="006543BC">
        <w:t>lasmacytomas may be of low</w:t>
      </w:r>
      <w:r>
        <w:t xml:space="preserve"> </w:t>
      </w:r>
      <w:r w:rsidRPr="006543BC">
        <w:t>(plasmacytic), intermediate, or high (plasmablastic) grad</w:t>
      </w:r>
      <w:r>
        <w:t>e based on histologic findings.</w:t>
      </w:r>
    </w:p>
    <w:p w:rsidR="00616073" w:rsidRDefault="00B96F14" w:rsidP="00616073">
      <w:r>
        <w:rPr>
          <w:noProof/>
        </w:rPr>
        <w:drawing>
          <wp:inline distT="0" distB="0" distL="0" distR="0">
            <wp:extent cx="4801870" cy="3152775"/>
            <wp:effectExtent l="0" t="0" r="0" b="9525"/>
            <wp:docPr id="16" name="Picture 16" descr="Vaizdo rezultatas pagal užklausą „skull multiple myelom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izdo rezultatas pagal užklausą „skull multiple myeloma“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F14" w:rsidRDefault="00B96F14" w:rsidP="00616073"/>
    <w:p w:rsidR="00616073" w:rsidRDefault="00616073" w:rsidP="00616073">
      <w:pPr>
        <w:pStyle w:val="Nervous6"/>
      </w:pPr>
      <w:r>
        <w:t>Clinical Features</w:t>
      </w:r>
    </w:p>
    <w:p w:rsidR="00616073" w:rsidRDefault="006543BC" w:rsidP="003A093D">
      <w:pPr>
        <w:numPr>
          <w:ilvl w:val="0"/>
          <w:numId w:val="1"/>
        </w:numPr>
      </w:pPr>
      <w:r w:rsidRPr="006543BC">
        <w:t xml:space="preserve">cranial neuropathies may be caused by </w:t>
      </w:r>
      <w:r w:rsidR="00616073">
        <w:t xml:space="preserve">mass effect or </w:t>
      </w:r>
      <w:r w:rsidRPr="006543BC">
        <w:t xml:space="preserve">direct infiltration </w:t>
      </w:r>
      <w:r w:rsidR="00616073">
        <w:t>with myelomatous cells.</w:t>
      </w:r>
    </w:p>
    <w:p w:rsidR="00616073" w:rsidRDefault="00616073" w:rsidP="003A093D">
      <w:pPr>
        <w:numPr>
          <w:ilvl w:val="0"/>
          <w:numId w:val="1"/>
        </w:numPr>
      </w:pPr>
      <w:r>
        <w:t>i</w:t>
      </w:r>
      <w:r w:rsidR="006543BC" w:rsidRPr="006543BC">
        <w:t>nvolvement of the orbit may result in exophthalmos or ophthalmoparesis.</w:t>
      </w:r>
    </w:p>
    <w:p w:rsidR="00616073" w:rsidRDefault="006543BC" w:rsidP="003A093D">
      <w:pPr>
        <w:numPr>
          <w:ilvl w:val="0"/>
          <w:numId w:val="1"/>
        </w:numPr>
      </w:pPr>
      <w:r w:rsidRPr="006543BC">
        <w:t>headaches of increased intracranial pressure.</w:t>
      </w:r>
    </w:p>
    <w:p w:rsidR="00616073" w:rsidRDefault="00616073" w:rsidP="003A093D">
      <w:pPr>
        <w:numPr>
          <w:ilvl w:val="0"/>
          <w:numId w:val="1"/>
        </w:numPr>
      </w:pPr>
      <w:r>
        <w:t>i</w:t>
      </w:r>
      <w:r w:rsidR="006543BC" w:rsidRPr="006543BC">
        <w:t>ntradural extension may give rise to seizures.</w:t>
      </w:r>
    </w:p>
    <w:p w:rsidR="008E029E" w:rsidRDefault="008E029E" w:rsidP="008E029E"/>
    <w:p w:rsidR="008E029E" w:rsidRDefault="008E029E" w:rsidP="008E029E">
      <w:pPr>
        <w:pStyle w:val="Nervous6"/>
        <w:ind w:right="8662"/>
      </w:pPr>
      <w:r>
        <w:t>Diagnosis</w:t>
      </w:r>
    </w:p>
    <w:p w:rsidR="00384256" w:rsidRDefault="00384256" w:rsidP="00384256">
      <w:r w:rsidRPr="006543BC">
        <w:t>It is essential to perform both CT and MRI</w:t>
      </w:r>
      <w:r>
        <w:t>.</w:t>
      </w:r>
    </w:p>
    <w:p w:rsidR="00384256" w:rsidRPr="00384256" w:rsidRDefault="00384256" w:rsidP="00384256">
      <w:pPr>
        <w:numPr>
          <w:ilvl w:val="0"/>
          <w:numId w:val="1"/>
        </w:numPr>
        <w:rPr>
          <w:b/>
        </w:rPr>
      </w:pPr>
      <w:r w:rsidRPr="00384256">
        <w:rPr>
          <w:i/>
          <w:color w:val="FF0000"/>
        </w:rPr>
        <w:t>thorough evaluation to exclude multiple myeloma</w:t>
      </w:r>
      <w:r w:rsidRPr="00384256">
        <w:rPr>
          <w:color w:val="FF0000"/>
        </w:rPr>
        <w:t xml:space="preserve"> </w:t>
      </w:r>
      <w:r w:rsidRPr="006543BC">
        <w:t xml:space="preserve">(particularly if the lesion is at the skull base) </w:t>
      </w:r>
      <w:r w:rsidR="00F55FCA">
        <w:t>-</w:t>
      </w:r>
      <w:r w:rsidRPr="006543BC">
        <w:t xml:space="preserve"> bone marrow evaluation, a skeletal survey, a bone scan, and serum and urine protein electrophoresis</w:t>
      </w:r>
      <w:r w:rsidR="00F55FCA">
        <w:t>.</w:t>
      </w:r>
    </w:p>
    <w:p w:rsidR="00384256" w:rsidRDefault="00384256" w:rsidP="00384256"/>
    <w:p w:rsidR="008E029E" w:rsidRPr="008E029E" w:rsidRDefault="008E029E" w:rsidP="008E029E">
      <w:pPr>
        <w:rPr>
          <w:b/>
          <w:color w:val="0070C0"/>
          <w:u w:val="single"/>
        </w:rPr>
      </w:pPr>
      <w:r w:rsidRPr="008E029E">
        <w:rPr>
          <w:b/>
          <w:color w:val="0070C0"/>
          <w:u w:val="single"/>
        </w:rPr>
        <w:t>Plain radiography and CT</w:t>
      </w:r>
    </w:p>
    <w:p w:rsidR="008E029E" w:rsidRDefault="006543BC" w:rsidP="003A093D">
      <w:pPr>
        <w:numPr>
          <w:ilvl w:val="0"/>
          <w:numId w:val="1"/>
        </w:numPr>
      </w:pPr>
      <w:r w:rsidRPr="006543BC">
        <w:t xml:space="preserve">multiple myeloma </w:t>
      </w:r>
      <w:r w:rsidR="008E029E">
        <w:t>-</w:t>
      </w:r>
      <w:r w:rsidRPr="006543BC">
        <w:t xml:space="preserve"> well-defined lytic lesions involving the diploë and cortical b</w:t>
      </w:r>
      <w:r w:rsidR="00384256">
        <w:t>one, without a sclerotic border.</w:t>
      </w:r>
    </w:p>
    <w:p w:rsidR="00384256" w:rsidRDefault="00384256" w:rsidP="003A093D">
      <w:pPr>
        <w:numPr>
          <w:ilvl w:val="0"/>
          <w:numId w:val="1"/>
        </w:numPr>
      </w:pPr>
      <w:r w:rsidRPr="006543BC">
        <w:t>isodense to hyperdense on CT</w:t>
      </w:r>
    </w:p>
    <w:p w:rsidR="008E029E" w:rsidRDefault="00FD3A94" w:rsidP="008E029E">
      <w:r>
        <w:rPr>
          <w:noProof/>
        </w:rPr>
        <w:drawing>
          <wp:inline distT="0" distB="0" distL="0" distR="0">
            <wp:extent cx="4762500" cy="3820160"/>
            <wp:effectExtent l="0" t="0" r="0" b="8890"/>
            <wp:docPr id="6" name="Picture 6" descr="http://www.myelomapennstate.net/images/XRa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yelomapennstate.net/images/XRay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94" w:rsidRDefault="00FD3A94" w:rsidP="008E029E">
      <w:r>
        <w:rPr>
          <w:noProof/>
        </w:rPr>
        <w:drawing>
          <wp:inline distT="0" distB="0" distL="0" distR="0">
            <wp:extent cx="6300470" cy="1835623"/>
            <wp:effectExtent l="0" t="0" r="5080" b="0"/>
            <wp:docPr id="14" name="Picture 14" descr="http://www.myelomapennstate.net/images/BoneDis-Pictures/CT-sk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yelomapennstate.net/images/BoneDis-Pictures/CT-skul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83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7C1" w:rsidRDefault="003817C1" w:rsidP="008E029E">
      <w:r>
        <w:rPr>
          <w:noProof/>
        </w:rPr>
        <w:drawing>
          <wp:inline distT="0" distB="0" distL="0" distR="0">
            <wp:extent cx="6300470" cy="6166826"/>
            <wp:effectExtent l="0" t="0" r="5080" b="5715"/>
            <wp:docPr id="18" name="Picture 18" descr="http://www.nejm.org/na101/home/literatum/publisher/mms/journals/content/nejm/2010/nejm_2010.363.issue-22/nejmicm1003790/production/images/large/nejmicm1003790_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nejm.org/na101/home/literatum/publisher/mms/journals/content/nejm/2010/nejm_2010.363.issue-22/nejmicm1003790/production/images/large/nejmicm1003790_f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16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94" w:rsidRDefault="00FD3A94" w:rsidP="008E029E"/>
    <w:p w:rsidR="008E029E" w:rsidRPr="00384256" w:rsidRDefault="006543BC" w:rsidP="008E029E">
      <w:pPr>
        <w:rPr>
          <w:b/>
          <w:color w:val="0070C0"/>
          <w:u w:val="single"/>
        </w:rPr>
      </w:pPr>
      <w:r w:rsidRPr="00384256">
        <w:rPr>
          <w:b/>
          <w:color w:val="0070C0"/>
          <w:u w:val="single"/>
        </w:rPr>
        <w:t xml:space="preserve">MRI </w:t>
      </w:r>
    </w:p>
    <w:p w:rsidR="00384256" w:rsidRDefault="006543BC" w:rsidP="008E029E">
      <w:pPr>
        <w:numPr>
          <w:ilvl w:val="0"/>
          <w:numId w:val="1"/>
        </w:numPr>
      </w:pPr>
      <w:r w:rsidRPr="006543BC">
        <w:t>i</w:t>
      </w:r>
      <w:r w:rsidR="00384256">
        <w:t>sointense to hyperintense on T1, markedly hypointense on T2.</w:t>
      </w:r>
    </w:p>
    <w:p w:rsidR="00384256" w:rsidRDefault="00384256" w:rsidP="00384256">
      <w:pPr>
        <w:numPr>
          <w:ilvl w:val="0"/>
          <w:numId w:val="1"/>
        </w:numPr>
      </w:pPr>
      <w:r>
        <w:t xml:space="preserve">DWI: </w:t>
      </w:r>
      <w:r w:rsidRPr="00F55FCA">
        <w:rPr>
          <w:b/>
          <w:highlight w:val="yellow"/>
        </w:rPr>
        <w:t>plasmacytomas</w:t>
      </w:r>
      <w:r w:rsidRPr="006543BC">
        <w:t xml:space="preserve"> </w:t>
      </w:r>
      <w:r>
        <w:t>-</w:t>
      </w:r>
      <w:r w:rsidRPr="006543BC">
        <w:t xml:space="preserve"> restriction, whereas </w:t>
      </w:r>
      <w:r w:rsidRPr="00F55FCA">
        <w:rPr>
          <w:b/>
          <w:highlight w:val="yellow"/>
        </w:rPr>
        <w:t>multiple myeloma</w:t>
      </w:r>
      <w:r w:rsidRPr="006543BC">
        <w:t xml:space="preserve"> </w:t>
      </w:r>
      <w:r>
        <w:t>-</w:t>
      </w:r>
      <w:r w:rsidRPr="006543BC">
        <w:t xml:space="preserve"> increased diffusion.</w:t>
      </w:r>
    </w:p>
    <w:p w:rsidR="00384256" w:rsidRDefault="00384256" w:rsidP="008E029E">
      <w:pPr>
        <w:numPr>
          <w:ilvl w:val="0"/>
          <w:numId w:val="1"/>
        </w:numPr>
      </w:pPr>
      <w:r>
        <w:t>avid contrast enhancement.</w:t>
      </w:r>
    </w:p>
    <w:p w:rsidR="00384256" w:rsidRDefault="00384256" w:rsidP="00384256">
      <w:pPr>
        <w:ind w:left="360"/>
      </w:pPr>
      <w:r>
        <w:rPr>
          <w:noProof/>
        </w:rPr>
        <w:drawing>
          <wp:inline distT="0" distB="0" distL="0" distR="0">
            <wp:extent cx="6300470" cy="3132202"/>
            <wp:effectExtent l="0" t="0" r="5080" b="0"/>
            <wp:docPr id="15" name="Picture 15" descr="http://www.myelomapennstate.net/images/BoneDis-Pictures/Skul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yelomapennstate.net/images/BoneDis-Pictures/Skull-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3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56" w:rsidRDefault="00384256" w:rsidP="00384256">
      <w:pPr>
        <w:ind w:left="360"/>
      </w:pPr>
    </w:p>
    <w:p w:rsidR="00384256" w:rsidRPr="00384256" w:rsidRDefault="00384256" w:rsidP="00384256">
      <w:pPr>
        <w:rPr>
          <w:b/>
          <w:color w:val="0070C0"/>
          <w:u w:val="single"/>
        </w:rPr>
      </w:pPr>
      <w:r w:rsidRPr="00384256">
        <w:rPr>
          <w:b/>
          <w:color w:val="0070C0"/>
          <w:u w:val="single"/>
        </w:rPr>
        <w:t>Radioisotope bone scanning</w:t>
      </w:r>
    </w:p>
    <w:p w:rsidR="00384256" w:rsidRDefault="00384256" w:rsidP="008E029E">
      <w:pPr>
        <w:numPr>
          <w:ilvl w:val="0"/>
          <w:numId w:val="1"/>
        </w:numPr>
      </w:pPr>
      <w:r>
        <w:t>“cold” lesion.</w:t>
      </w:r>
    </w:p>
    <w:p w:rsidR="00384256" w:rsidRDefault="006543BC" w:rsidP="008E029E">
      <w:pPr>
        <w:numPr>
          <w:ilvl w:val="0"/>
          <w:numId w:val="1"/>
        </w:numPr>
      </w:pPr>
      <w:r w:rsidRPr="006543BC">
        <w:t>rela</w:t>
      </w:r>
      <w:r w:rsidR="00384256">
        <w:t>tively high false-negative rate.</w:t>
      </w:r>
    </w:p>
    <w:p w:rsidR="00384256" w:rsidRDefault="00384256" w:rsidP="00384256"/>
    <w:p w:rsidR="00F55FCA" w:rsidRDefault="006543BC" w:rsidP="00384256">
      <w:r w:rsidRPr="00384256">
        <w:rPr>
          <w:b/>
          <w:color w:val="0070C0"/>
          <w:u w:val="single"/>
        </w:rPr>
        <w:t>Angiography</w:t>
      </w:r>
      <w:r w:rsidRPr="006543BC">
        <w:t xml:space="preserve"> </w:t>
      </w:r>
      <w:r w:rsidR="00384256">
        <w:t>-</w:t>
      </w:r>
      <w:r w:rsidRPr="006543BC">
        <w:t xml:space="preserve"> tumor blush from ECA branch feeders.</w:t>
      </w:r>
    </w:p>
    <w:p w:rsidR="00F55FCA" w:rsidRDefault="00F55FCA" w:rsidP="00384256"/>
    <w:p w:rsidR="00F55FCA" w:rsidRDefault="00F55FCA" w:rsidP="00384256"/>
    <w:p w:rsidR="00F55FCA" w:rsidRDefault="00F55FCA" w:rsidP="006B20C4">
      <w:pPr>
        <w:pStyle w:val="Nervous6"/>
        <w:ind w:right="8482"/>
      </w:pPr>
      <w:r>
        <w:t>Treatment</w:t>
      </w:r>
    </w:p>
    <w:p w:rsidR="00F55FCA" w:rsidRDefault="00F55FCA" w:rsidP="00384256">
      <w:r w:rsidRPr="00F55FCA">
        <w:rPr>
          <w:b/>
          <w:highlight w:val="yellow"/>
          <w:u w:val="single"/>
        </w:rPr>
        <w:t>S</w:t>
      </w:r>
      <w:r w:rsidR="006543BC" w:rsidRPr="00F55FCA">
        <w:rPr>
          <w:b/>
          <w:highlight w:val="yellow"/>
          <w:u w:val="single"/>
        </w:rPr>
        <w:t>olitary plasmacytomas</w:t>
      </w:r>
      <w:r w:rsidR="006543BC" w:rsidRPr="006543BC">
        <w:t xml:space="preserve"> </w:t>
      </w:r>
      <w:r>
        <w:t>→</w:t>
      </w:r>
      <w:r w:rsidR="006543BC" w:rsidRPr="006543BC">
        <w:t xml:space="preserve"> </w:t>
      </w:r>
      <w:r w:rsidR="006543BC" w:rsidRPr="006B20C4">
        <w:rPr>
          <w:rStyle w:val="Blue"/>
          <w:b/>
        </w:rPr>
        <w:t>surgical resection</w:t>
      </w:r>
      <w:r w:rsidR="006543BC" w:rsidRPr="006543BC">
        <w:t xml:space="preserve"> </w:t>
      </w:r>
      <w:r>
        <w:t xml:space="preserve">→ </w:t>
      </w:r>
      <w:r w:rsidRPr="006B20C4">
        <w:rPr>
          <w:rStyle w:val="Blue"/>
          <w:b/>
        </w:rPr>
        <w:t>irradiation</w:t>
      </w:r>
      <w:r w:rsidR="00AC20C7" w:rsidRPr="00AC20C7">
        <w:t xml:space="preserve"> </w:t>
      </w:r>
      <w:r w:rsidR="00AC20C7">
        <w:t>(</w:t>
      </w:r>
      <w:r w:rsidR="00AC20C7" w:rsidRPr="006543BC">
        <w:t>plasmacytoma is a radiosensitive lesion</w:t>
      </w:r>
      <w:r w:rsidR="00AC20C7">
        <w:t>)</w:t>
      </w:r>
      <w:r>
        <w:t>.</w:t>
      </w:r>
    </w:p>
    <w:p w:rsidR="00AC20C7" w:rsidRDefault="006543BC" w:rsidP="00F55FCA">
      <w:pPr>
        <w:numPr>
          <w:ilvl w:val="0"/>
          <w:numId w:val="1"/>
        </w:numPr>
      </w:pPr>
      <w:r w:rsidRPr="006543BC">
        <w:t xml:space="preserve">tumors are often </w:t>
      </w:r>
      <w:r w:rsidR="00AC20C7">
        <w:t xml:space="preserve">quite vascular - </w:t>
      </w:r>
      <w:r w:rsidRPr="006543BC">
        <w:t>significant bl</w:t>
      </w:r>
      <w:r w:rsidR="00AC20C7">
        <w:t>ood loss should be anticipated (p</w:t>
      </w:r>
      <w:r w:rsidRPr="006543BC">
        <w:t>reoperat</w:t>
      </w:r>
      <w:r w:rsidR="00AC20C7">
        <w:t>ive embolization may be helpful).</w:t>
      </w:r>
    </w:p>
    <w:p w:rsidR="00AC20C7" w:rsidRDefault="00AC20C7" w:rsidP="00F55FCA">
      <w:pPr>
        <w:numPr>
          <w:ilvl w:val="0"/>
          <w:numId w:val="1"/>
        </w:numPr>
      </w:pPr>
      <w:r>
        <w:t xml:space="preserve">indications for </w:t>
      </w:r>
      <w:r w:rsidRPr="006543BC">
        <w:t xml:space="preserve">radiotherapy alone </w:t>
      </w:r>
      <w:r>
        <w:t>(</w:t>
      </w:r>
      <w:r w:rsidRPr="006543BC">
        <w:t>after biopsy</w:t>
      </w:r>
      <w:r>
        <w:t>):</w:t>
      </w:r>
    </w:p>
    <w:p w:rsidR="00AC20C7" w:rsidRDefault="006543BC" w:rsidP="00AC20C7">
      <w:pPr>
        <w:pStyle w:val="ListParagraph"/>
        <w:numPr>
          <w:ilvl w:val="2"/>
          <w:numId w:val="4"/>
        </w:numPr>
      </w:pPr>
      <w:r w:rsidRPr="006543BC">
        <w:t>prohibit</w:t>
      </w:r>
      <w:r w:rsidR="00AC20C7">
        <w:t>ive medical comorbid conditions</w:t>
      </w:r>
    </w:p>
    <w:p w:rsidR="00AC20C7" w:rsidRDefault="00AC20C7" w:rsidP="00AC20C7">
      <w:pPr>
        <w:pStyle w:val="ListParagraph"/>
        <w:numPr>
          <w:ilvl w:val="2"/>
          <w:numId w:val="4"/>
        </w:numPr>
      </w:pPr>
      <w:r>
        <w:t>lesions of the skull base</w:t>
      </w:r>
    </w:p>
    <w:p w:rsidR="00AC20C7" w:rsidRDefault="00AC20C7" w:rsidP="00AC20C7"/>
    <w:p w:rsidR="00AC20C7" w:rsidRDefault="006B20C4" w:rsidP="00AC20C7">
      <w:r w:rsidRPr="006B20C4">
        <w:rPr>
          <w:b/>
          <w:highlight w:val="yellow"/>
          <w:u w:val="single"/>
        </w:rPr>
        <w:t>Multiple myeloma</w:t>
      </w:r>
      <w:r w:rsidRPr="006B20C4">
        <w:t xml:space="preserve"> </w:t>
      </w:r>
      <w:r>
        <w:t xml:space="preserve">- </w:t>
      </w:r>
      <w:r w:rsidRPr="006543BC">
        <w:t>not treated by surgical resection</w:t>
      </w:r>
    </w:p>
    <w:p w:rsidR="006B20C4" w:rsidRDefault="006B20C4" w:rsidP="00AC20C7">
      <w:pPr>
        <w:numPr>
          <w:ilvl w:val="0"/>
          <w:numId w:val="1"/>
        </w:numPr>
      </w:pPr>
      <w:r w:rsidRPr="006B20C4">
        <w:rPr>
          <w:rStyle w:val="Blue"/>
          <w:b/>
        </w:rPr>
        <w:t>c</w:t>
      </w:r>
      <w:r w:rsidR="006543BC" w:rsidRPr="006B20C4">
        <w:rPr>
          <w:rStyle w:val="Blue"/>
          <w:b/>
        </w:rPr>
        <w:t>hemotherapy</w:t>
      </w:r>
      <w:r w:rsidR="006543BC" w:rsidRPr="006543BC">
        <w:t xml:space="preserve"> with C-VAD (cyclophosphamide, vincristine, Adriamycin, and dexamethasone), along with stem cell transplantation and </w:t>
      </w:r>
      <w:r w:rsidR="006543BC" w:rsidRPr="006B20C4">
        <w:rPr>
          <w:rStyle w:val="Blue"/>
          <w:b/>
        </w:rPr>
        <w:t>palliative irradiation</w:t>
      </w:r>
      <w:r w:rsidR="006543BC" w:rsidRPr="006543BC">
        <w:t>, forms the mainstay of treatment</w:t>
      </w:r>
      <w:r>
        <w:t>.</w:t>
      </w:r>
    </w:p>
    <w:p w:rsidR="006B20C4" w:rsidRDefault="006543BC" w:rsidP="00AC20C7">
      <w:pPr>
        <w:numPr>
          <w:ilvl w:val="0"/>
          <w:numId w:val="1"/>
        </w:numPr>
      </w:pPr>
      <w:r w:rsidRPr="006543BC">
        <w:t xml:space="preserve">median survival </w:t>
      </w:r>
      <w:r w:rsidR="006B20C4">
        <w:t>-</w:t>
      </w:r>
      <w:r w:rsidRPr="006543BC">
        <w:t xml:space="preserve"> 3 years (several months to 10 years).</w:t>
      </w:r>
    </w:p>
    <w:p w:rsidR="003A093D" w:rsidRDefault="003A093D" w:rsidP="003A093D"/>
    <w:p w:rsidR="003A093D" w:rsidRDefault="003A093D" w:rsidP="003A093D"/>
    <w:p w:rsidR="003A093D" w:rsidRDefault="003A093D" w:rsidP="003A093D"/>
    <w:p w:rsidR="00BB7A8E" w:rsidRPr="0061618C" w:rsidRDefault="00BB7A8E" w:rsidP="00BB7A8E">
      <w:pPr>
        <w:rPr>
          <w:szCs w:val="24"/>
        </w:rPr>
      </w:pPr>
      <w:r w:rsidRPr="00497DD8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>
        <w:rPr>
          <w:szCs w:val="24"/>
        </w:rPr>
        <w:t>Neuro-Oncology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27" w:tgtFrame="_blank" w:history="1">
        <w:r w:rsidRPr="00E32E0A">
          <w:rPr>
            <w:rStyle w:val="Hyperlink"/>
            <w:smallCaps/>
            <w:szCs w:val="24"/>
          </w:rPr>
          <w:t>link</w:t>
        </w:r>
        <w:r w:rsidRPr="004F3E41">
          <w:rPr>
            <w:rStyle w:val="Hyperlink"/>
            <w:szCs w:val="24"/>
          </w:rPr>
          <w:t xml:space="preserve"> &gt;&gt;</w:t>
        </w:r>
      </w:hyperlink>
    </w:p>
    <w:p w:rsidR="00BB7A8E" w:rsidRDefault="00BB7A8E" w:rsidP="00BB7A8E">
      <w:pPr>
        <w:rPr>
          <w:sz w:val="20"/>
        </w:rPr>
      </w:pPr>
    </w:p>
    <w:p w:rsidR="00BB7A8E" w:rsidRDefault="00BB7A8E" w:rsidP="00BB7A8E">
      <w:pPr>
        <w:pBdr>
          <w:bottom w:val="single" w:sz="4" w:space="1" w:color="auto"/>
        </w:pBdr>
        <w:ind w:right="57"/>
        <w:rPr>
          <w:sz w:val="20"/>
        </w:rPr>
      </w:pPr>
    </w:p>
    <w:p w:rsidR="00BB7A8E" w:rsidRPr="00B806B3" w:rsidRDefault="00BB7A8E" w:rsidP="00BB7A8E">
      <w:pPr>
        <w:pBdr>
          <w:bottom w:val="single" w:sz="4" w:space="1" w:color="auto"/>
        </w:pBdr>
        <w:ind w:right="57"/>
        <w:rPr>
          <w:sz w:val="20"/>
        </w:rPr>
      </w:pPr>
    </w:p>
    <w:p w:rsidR="00BB7A8E" w:rsidRDefault="003262B9" w:rsidP="00BB7A8E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8" w:tgtFrame="_blank" w:history="1">
        <w:r w:rsidR="00BB7A8E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BB7A8E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BB7A8E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BB7A8E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BB7A8E" w:rsidRPr="00F34741" w:rsidRDefault="003262B9" w:rsidP="00BB7A8E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9" w:tgtFrame="_blank" w:history="1">
        <w:r w:rsidR="00BB7A8E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3D6C8D" w:rsidRPr="00F224BA" w:rsidRDefault="003D6C8D" w:rsidP="003C793C"/>
    <w:sectPr w:rsidR="003D6C8D" w:rsidRPr="00F224BA" w:rsidSect="00AE4B93">
      <w:headerReference w:type="default" r:id="rId30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FF4" w:rsidRDefault="00E31FF4">
      <w:r>
        <w:separator/>
      </w:r>
    </w:p>
  </w:endnote>
  <w:endnote w:type="continuationSeparator" w:id="0">
    <w:p w:rsidR="00E31FF4" w:rsidRDefault="00E31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FF4" w:rsidRDefault="00E31FF4">
      <w:r>
        <w:separator/>
      </w:r>
    </w:p>
  </w:footnote>
  <w:footnote w:type="continuationSeparator" w:id="0">
    <w:p w:rsidR="00E31FF4" w:rsidRDefault="00E31F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13A" w:rsidRPr="00425456" w:rsidRDefault="009140B1" w:rsidP="00425456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5456">
      <w:rPr>
        <w:b/>
        <w:caps/>
      </w:rPr>
      <w:tab/>
    </w:r>
    <w:r w:rsidR="00425456">
      <w:rPr>
        <w:b/>
        <w:bCs/>
        <w:iCs/>
        <w:smallCaps/>
      </w:rPr>
      <w:t>Skull Tumors</w:t>
    </w:r>
    <w:r w:rsidR="00425456">
      <w:rPr>
        <w:b/>
        <w:bCs/>
        <w:iCs/>
        <w:smallCaps/>
      </w:rPr>
      <w:tab/>
    </w:r>
    <w:r w:rsidR="00425456">
      <w:t>Onc40 (</w:t>
    </w:r>
    <w:r w:rsidR="00425456">
      <w:fldChar w:fldCharType="begin"/>
    </w:r>
    <w:r w:rsidR="00425456">
      <w:instrText xml:space="preserve"> PAGE </w:instrText>
    </w:r>
    <w:r w:rsidR="00425456">
      <w:fldChar w:fldCharType="separate"/>
    </w:r>
    <w:r w:rsidR="003262B9">
      <w:rPr>
        <w:noProof/>
      </w:rPr>
      <w:t>9</w:t>
    </w:r>
    <w:r w:rsidR="00425456">
      <w:fldChar w:fldCharType="end"/>
    </w:r>
    <w:r w:rsidR="00425456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34039"/>
    <w:multiLevelType w:val="hybridMultilevel"/>
    <w:tmpl w:val="3490D244"/>
    <w:lvl w:ilvl="0" w:tplc="0F7C8286">
      <w:start w:val="1"/>
      <w:numFmt w:val="lowerLetter"/>
      <w:lvlText w:val="%1)"/>
      <w:lvlJc w:val="left"/>
      <w:pPr>
        <w:tabs>
          <w:tab w:val="num" w:pos="3578"/>
        </w:tabs>
        <w:ind w:left="3558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173CDA5C">
      <w:start w:val="1"/>
      <w:numFmt w:val="lowerLetter"/>
      <w:lvlText w:val="%3)"/>
      <w:lvlJc w:val="left"/>
      <w:pPr>
        <w:tabs>
          <w:tab w:val="num" w:pos="2203"/>
        </w:tabs>
        <w:ind w:left="2203" w:hanging="360"/>
      </w:pPr>
      <w:rPr>
        <w:rFonts w:hint="default"/>
        <w:b w:val="0"/>
        <w:i w:val="0"/>
        <w:caps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 w15:restartNumberingAfterBreak="0">
    <w:nsid w:val="058B6002"/>
    <w:multiLevelType w:val="hybridMultilevel"/>
    <w:tmpl w:val="D16CAF86"/>
    <w:lvl w:ilvl="0" w:tplc="0F7C8286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2" w15:restartNumberingAfterBreak="0">
    <w:nsid w:val="068D786A"/>
    <w:multiLevelType w:val="hybridMultilevel"/>
    <w:tmpl w:val="F6EC4B06"/>
    <w:lvl w:ilvl="0" w:tplc="0F7C8286">
      <w:start w:val="1"/>
      <w:numFmt w:val="low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cap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7E215E"/>
    <w:multiLevelType w:val="hybridMultilevel"/>
    <w:tmpl w:val="3422590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4C02DD"/>
    <w:multiLevelType w:val="hybridMultilevel"/>
    <w:tmpl w:val="221E1F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A1906"/>
    <w:multiLevelType w:val="hybridMultilevel"/>
    <w:tmpl w:val="7FE011AE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3E52DB"/>
    <w:multiLevelType w:val="hybridMultilevel"/>
    <w:tmpl w:val="CCD6CB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F7C8286">
      <w:start w:val="1"/>
      <w:numFmt w:val="lowerLetter"/>
      <w:lvlText w:val="%2)"/>
      <w:lvlJc w:val="left"/>
      <w:pPr>
        <w:tabs>
          <w:tab w:val="num" w:pos="1920"/>
        </w:tabs>
        <w:ind w:left="1900" w:hanging="340"/>
      </w:pPr>
      <w:rPr>
        <w:rFonts w:hint="default"/>
        <w:b w:val="0"/>
        <w:i w:val="0"/>
        <w:cap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F535D7E"/>
    <w:multiLevelType w:val="hybridMultilevel"/>
    <w:tmpl w:val="0F4E9B10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F2712A"/>
    <w:multiLevelType w:val="hybridMultilevel"/>
    <w:tmpl w:val="4082053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2215E18"/>
    <w:multiLevelType w:val="hybridMultilevel"/>
    <w:tmpl w:val="3352529E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A26007C"/>
    <w:multiLevelType w:val="hybridMultilevel"/>
    <w:tmpl w:val="CCD6CB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F7C8286">
      <w:start w:val="1"/>
      <w:numFmt w:val="lowerLetter"/>
      <w:lvlText w:val="%2)"/>
      <w:lvlJc w:val="left"/>
      <w:pPr>
        <w:tabs>
          <w:tab w:val="num" w:pos="1920"/>
        </w:tabs>
        <w:ind w:left="1900" w:hanging="340"/>
      </w:pPr>
      <w:rPr>
        <w:rFonts w:hint="default"/>
        <w:b w:val="0"/>
        <w:i w:val="0"/>
        <w:cap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5CBA07A4"/>
    <w:multiLevelType w:val="hybridMultilevel"/>
    <w:tmpl w:val="7ED65BA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61827334"/>
    <w:multiLevelType w:val="hybridMultilevel"/>
    <w:tmpl w:val="BF32893C"/>
    <w:lvl w:ilvl="0" w:tplc="0B4A74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</w:rPr>
    </w:lvl>
    <w:lvl w:ilvl="1" w:tplc="046AC6F4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  <w:rPr>
        <w:rFonts w:hint="default"/>
        <w:b w:val="0"/>
        <w:i w:val="0"/>
        <w:caps w:val="0"/>
        <w:color w:val="000000"/>
      </w:rPr>
    </w:lvl>
    <w:lvl w:ilvl="2" w:tplc="62BAF5AA">
      <w:start w:val="1"/>
      <w:numFmt w:val="lowerLetter"/>
      <w:lvlText w:val="%3)"/>
      <w:lvlJc w:val="left"/>
      <w:pPr>
        <w:ind w:left="92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</w:lvl>
  </w:abstractNum>
  <w:abstractNum w:abstractNumId="13" w15:restartNumberingAfterBreak="0">
    <w:nsid w:val="663E19F4"/>
    <w:multiLevelType w:val="hybridMultilevel"/>
    <w:tmpl w:val="A156EBE0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169292B"/>
    <w:multiLevelType w:val="hybridMultilevel"/>
    <w:tmpl w:val="2D8EF6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F3CE53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0000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48720A9"/>
    <w:multiLevelType w:val="hybridMultilevel"/>
    <w:tmpl w:val="E2D0FD2A"/>
    <w:lvl w:ilvl="0" w:tplc="3CCA98E6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4"/>
        <w:szCs w:val="24"/>
        <w:vertAlign w:val="baseline"/>
      </w:rPr>
    </w:lvl>
    <w:lvl w:ilvl="1" w:tplc="D304FA2E">
      <w:start w:val="1"/>
      <w:numFmt w:val="bullet"/>
      <w:lvlText w:val="–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  <w:sz w:val="24"/>
        <w:szCs w:val="24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7735621"/>
    <w:multiLevelType w:val="hybridMultilevel"/>
    <w:tmpl w:val="D1D6BA60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"/>
  </w:num>
  <w:num w:numId="3">
    <w:abstractNumId w:val="15"/>
  </w:num>
  <w:num w:numId="4">
    <w:abstractNumId w:val="12"/>
  </w:num>
  <w:num w:numId="5">
    <w:abstractNumId w:val="5"/>
  </w:num>
  <w:num w:numId="6">
    <w:abstractNumId w:val="16"/>
  </w:num>
  <w:num w:numId="7">
    <w:abstractNumId w:val="13"/>
  </w:num>
  <w:num w:numId="8">
    <w:abstractNumId w:val="7"/>
  </w:num>
  <w:num w:numId="9">
    <w:abstractNumId w:val="9"/>
  </w:num>
  <w:num w:numId="10">
    <w:abstractNumId w:val="10"/>
  </w:num>
  <w:num w:numId="11">
    <w:abstractNumId w:val="2"/>
  </w:num>
  <w:num w:numId="12">
    <w:abstractNumId w:val="11"/>
  </w:num>
  <w:num w:numId="13">
    <w:abstractNumId w:val="0"/>
  </w:num>
  <w:num w:numId="14">
    <w:abstractNumId w:val="3"/>
  </w:num>
  <w:num w:numId="15">
    <w:abstractNumId w:val="6"/>
  </w:num>
  <w:num w:numId="16">
    <w:abstractNumId w:val="4"/>
  </w:num>
  <w:num w:numId="17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21B73"/>
    <w:rsid w:val="00026AC7"/>
    <w:rsid w:val="00033C83"/>
    <w:rsid w:val="00043D7F"/>
    <w:rsid w:val="00047D43"/>
    <w:rsid w:val="00052820"/>
    <w:rsid w:val="00055667"/>
    <w:rsid w:val="000605BD"/>
    <w:rsid w:val="00071D65"/>
    <w:rsid w:val="00071D6F"/>
    <w:rsid w:val="000741C2"/>
    <w:rsid w:val="000750E2"/>
    <w:rsid w:val="00077019"/>
    <w:rsid w:val="0008646C"/>
    <w:rsid w:val="00094560"/>
    <w:rsid w:val="000A2695"/>
    <w:rsid w:val="000C72D2"/>
    <w:rsid w:val="000D410F"/>
    <w:rsid w:val="000D41D2"/>
    <w:rsid w:val="000D6D68"/>
    <w:rsid w:val="000E0D4E"/>
    <w:rsid w:val="000E3121"/>
    <w:rsid w:val="000E5617"/>
    <w:rsid w:val="00105087"/>
    <w:rsid w:val="00106C2A"/>
    <w:rsid w:val="00115DEC"/>
    <w:rsid w:val="0013441A"/>
    <w:rsid w:val="00140F55"/>
    <w:rsid w:val="001473BE"/>
    <w:rsid w:val="00164B86"/>
    <w:rsid w:val="00166BA8"/>
    <w:rsid w:val="00182D3B"/>
    <w:rsid w:val="0019008A"/>
    <w:rsid w:val="001B3242"/>
    <w:rsid w:val="001B4291"/>
    <w:rsid w:val="001B7A3B"/>
    <w:rsid w:val="001D4992"/>
    <w:rsid w:val="001E2F57"/>
    <w:rsid w:val="00226E90"/>
    <w:rsid w:val="00274015"/>
    <w:rsid w:val="00276845"/>
    <w:rsid w:val="002847AE"/>
    <w:rsid w:val="002964A1"/>
    <w:rsid w:val="002A0F51"/>
    <w:rsid w:val="002B4406"/>
    <w:rsid w:val="002C110E"/>
    <w:rsid w:val="002C36D1"/>
    <w:rsid w:val="002C5A78"/>
    <w:rsid w:val="002D0488"/>
    <w:rsid w:val="003210C3"/>
    <w:rsid w:val="003262B9"/>
    <w:rsid w:val="00334A29"/>
    <w:rsid w:val="00361096"/>
    <w:rsid w:val="003817C1"/>
    <w:rsid w:val="00384221"/>
    <w:rsid w:val="00384256"/>
    <w:rsid w:val="00384398"/>
    <w:rsid w:val="003A093D"/>
    <w:rsid w:val="003A1C2E"/>
    <w:rsid w:val="003A7F64"/>
    <w:rsid w:val="003B70BF"/>
    <w:rsid w:val="003C4F8A"/>
    <w:rsid w:val="003C793C"/>
    <w:rsid w:val="003C7AE2"/>
    <w:rsid w:val="003D6C8D"/>
    <w:rsid w:val="003E3E50"/>
    <w:rsid w:val="003E687C"/>
    <w:rsid w:val="00404FFF"/>
    <w:rsid w:val="00423BF2"/>
    <w:rsid w:val="00424735"/>
    <w:rsid w:val="00425456"/>
    <w:rsid w:val="00431FF3"/>
    <w:rsid w:val="00437A80"/>
    <w:rsid w:val="00441841"/>
    <w:rsid w:val="00441B7F"/>
    <w:rsid w:val="004429B0"/>
    <w:rsid w:val="004459B0"/>
    <w:rsid w:val="00471422"/>
    <w:rsid w:val="00491AFC"/>
    <w:rsid w:val="004A4DAA"/>
    <w:rsid w:val="004C68AE"/>
    <w:rsid w:val="004E7453"/>
    <w:rsid w:val="004F013C"/>
    <w:rsid w:val="004F6B82"/>
    <w:rsid w:val="005156C7"/>
    <w:rsid w:val="00517DC8"/>
    <w:rsid w:val="00520CBA"/>
    <w:rsid w:val="00525422"/>
    <w:rsid w:val="005322F3"/>
    <w:rsid w:val="00551908"/>
    <w:rsid w:val="005770B3"/>
    <w:rsid w:val="00592102"/>
    <w:rsid w:val="005946A1"/>
    <w:rsid w:val="00595EEF"/>
    <w:rsid w:val="005B4244"/>
    <w:rsid w:val="005D7E95"/>
    <w:rsid w:val="005E0C61"/>
    <w:rsid w:val="005E16EE"/>
    <w:rsid w:val="005E613A"/>
    <w:rsid w:val="005F1E65"/>
    <w:rsid w:val="00607B19"/>
    <w:rsid w:val="00610658"/>
    <w:rsid w:val="00613516"/>
    <w:rsid w:val="00616073"/>
    <w:rsid w:val="0062216D"/>
    <w:rsid w:val="00624F0A"/>
    <w:rsid w:val="00630CF7"/>
    <w:rsid w:val="0063401A"/>
    <w:rsid w:val="006543BC"/>
    <w:rsid w:val="006661E7"/>
    <w:rsid w:val="00675A73"/>
    <w:rsid w:val="00693C53"/>
    <w:rsid w:val="006A3E76"/>
    <w:rsid w:val="006B20C4"/>
    <w:rsid w:val="006B3E76"/>
    <w:rsid w:val="006B4D5D"/>
    <w:rsid w:val="006B7299"/>
    <w:rsid w:val="006D6751"/>
    <w:rsid w:val="006E045B"/>
    <w:rsid w:val="006E0E1D"/>
    <w:rsid w:val="006E2ECD"/>
    <w:rsid w:val="006F6976"/>
    <w:rsid w:val="00701ADF"/>
    <w:rsid w:val="00706927"/>
    <w:rsid w:val="00711C9B"/>
    <w:rsid w:val="007366C5"/>
    <w:rsid w:val="00745936"/>
    <w:rsid w:val="00747D94"/>
    <w:rsid w:val="00751186"/>
    <w:rsid w:val="0075302A"/>
    <w:rsid w:val="00754030"/>
    <w:rsid w:val="0076576D"/>
    <w:rsid w:val="00790E92"/>
    <w:rsid w:val="0079182B"/>
    <w:rsid w:val="007A37E7"/>
    <w:rsid w:val="007B52F0"/>
    <w:rsid w:val="007E7EAF"/>
    <w:rsid w:val="0080101A"/>
    <w:rsid w:val="00803254"/>
    <w:rsid w:val="008365A3"/>
    <w:rsid w:val="00890E69"/>
    <w:rsid w:val="008B6970"/>
    <w:rsid w:val="008C1E05"/>
    <w:rsid w:val="008C29F6"/>
    <w:rsid w:val="008D7C1F"/>
    <w:rsid w:val="008E029E"/>
    <w:rsid w:val="008F1350"/>
    <w:rsid w:val="008F5EEF"/>
    <w:rsid w:val="00900C6D"/>
    <w:rsid w:val="0090674A"/>
    <w:rsid w:val="009140B1"/>
    <w:rsid w:val="009149A1"/>
    <w:rsid w:val="00915007"/>
    <w:rsid w:val="0092771C"/>
    <w:rsid w:val="00927DFC"/>
    <w:rsid w:val="009312C1"/>
    <w:rsid w:val="00946975"/>
    <w:rsid w:val="00955091"/>
    <w:rsid w:val="009575CA"/>
    <w:rsid w:val="00974427"/>
    <w:rsid w:val="00987DF4"/>
    <w:rsid w:val="009945C5"/>
    <w:rsid w:val="009A1AFD"/>
    <w:rsid w:val="009B6118"/>
    <w:rsid w:val="009E0253"/>
    <w:rsid w:val="009E4822"/>
    <w:rsid w:val="009E7AD3"/>
    <w:rsid w:val="009F28EB"/>
    <w:rsid w:val="009F4B8E"/>
    <w:rsid w:val="00A04A48"/>
    <w:rsid w:val="00A05A38"/>
    <w:rsid w:val="00A1460C"/>
    <w:rsid w:val="00A20E4A"/>
    <w:rsid w:val="00A343E5"/>
    <w:rsid w:val="00A3452B"/>
    <w:rsid w:val="00A60847"/>
    <w:rsid w:val="00A86989"/>
    <w:rsid w:val="00A90760"/>
    <w:rsid w:val="00A908F0"/>
    <w:rsid w:val="00A939C2"/>
    <w:rsid w:val="00A956BB"/>
    <w:rsid w:val="00AA13BD"/>
    <w:rsid w:val="00AA372F"/>
    <w:rsid w:val="00AC20C7"/>
    <w:rsid w:val="00AC2420"/>
    <w:rsid w:val="00AE4B93"/>
    <w:rsid w:val="00AE6F78"/>
    <w:rsid w:val="00AF640B"/>
    <w:rsid w:val="00B16FD3"/>
    <w:rsid w:val="00B20DB9"/>
    <w:rsid w:val="00B22AFD"/>
    <w:rsid w:val="00B31A58"/>
    <w:rsid w:val="00B40262"/>
    <w:rsid w:val="00B41AD2"/>
    <w:rsid w:val="00B469F7"/>
    <w:rsid w:val="00B50960"/>
    <w:rsid w:val="00B74058"/>
    <w:rsid w:val="00B96F14"/>
    <w:rsid w:val="00BA21A7"/>
    <w:rsid w:val="00BA4AC7"/>
    <w:rsid w:val="00BB7A8E"/>
    <w:rsid w:val="00BC288E"/>
    <w:rsid w:val="00BD58A1"/>
    <w:rsid w:val="00BD687E"/>
    <w:rsid w:val="00BE6266"/>
    <w:rsid w:val="00C029BA"/>
    <w:rsid w:val="00C05096"/>
    <w:rsid w:val="00C16362"/>
    <w:rsid w:val="00C33FB1"/>
    <w:rsid w:val="00C36848"/>
    <w:rsid w:val="00C43F53"/>
    <w:rsid w:val="00C45C06"/>
    <w:rsid w:val="00C530EF"/>
    <w:rsid w:val="00C56A9F"/>
    <w:rsid w:val="00C602AD"/>
    <w:rsid w:val="00C602E0"/>
    <w:rsid w:val="00C62236"/>
    <w:rsid w:val="00C71D46"/>
    <w:rsid w:val="00C770AF"/>
    <w:rsid w:val="00C82A1B"/>
    <w:rsid w:val="00C92022"/>
    <w:rsid w:val="00C941CA"/>
    <w:rsid w:val="00C96728"/>
    <w:rsid w:val="00CA1392"/>
    <w:rsid w:val="00CA657E"/>
    <w:rsid w:val="00CE0BDD"/>
    <w:rsid w:val="00CE1497"/>
    <w:rsid w:val="00D007DF"/>
    <w:rsid w:val="00D07568"/>
    <w:rsid w:val="00D21765"/>
    <w:rsid w:val="00D2786A"/>
    <w:rsid w:val="00D423D3"/>
    <w:rsid w:val="00D662D6"/>
    <w:rsid w:val="00D76F21"/>
    <w:rsid w:val="00D921A6"/>
    <w:rsid w:val="00DA3A0D"/>
    <w:rsid w:val="00DC300B"/>
    <w:rsid w:val="00DD6CF3"/>
    <w:rsid w:val="00E306BB"/>
    <w:rsid w:val="00E31FF4"/>
    <w:rsid w:val="00E36FCE"/>
    <w:rsid w:val="00E47C40"/>
    <w:rsid w:val="00E514D4"/>
    <w:rsid w:val="00E51F7C"/>
    <w:rsid w:val="00E526D2"/>
    <w:rsid w:val="00E553C4"/>
    <w:rsid w:val="00E76CA5"/>
    <w:rsid w:val="00E837FC"/>
    <w:rsid w:val="00E83C0C"/>
    <w:rsid w:val="00EC69AC"/>
    <w:rsid w:val="00ED75B1"/>
    <w:rsid w:val="00F02D9E"/>
    <w:rsid w:val="00F0547F"/>
    <w:rsid w:val="00F224BA"/>
    <w:rsid w:val="00F26C05"/>
    <w:rsid w:val="00F33ACD"/>
    <w:rsid w:val="00F33AE7"/>
    <w:rsid w:val="00F4791E"/>
    <w:rsid w:val="00F55FCA"/>
    <w:rsid w:val="00F65420"/>
    <w:rsid w:val="00F65C5C"/>
    <w:rsid w:val="00F92118"/>
    <w:rsid w:val="00F9679E"/>
    <w:rsid w:val="00FA4B12"/>
    <w:rsid w:val="00FA7262"/>
    <w:rsid w:val="00FB77BE"/>
    <w:rsid w:val="00FD3A94"/>
    <w:rsid w:val="00FE50AB"/>
    <w:rsid w:val="00FF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F3955C3A-08AD-45AF-94C4-56EAF9AAB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0C4"/>
    <w:rPr>
      <w:sz w:val="24"/>
    </w:rPr>
  </w:style>
  <w:style w:type="paragraph" w:styleId="Heading1">
    <w:name w:val="heading 1"/>
    <w:basedOn w:val="Normal"/>
    <w:next w:val="Normal"/>
    <w:qFormat/>
    <w:rsid w:val="00A6084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6084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6084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qFormat/>
    <w:rsid w:val="00E83C0C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E83C0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6B20C4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link w:val="FooterChar"/>
    <w:rsid w:val="006B20C4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6B20C4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6B20C4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6B20C4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6B20C4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6B20C4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6B20C4"/>
    <w:rPr>
      <w:b/>
      <w:caps/>
      <w:sz w:val="28"/>
      <w:u w:val="double"/>
    </w:rPr>
  </w:style>
  <w:style w:type="character" w:styleId="Hyperlink">
    <w:name w:val="Hyperlink"/>
    <w:uiPriority w:val="99"/>
    <w:rsid w:val="006B20C4"/>
    <w:rPr>
      <w:color w:val="999999"/>
      <w:u w:val="none"/>
    </w:rPr>
  </w:style>
  <w:style w:type="paragraph" w:customStyle="1" w:styleId="Nervous4">
    <w:name w:val="Nervous 4"/>
    <w:basedOn w:val="Normal"/>
    <w:rsid w:val="006B20C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6B20C4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6B20C4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6B20C4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link w:val="BalloonText"/>
    <w:rsid w:val="006B20C4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6B20C4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uiPriority w:val="99"/>
    <w:unhideWhenUsed/>
    <w:rsid w:val="006B20C4"/>
    <w:rPr>
      <w:szCs w:val="24"/>
    </w:rPr>
  </w:style>
  <w:style w:type="paragraph" w:customStyle="1" w:styleId="Articlename">
    <w:name w:val="Article name"/>
    <w:basedOn w:val="Normal"/>
    <w:autoRedefine/>
    <w:qFormat/>
    <w:rsid w:val="006B20C4"/>
    <w:pPr>
      <w:tabs>
        <w:tab w:val="left" w:pos="2430"/>
      </w:tabs>
      <w:ind w:left="1710"/>
    </w:pPr>
    <w:rPr>
      <w:i/>
      <w:sz w:val="20"/>
    </w:rPr>
  </w:style>
  <w:style w:type="paragraph" w:customStyle="1" w:styleId="Nervous7">
    <w:name w:val="Nervous 7"/>
    <w:basedOn w:val="Normal"/>
    <w:rsid w:val="006B20C4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6B20C4"/>
    <w:rPr>
      <w:b w:val="0"/>
      <w:caps w:val="0"/>
      <w:smallCaps/>
    </w:rPr>
  </w:style>
  <w:style w:type="character" w:styleId="FollowedHyperlink">
    <w:name w:val="FollowedHyperlink"/>
    <w:rsid w:val="006B20C4"/>
    <w:rPr>
      <w:color w:val="999999"/>
      <w:u w:val="none"/>
    </w:rPr>
  </w:style>
  <w:style w:type="paragraph" w:customStyle="1" w:styleId="Nervous6">
    <w:name w:val="Nervous 6"/>
    <w:basedOn w:val="Normal"/>
    <w:rsid w:val="006B20C4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character" w:customStyle="1" w:styleId="Drugname2Char">
    <w:name w:val="Drug name 2 Char"/>
    <w:link w:val="Drugname2"/>
    <w:rsid w:val="006B20C4"/>
    <w:rPr>
      <w:bCs/>
      <w:smallCaps/>
      <w:shadow/>
      <w:color w:val="FF0000"/>
      <w:sz w:val="24"/>
      <w:szCs w:val="24"/>
      <w:lang w:val="en-GB"/>
    </w:rPr>
  </w:style>
  <w:style w:type="paragraph" w:customStyle="1" w:styleId="Nervous9">
    <w:name w:val="Nervous 9"/>
    <w:link w:val="Nervous9Char"/>
    <w:rsid w:val="006B20C4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6B20C4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6B20C4"/>
    <w:rPr>
      <w:i/>
      <w:smallCaps/>
      <w:color w:val="999999"/>
      <w:szCs w:val="24"/>
    </w:rPr>
  </w:style>
  <w:style w:type="paragraph" w:styleId="ListParagraph">
    <w:name w:val="List Paragraph"/>
    <w:basedOn w:val="Normal"/>
    <w:uiPriority w:val="34"/>
    <w:qFormat/>
    <w:rsid w:val="006B20C4"/>
    <w:pPr>
      <w:ind w:left="720"/>
    </w:pPr>
  </w:style>
  <w:style w:type="character" w:customStyle="1" w:styleId="Blue">
    <w:name w:val="Blue"/>
    <w:uiPriority w:val="1"/>
    <w:rsid w:val="006B20C4"/>
    <w:rPr>
      <w:color w:val="0000FF"/>
    </w:rPr>
  </w:style>
  <w:style w:type="paragraph" w:customStyle="1" w:styleId="Default">
    <w:name w:val="Default"/>
    <w:rsid w:val="006B20C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ponym">
    <w:name w:val="Eponym"/>
    <w:qFormat/>
    <w:rsid w:val="006B20C4"/>
    <w:rPr>
      <w:b/>
      <w:shadow/>
      <w:color w:val="00B050"/>
    </w:rPr>
  </w:style>
  <w:style w:type="character" w:customStyle="1" w:styleId="FooterChar">
    <w:name w:val="Footer Char"/>
    <w:basedOn w:val="DefaultParagraphFont"/>
    <w:link w:val="Footer"/>
    <w:rsid w:val="006B20C4"/>
    <w:rPr>
      <w:sz w:val="24"/>
    </w:rPr>
  </w:style>
  <w:style w:type="paragraph" w:customStyle="1" w:styleId="H1">
    <w:name w:val="H1"/>
    <w:basedOn w:val="Normal"/>
    <w:next w:val="Normal"/>
    <w:uiPriority w:val="99"/>
    <w:rsid w:val="006B20C4"/>
    <w:pPr>
      <w:keepNext/>
      <w:autoSpaceDE w:val="0"/>
      <w:autoSpaceDN w:val="0"/>
      <w:adjustRightInd w:val="0"/>
      <w:spacing w:before="100" w:after="100"/>
      <w:outlineLvl w:val="1"/>
    </w:pPr>
    <w:rPr>
      <w:b/>
      <w:bCs/>
      <w:kern w:val="36"/>
      <w:sz w:val="48"/>
      <w:szCs w:val="48"/>
    </w:rPr>
  </w:style>
  <w:style w:type="character" w:customStyle="1" w:styleId="HeaderChar">
    <w:name w:val="Header Char"/>
    <w:basedOn w:val="DefaultParagraphFont"/>
    <w:link w:val="Header"/>
    <w:rsid w:val="006B20C4"/>
    <w:rPr>
      <w:color w:val="999999"/>
      <w:sz w:val="24"/>
      <w:szCs w:val="24"/>
    </w:rPr>
  </w:style>
  <w:style w:type="character" w:customStyle="1" w:styleId="Nervous9Char">
    <w:name w:val="Nervous 9 Char"/>
    <w:basedOn w:val="DefaultParagraphFont"/>
    <w:link w:val="Nervous9"/>
    <w:rsid w:val="006B20C4"/>
    <w:rPr>
      <w:sz w:val="24"/>
      <w:szCs w:val="24"/>
      <w:u w:val="double" w:color="FF0000"/>
    </w:rPr>
  </w:style>
  <w:style w:type="character" w:styleId="PageNumber">
    <w:name w:val="page number"/>
    <w:basedOn w:val="DefaultParagraphFont"/>
    <w:rsid w:val="006B20C4"/>
  </w:style>
  <w:style w:type="character" w:customStyle="1" w:styleId="Red">
    <w:name w:val="Red"/>
    <w:uiPriority w:val="1"/>
    <w:rsid w:val="006B20C4"/>
    <w:rPr>
      <w:color w:val="FF0000"/>
    </w:rPr>
  </w:style>
  <w:style w:type="paragraph" w:customStyle="1" w:styleId="Sourceofpicture">
    <w:name w:val="Source of picture"/>
    <w:qFormat/>
    <w:rsid w:val="006B20C4"/>
    <w:rPr>
      <w:color w:val="999999"/>
      <w:sz w:val="18"/>
      <w:szCs w:val="18"/>
    </w:rPr>
  </w:style>
  <w:style w:type="table" w:styleId="TableGrid">
    <w:name w:val="Table Grid"/>
    <w:basedOn w:val="TableNormal"/>
    <w:rsid w:val="006B2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6B20C4"/>
  </w:style>
  <w:style w:type="character" w:customStyle="1" w:styleId="TitleChar">
    <w:name w:val="Title Char"/>
    <w:basedOn w:val="DefaultParagraphFont"/>
    <w:link w:val="Title"/>
    <w:rsid w:val="006B20C4"/>
    <w:rPr>
      <w:b/>
      <w:bCs/>
      <w:i/>
      <w:iCs/>
      <w:sz w:val="44"/>
    </w:rPr>
  </w:style>
  <w:style w:type="paragraph" w:styleId="TOC3">
    <w:name w:val="toc 3"/>
    <w:basedOn w:val="Normal"/>
    <w:next w:val="Normal"/>
    <w:autoRedefine/>
    <w:rsid w:val="006B20C4"/>
    <w:pPr>
      <w:ind w:left="480"/>
    </w:pPr>
  </w:style>
  <w:style w:type="paragraph" w:styleId="TOC5">
    <w:name w:val="toc 5"/>
    <w:basedOn w:val="Normal"/>
    <w:next w:val="Normal"/>
    <w:autoRedefine/>
    <w:rsid w:val="006B20C4"/>
    <w:pPr>
      <w:ind w:left="960"/>
    </w:pPr>
  </w:style>
  <w:style w:type="paragraph" w:styleId="TOC6">
    <w:name w:val="toc 6"/>
    <w:basedOn w:val="Normal"/>
    <w:next w:val="Normal"/>
    <w:autoRedefine/>
    <w:rsid w:val="006B20C4"/>
    <w:pPr>
      <w:ind w:left="1200"/>
    </w:pPr>
  </w:style>
  <w:style w:type="paragraph" w:styleId="TOC7">
    <w:name w:val="toc 7"/>
    <w:basedOn w:val="Normal"/>
    <w:next w:val="Normal"/>
    <w:autoRedefine/>
    <w:rsid w:val="006B20C4"/>
    <w:pPr>
      <w:ind w:left="1440"/>
    </w:pPr>
  </w:style>
  <w:style w:type="paragraph" w:styleId="TOC8">
    <w:name w:val="toc 8"/>
    <w:basedOn w:val="Normal"/>
    <w:next w:val="Normal"/>
    <w:autoRedefine/>
    <w:rsid w:val="006B20C4"/>
    <w:pPr>
      <w:ind w:left="1680"/>
    </w:pPr>
  </w:style>
  <w:style w:type="paragraph" w:styleId="TOC9">
    <w:name w:val="toc 9"/>
    <w:basedOn w:val="Normal"/>
    <w:next w:val="Normal"/>
    <w:autoRedefine/>
    <w:rsid w:val="006B20C4"/>
    <w:pPr>
      <w:ind w:left="19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surgeryresident.net/USMLE%202\Musculoskeletal%20system%20(1000-1230)\1197.jpg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neurosurgeryresident.net/Onc.%20Oncology\Onc56.%20Extradural%20Spinal%20Tumors,%20Vertebral%20Tumors.pdf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hyperlink" Target="http://www.neurosurgeryresident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yperlink" Target="http://www.neurosurgeryresident.net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Onc.%20Oncology\Onc30.%20Dermoid,%20Epidermoid,%20Cysts,%20Lipoma.pdf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hyperlink" Target="http://www.neurosurgeryresident.net/Onc.%20Oncology\Onc.%20Bibliography.pdf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76</TotalTime>
  <Pages>9</Pages>
  <Words>3423</Words>
  <Characters>19515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Skull Tumors</vt:lpstr>
    </vt:vector>
  </TitlesOfParts>
  <Company>www.NeurosurgeryResident.net</Company>
  <LinksUpToDate>false</LinksUpToDate>
  <CharactersWithSpaces>22893</CharactersWithSpaces>
  <SharedDoc>false</SharedDoc>
  <HLinks>
    <vt:vector size="144" baseType="variant">
      <vt:variant>
        <vt:i4>5242973</vt:i4>
      </vt:variant>
      <vt:variant>
        <vt:i4>99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96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393305</vt:i4>
      </vt:variant>
      <vt:variant>
        <vt:i4>93</vt:i4>
      </vt:variant>
      <vt:variant>
        <vt:i4>0</vt:i4>
      </vt:variant>
      <vt:variant>
        <vt:i4>5</vt:i4>
      </vt:variant>
      <vt:variant>
        <vt:lpwstr>Onc. Bibliography.doc</vt:lpwstr>
      </vt:variant>
      <vt:variant>
        <vt:lpwstr/>
      </vt:variant>
      <vt:variant>
        <vt:i4>3735600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McCune_Albright_syndrome</vt:lpwstr>
      </vt:variant>
      <vt:variant>
        <vt:i4>3145744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FIBROUS_DYSPLASIA</vt:lpwstr>
      </vt:variant>
      <vt:variant>
        <vt:i4>1179728</vt:i4>
      </vt:variant>
      <vt:variant>
        <vt:i4>63</vt:i4>
      </vt:variant>
      <vt:variant>
        <vt:i4>0</vt:i4>
      </vt:variant>
      <vt:variant>
        <vt:i4>5</vt:i4>
      </vt:variant>
      <vt:variant>
        <vt:lpwstr>Onc30. Dermoid, Epidermoid, Cysts, Lipoma.doc</vt:lpwstr>
      </vt:variant>
      <vt:variant>
        <vt:lpwstr/>
      </vt:variant>
      <vt:variant>
        <vt:i4>3145744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FIBROUS_DYSPLASIA</vt:lpwstr>
      </vt:variant>
      <vt:variant>
        <vt:i4>3473516</vt:i4>
      </vt:variant>
      <vt:variant>
        <vt:i4>57</vt:i4>
      </vt:variant>
      <vt:variant>
        <vt:i4>0</vt:i4>
      </vt:variant>
      <vt:variant>
        <vt:i4>5</vt:i4>
      </vt:variant>
      <vt:variant>
        <vt:lpwstr>../USMLE 2/Musculoskeletal system (1000-1230)/1197.jpg</vt:lpwstr>
      </vt:variant>
      <vt:variant>
        <vt:lpwstr/>
      </vt:variant>
      <vt:variant>
        <vt:i4>5308487</vt:i4>
      </vt:variant>
      <vt:variant>
        <vt:i4>54</vt:i4>
      </vt:variant>
      <vt:variant>
        <vt:i4>0</vt:i4>
      </vt:variant>
      <vt:variant>
        <vt:i4>5</vt:i4>
      </vt:variant>
      <vt:variant>
        <vt:lpwstr>Onc56. Extradural Spinal Tumors, Vertebral Tumors.doc</vt:lpwstr>
      </vt:variant>
      <vt:variant>
        <vt:lpwstr/>
      </vt:variant>
      <vt:variant>
        <vt:i4>1900600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_Toc387859935</vt:lpwstr>
      </vt:variant>
      <vt:variant>
        <vt:i4>1900600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_Toc387859934</vt:lpwstr>
      </vt:variant>
      <vt:variant>
        <vt:i4>1900600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_Toc387859933</vt:lpwstr>
      </vt:variant>
      <vt:variant>
        <vt:i4>1900600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_Toc387859932</vt:lpwstr>
      </vt:variant>
      <vt:variant>
        <vt:i4>1900600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_Toc387859931</vt:lpwstr>
      </vt:variant>
      <vt:variant>
        <vt:i4>1900600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_Toc387859930</vt:lpwstr>
      </vt:variant>
      <vt:variant>
        <vt:i4>1835064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_Toc387859929</vt:lpwstr>
      </vt:variant>
      <vt:variant>
        <vt:i4>1835064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_Toc387859928</vt:lpwstr>
      </vt:variant>
      <vt:variant>
        <vt:i4>7864340</vt:i4>
      </vt:variant>
      <vt:variant>
        <vt:i4>13596</vt:i4>
      </vt:variant>
      <vt:variant>
        <vt:i4>1025</vt:i4>
      </vt:variant>
      <vt:variant>
        <vt:i4>1</vt:i4>
      </vt:variant>
      <vt:variant>
        <vt:lpwstr>D:\Viktoro\Neuroscience\Onc. Oncology\00. Pictures\Osteoma (radiograph).jpg</vt:lpwstr>
      </vt:variant>
      <vt:variant>
        <vt:lpwstr/>
      </vt:variant>
      <vt:variant>
        <vt:i4>2162773</vt:i4>
      </vt:variant>
      <vt:variant>
        <vt:i4>15703</vt:i4>
      </vt:variant>
      <vt:variant>
        <vt:i4>1026</vt:i4>
      </vt:variant>
      <vt:variant>
        <vt:i4>1</vt:i4>
      </vt:variant>
      <vt:variant>
        <vt:lpwstr>D:\Viktoro\Neuroscience\Onc. Oncology\00. Pictures\Skull hemangioma (X-ray, CT).jpg</vt:lpwstr>
      </vt:variant>
      <vt:variant>
        <vt:lpwstr/>
      </vt:variant>
      <vt:variant>
        <vt:i4>65644</vt:i4>
      </vt:variant>
      <vt:variant>
        <vt:i4>17445</vt:i4>
      </vt:variant>
      <vt:variant>
        <vt:i4>1027</vt:i4>
      </vt:variant>
      <vt:variant>
        <vt:i4>1</vt:i4>
      </vt:variant>
      <vt:variant>
        <vt:lpwstr>D:\Viktoro\Neuroscience\Onc. Oncology\00. Pictures\Osteosarcoma (CT).jpg</vt:lpwstr>
      </vt:variant>
      <vt:variant>
        <vt:lpwstr/>
      </vt:variant>
      <vt:variant>
        <vt:i4>3276816</vt:i4>
      </vt:variant>
      <vt:variant>
        <vt:i4>18784</vt:i4>
      </vt:variant>
      <vt:variant>
        <vt:i4>1028</vt:i4>
      </vt:variant>
      <vt:variant>
        <vt:i4>1</vt:i4>
      </vt:variant>
      <vt:variant>
        <vt:lpwstr>D:\Viktoro\Neuroscience\Onc. Oncology\00. Pictures\Metastases from carcinoma of breast (X-ray).jpg</vt:lpwstr>
      </vt:variant>
      <vt:variant>
        <vt:lpwstr/>
      </vt:variant>
      <vt:variant>
        <vt:i4>393332</vt:i4>
      </vt:variant>
      <vt:variant>
        <vt:i4>19409</vt:i4>
      </vt:variant>
      <vt:variant>
        <vt:i4>1029</vt:i4>
      </vt:variant>
      <vt:variant>
        <vt:i4>1</vt:i4>
      </vt:variant>
      <vt:variant>
        <vt:lpwstr>D:\Viktoro\Neuroscience\Onc. Oncology\00. Pictures\Mucocele (MRI).jpg</vt:lpwstr>
      </vt:variant>
      <vt:variant>
        <vt:lpwstr/>
      </vt:variant>
      <vt:variant>
        <vt:i4>917560</vt:i4>
      </vt:variant>
      <vt:variant>
        <vt:i4>50615</vt:i4>
      </vt:variant>
      <vt:variant>
        <vt:i4>1030</vt:i4>
      </vt:variant>
      <vt:variant>
        <vt:i4>1</vt:i4>
      </vt:variant>
      <vt:variant>
        <vt:lpwstr>D:\Viktoro\Neuroscience\Onc. Oncology\00. Pictures\Fibrous dysplasia (CT).jpg</vt:lpwstr>
      </vt:variant>
      <vt:variant>
        <vt:lpwstr/>
      </vt:variant>
      <vt:variant>
        <vt:i4>3014666</vt:i4>
      </vt:variant>
      <vt:variant>
        <vt:i4>50840</vt:i4>
      </vt:variant>
      <vt:variant>
        <vt:i4>1031</vt:i4>
      </vt:variant>
      <vt:variant>
        <vt:i4>1</vt:i4>
      </vt:variant>
      <vt:variant>
        <vt:lpwstr>D:\Viktoro\Neuroscience\Onc. Oncology\00. Pictures\Fibrous dysplasia (CT) 2.jpg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Skull Tumors</dc:title>
  <dc:subject/>
  <dc:creator>Viktoras Palys, MD</dc:creator>
  <cp:keywords/>
  <cp:lastModifiedBy>Viktoras Palys</cp:lastModifiedBy>
  <cp:revision>16</cp:revision>
  <cp:lastPrinted>2020-12-22T07:09:00Z</cp:lastPrinted>
  <dcterms:created xsi:type="dcterms:W3CDTF">2016-03-09T11:31:00Z</dcterms:created>
  <dcterms:modified xsi:type="dcterms:W3CDTF">2020-12-22T07:09:00Z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