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9C537E" w:rsidP="00711C9B">
      <w:pPr>
        <w:pStyle w:val="Title"/>
        <w:spacing w:after="120"/>
      </w:pPr>
      <w:bookmarkStart w:id="0" w:name="_GoBack"/>
      <w:r>
        <w:t>Cerebrovascular Surgery</w:t>
      </w:r>
      <w:r w:rsidR="00AA7EB0" w:rsidRPr="00AA7EB0">
        <w:t xml:space="preserve"> (</w:t>
      </w:r>
      <w:r w:rsidR="00AA7EB0" w:rsidRPr="00AA7EB0">
        <w:rPr>
          <w:caps/>
        </w:rPr>
        <w:t>techniques</w:t>
      </w:r>
      <w:r w:rsidR="00AA7EB0" w:rsidRPr="00AA7EB0">
        <w:t>)</w:t>
      </w:r>
    </w:p>
    <w:p w:rsidR="00F811CA" w:rsidRDefault="00F811CA" w:rsidP="00F811CA">
      <w:pPr>
        <w:spacing w:after="120"/>
        <w:jc w:val="right"/>
      </w:pPr>
      <w:r>
        <w:t xml:space="preserve">Last updated: </w:t>
      </w:r>
      <w:r>
        <w:fldChar w:fldCharType="begin"/>
      </w:r>
      <w:r>
        <w:instrText xml:space="preserve"> SAVEDATE  \@ "MMMM d, yyyy"  \* MERGEFORMAT </w:instrText>
      </w:r>
      <w:r>
        <w:fldChar w:fldCharType="separate"/>
      </w:r>
      <w:r w:rsidR="008A3806">
        <w:rPr>
          <w:noProof/>
        </w:rPr>
        <w:t>April 12, 2020</w:t>
      </w:r>
      <w:r>
        <w:fldChar w:fldCharType="end"/>
      </w:r>
    </w:p>
    <w:p w:rsidR="004E3CA6" w:rsidRDefault="00B84D79">
      <w:pPr>
        <w:pStyle w:val="TOC2"/>
        <w:tabs>
          <w:tab w:val="right" w:leader="dot" w:pos="9912"/>
        </w:tabs>
        <w:rPr>
          <w:rFonts w:asciiTheme="minorHAnsi" w:eastAsiaTheme="minorEastAsia" w:hAnsiTheme="minorHAnsi" w:cstheme="minorBidi"/>
          <w:smallCaps w:val="0"/>
          <w:noProof/>
          <w:sz w:val="22"/>
          <w:szCs w:val="22"/>
        </w:rPr>
      </w:pPr>
      <w:r>
        <w:rPr>
          <w:b/>
          <w:lang w:val="lt-LT"/>
        </w:rPr>
        <w:fldChar w:fldCharType="begin"/>
      </w:r>
      <w:r>
        <w:instrText xml:space="preserve"> TOC \h \z \t "Nervous 1,2,Antraštė,1,Nervous 5,3,Nervous 6,4" </w:instrText>
      </w:r>
      <w:r>
        <w:rPr>
          <w:b/>
          <w:lang w:val="lt-LT"/>
        </w:rPr>
        <w:fldChar w:fldCharType="separate"/>
      </w:r>
      <w:hyperlink w:anchor="_Toc4282576" w:history="1">
        <w:r w:rsidR="004E3CA6" w:rsidRPr="0003353C">
          <w:rPr>
            <w:rStyle w:val="Hyperlink"/>
            <w:noProof/>
          </w:rPr>
          <w:t>Vessel intraop visualization</w:t>
        </w:r>
        <w:r w:rsidR="004E3CA6">
          <w:rPr>
            <w:noProof/>
            <w:webHidden/>
          </w:rPr>
          <w:tab/>
        </w:r>
        <w:r w:rsidR="004E3CA6">
          <w:rPr>
            <w:noProof/>
            <w:webHidden/>
          </w:rPr>
          <w:fldChar w:fldCharType="begin"/>
        </w:r>
        <w:r w:rsidR="004E3CA6">
          <w:rPr>
            <w:noProof/>
            <w:webHidden/>
          </w:rPr>
          <w:instrText xml:space="preserve"> PAGEREF _Toc4282576 \h </w:instrText>
        </w:r>
        <w:r w:rsidR="004E3CA6">
          <w:rPr>
            <w:noProof/>
            <w:webHidden/>
          </w:rPr>
        </w:r>
        <w:r w:rsidR="004E3CA6">
          <w:rPr>
            <w:noProof/>
            <w:webHidden/>
          </w:rPr>
          <w:fldChar w:fldCharType="separate"/>
        </w:r>
        <w:r w:rsidR="008A3806">
          <w:rPr>
            <w:noProof/>
            <w:webHidden/>
          </w:rPr>
          <w:t>1</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77" w:history="1">
        <w:r w:rsidR="004E3CA6" w:rsidRPr="0003353C">
          <w:rPr>
            <w:rStyle w:val="Hyperlink"/>
            <w:noProof/>
          </w:rPr>
          <w:t>Sylvian Fissure splitting</w:t>
        </w:r>
        <w:r w:rsidR="004E3CA6">
          <w:rPr>
            <w:noProof/>
            <w:webHidden/>
          </w:rPr>
          <w:tab/>
        </w:r>
        <w:r w:rsidR="004E3CA6">
          <w:rPr>
            <w:noProof/>
            <w:webHidden/>
          </w:rPr>
          <w:fldChar w:fldCharType="begin"/>
        </w:r>
        <w:r w:rsidR="004E3CA6">
          <w:rPr>
            <w:noProof/>
            <w:webHidden/>
          </w:rPr>
          <w:instrText xml:space="preserve"> PAGEREF _Toc4282577 \h </w:instrText>
        </w:r>
        <w:r w:rsidR="004E3CA6">
          <w:rPr>
            <w:noProof/>
            <w:webHidden/>
          </w:rPr>
        </w:r>
        <w:r w:rsidR="004E3CA6">
          <w:rPr>
            <w:noProof/>
            <w:webHidden/>
          </w:rPr>
          <w:fldChar w:fldCharType="separate"/>
        </w:r>
        <w:r>
          <w:rPr>
            <w:noProof/>
            <w:webHidden/>
          </w:rPr>
          <w:t>1</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78" w:history="1">
        <w:r w:rsidR="004E3CA6" w:rsidRPr="0003353C">
          <w:rPr>
            <w:rStyle w:val="Hyperlink"/>
            <w:noProof/>
          </w:rPr>
          <w:t>Anatomic Triangles, CSF cisterns</w:t>
        </w:r>
        <w:r w:rsidR="004E3CA6">
          <w:rPr>
            <w:noProof/>
            <w:webHidden/>
          </w:rPr>
          <w:tab/>
        </w:r>
        <w:r w:rsidR="004E3CA6">
          <w:rPr>
            <w:noProof/>
            <w:webHidden/>
          </w:rPr>
          <w:fldChar w:fldCharType="begin"/>
        </w:r>
        <w:r w:rsidR="004E3CA6">
          <w:rPr>
            <w:noProof/>
            <w:webHidden/>
          </w:rPr>
          <w:instrText xml:space="preserve"> PAGEREF _Toc4282578 \h </w:instrText>
        </w:r>
        <w:r w:rsidR="004E3CA6">
          <w:rPr>
            <w:noProof/>
            <w:webHidden/>
          </w:rPr>
        </w:r>
        <w:r w:rsidR="004E3CA6">
          <w:rPr>
            <w:noProof/>
            <w:webHidden/>
          </w:rPr>
          <w:fldChar w:fldCharType="separate"/>
        </w:r>
        <w:r>
          <w:rPr>
            <w:noProof/>
            <w:webHidden/>
          </w:rPr>
          <w:t>3</w:t>
        </w:r>
        <w:r w:rsidR="004E3CA6">
          <w:rPr>
            <w:noProof/>
            <w:webHidden/>
          </w:rPr>
          <w:fldChar w:fldCharType="end"/>
        </w:r>
      </w:hyperlink>
    </w:p>
    <w:p w:rsidR="004E3CA6" w:rsidRDefault="008A380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282579" w:history="1">
        <w:r w:rsidR="004E3CA6" w:rsidRPr="0003353C">
          <w:rPr>
            <w:rStyle w:val="Hyperlink"/>
            <w:noProof/>
          </w:rPr>
          <w:t>Vascular anastomosis, Bypass</w:t>
        </w:r>
        <w:r w:rsidR="004E3CA6">
          <w:rPr>
            <w:noProof/>
            <w:webHidden/>
          </w:rPr>
          <w:tab/>
        </w:r>
        <w:r w:rsidR="004E3CA6">
          <w:rPr>
            <w:noProof/>
            <w:webHidden/>
          </w:rPr>
          <w:fldChar w:fldCharType="begin"/>
        </w:r>
        <w:r w:rsidR="004E3CA6">
          <w:rPr>
            <w:noProof/>
            <w:webHidden/>
          </w:rPr>
          <w:instrText xml:space="preserve"> PAGEREF _Toc4282579 \h </w:instrText>
        </w:r>
        <w:r w:rsidR="004E3CA6">
          <w:rPr>
            <w:noProof/>
            <w:webHidden/>
          </w:rPr>
        </w:r>
        <w:r w:rsidR="004E3CA6">
          <w:rPr>
            <w:noProof/>
            <w:webHidden/>
          </w:rPr>
          <w:fldChar w:fldCharType="separate"/>
        </w:r>
        <w:r>
          <w:rPr>
            <w:noProof/>
            <w:webHidden/>
          </w:rPr>
          <w:t>6</w:t>
        </w:r>
        <w:r w:rsidR="004E3CA6">
          <w:rPr>
            <w:noProof/>
            <w:webHidden/>
          </w:rPr>
          <w:fldChar w:fldCharType="end"/>
        </w:r>
      </w:hyperlink>
    </w:p>
    <w:p w:rsidR="004E3CA6" w:rsidRDefault="008A3806">
      <w:pPr>
        <w:pStyle w:val="TOC4"/>
        <w:rPr>
          <w:rFonts w:asciiTheme="minorHAnsi" w:eastAsiaTheme="minorEastAsia" w:hAnsiTheme="minorHAnsi" w:cstheme="minorBidi"/>
          <w:noProof/>
          <w:sz w:val="22"/>
          <w:szCs w:val="22"/>
        </w:rPr>
      </w:pPr>
      <w:hyperlink w:anchor="_Toc4282580" w:history="1">
        <w:r w:rsidR="004E3CA6" w:rsidRPr="0003353C">
          <w:rPr>
            <w:rStyle w:val="Hyperlink"/>
            <w:noProof/>
          </w:rPr>
          <w:t>Indications</w:t>
        </w:r>
        <w:r w:rsidR="004E3CA6">
          <w:rPr>
            <w:noProof/>
            <w:webHidden/>
          </w:rPr>
          <w:tab/>
        </w:r>
        <w:r w:rsidR="004E3CA6">
          <w:rPr>
            <w:noProof/>
            <w:webHidden/>
          </w:rPr>
          <w:fldChar w:fldCharType="begin"/>
        </w:r>
        <w:r w:rsidR="004E3CA6">
          <w:rPr>
            <w:noProof/>
            <w:webHidden/>
          </w:rPr>
          <w:instrText xml:space="preserve"> PAGEREF _Toc4282580 \h </w:instrText>
        </w:r>
        <w:r w:rsidR="004E3CA6">
          <w:rPr>
            <w:noProof/>
            <w:webHidden/>
          </w:rPr>
        </w:r>
        <w:r w:rsidR="004E3CA6">
          <w:rPr>
            <w:noProof/>
            <w:webHidden/>
          </w:rPr>
          <w:fldChar w:fldCharType="separate"/>
        </w:r>
        <w:r>
          <w:rPr>
            <w:noProof/>
            <w:webHidden/>
          </w:rPr>
          <w:t>6</w:t>
        </w:r>
        <w:r w:rsidR="004E3CA6">
          <w:rPr>
            <w:noProof/>
            <w:webHidden/>
          </w:rPr>
          <w:fldChar w:fldCharType="end"/>
        </w:r>
      </w:hyperlink>
    </w:p>
    <w:p w:rsidR="004E3CA6" w:rsidRDefault="008A3806">
      <w:pPr>
        <w:pStyle w:val="TOC4"/>
        <w:rPr>
          <w:rFonts w:asciiTheme="minorHAnsi" w:eastAsiaTheme="minorEastAsia" w:hAnsiTheme="minorHAnsi" w:cstheme="minorBidi"/>
          <w:noProof/>
          <w:sz w:val="22"/>
          <w:szCs w:val="22"/>
        </w:rPr>
      </w:pPr>
      <w:hyperlink w:anchor="_Toc4282581" w:history="1">
        <w:r w:rsidR="004E3CA6" w:rsidRPr="0003353C">
          <w:rPr>
            <w:rStyle w:val="Hyperlink"/>
            <w:noProof/>
          </w:rPr>
          <w:t>Technique</w:t>
        </w:r>
        <w:r w:rsidR="004E3CA6">
          <w:rPr>
            <w:noProof/>
            <w:webHidden/>
          </w:rPr>
          <w:tab/>
        </w:r>
        <w:r w:rsidR="004E3CA6">
          <w:rPr>
            <w:noProof/>
            <w:webHidden/>
          </w:rPr>
          <w:fldChar w:fldCharType="begin"/>
        </w:r>
        <w:r w:rsidR="004E3CA6">
          <w:rPr>
            <w:noProof/>
            <w:webHidden/>
          </w:rPr>
          <w:instrText xml:space="preserve"> PAGEREF _Toc4282581 \h </w:instrText>
        </w:r>
        <w:r w:rsidR="004E3CA6">
          <w:rPr>
            <w:noProof/>
            <w:webHidden/>
          </w:rPr>
        </w:r>
        <w:r w:rsidR="004E3CA6">
          <w:rPr>
            <w:noProof/>
            <w:webHidden/>
          </w:rPr>
          <w:fldChar w:fldCharType="separate"/>
        </w:r>
        <w:r>
          <w:rPr>
            <w:noProof/>
            <w:webHidden/>
          </w:rPr>
          <w:t>6</w:t>
        </w:r>
        <w:r w:rsidR="004E3CA6">
          <w:rPr>
            <w:noProof/>
            <w:webHidden/>
          </w:rPr>
          <w:fldChar w:fldCharType="end"/>
        </w:r>
      </w:hyperlink>
    </w:p>
    <w:p w:rsidR="004E3CA6" w:rsidRDefault="008A3806">
      <w:pPr>
        <w:pStyle w:val="TOC4"/>
        <w:rPr>
          <w:rFonts w:asciiTheme="minorHAnsi" w:eastAsiaTheme="minorEastAsia" w:hAnsiTheme="minorHAnsi" w:cstheme="minorBidi"/>
          <w:noProof/>
          <w:sz w:val="22"/>
          <w:szCs w:val="22"/>
        </w:rPr>
      </w:pPr>
      <w:hyperlink w:anchor="_Toc4282582" w:history="1">
        <w:r w:rsidR="004E3CA6" w:rsidRPr="0003353C">
          <w:rPr>
            <w:rStyle w:val="Hyperlink"/>
            <w:noProof/>
          </w:rPr>
          <w:t>Postoperatively</w:t>
        </w:r>
        <w:r w:rsidR="004E3CA6">
          <w:rPr>
            <w:noProof/>
            <w:webHidden/>
          </w:rPr>
          <w:tab/>
        </w:r>
        <w:r w:rsidR="004E3CA6">
          <w:rPr>
            <w:noProof/>
            <w:webHidden/>
          </w:rPr>
          <w:fldChar w:fldCharType="begin"/>
        </w:r>
        <w:r w:rsidR="004E3CA6">
          <w:rPr>
            <w:noProof/>
            <w:webHidden/>
          </w:rPr>
          <w:instrText xml:space="preserve"> PAGEREF _Toc4282582 \h </w:instrText>
        </w:r>
        <w:r w:rsidR="004E3CA6">
          <w:rPr>
            <w:noProof/>
            <w:webHidden/>
          </w:rPr>
        </w:r>
        <w:r w:rsidR="004E3CA6">
          <w:rPr>
            <w:noProof/>
            <w:webHidden/>
          </w:rPr>
          <w:fldChar w:fldCharType="separate"/>
        </w:r>
        <w:r>
          <w:rPr>
            <w:noProof/>
            <w:webHidden/>
          </w:rPr>
          <w:t>7</w:t>
        </w:r>
        <w:r w:rsidR="004E3CA6">
          <w:rPr>
            <w:noProof/>
            <w:webHidden/>
          </w:rPr>
          <w:fldChar w:fldCharType="end"/>
        </w:r>
      </w:hyperlink>
    </w:p>
    <w:p w:rsidR="004E3CA6" w:rsidRDefault="008A380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282583" w:history="1">
        <w:r w:rsidR="004E3CA6" w:rsidRPr="0003353C">
          <w:rPr>
            <w:rStyle w:val="Hyperlink"/>
            <w:noProof/>
          </w:rPr>
          <w:t>Aneurysm Clipping</w:t>
        </w:r>
        <w:r w:rsidR="004E3CA6">
          <w:rPr>
            <w:noProof/>
            <w:webHidden/>
          </w:rPr>
          <w:tab/>
        </w:r>
        <w:r w:rsidR="004E3CA6">
          <w:rPr>
            <w:noProof/>
            <w:webHidden/>
          </w:rPr>
          <w:fldChar w:fldCharType="begin"/>
        </w:r>
        <w:r w:rsidR="004E3CA6">
          <w:rPr>
            <w:noProof/>
            <w:webHidden/>
          </w:rPr>
          <w:instrText xml:space="preserve"> PAGEREF _Toc4282583 \h </w:instrText>
        </w:r>
        <w:r w:rsidR="004E3CA6">
          <w:rPr>
            <w:noProof/>
            <w:webHidden/>
          </w:rPr>
        </w:r>
        <w:r w:rsidR="004E3CA6">
          <w:rPr>
            <w:noProof/>
            <w:webHidden/>
          </w:rPr>
          <w:fldChar w:fldCharType="separate"/>
        </w:r>
        <w:r>
          <w:rPr>
            <w:noProof/>
            <w:webHidden/>
          </w:rPr>
          <w:t>7</w:t>
        </w:r>
        <w:r w:rsidR="004E3CA6">
          <w:rPr>
            <w:noProof/>
            <w:webHidden/>
          </w:rPr>
          <w:fldChar w:fldCharType="end"/>
        </w:r>
      </w:hyperlink>
    </w:p>
    <w:p w:rsidR="004E3CA6" w:rsidRDefault="008A380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282584" w:history="1">
        <w:r w:rsidR="004E3CA6" w:rsidRPr="0003353C">
          <w:rPr>
            <w:rStyle w:val="Hyperlink"/>
            <w:noProof/>
          </w:rPr>
          <w:t>AVM</w:t>
        </w:r>
        <w:r w:rsidR="004E3CA6">
          <w:rPr>
            <w:noProof/>
            <w:webHidden/>
          </w:rPr>
          <w:tab/>
        </w:r>
        <w:r w:rsidR="004E3CA6">
          <w:rPr>
            <w:noProof/>
            <w:webHidden/>
          </w:rPr>
          <w:fldChar w:fldCharType="begin"/>
        </w:r>
        <w:r w:rsidR="004E3CA6">
          <w:rPr>
            <w:noProof/>
            <w:webHidden/>
          </w:rPr>
          <w:instrText xml:space="preserve"> PAGEREF _Toc4282584 \h </w:instrText>
        </w:r>
        <w:r w:rsidR="004E3CA6">
          <w:rPr>
            <w:noProof/>
            <w:webHidden/>
          </w:rPr>
        </w:r>
        <w:r w:rsidR="004E3CA6">
          <w:rPr>
            <w:noProof/>
            <w:webHidden/>
          </w:rPr>
          <w:fldChar w:fldCharType="separate"/>
        </w:r>
        <w:r>
          <w:rPr>
            <w:noProof/>
            <w:webHidden/>
          </w:rPr>
          <w:t>7</w:t>
        </w:r>
        <w:r w:rsidR="004E3CA6">
          <w:rPr>
            <w:noProof/>
            <w:webHidden/>
          </w:rPr>
          <w:fldChar w:fldCharType="end"/>
        </w:r>
      </w:hyperlink>
    </w:p>
    <w:p w:rsidR="004E3CA6" w:rsidRDefault="008A3806">
      <w:pPr>
        <w:pStyle w:val="TOC4"/>
        <w:rPr>
          <w:rFonts w:asciiTheme="minorHAnsi" w:eastAsiaTheme="minorEastAsia" w:hAnsiTheme="minorHAnsi" w:cstheme="minorBidi"/>
          <w:noProof/>
          <w:sz w:val="22"/>
          <w:szCs w:val="22"/>
        </w:rPr>
      </w:pPr>
      <w:hyperlink w:anchor="_Toc4282585" w:history="1">
        <w:r w:rsidR="004E3CA6" w:rsidRPr="0003353C">
          <w:rPr>
            <w:rStyle w:val="Hyperlink"/>
            <w:noProof/>
          </w:rPr>
          <w:t>Postop</w:t>
        </w:r>
        <w:r w:rsidR="004E3CA6">
          <w:rPr>
            <w:noProof/>
            <w:webHidden/>
          </w:rPr>
          <w:tab/>
        </w:r>
        <w:r w:rsidR="004E3CA6">
          <w:rPr>
            <w:noProof/>
            <w:webHidden/>
          </w:rPr>
          <w:fldChar w:fldCharType="begin"/>
        </w:r>
        <w:r w:rsidR="004E3CA6">
          <w:rPr>
            <w:noProof/>
            <w:webHidden/>
          </w:rPr>
          <w:instrText xml:space="preserve"> PAGEREF _Toc4282585 \h </w:instrText>
        </w:r>
        <w:r w:rsidR="004E3CA6">
          <w:rPr>
            <w:noProof/>
            <w:webHidden/>
          </w:rPr>
        </w:r>
        <w:r w:rsidR="004E3CA6">
          <w:rPr>
            <w:noProof/>
            <w:webHidden/>
          </w:rPr>
          <w:fldChar w:fldCharType="separate"/>
        </w:r>
        <w:r>
          <w:rPr>
            <w:noProof/>
            <w:webHidden/>
          </w:rPr>
          <w:t>7</w:t>
        </w:r>
        <w:r w:rsidR="004E3CA6">
          <w:rPr>
            <w:noProof/>
            <w:webHidden/>
          </w:rPr>
          <w:fldChar w:fldCharType="end"/>
        </w:r>
      </w:hyperlink>
    </w:p>
    <w:p w:rsidR="004E3CA6" w:rsidRDefault="008A380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282586" w:history="1">
        <w:r w:rsidR="004E3CA6" w:rsidRPr="0003353C">
          <w:rPr>
            <w:rStyle w:val="Hyperlink"/>
            <w:noProof/>
          </w:rPr>
          <w:t>Carotid Endarterectomy</w:t>
        </w:r>
        <w:r w:rsidR="004E3CA6">
          <w:rPr>
            <w:noProof/>
            <w:webHidden/>
          </w:rPr>
          <w:tab/>
        </w:r>
        <w:r w:rsidR="004E3CA6">
          <w:rPr>
            <w:noProof/>
            <w:webHidden/>
          </w:rPr>
          <w:fldChar w:fldCharType="begin"/>
        </w:r>
        <w:r w:rsidR="004E3CA6">
          <w:rPr>
            <w:noProof/>
            <w:webHidden/>
          </w:rPr>
          <w:instrText xml:space="preserve"> PAGEREF _Toc4282586 \h </w:instrText>
        </w:r>
        <w:r w:rsidR="004E3CA6">
          <w:rPr>
            <w:noProof/>
            <w:webHidden/>
          </w:rPr>
        </w:r>
        <w:r w:rsidR="004E3CA6">
          <w:rPr>
            <w:noProof/>
            <w:webHidden/>
          </w:rPr>
          <w:fldChar w:fldCharType="separate"/>
        </w:r>
        <w:r>
          <w:rPr>
            <w:noProof/>
            <w:webHidden/>
          </w:rPr>
          <w:t>7</w:t>
        </w:r>
        <w:r w:rsidR="004E3CA6">
          <w:rPr>
            <w:noProof/>
            <w:webHidden/>
          </w:rPr>
          <w:fldChar w:fldCharType="end"/>
        </w:r>
      </w:hyperlink>
    </w:p>
    <w:p w:rsidR="004E3CA6" w:rsidRDefault="008A3806">
      <w:pPr>
        <w:pStyle w:val="TOC3"/>
        <w:tabs>
          <w:tab w:val="right" w:leader="dot" w:pos="9912"/>
        </w:tabs>
        <w:rPr>
          <w:rFonts w:asciiTheme="minorHAnsi" w:eastAsiaTheme="minorEastAsia" w:hAnsiTheme="minorHAnsi" w:cstheme="minorBidi"/>
          <w:noProof/>
          <w:sz w:val="22"/>
          <w:szCs w:val="22"/>
        </w:rPr>
      </w:pPr>
      <w:hyperlink w:anchor="_Toc4282587" w:history="1">
        <w:r w:rsidR="004E3CA6" w:rsidRPr="0003353C">
          <w:rPr>
            <w:rStyle w:val="Hyperlink"/>
            <w:noProof/>
          </w:rPr>
          <w:t>Booking</w:t>
        </w:r>
        <w:r w:rsidR="004E3CA6">
          <w:rPr>
            <w:noProof/>
            <w:webHidden/>
          </w:rPr>
          <w:tab/>
        </w:r>
        <w:r w:rsidR="004E3CA6">
          <w:rPr>
            <w:noProof/>
            <w:webHidden/>
          </w:rPr>
          <w:fldChar w:fldCharType="begin"/>
        </w:r>
        <w:r w:rsidR="004E3CA6">
          <w:rPr>
            <w:noProof/>
            <w:webHidden/>
          </w:rPr>
          <w:instrText xml:space="preserve"> PAGEREF _Toc4282587 \h </w:instrText>
        </w:r>
        <w:r w:rsidR="004E3CA6">
          <w:rPr>
            <w:noProof/>
            <w:webHidden/>
          </w:rPr>
        </w:r>
        <w:r w:rsidR="004E3CA6">
          <w:rPr>
            <w:noProof/>
            <w:webHidden/>
          </w:rPr>
          <w:fldChar w:fldCharType="separate"/>
        </w:r>
        <w:r>
          <w:rPr>
            <w:noProof/>
            <w:webHidden/>
          </w:rPr>
          <w:t>7</w:t>
        </w:r>
        <w:r w:rsidR="004E3CA6">
          <w:rPr>
            <w:noProof/>
            <w:webHidden/>
          </w:rPr>
          <w:fldChar w:fldCharType="end"/>
        </w:r>
      </w:hyperlink>
    </w:p>
    <w:p w:rsidR="004E3CA6" w:rsidRDefault="008A3806">
      <w:pPr>
        <w:pStyle w:val="TOC4"/>
        <w:rPr>
          <w:rFonts w:asciiTheme="minorHAnsi" w:eastAsiaTheme="minorEastAsia" w:hAnsiTheme="minorHAnsi" w:cstheme="minorBidi"/>
          <w:noProof/>
          <w:sz w:val="22"/>
          <w:szCs w:val="22"/>
        </w:rPr>
      </w:pPr>
      <w:hyperlink w:anchor="_Toc4282588" w:history="1">
        <w:r w:rsidR="004E3CA6" w:rsidRPr="0003353C">
          <w:rPr>
            <w:rStyle w:val="Hyperlink"/>
            <w:noProof/>
          </w:rPr>
          <w:t>Instruments</w:t>
        </w:r>
        <w:r w:rsidR="004E3CA6">
          <w:rPr>
            <w:noProof/>
            <w:webHidden/>
          </w:rPr>
          <w:tab/>
        </w:r>
        <w:r w:rsidR="004E3CA6">
          <w:rPr>
            <w:noProof/>
            <w:webHidden/>
          </w:rPr>
          <w:fldChar w:fldCharType="begin"/>
        </w:r>
        <w:r w:rsidR="004E3CA6">
          <w:rPr>
            <w:noProof/>
            <w:webHidden/>
          </w:rPr>
          <w:instrText xml:space="preserve"> PAGEREF _Toc4282588 \h </w:instrText>
        </w:r>
        <w:r w:rsidR="004E3CA6">
          <w:rPr>
            <w:noProof/>
            <w:webHidden/>
          </w:rPr>
        </w:r>
        <w:r w:rsidR="004E3CA6">
          <w:rPr>
            <w:noProof/>
            <w:webHidden/>
          </w:rPr>
          <w:fldChar w:fldCharType="separate"/>
        </w:r>
        <w:r>
          <w:rPr>
            <w:noProof/>
            <w:webHidden/>
          </w:rPr>
          <w:t>8</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89" w:history="1">
        <w:r w:rsidR="004E3CA6" w:rsidRPr="0003353C">
          <w:rPr>
            <w:rStyle w:val="Hyperlink"/>
            <w:noProof/>
          </w:rPr>
          <w:t>Positioning</w:t>
        </w:r>
        <w:r w:rsidR="004E3CA6">
          <w:rPr>
            <w:noProof/>
            <w:webHidden/>
          </w:rPr>
          <w:tab/>
        </w:r>
        <w:r w:rsidR="004E3CA6">
          <w:rPr>
            <w:noProof/>
            <w:webHidden/>
          </w:rPr>
          <w:fldChar w:fldCharType="begin"/>
        </w:r>
        <w:r w:rsidR="004E3CA6">
          <w:rPr>
            <w:noProof/>
            <w:webHidden/>
          </w:rPr>
          <w:instrText xml:space="preserve"> PAGEREF _Toc4282589 \h </w:instrText>
        </w:r>
        <w:r w:rsidR="004E3CA6">
          <w:rPr>
            <w:noProof/>
            <w:webHidden/>
          </w:rPr>
        </w:r>
        <w:r w:rsidR="004E3CA6">
          <w:rPr>
            <w:noProof/>
            <w:webHidden/>
          </w:rPr>
          <w:fldChar w:fldCharType="separate"/>
        </w:r>
        <w:r>
          <w:rPr>
            <w:noProof/>
            <w:webHidden/>
          </w:rPr>
          <w:t>8</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90" w:history="1">
        <w:r w:rsidR="004E3CA6" w:rsidRPr="0003353C">
          <w:rPr>
            <w:rStyle w:val="Hyperlink"/>
            <w:noProof/>
          </w:rPr>
          <w:t>Anesthesia</w:t>
        </w:r>
        <w:r w:rsidR="004E3CA6">
          <w:rPr>
            <w:noProof/>
            <w:webHidden/>
          </w:rPr>
          <w:tab/>
        </w:r>
        <w:r w:rsidR="004E3CA6">
          <w:rPr>
            <w:noProof/>
            <w:webHidden/>
          </w:rPr>
          <w:fldChar w:fldCharType="begin"/>
        </w:r>
        <w:r w:rsidR="004E3CA6">
          <w:rPr>
            <w:noProof/>
            <w:webHidden/>
          </w:rPr>
          <w:instrText xml:space="preserve"> PAGEREF _Toc4282590 \h </w:instrText>
        </w:r>
        <w:r w:rsidR="004E3CA6">
          <w:rPr>
            <w:noProof/>
            <w:webHidden/>
          </w:rPr>
        </w:r>
        <w:r w:rsidR="004E3CA6">
          <w:rPr>
            <w:noProof/>
            <w:webHidden/>
          </w:rPr>
          <w:fldChar w:fldCharType="separate"/>
        </w:r>
        <w:r>
          <w:rPr>
            <w:noProof/>
            <w:webHidden/>
          </w:rPr>
          <w:t>8</w:t>
        </w:r>
        <w:r w:rsidR="004E3CA6">
          <w:rPr>
            <w:noProof/>
            <w:webHidden/>
          </w:rPr>
          <w:fldChar w:fldCharType="end"/>
        </w:r>
      </w:hyperlink>
    </w:p>
    <w:p w:rsidR="004E3CA6" w:rsidRDefault="008A3806">
      <w:pPr>
        <w:pStyle w:val="TOC3"/>
        <w:tabs>
          <w:tab w:val="right" w:leader="dot" w:pos="9912"/>
        </w:tabs>
        <w:rPr>
          <w:rFonts w:asciiTheme="minorHAnsi" w:eastAsiaTheme="minorEastAsia" w:hAnsiTheme="minorHAnsi" w:cstheme="minorBidi"/>
          <w:noProof/>
          <w:sz w:val="22"/>
          <w:szCs w:val="22"/>
        </w:rPr>
      </w:pPr>
      <w:hyperlink w:anchor="_Toc4282591" w:history="1">
        <w:r w:rsidR="004E3CA6" w:rsidRPr="0003353C">
          <w:rPr>
            <w:rStyle w:val="Hyperlink"/>
            <w:noProof/>
          </w:rPr>
          <w:t>Monitoring</w:t>
        </w:r>
        <w:r w:rsidR="004E3CA6">
          <w:rPr>
            <w:noProof/>
            <w:webHidden/>
          </w:rPr>
          <w:tab/>
        </w:r>
        <w:r w:rsidR="004E3CA6">
          <w:rPr>
            <w:noProof/>
            <w:webHidden/>
          </w:rPr>
          <w:fldChar w:fldCharType="begin"/>
        </w:r>
        <w:r w:rsidR="004E3CA6">
          <w:rPr>
            <w:noProof/>
            <w:webHidden/>
          </w:rPr>
          <w:instrText xml:space="preserve"> PAGEREF _Toc4282591 \h </w:instrText>
        </w:r>
        <w:r w:rsidR="004E3CA6">
          <w:rPr>
            <w:noProof/>
            <w:webHidden/>
          </w:rPr>
        </w:r>
        <w:r w:rsidR="004E3CA6">
          <w:rPr>
            <w:noProof/>
            <w:webHidden/>
          </w:rPr>
          <w:fldChar w:fldCharType="separate"/>
        </w:r>
        <w:r>
          <w:rPr>
            <w:noProof/>
            <w:webHidden/>
          </w:rPr>
          <w:t>8</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92" w:history="1">
        <w:r w:rsidR="004E3CA6" w:rsidRPr="0003353C">
          <w:rPr>
            <w:rStyle w:val="Hyperlink"/>
            <w:noProof/>
          </w:rPr>
          <w:t>Approach</w:t>
        </w:r>
        <w:r w:rsidR="004E3CA6">
          <w:rPr>
            <w:noProof/>
            <w:webHidden/>
          </w:rPr>
          <w:tab/>
        </w:r>
        <w:r w:rsidR="004E3CA6">
          <w:rPr>
            <w:noProof/>
            <w:webHidden/>
          </w:rPr>
          <w:fldChar w:fldCharType="begin"/>
        </w:r>
        <w:r w:rsidR="004E3CA6">
          <w:rPr>
            <w:noProof/>
            <w:webHidden/>
          </w:rPr>
          <w:instrText xml:space="preserve"> PAGEREF _Toc4282592 \h </w:instrText>
        </w:r>
        <w:r w:rsidR="004E3CA6">
          <w:rPr>
            <w:noProof/>
            <w:webHidden/>
          </w:rPr>
        </w:r>
        <w:r w:rsidR="004E3CA6">
          <w:rPr>
            <w:noProof/>
            <w:webHidden/>
          </w:rPr>
          <w:fldChar w:fldCharType="separate"/>
        </w:r>
        <w:r>
          <w:rPr>
            <w:noProof/>
            <w:webHidden/>
          </w:rPr>
          <w:t>8</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93" w:history="1">
        <w:r w:rsidR="004E3CA6" w:rsidRPr="0003353C">
          <w:rPr>
            <w:rStyle w:val="Hyperlink"/>
            <w:noProof/>
          </w:rPr>
          <w:t>Endarterectomy</w:t>
        </w:r>
        <w:r w:rsidR="004E3CA6">
          <w:rPr>
            <w:noProof/>
            <w:webHidden/>
          </w:rPr>
          <w:tab/>
        </w:r>
        <w:r w:rsidR="004E3CA6">
          <w:rPr>
            <w:noProof/>
            <w:webHidden/>
          </w:rPr>
          <w:fldChar w:fldCharType="begin"/>
        </w:r>
        <w:r w:rsidR="004E3CA6">
          <w:rPr>
            <w:noProof/>
            <w:webHidden/>
          </w:rPr>
          <w:instrText xml:space="preserve"> PAGEREF _Toc4282593 \h </w:instrText>
        </w:r>
        <w:r w:rsidR="004E3CA6">
          <w:rPr>
            <w:noProof/>
            <w:webHidden/>
          </w:rPr>
        </w:r>
        <w:r w:rsidR="004E3CA6">
          <w:rPr>
            <w:noProof/>
            <w:webHidden/>
          </w:rPr>
          <w:fldChar w:fldCharType="separate"/>
        </w:r>
        <w:r>
          <w:rPr>
            <w:noProof/>
            <w:webHidden/>
          </w:rPr>
          <w:t>11</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94" w:history="1">
        <w:r w:rsidR="004E3CA6" w:rsidRPr="0003353C">
          <w:rPr>
            <w:rStyle w:val="Hyperlink"/>
            <w:noProof/>
          </w:rPr>
          <w:t>Closure</w:t>
        </w:r>
        <w:r w:rsidR="004E3CA6">
          <w:rPr>
            <w:noProof/>
            <w:webHidden/>
          </w:rPr>
          <w:tab/>
        </w:r>
        <w:r w:rsidR="004E3CA6">
          <w:rPr>
            <w:noProof/>
            <w:webHidden/>
          </w:rPr>
          <w:fldChar w:fldCharType="begin"/>
        </w:r>
        <w:r w:rsidR="004E3CA6">
          <w:rPr>
            <w:noProof/>
            <w:webHidden/>
          </w:rPr>
          <w:instrText xml:space="preserve"> PAGEREF _Toc4282594 \h </w:instrText>
        </w:r>
        <w:r w:rsidR="004E3CA6">
          <w:rPr>
            <w:noProof/>
            <w:webHidden/>
          </w:rPr>
        </w:r>
        <w:r w:rsidR="004E3CA6">
          <w:rPr>
            <w:noProof/>
            <w:webHidden/>
          </w:rPr>
          <w:fldChar w:fldCharType="separate"/>
        </w:r>
        <w:r>
          <w:rPr>
            <w:noProof/>
            <w:webHidden/>
          </w:rPr>
          <w:t>12</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95" w:history="1">
        <w:r w:rsidR="004E3CA6" w:rsidRPr="0003353C">
          <w:rPr>
            <w:rStyle w:val="Hyperlink"/>
            <w:noProof/>
          </w:rPr>
          <w:t>Postop</w:t>
        </w:r>
        <w:r w:rsidR="004E3CA6">
          <w:rPr>
            <w:noProof/>
            <w:webHidden/>
          </w:rPr>
          <w:tab/>
        </w:r>
        <w:r w:rsidR="004E3CA6">
          <w:rPr>
            <w:noProof/>
            <w:webHidden/>
          </w:rPr>
          <w:fldChar w:fldCharType="begin"/>
        </w:r>
        <w:r w:rsidR="004E3CA6">
          <w:rPr>
            <w:noProof/>
            <w:webHidden/>
          </w:rPr>
          <w:instrText xml:space="preserve"> PAGEREF _Toc4282595 \h </w:instrText>
        </w:r>
        <w:r w:rsidR="004E3CA6">
          <w:rPr>
            <w:noProof/>
            <w:webHidden/>
          </w:rPr>
        </w:r>
        <w:r w:rsidR="004E3CA6">
          <w:rPr>
            <w:noProof/>
            <w:webHidden/>
          </w:rPr>
          <w:fldChar w:fldCharType="separate"/>
        </w:r>
        <w:r>
          <w:rPr>
            <w:noProof/>
            <w:webHidden/>
          </w:rPr>
          <w:t>13</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96" w:history="1">
        <w:r w:rsidR="004E3CA6" w:rsidRPr="0003353C">
          <w:rPr>
            <w:rStyle w:val="Hyperlink"/>
            <w:bCs/>
            <w:noProof/>
          </w:rPr>
          <w:t>Follow-up</w:t>
        </w:r>
        <w:r w:rsidR="004E3CA6">
          <w:rPr>
            <w:noProof/>
            <w:webHidden/>
          </w:rPr>
          <w:tab/>
        </w:r>
        <w:r w:rsidR="004E3CA6">
          <w:rPr>
            <w:noProof/>
            <w:webHidden/>
          </w:rPr>
          <w:fldChar w:fldCharType="begin"/>
        </w:r>
        <w:r w:rsidR="004E3CA6">
          <w:rPr>
            <w:noProof/>
            <w:webHidden/>
          </w:rPr>
          <w:instrText xml:space="preserve"> PAGEREF _Toc4282596 \h </w:instrText>
        </w:r>
        <w:r w:rsidR="004E3CA6">
          <w:rPr>
            <w:noProof/>
            <w:webHidden/>
          </w:rPr>
        </w:r>
        <w:r w:rsidR="004E3CA6">
          <w:rPr>
            <w:noProof/>
            <w:webHidden/>
          </w:rPr>
          <w:fldChar w:fldCharType="separate"/>
        </w:r>
        <w:r>
          <w:rPr>
            <w:noProof/>
            <w:webHidden/>
          </w:rPr>
          <w:t>13</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597" w:history="1">
        <w:r w:rsidR="004E3CA6" w:rsidRPr="0003353C">
          <w:rPr>
            <w:rStyle w:val="Hyperlink"/>
            <w:noProof/>
          </w:rPr>
          <w:t>Complications</w:t>
        </w:r>
        <w:r w:rsidR="004E3CA6">
          <w:rPr>
            <w:noProof/>
            <w:webHidden/>
          </w:rPr>
          <w:tab/>
        </w:r>
        <w:r w:rsidR="004E3CA6">
          <w:rPr>
            <w:noProof/>
            <w:webHidden/>
          </w:rPr>
          <w:fldChar w:fldCharType="begin"/>
        </w:r>
        <w:r w:rsidR="004E3CA6">
          <w:rPr>
            <w:noProof/>
            <w:webHidden/>
          </w:rPr>
          <w:instrText xml:space="preserve"> PAGEREF _Toc4282597 \h </w:instrText>
        </w:r>
        <w:r w:rsidR="004E3CA6">
          <w:rPr>
            <w:noProof/>
            <w:webHidden/>
          </w:rPr>
        </w:r>
        <w:r w:rsidR="004E3CA6">
          <w:rPr>
            <w:noProof/>
            <w:webHidden/>
          </w:rPr>
          <w:fldChar w:fldCharType="separate"/>
        </w:r>
        <w:r>
          <w:rPr>
            <w:noProof/>
            <w:webHidden/>
          </w:rPr>
          <w:t>13</w:t>
        </w:r>
        <w:r w:rsidR="004E3CA6">
          <w:rPr>
            <w:noProof/>
            <w:webHidden/>
          </w:rPr>
          <w:fldChar w:fldCharType="end"/>
        </w:r>
      </w:hyperlink>
    </w:p>
    <w:p w:rsidR="004E3CA6" w:rsidRDefault="008A380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282598" w:history="1">
        <w:r w:rsidR="004E3CA6" w:rsidRPr="0003353C">
          <w:rPr>
            <w:rStyle w:val="Hyperlink"/>
            <w:noProof/>
          </w:rPr>
          <w:t>EDAS (encephaloduroarteriosynangiosis)</w:t>
        </w:r>
        <w:r w:rsidR="004E3CA6">
          <w:rPr>
            <w:noProof/>
            <w:webHidden/>
          </w:rPr>
          <w:tab/>
        </w:r>
        <w:r w:rsidR="004E3CA6">
          <w:rPr>
            <w:noProof/>
            <w:webHidden/>
          </w:rPr>
          <w:fldChar w:fldCharType="begin"/>
        </w:r>
        <w:r w:rsidR="004E3CA6">
          <w:rPr>
            <w:noProof/>
            <w:webHidden/>
          </w:rPr>
          <w:instrText xml:space="preserve"> PAGEREF _Toc4282598 \h </w:instrText>
        </w:r>
        <w:r w:rsidR="004E3CA6">
          <w:rPr>
            <w:noProof/>
            <w:webHidden/>
          </w:rPr>
        </w:r>
        <w:r w:rsidR="004E3CA6">
          <w:rPr>
            <w:noProof/>
            <w:webHidden/>
          </w:rPr>
          <w:fldChar w:fldCharType="separate"/>
        </w:r>
        <w:r>
          <w:rPr>
            <w:noProof/>
            <w:webHidden/>
          </w:rPr>
          <w:t>13</w:t>
        </w:r>
        <w:r w:rsidR="004E3CA6">
          <w:rPr>
            <w:noProof/>
            <w:webHidden/>
          </w:rPr>
          <w:fldChar w:fldCharType="end"/>
        </w:r>
      </w:hyperlink>
    </w:p>
    <w:p w:rsidR="004E3CA6" w:rsidRDefault="008A3806">
      <w:pPr>
        <w:pStyle w:val="TOC3"/>
        <w:tabs>
          <w:tab w:val="right" w:leader="dot" w:pos="9912"/>
        </w:tabs>
        <w:rPr>
          <w:rFonts w:asciiTheme="minorHAnsi" w:eastAsiaTheme="minorEastAsia" w:hAnsiTheme="minorHAnsi" w:cstheme="minorBidi"/>
          <w:noProof/>
          <w:sz w:val="22"/>
          <w:szCs w:val="22"/>
        </w:rPr>
      </w:pPr>
      <w:hyperlink w:anchor="_Toc4282599" w:history="1">
        <w:r w:rsidR="004E3CA6" w:rsidRPr="0003353C">
          <w:rPr>
            <w:rStyle w:val="Hyperlink"/>
            <w:noProof/>
          </w:rPr>
          <w:t>Optional: parietal bur holes</w:t>
        </w:r>
        <w:r w:rsidR="004E3CA6">
          <w:rPr>
            <w:noProof/>
            <w:webHidden/>
          </w:rPr>
          <w:tab/>
        </w:r>
        <w:r w:rsidR="004E3CA6">
          <w:rPr>
            <w:noProof/>
            <w:webHidden/>
          </w:rPr>
          <w:fldChar w:fldCharType="begin"/>
        </w:r>
        <w:r w:rsidR="004E3CA6">
          <w:rPr>
            <w:noProof/>
            <w:webHidden/>
          </w:rPr>
          <w:instrText xml:space="preserve"> PAGEREF _Toc4282599 \h </w:instrText>
        </w:r>
        <w:r w:rsidR="004E3CA6">
          <w:rPr>
            <w:noProof/>
            <w:webHidden/>
          </w:rPr>
        </w:r>
        <w:r w:rsidR="004E3CA6">
          <w:rPr>
            <w:noProof/>
            <w:webHidden/>
          </w:rPr>
          <w:fldChar w:fldCharType="separate"/>
        </w:r>
        <w:r>
          <w:rPr>
            <w:noProof/>
            <w:webHidden/>
          </w:rPr>
          <w:t>14</w:t>
        </w:r>
        <w:r w:rsidR="004E3CA6">
          <w:rPr>
            <w:noProof/>
            <w:webHidden/>
          </w:rPr>
          <w:fldChar w:fldCharType="end"/>
        </w:r>
      </w:hyperlink>
    </w:p>
    <w:p w:rsidR="004E3CA6" w:rsidRDefault="008A380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282600" w:history="1">
        <w:r w:rsidR="004E3CA6" w:rsidRPr="0003353C">
          <w:rPr>
            <w:rStyle w:val="Hyperlink"/>
            <w:noProof/>
          </w:rPr>
          <w:t>Microvascular decompression (MVD, Jannetta procedure)</w:t>
        </w:r>
        <w:r w:rsidR="004E3CA6">
          <w:rPr>
            <w:noProof/>
            <w:webHidden/>
          </w:rPr>
          <w:tab/>
        </w:r>
        <w:r w:rsidR="004E3CA6">
          <w:rPr>
            <w:noProof/>
            <w:webHidden/>
          </w:rPr>
          <w:fldChar w:fldCharType="begin"/>
        </w:r>
        <w:r w:rsidR="004E3CA6">
          <w:rPr>
            <w:noProof/>
            <w:webHidden/>
          </w:rPr>
          <w:instrText xml:space="preserve"> PAGEREF _Toc4282600 \h </w:instrText>
        </w:r>
        <w:r w:rsidR="004E3CA6">
          <w:rPr>
            <w:noProof/>
            <w:webHidden/>
          </w:rPr>
        </w:r>
        <w:r w:rsidR="004E3CA6">
          <w:rPr>
            <w:noProof/>
            <w:webHidden/>
          </w:rPr>
          <w:fldChar w:fldCharType="separate"/>
        </w:r>
        <w:r>
          <w:rPr>
            <w:noProof/>
            <w:webHidden/>
          </w:rPr>
          <w:t>14</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601" w:history="1">
        <w:r w:rsidR="004E3CA6" w:rsidRPr="0003353C">
          <w:rPr>
            <w:rStyle w:val="Hyperlink"/>
            <w:noProof/>
          </w:rPr>
          <w:t>Indications</w:t>
        </w:r>
        <w:r w:rsidR="004E3CA6">
          <w:rPr>
            <w:noProof/>
            <w:webHidden/>
          </w:rPr>
          <w:tab/>
        </w:r>
        <w:r w:rsidR="004E3CA6">
          <w:rPr>
            <w:noProof/>
            <w:webHidden/>
          </w:rPr>
          <w:fldChar w:fldCharType="begin"/>
        </w:r>
        <w:r w:rsidR="004E3CA6">
          <w:rPr>
            <w:noProof/>
            <w:webHidden/>
          </w:rPr>
          <w:instrText xml:space="preserve"> PAGEREF _Toc4282601 \h </w:instrText>
        </w:r>
        <w:r w:rsidR="004E3CA6">
          <w:rPr>
            <w:noProof/>
            <w:webHidden/>
          </w:rPr>
        </w:r>
        <w:r w:rsidR="004E3CA6">
          <w:rPr>
            <w:noProof/>
            <w:webHidden/>
          </w:rPr>
          <w:fldChar w:fldCharType="separate"/>
        </w:r>
        <w:r>
          <w:rPr>
            <w:noProof/>
            <w:webHidden/>
          </w:rPr>
          <w:t>15</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602" w:history="1">
        <w:r w:rsidR="004E3CA6" w:rsidRPr="0003353C">
          <w:rPr>
            <w:rStyle w:val="Hyperlink"/>
            <w:noProof/>
          </w:rPr>
          <w:t>Patient counselling</w:t>
        </w:r>
        <w:r w:rsidR="004E3CA6">
          <w:rPr>
            <w:noProof/>
            <w:webHidden/>
          </w:rPr>
          <w:tab/>
        </w:r>
        <w:r w:rsidR="004E3CA6">
          <w:rPr>
            <w:noProof/>
            <w:webHidden/>
          </w:rPr>
          <w:fldChar w:fldCharType="begin"/>
        </w:r>
        <w:r w:rsidR="004E3CA6">
          <w:rPr>
            <w:noProof/>
            <w:webHidden/>
          </w:rPr>
          <w:instrText xml:space="preserve"> PAGEREF _Toc4282602 \h </w:instrText>
        </w:r>
        <w:r w:rsidR="004E3CA6">
          <w:rPr>
            <w:noProof/>
            <w:webHidden/>
          </w:rPr>
        </w:r>
        <w:r w:rsidR="004E3CA6">
          <w:rPr>
            <w:noProof/>
            <w:webHidden/>
          </w:rPr>
          <w:fldChar w:fldCharType="separate"/>
        </w:r>
        <w:r>
          <w:rPr>
            <w:noProof/>
            <w:webHidden/>
          </w:rPr>
          <w:t>15</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603" w:history="1">
        <w:r w:rsidR="004E3CA6" w:rsidRPr="0003353C">
          <w:rPr>
            <w:rStyle w:val="Hyperlink"/>
            <w:noProof/>
          </w:rPr>
          <w:t>Procedure</w:t>
        </w:r>
        <w:r w:rsidR="004E3CA6">
          <w:rPr>
            <w:noProof/>
            <w:webHidden/>
          </w:rPr>
          <w:tab/>
        </w:r>
        <w:r w:rsidR="004E3CA6">
          <w:rPr>
            <w:noProof/>
            <w:webHidden/>
          </w:rPr>
          <w:fldChar w:fldCharType="begin"/>
        </w:r>
        <w:r w:rsidR="004E3CA6">
          <w:rPr>
            <w:noProof/>
            <w:webHidden/>
          </w:rPr>
          <w:instrText xml:space="preserve"> PAGEREF _Toc4282603 \h </w:instrText>
        </w:r>
        <w:r w:rsidR="004E3CA6">
          <w:rPr>
            <w:noProof/>
            <w:webHidden/>
          </w:rPr>
        </w:r>
        <w:r w:rsidR="004E3CA6">
          <w:rPr>
            <w:noProof/>
            <w:webHidden/>
          </w:rPr>
          <w:fldChar w:fldCharType="separate"/>
        </w:r>
        <w:r>
          <w:rPr>
            <w:noProof/>
            <w:webHidden/>
          </w:rPr>
          <w:t>15</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604" w:history="1">
        <w:r w:rsidR="004E3CA6" w:rsidRPr="0003353C">
          <w:rPr>
            <w:rStyle w:val="Hyperlink"/>
            <w:noProof/>
          </w:rPr>
          <w:t>Postoperatively</w:t>
        </w:r>
        <w:r w:rsidR="004E3CA6">
          <w:rPr>
            <w:noProof/>
            <w:webHidden/>
          </w:rPr>
          <w:tab/>
        </w:r>
        <w:r w:rsidR="004E3CA6">
          <w:rPr>
            <w:noProof/>
            <w:webHidden/>
          </w:rPr>
          <w:fldChar w:fldCharType="begin"/>
        </w:r>
        <w:r w:rsidR="004E3CA6">
          <w:rPr>
            <w:noProof/>
            <w:webHidden/>
          </w:rPr>
          <w:instrText xml:space="preserve"> PAGEREF _Toc4282604 \h </w:instrText>
        </w:r>
        <w:r w:rsidR="004E3CA6">
          <w:rPr>
            <w:noProof/>
            <w:webHidden/>
          </w:rPr>
        </w:r>
        <w:r w:rsidR="004E3CA6">
          <w:rPr>
            <w:noProof/>
            <w:webHidden/>
          </w:rPr>
          <w:fldChar w:fldCharType="separate"/>
        </w:r>
        <w:r>
          <w:rPr>
            <w:noProof/>
            <w:webHidden/>
          </w:rPr>
          <w:t>16</w:t>
        </w:r>
        <w:r w:rsidR="004E3CA6">
          <w:rPr>
            <w:noProof/>
            <w:webHidden/>
          </w:rPr>
          <w:fldChar w:fldCharType="end"/>
        </w:r>
      </w:hyperlink>
    </w:p>
    <w:p w:rsidR="004E3CA6" w:rsidRDefault="008A3806">
      <w:pPr>
        <w:pStyle w:val="TOC2"/>
        <w:tabs>
          <w:tab w:val="right" w:leader="dot" w:pos="9912"/>
        </w:tabs>
        <w:rPr>
          <w:rFonts w:asciiTheme="minorHAnsi" w:eastAsiaTheme="minorEastAsia" w:hAnsiTheme="minorHAnsi" w:cstheme="minorBidi"/>
          <w:smallCaps w:val="0"/>
          <w:noProof/>
          <w:sz w:val="22"/>
          <w:szCs w:val="22"/>
        </w:rPr>
      </w:pPr>
      <w:hyperlink w:anchor="_Toc4282605" w:history="1">
        <w:r w:rsidR="004E3CA6" w:rsidRPr="0003353C">
          <w:rPr>
            <w:rStyle w:val="Hyperlink"/>
            <w:noProof/>
          </w:rPr>
          <w:t>Outcomes</w:t>
        </w:r>
        <w:r w:rsidR="004E3CA6">
          <w:rPr>
            <w:noProof/>
            <w:webHidden/>
          </w:rPr>
          <w:tab/>
        </w:r>
        <w:r w:rsidR="004E3CA6">
          <w:rPr>
            <w:noProof/>
            <w:webHidden/>
          </w:rPr>
          <w:fldChar w:fldCharType="begin"/>
        </w:r>
        <w:r w:rsidR="004E3CA6">
          <w:rPr>
            <w:noProof/>
            <w:webHidden/>
          </w:rPr>
          <w:instrText xml:space="preserve"> PAGEREF _Toc4282605 \h </w:instrText>
        </w:r>
        <w:r w:rsidR="004E3CA6">
          <w:rPr>
            <w:noProof/>
            <w:webHidden/>
          </w:rPr>
        </w:r>
        <w:r w:rsidR="004E3CA6">
          <w:rPr>
            <w:noProof/>
            <w:webHidden/>
          </w:rPr>
          <w:fldChar w:fldCharType="separate"/>
        </w:r>
        <w:r>
          <w:rPr>
            <w:noProof/>
            <w:webHidden/>
          </w:rPr>
          <w:t>16</w:t>
        </w:r>
        <w:r w:rsidR="004E3CA6">
          <w:rPr>
            <w:noProof/>
            <w:webHidden/>
          </w:rPr>
          <w:fldChar w:fldCharType="end"/>
        </w:r>
      </w:hyperlink>
    </w:p>
    <w:p w:rsidR="004E3CA6" w:rsidRDefault="008A3806">
      <w:pPr>
        <w:pStyle w:val="TOC4"/>
        <w:rPr>
          <w:rFonts w:asciiTheme="minorHAnsi" w:eastAsiaTheme="minorEastAsia" w:hAnsiTheme="minorHAnsi" w:cstheme="minorBidi"/>
          <w:noProof/>
          <w:sz w:val="22"/>
          <w:szCs w:val="22"/>
        </w:rPr>
      </w:pPr>
      <w:hyperlink w:anchor="_Toc4282606" w:history="1">
        <w:r w:rsidR="004E3CA6" w:rsidRPr="0003353C">
          <w:rPr>
            <w:rStyle w:val="Hyperlink"/>
            <w:noProof/>
          </w:rPr>
          <w:t>Trigeminal Neuralgia</w:t>
        </w:r>
        <w:r w:rsidR="004E3CA6">
          <w:rPr>
            <w:noProof/>
            <w:webHidden/>
          </w:rPr>
          <w:tab/>
        </w:r>
        <w:r w:rsidR="004E3CA6">
          <w:rPr>
            <w:noProof/>
            <w:webHidden/>
          </w:rPr>
          <w:fldChar w:fldCharType="begin"/>
        </w:r>
        <w:r w:rsidR="004E3CA6">
          <w:rPr>
            <w:noProof/>
            <w:webHidden/>
          </w:rPr>
          <w:instrText xml:space="preserve"> PAGEREF _Toc4282606 \h </w:instrText>
        </w:r>
        <w:r w:rsidR="004E3CA6">
          <w:rPr>
            <w:noProof/>
            <w:webHidden/>
          </w:rPr>
        </w:r>
        <w:r w:rsidR="004E3CA6">
          <w:rPr>
            <w:noProof/>
            <w:webHidden/>
          </w:rPr>
          <w:fldChar w:fldCharType="separate"/>
        </w:r>
        <w:r>
          <w:rPr>
            <w:noProof/>
            <w:webHidden/>
          </w:rPr>
          <w:t>16</w:t>
        </w:r>
        <w:r w:rsidR="004E3CA6">
          <w:rPr>
            <w:noProof/>
            <w:webHidden/>
          </w:rPr>
          <w:fldChar w:fldCharType="end"/>
        </w:r>
      </w:hyperlink>
    </w:p>
    <w:p w:rsidR="004E3CA6" w:rsidRDefault="008A3806">
      <w:pPr>
        <w:pStyle w:val="TOC4"/>
        <w:rPr>
          <w:rFonts w:asciiTheme="minorHAnsi" w:eastAsiaTheme="minorEastAsia" w:hAnsiTheme="minorHAnsi" w:cstheme="minorBidi"/>
          <w:noProof/>
          <w:sz w:val="22"/>
          <w:szCs w:val="22"/>
        </w:rPr>
      </w:pPr>
      <w:hyperlink w:anchor="_Toc4282607" w:history="1">
        <w:r w:rsidR="004E3CA6" w:rsidRPr="0003353C">
          <w:rPr>
            <w:rStyle w:val="Hyperlink"/>
            <w:noProof/>
          </w:rPr>
          <w:t>Hemifacial Spasm</w:t>
        </w:r>
        <w:r w:rsidR="004E3CA6">
          <w:rPr>
            <w:noProof/>
            <w:webHidden/>
          </w:rPr>
          <w:tab/>
        </w:r>
        <w:r w:rsidR="004E3CA6">
          <w:rPr>
            <w:noProof/>
            <w:webHidden/>
          </w:rPr>
          <w:fldChar w:fldCharType="begin"/>
        </w:r>
        <w:r w:rsidR="004E3CA6">
          <w:rPr>
            <w:noProof/>
            <w:webHidden/>
          </w:rPr>
          <w:instrText xml:space="preserve"> PAGEREF _Toc4282607 \h </w:instrText>
        </w:r>
        <w:r w:rsidR="004E3CA6">
          <w:rPr>
            <w:noProof/>
            <w:webHidden/>
          </w:rPr>
        </w:r>
        <w:r w:rsidR="004E3CA6">
          <w:rPr>
            <w:noProof/>
            <w:webHidden/>
          </w:rPr>
          <w:fldChar w:fldCharType="separate"/>
        </w:r>
        <w:r>
          <w:rPr>
            <w:noProof/>
            <w:webHidden/>
          </w:rPr>
          <w:t>17</w:t>
        </w:r>
        <w:r w:rsidR="004E3CA6">
          <w:rPr>
            <w:noProof/>
            <w:webHidden/>
          </w:rPr>
          <w:fldChar w:fldCharType="end"/>
        </w:r>
      </w:hyperlink>
    </w:p>
    <w:p w:rsidR="004C164D" w:rsidRDefault="00B84D79">
      <w:r>
        <w:fldChar w:fldCharType="end"/>
      </w:r>
      <w:r w:rsidR="00A06DD7" w:rsidRPr="00A06DD7">
        <w:rPr>
          <w:b/>
          <w:smallCaps/>
        </w:rPr>
        <w:t>Neuroangiography</w:t>
      </w:r>
      <w:r w:rsidR="00A06DD7" w:rsidRPr="00A06DD7">
        <w:t xml:space="preserve"> </w:t>
      </w:r>
      <w:r w:rsidR="00A06DD7">
        <w:t xml:space="preserve">– see </w:t>
      </w:r>
      <w:hyperlink r:id="rId7" w:history="1">
        <w:r w:rsidR="00A06DD7" w:rsidRPr="00A06DD7">
          <w:rPr>
            <w:rStyle w:val="Hyperlink"/>
          </w:rPr>
          <w:t>p. D61 &gt;&gt;</w:t>
        </w:r>
      </w:hyperlink>
    </w:p>
    <w:p w:rsidR="001A3588" w:rsidRDefault="001A3588"/>
    <w:p w:rsidR="00442BAD" w:rsidRDefault="00F811CA" w:rsidP="00F811CA">
      <w:pPr>
        <w:tabs>
          <w:tab w:val="left" w:pos="3975"/>
        </w:tabs>
      </w:pPr>
      <w:r>
        <w:tab/>
      </w:r>
    </w:p>
    <w:p w:rsidR="00E86973" w:rsidRDefault="00E86973"/>
    <w:p w:rsidR="00A41EED" w:rsidRDefault="00A41EED" w:rsidP="00A41EED">
      <w:pPr>
        <w:pStyle w:val="Nervous1"/>
      </w:pPr>
      <w:bookmarkStart w:id="1" w:name="_Toc4282576"/>
      <w:r>
        <w:t>Vessel intraop visualization</w:t>
      </w:r>
      <w:bookmarkEnd w:id="1"/>
    </w:p>
    <w:p w:rsidR="00A41EED" w:rsidRDefault="00A41EED">
      <w:r>
        <w:t>IC green</w:t>
      </w:r>
    </w:p>
    <w:p w:rsidR="00A41EED" w:rsidRDefault="00A41EED">
      <w:r>
        <w:t>Yellow 560 – nicely shows filling of tiniest perforators.</w:t>
      </w:r>
    </w:p>
    <w:p w:rsidR="00E86973" w:rsidRDefault="00E86973"/>
    <w:p w:rsidR="00DD5FE3" w:rsidRDefault="00DD5FE3"/>
    <w:p w:rsidR="006251AD" w:rsidRDefault="006251AD" w:rsidP="006251AD">
      <w:pPr>
        <w:pStyle w:val="Nervous1"/>
      </w:pPr>
      <w:bookmarkStart w:id="2" w:name="_Toc4282577"/>
      <w:r>
        <w:t>Sylvian Fissure splitting</w:t>
      </w:r>
      <w:bookmarkEnd w:id="2"/>
    </w:p>
    <w:p w:rsidR="006251AD" w:rsidRDefault="00787767" w:rsidP="00787767">
      <w:pPr>
        <w:pStyle w:val="ListParagraph"/>
        <w:numPr>
          <w:ilvl w:val="0"/>
          <w:numId w:val="23"/>
        </w:numPr>
      </w:pPr>
      <w:r>
        <w:t xml:space="preserve">opening dura and cutting arachnoid adhesions along middle fossa floor frees inferior temporal lobe: </w:t>
      </w:r>
    </w:p>
    <w:p w:rsidR="00787767" w:rsidRDefault="00787767">
      <w:r>
        <w:rPr>
          <w:noProof/>
        </w:rPr>
        <w:lastRenderedPageBreak/>
        <w:drawing>
          <wp:inline distT="0" distB="0" distL="0" distR="0" wp14:anchorId="0AA085BD" wp14:editId="4B376BBE">
            <wp:extent cx="4429125" cy="590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9125" cy="5905500"/>
                    </a:xfrm>
                    <a:prstGeom prst="rect">
                      <a:avLst/>
                    </a:prstGeom>
                  </pic:spPr>
                </pic:pic>
              </a:graphicData>
            </a:graphic>
          </wp:inline>
        </w:drawing>
      </w:r>
    </w:p>
    <w:p w:rsidR="00787767" w:rsidRDefault="00787767"/>
    <w:p w:rsidR="00787767" w:rsidRDefault="00787767" w:rsidP="00787767">
      <w:pPr>
        <w:pStyle w:val="ListParagraph"/>
        <w:numPr>
          <w:ilvl w:val="0"/>
          <w:numId w:val="23"/>
        </w:numPr>
      </w:pPr>
      <w:r>
        <w:t>using two micro pick-ups tear arachnoid apart in avascular spot → work with low power suction and Rhoton dissectors / microscissors.</w:t>
      </w:r>
    </w:p>
    <w:p w:rsidR="00787767" w:rsidRDefault="00787767" w:rsidP="00787767">
      <w:pPr>
        <w:pStyle w:val="ListParagraph"/>
        <w:numPr>
          <w:ilvl w:val="0"/>
          <w:numId w:val="23"/>
        </w:numPr>
      </w:pPr>
      <w:r>
        <w:t>try to preserve all crossing vessels (</w:t>
      </w:r>
      <w:r w:rsidRPr="006251AD">
        <w:rPr>
          <w:color w:val="7030A0"/>
        </w:rPr>
        <w:t>Dr. JRC</w:t>
      </w:r>
      <w:r>
        <w:t>) / it is fine to take if needed (</w:t>
      </w:r>
      <w:r w:rsidRPr="006251AD">
        <w:rPr>
          <w:color w:val="7030A0"/>
        </w:rPr>
        <w:t>Dr. Rivet</w:t>
      </w:r>
      <w:r>
        <w:t>).</w:t>
      </w:r>
    </w:p>
    <w:p w:rsidR="00811367" w:rsidRDefault="00811367" w:rsidP="00787767">
      <w:pPr>
        <w:pStyle w:val="ListParagraph"/>
        <w:numPr>
          <w:ilvl w:val="0"/>
          <w:numId w:val="23"/>
        </w:numPr>
      </w:pPr>
      <w:r w:rsidRPr="00B17311">
        <w:rPr>
          <w:szCs w:val="24"/>
        </w:rPr>
        <w:t xml:space="preserve">It should never be necessary to take a </w:t>
      </w:r>
      <w:r w:rsidR="00DE3C8D">
        <w:rPr>
          <w:szCs w:val="24"/>
        </w:rPr>
        <w:t>vessel</w:t>
      </w:r>
      <w:r w:rsidRPr="00B17311">
        <w:rPr>
          <w:szCs w:val="24"/>
        </w:rPr>
        <w:t xml:space="preserve"> crossing the fissure because these can always be separated to one lobe or ano</w:t>
      </w:r>
      <w:r w:rsidR="00DE3C8D">
        <w:rPr>
          <w:szCs w:val="24"/>
        </w:rPr>
        <w:t>ther through careful dissection (i.e. one vessel trunk gives branches either to temporal or frontal lobe but not to both).</w:t>
      </w:r>
    </w:p>
    <w:p w:rsidR="00BC270C" w:rsidRDefault="00BC270C" w:rsidP="00787767">
      <w:pPr>
        <w:pStyle w:val="ListParagraph"/>
        <w:numPr>
          <w:ilvl w:val="0"/>
          <w:numId w:val="23"/>
        </w:numPr>
      </w:pPr>
      <w:r>
        <w:t>divide temporopolar vein – untethers anterior temporal lobe:</w:t>
      </w:r>
    </w:p>
    <w:p w:rsidR="00BC270C" w:rsidRDefault="00BC270C" w:rsidP="00BC270C">
      <w:r>
        <w:rPr>
          <w:noProof/>
        </w:rPr>
        <w:lastRenderedPageBreak/>
        <w:drawing>
          <wp:inline distT="0" distB="0" distL="0" distR="0" wp14:anchorId="282D27D3" wp14:editId="675D8E49">
            <wp:extent cx="6172200" cy="413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2200" cy="4133850"/>
                    </a:xfrm>
                    <a:prstGeom prst="rect">
                      <a:avLst/>
                    </a:prstGeom>
                  </pic:spPr>
                </pic:pic>
              </a:graphicData>
            </a:graphic>
          </wp:inline>
        </w:drawing>
      </w:r>
    </w:p>
    <w:p w:rsidR="00BC270C" w:rsidRDefault="00BC270C" w:rsidP="00BC270C"/>
    <w:p w:rsidR="00BC270C" w:rsidRDefault="00FC636E" w:rsidP="00787767">
      <w:pPr>
        <w:pStyle w:val="ListParagraph"/>
        <w:numPr>
          <w:ilvl w:val="0"/>
          <w:numId w:val="23"/>
        </w:numPr>
      </w:pPr>
      <w:r>
        <w:t>open carotid cistern:</w:t>
      </w:r>
    </w:p>
    <w:p w:rsidR="00FC636E" w:rsidRDefault="00FC636E" w:rsidP="00FC636E">
      <w:pPr>
        <w:pStyle w:val="ListParagraph"/>
        <w:ind w:left="360"/>
      </w:pPr>
      <w:r>
        <w:rPr>
          <w:noProof/>
        </w:rPr>
        <w:drawing>
          <wp:inline distT="0" distB="0" distL="0" distR="0" wp14:anchorId="0B286F0C" wp14:editId="2938E1BF">
            <wp:extent cx="5067300" cy="4619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7300" cy="4619625"/>
                    </a:xfrm>
                    <a:prstGeom prst="rect">
                      <a:avLst/>
                    </a:prstGeom>
                  </pic:spPr>
                </pic:pic>
              </a:graphicData>
            </a:graphic>
          </wp:inline>
        </w:drawing>
      </w:r>
    </w:p>
    <w:p w:rsidR="0003414E" w:rsidRDefault="0003414E" w:rsidP="0003414E"/>
    <w:p w:rsidR="0003414E" w:rsidRDefault="0003414E" w:rsidP="0003414E">
      <w:pPr>
        <w:pStyle w:val="Nervous1"/>
      </w:pPr>
      <w:bookmarkStart w:id="3" w:name="_Toc4282578"/>
      <w:r>
        <w:t>Anatomic Triangles</w:t>
      </w:r>
      <w:r w:rsidR="00B37140">
        <w:t>, CSF cisterns</w:t>
      </w:r>
      <w:bookmarkEnd w:id="3"/>
    </w:p>
    <w:p w:rsidR="0003414E" w:rsidRDefault="0003414E" w:rsidP="0003414E">
      <w:r>
        <w:rPr>
          <w:noProof/>
        </w:rPr>
        <w:drawing>
          <wp:inline distT="0" distB="0" distL="0" distR="0" wp14:anchorId="063933AF" wp14:editId="5B806523">
            <wp:extent cx="6300470" cy="44513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4451350"/>
                    </a:xfrm>
                    <a:prstGeom prst="rect">
                      <a:avLst/>
                    </a:prstGeom>
                  </pic:spPr>
                </pic:pic>
              </a:graphicData>
            </a:graphic>
          </wp:inline>
        </w:drawing>
      </w:r>
    </w:p>
    <w:p w:rsidR="00787767" w:rsidRPr="00787767" w:rsidRDefault="00787767">
      <w:pPr>
        <w:rPr>
          <w:b/>
        </w:rPr>
      </w:pPr>
    </w:p>
    <w:p w:rsidR="00E86973" w:rsidRDefault="00EB39A8">
      <w:r>
        <w:rPr>
          <w:noProof/>
        </w:rPr>
        <w:drawing>
          <wp:inline distT="0" distB="0" distL="0" distR="0" wp14:anchorId="67B4E221" wp14:editId="2153F3D7">
            <wp:extent cx="6300470" cy="48260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4826000"/>
                    </a:xfrm>
                    <a:prstGeom prst="rect">
                      <a:avLst/>
                    </a:prstGeom>
                  </pic:spPr>
                </pic:pic>
              </a:graphicData>
            </a:graphic>
          </wp:inline>
        </w:drawing>
      </w:r>
    </w:p>
    <w:p w:rsidR="00EB39A8" w:rsidRDefault="00EB39A8"/>
    <w:p w:rsidR="00EB39A8" w:rsidRDefault="00B37140">
      <w:r>
        <w:rPr>
          <w:noProof/>
        </w:rPr>
        <w:drawing>
          <wp:inline distT="0" distB="0" distL="0" distR="0" wp14:anchorId="2CBE4F81" wp14:editId="1BFCDDE2">
            <wp:extent cx="6300470" cy="4970780"/>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4970780"/>
                    </a:xfrm>
                    <a:prstGeom prst="rect">
                      <a:avLst/>
                    </a:prstGeom>
                  </pic:spPr>
                </pic:pic>
              </a:graphicData>
            </a:graphic>
          </wp:inline>
        </w:drawing>
      </w:r>
    </w:p>
    <w:p w:rsidR="00B37140" w:rsidRDefault="00B37140"/>
    <w:p w:rsidR="00B37140" w:rsidRDefault="00B37140">
      <w:r>
        <w:rPr>
          <w:noProof/>
        </w:rPr>
        <w:drawing>
          <wp:inline distT="0" distB="0" distL="0" distR="0" wp14:anchorId="4ED8EEA8" wp14:editId="73488EC6">
            <wp:extent cx="5534025" cy="5238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025" cy="5238750"/>
                    </a:xfrm>
                    <a:prstGeom prst="rect">
                      <a:avLst/>
                    </a:prstGeom>
                  </pic:spPr>
                </pic:pic>
              </a:graphicData>
            </a:graphic>
          </wp:inline>
        </w:drawing>
      </w:r>
    </w:p>
    <w:p w:rsidR="00B37140" w:rsidRDefault="00B37140"/>
    <w:p w:rsidR="004C6871" w:rsidRDefault="004C6871"/>
    <w:p w:rsidR="004C6871" w:rsidRDefault="004C6871" w:rsidP="004C6871">
      <w:pPr>
        <w:pStyle w:val="Antrat"/>
      </w:pPr>
      <w:bookmarkStart w:id="4" w:name="_Toc4282579"/>
      <w:r>
        <w:t>Vascular anastomosis, Bypass</w:t>
      </w:r>
      <w:bookmarkEnd w:id="4"/>
    </w:p>
    <w:p w:rsidR="008D002D" w:rsidRDefault="008D002D" w:rsidP="008D002D">
      <w:r w:rsidRPr="008D002D">
        <w:rPr>
          <w:b/>
        </w:rPr>
        <w:t>Fukushima bypass</w:t>
      </w:r>
      <w:r>
        <w:t xml:space="preserve"> (obsolete) – petrous ICA to supraclinoid ICA.</w:t>
      </w:r>
    </w:p>
    <w:p w:rsidR="008D002D" w:rsidRDefault="008D002D" w:rsidP="008D002D"/>
    <w:p w:rsidR="003C44CF" w:rsidRDefault="003C44CF" w:rsidP="00093EBA">
      <w:pPr>
        <w:pStyle w:val="Nervous6"/>
      </w:pPr>
      <w:bookmarkStart w:id="5" w:name="_Toc4282580"/>
      <w:r w:rsidRPr="00A41EED">
        <w:t>Indications</w:t>
      </w:r>
      <w:bookmarkEnd w:id="5"/>
    </w:p>
    <w:p w:rsidR="003C44CF" w:rsidRDefault="003C44CF" w:rsidP="003C44CF">
      <w:pPr>
        <w:pStyle w:val="ListParagraph"/>
        <w:numPr>
          <w:ilvl w:val="0"/>
          <w:numId w:val="24"/>
        </w:numPr>
      </w:pPr>
      <w:r>
        <w:t>moyamoya (Dr. Lawton always prefers direct revascularization over EDAS)</w:t>
      </w:r>
    </w:p>
    <w:p w:rsidR="003C44CF" w:rsidRDefault="003C44CF" w:rsidP="003C44CF">
      <w:pPr>
        <w:pStyle w:val="ListParagraph"/>
        <w:numPr>
          <w:ilvl w:val="0"/>
          <w:numId w:val="24"/>
        </w:numPr>
      </w:pPr>
      <w:r>
        <w:t>atherosclerotic occlusion</w:t>
      </w:r>
    </w:p>
    <w:p w:rsidR="003C44CF" w:rsidRDefault="003C44CF" w:rsidP="003C44CF">
      <w:pPr>
        <w:pStyle w:val="ListParagraph"/>
        <w:numPr>
          <w:ilvl w:val="0"/>
          <w:numId w:val="24"/>
        </w:numPr>
      </w:pPr>
      <w:r>
        <w:t>aneurysms (in Dr. Lawton’s experience, 4% of aneurysms need bypass)</w:t>
      </w:r>
    </w:p>
    <w:p w:rsidR="003C44CF" w:rsidRDefault="003C44CF" w:rsidP="003C44CF"/>
    <w:p w:rsidR="003C44CF" w:rsidRDefault="003C44CF" w:rsidP="00093EBA">
      <w:pPr>
        <w:pStyle w:val="Nervous6"/>
      </w:pPr>
      <w:bookmarkStart w:id="6" w:name="_Toc4282581"/>
      <w:r w:rsidRPr="003C44CF">
        <w:t>Technique</w:t>
      </w:r>
      <w:bookmarkEnd w:id="6"/>
    </w:p>
    <w:p w:rsidR="00A41EED" w:rsidRDefault="00A41EED" w:rsidP="003C44CF">
      <w:pPr>
        <w:pStyle w:val="ListParagraph"/>
        <w:numPr>
          <w:ilvl w:val="0"/>
          <w:numId w:val="23"/>
        </w:numPr>
      </w:pPr>
      <w:r>
        <w:t>no need for systemic anticoagulation, only heparin irrigation</w:t>
      </w:r>
    </w:p>
    <w:p w:rsidR="00A41EED" w:rsidRDefault="00A41EED" w:rsidP="003C44CF">
      <w:pPr>
        <w:pStyle w:val="ListParagraph"/>
        <w:numPr>
          <w:ilvl w:val="0"/>
          <w:numId w:val="23"/>
        </w:numPr>
      </w:pPr>
      <w:r>
        <w:t>smallest sutureable vessel – 0.7 mm diameter.</w:t>
      </w:r>
    </w:p>
    <w:p w:rsidR="00A41EED" w:rsidRDefault="00A41EED" w:rsidP="003C44CF">
      <w:pPr>
        <w:pStyle w:val="ListParagraph"/>
        <w:numPr>
          <w:ilvl w:val="0"/>
          <w:numId w:val="23"/>
        </w:numPr>
      </w:pPr>
      <w:r>
        <w:t>crossclamp time:</w:t>
      </w:r>
    </w:p>
    <w:p w:rsidR="00A41EED" w:rsidRDefault="00A41EED" w:rsidP="00A41EED">
      <w:pPr>
        <w:ind w:left="720"/>
      </w:pPr>
      <w:r>
        <w:t>M1, A1 – 5-10 minutes (due to nonforgiving perforators)</w:t>
      </w:r>
    </w:p>
    <w:p w:rsidR="00A41EED" w:rsidRDefault="00A41EED" w:rsidP="00A41EED">
      <w:pPr>
        <w:ind w:left="720"/>
      </w:pPr>
      <w:r>
        <w:t>Distal – up to 30 minutes</w:t>
      </w:r>
    </w:p>
    <w:p w:rsidR="003C44CF" w:rsidRDefault="00A41EED" w:rsidP="003C44CF">
      <w:pPr>
        <w:pStyle w:val="ListParagraph"/>
        <w:numPr>
          <w:ilvl w:val="0"/>
          <w:numId w:val="23"/>
        </w:numPr>
      </w:pPr>
      <w:r>
        <w:t>peel off</w:t>
      </w:r>
      <w:r w:rsidR="003C44CF">
        <w:t xml:space="preserve"> 1 cm of connective tissue cuff from vessel wall to allow suturing.</w:t>
      </w:r>
    </w:p>
    <w:p w:rsidR="00093EBA" w:rsidRDefault="00093EBA" w:rsidP="003C44CF">
      <w:pPr>
        <w:pStyle w:val="ListParagraph"/>
        <w:numPr>
          <w:ilvl w:val="0"/>
          <w:numId w:val="23"/>
        </w:numPr>
      </w:pPr>
      <w:r>
        <w:t>arteriotomy with the tip of 27G needle, then continue with microPotz type scissors.</w:t>
      </w:r>
    </w:p>
    <w:p w:rsidR="003C44CF" w:rsidRDefault="003C44CF" w:rsidP="003C44CF">
      <w:pPr>
        <w:pStyle w:val="ListParagraph"/>
        <w:numPr>
          <w:ilvl w:val="0"/>
          <w:numId w:val="23"/>
        </w:numPr>
      </w:pPr>
      <w:r>
        <w:t>never crush endothelium with forceps (may put two prongs of forceps into vessel lumen to facilitate needle passage)</w:t>
      </w:r>
    </w:p>
    <w:p w:rsidR="003C44CF" w:rsidRDefault="003C44CF" w:rsidP="003C44CF">
      <w:pPr>
        <w:pStyle w:val="ListParagraph"/>
        <w:numPr>
          <w:ilvl w:val="0"/>
          <w:numId w:val="23"/>
        </w:numPr>
      </w:pPr>
      <w:r w:rsidRPr="00093EBA">
        <w:rPr>
          <w:u w:val="single"/>
        </w:rPr>
        <w:t>strategy to increase vessel diameter</w:t>
      </w:r>
      <w:r>
        <w:t xml:space="preserve"> in end-to-side anastomosis: </w:t>
      </w:r>
      <w:r w:rsidR="00093EBA">
        <w:t xml:space="preserve">cut vessel end 60 degree obliquely, plus, </w:t>
      </w:r>
      <w:r>
        <w:t>make longitudinal cut in vessel wall (“fishmouthing”).</w:t>
      </w:r>
    </w:p>
    <w:p w:rsidR="00095021" w:rsidRDefault="00095021" w:rsidP="00095021">
      <w:pPr>
        <w:pStyle w:val="ListParagraph"/>
        <w:numPr>
          <w:ilvl w:val="0"/>
          <w:numId w:val="23"/>
        </w:numPr>
      </w:pPr>
      <w:r>
        <w:t>arteriotomy for side anastomosis – 3 times vessel diameter.</w:t>
      </w:r>
    </w:p>
    <w:p w:rsidR="00095021" w:rsidRDefault="00095021" w:rsidP="003C44CF">
      <w:pPr>
        <w:pStyle w:val="ListParagraph"/>
        <w:numPr>
          <w:ilvl w:val="0"/>
          <w:numId w:val="23"/>
        </w:numPr>
      </w:pPr>
      <w:r>
        <w:t>use highest microscope magnification; zoom out for knot tying.</w:t>
      </w:r>
    </w:p>
    <w:p w:rsidR="004C6871" w:rsidRDefault="004C6871" w:rsidP="004C6871">
      <w:pPr>
        <w:pStyle w:val="ListParagraph"/>
        <w:numPr>
          <w:ilvl w:val="0"/>
          <w:numId w:val="23"/>
        </w:numPr>
      </w:pPr>
      <w:r>
        <w:t>10-0 Prolene</w:t>
      </w:r>
      <w:r w:rsidR="00095021">
        <w:t xml:space="preserve"> (9-0 if anastomosis under some tension)</w:t>
      </w:r>
      <w:r>
        <w:t>, enough three throws for the knot.</w:t>
      </w:r>
    </w:p>
    <w:p w:rsidR="003C44CF" w:rsidRDefault="003C44CF" w:rsidP="004C6871">
      <w:pPr>
        <w:pStyle w:val="ListParagraph"/>
        <w:numPr>
          <w:ilvl w:val="0"/>
          <w:numId w:val="23"/>
        </w:numPr>
      </w:pPr>
      <w:r>
        <w:t>Dr. Lawton uses running sutures</w:t>
      </w:r>
      <w:r w:rsidR="00093EBA">
        <w:t xml:space="preserve"> (adjusts and tightens suture line at the end of suturing)</w:t>
      </w:r>
      <w:r>
        <w:t>, others use interrupted sutures</w:t>
      </w:r>
      <w:r w:rsidR="00095021">
        <w:t>.</w:t>
      </w:r>
    </w:p>
    <w:p w:rsidR="003C44CF" w:rsidRDefault="003C44CF" w:rsidP="004C6871">
      <w:pPr>
        <w:pStyle w:val="ListParagraph"/>
        <w:numPr>
          <w:ilvl w:val="0"/>
          <w:numId w:val="23"/>
        </w:numPr>
      </w:pPr>
      <w:r>
        <w:t xml:space="preserve">make two anchoring stitches at each end of arteriotomy </w:t>
      </w:r>
      <w:r w:rsidR="00A41EED">
        <w:t xml:space="preserve">(for fishmouth, first stitch at the heel) </w:t>
      </w:r>
      <w:r>
        <w:t>– aligns vessel walls for nice stitching</w:t>
      </w:r>
      <w:r w:rsidR="00095021">
        <w:t>.</w:t>
      </w:r>
    </w:p>
    <w:p w:rsidR="00095021" w:rsidRDefault="00095021" w:rsidP="004C6871">
      <w:pPr>
        <w:pStyle w:val="ListParagraph"/>
        <w:numPr>
          <w:ilvl w:val="0"/>
          <w:numId w:val="23"/>
        </w:numPr>
      </w:pPr>
      <w:r>
        <w:t>remove crossclamps – is leak bleeds, wrap with hemostatic agent and wait (“2 minutes law”) – majority will seal off</w:t>
      </w:r>
      <w:r w:rsidR="00093EBA">
        <w:t>; most common leak site – very first stitches next to anchoring stitch, so make them more closely spaced.</w:t>
      </w:r>
    </w:p>
    <w:p w:rsidR="004C6871" w:rsidRDefault="003C44CF" w:rsidP="004C6871">
      <w:pPr>
        <w:pStyle w:val="ListParagraph"/>
        <w:numPr>
          <w:ilvl w:val="0"/>
          <w:numId w:val="23"/>
        </w:numPr>
      </w:pPr>
      <w:r>
        <w:t>thrombosis after anastomosis is done – make proximal arteriotomy and retrieve thrombus</w:t>
      </w:r>
      <w:r w:rsidR="00095021">
        <w:t>.</w:t>
      </w:r>
    </w:p>
    <w:p w:rsidR="00095021" w:rsidRDefault="00095021" w:rsidP="00095021"/>
    <w:p w:rsidR="00095021" w:rsidRPr="00093EBA" w:rsidRDefault="00095021" w:rsidP="00093EBA">
      <w:pPr>
        <w:pStyle w:val="Nervous6"/>
      </w:pPr>
      <w:bookmarkStart w:id="7" w:name="_Toc4282582"/>
      <w:r w:rsidRPr="00093EBA">
        <w:t>Postop</w:t>
      </w:r>
      <w:r w:rsidR="00093EBA" w:rsidRPr="00093EBA">
        <w:t>eratively</w:t>
      </w:r>
      <w:bookmarkEnd w:id="7"/>
    </w:p>
    <w:p w:rsidR="00095021" w:rsidRDefault="00095021" w:rsidP="00095021">
      <w:r>
        <w:t>aspirin for life</w:t>
      </w:r>
    </w:p>
    <w:p w:rsidR="004C6871" w:rsidRDefault="004C6871"/>
    <w:p w:rsidR="00B37140" w:rsidRDefault="00B37140"/>
    <w:p w:rsidR="00F67536" w:rsidRDefault="00F67536" w:rsidP="00F67536">
      <w:pPr>
        <w:pStyle w:val="Antrat"/>
      </w:pPr>
      <w:bookmarkStart w:id="8" w:name="_Toc4282583"/>
      <w:bookmarkStart w:id="9" w:name="Aneurysm_clipping"/>
      <w:r>
        <w:t>Aneurysm Clipping</w:t>
      </w:r>
      <w:bookmarkEnd w:id="8"/>
    </w:p>
    <w:bookmarkEnd w:id="9"/>
    <w:p w:rsidR="006D484A" w:rsidRDefault="003B1226">
      <w:r>
        <w:fldChar w:fldCharType="begin"/>
      </w:r>
      <w:r>
        <w:instrText xml:space="preserve"> </w:instrText>
      </w:r>
      <w:r w:rsidR="008A3806">
        <w:instrText>HYPERLINK “HTTP://WWW.NEUROSURGERYRESIDENT.NET/</w:instrText>
      </w:r>
      <w:r>
        <w:instrText>Vas.%20Vascular/Vas25.%20Aneurysms,%20SAH</w:instrText>
      </w:r>
      <w:r w:rsidR="008A3806">
        <w:instrText>.pdf</w:instrText>
      </w:r>
      <w:r>
        <w:instrText xml:space="preserve">" \l "SURGICAL_CLIPPING" </w:instrText>
      </w:r>
      <w:r>
        <w:fldChar w:fldCharType="separate"/>
      </w:r>
      <w:r w:rsidR="006D484A" w:rsidRPr="006D484A">
        <w:rPr>
          <w:rStyle w:val="Hyperlink"/>
        </w:rPr>
        <w:t>See also p. Vas25 &gt;&gt;</w:t>
      </w:r>
      <w:r>
        <w:rPr>
          <w:rStyle w:val="Hyperlink"/>
        </w:rPr>
        <w:fldChar w:fldCharType="end"/>
      </w:r>
    </w:p>
    <w:p w:rsidR="00F67536" w:rsidRDefault="00F67536">
      <w:r>
        <w:t xml:space="preserve">All clips since 2008 are </w:t>
      </w:r>
      <w:r w:rsidRPr="00F67536">
        <w:t xml:space="preserve">MRI-compatible </w:t>
      </w:r>
      <w:r>
        <w:t xml:space="preserve">(at VCU - </w:t>
      </w:r>
      <w:r w:rsidRPr="00F67536">
        <w:t>titanium Aesculap Yasargil clip</w:t>
      </w:r>
      <w:r>
        <w:t>s)</w:t>
      </w:r>
      <w:r w:rsidR="00BD4C5F">
        <w:t>.</w:t>
      </w:r>
    </w:p>
    <w:p w:rsidR="00BD4C5F" w:rsidRDefault="00BD4C5F"/>
    <w:p w:rsidR="00BD4C5F" w:rsidRDefault="00BD4C5F">
      <w:r w:rsidRPr="00743C53">
        <w:rPr>
          <w:u w:val="single"/>
        </w:rPr>
        <w:t>Approach</w:t>
      </w:r>
      <w:r>
        <w:t>:</w:t>
      </w:r>
    </w:p>
    <w:p w:rsidR="00BD4C5F" w:rsidRDefault="00BD4C5F">
      <w:r>
        <w:t>ICA terminus, MCA – pterional crani</w:t>
      </w:r>
      <w:r w:rsidR="006D484A">
        <w:t>; supine with head rotation:</w:t>
      </w:r>
    </w:p>
    <w:p w:rsidR="006D484A" w:rsidRDefault="006D484A">
      <w:r>
        <w:tab/>
        <w:t>PComA – 45 degrees</w:t>
      </w:r>
    </w:p>
    <w:p w:rsidR="006D484A" w:rsidRDefault="006D484A" w:rsidP="006D484A">
      <w:pPr>
        <w:ind w:firstLine="720"/>
      </w:pPr>
      <w:r>
        <w:t>AComA – 60 degrees</w:t>
      </w:r>
    </w:p>
    <w:p w:rsidR="00743C53" w:rsidRDefault="00743C53">
      <w:r w:rsidRPr="00743C53">
        <w:t>BA bifurcation - subtemporal, lateral supraorbital, modified presigmoid</w:t>
      </w:r>
    </w:p>
    <w:p w:rsidR="00CD60AF" w:rsidRDefault="00CD60AF"/>
    <w:p w:rsidR="00CD60AF" w:rsidRDefault="00CD60AF"/>
    <w:p w:rsidR="00CD60AF" w:rsidRDefault="00CD60AF" w:rsidP="00CD60AF">
      <w:pPr>
        <w:pStyle w:val="Antrat"/>
      </w:pPr>
      <w:bookmarkStart w:id="10" w:name="_Toc4282584"/>
      <w:r>
        <w:t>AVM</w:t>
      </w:r>
      <w:bookmarkEnd w:id="10"/>
    </w:p>
    <w:p w:rsidR="00CD60AF" w:rsidRDefault="00CD60AF" w:rsidP="00CD60AF">
      <w:pPr>
        <w:pStyle w:val="Nervous6"/>
        <w:ind w:right="8788"/>
      </w:pPr>
      <w:bookmarkStart w:id="11" w:name="_Toc4282585"/>
      <w:r>
        <w:t>Postop</w:t>
      </w:r>
      <w:bookmarkEnd w:id="11"/>
    </w:p>
    <w:p w:rsidR="00CD60AF" w:rsidRDefault="00CD60AF">
      <w:r>
        <w:t>SBP goal &lt; 110-120</w:t>
      </w:r>
    </w:p>
    <w:p w:rsidR="00CD60AF" w:rsidRDefault="00CD60AF">
      <w:r>
        <w:t>Keppra for 7 days</w:t>
      </w:r>
    </w:p>
    <w:p w:rsidR="00442BAD" w:rsidRDefault="00442BAD"/>
    <w:p w:rsidR="00F15061" w:rsidRDefault="009C537E" w:rsidP="00297C57">
      <w:pPr>
        <w:pStyle w:val="Antrat"/>
      </w:pPr>
      <w:bookmarkStart w:id="12" w:name="_Toc4282586"/>
      <w:r>
        <w:t>Carotid Endarterectomy</w:t>
      </w:r>
      <w:bookmarkEnd w:id="12"/>
    </w:p>
    <w:p w:rsidR="004C4AF6" w:rsidRDefault="004C4AF6" w:rsidP="004C4AF6">
      <w:r>
        <w:t xml:space="preserve">Carotid anatomy – see </w:t>
      </w:r>
      <w:hyperlink r:id="rId15" w:anchor="ICA" w:history="1">
        <w:r w:rsidRPr="004C4AF6">
          <w:rPr>
            <w:rStyle w:val="Hyperlink"/>
          </w:rPr>
          <w:t>p. A205 &gt;&gt;</w:t>
        </w:r>
      </w:hyperlink>
    </w:p>
    <w:p w:rsidR="00FA5ABF" w:rsidRPr="00326F7B" w:rsidRDefault="00FA5ABF" w:rsidP="00FA5ABF">
      <w:bookmarkStart w:id="13" w:name="_Toc403823556"/>
      <w:r w:rsidRPr="00326F7B">
        <w:t>Preoperative evaluation</w:t>
      </w:r>
      <w:bookmarkEnd w:id="13"/>
      <w:r>
        <w:t xml:space="preserve"> – see </w:t>
      </w:r>
      <w:hyperlink r:id="rId16" w:anchor="Preop_eval" w:history="1">
        <w:r w:rsidRPr="00FA5ABF">
          <w:rPr>
            <w:rStyle w:val="Hyperlink"/>
          </w:rPr>
          <w:t>p. Vas7 &gt;&gt;</w:t>
        </w:r>
      </w:hyperlink>
    </w:p>
    <w:p w:rsidR="004C4AF6" w:rsidRDefault="004C4AF6" w:rsidP="004C4AF6"/>
    <w:p w:rsidR="00FA5ABF" w:rsidRDefault="00FA5ABF" w:rsidP="004C4AF6"/>
    <w:p w:rsidR="007843B1" w:rsidRDefault="007843B1" w:rsidP="007843B1">
      <w:pPr>
        <w:pStyle w:val="Nervous5"/>
      </w:pPr>
      <w:bookmarkStart w:id="14" w:name="_Toc4282587"/>
      <w:r>
        <w:t>Booking</w:t>
      </w:r>
      <w:bookmarkEnd w:id="14"/>
    </w:p>
    <w:p w:rsidR="007843B1" w:rsidRDefault="007843B1" w:rsidP="004C4AF6">
      <w:r>
        <w:t>EEG</w:t>
      </w:r>
      <w:r w:rsidR="001E1B42">
        <w:t xml:space="preserve"> (</w:t>
      </w:r>
      <w:r w:rsidR="001E1B42" w:rsidRPr="001E1B42">
        <w:rPr>
          <w:color w:val="7030A0"/>
        </w:rPr>
        <w:t>Dr. JRC</w:t>
      </w:r>
      <w:r w:rsidR="001E1B42">
        <w:t xml:space="preserve"> – also SSEP)</w:t>
      </w:r>
    </w:p>
    <w:p w:rsidR="007843B1" w:rsidRDefault="007843B1" w:rsidP="004C4AF6">
      <w:r>
        <w:t>Angiographic table</w:t>
      </w:r>
    </w:p>
    <w:p w:rsidR="000D65CC" w:rsidRDefault="000D65CC" w:rsidP="004C4AF6">
      <w:r>
        <w:rPr>
          <w:shd w:val="clear" w:color="auto" w:fill="FFFFFF"/>
        </w:rPr>
        <w:t>H</w:t>
      </w:r>
      <w:r w:rsidRPr="00167897">
        <w:rPr>
          <w:shd w:val="clear" w:color="auto" w:fill="FFFFFF"/>
        </w:rPr>
        <w:t>andheld Doppler</w:t>
      </w:r>
    </w:p>
    <w:p w:rsidR="00754351" w:rsidRDefault="00754351" w:rsidP="004C4AF6"/>
    <w:p w:rsidR="00754351" w:rsidRDefault="00754351" w:rsidP="007843B1">
      <w:pPr>
        <w:pStyle w:val="Nervous6"/>
        <w:ind w:right="8079"/>
      </w:pPr>
      <w:bookmarkStart w:id="15" w:name="_Toc4282588"/>
      <w:r>
        <w:t>Instruments</w:t>
      </w:r>
      <w:bookmarkEnd w:id="15"/>
    </w:p>
    <w:p w:rsidR="00754351" w:rsidRDefault="00754351" w:rsidP="00754351">
      <w:r>
        <w:t>Silastic vascular loops</w:t>
      </w:r>
      <w:r w:rsidR="000625A9">
        <w:t xml:space="preserve"> and </w:t>
      </w:r>
      <w:r w:rsidR="000625A9">
        <w:rPr>
          <w:shd w:val="clear" w:color="auto" w:fill="FFFFFF"/>
        </w:rPr>
        <w:t>umbilical tapes</w:t>
      </w:r>
    </w:p>
    <w:p w:rsidR="00754351" w:rsidRDefault="00EB31AB" w:rsidP="00754351">
      <w:r>
        <w:rPr>
          <w:shd w:val="clear" w:color="auto" w:fill="FFFFFF"/>
        </w:rPr>
        <w:t xml:space="preserve">DeBakey </w:t>
      </w:r>
      <w:r>
        <w:t>v</w:t>
      </w:r>
      <w:r w:rsidR="00754351">
        <w:t>ascular clamps</w:t>
      </w:r>
    </w:p>
    <w:p w:rsidR="00754351" w:rsidRDefault="00754351" w:rsidP="00754351">
      <w:r>
        <w:t>Rhoton dissector # 7</w:t>
      </w:r>
    </w:p>
    <w:p w:rsidR="00754351" w:rsidRDefault="00754351" w:rsidP="00754351">
      <w:r>
        <w:t>Penfield # 4</w:t>
      </w:r>
    </w:p>
    <w:p w:rsidR="00754351" w:rsidRDefault="00754351" w:rsidP="00754351">
      <w:r>
        <w:rPr>
          <w:shd w:val="clear" w:color="auto" w:fill="FFFFFF"/>
        </w:rPr>
        <w:t>6-0 Prolene</w:t>
      </w:r>
    </w:p>
    <w:p w:rsidR="00754351" w:rsidRDefault="00754351" w:rsidP="00754351">
      <w:r>
        <w:t>Intraoperative Doppler</w:t>
      </w:r>
    </w:p>
    <w:p w:rsidR="00754351" w:rsidRDefault="00754351" w:rsidP="004C4AF6"/>
    <w:p w:rsidR="00754351" w:rsidRDefault="00754351" w:rsidP="004C4AF6"/>
    <w:p w:rsidR="008E3394" w:rsidRPr="008E3394" w:rsidRDefault="008E3394" w:rsidP="00B84D79">
      <w:pPr>
        <w:pStyle w:val="Nervous1"/>
      </w:pPr>
      <w:bookmarkStart w:id="16" w:name="_Toc4282589"/>
      <w:r w:rsidRPr="008E3394">
        <w:t>Positioning</w:t>
      </w:r>
      <w:bookmarkEnd w:id="16"/>
    </w:p>
    <w:p w:rsidR="007843B1" w:rsidRDefault="007843B1" w:rsidP="007843B1">
      <w:pPr>
        <w:numPr>
          <w:ilvl w:val="0"/>
          <w:numId w:val="13"/>
        </w:numPr>
        <w:rPr>
          <w:shd w:val="clear" w:color="auto" w:fill="FFFFFF"/>
        </w:rPr>
      </w:pPr>
      <w:r>
        <w:rPr>
          <w:shd w:val="clear" w:color="auto" w:fill="FFFFFF"/>
        </w:rPr>
        <w:t>supine on angiographic table</w:t>
      </w:r>
    </w:p>
    <w:p w:rsidR="001E2B29" w:rsidRPr="00FA5ABF" w:rsidRDefault="001E2B29" w:rsidP="001E2B29">
      <w:pPr>
        <w:numPr>
          <w:ilvl w:val="0"/>
          <w:numId w:val="13"/>
        </w:numPr>
        <w:rPr>
          <w:shd w:val="clear" w:color="auto" w:fill="FFFFFF"/>
        </w:rPr>
      </w:pPr>
      <w:r w:rsidRPr="00FA5ABF">
        <w:rPr>
          <w:shd w:val="clear" w:color="auto" w:fill="FFFFFF"/>
        </w:rPr>
        <w:t>operating table should be horizontal without head elevation.</w:t>
      </w:r>
    </w:p>
    <w:p w:rsidR="008E3394" w:rsidRPr="007843B1" w:rsidRDefault="007843B1" w:rsidP="007843B1">
      <w:pPr>
        <w:numPr>
          <w:ilvl w:val="0"/>
          <w:numId w:val="13"/>
        </w:numPr>
        <w:rPr>
          <w:shd w:val="clear" w:color="auto" w:fill="FFFFFF"/>
        </w:rPr>
      </w:pPr>
      <w:r>
        <w:rPr>
          <w:shd w:val="clear" w:color="auto" w:fill="FFFFFF"/>
        </w:rPr>
        <w:t>head on gel donut.</w:t>
      </w:r>
    </w:p>
    <w:p w:rsidR="00FA5ABF" w:rsidRPr="00FA5ABF" w:rsidRDefault="00FA5ABF" w:rsidP="00FA5ABF">
      <w:pPr>
        <w:numPr>
          <w:ilvl w:val="0"/>
          <w:numId w:val="13"/>
        </w:numPr>
        <w:rPr>
          <w:shd w:val="clear" w:color="auto" w:fill="FFFFFF"/>
        </w:rPr>
      </w:pPr>
      <w:r w:rsidRPr="00FA5ABF">
        <w:rPr>
          <w:shd w:val="clear" w:color="auto" w:fill="FFFFFF"/>
        </w:rPr>
        <w:t xml:space="preserve">head is turned </w:t>
      </w:r>
      <w:r w:rsidR="001E2B29">
        <w:rPr>
          <w:shd w:val="clear" w:color="auto" w:fill="FFFFFF"/>
        </w:rPr>
        <w:t>15-20 degrees to opposite side</w:t>
      </w:r>
      <w:r w:rsidR="001E2B29" w:rsidRPr="001E2B29">
        <w:rPr>
          <w:shd w:val="clear" w:color="auto" w:fill="FFFFFF"/>
        </w:rPr>
        <w:t xml:space="preserve"> </w:t>
      </w:r>
      <w:r w:rsidR="001E2B29">
        <w:rPr>
          <w:shd w:val="clear" w:color="auto" w:fill="FFFFFF"/>
        </w:rPr>
        <w:t>to provide access.</w:t>
      </w:r>
    </w:p>
    <w:p w:rsidR="00FA5ABF" w:rsidRPr="00FA5ABF" w:rsidRDefault="00FA5ABF" w:rsidP="00FA5ABF">
      <w:pPr>
        <w:numPr>
          <w:ilvl w:val="0"/>
          <w:numId w:val="13"/>
        </w:numPr>
        <w:rPr>
          <w:shd w:val="clear" w:color="auto" w:fill="FFFFFF"/>
        </w:rPr>
      </w:pPr>
      <w:r w:rsidRPr="00FA5ABF">
        <w:rPr>
          <w:shd w:val="clear" w:color="auto" w:fill="FFFFFF"/>
        </w:rPr>
        <w:t>may place rolled towel under shoulders (to exaggerate neck extension).</w:t>
      </w:r>
    </w:p>
    <w:p w:rsidR="00FA5ABF" w:rsidRPr="00FA5ABF" w:rsidRDefault="00FA5ABF" w:rsidP="00FA5ABF">
      <w:pPr>
        <w:numPr>
          <w:ilvl w:val="0"/>
          <w:numId w:val="13"/>
        </w:numPr>
        <w:rPr>
          <w:shd w:val="clear" w:color="auto" w:fill="FFFFFF"/>
        </w:rPr>
      </w:pPr>
      <w:r w:rsidRPr="00FA5ABF">
        <w:rPr>
          <w:shd w:val="clear" w:color="auto" w:fill="FFFFFF"/>
        </w:rPr>
        <w:t>gentle preparation of operative site (</w:t>
      </w:r>
      <w:r w:rsidRPr="001E2B29">
        <w:rPr>
          <w:color w:val="FF0000"/>
          <w:shd w:val="clear" w:color="auto" w:fill="FFFFFF"/>
        </w:rPr>
        <w:t>risk of dislodging fragments</w:t>
      </w:r>
      <w:r w:rsidRPr="00FA5ABF">
        <w:rPr>
          <w:shd w:val="clear" w:color="auto" w:fill="FFFFFF"/>
        </w:rPr>
        <w:t xml:space="preserve"> from fragile carotid plaque).</w:t>
      </w:r>
    </w:p>
    <w:p w:rsidR="00FA5ABF" w:rsidRDefault="00FA5ABF" w:rsidP="008E3394"/>
    <w:p w:rsidR="00FA5ABF" w:rsidRDefault="00FA5ABF" w:rsidP="008E3394"/>
    <w:p w:rsidR="00FA5ABF" w:rsidRPr="00326F7B" w:rsidRDefault="00FA5ABF" w:rsidP="00FA5ABF">
      <w:pPr>
        <w:pStyle w:val="Nervous1"/>
      </w:pPr>
      <w:bookmarkStart w:id="17" w:name="_Toc4282590"/>
      <w:r w:rsidRPr="00FA5ABF">
        <w:t>Anesthesia</w:t>
      </w:r>
      <w:bookmarkEnd w:id="17"/>
    </w:p>
    <w:p w:rsidR="00FA5ABF" w:rsidRPr="00326F7B" w:rsidRDefault="00FA5ABF" w:rsidP="00FA5ABF">
      <w:pPr>
        <w:numPr>
          <w:ilvl w:val="4"/>
          <w:numId w:val="15"/>
        </w:numPr>
      </w:pPr>
      <w:r w:rsidRPr="00326F7B">
        <w:rPr>
          <w:b/>
          <w:smallCaps/>
        </w:rPr>
        <w:t>Local</w:t>
      </w:r>
      <w:r w:rsidRPr="00326F7B">
        <w:rPr>
          <w:b/>
        </w:rPr>
        <w:t xml:space="preserve"> anesthesia</w:t>
      </w:r>
      <w:r w:rsidRPr="00326F7B">
        <w:t xml:space="preserve"> (cervical plexus block) - allows </w:t>
      </w:r>
      <w:r w:rsidRPr="00326F7B">
        <w:rPr>
          <w:b/>
          <w:i/>
          <w:color w:val="008000"/>
        </w:rPr>
        <w:t>direct evaluation of neurologic status</w:t>
      </w:r>
      <w:r w:rsidRPr="00326F7B">
        <w:t xml:space="preserve"> - enables operation without routine shunt, which is technical nuisance and may pose increased risk (if neurologic deterioration occurs → shunting); </w:t>
      </w:r>
      <w:r w:rsidRPr="00326F7B">
        <w:rPr>
          <w:i/>
          <w:color w:val="FF0000"/>
        </w:rPr>
        <w:t>technically more difficult</w:t>
      </w:r>
      <w:r w:rsidRPr="00326F7B">
        <w:t xml:space="preserve">, </w:t>
      </w:r>
      <w:r w:rsidRPr="00326F7B">
        <w:rPr>
          <w:i/>
          <w:color w:val="FF0000"/>
        </w:rPr>
        <w:t>stressful</w:t>
      </w:r>
      <w:r w:rsidRPr="00326F7B">
        <w:t xml:space="preserve"> for surgeon.</w:t>
      </w:r>
    </w:p>
    <w:p w:rsidR="00FA5ABF" w:rsidRPr="00326F7B" w:rsidRDefault="00FA5ABF" w:rsidP="00FA5ABF">
      <w:pPr>
        <w:numPr>
          <w:ilvl w:val="4"/>
          <w:numId w:val="15"/>
        </w:numPr>
      </w:pPr>
      <w:r w:rsidRPr="00326F7B">
        <w:rPr>
          <w:b/>
          <w:smallCaps/>
        </w:rPr>
        <w:t>General</w:t>
      </w:r>
      <w:r w:rsidRPr="00326F7B">
        <w:rPr>
          <w:b/>
        </w:rPr>
        <w:t xml:space="preserve"> anesthesia</w:t>
      </w:r>
      <w:r w:rsidRPr="00326F7B">
        <w:t xml:space="preserve"> - improved airway control and patient comfort + protective effects of some general anesthetics on cerebral circulation; </w:t>
      </w:r>
      <w:r w:rsidRPr="00326F7B">
        <w:rPr>
          <w:i/>
          <w:color w:val="FF0000"/>
        </w:rPr>
        <w:t>requires shunting</w:t>
      </w:r>
      <w:r w:rsidR="001E2B29">
        <w:t>?</w:t>
      </w:r>
      <w:r w:rsidRPr="00326F7B">
        <w:t xml:space="preserve"> </w:t>
      </w:r>
      <w:r w:rsidRPr="00326F7B">
        <w:rPr>
          <w:i/>
          <w:color w:val="808080"/>
        </w:rPr>
        <w:t>see below</w:t>
      </w:r>
    </w:p>
    <w:p w:rsidR="00FA5ABF" w:rsidRPr="00326F7B" w:rsidRDefault="00FA5ABF" w:rsidP="00FA5ABF">
      <w:pPr>
        <w:spacing w:before="120" w:after="120"/>
        <w:ind w:left="720"/>
      </w:pPr>
      <w:r w:rsidRPr="00326F7B">
        <w:t>N.B. no superiority of either approach!</w:t>
      </w:r>
    </w:p>
    <w:p w:rsidR="00FA5ABF" w:rsidRDefault="00FA5ABF" w:rsidP="008E3394"/>
    <w:p w:rsidR="007843B1" w:rsidRDefault="007843B1" w:rsidP="007843B1">
      <w:pPr>
        <w:pStyle w:val="Nervous5"/>
        <w:ind w:right="7654"/>
      </w:pPr>
      <w:bookmarkStart w:id="18" w:name="_Toc4282591"/>
      <w:r>
        <w:t>Monitoring</w:t>
      </w:r>
      <w:bookmarkEnd w:id="18"/>
    </w:p>
    <w:p w:rsidR="001E1B42" w:rsidRDefault="001E1B42" w:rsidP="001E1B42">
      <w:r>
        <w:t>EEG (</w:t>
      </w:r>
      <w:r w:rsidRPr="001E1B42">
        <w:rPr>
          <w:color w:val="7030A0"/>
        </w:rPr>
        <w:t>Dr. JRC</w:t>
      </w:r>
      <w:r>
        <w:t xml:space="preserve"> – also SSEP)</w:t>
      </w:r>
    </w:p>
    <w:p w:rsidR="007843B1" w:rsidRDefault="007843B1" w:rsidP="008E3394"/>
    <w:p w:rsidR="008E3394" w:rsidRPr="008E3394" w:rsidRDefault="007843B1" w:rsidP="00B84D79">
      <w:pPr>
        <w:pStyle w:val="Nervous1"/>
      </w:pPr>
      <w:bookmarkStart w:id="19" w:name="_Toc4282592"/>
      <w:r>
        <w:t>Approach</w:t>
      </w:r>
      <w:bookmarkEnd w:id="19"/>
    </w:p>
    <w:p w:rsidR="00A45AA0" w:rsidRDefault="0058360B" w:rsidP="00A45AA0">
      <w:pPr>
        <w:numPr>
          <w:ilvl w:val="0"/>
          <w:numId w:val="13"/>
        </w:numPr>
        <w:rPr>
          <w:shd w:val="clear" w:color="auto" w:fill="FFFFFF"/>
        </w:rPr>
      </w:pPr>
      <w:r w:rsidRPr="0058360B">
        <w:rPr>
          <w:u w:val="single"/>
          <w:shd w:val="clear" w:color="auto" w:fill="FFFFFF"/>
        </w:rPr>
        <w:t>incision</w:t>
      </w:r>
      <w:r w:rsidRPr="0058360B">
        <w:rPr>
          <w:shd w:val="clear" w:color="auto" w:fill="FFFFFF"/>
        </w:rPr>
        <w:t xml:space="preserve"> </w:t>
      </w:r>
      <w:r w:rsidR="00A45AA0">
        <w:rPr>
          <w:shd w:val="clear" w:color="auto" w:fill="FFFFFF"/>
        </w:rPr>
        <w:t xml:space="preserve">– longitudinal </w:t>
      </w:r>
      <w:r w:rsidR="007843B1" w:rsidRPr="0058360B">
        <w:rPr>
          <w:shd w:val="clear" w:color="auto" w:fill="FFFFFF"/>
        </w:rPr>
        <w:t>along medial border of sternocleidomastoid</w:t>
      </w:r>
      <w:r w:rsidR="00A45AA0">
        <w:rPr>
          <w:shd w:val="clear" w:color="auto" w:fill="FFFFFF"/>
        </w:rPr>
        <w:t>; s</w:t>
      </w:r>
      <w:r w:rsidR="00A45AA0" w:rsidRPr="00A45AA0">
        <w:rPr>
          <w:shd w:val="clear" w:color="auto" w:fill="FFFFFF"/>
        </w:rPr>
        <w:t>ome authors postulate that transverse skin incision leads to increased risk of CN injuries</w:t>
      </w:r>
      <w:r w:rsidR="00A45AA0">
        <w:rPr>
          <w:shd w:val="clear" w:color="auto" w:fill="FFFFFF"/>
        </w:rPr>
        <w:t xml:space="preserve"> which is not true (3% with transverse, 5% with longitudinal).</w:t>
      </w:r>
    </w:p>
    <w:p w:rsidR="00713BEE" w:rsidRPr="00A45AA0" w:rsidRDefault="00713BEE" w:rsidP="00713BEE">
      <w:pPr>
        <w:ind w:left="1440"/>
        <w:rPr>
          <w:shd w:val="clear" w:color="auto" w:fill="FFFFFF"/>
        </w:rPr>
      </w:pPr>
      <w:r w:rsidRPr="00713BEE">
        <w:rPr>
          <w:color w:val="7030A0"/>
          <w:shd w:val="clear" w:color="auto" w:fill="FFFFFF"/>
        </w:rPr>
        <w:t xml:space="preserve">Dr. JRC </w:t>
      </w:r>
      <w:r>
        <w:rPr>
          <w:shd w:val="clear" w:color="auto" w:fill="FFFFFF"/>
        </w:rPr>
        <w:t>– 10 blade for skin, then Metz + bipolar (no Bovie)</w:t>
      </w:r>
    </w:p>
    <w:p w:rsidR="0058360B" w:rsidRDefault="0058360B" w:rsidP="007843B1">
      <w:pPr>
        <w:numPr>
          <w:ilvl w:val="0"/>
          <w:numId w:val="13"/>
        </w:numPr>
        <w:rPr>
          <w:shd w:val="clear" w:color="auto" w:fill="FFFFFF"/>
        </w:rPr>
      </w:pPr>
      <w:r w:rsidRPr="0058360B">
        <w:rPr>
          <w:shd w:val="clear" w:color="auto" w:fill="FFFFFF"/>
        </w:rPr>
        <w:t xml:space="preserve">dissect </w:t>
      </w:r>
      <w:r>
        <w:rPr>
          <w:shd w:val="clear" w:color="auto" w:fill="FFFFFF"/>
        </w:rPr>
        <w:t>to visualize carotid sheath.</w:t>
      </w:r>
    </w:p>
    <w:p w:rsidR="0058360B" w:rsidRDefault="0058360B" w:rsidP="007843B1">
      <w:pPr>
        <w:numPr>
          <w:ilvl w:val="0"/>
          <w:numId w:val="13"/>
        </w:numPr>
        <w:rPr>
          <w:shd w:val="clear" w:color="auto" w:fill="FFFFFF"/>
        </w:rPr>
      </w:pPr>
      <w:r w:rsidRPr="0058360B">
        <w:rPr>
          <w:shd w:val="clear" w:color="auto" w:fill="FFFFFF"/>
        </w:rPr>
        <w:t xml:space="preserve">dissect </w:t>
      </w:r>
      <w:r>
        <w:rPr>
          <w:shd w:val="clear" w:color="auto" w:fill="FFFFFF"/>
        </w:rPr>
        <w:t>CCA</w:t>
      </w:r>
      <w:r w:rsidR="007843B1" w:rsidRPr="0058360B">
        <w:rPr>
          <w:shd w:val="clear" w:color="auto" w:fill="FFFFFF"/>
        </w:rPr>
        <w:t xml:space="preserve">, </w:t>
      </w:r>
      <w:r>
        <w:rPr>
          <w:shd w:val="clear" w:color="auto" w:fill="FFFFFF"/>
        </w:rPr>
        <w:t>ECA,</w:t>
      </w:r>
      <w:r w:rsidR="007843B1" w:rsidRPr="0058360B">
        <w:rPr>
          <w:shd w:val="clear" w:color="auto" w:fill="FFFFFF"/>
        </w:rPr>
        <w:t xml:space="preserve"> a</w:t>
      </w:r>
      <w:r w:rsidRPr="0058360B">
        <w:rPr>
          <w:shd w:val="clear" w:color="auto" w:fill="FFFFFF"/>
        </w:rPr>
        <w:t xml:space="preserve">nd </w:t>
      </w:r>
      <w:r>
        <w:rPr>
          <w:shd w:val="clear" w:color="auto" w:fill="FFFFFF"/>
        </w:rPr>
        <w:t>ICA</w:t>
      </w:r>
      <w:r w:rsidRPr="0058360B">
        <w:rPr>
          <w:shd w:val="clear" w:color="auto" w:fill="FFFFFF"/>
        </w:rPr>
        <w:t>.</w:t>
      </w:r>
    </w:p>
    <w:p w:rsidR="0058360B" w:rsidRDefault="007843B1" w:rsidP="007843B1">
      <w:pPr>
        <w:numPr>
          <w:ilvl w:val="0"/>
          <w:numId w:val="13"/>
        </w:numPr>
        <w:rPr>
          <w:shd w:val="clear" w:color="auto" w:fill="FFFFFF"/>
        </w:rPr>
      </w:pPr>
      <w:r w:rsidRPr="0058360B">
        <w:rPr>
          <w:color w:val="0000FF"/>
          <w:shd w:val="clear" w:color="auto" w:fill="FFFFFF"/>
        </w:rPr>
        <w:t>facial vein</w:t>
      </w:r>
      <w:r w:rsidRPr="0058360B">
        <w:rPr>
          <w:shd w:val="clear" w:color="auto" w:fill="FFFFFF"/>
        </w:rPr>
        <w:t xml:space="preserve"> </w:t>
      </w:r>
      <w:r w:rsidR="0058360B">
        <w:rPr>
          <w:shd w:val="clear" w:color="auto" w:fill="FFFFFF"/>
        </w:rPr>
        <w:t xml:space="preserve">may be </w:t>
      </w:r>
      <w:r w:rsidRPr="0058360B">
        <w:rPr>
          <w:shd w:val="clear" w:color="auto" w:fill="FFFFFF"/>
        </w:rPr>
        <w:t xml:space="preserve">ligated to provide access to superior </w:t>
      </w:r>
      <w:r w:rsidR="0058360B">
        <w:rPr>
          <w:shd w:val="clear" w:color="auto" w:fill="FFFFFF"/>
        </w:rPr>
        <w:t>ICA</w:t>
      </w:r>
      <w:r w:rsidRPr="0058360B">
        <w:rPr>
          <w:shd w:val="clear" w:color="auto" w:fill="FFFFFF"/>
        </w:rPr>
        <w:t>.</w:t>
      </w:r>
    </w:p>
    <w:p w:rsidR="0058360B" w:rsidRDefault="007843B1" w:rsidP="007843B1">
      <w:pPr>
        <w:numPr>
          <w:ilvl w:val="0"/>
          <w:numId w:val="13"/>
        </w:numPr>
        <w:rPr>
          <w:shd w:val="clear" w:color="auto" w:fill="FFFFFF"/>
        </w:rPr>
      </w:pPr>
      <w:r w:rsidRPr="0058360B">
        <w:rPr>
          <w:color w:val="FF0000"/>
          <w:shd w:val="clear" w:color="auto" w:fill="FFFFFF"/>
        </w:rPr>
        <w:t xml:space="preserve">vagus </w:t>
      </w:r>
      <w:r w:rsidRPr="0058360B">
        <w:rPr>
          <w:shd w:val="clear" w:color="auto" w:fill="FFFFFF"/>
        </w:rPr>
        <w:t xml:space="preserve">and </w:t>
      </w:r>
      <w:r w:rsidRPr="0058360B">
        <w:rPr>
          <w:color w:val="FF0000"/>
          <w:shd w:val="clear" w:color="auto" w:fill="FFFFFF"/>
        </w:rPr>
        <w:t>hypoglossal nerves</w:t>
      </w:r>
      <w:r w:rsidRPr="0058360B">
        <w:rPr>
          <w:shd w:val="clear" w:color="auto" w:fill="FFFFFF"/>
        </w:rPr>
        <w:t xml:space="preserve"> </w:t>
      </w:r>
      <w:r w:rsidR="0058360B">
        <w:rPr>
          <w:shd w:val="clear" w:color="auto" w:fill="FFFFFF"/>
        </w:rPr>
        <w:t>are</w:t>
      </w:r>
      <w:r w:rsidRPr="0058360B">
        <w:rPr>
          <w:shd w:val="clear" w:color="auto" w:fill="FFFFFF"/>
        </w:rPr>
        <w:t xml:space="preserve"> identified and preserved.</w:t>
      </w:r>
    </w:p>
    <w:p w:rsidR="0058360B" w:rsidRDefault="0058360B" w:rsidP="007843B1">
      <w:pPr>
        <w:numPr>
          <w:ilvl w:val="0"/>
          <w:numId w:val="13"/>
        </w:numPr>
        <w:rPr>
          <w:shd w:val="clear" w:color="auto" w:fill="FFFFFF"/>
        </w:rPr>
      </w:pPr>
      <w:r w:rsidRPr="0058360B">
        <w:rPr>
          <w:shd w:val="clear" w:color="auto" w:fill="FFFFFF"/>
        </w:rPr>
        <w:t>avoid</w:t>
      </w:r>
      <w:r>
        <w:rPr>
          <w:color w:val="FF0000"/>
          <w:shd w:val="clear" w:color="auto" w:fill="FFFFFF"/>
        </w:rPr>
        <w:t xml:space="preserve"> </w:t>
      </w:r>
      <w:r>
        <w:rPr>
          <w:shd w:val="clear" w:color="auto" w:fill="FFFFFF"/>
        </w:rPr>
        <w:t>t</w:t>
      </w:r>
      <w:r w:rsidR="007843B1" w:rsidRPr="0058360B">
        <w:rPr>
          <w:shd w:val="clear" w:color="auto" w:fill="FFFFFF"/>
        </w:rPr>
        <w:t xml:space="preserve">raction over angle of mandible </w:t>
      </w:r>
      <w:r>
        <w:rPr>
          <w:shd w:val="clear" w:color="auto" w:fill="FFFFFF"/>
        </w:rPr>
        <w:t>-</w:t>
      </w:r>
      <w:r w:rsidR="007843B1" w:rsidRPr="0058360B">
        <w:rPr>
          <w:shd w:val="clear" w:color="auto" w:fill="FFFFFF"/>
        </w:rPr>
        <w:t xml:space="preserve"> to protect </w:t>
      </w:r>
      <w:r w:rsidR="007843B1" w:rsidRPr="0058360B">
        <w:rPr>
          <w:color w:val="FF0000"/>
          <w:shd w:val="clear" w:color="auto" w:fill="FFFFFF"/>
        </w:rPr>
        <w:t xml:space="preserve">mandibular branch of </w:t>
      </w:r>
      <w:r>
        <w:rPr>
          <w:color w:val="FF0000"/>
          <w:shd w:val="clear" w:color="auto" w:fill="FFFFFF"/>
        </w:rPr>
        <w:t>CN7</w:t>
      </w:r>
      <w:r w:rsidR="007843B1" w:rsidRPr="0058360B">
        <w:rPr>
          <w:shd w:val="clear" w:color="auto" w:fill="FFFFFF"/>
        </w:rPr>
        <w:t>.</w:t>
      </w:r>
    </w:p>
    <w:p w:rsidR="00167897" w:rsidRDefault="007843B1" w:rsidP="007843B1">
      <w:pPr>
        <w:numPr>
          <w:ilvl w:val="0"/>
          <w:numId w:val="13"/>
        </w:numPr>
        <w:rPr>
          <w:shd w:val="clear" w:color="auto" w:fill="FFFFFF"/>
        </w:rPr>
      </w:pPr>
      <w:r w:rsidRPr="0058360B">
        <w:rPr>
          <w:color w:val="FF0000"/>
          <w:shd w:val="clear" w:color="auto" w:fill="FFFFFF"/>
        </w:rPr>
        <w:t>ansa cervicalis</w:t>
      </w:r>
      <w:r w:rsidR="00662ECA">
        <w:rPr>
          <w:color w:val="FF0000"/>
          <w:shd w:val="clear" w:color="auto" w:fill="FFFFFF"/>
        </w:rPr>
        <w:t xml:space="preserve"> (descendens hypoglossi)</w:t>
      </w:r>
      <w:r w:rsidRPr="0058360B">
        <w:rPr>
          <w:shd w:val="clear" w:color="auto" w:fill="FFFFFF"/>
        </w:rPr>
        <w:t xml:space="preserve"> </w:t>
      </w:r>
      <w:r w:rsidR="00167897">
        <w:rPr>
          <w:shd w:val="clear" w:color="auto" w:fill="FFFFFF"/>
        </w:rPr>
        <w:t xml:space="preserve">may be </w:t>
      </w:r>
      <w:r w:rsidRPr="0058360B">
        <w:rPr>
          <w:shd w:val="clear" w:color="auto" w:fill="FFFFFF"/>
        </w:rPr>
        <w:t xml:space="preserve">transected to improve exposure of </w:t>
      </w:r>
      <w:r w:rsidR="00167897">
        <w:rPr>
          <w:shd w:val="clear" w:color="auto" w:fill="FFFFFF"/>
        </w:rPr>
        <w:t>ICA</w:t>
      </w:r>
      <w:r w:rsidR="00662ECA">
        <w:rPr>
          <w:shd w:val="clear" w:color="auto" w:fill="FFFFFF"/>
        </w:rPr>
        <w:t xml:space="preserve"> and avoid traction on hypoglossal nerve</w:t>
      </w:r>
      <w:r w:rsidRPr="0058360B">
        <w:rPr>
          <w:shd w:val="clear" w:color="auto" w:fill="FFFFFF"/>
        </w:rPr>
        <w:t>.</w:t>
      </w:r>
    </w:p>
    <w:p w:rsidR="00167897" w:rsidRPr="00167897" w:rsidRDefault="00167897" w:rsidP="007843B1">
      <w:pPr>
        <w:numPr>
          <w:ilvl w:val="0"/>
          <w:numId w:val="13"/>
        </w:numPr>
      </w:pPr>
      <w:r w:rsidRPr="00167897">
        <w:rPr>
          <w:shd w:val="clear" w:color="auto" w:fill="FFFFFF"/>
        </w:rPr>
        <w:t>w</w:t>
      </w:r>
      <w:r w:rsidR="007843B1" w:rsidRPr="00167897">
        <w:rPr>
          <w:shd w:val="clear" w:color="auto" w:fill="FFFFFF"/>
        </w:rPr>
        <w:t xml:space="preserve">ith identification of carotid bifurcation, 0.1-0.3 </w:t>
      </w:r>
      <w:r w:rsidRPr="00167897">
        <w:rPr>
          <w:shd w:val="clear" w:color="auto" w:fill="FFFFFF"/>
        </w:rPr>
        <w:t>mL</w:t>
      </w:r>
      <w:r w:rsidR="007843B1" w:rsidRPr="00167897">
        <w:rPr>
          <w:shd w:val="clear" w:color="auto" w:fill="FFFFFF"/>
        </w:rPr>
        <w:t xml:space="preserve"> of</w:t>
      </w:r>
      <w:r w:rsidRPr="00167897">
        <w:rPr>
          <w:shd w:val="clear" w:color="auto" w:fill="FFFFFF"/>
        </w:rPr>
        <w:t xml:space="preserve"> </w:t>
      </w:r>
      <w:r w:rsidR="007843B1" w:rsidRPr="00167897">
        <w:rPr>
          <w:shd w:val="clear" w:color="auto" w:fill="FFFFFF"/>
        </w:rPr>
        <w:t xml:space="preserve">1% </w:t>
      </w:r>
      <w:r w:rsidR="007843B1" w:rsidRPr="00C81C72">
        <w:rPr>
          <w:smallCaps/>
          <w:color w:val="FF0000"/>
          <w:shd w:val="clear" w:color="auto" w:fill="FFFFFF"/>
          <w14:shadow w14:blurRad="50800" w14:dist="38100" w14:dir="2700000" w14:sx="100000" w14:sy="100000" w14:kx="0" w14:ky="0" w14:algn="tl">
            <w14:srgbClr w14:val="000000">
              <w14:alpha w14:val="60000"/>
            </w14:srgbClr>
          </w14:shadow>
        </w:rPr>
        <w:t>lidocaine</w:t>
      </w:r>
      <w:r w:rsidR="007843B1" w:rsidRPr="00167897">
        <w:rPr>
          <w:shd w:val="clear" w:color="auto" w:fill="FFFFFF"/>
        </w:rPr>
        <w:t xml:space="preserve"> without epinephrine </w:t>
      </w:r>
      <w:r>
        <w:rPr>
          <w:shd w:val="clear" w:color="auto" w:fill="FFFFFF"/>
        </w:rPr>
        <w:t>is</w:t>
      </w:r>
      <w:r w:rsidR="007843B1" w:rsidRPr="00167897">
        <w:rPr>
          <w:shd w:val="clear" w:color="auto" w:fill="FFFFFF"/>
        </w:rPr>
        <w:t xml:space="preserve"> instilled near region of </w:t>
      </w:r>
      <w:r w:rsidR="007843B1" w:rsidRPr="00167897">
        <w:rPr>
          <w:color w:val="FF0000"/>
          <w:shd w:val="clear" w:color="auto" w:fill="FFFFFF"/>
        </w:rPr>
        <w:t>carotid sinus nerve</w:t>
      </w:r>
      <w:r w:rsidR="007843B1" w:rsidRPr="00167897">
        <w:rPr>
          <w:shd w:val="clear" w:color="auto" w:fill="FFFFFF"/>
        </w:rPr>
        <w:t xml:space="preserve"> </w:t>
      </w:r>
      <w:r>
        <w:rPr>
          <w:shd w:val="clear" w:color="auto" w:fill="FFFFFF"/>
        </w:rPr>
        <w:t xml:space="preserve">- </w:t>
      </w:r>
      <w:r w:rsidR="007843B1" w:rsidRPr="00167897">
        <w:rPr>
          <w:shd w:val="clear" w:color="auto" w:fill="FFFFFF"/>
        </w:rPr>
        <w:t>to prevent bradycardia and hypotension</w:t>
      </w:r>
      <w:r>
        <w:rPr>
          <w:shd w:val="clear" w:color="auto" w:fill="FFFFFF"/>
        </w:rPr>
        <w:t>.</w:t>
      </w:r>
    </w:p>
    <w:p w:rsidR="00167897" w:rsidRPr="00167897" w:rsidRDefault="007843B1" w:rsidP="007843B1">
      <w:pPr>
        <w:numPr>
          <w:ilvl w:val="0"/>
          <w:numId w:val="13"/>
        </w:numPr>
      </w:pPr>
      <w:r w:rsidRPr="00167897">
        <w:rPr>
          <w:shd w:val="clear" w:color="auto" w:fill="FFFFFF"/>
        </w:rPr>
        <w:t xml:space="preserve">complete exposure of carotid </w:t>
      </w:r>
      <w:r w:rsidR="00167897">
        <w:rPr>
          <w:shd w:val="clear" w:color="auto" w:fill="FFFFFF"/>
        </w:rPr>
        <w:t>→ place</w:t>
      </w:r>
      <w:r w:rsidRPr="00167897">
        <w:rPr>
          <w:shd w:val="clear" w:color="auto" w:fill="FFFFFF"/>
        </w:rPr>
        <w:t xml:space="preserve"> </w:t>
      </w:r>
      <w:r w:rsidRPr="00167897">
        <w:rPr>
          <w:b/>
          <w:shd w:val="clear" w:color="auto" w:fill="FFFFFF"/>
        </w:rPr>
        <w:t>Silastic vascular loops</w:t>
      </w:r>
      <w:r w:rsidRPr="00167897">
        <w:rPr>
          <w:shd w:val="clear" w:color="auto" w:fill="FFFFFF"/>
        </w:rPr>
        <w:t xml:space="preserve"> around </w:t>
      </w:r>
      <w:r w:rsidR="00167897">
        <w:rPr>
          <w:shd w:val="clear" w:color="auto" w:fill="FFFFFF"/>
        </w:rPr>
        <w:t>CCA, ICA, ECA (</w:t>
      </w:r>
      <w:r w:rsidRPr="00167897">
        <w:rPr>
          <w:shd w:val="clear" w:color="auto" w:fill="FFFFFF"/>
        </w:rPr>
        <w:t xml:space="preserve">in </w:t>
      </w:r>
      <w:r w:rsidR="00167897">
        <w:rPr>
          <w:shd w:val="clear" w:color="auto" w:fill="FFFFFF"/>
        </w:rPr>
        <w:t>event shunting will be needed).</w:t>
      </w:r>
    </w:p>
    <w:p w:rsidR="00167897" w:rsidRDefault="00167897" w:rsidP="00167897"/>
    <w:p w:rsidR="00167897" w:rsidRDefault="00167897" w:rsidP="00167897"/>
    <w:p w:rsidR="00FA5ABF" w:rsidRPr="00FA5ABF" w:rsidRDefault="00FA5ABF" w:rsidP="00167897">
      <w:pPr>
        <w:rPr>
          <w:u w:val="single"/>
        </w:rPr>
      </w:pPr>
      <w:r w:rsidRPr="00FA5ABF">
        <w:rPr>
          <w:u w:val="single"/>
        </w:rPr>
        <w:t>From Vas7:</w:t>
      </w:r>
    </w:p>
    <w:p w:rsidR="00FA5ABF" w:rsidRPr="00326F7B" w:rsidRDefault="00FA5ABF" w:rsidP="00FA5ABF">
      <w:pPr>
        <w:pStyle w:val="NormalWeb"/>
        <w:ind w:left="-54"/>
        <w:rPr>
          <w:u w:val="single"/>
        </w:rPr>
      </w:pPr>
      <w:r w:rsidRPr="00326F7B">
        <w:rPr>
          <w:caps/>
          <w:u w:val="single"/>
          <w:shd w:val="clear" w:color="auto" w:fill="FFFFCC"/>
        </w:rPr>
        <w:t>Incision &amp; dissection</w:t>
      </w:r>
    </w:p>
    <w:p w:rsidR="00FA5ABF" w:rsidRPr="00326F7B" w:rsidRDefault="00FA5ABF" w:rsidP="00FA5ABF">
      <w:pPr>
        <w:numPr>
          <w:ilvl w:val="1"/>
          <w:numId w:val="15"/>
        </w:numPr>
      </w:pPr>
      <w:r w:rsidRPr="00326F7B">
        <w:t>10 cm vertical incision along anterior border of sternocleidomastoid muscle.</w:t>
      </w:r>
    </w:p>
    <w:p w:rsidR="00FA5ABF" w:rsidRPr="00326F7B" w:rsidRDefault="00FA5ABF" w:rsidP="00FA5ABF">
      <w:pPr>
        <w:pStyle w:val="NormalWeb"/>
        <w:numPr>
          <w:ilvl w:val="3"/>
          <w:numId w:val="15"/>
        </w:numPr>
      </w:pPr>
      <w:r w:rsidRPr="00326F7B">
        <w:t>begins 1-2 fingerbreadths above sternal notch.</w:t>
      </w:r>
    </w:p>
    <w:p w:rsidR="00FA5ABF" w:rsidRPr="00326F7B" w:rsidRDefault="00FA5ABF" w:rsidP="00FA5ABF">
      <w:pPr>
        <w:pStyle w:val="NormalWeb"/>
        <w:numPr>
          <w:ilvl w:val="3"/>
          <w:numId w:val="15"/>
        </w:numPr>
      </w:pPr>
      <w:r w:rsidRPr="00326F7B">
        <w:t>ends at level of mastoid process.</w:t>
      </w:r>
    </w:p>
    <w:p w:rsidR="00FA5ABF" w:rsidRPr="00326F7B" w:rsidRDefault="00FA5ABF" w:rsidP="00FA5ABF">
      <w:pPr>
        <w:pStyle w:val="NormalWeb"/>
        <w:numPr>
          <w:ilvl w:val="3"/>
          <w:numId w:val="15"/>
        </w:numPr>
      </w:pPr>
      <w:r w:rsidRPr="00326F7B">
        <w:t>oblique incision in skin fold over carotid bifurcation.</w:t>
      </w:r>
    </w:p>
    <w:p w:rsidR="00FA5ABF" w:rsidRPr="00326F7B" w:rsidRDefault="00FA5ABF" w:rsidP="00FA5ABF">
      <w:pPr>
        <w:numPr>
          <w:ilvl w:val="1"/>
          <w:numId w:val="15"/>
        </w:numPr>
      </w:pPr>
      <w:r w:rsidRPr="00326F7B">
        <w:t>plane of dissection is anteromedial to sternocleidomastoid, beginning inferiorly and proceeding superiorly.</w:t>
      </w:r>
    </w:p>
    <w:p w:rsidR="00FA5ABF" w:rsidRPr="00326F7B" w:rsidRDefault="00FA5ABF" w:rsidP="00FA5ABF">
      <w:pPr>
        <w:numPr>
          <w:ilvl w:val="1"/>
          <w:numId w:val="15"/>
        </w:numPr>
      </w:pPr>
      <w:r w:rsidRPr="00326F7B">
        <w:t xml:space="preserve">in upper midportion of incision, </w:t>
      </w:r>
      <w:r w:rsidRPr="00326F7B">
        <w:rPr>
          <w:i/>
          <w:color w:val="0000FF"/>
        </w:rPr>
        <w:t>transverse cervical nerve</w:t>
      </w:r>
      <w:r w:rsidRPr="00326F7B">
        <w:t xml:space="preserve"> (skin innervation medial to incision and along lower jaw) is divided.</w:t>
      </w:r>
    </w:p>
    <w:p w:rsidR="00FA5ABF" w:rsidRPr="00326F7B" w:rsidRDefault="00FA5ABF" w:rsidP="00FA5ABF">
      <w:pPr>
        <w:numPr>
          <w:ilvl w:val="1"/>
          <w:numId w:val="15"/>
        </w:numPr>
      </w:pPr>
      <w:r w:rsidRPr="00326F7B">
        <w:t>medial border of sternocleidomastoid muscle is dissected and retracted posteriorly to expose carotid sheath.</w:t>
      </w:r>
    </w:p>
    <w:p w:rsidR="00FA5ABF" w:rsidRPr="00326F7B" w:rsidRDefault="00FA5ABF" w:rsidP="00FA5ABF">
      <w:pPr>
        <w:ind w:left="-54"/>
      </w:pPr>
    </w:p>
    <w:p w:rsidR="00FA5ABF" w:rsidRPr="00326F7B" w:rsidRDefault="00C81C72" w:rsidP="00FA5ABF">
      <w:pPr>
        <w:ind w:left="306"/>
      </w:pPr>
      <w:r>
        <w:rPr>
          <w:noProof/>
        </w:rPr>
        <w:drawing>
          <wp:inline distT="0" distB="0" distL="0" distR="0">
            <wp:extent cx="2343150" cy="3009900"/>
            <wp:effectExtent l="0" t="0" r="0" b="0"/>
            <wp:docPr id="8" name="Picture 1" descr="D:\Viktoro\Neuroscience\Vas. Vascular\00. Pictures\Endarterectmy - in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Vas. Vascular\00. Pictures\Endarterectmy - incis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3009900"/>
                    </a:xfrm>
                    <a:prstGeom prst="rect">
                      <a:avLst/>
                    </a:prstGeom>
                    <a:noFill/>
                    <a:ln>
                      <a:noFill/>
                    </a:ln>
                  </pic:spPr>
                </pic:pic>
              </a:graphicData>
            </a:graphic>
          </wp:inline>
        </w:drawing>
      </w:r>
      <w:r w:rsidR="00FA5ABF" w:rsidRPr="00326F7B">
        <w:t xml:space="preserve">  </w:t>
      </w:r>
      <w:r>
        <w:rPr>
          <w:noProof/>
        </w:rPr>
        <w:drawing>
          <wp:inline distT="0" distB="0" distL="0" distR="0">
            <wp:extent cx="2571750" cy="3009900"/>
            <wp:effectExtent l="0" t="0" r="0" b="0"/>
            <wp:docPr id="2" name="Picture 2" descr="D:\Viktoro\Neuroscience\Vas. Vascular\00. Pictures\Endarterectmy - di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Vas. Vascular\00. Pictures\Endarterectmy - disse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3009900"/>
                    </a:xfrm>
                    <a:prstGeom prst="rect">
                      <a:avLst/>
                    </a:prstGeom>
                    <a:noFill/>
                    <a:ln>
                      <a:noFill/>
                    </a:ln>
                  </pic:spPr>
                </pic:pic>
              </a:graphicData>
            </a:graphic>
          </wp:inline>
        </w:drawing>
      </w:r>
    </w:p>
    <w:p w:rsidR="00FA5ABF" w:rsidRPr="00326F7B" w:rsidRDefault="00FA5ABF" w:rsidP="00FA5ABF">
      <w:pPr>
        <w:ind w:left="-54"/>
      </w:pPr>
    </w:p>
    <w:p w:rsidR="00FA5ABF" w:rsidRPr="00326F7B" w:rsidRDefault="00FA5ABF" w:rsidP="00FA5ABF">
      <w:pPr>
        <w:numPr>
          <w:ilvl w:val="1"/>
          <w:numId w:val="15"/>
        </w:numPr>
      </w:pPr>
      <w:r w:rsidRPr="00326F7B">
        <w:rPr>
          <w:b/>
          <w:i/>
        </w:rPr>
        <w:t>carotid sheath is opened</w:t>
      </w:r>
      <w:r w:rsidRPr="00326F7B">
        <w:t xml:space="preserve"> along anterior and medial border of internal jugular vein.</w:t>
      </w:r>
    </w:p>
    <w:p w:rsidR="00FA5ABF" w:rsidRPr="00326F7B" w:rsidRDefault="00FA5ABF" w:rsidP="00FA5ABF">
      <w:pPr>
        <w:ind w:left="720"/>
      </w:pPr>
      <w:r w:rsidRPr="00326F7B">
        <w:t>N.B. keep dissection along anterior border of this vein to avoid injury to spinal accessory nerve in superior portion of wound.</w:t>
      </w:r>
    </w:p>
    <w:p w:rsidR="00FA5ABF" w:rsidRPr="00326F7B" w:rsidRDefault="00FA5ABF" w:rsidP="00FA5ABF">
      <w:pPr>
        <w:numPr>
          <w:ilvl w:val="1"/>
          <w:numId w:val="15"/>
        </w:numPr>
        <w:rPr>
          <w:color w:val="000000"/>
        </w:rPr>
      </w:pPr>
      <w:r w:rsidRPr="00326F7B">
        <w:t xml:space="preserve">internal jugular vein branches coursing anteriorly are ligated and divided throughout extent of incision; </w:t>
      </w:r>
      <w:r w:rsidRPr="00326F7B">
        <w:rPr>
          <w:color w:val="000000"/>
        </w:rPr>
        <w:t>facial vein (branch of internal jugular vein) marks site of carotid bifurcation.</w:t>
      </w:r>
    </w:p>
    <w:p w:rsidR="00FA5ABF" w:rsidRPr="00326F7B" w:rsidRDefault="00FA5ABF" w:rsidP="00FA5ABF">
      <w:pPr>
        <w:numPr>
          <w:ilvl w:val="1"/>
          <w:numId w:val="15"/>
        </w:numPr>
      </w:pPr>
      <w:r w:rsidRPr="00326F7B">
        <w:rPr>
          <w:color w:val="000000"/>
        </w:rPr>
        <w:t>after dividing facial vein, internal jugular vein is retracted posteriorly to expose carotid bifurcation.</w:t>
      </w:r>
    </w:p>
    <w:p w:rsidR="00FA5ABF" w:rsidRPr="00326F7B" w:rsidRDefault="00FA5ABF" w:rsidP="00FA5ABF">
      <w:pPr>
        <w:numPr>
          <w:ilvl w:val="1"/>
          <w:numId w:val="15"/>
        </w:numPr>
      </w:pPr>
      <w:r w:rsidRPr="00326F7B">
        <w:rPr>
          <w:color w:val="000000"/>
        </w:rPr>
        <w:t>CCA (distal 3-5 cm), ICA &amp; ECA (proximal 2-3 cm) are exposed and mobilized with minimal dissection and manipulation of carotid bulb;</w:t>
      </w:r>
    </w:p>
    <w:p w:rsidR="00FA5ABF" w:rsidRPr="00326F7B" w:rsidRDefault="00FA5ABF" w:rsidP="00FA5ABF">
      <w:pPr>
        <w:pStyle w:val="NormalWeb"/>
        <w:numPr>
          <w:ilvl w:val="3"/>
          <w:numId w:val="15"/>
        </w:numPr>
      </w:pPr>
      <w:r w:rsidRPr="00326F7B">
        <w:t xml:space="preserve">CCA is dissected with sharp technique in periadventitial plane to prevent injury to </w:t>
      </w:r>
      <w:r w:rsidRPr="00326F7B">
        <w:rPr>
          <w:i/>
          <w:color w:val="0000FF"/>
        </w:rPr>
        <w:t>vagus nerve</w:t>
      </w:r>
      <w:r w:rsidRPr="00326F7B">
        <w:t xml:space="preserve"> (found lateral and posterior to CCA).</w:t>
      </w:r>
    </w:p>
    <w:p w:rsidR="00FA5ABF" w:rsidRDefault="00FA5ABF" w:rsidP="00FA5ABF">
      <w:pPr>
        <w:pStyle w:val="NormalWeb"/>
        <w:numPr>
          <w:ilvl w:val="3"/>
          <w:numId w:val="15"/>
        </w:numPr>
      </w:pPr>
      <w:r w:rsidRPr="00326F7B">
        <w:t>on occasion, vagus nerve can be found anteriorly on CCA (for this reason, dissection should proceed along medial border of CCA to prevent injury to this nerve).</w:t>
      </w:r>
    </w:p>
    <w:p w:rsidR="00FA5ABF" w:rsidRPr="00F376FD" w:rsidRDefault="00FA5ABF" w:rsidP="00FA5ABF">
      <w:pPr>
        <w:pStyle w:val="NormalWeb"/>
        <w:rPr>
          <w:sz w:val="12"/>
          <w:szCs w:val="12"/>
        </w:rPr>
      </w:pPr>
    </w:p>
    <w:p w:rsidR="00FA5ABF" w:rsidRPr="00326F7B" w:rsidRDefault="00FA5ABF" w:rsidP="00FA5ABF">
      <w:pPr>
        <w:pBdr>
          <w:top w:val="single" w:sz="4" w:space="1" w:color="auto"/>
          <w:left w:val="single" w:sz="4" w:space="4" w:color="auto"/>
          <w:bottom w:val="single" w:sz="4" w:space="1" w:color="auto"/>
          <w:right w:val="single" w:sz="4" w:space="4" w:color="auto"/>
        </w:pBdr>
        <w:ind w:left="720" w:right="567"/>
      </w:pPr>
      <w:r w:rsidRPr="00326F7B">
        <w:t xml:space="preserve">major danger is </w:t>
      </w:r>
      <w:r w:rsidRPr="00326F7B">
        <w:rPr>
          <w:color w:val="FF0000"/>
        </w:rPr>
        <w:t>embolization</w:t>
      </w:r>
      <w:r w:rsidRPr="00326F7B">
        <w:t xml:space="preserve"> produced by excessive manipulation of carotid bifurcation - be intensely aware of fragile nature of atherosclerotic plaque – use </w:t>
      </w:r>
      <w:r w:rsidRPr="00F376FD">
        <w:rPr>
          <w:color w:val="0000FF"/>
        </w:rPr>
        <w:t>"no touch" technique</w:t>
      </w:r>
    </w:p>
    <w:p w:rsidR="00FA5ABF" w:rsidRPr="00F376FD" w:rsidRDefault="00FA5ABF" w:rsidP="00FA5ABF">
      <w:pPr>
        <w:ind w:left="306"/>
        <w:rPr>
          <w:sz w:val="12"/>
          <w:szCs w:val="12"/>
        </w:rPr>
      </w:pPr>
    </w:p>
    <w:p w:rsidR="00FA5ABF" w:rsidRPr="00326F7B" w:rsidRDefault="00C81C72" w:rsidP="00FA5ABF">
      <w:pPr>
        <w:ind w:left="306"/>
      </w:pPr>
      <w:r>
        <w:rPr>
          <w:noProof/>
        </w:rPr>
        <w:drawing>
          <wp:inline distT="0" distB="0" distL="0" distR="0">
            <wp:extent cx="2162175" cy="2924175"/>
            <wp:effectExtent l="0" t="0" r="9525" b="9525"/>
            <wp:docPr id="3" name="Picture 3" descr="D:\Viktoro\Neuroscience\Vas. Vascular\00. Pictures\Endarterectmy - disse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Vas. Vascular\00. Pictures\Endarterectmy - dissection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924175"/>
                    </a:xfrm>
                    <a:prstGeom prst="rect">
                      <a:avLst/>
                    </a:prstGeom>
                    <a:noFill/>
                    <a:ln>
                      <a:noFill/>
                    </a:ln>
                  </pic:spPr>
                </pic:pic>
              </a:graphicData>
            </a:graphic>
          </wp:inline>
        </w:drawing>
      </w:r>
      <w:r w:rsidR="00FA5ABF" w:rsidRPr="00326F7B">
        <w:t xml:space="preserve">  </w:t>
      </w:r>
      <w:r>
        <w:rPr>
          <w:noProof/>
        </w:rPr>
        <w:drawing>
          <wp:inline distT="0" distB="0" distL="0" distR="0">
            <wp:extent cx="2476500" cy="2819400"/>
            <wp:effectExtent l="0" t="0" r="0" b="0"/>
            <wp:docPr id="4" name="Picture 4" descr="D:\Viktoro\Neuroscience\Vas. Vascular\00. Pictures\Endarterectmy - arterial mobi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Vas. Vascular\00. Pictures\Endarterectmy - arterial mobiliz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2819400"/>
                    </a:xfrm>
                    <a:prstGeom prst="rect">
                      <a:avLst/>
                    </a:prstGeom>
                    <a:noFill/>
                    <a:ln>
                      <a:noFill/>
                    </a:ln>
                  </pic:spPr>
                </pic:pic>
              </a:graphicData>
            </a:graphic>
          </wp:inline>
        </w:drawing>
      </w:r>
    </w:p>
    <w:p w:rsidR="00FA5ABF" w:rsidRPr="00326F7B" w:rsidRDefault="00FA5ABF" w:rsidP="00FA5ABF"/>
    <w:p w:rsidR="00FA5ABF" w:rsidRPr="00326F7B" w:rsidRDefault="00FA5ABF" w:rsidP="00FA5ABF">
      <w:pPr>
        <w:pStyle w:val="NormalWeb"/>
        <w:ind w:left="306"/>
        <w:rPr>
          <w:u w:val="single"/>
        </w:rPr>
      </w:pPr>
      <w:r w:rsidRPr="00326F7B">
        <w:rPr>
          <w:u w:val="single"/>
        </w:rPr>
        <w:t>High carotid bifurcations</w:t>
      </w:r>
    </w:p>
    <w:p w:rsidR="00FA5ABF" w:rsidRPr="00326F7B" w:rsidRDefault="00FA5ABF" w:rsidP="00FA5ABF">
      <w:pPr>
        <w:pStyle w:val="NormalWeb"/>
        <w:numPr>
          <w:ilvl w:val="0"/>
          <w:numId w:val="16"/>
        </w:numPr>
      </w:pPr>
      <w:r w:rsidRPr="00326F7B">
        <w:t>location of carotid bifurcation is determined preoperatively (duplex ultrasonography or arteriography).</w:t>
      </w:r>
    </w:p>
    <w:p w:rsidR="00FA5ABF" w:rsidRPr="00326F7B" w:rsidRDefault="00FA5ABF" w:rsidP="00FA5ABF">
      <w:pPr>
        <w:pStyle w:val="NormalWeb"/>
        <w:numPr>
          <w:ilvl w:val="0"/>
          <w:numId w:val="16"/>
        </w:numPr>
      </w:pPr>
      <w:r w:rsidRPr="00326F7B">
        <w:rPr>
          <w:b/>
          <w:i/>
          <w:color w:val="0000FF"/>
        </w:rPr>
        <w:t>anterior mandible subluxation</w:t>
      </w:r>
      <w:r w:rsidRPr="00326F7B">
        <w:t xml:space="preserve"> can extend exposure.</w:t>
      </w:r>
    </w:p>
    <w:p w:rsidR="00FA5ABF" w:rsidRPr="00326F7B" w:rsidRDefault="00FA5ABF" w:rsidP="00FA5ABF">
      <w:pPr>
        <w:pStyle w:val="NormalWeb"/>
        <w:ind w:left="1440"/>
        <w:rPr>
          <w:i/>
          <w:sz w:val="20"/>
          <w:szCs w:val="20"/>
        </w:rPr>
      </w:pPr>
      <w:r w:rsidRPr="00326F7B">
        <w:rPr>
          <w:i/>
          <w:sz w:val="20"/>
          <w:szCs w:val="20"/>
        </w:rPr>
        <w:t>most commonly favored technique for mandibular subluxation - circummandibular/transnasal wiring manipulations that fix mandible in subluxed anterior location for duration of operation.</w:t>
      </w:r>
    </w:p>
    <w:p w:rsidR="00FA5ABF" w:rsidRPr="00326F7B" w:rsidRDefault="00FA5ABF" w:rsidP="00FA5ABF">
      <w:pPr>
        <w:pStyle w:val="NormalWeb"/>
        <w:numPr>
          <w:ilvl w:val="0"/>
          <w:numId w:val="16"/>
        </w:numPr>
      </w:pPr>
      <w:r w:rsidRPr="00326F7B">
        <w:t>accompanied by sectioning of posterior belly of digastric muscle ± styloidectomy.</w:t>
      </w:r>
    </w:p>
    <w:p w:rsidR="00FA5ABF" w:rsidRDefault="00FA5ABF" w:rsidP="00FA5ABF"/>
    <w:p w:rsidR="00FA5ABF" w:rsidRDefault="00FA5ABF" w:rsidP="00FA5ABF">
      <w:pPr>
        <w:pStyle w:val="NormalWeb"/>
        <w:ind w:left="-54"/>
      </w:pPr>
      <w:r>
        <w:rPr>
          <w:caps/>
          <w:u w:val="single"/>
          <w:shd w:val="clear" w:color="auto" w:fill="FFFFCC"/>
        </w:rPr>
        <w:t>Cla</w:t>
      </w:r>
      <w:r w:rsidRPr="00DD59B5">
        <w:rPr>
          <w:caps/>
          <w:u w:val="single"/>
          <w:shd w:val="clear" w:color="auto" w:fill="FFFFCC"/>
        </w:rPr>
        <w:t>mping</w:t>
      </w:r>
    </w:p>
    <w:p w:rsidR="00FA5ABF" w:rsidRDefault="00FA5ABF" w:rsidP="00FA5ABF">
      <w:r>
        <w:t xml:space="preserve">Sequence of </w:t>
      </w:r>
      <w:r w:rsidRPr="00DD59B5">
        <w:rPr>
          <w:b/>
        </w:rPr>
        <w:t>clamping</w:t>
      </w:r>
      <w:r>
        <w:t xml:space="preserve"> </w:t>
      </w:r>
      <w:r w:rsidRPr="00DD59B5">
        <w:rPr>
          <w:color w:val="FF3399"/>
        </w:rPr>
        <w:t>“ICE”</w:t>
      </w:r>
      <w:r>
        <w:t xml:space="preserve"> – ICA, CCA, ECA → check for shunt need.</w:t>
      </w:r>
    </w:p>
    <w:p w:rsidR="00FA5ABF" w:rsidRDefault="00FA5ABF" w:rsidP="00FA5ABF">
      <w:r>
        <w:t xml:space="preserve">Sequence of </w:t>
      </w:r>
      <w:r w:rsidRPr="00DD59B5">
        <w:rPr>
          <w:b/>
        </w:rPr>
        <w:t>unclamping</w:t>
      </w:r>
      <w:r>
        <w:t xml:space="preserve"> </w:t>
      </w:r>
      <w:r w:rsidRPr="00DD59B5">
        <w:rPr>
          <w:color w:val="FF3399"/>
        </w:rPr>
        <w:t>“reverse ICE”</w:t>
      </w:r>
      <w:r>
        <w:t xml:space="preserve"> – ECA, CCA, ICA → ICA back washout (to remove debris and prevent intraoperative stroke).</w:t>
      </w:r>
    </w:p>
    <w:p w:rsidR="00FA5ABF" w:rsidRDefault="00FA5ABF" w:rsidP="00FA5ABF"/>
    <w:p w:rsidR="00FA5ABF" w:rsidRDefault="00FA5ABF" w:rsidP="00FA5ABF"/>
    <w:p w:rsidR="00FA5ABF" w:rsidRPr="00326F7B" w:rsidRDefault="00FA5ABF" w:rsidP="00FA5ABF">
      <w:pPr>
        <w:pStyle w:val="NormalWeb"/>
        <w:ind w:left="-54"/>
      </w:pPr>
      <w:r w:rsidRPr="00326F7B">
        <w:rPr>
          <w:caps/>
          <w:u w:val="single"/>
          <w:shd w:val="clear" w:color="auto" w:fill="FFFFCC"/>
        </w:rPr>
        <w:t>shunt</w:t>
      </w:r>
    </w:p>
    <w:p w:rsidR="00FA5ABF" w:rsidRPr="00326F7B" w:rsidRDefault="00FA5ABF" w:rsidP="00FA5ABF">
      <w:pPr>
        <w:ind w:left="-54"/>
      </w:pPr>
      <w:r w:rsidRPr="00326F7B">
        <w:t>- reestablishment of some blood flow + serves as stent for arteriotomy closure.</w:t>
      </w:r>
    </w:p>
    <w:p w:rsidR="00FA5ABF" w:rsidRPr="00326F7B" w:rsidRDefault="00FA5ABF" w:rsidP="00FA5ABF">
      <w:pPr>
        <w:spacing w:before="120"/>
        <w:ind w:left="-57"/>
      </w:pPr>
      <w:r w:rsidRPr="00326F7B">
        <w:rPr>
          <w:u w:val="single"/>
        </w:rPr>
        <w:t>Shunt use may be</w:t>
      </w:r>
      <w:r w:rsidRPr="00326F7B">
        <w:t xml:space="preserve">: </w:t>
      </w:r>
    </w:p>
    <w:p w:rsidR="00FA5ABF" w:rsidRPr="00326F7B" w:rsidRDefault="00FA5ABF" w:rsidP="00FA5ABF">
      <w:pPr>
        <w:numPr>
          <w:ilvl w:val="0"/>
          <w:numId w:val="19"/>
        </w:numPr>
        <w:rPr>
          <w:b/>
        </w:rPr>
      </w:pPr>
      <w:r w:rsidRPr="00326F7B">
        <w:rPr>
          <w:b/>
        </w:rPr>
        <w:t>routine</w:t>
      </w:r>
      <w:r w:rsidRPr="00326F7B">
        <w:t xml:space="preserve"> (esp. patients with </w:t>
      </w:r>
      <w:r w:rsidRPr="00326F7B">
        <w:rPr>
          <w:i/>
          <w:color w:val="FF0000"/>
        </w:rPr>
        <w:t>prior infarcts</w:t>
      </w:r>
      <w:r w:rsidRPr="00326F7B">
        <w:t xml:space="preserve"> and/or </w:t>
      </w:r>
      <w:r w:rsidRPr="00326F7B">
        <w:rPr>
          <w:i/>
          <w:color w:val="FF0000"/>
        </w:rPr>
        <w:t>contralateral carotid occlusion</w:t>
      </w:r>
      <w:r w:rsidRPr="00326F7B">
        <w:t>).</w:t>
      </w:r>
    </w:p>
    <w:p w:rsidR="00FA5ABF" w:rsidRPr="00326F7B" w:rsidRDefault="00FA5ABF" w:rsidP="00FA5ABF">
      <w:pPr>
        <w:numPr>
          <w:ilvl w:val="0"/>
          <w:numId w:val="19"/>
        </w:numPr>
      </w:pPr>
      <w:r w:rsidRPr="00326F7B">
        <w:rPr>
          <w:b/>
        </w:rPr>
        <w:t>selective</w:t>
      </w:r>
      <w:r w:rsidRPr="00326F7B">
        <w:t xml:space="preserve"> – </w:t>
      </w:r>
      <w:r w:rsidRPr="00326F7B">
        <w:rPr>
          <w:szCs w:val="24"/>
          <w:u w:val="double" w:color="FF0000"/>
        </w:rPr>
        <w:t>use monitoring to assess need for shunt</w:t>
      </w:r>
      <w:r w:rsidRPr="00326F7B">
        <w:t>:</w:t>
      </w:r>
    </w:p>
    <w:p w:rsidR="00FA5ABF" w:rsidRPr="00326F7B" w:rsidRDefault="00FA5ABF" w:rsidP="00FA5ABF">
      <w:pPr>
        <w:numPr>
          <w:ilvl w:val="1"/>
          <w:numId w:val="19"/>
        </w:numPr>
      </w:pPr>
      <w:r w:rsidRPr="00DD59B5">
        <w:rPr>
          <w:highlight w:val="yellow"/>
        </w:rPr>
        <w:t>EEG</w:t>
      </w:r>
      <w:r w:rsidRPr="00326F7B">
        <w:t xml:space="preserve"> (focal or hemispheric slowing in cortical electrical activity → shunt)</w:t>
      </w:r>
    </w:p>
    <w:p w:rsidR="00FA5ABF" w:rsidRPr="00326F7B" w:rsidRDefault="00FA5ABF" w:rsidP="00FA5ABF">
      <w:pPr>
        <w:numPr>
          <w:ilvl w:val="1"/>
          <w:numId w:val="19"/>
        </w:numPr>
      </w:pPr>
      <w:r w:rsidRPr="00326F7B">
        <w:t>neurologic status during temporary carotid occlusion in awake patient under local anesthesia (altered consciousness → shunt)</w:t>
      </w:r>
    </w:p>
    <w:p w:rsidR="00FA5ABF" w:rsidRPr="00326F7B" w:rsidRDefault="00FA5ABF" w:rsidP="00FA5ABF">
      <w:pPr>
        <w:numPr>
          <w:ilvl w:val="1"/>
          <w:numId w:val="19"/>
        </w:numPr>
      </w:pPr>
      <w:r w:rsidRPr="00326F7B">
        <w:t>somatosensory evoked potential monitoring</w:t>
      </w:r>
    </w:p>
    <w:p w:rsidR="00FA5ABF" w:rsidRPr="00326F7B" w:rsidRDefault="00FA5ABF" w:rsidP="00FA5ABF">
      <w:pPr>
        <w:numPr>
          <w:ilvl w:val="1"/>
          <w:numId w:val="19"/>
        </w:numPr>
      </w:pPr>
      <w:r w:rsidRPr="00326F7B">
        <w:t>“stump pressure” (i.e. ICA backpressure; if &lt; 50 mmHg → shunt)</w:t>
      </w:r>
    </w:p>
    <w:p w:rsidR="00FA5ABF" w:rsidRPr="00326F7B" w:rsidRDefault="00FA5ABF" w:rsidP="00FA5ABF">
      <w:pPr>
        <w:numPr>
          <w:ilvl w:val="1"/>
          <w:numId w:val="19"/>
        </w:numPr>
      </w:pPr>
      <w:r w:rsidRPr="00326F7B">
        <w:t>isotopic regional CBF measurements</w:t>
      </w:r>
    </w:p>
    <w:p w:rsidR="00FA5ABF" w:rsidRPr="00326F7B" w:rsidRDefault="00FA5ABF" w:rsidP="00FA5ABF">
      <w:pPr>
        <w:numPr>
          <w:ilvl w:val="1"/>
          <w:numId w:val="19"/>
        </w:numPr>
      </w:pPr>
      <w:r w:rsidRPr="00326F7B">
        <w:t>transcranial Doppler monitoring</w:t>
      </w:r>
    </w:p>
    <w:p w:rsidR="00FA5ABF" w:rsidRPr="00326F7B" w:rsidRDefault="00FA5ABF" w:rsidP="00FA5ABF">
      <w:pPr>
        <w:numPr>
          <w:ilvl w:val="1"/>
          <w:numId w:val="15"/>
        </w:numPr>
      </w:pPr>
      <w:r w:rsidRPr="00326F7B">
        <w:t>intra-arterial CCA-to-ICA shunt:</w:t>
      </w:r>
    </w:p>
    <w:p w:rsidR="00FA5ABF" w:rsidRPr="00326F7B" w:rsidRDefault="00FA5ABF" w:rsidP="00FA5ABF">
      <w:pPr>
        <w:numPr>
          <w:ilvl w:val="0"/>
          <w:numId w:val="18"/>
        </w:numPr>
      </w:pPr>
      <w:r w:rsidRPr="00326F7B">
        <w:t>internal straight</w:t>
      </w:r>
    </w:p>
    <w:p w:rsidR="00FA5ABF" w:rsidRPr="00326F7B" w:rsidRDefault="00FA5ABF" w:rsidP="00FA5ABF">
      <w:pPr>
        <w:numPr>
          <w:ilvl w:val="0"/>
          <w:numId w:val="18"/>
        </w:numPr>
      </w:pPr>
      <w:r w:rsidRPr="00326F7B">
        <w:t>external looped.</w:t>
      </w:r>
    </w:p>
    <w:p w:rsidR="00FA5ABF" w:rsidRPr="00326F7B" w:rsidRDefault="00FA5ABF" w:rsidP="00FA5ABF">
      <w:pPr>
        <w:numPr>
          <w:ilvl w:val="1"/>
          <w:numId w:val="15"/>
        </w:numPr>
      </w:pPr>
      <w:r w:rsidRPr="00326F7B">
        <w:t>soak shunt in heparinized saline solution before use.</w:t>
      </w:r>
    </w:p>
    <w:p w:rsidR="00FA5ABF" w:rsidRPr="00326F7B" w:rsidRDefault="00FA5ABF" w:rsidP="00FA5ABF">
      <w:pPr>
        <w:numPr>
          <w:ilvl w:val="1"/>
          <w:numId w:val="15"/>
        </w:numPr>
      </w:pPr>
      <w:r w:rsidRPr="00326F7B">
        <w:t xml:space="preserve">proximal and distal vascular control with </w:t>
      </w:r>
      <w:r w:rsidRPr="00326F7B">
        <w:rPr>
          <w:b/>
          <w:i/>
        </w:rPr>
        <w:t>Rummel tourniquets</w:t>
      </w:r>
      <w:r w:rsidRPr="00326F7B">
        <w:t xml:space="preserve"> (large tourniquet is placed around CCA, and small tourniquets are placed around ECA and ICA); some prefer fine </w:t>
      </w:r>
      <w:r w:rsidRPr="00326F7B">
        <w:rPr>
          <w:b/>
          <w:i/>
        </w:rPr>
        <w:t>vascular clamps</w:t>
      </w:r>
      <w:r w:rsidRPr="00326F7B">
        <w:t>.</w:t>
      </w:r>
    </w:p>
    <w:p w:rsidR="00FA5ABF" w:rsidRPr="00326F7B" w:rsidRDefault="00FA5ABF" w:rsidP="00FA5ABF">
      <w:pPr>
        <w:spacing w:before="120" w:after="120"/>
        <w:ind w:left="720"/>
      </w:pPr>
      <w:r w:rsidRPr="00326F7B">
        <w:t>N.B. apply these constricting devices on normal artery - avoid plaque at bifurcation!</w:t>
      </w:r>
    </w:p>
    <w:p w:rsidR="00FA5ABF" w:rsidRPr="00326F7B" w:rsidRDefault="00FA5ABF" w:rsidP="00FA5ABF">
      <w:pPr>
        <w:numPr>
          <w:ilvl w:val="1"/>
          <w:numId w:val="15"/>
        </w:numPr>
      </w:pPr>
      <w:r w:rsidRPr="00326F7B">
        <w:rPr>
          <w:szCs w:val="24"/>
          <w:u w:val="double" w:color="FF0000"/>
        </w:rPr>
        <w:t xml:space="preserve">prior to application of tourniquets / clamps, patient is </w:t>
      </w:r>
      <w:r w:rsidRPr="00326F7B">
        <w:rPr>
          <w:color w:val="800080"/>
          <w:szCs w:val="24"/>
          <w:u w:val="double" w:color="FF0000"/>
        </w:rPr>
        <w:t>IV heparinized</w:t>
      </w:r>
      <w:r w:rsidRPr="00326F7B">
        <w:rPr>
          <w:szCs w:val="24"/>
          <w:u w:val="double" w:color="FF0000"/>
        </w:rPr>
        <w:t xml:space="preserve"> 100-150 U/kg</w:t>
      </w:r>
      <w:r w:rsidRPr="00326F7B">
        <w:t>.</w:t>
      </w:r>
    </w:p>
    <w:p w:rsidR="00FA5ABF" w:rsidRPr="00326F7B" w:rsidRDefault="00FA5ABF" w:rsidP="00FA5ABF">
      <w:pPr>
        <w:numPr>
          <w:ilvl w:val="1"/>
          <w:numId w:val="15"/>
        </w:numPr>
      </w:pPr>
      <w:r w:rsidRPr="00326F7B">
        <w:t>order of placement:</w:t>
      </w:r>
    </w:p>
    <w:p w:rsidR="00FA5ABF" w:rsidRPr="00326F7B" w:rsidRDefault="00FA5ABF" w:rsidP="00FA5ABF">
      <w:pPr>
        <w:numPr>
          <w:ilvl w:val="0"/>
          <w:numId w:val="17"/>
        </w:numPr>
      </w:pPr>
      <w:r w:rsidRPr="00326F7B">
        <w:t>place shunt into ICA first → allow to backbleed freely → insert into CCA.</w:t>
      </w:r>
    </w:p>
    <w:p w:rsidR="00FA5ABF" w:rsidRPr="00326F7B" w:rsidRDefault="00FA5ABF" w:rsidP="00FA5ABF">
      <w:pPr>
        <w:numPr>
          <w:ilvl w:val="0"/>
          <w:numId w:val="17"/>
        </w:numPr>
      </w:pPr>
      <w:r w:rsidRPr="00326F7B">
        <w:t>place shunt into CCA first → allow to bleed slightly (any embolic material is flushed) → place into ICA.</w:t>
      </w:r>
    </w:p>
    <w:p w:rsidR="00FA5ABF" w:rsidRPr="00326F7B" w:rsidRDefault="00FA5ABF" w:rsidP="00FA5ABF">
      <w:r w:rsidRPr="00326F7B">
        <w:t>N.B. place shunt in areas free of gross atherosclerotic debris!</w:t>
      </w:r>
    </w:p>
    <w:p w:rsidR="00FA5ABF" w:rsidRDefault="00FA5ABF" w:rsidP="00167897"/>
    <w:p w:rsidR="00FA5ABF" w:rsidRDefault="00FA5ABF" w:rsidP="00167897"/>
    <w:p w:rsidR="00FA5ABF" w:rsidRDefault="00FA5ABF" w:rsidP="00167897"/>
    <w:p w:rsidR="00167897" w:rsidRPr="00167897" w:rsidRDefault="00167897" w:rsidP="00167897">
      <w:pPr>
        <w:pStyle w:val="Nervous1"/>
      </w:pPr>
      <w:bookmarkStart w:id="20" w:name="_Toc4282593"/>
      <w:r>
        <w:t>Endarterectomy</w:t>
      </w:r>
      <w:bookmarkEnd w:id="20"/>
    </w:p>
    <w:p w:rsidR="00167897" w:rsidRPr="00167897" w:rsidRDefault="007843B1" w:rsidP="007843B1">
      <w:pPr>
        <w:numPr>
          <w:ilvl w:val="0"/>
          <w:numId w:val="13"/>
        </w:numPr>
      </w:pPr>
      <w:r w:rsidRPr="00167897">
        <w:rPr>
          <w:shd w:val="clear" w:color="auto" w:fill="FFFFFF"/>
        </w:rPr>
        <w:t xml:space="preserve">5000-11000 units of </w:t>
      </w:r>
      <w:r w:rsidRPr="00C81C72">
        <w:rPr>
          <w:smallCaps/>
          <w:color w:val="FF0000"/>
          <w:shd w:val="clear" w:color="auto" w:fill="FFFFFF"/>
          <w14:shadow w14:blurRad="50800" w14:dist="38100" w14:dir="2700000" w14:sx="100000" w14:sy="100000" w14:kx="0" w14:ky="0" w14:algn="tl">
            <w14:srgbClr w14:val="000000">
              <w14:alpha w14:val="60000"/>
            </w14:srgbClr>
          </w14:shadow>
        </w:rPr>
        <w:t>heparin</w:t>
      </w:r>
      <w:r w:rsidR="00167897">
        <w:rPr>
          <w:shd w:val="clear" w:color="auto" w:fill="FFFFFF"/>
        </w:rPr>
        <w:t xml:space="preserve"> IV -</w:t>
      </w:r>
      <w:r w:rsidRPr="00167897">
        <w:rPr>
          <w:shd w:val="clear" w:color="auto" w:fill="FFFFFF"/>
        </w:rPr>
        <w:t xml:space="preserve"> </w:t>
      </w:r>
      <w:r w:rsidRPr="00167897">
        <w:rPr>
          <w:shd w:val="clear" w:color="auto" w:fill="B8CCE4"/>
        </w:rPr>
        <w:t xml:space="preserve">ACT </w:t>
      </w:r>
      <w:r w:rsidR="00167897" w:rsidRPr="00167897">
        <w:rPr>
          <w:shd w:val="clear" w:color="auto" w:fill="B8CCE4"/>
        </w:rPr>
        <w:t>has to be &gt;</w:t>
      </w:r>
      <w:r w:rsidRPr="00167897">
        <w:rPr>
          <w:shd w:val="clear" w:color="auto" w:fill="B8CCE4"/>
        </w:rPr>
        <w:t xml:space="preserve"> 300 seconds</w:t>
      </w:r>
      <w:r w:rsidR="00167897">
        <w:rPr>
          <w:shd w:val="clear" w:color="auto" w:fill="FFFFFF"/>
        </w:rPr>
        <w:t>.</w:t>
      </w:r>
      <w:r w:rsidR="00EB31AB">
        <w:t xml:space="preserve"> </w:t>
      </w:r>
      <w:r w:rsidR="00EB31AB">
        <w:rPr>
          <w:color w:val="FF0000"/>
          <w:shd w:val="clear" w:color="auto" w:fill="FFFFFF"/>
        </w:rPr>
        <w:t>(Dr. Simon likes &gt; 250)</w:t>
      </w:r>
    </w:p>
    <w:p w:rsidR="00167897" w:rsidRPr="00167897" w:rsidRDefault="007843B1" w:rsidP="007843B1">
      <w:pPr>
        <w:numPr>
          <w:ilvl w:val="0"/>
          <w:numId w:val="13"/>
        </w:numPr>
      </w:pPr>
      <w:r w:rsidRPr="00167897">
        <w:rPr>
          <w:u w:val="single"/>
          <w:shd w:val="clear" w:color="auto" w:fill="FFFFFF"/>
        </w:rPr>
        <w:t>clamp</w:t>
      </w:r>
      <w:r w:rsidR="00167897" w:rsidRPr="00167897">
        <w:rPr>
          <w:u w:val="single"/>
          <w:shd w:val="clear" w:color="auto" w:fill="FFFFFF"/>
        </w:rPr>
        <w:t xml:space="preserve"> in order</w:t>
      </w:r>
      <w:r w:rsidR="00167897">
        <w:rPr>
          <w:shd w:val="clear" w:color="auto" w:fill="FFFFFF"/>
        </w:rPr>
        <w:t xml:space="preserve">: </w:t>
      </w:r>
      <w:r w:rsidR="00167897" w:rsidRPr="00F57B43">
        <w:rPr>
          <w:highlight w:val="yellow"/>
          <w:shd w:val="clear" w:color="auto" w:fill="FFFFFF"/>
        </w:rPr>
        <w:t>ICA → CCA → ECA</w:t>
      </w:r>
      <w:r w:rsidR="00167897">
        <w:t>.</w:t>
      </w:r>
    </w:p>
    <w:p w:rsidR="00167897" w:rsidRPr="00167897" w:rsidRDefault="00167897" w:rsidP="007843B1">
      <w:pPr>
        <w:numPr>
          <w:ilvl w:val="0"/>
          <w:numId w:val="13"/>
        </w:numPr>
      </w:pPr>
      <w:r>
        <w:rPr>
          <w:shd w:val="clear" w:color="auto" w:fill="FFFFFF"/>
        </w:rPr>
        <w:t>may place</w:t>
      </w:r>
      <w:r w:rsidR="007843B1" w:rsidRPr="00167897">
        <w:rPr>
          <w:shd w:val="clear" w:color="auto" w:fill="FFFFFF"/>
        </w:rPr>
        <w:t xml:space="preserve"> </w:t>
      </w:r>
      <w:r w:rsidRPr="00167897">
        <w:rPr>
          <w:shd w:val="clear" w:color="auto" w:fill="FFFFFF"/>
        </w:rPr>
        <w:t xml:space="preserve">temporary clip </w:t>
      </w:r>
      <w:r>
        <w:rPr>
          <w:shd w:val="clear" w:color="auto" w:fill="FFFFFF"/>
        </w:rPr>
        <w:t>on</w:t>
      </w:r>
      <w:r w:rsidR="007843B1" w:rsidRPr="00167897">
        <w:rPr>
          <w:shd w:val="clear" w:color="auto" w:fill="FFFFFF"/>
        </w:rPr>
        <w:t xml:space="preserve"> </w:t>
      </w:r>
      <w:r w:rsidR="007843B1" w:rsidRPr="00662ECA">
        <w:rPr>
          <w:shd w:val="clear" w:color="auto" w:fill="FFFF99"/>
        </w:rPr>
        <w:t>superior thyroid artery</w:t>
      </w:r>
      <w:r>
        <w:rPr>
          <w:shd w:val="clear" w:color="auto" w:fill="FFFFFF"/>
        </w:rPr>
        <w:t>.</w:t>
      </w:r>
    </w:p>
    <w:p w:rsidR="00167897" w:rsidRPr="00167897" w:rsidRDefault="00167897" w:rsidP="007843B1">
      <w:pPr>
        <w:numPr>
          <w:ilvl w:val="0"/>
          <w:numId w:val="13"/>
        </w:numPr>
      </w:pPr>
      <w:r>
        <w:rPr>
          <w:shd w:val="clear" w:color="auto" w:fill="FFFFFF"/>
        </w:rPr>
        <w:t>ask a</w:t>
      </w:r>
      <w:r w:rsidR="007843B1" w:rsidRPr="00167897">
        <w:rPr>
          <w:shd w:val="clear" w:color="auto" w:fill="FFFFFF"/>
        </w:rPr>
        <w:t xml:space="preserve">nesthesiologist to </w:t>
      </w:r>
      <w:r w:rsidR="007843B1" w:rsidRPr="00950B81">
        <w:rPr>
          <w:color w:val="0000FF"/>
          <w:shd w:val="clear" w:color="auto" w:fill="FFFFFF"/>
        </w:rPr>
        <w:t xml:space="preserve">slightly increase </w:t>
      </w:r>
      <w:r w:rsidRPr="00950B81">
        <w:rPr>
          <w:color w:val="0000FF"/>
          <w:shd w:val="clear" w:color="auto" w:fill="FFFFFF"/>
        </w:rPr>
        <w:t>BP</w:t>
      </w:r>
      <w:r>
        <w:rPr>
          <w:shd w:val="clear" w:color="auto" w:fill="FFFFFF"/>
        </w:rPr>
        <w:t xml:space="preserve"> (e.g.</w:t>
      </w:r>
      <w:r w:rsidR="007843B1" w:rsidRPr="00167897">
        <w:rPr>
          <w:shd w:val="clear" w:color="auto" w:fill="FFFFFF"/>
        </w:rPr>
        <w:t xml:space="preserve"> with </w:t>
      </w:r>
      <w:r w:rsidR="007843B1" w:rsidRPr="00950B81">
        <w:rPr>
          <w:smallCaps/>
          <w:shd w:val="clear" w:color="auto" w:fill="FFFFFF"/>
        </w:rPr>
        <w:t>phenylephrine</w:t>
      </w:r>
      <w:r>
        <w:rPr>
          <w:shd w:val="clear" w:color="auto" w:fill="FFFFFF"/>
        </w:rPr>
        <w:t>)</w:t>
      </w:r>
      <w:r w:rsidR="007843B1" w:rsidRPr="00167897">
        <w:rPr>
          <w:shd w:val="clear" w:color="auto" w:fill="FFFFFF"/>
        </w:rPr>
        <w:t xml:space="preserve"> when common carotid artery </w:t>
      </w:r>
      <w:r>
        <w:rPr>
          <w:shd w:val="clear" w:color="auto" w:fill="FFFFFF"/>
        </w:rPr>
        <w:t>is</w:t>
      </w:r>
      <w:r w:rsidR="007843B1" w:rsidRPr="00167897">
        <w:rPr>
          <w:shd w:val="clear" w:color="auto" w:fill="FFFFFF"/>
        </w:rPr>
        <w:t xml:space="preserve"> crossclamped</w:t>
      </w:r>
      <w:r>
        <w:rPr>
          <w:shd w:val="clear" w:color="auto" w:fill="FFFFFF"/>
        </w:rPr>
        <w:t>.</w:t>
      </w:r>
    </w:p>
    <w:p w:rsidR="00167897" w:rsidRDefault="00167897" w:rsidP="007843B1">
      <w:pPr>
        <w:numPr>
          <w:ilvl w:val="0"/>
          <w:numId w:val="13"/>
        </w:numPr>
      </w:pPr>
      <w:r>
        <w:rPr>
          <w:shd w:val="clear" w:color="auto" w:fill="FFFFFF"/>
        </w:rPr>
        <w:t>watch EEG for 2</w:t>
      </w:r>
      <w:r w:rsidR="007843B1" w:rsidRPr="00167897">
        <w:rPr>
          <w:shd w:val="clear" w:color="auto" w:fill="FFFFFF"/>
        </w:rPr>
        <w:t xml:space="preserve"> minutes </w:t>
      </w:r>
      <w:r>
        <w:rPr>
          <w:shd w:val="clear" w:color="auto" w:fill="FFFFFF"/>
        </w:rPr>
        <w:t>for changes; if drop of amplitudes &gt; 50%</w:t>
      </w:r>
      <w:r w:rsidR="00662ECA">
        <w:rPr>
          <w:shd w:val="clear" w:color="auto" w:fill="FFFFFF"/>
        </w:rPr>
        <w:t xml:space="preserve"> of &gt; 4 Hz waves (and increase &gt; 50% of theta waves)</w:t>
      </w:r>
      <w:r>
        <w:rPr>
          <w:shd w:val="clear" w:color="auto" w:fill="FFFFFF"/>
        </w:rPr>
        <w:t xml:space="preserve"> → increase BP → place shunt.</w:t>
      </w:r>
    </w:p>
    <w:p w:rsidR="00D43537" w:rsidRPr="00167897" w:rsidRDefault="00D43537" w:rsidP="00D43537">
      <w:pPr>
        <w:numPr>
          <w:ilvl w:val="0"/>
          <w:numId w:val="14"/>
        </w:numPr>
      </w:pPr>
      <w:r>
        <w:t xml:space="preserve">keeping </w:t>
      </w:r>
      <w:r w:rsidRPr="00D43537">
        <w:t xml:space="preserve">MAP ≥20% above baseline during cross-clamp of carotid may be associated with lower risk of </w:t>
      </w:r>
      <w:r>
        <w:t xml:space="preserve">postop </w:t>
      </w:r>
      <w:r w:rsidRPr="00D43537">
        <w:rPr>
          <w:i/>
          <w:color w:val="FF0000"/>
        </w:rPr>
        <w:t>early cognitive dysfunction</w:t>
      </w:r>
      <w:r>
        <w:t xml:space="preserve"> (</w:t>
      </w:r>
      <w:r w:rsidRPr="00D43537">
        <w:t>subtler form of neurologic injury than stroke</w:t>
      </w:r>
      <w:r>
        <w:t>).</w:t>
      </w:r>
    </w:p>
    <w:p w:rsidR="00167897" w:rsidRPr="00167897" w:rsidRDefault="00167897" w:rsidP="007843B1">
      <w:pPr>
        <w:numPr>
          <w:ilvl w:val="0"/>
          <w:numId w:val="13"/>
        </w:numPr>
      </w:pPr>
      <w:r>
        <w:rPr>
          <w:shd w:val="clear" w:color="auto" w:fill="FFFFFF"/>
        </w:rPr>
        <w:t xml:space="preserve">open ICA </w:t>
      </w:r>
      <w:r w:rsidR="007843B1" w:rsidRPr="00167897">
        <w:rPr>
          <w:shd w:val="clear" w:color="auto" w:fill="FFFFFF"/>
        </w:rPr>
        <w:t xml:space="preserve">with No. 11 blade all the way into </w:t>
      </w:r>
      <w:r>
        <w:rPr>
          <w:shd w:val="clear" w:color="auto" w:fill="FFFFFF"/>
        </w:rPr>
        <w:t>CCA.</w:t>
      </w:r>
    </w:p>
    <w:p w:rsidR="00167897" w:rsidRPr="00167897" w:rsidRDefault="00167897" w:rsidP="007843B1">
      <w:pPr>
        <w:numPr>
          <w:ilvl w:val="0"/>
          <w:numId w:val="13"/>
        </w:numPr>
      </w:pPr>
      <w:r w:rsidRPr="00167897">
        <w:rPr>
          <w:shd w:val="clear" w:color="auto" w:fill="FFFFFF"/>
        </w:rPr>
        <w:t xml:space="preserve">dissect plaque circumferentially </w:t>
      </w:r>
      <w:r>
        <w:rPr>
          <w:shd w:val="clear" w:color="auto" w:fill="FFFFFF"/>
        </w:rPr>
        <w:t>u</w:t>
      </w:r>
      <w:r w:rsidR="007843B1" w:rsidRPr="00167897">
        <w:rPr>
          <w:shd w:val="clear" w:color="auto" w:fill="FFFFFF"/>
        </w:rPr>
        <w:t xml:space="preserve">sing </w:t>
      </w:r>
      <w:r w:rsidR="007843B1" w:rsidRPr="00167897">
        <w:rPr>
          <w:b/>
          <w:shd w:val="clear" w:color="auto" w:fill="FFFFFF"/>
        </w:rPr>
        <w:t>Rhoton 7</w:t>
      </w:r>
      <w:r w:rsidR="007843B1" w:rsidRPr="00167897">
        <w:rPr>
          <w:shd w:val="clear" w:color="auto" w:fill="FFFFFF"/>
        </w:rPr>
        <w:t xml:space="preserve"> and </w:t>
      </w:r>
      <w:r w:rsidR="007843B1" w:rsidRPr="00167897">
        <w:rPr>
          <w:b/>
          <w:shd w:val="clear" w:color="auto" w:fill="FFFFFF"/>
        </w:rPr>
        <w:t>Penfield 4</w:t>
      </w:r>
      <w:r w:rsidR="007843B1" w:rsidRPr="00167897">
        <w:rPr>
          <w:shd w:val="clear" w:color="auto" w:fill="FFFFFF"/>
        </w:rPr>
        <w:t xml:space="preserve"> dissectors</w:t>
      </w:r>
      <w:r>
        <w:t>.</w:t>
      </w:r>
    </w:p>
    <w:p w:rsidR="004125D5" w:rsidRPr="004125D5" w:rsidRDefault="007843B1" w:rsidP="007843B1">
      <w:pPr>
        <w:numPr>
          <w:ilvl w:val="0"/>
          <w:numId w:val="13"/>
        </w:numPr>
      </w:pPr>
      <w:r w:rsidRPr="00167897">
        <w:rPr>
          <w:shd w:val="clear" w:color="auto" w:fill="FFFFFF"/>
        </w:rPr>
        <w:t>irrigat</w:t>
      </w:r>
      <w:r w:rsidR="004125D5">
        <w:rPr>
          <w:shd w:val="clear" w:color="auto" w:fill="FFFFFF"/>
        </w:rPr>
        <w:t>e</w:t>
      </w:r>
      <w:r w:rsidRPr="00167897">
        <w:rPr>
          <w:shd w:val="clear" w:color="auto" w:fill="FFFFFF"/>
        </w:rPr>
        <w:t xml:space="preserve"> with heparinized saline several times during </w:t>
      </w:r>
      <w:r w:rsidR="004125D5" w:rsidRPr="00167897">
        <w:rPr>
          <w:shd w:val="clear" w:color="auto" w:fill="FFFFFF"/>
        </w:rPr>
        <w:t xml:space="preserve">plaque </w:t>
      </w:r>
      <w:r w:rsidRPr="00167897">
        <w:rPr>
          <w:shd w:val="clear" w:color="auto" w:fill="FFFFFF"/>
        </w:rPr>
        <w:t>removal</w:t>
      </w:r>
      <w:r w:rsidR="004125D5">
        <w:rPr>
          <w:shd w:val="clear" w:color="auto" w:fill="FFFFFF"/>
        </w:rPr>
        <w:t>.</w:t>
      </w:r>
    </w:p>
    <w:p w:rsidR="004125D5" w:rsidRPr="004125D5" w:rsidRDefault="004125D5" w:rsidP="007843B1">
      <w:pPr>
        <w:numPr>
          <w:ilvl w:val="0"/>
          <w:numId w:val="13"/>
        </w:numPr>
      </w:pPr>
      <w:r>
        <w:rPr>
          <w:shd w:val="clear" w:color="auto" w:fill="FFFFFF"/>
        </w:rPr>
        <w:t>at the end,</w:t>
      </w:r>
      <w:r w:rsidR="007843B1" w:rsidRPr="00167897">
        <w:rPr>
          <w:shd w:val="clear" w:color="auto" w:fill="FFFFFF"/>
        </w:rPr>
        <w:t xml:space="preserve"> all edges of carotid </w:t>
      </w:r>
      <w:r>
        <w:rPr>
          <w:shd w:val="clear" w:color="auto" w:fill="FFFFFF"/>
        </w:rPr>
        <w:t>intima have</w:t>
      </w:r>
      <w:r w:rsidR="007843B1" w:rsidRPr="00167897">
        <w:rPr>
          <w:shd w:val="clear" w:color="auto" w:fill="FFFFFF"/>
        </w:rPr>
        <w:t xml:space="preserve"> to be smooth</w:t>
      </w:r>
      <w:r w:rsidR="000D65CC">
        <w:t>.</w:t>
      </w:r>
    </w:p>
    <w:p w:rsidR="007843B1" w:rsidRDefault="007843B1" w:rsidP="00C75E0A"/>
    <w:p w:rsidR="00FA5ABF" w:rsidRDefault="00FA5ABF" w:rsidP="00C75E0A"/>
    <w:p w:rsidR="00FA5ABF" w:rsidRPr="00FA5ABF" w:rsidRDefault="00FA5ABF" w:rsidP="00FA5ABF">
      <w:pPr>
        <w:rPr>
          <w:u w:val="single"/>
        </w:rPr>
      </w:pPr>
      <w:r w:rsidRPr="00FA5ABF">
        <w:rPr>
          <w:u w:val="single"/>
        </w:rPr>
        <w:t>From Vas7:</w:t>
      </w:r>
    </w:p>
    <w:p w:rsidR="00FA5ABF" w:rsidRPr="00326F7B" w:rsidRDefault="00FA5ABF" w:rsidP="00FA5ABF">
      <w:pPr>
        <w:pStyle w:val="NormalWeb"/>
        <w:ind w:left="-54"/>
      </w:pPr>
      <w:r w:rsidRPr="00326F7B">
        <w:rPr>
          <w:caps/>
          <w:u w:val="single"/>
          <w:shd w:val="clear" w:color="auto" w:fill="FFFFCC"/>
        </w:rPr>
        <w:t>Endarterectomy</w:t>
      </w:r>
    </w:p>
    <w:p w:rsidR="00FA5ABF" w:rsidRPr="00326F7B" w:rsidRDefault="00FA5ABF" w:rsidP="00FA5ABF">
      <w:pPr>
        <w:numPr>
          <w:ilvl w:val="1"/>
          <w:numId w:val="15"/>
        </w:numPr>
      </w:pPr>
      <w:r w:rsidRPr="00326F7B">
        <w:t xml:space="preserve">arteriotomy with </w:t>
      </w:r>
      <w:r w:rsidRPr="00326F7B">
        <w:rPr>
          <w:b/>
        </w:rPr>
        <w:t>11 scalpel blade</w:t>
      </w:r>
      <w:r w:rsidRPr="00326F7B">
        <w:t xml:space="preserve"> begins in CCA (at site below plaque) and extends into ICA.</w:t>
      </w:r>
    </w:p>
    <w:p w:rsidR="00FA5ABF" w:rsidRPr="00326F7B" w:rsidRDefault="00FA5ABF" w:rsidP="00FA5ABF">
      <w:pPr>
        <w:numPr>
          <w:ilvl w:val="1"/>
          <w:numId w:val="15"/>
        </w:numPr>
      </w:pPr>
      <w:r w:rsidRPr="00326F7B">
        <w:rPr>
          <w:b/>
        </w:rPr>
        <w:t>angled Potts scissors</w:t>
      </w:r>
      <w:r w:rsidRPr="00326F7B">
        <w:t xml:space="preserve"> are used to incise artery through plaque into normal ICA.</w:t>
      </w:r>
    </w:p>
    <w:p w:rsidR="00FA5ABF" w:rsidRPr="00326F7B" w:rsidRDefault="00FA5ABF" w:rsidP="00FA5ABF">
      <w:pPr>
        <w:numPr>
          <w:ilvl w:val="1"/>
          <w:numId w:val="15"/>
        </w:numPr>
      </w:pPr>
      <w:r w:rsidRPr="00326F7B">
        <w:t>it is important to extend arteriotomy above and below gross intimal disease.</w:t>
      </w:r>
    </w:p>
    <w:p w:rsidR="00FA5ABF" w:rsidRPr="00326F7B" w:rsidRDefault="00FA5ABF" w:rsidP="00FA5ABF">
      <w:pPr>
        <w:numPr>
          <w:ilvl w:val="1"/>
          <w:numId w:val="15"/>
        </w:numPr>
      </w:pPr>
      <w:r w:rsidRPr="00326F7B">
        <w:rPr>
          <w:b/>
          <w:i/>
        </w:rPr>
        <w:t>plaque is carefully dissected</w:t>
      </w:r>
      <w:r w:rsidRPr="00326F7B">
        <w:t xml:space="preserve"> from arterial wall using </w:t>
      </w:r>
      <w:r w:rsidRPr="00326F7B">
        <w:rPr>
          <w:color w:val="0000FF"/>
        </w:rPr>
        <w:t>blunt dissector</w:t>
      </w:r>
      <w:r w:rsidRPr="00326F7B">
        <w:t xml:space="preserve"> (such as Penfield instrument).</w:t>
      </w:r>
    </w:p>
    <w:p w:rsidR="00FA5ABF" w:rsidRPr="00326F7B" w:rsidRDefault="00FA5ABF" w:rsidP="00FA5ABF">
      <w:pPr>
        <w:numPr>
          <w:ilvl w:val="1"/>
          <w:numId w:val="15"/>
        </w:numPr>
      </w:pPr>
      <w:r w:rsidRPr="00326F7B">
        <w:t xml:space="preserve">when normal intima is reached in </w:t>
      </w:r>
      <w:r w:rsidRPr="00326F7B">
        <w:rPr>
          <w:shd w:val="clear" w:color="auto" w:fill="CCFFFF"/>
        </w:rPr>
        <w:t>CCA</w:t>
      </w:r>
      <w:r w:rsidRPr="00326F7B">
        <w:t>, intima is sharply dissected and transected so as to allow no loose flap.</w:t>
      </w:r>
    </w:p>
    <w:p w:rsidR="00FA5ABF" w:rsidRPr="00326F7B" w:rsidRDefault="00FA5ABF" w:rsidP="00FA5ABF">
      <w:pPr>
        <w:numPr>
          <w:ilvl w:val="3"/>
          <w:numId w:val="15"/>
        </w:numPr>
      </w:pPr>
      <w:r w:rsidRPr="00326F7B">
        <w:t>in some cases, entire common carotid artery has eccentric thickening, necessitating leaving small shelf of plaque.</w:t>
      </w:r>
    </w:p>
    <w:p w:rsidR="00FA5ABF" w:rsidRPr="00326F7B" w:rsidRDefault="00FA5ABF" w:rsidP="00FA5ABF">
      <w:pPr>
        <w:numPr>
          <w:ilvl w:val="3"/>
          <w:numId w:val="15"/>
        </w:numPr>
      </w:pPr>
      <w:r w:rsidRPr="00326F7B">
        <w:t>endarterectomy proceeds proximally as far as possible to reach vessel portion where plaque is minimal, and resulting shelf is small at point where endarterectomy ends (on occasion, this requires endarterectomy in CCA to level of clavicle).</w:t>
      </w:r>
    </w:p>
    <w:p w:rsidR="00FA5ABF" w:rsidRPr="00326F7B" w:rsidRDefault="00FA5ABF" w:rsidP="00FA5ABF">
      <w:pPr>
        <w:numPr>
          <w:ilvl w:val="1"/>
          <w:numId w:val="15"/>
        </w:numPr>
      </w:pPr>
      <w:r w:rsidRPr="00326F7B">
        <w:t xml:space="preserve">at bifurcation, plaque is peeled from below upward to </w:t>
      </w:r>
      <w:r w:rsidRPr="00326F7B">
        <w:rPr>
          <w:shd w:val="clear" w:color="auto" w:fill="CCFFFF"/>
        </w:rPr>
        <w:t>ECA</w:t>
      </w:r>
      <w:r w:rsidRPr="00326F7B">
        <w:t xml:space="preserve"> where it is carefully dissected from ECA by everting proximal 2-3 cm of ECA.</w:t>
      </w:r>
    </w:p>
    <w:p w:rsidR="00FA5ABF" w:rsidRPr="00326F7B" w:rsidRDefault="00FA5ABF" w:rsidP="00FA5ABF">
      <w:pPr>
        <w:numPr>
          <w:ilvl w:val="3"/>
          <w:numId w:val="15"/>
        </w:numPr>
      </w:pPr>
      <w:r w:rsidRPr="00326F7B">
        <w:t>as this process proceeds up ECA, it is wise to release occluded Rummel tourniquet temporarily to allow plaque to be carefully removed.</w:t>
      </w:r>
    </w:p>
    <w:p w:rsidR="00FA5ABF" w:rsidRPr="00326F7B" w:rsidRDefault="00FA5ABF" w:rsidP="00FA5ABF">
      <w:pPr>
        <w:numPr>
          <w:ilvl w:val="3"/>
          <w:numId w:val="15"/>
        </w:numPr>
      </w:pPr>
      <w:r w:rsidRPr="00326F7B">
        <w:t>it is important to leave ECA patent and free of gross disease; if there is any uncertainty, it may be necessary to fashion separate arteriotomy on ECA, remove ECA plaque, and patch arteriotomy with vein or prosthetic material.</w:t>
      </w:r>
    </w:p>
    <w:p w:rsidR="00FA5ABF" w:rsidRPr="00326F7B" w:rsidRDefault="00FA5ABF" w:rsidP="00FA5ABF">
      <w:pPr>
        <w:numPr>
          <w:ilvl w:val="1"/>
          <w:numId w:val="15"/>
        </w:numPr>
      </w:pPr>
      <w:r w:rsidRPr="00326F7B">
        <w:t xml:space="preserve">subsequently, plaque is peeled out of </w:t>
      </w:r>
      <w:r w:rsidRPr="00326F7B">
        <w:rPr>
          <w:shd w:val="clear" w:color="auto" w:fill="CCFFFF"/>
        </w:rPr>
        <w:t>ICA</w:t>
      </w:r>
      <w:r w:rsidRPr="00326F7B">
        <w:t>, and it will usually peel out quite smoothly distally.</w:t>
      </w:r>
    </w:p>
    <w:p w:rsidR="00FA5ABF" w:rsidRPr="00326F7B" w:rsidRDefault="00FA5ABF" w:rsidP="00FA5ABF">
      <w:pPr>
        <w:numPr>
          <w:ilvl w:val="3"/>
          <w:numId w:val="15"/>
        </w:numPr>
      </w:pPr>
      <w:r w:rsidRPr="00326F7B">
        <w:t>if distal intima remains thickened and infiltrated with plaque, it is necessary to remove this to point of normal intima.</w:t>
      </w:r>
    </w:p>
    <w:p w:rsidR="00FA5ABF" w:rsidRPr="00326F7B" w:rsidRDefault="00FA5ABF" w:rsidP="00FA5ABF">
      <w:pPr>
        <w:numPr>
          <w:ilvl w:val="3"/>
          <w:numId w:val="15"/>
        </w:numPr>
      </w:pPr>
      <w:r w:rsidRPr="00326F7B">
        <w:t xml:space="preserve">if there is any question about </w:t>
      </w:r>
      <w:r w:rsidRPr="00326F7B">
        <w:rPr>
          <w:i/>
        </w:rPr>
        <w:t>distal intimal flap being loose</w:t>
      </w:r>
      <w:r w:rsidRPr="00326F7B">
        <w:t>, it should be tacked down with 6-0 double-arm polypropylene sutures proceeding from within artery to outer wall where suture is tied (suture should be placed vertically rather than horizontally to avoid constricting lumen) - most important moment to success of operation!</w:t>
      </w:r>
    </w:p>
    <w:p w:rsidR="00FA5ABF" w:rsidRPr="00326F7B" w:rsidRDefault="00FA5ABF" w:rsidP="00FA5ABF">
      <w:pPr>
        <w:numPr>
          <w:ilvl w:val="3"/>
          <w:numId w:val="15"/>
        </w:numPr>
      </w:pPr>
      <w:r w:rsidRPr="00326F7B">
        <w:t>it is critical to completely visualize distal end-point and transition area between endarterectomy site and normal intima - most important aspect is to obtain smooth, tapering endpoint on ICA.</w:t>
      </w:r>
    </w:p>
    <w:p w:rsidR="00FA5ABF" w:rsidRPr="00326F7B" w:rsidRDefault="00FA5ABF" w:rsidP="00FA5ABF">
      <w:pPr>
        <w:numPr>
          <w:ilvl w:val="0"/>
          <w:numId w:val="16"/>
        </w:numPr>
      </w:pPr>
      <w:r w:rsidRPr="00326F7B">
        <w:rPr>
          <w:i/>
        </w:rPr>
        <w:t>when shunt is in place</w:t>
      </w:r>
      <w:r w:rsidRPr="00326F7B">
        <w:t>, longer arteriotomy is required to ensure adequate visualization of distal end-point.</w:t>
      </w:r>
    </w:p>
    <w:p w:rsidR="00FA5ABF" w:rsidRPr="00326F7B" w:rsidRDefault="00FA5ABF" w:rsidP="00FA5ABF">
      <w:pPr>
        <w:numPr>
          <w:ilvl w:val="0"/>
          <w:numId w:val="16"/>
        </w:numPr>
        <w:shd w:val="clear" w:color="auto" w:fill="FFFFFF"/>
      </w:pPr>
      <w:r w:rsidRPr="00326F7B">
        <w:t>intimal flap dissection along intraluminal course of carotid may require permanent ligation or excision &amp; graft interposition.</w:t>
      </w:r>
    </w:p>
    <w:p w:rsidR="00FA5ABF" w:rsidRDefault="00FA5ABF" w:rsidP="00FA5ABF">
      <w:pPr>
        <w:ind w:left="-54"/>
      </w:pPr>
    </w:p>
    <w:p w:rsidR="004125D5" w:rsidRDefault="004125D5" w:rsidP="00C75E0A"/>
    <w:p w:rsidR="00442BAD" w:rsidRDefault="00442BAD" w:rsidP="00442BAD">
      <w:pPr>
        <w:pStyle w:val="Nervous1"/>
      </w:pPr>
      <w:bookmarkStart w:id="21" w:name="_Toc4282594"/>
      <w:r>
        <w:t>Closure</w:t>
      </w:r>
      <w:bookmarkEnd w:id="21"/>
    </w:p>
    <w:p w:rsidR="000D65CC" w:rsidRPr="000D65CC" w:rsidRDefault="004125D5" w:rsidP="004125D5">
      <w:pPr>
        <w:numPr>
          <w:ilvl w:val="0"/>
          <w:numId w:val="13"/>
        </w:numPr>
      </w:pPr>
      <w:r w:rsidRPr="00167897">
        <w:rPr>
          <w:shd w:val="clear" w:color="auto" w:fill="FFFFFF"/>
        </w:rPr>
        <w:t>clos</w:t>
      </w:r>
      <w:r w:rsidR="000D65CC">
        <w:rPr>
          <w:shd w:val="clear" w:color="auto" w:fill="FFFFFF"/>
        </w:rPr>
        <w:t>e</w:t>
      </w:r>
      <w:r w:rsidRPr="00167897">
        <w:rPr>
          <w:shd w:val="clear" w:color="auto" w:fill="FFFFFF"/>
        </w:rPr>
        <w:t xml:space="preserve"> with </w:t>
      </w:r>
      <w:r w:rsidRPr="00662ECA">
        <w:rPr>
          <w:b/>
          <w:shd w:val="clear" w:color="auto" w:fill="FFFFFF"/>
        </w:rPr>
        <w:t>6-0 Prolene</w:t>
      </w:r>
      <w:r w:rsidRPr="00167897">
        <w:rPr>
          <w:shd w:val="clear" w:color="auto" w:fill="FFFFFF"/>
        </w:rPr>
        <w:t xml:space="preserve"> sutures</w:t>
      </w:r>
      <w:r w:rsidR="000D65CC">
        <w:rPr>
          <w:shd w:val="clear" w:color="auto" w:fill="FFFFFF"/>
        </w:rPr>
        <w:t xml:space="preserve"> -</w:t>
      </w:r>
      <w:r w:rsidRPr="00167897">
        <w:rPr>
          <w:shd w:val="clear" w:color="auto" w:fill="FFFFFF"/>
        </w:rPr>
        <w:t xml:space="preserve"> starting from both ends and finally securing </w:t>
      </w:r>
      <w:r w:rsidR="000D65CC">
        <w:rPr>
          <w:shd w:val="clear" w:color="auto" w:fill="FFFFFF"/>
        </w:rPr>
        <w:t>2 edges together.</w:t>
      </w:r>
    </w:p>
    <w:p w:rsidR="000D65CC" w:rsidRPr="000D65CC" w:rsidRDefault="000D65CC" w:rsidP="004125D5">
      <w:pPr>
        <w:numPr>
          <w:ilvl w:val="0"/>
          <w:numId w:val="13"/>
        </w:numPr>
      </w:pPr>
      <w:r>
        <w:rPr>
          <w:shd w:val="clear" w:color="auto" w:fill="FFFFFF"/>
        </w:rPr>
        <w:t>d</w:t>
      </w:r>
      <w:r w:rsidR="004125D5" w:rsidRPr="00167897">
        <w:rPr>
          <w:shd w:val="clear" w:color="auto" w:fill="FFFFFF"/>
        </w:rPr>
        <w:t xml:space="preserve">uring closure, </w:t>
      </w:r>
      <w:r>
        <w:rPr>
          <w:shd w:val="clear" w:color="auto" w:fill="FFFFFF"/>
        </w:rPr>
        <w:t>keep irrigating</w:t>
      </w:r>
      <w:r w:rsidR="004125D5" w:rsidRPr="00167897">
        <w:rPr>
          <w:shd w:val="clear" w:color="auto" w:fill="FFFFFF"/>
        </w:rPr>
        <w:t xml:space="preserve"> with heparinized saline</w:t>
      </w:r>
      <w:r>
        <w:rPr>
          <w:shd w:val="clear" w:color="auto" w:fill="FFFFFF"/>
        </w:rPr>
        <w:t>.</w:t>
      </w:r>
    </w:p>
    <w:p w:rsidR="000D65CC" w:rsidRPr="000D65CC" w:rsidRDefault="000D65CC" w:rsidP="004125D5">
      <w:pPr>
        <w:numPr>
          <w:ilvl w:val="0"/>
          <w:numId w:val="13"/>
        </w:numPr>
      </w:pPr>
      <w:r>
        <w:rPr>
          <w:shd w:val="clear" w:color="auto" w:fill="FFFFFF"/>
        </w:rPr>
        <w:t>p</w:t>
      </w:r>
      <w:r w:rsidR="004125D5" w:rsidRPr="00167897">
        <w:rPr>
          <w:shd w:val="clear" w:color="auto" w:fill="FFFFFF"/>
        </w:rPr>
        <w:t xml:space="preserve">rior to securing last stitch, backflow from </w:t>
      </w:r>
      <w:r>
        <w:rPr>
          <w:shd w:val="clear" w:color="auto" w:fill="FFFFFF"/>
        </w:rPr>
        <w:t>CCA</w:t>
      </w:r>
      <w:r w:rsidR="004125D5" w:rsidRPr="00167897">
        <w:rPr>
          <w:shd w:val="clear" w:color="auto" w:fill="FFFFFF"/>
        </w:rPr>
        <w:t xml:space="preserve"> to avoid any piece of plaque going to </w:t>
      </w:r>
      <w:r w:rsidR="00705615">
        <w:rPr>
          <w:shd w:val="clear" w:color="auto" w:fill="FFFFFF"/>
        </w:rPr>
        <w:t>brain; prior to securing the last stitch, bulb-tip needle is inserted into lumen and irrigated with heparinized saline.</w:t>
      </w:r>
    </w:p>
    <w:p w:rsidR="000D65CC" w:rsidRDefault="000D65CC" w:rsidP="004125D5">
      <w:pPr>
        <w:numPr>
          <w:ilvl w:val="0"/>
          <w:numId w:val="13"/>
        </w:numPr>
      </w:pPr>
      <w:r>
        <w:rPr>
          <w:shd w:val="clear" w:color="auto" w:fill="FFFFFF"/>
        </w:rPr>
        <w:t>remove</w:t>
      </w:r>
      <w:r w:rsidR="004125D5" w:rsidRPr="00167897">
        <w:rPr>
          <w:shd w:val="clear" w:color="auto" w:fill="FFFFFF"/>
        </w:rPr>
        <w:t xml:space="preserve"> clamps </w:t>
      </w:r>
      <w:r>
        <w:rPr>
          <w:shd w:val="clear" w:color="auto" w:fill="FFFFFF"/>
        </w:rPr>
        <w:t xml:space="preserve">in reverse order: </w:t>
      </w:r>
      <w:r w:rsidRPr="00F57B43">
        <w:rPr>
          <w:highlight w:val="yellow"/>
          <w:shd w:val="clear" w:color="auto" w:fill="FFFFFF"/>
        </w:rPr>
        <w:t>ECA → CCA → ICA</w:t>
      </w:r>
      <w:r w:rsidR="00662ECA">
        <w:t>.</w:t>
      </w:r>
    </w:p>
    <w:p w:rsidR="000D65CC" w:rsidRPr="000D65CC" w:rsidRDefault="000D65CC" w:rsidP="004125D5">
      <w:pPr>
        <w:numPr>
          <w:ilvl w:val="0"/>
          <w:numId w:val="13"/>
        </w:numPr>
      </w:pPr>
      <w:r w:rsidRPr="00167897">
        <w:rPr>
          <w:shd w:val="clear" w:color="auto" w:fill="FFFFFF"/>
        </w:rPr>
        <w:t xml:space="preserve">also remove temporary clip from </w:t>
      </w:r>
      <w:r w:rsidRPr="00662ECA">
        <w:rPr>
          <w:shd w:val="clear" w:color="auto" w:fill="FFFF99"/>
        </w:rPr>
        <w:t>superior thyroid artery</w:t>
      </w:r>
      <w:r w:rsidR="00662ECA">
        <w:t>.</w:t>
      </w:r>
    </w:p>
    <w:p w:rsidR="000D65CC" w:rsidRPr="00F87DF1" w:rsidRDefault="000D65CC" w:rsidP="004125D5">
      <w:pPr>
        <w:numPr>
          <w:ilvl w:val="0"/>
          <w:numId w:val="13"/>
        </w:numPr>
      </w:pPr>
      <w:r>
        <w:rPr>
          <w:shd w:val="clear" w:color="auto" w:fill="FFFFFF"/>
        </w:rPr>
        <w:t>check with h</w:t>
      </w:r>
      <w:r w:rsidR="004125D5" w:rsidRPr="00167897">
        <w:rPr>
          <w:shd w:val="clear" w:color="auto" w:fill="FFFFFF"/>
        </w:rPr>
        <w:t xml:space="preserve">andheld </w:t>
      </w:r>
      <w:r w:rsidR="004125D5" w:rsidRPr="00662ECA">
        <w:rPr>
          <w:b/>
          <w:shd w:val="clear" w:color="auto" w:fill="FFFFFF"/>
        </w:rPr>
        <w:t>Doppler</w:t>
      </w:r>
      <w:r w:rsidR="004125D5" w:rsidRPr="00167897">
        <w:rPr>
          <w:shd w:val="clear" w:color="auto" w:fill="FFFFFF"/>
        </w:rPr>
        <w:t xml:space="preserve"> flow distally in </w:t>
      </w:r>
      <w:r>
        <w:rPr>
          <w:shd w:val="clear" w:color="auto" w:fill="FFFFFF"/>
        </w:rPr>
        <w:t>ICA</w:t>
      </w:r>
      <w:r w:rsidR="00662ECA">
        <w:t>.</w:t>
      </w:r>
      <w:r w:rsidR="00705615">
        <w:t xml:space="preserve"> </w:t>
      </w:r>
      <w:r w:rsidR="00705615">
        <w:rPr>
          <w:shd w:val="clear" w:color="auto" w:fill="FFFFFF"/>
        </w:rPr>
        <w:t>(not with Dr. Simon)</w:t>
      </w:r>
      <w:r w:rsidR="00F87DF1">
        <w:rPr>
          <w:shd w:val="clear" w:color="auto" w:fill="FFFFFF"/>
        </w:rPr>
        <w:t>.</w:t>
      </w:r>
    </w:p>
    <w:p w:rsidR="00F87DF1" w:rsidRPr="000D65CC" w:rsidRDefault="00F87DF1" w:rsidP="004125D5">
      <w:pPr>
        <w:numPr>
          <w:ilvl w:val="0"/>
          <w:numId w:val="13"/>
        </w:numPr>
      </w:pPr>
      <w:r>
        <w:rPr>
          <w:shd w:val="clear" w:color="auto" w:fill="FFFFFF"/>
        </w:rPr>
        <w:t>suture line is reinforced with layers of Surgicel.</w:t>
      </w:r>
    </w:p>
    <w:p w:rsidR="004125D5" w:rsidRPr="00F87DF1" w:rsidRDefault="000D65CC" w:rsidP="007843B1">
      <w:pPr>
        <w:numPr>
          <w:ilvl w:val="0"/>
          <w:numId w:val="13"/>
        </w:numPr>
      </w:pPr>
      <w:r>
        <w:rPr>
          <w:shd w:val="clear" w:color="auto" w:fill="FFFFFF"/>
        </w:rPr>
        <w:t>close in anatomic layers.</w:t>
      </w:r>
    </w:p>
    <w:p w:rsidR="00F87DF1" w:rsidRDefault="00F87DF1" w:rsidP="007843B1">
      <w:pPr>
        <w:numPr>
          <w:ilvl w:val="0"/>
          <w:numId w:val="13"/>
        </w:numPr>
      </w:pPr>
      <w:r>
        <w:rPr>
          <w:shd w:val="clear" w:color="auto" w:fill="FFFFFF"/>
        </w:rPr>
        <w:t>supermeticulous hemostasis.</w:t>
      </w:r>
    </w:p>
    <w:p w:rsidR="00442BAD" w:rsidRDefault="007843B1" w:rsidP="007843B1">
      <w:pPr>
        <w:numPr>
          <w:ilvl w:val="0"/>
          <w:numId w:val="13"/>
        </w:numPr>
      </w:pPr>
      <w:r>
        <w:t xml:space="preserve">leave </w:t>
      </w:r>
      <w:r w:rsidRPr="007843B1">
        <w:rPr>
          <w:shd w:val="clear" w:color="auto" w:fill="FFFFFF"/>
        </w:rPr>
        <w:t>drain</w:t>
      </w:r>
      <w:r>
        <w:t>.</w:t>
      </w:r>
    </w:p>
    <w:p w:rsidR="00705615" w:rsidRDefault="00705615" w:rsidP="007843B1">
      <w:pPr>
        <w:numPr>
          <w:ilvl w:val="0"/>
          <w:numId w:val="13"/>
        </w:numPr>
      </w:pPr>
      <w:r>
        <w:rPr>
          <w:shd w:val="clear" w:color="auto" w:fill="FFFFFF"/>
        </w:rPr>
        <w:t>skin closed with 4-0 Vicryl in interrupted fashion</w:t>
      </w:r>
      <w:r w:rsidRPr="00B7252F">
        <w:rPr>
          <w:shd w:val="clear" w:color="auto" w:fill="FFFFFF"/>
        </w:rPr>
        <w:t xml:space="preserve"> </w:t>
      </w:r>
      <w:r>
        <w:rPr>
          <w:shd w:val="clear" w:color="auto" w:fill="FFFFFF"/>
        </w:rPr>
        <w:t>with inverted knots / staples (Dr. Simon).</w:t>
      </w:r>
    </w:p>
    <w:p w:rsidR="007843B1" w:rsidRDefault="007843B1" w:rsidP="00442BAD"/>
    <w:p w:rsidR="00FA5ABF" w:rsidRDefault="00FA5ABF" w:rsidP="00442BAD"/>
    <w:p w:rsidR="00FA5ABF" w:rsidRPr="00FA5ABF" w:rsidRDefault="00FA5ABF" w:rsidP="00FA5ABF">
      <w:pPr>
        <w:rPr>
          <w:u w:val="single"/>
        </w:rPr>
      </w:pPr>
      <w:r w:rsidRPr="00FA5ABF">
        <w:rPr>
          <w:u w:val="single"/>
        </w:rPr>
        <w:t>From Vas7:</w:t>
      </w:r>
    </w:p>
    <w:p w:rsidR="00FA5ABF" w:rsidRPr="00326F7B" w:rsidRDefault="00FA5ABF" w:rsidP="00FA5ABF">
      <w:pPr>
        <w:pStyle w:val="NormalWeb"/>
        <w:ind w:left="-54"/>
      </w:pPr>
      <w:r w:rsidRPr="00326F7B">
        <w:rPr>
          <w:caps/>
          <w:u w:val="single"/>
          <w:shd w:val="clear" w:color="auto" w:fill="FFFFCC"/>
        </w:rPr>
        <w:t>Closure (Artery Reconstruction)</w:t>
      </w:r>
    </w:p>
    <w:p w:rsidR="00FA5ABF" w:rsidRPr="00326F7B" w:rsidRDefault="00FA5ABF" w:rsidP="00FA5ABF">
      <w:pPr>
        <w:pStyle w:val="NormalWeb"/>
        <w:numPr>
          <w:ilvl w:val="0"/>
          <w:numId w:val="20"/>
        </w:numPr>
        <w:spacing w:before="120"/>
      </w:pPr>
      <w:r w:rsidRPr="00326F7B">
        <w:t xml:space="preserve">preferable – </w:t>
      </w:r>
      <w:r w:rsidRPr="00326F7B">
        <w:rPr>
          <w:b/>
          <w:color w:val="0000FF"/>
        </w:rPr>
        <w:t>vein or prosthetic patch closure</w:t>
      </w:r>
    </w:p>
    <w:p w:rsidR="00FA5ABF" w:rsidRPr="00326F7B" w:rsidRDefault="00FA5ABF" w:rsidP="00FA5ABF">
      <w:pPr>
        <w:pStyle w:val="NormalWeb"/>
        <w:ind w:left="2880"/>
      </w:pPr>
      <w:r w:rsidRPr="00326F7B">
        <w:t>N.B. perioperative stroke and restenosis outcomes are better with saphenous vein than with Dacron and polytetrafluoroethylene.</w:t>
      </w:r>
    </w:p>
    <w:p w:rsidR="00FA5ABF" w:rsidRPr="00326F7B" w:rsidRDefault="00FA5ABF" w:rsidP="00FA5ABF">
      <w:pPr>
        <w:pStyle w:val="NormalWeb"/>
        <w:ind w:left="1440"/>
      </w:pPr>
      <w:r w:rsidRPr="00326F7B">
        <w:rPr>
          <w:u w:val="single"/>
        </w:rPr>
        <w:t>advantages</w:t>
      </w:r>
      <w:r w:rsidRPr="00326F7B">
        <w:t xml:space="preserve"> - increased lumen size → </w:t>
      </w:r>
      <w:r w:rsidRPr="00326F7B">
        <w:rPr>
          <w:b/>
          <w:i/>
          <w:color w:val="008000"/>
        </w:rPr>
        <w:t>delayed recurrent stenosis</w:t>
      </w:r>
      <w:r w:rsidRPr="00326F7B">
        <w:t xml:space="preserve"> (esp. for females);</w:t>
      </w:r>
    </w:p>
    <w:p w:rsidR="00FA5ABF" w:rsidRPr="00326F7B" w:rsidRDefault="00FA5ABF" w:rsidP="00FA5ABF">
      <w:pPr>
        <w:pStyle w:val="NormalWeb"/>
        <w:ind w:left="1985" w:hanging="545"/>
      </w:pPr>
      <w:r w:rsidRPr="00326F7B">
        <w:rPr>
          <w:u w:val="single"/>
        </w:rPr>
        <w:t>disadvantages</w:t>
      </w:r>
      <w:r w:rsidRPr="00326F7B">
        <w:t xml:space="preserve"> - operative time↑, patch rupture, false aneurysm formation (→ thromboembolism), infection (of prosthetic patch)</w:t>
      </w:r>
      <w:r>
        <w:t>.</w:t>
      </w:r>
    </w:p>
    <w:p w:rsidR="00FA5ABF" w:rsidRPr="00326F7B" w:rsidRDefault="00FA5ABF" w:rsidP="00FA5ABF">
      <w:pPr>
        <w:pStyle w:val="NormalWeb"/>
        <w:ind w:left="1440"/>
      </w:pPr>
    </w:p>
    <w:p w:rsidR="00FA5ABF" w:rsidRPr="00326F7B" w:rsidRDefault="00FA5ABF" w:rsidP="00FA5ABF">
      <w:pPr>
        <w:pStyle w:val="NormalWeb"/>
        <w:numPr>
          <w:ilvl w:val="0"/>
          <w:numId w:val="20"/>
        </w:numPr>
      </w:pPr>
      <w:r w:rsidRPr="00326F7B">
        <w:rPr>
          <w:b/>
          <w:color w:val="0000FF"/>
        </w:rPr>
        <w:t>primary closure</w:t>
      </w:r>
      <w:r w:rsidRPr="00326F7B">
        <w:t xml:space="preserve"> – only if arteriotomy does not extend above bulb (i.e. nonextensive disease); 5 mm external diameter is lower limit acceptable for primary closure*; transition area with pronounced shelf of intima should be covered with vein patch if shelf cannot be removed.</w:t>
      </w:r>
    </w:p>
    <w:p w:rsidR="00FA5ABF" w:rsidRPr="00326F7B" w:rsidRDefault="00FA5ABF" w:rsidP="00FA5ABF">
      <w:pPr>
        <w:ind w:left="-54"/>
        <w:jc w:val="right"/>
      </w:pPr>
      <w:r w:rsidRPr="00326F7B">
        <w:t>*thus vein patch closure is recommended for all women</w:t>
      </w:r>
    </w:p>
    <w:p w:rsidR="00FA5ABF" w:rsidRPr="00326F7B" w:rsidRDefault="00FA5ABF" w:rsidP="00FA5ABF">
      <w:pPr>
        <w:ind w:left="-54"/>
      </w:pPr>
    </w:p>
    <w:p w:rsidR="00FA5ABF" w:rsidRPr="00326F7B" w:rsidRDefault="00FA5ABF" w:rsidP="00FA5ABF">
      <w:pPr>
        <w:numPr>
          <w:ilvl w:val="1"/>
          <w:numId w:val="15"/>
        </w:numPr>
      </w:pPr>
      <w:r w:rsidRPr="00326F7B">
        <w:t>just before completing closure, shunt is removed, all vessels are allowed to flush, and closure is completed.</w:t>
      </w:r>
    </w:p>
    <w:p w:rsidR="00FA5ABF" w:rsidRPr="00326F7B" w:rsidRDefault="00FA5ABF" w:rsidP="00FA5ABF">
      <w:pPr>
        <w:numPr>
          <w:ilvl w:val="1"/>
          <w:numId w:val="15"/>
        </w:numPr>
      </w:pPr>
      <w:r w:rsidRPr="00326F7B">
        <w:t>external and common carotid arteries are opened first, and then ICA is opened (to minimize air or particulate embolization).</w:t>
      </w:r>
    </w:p>
    <w:p w:rsidR="00FA5ABF" w:rsidRPr="00326F7B" w:rsidRDefault="00FA5ABF" w:rsidP="00FA5ABF">
      <w:pPr>
        <w:numPr>
          <w:ilvl w:val="1"/>
          <w:numId w:val="15"/>
        </w:numPr>
      </w:pPr>
      <w:r w:rsidRPr="00326F7B">
        <w:t xml:space="preserve">arterial wall is </w:t>
      </w:r>
      <w:r w:rsidRPr="00326F7B">
        <w:rPr>
          <w:b/>
          <w:i/>
        </w:rPr>
        <w:t>palpated to determine thrill</w:t>
      </w:r>
      <w:r w:rsidRPr="00326F7B">
        <w:t xml:space="preserve"> (indicates loose intimal flap or some obstructive intraluminal mass); if thrill is present → </w:t>
      </w:r>
      <w:r w:rsidRPr="00326F7B">
        <w:rPr>
          <w:smallCaps/>
        </w:rPr>
        <w:t>arteriogram</w:t>
      </w:r>
      <w:r w:rsidRPr="00326F7B">
        <w:t>; if clot / debris is inside lumen → vessel must be reopened and all debris removed.</w:t>
      </w:r>
    </w:p>
    <w:p w:rsidR="00FA5ABF" w:rsidRPr="00326F7B" w:rsidRDefault="00FA5ABF" w:rsidP="00FA5ABF">
      <w:pPr>
        <w:numPr>
          <w:ilvl w:val="1"/>
          <w:numId w:val="15"/>
        </w:numPr>
      </w:pPr>
      <w:r w:rsidRPr="00326F7B">
        <w:t xml:space="preserve">many surgeons routinely insonate with </w:t>
      </w:r>
      <w:r w:rsidRPr="00326F7B">
        <w:rPr>
          <w:smallCaps/>
        </w:rPr>
        <w:t>Doppler probe</w:t>
      </w:r>
      <w:r w:rsidRPr="00326F7B">
        <w:t xml:space="preserve"> - should hear unimpeded diastolic flow in internal carotid artery; irregular and high-pitched flow may indicate stenosis or other problems → intraoperative </w:t>
      </w:r>
      <w:r w:rsidRPr="00326F7B">
        <w:rPr>
          <w:smallCaps/>
        </w:rPr>
        <w:t>arteriogram</w:t>
      </w:r>
      <w:r w:rsidRPr="00326F7B">
        <w:t>.</w:t>
      </w:r>
    </w:p>
    <w:p w:rsidR="00FA5ABF" w:rsidRPr="00326F7B" w:rsidRDefault="00FA5ABF" w:rsidP="00FA5ABF">
      <w:pPr>
        <w:numPr>
          <w:ilvl w:val="1"/>
          <w:numId w:val="15"/>
        </w:numPr>
      </w:pPr>
      <w:r w:rsidRPr="00326F7B">
        <w:rPr>
          <w:i/>
          <w:smallCaps/>
          <w:color w:val="008080"/>
        </w:rPr>
        <w:t>heparin</w:t>
      </w:r>
      <w:r w:rsidRPr="00326F7B">
        <w:rPr>
          <w:i/>
          <w:color w:val="008080"/>
        </w:rPr>
        <w:t xml:space="preserve"> reversal with </w:t>
      </w:r>
      <w:r w:rsidRPr="00326F7B">
        <w:rPr>
          <w:i/>
          <w:smallCaps/>
          <w:color w:val="008080"/>
        </w:rPr>
        <w:t>protamine</w:t>
      </w:r>
      <w:r w:rsidRPr="00326F7B">
        <w:t>* is subject to wide practice variations; some surgeons stress nonreversal of heparin, or waiting at least 20 minutes to reverse heparin.</w:t>
      </w:r>
    </w:p>
    <w:p w:rsidR="00FA5ABF" w:rsidRPr="00326F7B" w:rsidRDefault="00FA5ABF" w:rsidP="00FA5ABF">
      <w:pPr>
        <w:ind w:left="-54"/>
        <w:jc w:val="right"/>
      </w:pPr>
      <w:r w:rsidRPr="00326F7B">
        <w:t>*0.5-1 mg protamine sulfate for every 100 U of heparin</w:t>
      </w:r>
    </w:p>
    <w:p w:rsidR="00FA5ABF" w:rsidRPr="00326F7B" w:rsidRDefault="00FA5ABF" w:rsidP="00FA5ABF">
      <w:pPr>
        <w:pStyle w:val="NormalWeb"/>
      </w:pPr>
    </w:p>
    <w:tbl>
      <w:tblPr>
        <w:tblW w:w="0" w:type="auto"/>
        <w:tblInd w:w="534" w:type="dxa"/>
        <w:tblLook w:val="01E0" w:firstRow="1" w:lastRow="1" w:firstColumn="1" w:lastColumn="1" w:noHBand="0" w:noVBand="0"/>
      </w:tblPr>
      <w:tblGrid>
        <w:gridCol w:w="3969"/>
        <w:gridCol w:w="4536"/>
      </w:tblGrid>
      <w:tr w:rsidR="00FA5ABF" w:rsidRPr="00E4072E" w:rsidTr="00AE6486">
        <w:tc>
          <w:tcPr>
            <w:tcW w:w="3969" w:type="dxa"/>
          </w:tcPr>
          <w:p w:rsidR="00FA5ABF" w:rsidRPr="00E4072E" w:rsidRDefault="00FA5ABF" w:rsidP="00AE6486">
            <w:pPr>
              <w:pStyle w:val="NormalWeb"/>
              <w:rPr>
                <w:sz w:val="22"/>
                <w:szCs w:val="22"/>
              </w:rPr>
            </w:pPr>
            <w:r w:rsidRPr="00E4072E">
              <w:rPr>
                <w:sz w:val="22"/>
                <w:szCs w:val="22"/>
              </w:rPr>
              <w:t>Carotid artery exposed prior to carotid endarterectomy (coil present in ICA):</w:t>
            </w:r>
          </w:p>
          <w:p w:rsidR="00FA5ABF" w:rsidRPr="00E4072E" w:rsidRDefault="00C81C72" w:rsidP="00AE6486">
            <w:pPr>
              <w:pStyle w:val="NormalWeb"/>
              <w:jc w:val="center"/>
              <w:rPr>
                <w:color w:val="333399"/>
                <w:sz w:val="22"/>
                <w:szCs w:val="22"/>
              </w:rPr>
            </w:pPr>
            <w:r>
              <w:rPr>
                <w:noProof/>
                <w:color w:val="333399"/>
                <w:sz w:val="22"/>
                <w:szCs w:val="22"/>
              </w:rPr>
              <w:drawing>
                <wp:inline distT="0" distB="0" distL="0" distR="0">
                  <wp:extent cx="2286000" cy="1676400"/>
                  <wp:effectExtent l="0" t="0" r="0" b="0"/>
                  <wp:docPr id="5" name="Picture 5" descr="D:\Viktoro\Neuroscience\Vas. Vascular\00. Pictures\Carotid endarterectom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Vas. Vascular\00. Pictures\Carotid endarterectomy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tc>
        <w:tc>
          <w:tcPr>
            <w:tcW w:w="4536" w:type="dxa"/>
          </w:tcPr>
          <w:p w:rsidR="00FA5ABF" w:rsidRPr="00E4072E" w:rsidRDefault="00FA5ABF" w:rsidP="00AE6486">
            <w:pPr>
              <w:pStyle w:val="NormalWeb"/>
              <w:rPr>
                <w:sz w:val="22"/>
                <w:szCs w:val="22"/>
              </w:rPr>
            </w:pPr>
            <w:r w:rsidRPr="00E4072E">
              <w:rPr>
                <w:sz w:val="22"/>
                <w:szCs w:val="22"/>
              </w:rPr>
              <w:t>Carotid artery prior to closure (tapered endpoint and smooth appearance of lumen):</w:t>
            </w:r>
          </w:p>
          <w:p w:rsidR="00FA5ABF" w:rsidRPr="00E4072E" w:rsidRDefault="00C81C72" w:rsidP="00AE6486">
            <w:pPr>
              <w:pStyle w:val="NormalWeb"/>
              <w:jc w:val="center"/>
              <w:rPr>
                <w:sz w:val="22"/>
                <w:szCs w:val="22"/>
              </w:rPr>
            </w:pPr>
            <w:r>
              <w:rPr>
                <w:noProof/>
                <w:sz w:val="22"/>
                <w:szCs w:val="22"/>
              </w:rPr>
              <w:drawing>
                <wp:inline distT="0" distB="0" distL="0" distR="0">
                  <wp:extent cx="2505075" cy="1609725"/>
                  <wp:effectExtent l="0" t="0" r="9525" b="9525"/>
                  <wp:docPr id="6" name="Picture 6" descr="D:\Viktoro\Neuroscience\Vas. Vascular\00. Pictures\Carotid endarterectom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Vas. Vascular\00. Pictures\Carotid endarterectomy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1609725"/>
                          </a:xfrm>
                          <a:prstGeom prst="rect">
                            <a:avLst/>
                          </a:prstGeom>
                          <a:noFill/>
                          <a:ln>
                            <a:noFill/>
                          </a:ln>
                        </pic:spPr>
                      </pic:pic>
                    </a:graphicData>
                  </a:graphic>
                </wp:inline>
              </w:drawing>
            </w:r>
          </w:p>
        </w:tc>
      </w:tr>
      <w:tr w:rsidR="00FA5ABF" w:rsidRPr="00E4072E" w:rsidTr="00AE6486">
        <w:tc>
          <w:tcPr>
            <w:tcW w:w="3969" w:type="dxa"/>
          </w:tcPr>
          <w:p w:rsidR="00FA5ABF" w:rsidRPr="00E4072E" w:rsidRDefault="00FA5ABF" w:rsidP="00AE6486">
            <w:pPr>
              <w:pStyle w:val="NormalWeb"/>
              <w:spacing w:before="120"/>
              <w:rPr>
                <w:sz w:val="22"/>
                <w:szCs w:val="22"/>
              </w:rPr>
            </w:pPr>
            <w:r w:rsidRPr="00E4072E">
              <w:rPr>
                <w:sz w:val="22"/>
                <w:szCs w:val="22"/>
              </w:rPr>
              <w:t>Dissection of plaque (</w:t>
            </w:r>
            <w:r w:rsidRPr="00E4072E">
              <w:rPr>
                <w:i/>
                <w:sz w:val="22"/>
                <w:szCs w:val="22"/>
              </w:rPr>
              <w:t>black arrow</w:t>
            </w:r>
            <w:r w:rsidRPr="00E4072E">
              <w:rPr>
                <w:sz w:val="22"/>
                <w:szCs w:val="22"/>
              </w:rPr>
              <w:t>); bypass shunt (</w:t>
            </w:r>
            <w:r w:rsidRPr="00E4072E">
              <w:rPr>
                <w:i/>
                <w:sz w:val="22"/>
                <w:szCs w:val="22"/>
              </w:rPr>
              <w:t>yellow arrow</w:t>
            </w:r>
            <w:r w:rsidRPr="00E4072E">
              <w:rPr>
                <w:sz w:val="22"/>
                <w:szCs w:val="22"/>
              </w:rPr>
              <w:t>) allows blood to flow around operative site (bloodless surgical field without cross-clamping of carotid artery):</w:t>
            </w:r>
          </w:p>
        </w:tc>
        <w:tc>
          <w:tcPr>
            <w:tcW w:w="4536" w:type="dxa"/>
          </w:tcPr>
          <w:p w:rsidR="00FA5ABF" w:rsidRPr="00E4072E" w:rsidRDefault="00C81C72" w:rsidP="00AE6486">
            <w:pPr>
              <w:pStyle w:val="NormalWeb"/>
              <w:rPr>
                <w:sz w:val="22"/>
                <w:szCs w:val="22"/>
              </w:rPr>
            </w:pPr>
            <w:r>
              <w:rPr>
                <w:noProof/>
                <w:sz w:val="22"/>
                <w:szCs w:val="22"/>
              </w:rPr>
              <w:drawing>
                <wp:inline distT="0" distB="0" distL="0" distR="0">
                  <wp:extent cx="2324100" cy="1257300"/>
                  <wp:effectExtent l="0" t="0" r="0" b="0"/>
                  <wp:docPr id="7" name="Picture 7" descr="D:\Viktoro\Neuroscience\Vas. Vascular\00. Pictures\Carotid endarterectom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Vas. Vascular\00. Pictures\Carotid endarterectomy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257300"/>
                          </a:xfrm>
                          <a:prstGeom prst="rect">
                            <a:avLst/>
                          </a:prstGeom>
                          <a:noFill/>
                          <a:ln>
                            <a:noFill/>
                          </a:ln>
                        </pic:spPr>
                      </pic:pic>
                    </a:graphicData>
                  </a:graphic>
                </wp:inline>
              </w:drawing>
            </w:r>
          </w:p>
        </w:tc>
      </w:tr>
    </w:tbl>
    <w:p w:rsidR="00FA5ABF" w:rsidRDefault="00FA5ABF" w:rsidP="00442BAD"/>
    <w:p w:rsidR="0058360B" w:rsidRDefault="0058360B" w:rsidP="00442BAD"/>
    <w:p w:rsidR="0058360B" w:rsidRDefault="0058360B" w:rsidP="0058360B">
      <w:pPr>
        <w:pStyle w:val="Nervous1"/>
      </w:pPr>
      <w:bookmarkStart w:id="22" w:name="_Toc4282595"/>
      <w:r>
        <w:t>Postop</w:t>
      </w:r>
      <w:bookmarkEnd w:id="22"/>
    </w:p>
    <w:p w:rsidR="00FA5ABF" w:rsidRPr="00326F7B" w:rsidRDefault="00FA5ABF" w:rsidP="00FA5ABF">
      <w:pPr>
        <w:numPr>
          <w:ilvl w:val="1"/>
          <w:numId w:val="15"/>
        </w:numPr>
      </w:pPr>
      <w:r w:rsidRPr="00326F7B">
        <w:t xml:space="preserve">24-hour admission for most patients (incl. 2-4 hours in </w:t>
      </w:r>
      <w:r w:rsidRPr="00326F7B">
        <w:rPr>
          <w:i/>
        </w:rPr>
        <w:t>postanesthetic recovery room</w:t>
      </w:r>
      <w:r w:rsidRPr="00326F7B">
        <w:t>)</w:t>
      </w:r>
    </w:p>
    <w:p w:rsidR="00FA5ABF" w:rsidRPr="00326F7B" w:rsidRDefault="00FA5ABF" w:rsidP="00FA5ABF">
      <w:pPr>
        <w:pStyle w:val="NormalWeb"/>
        <w:ind w:left="1440"/>
      </w:pPr>
      <w:r w:rsidRPr="00326F7B">
        <w:rPr>
          <w:i/>
        </w:rPr>
        <w:t>indications for ICU observation</w:t>
      </w:r>
      <w:r w:rsidRPr="00326F7B">
        <w:t xml:space="preserve"> - preoperative hypertension, MI, arrhythmia, recent stroke, chronic renal failure. </w:t>
      </w:r>
    </w:p>
    <w:p w:rsidR="00FA5ABF" w:rsidRPr="00326F7B" w:rsidRDefault="00FA5ABF" w:rsidP="00FA5ABF">
      <w:pPr>
        <w:numPr>
          <w:ilvl w:val="1"/>
          <w:numId w:val="15"/>
        </w:numPr>
      </w:pPr>
      <w:r w:rsidRPr="00326F7B">
        <w:t>CBC, electrolytes, ECG.</w:t>
      </w:r>
    </w:p>
    <w:p w:rsidR="00FA5ABF" w:rsidRPr="00326F7B" w:rsidRDefault="00FA5ABF" w:rsidP="00FA5ABF">
      <w:pPr>
        <w:numPr>
          <w:ilvl w:val="1"/>
          <w:numId w:val="15"/>
        </w:numPr>
      </w:pPr>
      <w:r w:rsidRPr="00121824">
        <w:rPr>
          <w:u w:val="double" w:color="FF0000"/>
        </w:rPr>
        <w:t>maintain BP &lt; 130 mmHg</w:t>
      </w:r>
      <w:r>
        <w:t xml:space="preserve"> – to prevent reperfusion syndrome!; extubate deep; patient is not leaving OR until BP parameters are met.</w:t>
      </w:r>
    </w:p>
    <w:p w:rsidR="00FA5ABF" w:rsidRDefault="00FA5ABF" w:rsidP="00FA5ABF">
      <w:pPr>
        <w:numPr>
          <w:ilvl w:val="1"/>
          <w:numId w:val="15"/>
        </w:numPr>
      </w:pPr>
      <w:r w:rsidRPr="00326F7B">
        <w:t xml:space="preserve">continue </w:t>
      </w:r>
      <w:r w:rsidRPr="00326F7B">
        <w:rPr>
          <w:rStyle w:val="Drugname2Char"/>
        </w:rPr>
        <w:t>aspirin</w:t>
      </w:r>
      <w:r w:rsidRPr="00326F7B">
        <w:t>.</w:t>
      </w:r>
    </w:p>
    <w:p w:rsidR="00FA5ABF" w:rsidRDefault="00FA5ABF" w:rsidP="00FA5ABF">
      <w:pPr>
        <w:ind w:left="-54"/>
      </w:pPr>
    </w:p>
    <w:p w:rsidR="00FA5ABF" w:rsidRPr="00326F7B" w:rsidRDefault="00FA5ABF" w:rsidP="00FA5ABF">
      <w:pPr>
        <w:ind w:left="-54"/>
      </w:pPr>
    </w:p>
    <w:p w:rsidR="00FA5ABF" w:rsidRPr="00326F7B" w:rsidRDefault="00FA5ABF" w:rsidP="00FA5ABF">
      <w:pPr>
        <w:pStyle w:val="Nervous1"/>
      </w:pPr>
      <w:bookmarkStart w:id="23" w:name="_Toc4282596"/>
      <w:r w:rsidRPr="00FA5ABF">
        <w:rPr>
          <w:bCs/>
        </w:rPr>
        <w:t>Follow-up</w:t>
      </w:r>
      <w:bookmarkEnd w:id="23"/>
    </w:p>
    <w:p w:rsidR="0058360B" w:rsidRDefault="00FA5ABF" w:rsidP="0058360B">
      <w:r>
        <w:t xml:space="preserve">See </w:t>
      </w:r>
      <w:hyperlink r:id="rId24" w:anchor="Follow_up" w:history="1">
        <w:r w:rsidRPr="00FA5ABF">
          <w:rPr>
            <w:rStyle w:val="Hyperlink"/>
          </w:rPr>
          <w:t>p. Vas7 &gt;&gt;</w:t>
        </w:r>
      </w:hyperlink>
    </w:p>
    <w:p w:rsidR="00442BAD" w:rsidRDefault="00442BAD" w:rsidP="00C75E0A"/>
    <w:p w:rsidR="00FA5ABF" w:rsidRDefault="00050BBB" w:rsidP="00050BBB">
      <w:pPr>
        <w:pStyle w:val="Nervous1"/>
      </w:pPr>
      <w:bookmarkStart w:id="24" w:name="_Toc4282597"/>
      <w:r>
        <w:t>Complications</w:t>
      </w:r>
      <w:bookmarkEnd w:id="24"/>
    </w:p>
    <w:p w:rsidR="00050BBB" w:rsidRDefault="00050BBB" w:rsidP="00050BBB">
      <w:r>
        <w:t xml:space="preserve">See </w:t>
      </w:r>
      <w:hyperlink r:id="rId25" w:anchor="COMPLICATIONS" w:history="1">
        <w:r w:rsidRPr="00FA5ABF">
          <w:rPr>
            <w:rStyle w:val="Hyperlink"/>
          </w:rPr>
          <w:t>p. Vas7 &gt;&gt;</w:t>
        </w:r>
      </w:hyperlink>
    </w:p>
    <w:p w:rsidR="00C75E0A" w:rsidRDefault="00C75E0A" w:rsidP="00C75E0A"/>
    <w:p w:rsidR="00050BBB" w:rsidRDefault="00050BBB" w:rsidP="00C75E0A"/>
    <w:p w:rsidR="0022683E" w:rsidRDefault="0022683E" w:rsidP="00C75E0A"/>
    <w:p w:rsidR="0022683E" w:rsidRDefault="0022683E" w:rsidP="00C75E0A"/>
    <w:p w:rsidR="00986A51" w:rsidRDefault="00986A51" w:rsidP="00986A51">
      <w:pPr>
        <w:pStyle w:val="Antrat"/>
      </w:pPr>
      <w:bookmarkStart w:id="25" w:name="_Toc4282598"/>
      <w:r w:rsidRPr="00986A51">
        <w:t>EDAS (encephaloduroarteriosynangiosis)</w:t>
      </w:r>
      <w:bookmarkEnd w:id="25"/>
    </w:p>
    <w:p w:rsidR="00986A51" w:rsidRDefault="00986A51" w:rsidP="00986A51">
      <w:pPr>
        <w:pStyle w:val="Normal0"/>
        <w:rPr>
          <w:rFonts w:ascii="Courier New" w:hAnsi="Courier New" w:cs="Courier New"/>
          <w:sz w:val="20"/>
          <w:szCs w:val="20"/>
          <w:shd w:val="clear" w:color="auto" w:fill="FFFFFF"/>
        </w:rPr>
      </w:pPr>
    </w:p>
    <w:p w:rsidR="00986A51" w:rsidRPr="00986A51" w:rsidRDefault="00986A51" w:rsidP="00986A51">
      <w:pPr>
        <w:numPr>
          <w:ilvl w:val="1"/>
          <w:numId w:val="15"/>
        </w:numPr>
      </w:pPr>
      <w:r w:rsidRPr="00986A51">
        <w:t>neuromonitoring with SSEP and EEG.</w:t>
      </w:r>
    </w:p>
    <w:p w:rsidR="00986A51" w:rsidRPr="00986A51" w:rsidRDefault="00986A51" w:rsidP="00986A51">
      <w:pPr>
        <w:numPr>
          <w:ilvl w:val="1"/>
          <w:numId w:val="15"/>
        </w:numPr>
      </w:pPr>
      <w:r w:rsidRPr="00986A51">
        <w:t>Foley catheter, arterial line</w:t>
      </w:r>
    </w:p>
    <w:p w:rsidR="00986A51" w:rsidRDefault="00986A51" w:rsidP="00986A51">
      <w:pPr>
        <w:numPr>
          <w:ilvl w:val="1"/>
          <w:numId w:val="15"/>
        </w:numPr>
      </w:pPr>
      <w:r w:rsidRPr="00657D01">
        <w:rPr>
          <w:rStyle w:val="Drugname2Char"/>
        </w:rPr>
        <w:t>Keppra</w:t>
      </w:r>
      <w:r>
        <w:t xml:space="preserve"> for 7 days.</w:t>
      </w:r>
    </w:p>
    <w:p w:rsidR="00986A51" w:rsidRDefault="00986A51" w:rsidP="00986A51">
      <w:pPr>
        <w:numPr>
          <w:ilvl w:val="1"/>
          <w:numId w:val="15"/>
        </w:numPr>
      </w:pPr>
      <w:r>
        <w:t xml:space="preserve">Mayfield skull clamp and turn head </w:t>
      </w:r>
      <w:r w:rsidRPr="00986A51">
        <w:t xml:space="preserve">to </w:t>
      </w:r>
      <w:r w:rsidR="00091B5D">
        <w:t>opposite</w:t>
      </w:r>
      <w:r w:rsidRPr="00986A51">
        <w:t xml:space="preserve"> side </w:t>
      </w:r>
      <w:r>
        <w:t>with</w:t>
      </w:r>
      <w:r w:rsidRPr="00986A51">
        <w:t xml:space="preserve"> shoulder bump underneath the </w:t>
      </w:r>
      <w:r>
        <w:t>ipsilateral</w:t>
      </w:r>
      <w:r w:rsidRPr="00986A51">
        <w:t xml:space="preserve"> shoulder.</w:t>
      </w:r>
    </w:p>
    <w:p w:rsidR="00986A51" w:rsidRDefault="00986A51" w:rsidP="00986A51">
      <w:pPr>
        <w:numPr>
          <w:ilvl w:val="1"/>
          <w:numId w:val="15"/>
        </w:numPr>
      </w:pPr>
      <w:r w:rsidRPr="00986A51">
        <w:t xml:space="preserve">using Doppler, STA </w:t>
      </w:r>
      <w:r>
        <w:t xml:space="preserve">is outlined </w:t>
      </w:r>
      <w:r w:rsidRPr="00986A51">
        <w:t xml:space="preserve">on scalp </w:t>
      </w:r>
      <w:r>
        <w:t>–</w:t>
      </w:r>
      <w:r w:rsidRPr="00986A51">
        <w:t xml:space="preserve"> incision</w:t>
      </w:r>
      <w:r>
        <w:t xml:space="preserve"> along it</w:t>
      </w:r>
      <w:r w:rsidR="004C5AF3">
        <w:t xml:space="preserve"> (might be slightly away from it to avoid damage)</w:t>
      </w:r>
      <w:r w:rsidRPr="00986A51">
        <w:t>.</w:t>
      </w:r>
    </w:p>
    <w:p w:rsidR="00986A51" w:rsidRDefault="00986A51" w:rsidP="00986A51">
      <w:pPr>
        <w:numPr>
          <w:ilvl w:val="1"/>
          <w:numId w:val="15"/>
        </w:numPr>
      </w:pPr>
      <w:r>
        <w:t>local anesthesia</w:t>
      </w:r>
      <w:r w:rsidRPr="00986A51">
        <w:t xml:space="preserve"> with 1% lidocaine </w:t>
      </w:r>
      <w:r w:rsidRPr="00986A51">
        <w:rPr>
          <w:rStyle w:val="Red"/>
        </w:rPr>
        <w:t>without epinephrine</w:t>
      </w:r>
      <w:r>
        <w:t>.</w:t>
      </w:r>
    </w:p>
    <w:p w:rsidR="00986A51" w:rsidRDefault="00986A51" w:rsidP="00986A51">
      <w:pPr>
        <w:numPr>
          <w:ilvl w:val="1"/>
          <w:numId w:val="15"/>
        </w:numPr>
      </w:pPr>
      <w:r w:rsidRPr="00986A51">
        <w:t>skin opened with 15-blade and further dissection carried with tenotomy scissors</w:t>
      </w:r>
      <w:r>
        <w:t xml:space="preserve"> – long segment of</w:t>
      </w:r>
      <w:r w:rsidRPr="00986A51">
        <w:t xml:space="preserve"> </w:t>
      </w:r>
      <w:r w:rsidRPr="004C5AF3">
        <w:rPr>
          <w:b/>
          <w:i/>
        </w:rPr>
        <w:t>STA is dissected</w:t>
      </w:r>
      <w:r>
        <w:t xml:space="preserve"> along posterior division; </w:t>
      </w:r>
      <w:r w:rsidRPr="00986A51">
        <w:t xml:space="preserve">dissect anterior division </w:t>
      </w:r>
      <w:r>
        <w:t xml:space="preserve">as well </w:t>
      </w:r>
      <w:r w:rsidRPr="00986A51">
        <w:t xml:space="preserve">to have enough slack on artery to suture down to </w:t>
      </w:r>
      <w:r w:rsidR="004C5AF3">
        <w:t xml:space="preserve">arachnoid; </w:t>
      </w:r>
      <w:r w:rsidR="004C5AF3" w:rsidRPr="004C5AF3">
        <w:t>leav</w:t>
      </w:r>
      <w:r w:rsidR="004C5AF3">
        <w:t>e</w:t>
      </w:r>
      <w:r w:rsidR="004C5AF3" w:rsidRPr="004C5AF3">
        <w:t xml:space="preserve"> soft tissue cuff around artery trunk</w:t>
      </w:r>
      <w:r w:rsidR="004C5AF3">
        <w:t>.</w:t>
      </w:r>
    </w:p>
    <w:p w:rsidR="00986A51" w:rsidRDefault="00986A51" w:rsidP="00986A51">
      <w:pPr>
        <w:numPr>
          <w:ilvl w:val="1"/>
          <w:numId w:val="15"/>
        </w:numPr>
      </w:pPr>
      <w:r w:rsidRPr="00986A51">
        <w:t>temporalis fascia and muscle opened parallel and underneath</w:t>
      </w:r>
      <w:r>
        <w:t xml:space="preserve"> STA.</w:t>
      </w:r>
    </w:p>
    <w:p w:rsidR="00986A51" w:rsidRDefault="00986A51" w:rsidP="00986A51">
      <w:pPr>
        <w:numPr>
          <w:ilvl w:val="1"/>
          <w:numId w:val="15"/>
        </w:numPr>
      </w:pPr>
      <w:r>
        <w:t xml:space="preserve">2 </w:t>
      </w:r>
      <w:r w:rsidRPr="00986A51">
        <w:t>burr holes created,</w:t>
      </w:r>
      <w:r>
        <w:t xml:space="preserve"> 1 superiorly and 1 inferiorly → b</w:t>
      </w:r>
      <w:r w:rsidRPr="00986A51">
        <w:t xml:space="preserve">one flap </w:t>
      </w:r>
      <w:r>
        <w:t>turned with a footplate.</w:t>
      </w:r>
    </w:p>
    <w:p w:rsidR="00986A51" w:rsidRDefault="00986A51" w:rsidP="00986A51">
      <w:pPr>
        <w:numPr>
          <w:ilvl w:val="1"/>
          <w:numId w:val="15"/>
        </w:numPr>
      </w:pPr>
      <w:r>
        <w:t>operative microscope</w:t>
      </w:r>
    </w:p>
    <w:p w:rsidR="00091B5D" w:rsidRDefault="00986A51" w:rsidP="00986A51">
      <w:pPr>
        <w:numPr>
          <w:ilvl w:val="1"/>
          <w:numId w:val="15"/>
        </w:numPr>
      </w:pPr>
      <w:r w:rsidRPr="00657D01">
        <w:rPr>
          <w:u w:val="single"/>
        </w:rPr>
        <w:t xml:space="preserve">dura </w:t>
      </w:r>
      <w:r w:rsidR="00091B5D" w:rsidRPr="00657D01">
        <w:rPr>
          <w:u w:val="single"/>
        </w:rPr>
        <w:t>opened</w:t>
      </w:r>
      <w:r w:rsidR="00091B5D">
        <w:t xml:space="preserve"> in cruciate fashion:</w:t>
      </w:r>
    </w:p>
    <w:p w:rsidR="00091B5D" w:rsidRDefault="00091B5D" w:rsidP="00091B5D">
      <w:pPr>
        <w:numPr>
          <w:ilvl w:val="0"/>
          <w:numId w:val="22"/>
        </w:numPr>
      </w:pPr>
      <w:r w:rsidRPr="00091B5D">
        <w:rPr>
          <w:color w:val="7030A0"/>
        </w:rPr>
        <w:t>Dr. JRC</w:t>
      </w:r>
      <w:r>
        <w:t xml:space="preserve"> - </w:t>
      </w:r>
      <w:r w:rsidR="00986A51" w:rsidRPr="00986A51">
        <w:t>dural leaflets inverted and packed</w:t>
      </w:r>
      <w:r>
        <w:t xml:space="preserve"> underneath bone edge.</w:t>
      </w:r>
    </w:p>
    <w:p w:rsidR="00091B5D" w:rsidRDefault="00091B5D" w:rsidP="00091B5D">
      <w:pPr>
        <w:numPr>
          <w:ilvl w:val="0"/>
          <w:numId w:val="22"/>
        </w:numPr>
      </w:pPr>
      <w:r w:rsidRPr="00091B5D">
        <w:rPr>
          <w:color w:val="7030A0"/>
        </w:rPr>
        <w:t>Dr.</w:t>
      </w:r>
      <w:r>
        <w:t xml:space="preserve"> </w:t>
      </w:r>
      <w:r w:rsidRPr="00091B5D">
        <w:rPr>
          <w:color w:val="7030A0"/>
        </w:rPr>
        <w:t>Rivet</w:t>
      </w:r>
      <w:r>
        <w:t xml:space="preserve"> – skeletonize dura into internal</w:t>
      </w:r>
      <w:r w:rsidR="00AC33D2">
        <w:t xml:space="preserve"> visceral</w:t>
      </w:r>
      <w:r>
        <w:t xml:space="preserve"> and external </w:t>
      </w:r>
      <w:r w:rsidR="00AC33D2" w:rsidRPr="004C5AF3">
        <w:t xml:space="preserve">pericranial </w:t>
      </w:r>
      <w:r>
        <w:t>leaflets (internal is inverted and folded underneath bone; external will be placed above brain at the end of case)</w:t>
      </w:r>
    </w:p>
    <w:p w:rsidR="004C5AF3" w:rsidRPr="004C5AF3" w:rsidRDefault="004C5AF3" w:rsidP="00986A51">
      <w:pPr>
        <w:numPr>
          <w:ilvl w:val="1"/>
          <w:numId w:val="15"/>
        </w:numPr>
      </w:pPr>
      <w:r w:rsidRPr="004C5AF3">
        <w:t>note arachnoid layer with fragile neovascularity.</w:t>
      </w:r>
    </w:p>
    <w:p w:rsidR="00657D01" w:rsidRDefault="004C5AF3" w:rsidP="00986A51">
      <w:pPr>
        <w:numPr>
          <w:ilvl w:val="1"/>
          <w:numId w:val="15"/>
        </w:numPr>
      </w:pPr>
      <w:r w:rsidRPr="00091B5D">
        <w:rPr>
          <w:color w:val="7030A0"/>
        </w:rPr>
        <w:t>Dr. JRC</w:t>
      </w:r>
      <w:r>
        <w:t xml:space="preserve"> - </w:t>
      </w:r>
      <w:r w:rsidR="00986A51" w:rsidRPr="00657D01">
        <w:rPr>
          <w:b/>
          <w:i/>
        </w:rPr>
        <w:t xml:space="preserve">STA </w:t>
      </w:r>
      <w:r w:rsidR="00657D01" w:rsidRPr="00657D01">
        <w:rPr>
          <w:b/>
          <w:i/>
        </w:rPr>
        <w:t>is</w:t>
      </w:r>
      <w:r w:rsidR="00986A51" w:rsidRPr="00657D01">
        <w:rPr>
          <w:b/>
          <w:i/>
        </w:rPr>
        <w:t xml:space="preserve"> sutured to arachnoid</w:t>
      </w:r>
      <w:r w:rsidR="00986A51" w:rsidRPr="00986A51">
        <w:t xml:space="preserve"> with </w:t>
      </w:r>
      <w:r w:rsidR="00986A51" w:rsidRPr="00657D01">
        <w:rPr>
          <w:rStyle w:val="Blue"/>
          <w:b/>
        </w:rPr>
        <w:t>8-0 nylon</w:t>
      </w:r>
      <w:r w:rsidR="00986A51" w:rsidRPr="00986A51">
        <w:t xml:space="preserve"> interrupted stitches</w:t>
      </w:r>
      <w:r>
        <w:t xml:space="preserve">; then open </w:t>
      </w:r>
      <w:r w:rsidRPr="00986A51">
        <w:t>arachnoid in 4 different spots around artery</w:t>
      </w:r>
    </w:p>
    <w:p w:rsidR="004C5AF3" w:rsidRDefault="004C5AF3" w:rsidP="00986A51">
      <w:pPr>
        <w:numPr>
          <w:ilvl w:val="1"/>
          <w:numId w:val="15"/>
        </w:numPr>
      </w:pPr>
      <w:r w:rsidRPr="00091B5D">
        <w:rPr>
          <w:color w:val="7030A0"/>
        </w:rPr>
        <w:t>Dr.</w:t>
      </w:r>
      <w:r>
        <w:t xml:space="preserve"> </w:t>
      </w:r>
      <w:r w:rsidRPr="00091B5D">
        <w:rPr>
          <w:color w:val="7030A0"/>
        </w:rPr>
        <w:t>Rivet</w:t>
      </w:r>
      <w:r>
        <w:t xml:space="preserve"> – open </w:t>
      </w:r>
      <w:r w:rsidRPr="00986A51">
        <w:t xml:space="preserve">arachnoid in </w:t>
      </w:r>
      <w:r>
        <w:t xml:space="preserve">different spots; </w:t>
      </w:r>
      <w:r w:rsidRPr="004C5AF3">
        <w:t>STA is sutured to dural pericranial leaflets using 4-0 silk, thus, that artery is freely laying on brain</w:t>
      </w:r>
      <w:r w:rsidR="00AC33D2">
        <w:t>.</w:t>
      </w:r>
    </w:p>
    <w:p w:rsidR="00657D01" w:rsidRDefault="00657D01" w:rsidP="00986A51">
      <w:pPr>
        <w:numPr>
          <w:ilvl w:val="1"/>
          <w:numId w:val="15"/>
        </w:numPr>
      </w:pPr>
      <w:r>
        <w:t>h</w:t>
      </w:r>
      <w:r w:rsidR="00986A51" w:rsidRPr="00986A51">
        <w:t xml:space="preserve">emostasis </w:t>
      </w:r>
      <w:r>
        <w:t>with Gelfoam.</w:t>
      </w:r>
    </w:p>
    <w:p w:rsidR="00657D01" w:rsidRDefault="00986A51" w:rsidP="00986A51">
      <w:pPr>
        <w:numPr>
          <w:ilvl w:val="1"/>
          <w:numId w:val="15"/>
        </w:numPr>
      </w:pPr>
      <w:r w:rsidRPr="00986A51">
        <w:t xml:space="preserve">bone flap </w:t>
      </w:r>
      <w:r w:rsidR="00657D01">
        <w:t>is</w:t>
      </w:r>
      <w:r w:rsidRPr="00986A51">
        <w:t xml:space="preserve"> flattened with M8 bit to prevent compression of </w:t>
      </w:r>
      <w:r w:rsidR="00657D01">
        <w:t>STA.</w:t>
      </w:r>
    </w:p>
    <w:p w:rsidR="00657D01" w:rsidRDefault="00986A51" w:rsidP="00986A51">
      <w:pPr>
        <w:numPr>
          <w:ilvl w:val="1"/>
          <w:numId w:val="15"/>
        </w:numPr>
      </w:pPr>
      <w:r w:rsidRPr="00986A51">
        <w:t xml:space="preserve">bone flap </w:t>
      </w:r>
      <w:r w:rsidR="00657D01">
        <w:t>is</w:t>
      </w:r>
      <w:r w:rsidRPr="00986A51">
        <w:t xml:space="preserve"> fixated to skull with two small quadrangular plates and</w:t>
      </w:r>
      <w:r w:rsidR="00657D01">
        <w:t xml:space="preserve"> small screws.</w:t>
      </w:r>
    </w:p>
    <w:p w:rsidR="00657D01" w:rsidRDefault="00986A51" w:rsidP="00986A51">
      <w:pPr>
        <w:numPr>
          <w:ilvl w:val="1"/>
          <w:numId w:val="15"/>
        </w:numPr>
      </w:pPr>
      <w:r w:rsidRPr="00986A51">
        <w:t>temporalis fascia closed with 2-0 Vicryl</w:t>
      </w:r>
      <w:r w:rsidR="00657D01">
        <w:t>.</w:t>
      </w:r>
    </w:p>
    <w:p w:rsidR="00657D01" w:rsidRDefault="00986A51" w:rsidP="00986A51">
      <w:pPr>
        <w:numPr>
          <w:ilvl w:val="1"/>
          <w:numId w:val="15"/>
        </w:numPr>
      </w:pPr>
      <w:r w:rsidRPr="00986A51">
        <w:t>galea closed with inverted 2-0 Vicryl stitches</w:t>
      </w:r>
      <w:r w:rsidR="00657D01">
        <w:t>.</w:t>
      </w:r>
    </w:p>
    <w:p w:rsidR="00657D01" w:rsidRDefault="00986A51" w:rsidP="00986A51">
      <w:pPr>
        <w:numPr>
          <w:ilvl w:val="1"/>
          <w:numId w:val="15"/>
        </w:numPr>
      </w:pPr>
      <w:r w:rsidRPr="00986A51">
        <w:t xml:space="preserve">skin </w:t>
      </w:r>
      <w:r w:rsidR="00657D01">
        <w:t>closed with staples.</w:t>
      </w:r>
    </w:p>
    <w:p w:rsidR="00657D01" w:rsidRDefault="00657D01" w:rsidP="00986A51">
      <w:pPr>
        <w:numPr>
          <w:ilvl w:val="1"/>
          <w:numId w:val="15"/>
        </w:numPr>
      </w:pPr>
      <w:r>
        <w:t>postop NSICU, no imaging.</w:t>
      </w:r>
    </w:p>
    <w:p w:rsidR="00657D01" w:rsidRDefault="00657D01" w:rsidP="00657D01">
      <w:pPr>
        <w:ind w:left="-54"/>
      </w:pPr>
    </w:p>
    <w:p w:rsidR="00657D01" w:rsidRDefault="00657D01" w:rsidP="00657D01">
      <w:pPr>
        <w:pStyle w:val="Nervous5"/>
        <w:ind w:right="5242"/>
      </w:pPr>
      <w:bookmarkStart w:id="26" w:name="_Toc4282599"/>
      <w:r>
        <w:t xml:space="preserve">Optional: </w:t>
      </w:r>
      <w:r w:rsidR="00986A51" w:rsidRPr="00986A51">
        <w:rPr>
          <w:sz w:val="24"/>
        </w:rPr>
        <w:t xml:space="preserve">parietal </w:t>
      </w:r>
      <w:r>
        <w:t>bur holes</w:t>
      </w:r>
      <w:bookmarkEnd w:id="26"/>
      <w:r w:rsidR="00986A51" w:rsidRPr="00986A51">
        <w:rPr>
          <w:sz w:val="24"/>
        </w:rPr>
        <w:t xml:space="preserve"> </w:t>
      </w:r>
    </w:p>
    <w:p w:rsidR="00657D01" w:rsidRDefault="00657D01" w:rsidP="00986A51">
      <w:pPr>
        <w:numPr>
          <w:ilvl w:val="1"/>
          <w:numId w:val="15"/>
        </w:numPr>
      </w:pPr>
      <w:r>
        <w:t>linear incision</w:t>
      </w:r>
      <w:r w:rsidR="00986A51" w:rsidRPr="00986A51">
        <w:t xml:space="preserve"> down to </w:t>
      </w:r>
      <w:r>
        <w:t>bone.</w:t>
      </w:r>
    </w:p>
    <w:p w:rsidR="00657D01" w:rsidRDefault="00657D01" w:rsidP="00986A51">
      <w:pPr>
        <w:numPr>
          <w:ilvl w:val="1"/>
          <w:numId w:val="15"/>
        </w:numPr>
      </w:pPr>
      <w:r>
        <w:t>6 burr holes.</w:t>
      </w:r>
    </w:p>
    <w:p w:rsidR="00657D01" w:rsidRDefault="00986A51" w:rsidP="00986A51">
      <w:pPr>
        <w:numPr>
          <w:ilvl w:val="1"/>
          <w:numId w:val="15"/>
        </w:numPr>
      </w:pPr>
      <w:r w:rsidRPr="00986A51">
        <w:t>dura opened in cruc</w:t>
      </w:r>
      <w:r w:rsidR="00657D01">
        <w:t>iate fashion at each burr hole.</w:t>
      </w:r>
    </w:p>
    <w:p w:rsidR="00657D01" w:rsidRDefault="00657D01" w:rsidP="00986A51">
      <w:pPr>
        <w:numPr>
          <w:ilvl w:val="1"/>
          <w:numId w:val="15"/>
        </w:numPr>
      </w:pPr>
      <w:r>
        <w:t xml:space="preserve">try to </w:t>
      </w:r>
      <w:r w:rsidR="00986A51" w:rsidRPr="00986A51">
        <w:t xml:space="preserve">invert </w:t>
      </w:r>
      <w:r>
        <w:t>dural leaflets.</w:t>
      </w:r>
    </w:p>
    <w:p w:rsidR="00657D01" w:rsidRDefault="00657D01" w:rsidP="00986A51">
      <w:pPr>
        <w:numPr>
          <w:ilvl w:val="1"/>
          <w:numId w:val="15"/>
        </w:numPr>
      </w:pPr>
      <w:r>
        <w:t>standard closure</w:t>
      </w:r>
      <w:r w:rsidR="00AC33D2">
        <w:t>.</w:t>
      </w:r>
    </w:p>
    <w:p w:rsidR="00986A51" w:rsidRDefault="00986A51" w:rsidP="00C75E0A"/>
    <w:p w:rsidR="00986A51" w:rsidRDefault="00986A51" w:rsidP="00C75E0A"/>
    <w:p w:rsidR="00DD5FE3" w:rsidRDefault="00DD5FE3" w:rsidP="00C75E0A"/>
    <w:p w:rsidR="00DD5FE3" w:rsidRDefault="00DD5FE3" w:rsidP="00DD5FE3">
      <w:pPr>
        <w:pStyle w:val="Antrat"/>
      </w:pPr>
      <w:bookmarkStart w:id="27" w:name="_Toc4282600"/>
      <w:bookmarkStart w:id="28" w:name="MVD"/>
      <w:r>
        <w:t xml:space="preserve">Microvascular decompression (MVD, </w:t>
      </w:r>
      <w:r w:rsidRPr="00EC7566">
        <w:t>Jannetta procedure</w:t>
      </w:r>
      <w:r>
        <w:t>)</w:t>
      </w:r>
      <w:bookmarkEnd w:id="27"/>
    </w:p>
    <w:bookmarkEnd w:id="28"/>
    <w:p w:rsidR="00DD5FE3" w:rsidRDefault="00DD5FE3" w:rsidP="00DD5FE3">
      <w:pPr>
        <w:pStyle w:val="NormalWeb"/>
      </w:pPr>
      <w:r w:rsidRPr="0002778C">
        <w:rPr>
          <w:u w:val="single"/>
        </w:rPr>
        <w:t>Operative video</w:t>
      </w:r>
      <w:r>
        <w:t>:</w:t>
      </w:r>
    </w:p>
    <w:p w:rsidR="00DD5FE3" w:rsidRDefault="00DD5FE3" w:rsidP="00DD5FE3">
      <w:pPr>
        <w:pStyle w:val="NormalWeb"/>
      </w:pPr>
      <w:r>
        <w:t xml:space="preserve">Technical Nuances of Microvascular Decompression of the Posterior Fossa Cranial Nerves </w:t>
      </w:r>
      <w:hyperlink r:id="rId26" w:history="1">
        <w:r w:rsidRPr="0002778C">
          <w:rPr>
            <w:rStyle w:val="Hyperlink"/>
          </w:rPr>
          <w:t>&gt;&gt;</w:t>
        </w:r>
      </w:hyperlink>
    </w:p>
    <w:p w:rsidR="00DD5FE3" w:rsidRDefault="00DD5FE3" w:rsidP="00DD5FE3">
      <w:pPr>
        <w:pStyle w:val="NormalWeb"/>
      </w:pPr>
      <w:r w:rsidRPr="0002778C">
        <w:t>Microvascular Decompression Surgery for Trigeminal Neuralgia</w:t>
      </w:r>
      <w:r>
        <w:t xml:space="preserve"> </w:t>
      </w:r>
      <w:hyperlink r:id="rId27" w:history="1">
        <w:r w:rsidRPr="0002778C">
          <w:rPr>
            <w:rStyle w:val="Hyperlink"/>
          </w:rPr>
          <w:t>&gt;&gt;</w:t>
        </w:r>
      </w:hyperlink>
    </w:p>
    <w:p w:rsidR="00DD5FE3" w:rsidRDefault="00DD5FE3" w:rsidP="00DD5FE3">
      <w:pPr>
        <w:pStyle w:val="NormalWeb"/>
      </w:pPr>
      <w:r w:rsidRPr="0002778C">
        <w:t>Endoscopic Microvascular Decompression for Trigeminal Neuralgia at Penn Medicine</w:t>
      </w:r>
      <w:r>
        <w:t xml:space="preserve"> </w:t>
      </w:r>
      <w:hyperlink r:id="rId28" w:history="1">
        <w:r w:rsidRPr="0002778C">
          <w:rPr>
            <w:rStyle w:val="Hyperlink"/>
          </w:rPr>
          <w:t>&gt;&gt;</w:t>
        </w:r>
      </w:hyperlink>
    </w:p>
    <w:p w:rsidR="00DD5FE3" w:rsidRDefault="008A3806" w:rsidP="00DD5FE3">
      <w:pPr>
        <w:shd w:val="clear" w:color="auto" w:fill="FFFFFF"/>
        <w:rPr>
          <w:noProof/>
          <w:color w:val="000000"/>
        </w:rPr>
      </w:pPr>
      <w:hyperlink r:id="rId29" w:history="1">
        <w:r w:rsidR="00DD5FE3" w:rsidRPr="00B86CF7">
          <w:rPr>
            <w:rStyle w:val="Hyperlink"/>
            <w:noProof/>
          </w:rPr>
          <w:t>http://www.neurosurgicalatlas.com/grand-rounds/mvd-for-trigeminal-neuralgia-and-hemifacial-spasm-pearls-and-pitfalls</w:t>
        </w:r>
      </w:hyperlink>
    </w:p>
    <w:p w:rsidR="00DD5FE3" w:rsidRDefault="008A3806" w:rsidP="00DD5FE3">
      <w:pPr>
        <w:shd w:val="clear" w:color="auto" w:fill="FFFFFF"/>
        <w:rPr>
          <w:noProof/>
          <w:color w:val="000000"/>
        </w:rPr>
      </w:pPr>
      <w:hyperlink r:id="rId30" w:history="1">
        <w:r w:rsidR="00DD5FE3" w:rsidRPr="00B86CF7">
          <w:rPr>
            <w:rStyle w:val="Hyperlink"/>
            <w:noProof/>
          </w:rPr>
          <w:t>http://www.neurosurgicalatlas.com/grand-rounds/trigeminal-neuralgia</w:t>
        </w:r>
      </w:hyperlink>
    </w:p>
    <w:p w:rsidR="007F1A0C" w:rsidRPr="007F1A0C" w:rsidRDefault="007F1A0C" w:rsidP="007F1A0C">
      <w:pPr>
        <w:pStyle w:val="NormalWeb"/>
      </w:pPr>
      <w:r w:rsidRPr="007F1A0C">
        <w:t>MVD for Hemifacial Spasm: Craniotomy and Vascular Decompression:</w:t>
      </w:r>
    </w:p>
    <w:p w:rsidR="007F1A0C" w:rsidRPr="007F1A0C" w:rsidRDefault="008A3806" w:rsidP="007F1A0C">
      <w:pPr>
        <w:shd w:val="clear" w:color="auto" w:fill="FFFFFF"/>
        <w:rPr>
          <w:noProof/>
          <w:color w:val="000000"/>
        </w:rPr>
      </w:pPr>
      <w:hyperlink r:id="rId31" w:history="1">
        <w:r w:rsidR="007F1A0C" w:rsidRPr="007F1A0C">
          <w:rPr>
            <w:noProof/>
            <w:color w:val="000000"/>
          </w:rPr>
          <w:t>https://www.neurosurgicalatlas.com/cases/mvd-for-hemifacial-spasm-craniotomy-and-vascular-decompression</w:t>
        </w:r>
      </w:hyperlink>
    </w:p>
    <w:p w:rsidR="007F1A0C" w:rsidRDefault="007F1A0C" w:rsidP="00DD5FE3">
      <w:pPr>
        <w:pStyle w:val="NormalWeb"/>
      </w:pPr>
    </w:p>
    <w:p w:rsidR="007F1A0C" w:rsidRDefault="007F1A0C" w:rsidP="00DD5FE3">
      <w:pPr>
        <w:pStyle w:val="NormalWeb"/>
      </w:pPr>
    </w:p>
    <w:p w:rsidR="00DD5FE3" w:rsidRDefault="00DD5FE3" w:rsidP="00DD5FE3">
      <w:pPr>
        <w:pStyle w:val="Nervous1"/>
      </w:pPr>
      <w:bookmarkStart w:id="29" w:name="_Toc4282601"/>
      <w:r>
        <w:t>Indications</w:t>
      </w:r>
      <w:bookmarkEnd w:id="29"/>
    </w:p>
    <w:p w:rsidR="00DD5FE3" w:rsidRPr="00DD5FE3" w:rsidRDefault="00DD5FE3" w:rsidP="00DD5FE3">
      <w:pPr>
        <w:pStyle w:val="NormalWeb"/>
      </w:pPr>
      <w:r w:rsidRPr="00DD5FE3">
        <w:t xml:space="preserve">- </w:t>
      </w:r>
      <w:r w:rsidRPr="00DD5FE3">
        <w:rPr>
          <w:b/>
          <w:u w:val="single"/>
        </w:rPr>
        <w:t>vascular compression syndromes</w:t>
      </w:r>
      <w:r w:rsidRPr="00DD5FE3">
        <w:t>:</w:t>
      </w:r>
    </w:p>
    <w:p w:rsidR="00DD5FE3" w:rsidRDefault="00DD5FE3" w:rsidP="00DD5FE3">
      <w:pPr>
        <w:pStyle w:val="NormalWeb"/>
        <w:numPr>
          <w:ilvl w:val="0"/>
          <w:numId w:val="25"/>
        </w:numPr>
      </w:pPr>
      <w:r>
        <w:t xml:space="preserve">trigeminal neuralgia – see p. CN5 </w:t>
      </w:r>
      <w:hyperlink r:id="rId32" w:history="1">
        <w:r w:rsidRPr="00386E37">
          <w:rPr>
            <w:rStyle w:val="Hyperlink"/>
          </w:rPr>
          <w:t>&gt;&gt;</w:t>
        </w:r>
      </w:hyperlink>
    </w:p>
    <w:p w:rsidR="00DD5FE3" w:rsidRDefault="00DD5FE3" w:rsidP="00DD5FE3">
      <w:pPr>
        <w:pStyle w:val="NormalWeb"/>
        <w:numPr>
          <w:ilvl w:val="0"/>
          <w:numId w:val="25"/>
        </w:numPr>
      </w:pPr>
      <w:r>
        <w:t>CN9 neuralgia</w:t>
      </w:r>
    </w:p>
    <w:p w:rsidR="00DD5FE3" w:rsidRDefault="00DD5FE3" w:rsidP="00DD5FE3">
      <w:pPr>
        <w:pStyle w:val="NormalWeb"/>
        <w:numPr>
          <w:ilvl w:val="0"/>
          <w:numId w:val="25"/>
        </w:numPr>
      </w:pPr>
      <w:r>
        <w:t>hemifacial spasm</w:t>
      </w:r>
    </w:p>
    <w:p w:rsidR="00DD5FE3" w:rsidRDefault="00DD5FE3" w:rsidP="00DD5FE3">
      <w:pPr>
        <w:pStyle w:val="NormalWeb"/>
        <w:numPr>
          <w:ilvl w:val="0"/>
          <w:numId w:val="25"/>
        </w:numPr>
      </w:pPr>
      <w:r>
        <w:t>torticollis</w:t>
      </w:r>
    </w:p>
    <w:p w:rsidR="00DD5FE3" w:rsidRDefault="00DD5FE3" w:rsidP="00C75E0A"/>
    <w:p w:rsidR="00DD5FE3" w:rsidRDefault="00383E8C" w:rsidP="00383E8C">
      <w:pPr>
        <w:pStyle w:val="Nervous1"/>
      </w:pPr>
      <w:bookmarkStart w:id="30" w:name="_Toc4282602"/>
      <w:r>
        <w:t>P</w:t>
      </w:r>
      <w:r w:rsidR="00DD5FE3" w:rsidRPr="002720BC">
        <w:t>atient counselling</w:t>
      </w:r>
      <w:bookmarkEnd w:id="30"/>
    </w:p>
    <w:p w:rsidR="00DD5FE3" w:rsidRDefault="00DD5FE3" w:rsidP="00DD5FE3">
      <w:pPr>
        <w:pStyle w:val="Normal0"/>
        <w:ind w:left="720"/>
        <w:rPr>
          <w:rFonts w:ascii="Courier New" w:hAnsi="Courier New" w:cs="Courier New"/>
          <w:sz w:val="20"/>
          <w:szCs w:val="20"/>
          <w:shd w:val="clear" w:color="auto" w:fill="FFFFFF"/>
        </w:rPr>
      </w:pPr>
      <w:r>
        <w:rPr>
          <w:rFonts w:ascii="Courier New" w:hAnsi="Courier New" w:cs="Courier New"/>
          <w:sz w:val="20"/>
          <w:szCs w:val="20"/>
          <w:shd w:val="clear" w:color="auto" w:fill="FFFFFF"/>
        </w:rPr>
        <w:t>I discussed with Ms. XXX the option of microvascular decompression.  I would give her about a 70% chance of success with a 30% chance of immediate failure along with a delayed risk.  This is based on some of her atypical features.  Her one of main goals is to be able to get off of some of her medication.  I explained that we do like to keep the medication for some time after surgery that I think is a reasonable goal.  I would recommend MVD because of her age.  Explained that the destructive procedures all wear off over time, but she could consider the Gamma Knife or glycerol if she preferred to have the noninvasive route, but they will need to be repeated at some point, and eventually will not be able to be repeated again because of the growing risk of anesthesia dolorosa. I have explained her that what we would expect to find at surgery is an artery against the nerve and if we did not, then our chances of success with surgery greatly diminished.  If that were to be the case, we would cause a mild lesion of the nerve just as we would with 1 of the destructive procedures, but that it would not last.  I explained the risk of infection, CSF leak, diplopia, hearing loss, facial asymmetry as well as stroke, heart attack, death. Also about the need for physical therapy for neck spasms after the surgery, possible need for an LP to rule out chemical meningitis versus bacterial meningitis. She has a job in a deli with bending and lifting.  So I told her she would have to have a leave of absence for 1 month.  She would like to have the procedure done during her vacation so as to minimize her time off from work.</w:t>
      </w:r>
    </w:p>
    <w:p w:rsidR="00DD5FE3" w:rsidRDefault="00DD5FE3" w:rsidP="00383E8C">
      <w:pPr>
        <w:rPr>
          <w:iCs/>
        </w:rPr>
      </w:pPr>
    </w:p>
    <w:p w:rsidR="00383E8C" w:rsidRDefault="00383E8C" w:rsidP="00383E8C">
      <w:pPr>
        <w:rPr>
          <w:iCs/>
        </w:rPr>
      </w:pPr>
    </w:p>
    <w:p w:rsidR="00383E8C" w:rsidRPr="002720BC" w:rsidRDefault="00383E8C" w:rsidP="00383E8C">
      <w:pPr>
        <w:pStyle w:val="Nervous1"/>
      </w:pPr>
      <w:bookmarkStart w:id="31" w:name="_Toc4282603"/>
      <w:r>
        <w:t>Procedure</w:t>
      </w:r>
      <w:bookmarkEnd w:id="31"/>
    </w:p>
    <w:p w:rsidR="00DD5FE3" w:rsidRDefault="00DD5FE3" w:rsidP="00DD5FE3">
      <w:pPr>
        <w:numPr>
          <w:ilvl w:val="0"/>
          <w:numId w:val="27"/>
        </w:numPr>
        <w:rPr>
          <w:iCs/>
        </w:rPr>
      </w:pPr>
      <w:r>
        <w:rPr>
          <w:iCs/>
        </w:rPr>
        <w:t xml:space="preserve">retrosigmoid craniotomy – see p. Op300 </w:t>
      </w:r>
      <w:hyperlink r:id="rId33" w:anchor="RETROMASTOID_CRANIOOMY" w:history="1">
        <w:r w:rsidRPr="00643B32">
          <w:rPr>
            <w:rStyle w:val="Hyperlink"/>
            <w:iCs/>
          </w:rPr>
          <w:t>&gt;&gt;</w:t>
        </w:r>
      </w:hyperlink>
    </w:p>
    <w:p w:rsidR="003B5531" w:rsidRDefault="003B5531" w:rsidP="00DD5FE3">
      <w:pPr>
        <w:numPr>
          <w:ilvl w:val="0"/>
          <w:numId w:val="27"/>
        </w:numPr>
        <w:rPr>
          <w:iCs/>
        </w:rPr>
      </w:pPr>
      <w:r>
        <w:rPr>
          <w:iCs/>
        </w:rPr>
        <w:t>consider mannitol</w:t>
      </w:r>
    </w:p>
    <w:p w:rsidR="00DD5FE3" w:rsidRDefault="00DD5FE3" w:rsidP="00DD5FE3">
      <w:pPr>
        <w:numPr>
          <w:ilvl w:val="0"/>
          <w:numId w:val="27"/>
        </w:numPr>
        <w:rPr>
          <w:iCs/>
        </w:rPr>
      </w:pPr>
      <w:r>
        <w:rPr>
          <w:iCs/>
        </w:rPr>
        <w:t>cerebellum is retracted inferomedially with Greenberg retractor (and Telfa underneath).</w:t>
      </w:r>
    </w:p>
    <w:p w:rsidR="00DD5FE3" w:rsidRDefault="00DD5FE3" w:rsidP="00DD5FE3">
      <w:pPr>
        <w:numPr>
          <w:ilvl w:val="0"/>
          <w:numId w:val="27"/>
        </w:numPr>
        <w:rPr>
          <w:iCs/>
        </w:rPr>
      </w:pPr>
      <w:r>
        <w:rPr>
          <w:iCs/>
        </w:rPr>
        <w:t>open arachnoid membrane.</w:t>
      </w:r>
    </w:p>
    <w:p w:rsidR="00DD5FE3" w:rsidRDefault="00DD5FE3" w:rsidP="00DD5FE3">
      <w:pPr>
        <w:numPr>
          <w:ilvl w:val="0"/>
          <w:numId w:val="27"/>
        </w:numPr>
        <w:rPr>
          <w:iCs/>
        </w:rPr>
      </w:pPr>
      <w:r w:rsidRPr="00D8038F">
        <w:rPr>
          <w:iCs/>
        </w:rPr>
        <w:t xml:space="preserve">trigeminal nerve </w:t>
      </w:r>
      <w:r>
        <w:rPr>
          <w:iCs/>
        </w:rPr>
        <w:t>is identified (may need to coagulate and divide petrosal vein; not necessary for facial nerve)</w:t>
      </w:r>
    </w:p>
    <w:p w:rsidR="003B5531" w:rsidRDefault="00DD5FE3" w:rsidP="00DD5FE3">
      <w:pPr>
        <w:numPr>
          <w:ilvl w:val="0"/>
          <w:numId w:val="27"/>
        </w:numPr>
        <w:rPr>
          <w:iCs/>
        </w:rPr>
      </w:pPr>
      <w:r>
        <w:rPr>
          <w:iCs/>
        </w:rPr>
        <w:t xml:space="preserve">look for abnormal contact between </w:t>
      </w:r>
      <w:r w:rsidRPr="00FE53C4">
        <w:rPr>
          <w:b/>
          <w:iCs/>
        </w:rPr>
        <w:t>blood vessels</w:t>
      </w:r>
      <w:r>
        <w:rPr>
          <w:iCs/>
        </w:rPr>
        <w:t xml:space="preserve"> (</w:t>
      </w:r>
      <w:r w:rsidR="00AD6A90" w:rsidRPr="00FE53C4">
        <w:rPr>
          <w:rStyle w:val="Red"/>
        </w:rPr>
        <w:t>SCA</w:t>
      </w:r>
      <w:r w:rsidR="00FE53C4">
        <w:rPr>
          <w:i/>
          <w:iCs/>
        </w:rPr>
        <w:t>*</w:t>
      </w:r>
      <w:r w:rsidRPr="00273F8C">
        <w:rPr>
          <w:i/>
          <w:iCs/>
        </w:rPr>
        <w:t xml:space="preserve"> or </w:t>
      </w:r>
      <w:r w:rsidR="00AD6A90" w:rsidRPr="00FE53C4">
        <w:rPr>
          <w:rStyle w:val="Red"/>
        </w:rPr>
        <w:t>AICA</w:t>
      </w:r>
      <w:r>
        <w:rPr>
          <w:i/>
          <w:iCs/>
        </w:rPr>
        <w:t xml:space="preserve">, </w:t>
      </w:r>
      <w:r w:rsidRPr="00FE53C4">
        <w:rPr>
          <w:rStyle w:val="Blue"/>
          <w:i/>
        </w:rPr>
        <w:t>superior petrosal vein</w:t>
      </w:r>
      <w:r>
        <w:rPr>
          <w:iCs/>
        </w:rPr>
        <w:t xml:space="preserve">) and </w:t>
      </w:r>
      <w:r w:rsidRPr="00FE53C4">
        <w:rPr>
          <w:b/>
          <w:iCs/>
        </w:rPr>
        <w:t>nerve</w:t>
      </w:r>
    </w:p>
    <w:p w:rsidR="004F3513" w:rsidRPr="00FE53C4" w:rsidRDefault="004F3513" w:rsidP="004F3513">
      <w:pPr>
        <w:jc w:val="right"/>
      </w:pPr>
      <w:r>
        <w:t>*SCA is t</w:t>
      </w:r>
      <w:r w:rsidRPr="00FE53C4">
        <w:t>he commonest vessel causing compression (75%)</w:t>
      </w:r>
    </w:p>
    <w:p w:rsidR="003B5531" w:rsidRPr="003B5531" w:rsidRDefault="00DD5FE3" w:rsidP="00DD5FE3">
      <w:pPr>
        <w:numPr>
          <w:ilvl w:val="0"/>
          <w:numId w:val="27"/>
        </w:numPr>
        <w:rPr>
          <w:iCs/>
        </w:rPr>
      </w:pPr>
      <w:r>
        <w:rPr>
          <w:iCs/>
        </w:rPr>
        <w:t xml:space="preserve">vessel is </w:t>
      </w:r>
      <w:r w:rsidRPr="00D8038F">
        <w:rPr>
          <w:iCs/>
        </w:rPr>
        <w:t>mobilized</w:t>
      </w:r>
      <w:r>
        <w:rPr>
          <w:iCs/>
        </w:rPr>
        <w:t xml:space="preserve">, </w:t>
      </w:r>
      <w:r>
        <w:rPr>
          <w:color w:val="000000"/>
        </w:rPr>
        <w:t>t</w:t>
      </w:r>
      <w:r w:rsidR="003B5531">
        <w:rPr>
          <w:color w:val="000000"/>
        </w:rPr>
        <w:t>ranslocated anteriorly to nerve</w:t>
      </w:r>
      <w:r w:rsidR="004F3513">
        <w:rPr>
          <w:color w:val="000000"/>
        </w:rPr>
        <w:t xml:space="preserve">; </w:t>
      </w:r>
      <w:r w:rsidR="004F3513" w:rsidRPr="00FE4D0C">
        <w:rPr>
          <w:color w:val="7030A0"/>
        </w:rPr>
        <w:t>Janetta</w:t>
      </w:r>
      <w:r w:rsidR="004F3513" w:rsidRPr="00FE4D0C">
        <w:rPr>
          <w:iCs/>
        </w:rPr>
        <w:t xml:space="preserve">: at surgery compressing arteries are separated from the nerve </w:t>
      </w:r>
      <w:r w:rsidR="004F3513">
        <w:rPr>
          <w:iCs/>
        </w:rPr>
        <w:t>but</w:t>
      </w:r>
      <w:r w:rsidR="004F3513" w:rsidRPr="00FE4D0C">
        <w:rPr>
          <w:iCs/>
        </w:rPr>
        <w:t xml:space="preserve"> compressing veins are cauterized and cut</w:t>
      </w:r>
      <w:r w:rsidR="004F3513">
        <w:rPr>
          <w:iCs/>
        </w:rPr>
        <w:t xml:space="preserve"> (</w:t>
      </w:r>
      <w:r w:rsidR="004F3513" w:rsidRPr="006517CE">
        <w:rPr>
          <w:iCs/>
        </w:rPr>
        <w:t>venous compression was seen in 68 %)</w:t>
      </w:r>
    </w:p>
    <w:p w:rsidR="00DD5FE3" w:rsidRPr="003B5531" w:rsidRDefault="003B5531" w:rsidP="00DD5FE3">
      <w:pPr>
        <w:numPr>
          <w:ilvl w:val="0"/>
          <w:numId w:val="27"/>
        </w:numPr>
        <w:rPr>
          <w:iCs/>
        </w:rPr>
      </w:pPr>
      <w:r>
        <w:rPr>
          <w:color w:val="000000"/>
        </w:rPr>
        <w:t xml:space="preserve">vessel is </w:t>
      </w:r>
      <w:r w:rsidR="00DD5FE3" w:rsidRPr="00D8038F">
        <w:rPr>
          <w:iCs/>
        </w:rPr>
        <w:t xml:space="preserve">separated from </w:t>
      </w:r>
      <w:r w:rsidR="00DD5FE3">
        <w:rPr>
          <w:iCs/>
        </w:rPr>
        <w:t xml:space="preserve">nerve with </w:t>
      </w:r>
      <w:r w:rsidR="00DD5FE3" w:rsidRPr="00C27BBB">
        <w:rPr>
          <w:b/>
          <w:bCs/>
          <w:color w:val="800000"/>
        </w:rPr>
        <w:t>shredded Teflon pad</w:t>
      </w:r>
      <w:r w:rsidR="00DD5FE3" w:rsidRPr="00C27BBB">
        <w:t xml:space="preserve"> </w:t>
      </w:r>
      <w:r w:rsidR="00DD5FE3" w:rsidRPr="00273F8C">
        <w:t xml:space="preserve">wrapped circumferentially around nerve at entry zone (or </w:t>
      </w:r>
      <w:r w:rsidR="00DD5FE3" w:rsidRPr="00273F8C">
        <w:rPr>
          <w:b/>
          <w:bCs/>
          <w:color w:val="800000"/>
        </w:rPr>
        <w:t>polyvinyl alcohol foam</w:t>
      </w:r>
      <w:r w:rsidR="00DD5FE3" w:rsidRPr="00273F8C">
        <w:t>)</w:t>
      </w:r>
    </w:p>
    <w:p w:rsidR="003B5531" w:rsidRPr="00FE53C4" w:rsidRDefault="003B5531" w:rsidP="003B5531">
      <w:pPr>
        <w:ind w:left="1440"/>
        <w:rPr>
          <w:iCs/>
        </w:rPr>
      </w:pPr>
      <w:r w:rsidRPr="003B5531">
        <w:rPr>
          <w:color w:val="7030A0"/>
        </w:rPr>
        <w:t>Dr. JDDay</w:t>
      </w:r>
      <w:r>
        <w:t xml:space="preserve">: place </w:t>
      </w:r>
      <w:r w:rsidRPr="003B5531">
        <w:t xml:space="preserve">lots of </w:t>
      </w:r>
      <w:r w:rsidRPr="003B5531">
        <w:rPr>
          <w:b/>
        </w:rPr>
        <w:t>nonshredded</w:t>
      </w:r>
      <w:r w:rsidRPr="003B5531">
        <w:t xml:space="preserve"> Teflon blocks (in shingled manner </w:t>
      </w:r>
      <w:r>
        <w:t>–</w:t>
      </w:r>
      <w:r w:rsidRPr="003B5531">
        <w:t xml:space="preserve"> </w:t>
      </w:r>
      <w:r>
        <w:t>wall nerve off the vessel)</w:t>
      </w:r>
    </w:p>
    <w:p w:rsidR="004F3513" w:rsidRPr="00C27BBB" w:rsidRDefault="004F3513" w:rsidP="004F3513">
      <w:pPr>
        <w:pStyle w:val="NormalWeb"/>
        <w:numPr>
          <w:ilvl w:val="0"/>
          <w:numId w:val="28"/>
        </w:numPr>
      </w:pPr>
      <w:r w:rsidRPr="00643B32">
        <w:rPr>
          <w:color w:val="7030A0"/>
        </w:rPr>
        <w:t xml:space="preserve">Dr. Broaddus </w:t>
      </w:r>
      <w:r>
        <w:t>– Teflon should hold vessel away and not to contact nerve!</w:t>
      </w:r>
    </w:p>
    <w:p w:rsidR="00DD5FE3" w:rsidRDefault="00DD5FE3" w:rsidP="00DD5FE3">
      <w:pPr>
        <w:numPr>
          <w:ilvl w:val="0"/>
          <w:numId w:val="28"/>
        </w:numPr>
        <w:rPr>
          <w:iCs/>
        </w:rPr>
      </w:pPr>
      <w:r>
        <w:rPr>
          <w:iCs/>
        </w:rPr>
        <w:t xml:space="preserve">if potentials </w:t>
      </w:r>
      <w:r w:rsidRPr="00D8038F">
        <w:rPr>
          <w:iCs/>
        </w:rPr>
        <w:t xml:space="preserve">deteriorate </w:t>
      </w:r>
      <w:r w:rsidR="004F3513">
        <w:rPr>
          <w:iCs/>
        </w:rPr>
        <w:t>→ lessen cerebellar retraction (</w:t>
      </w:r>
      <w:r w:rsidR="004F3513" w:rsidRPr="003B5531">
        <w:rPr>
          <w:color w:val="7030A0"/>
        </w:rPr>
        <w:t>Dr. JDDay</w:t>
      </w:r>
      <w:r w:rsidR="004F3513">
        <w:t xml:space="preserve"> uses no retractors; retracts with sucker shaft).</w:t>
      </w:r>
    </w:p>
    <w:p w:rsidR="00DD5FE3" w:rsidRDefault="00DD5FE3" w:rsidP="00DD5FE3">
      <w:pPr>
        <w:numPr>
          <w:ilvl w:val="0"/>
          <w:numId w:val="28"/>
        </w:numPr>
        <w:rPr>
          <w:iCs/>
        </w:rPr>
      </w:pPr>
      <w:r w:rsidRPr="00D8038F">
        <w:rPr>
          <w:iCs/>
        </w:rPr>
        <w:t xml:space="preserve">if no pathologic </w:t>
      </w:r>
      <w:r>
        <w:rPr>
          <w:iCs/>
        </w:rPr>
        <w:t xml:space="preserve">vascular </w:t>
      </w:r>
      <w:r w:rsidRPr="00D8038F">
        <w:rPr>
          <w:iCs/>
        </w:rPr>
        <w:t>compression had been identified, perform partial rhizotomy</w:t>
      </w:r>
      <w:r>
        <w:rPr>
          <w:iCs/>
        </w:rPr>
        <w:t>.</w:t>
      </w:r>
    </w:p>
    <w:p w:rsidR="00DD5FE3" w:rsidRDefault="00DD5FE3" w:rsidP="00DD5FE3">
      <w:pPr>
        <w:pStyle w:val="NormalWeb"/>
        <w:numPr>
          <w:ilvl w:val="0"/>
          <w:numId w:val="28"/>
        </w:numPr>
      </w:pPr>
      <w:r w:rsidRPr="00273F8C">
        <w:t>anesthetist performs</w:t>
      </w:r>
      <w:r w:rsidRPr="00273F8C">
        <w:rPr>
          <w:noProof/>
        </w:rPr>
        <w:t xml:space="preserve"> </w:t>
      </w:r>
      <w:r w:rsidRPr="00273F8C">
        <w:rPr>
          <w:i/>
          <w:iCs/>
          <w:noProof/>
        </w:rPr>
        <w:t xml:space="preserve">Valsalva </w:t>
      </w:r>
      <w:r w:rsidRPr="00273F8C">
        <w:rPr>
          <w:i/>
          <w:iCs/>
        </w:rPr>
        <w:t>maneuver</w:t>
      </w:r>
      <w:r w:rsidRPr="00273F8C">
        <w:t xml:space="preserve"> - surgeon watches nerve and implant under microscope to be sure th</w:t>
      </w:r>
      <w:r w:rsidR="003B5531">
        <w:t xml:space="preserve">at there is no implant movement; </w:t>
      </w:r>
      <w:r w:rsidR="003B5531" w:rsidRPr="003B5531">
        <w:rPr>
          <w:color w:val="7030A0"/>
        </w:rPr>
        <w:t>Dr. JDDay</w:t>
      </w:r>
      <w:r w:rsidR="003B5531">
        <w:t xml:space="preserve">: </w:t>
      </w:r>
      <w:r w:rsidR="003B5531" w:rsidRPr="003B5531">
        <w:t xml:space="preserve">forceful saline spray to make sure </w:t>
      </w:r>
      <w:r w:rsidR="003B5531">
        <w:t>implant</w:t>
      </w:r>
      <w:r w:rsidR="003B5531" w:rsidRPr="003B5531">
        <w:t xml:space="preserve"> does not move</w:t>
      </w:r>
      <w:r w:rsidR="003B5531">
        <w:t>.</w:t>
      </w:r>
    </w:p>
    <w:p w:rsidR="00DD5FE3" w:rsidRDefault="00DD5FE3" w:rsidP="00DD5FE3"/>
    <w:p w:rsidR="00DD5FE3" w:rsidRDefault="00DD5FE3" w:rsidP="00DD5FE3">
      <w:pPr>
        <w:pStyle w:val="NormalWeb"/>
      </w:pPr>
      <w:r>
        <w:t xml:space="preserve">AICA </w:t>
      </w:r>
      <w:r w:rsidRPr="00986AAD">
        <w:t>and trigeminal nerve in direct contact</w:t>
      </w:r>
      <w:r>
        <w:t>:</w:t>
      </w:r>
    </w:p>
    <w:p w:rsidR="00DD5FE3" w:rsidRDefault="00DD5FE3" w:rsidP="00DD5FE3">
      <w:pPr>
        <w:pStyle w:val="NormalWeb"/>
      </w:pPr>
      <w:r w:rsidRPr="00EB1BF0">
        <w:rPr>
          <w:noProof/>
        </w:rPr>
        <w:drawing>
          <wp:inline distT="0" distB="0" distL="0" distR="0" wp14:anchorId="19679B8A" wp14:editId="36C6C31E">
            <wp:extent cx="6296025" cy="4533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4533900"/>
                    </a:xfrm>
                    <a:prstGeom prst="rect">
                      <a:avLst/>
                    </a:prstGeom>
                    <a:noFill/>
                    <a:ln>
                      <a:noFill/>
                    </a:ln>
                  </pic:spPr>
                </pic:pic>
              </a:graphicData>
            </a:graphic>
          </wp:inline>
        </w:drawing>
      </w:r>
    </w:p>
    <w:p w:rsidR="00DD5FE3" w:rsidRDefault="00DD5FE3" w:rsidP="00DD5FE3"/>
    <w:p w:rsidR="00DD5FE3" w:rsidRDefault="00DD5FE3" w:rsidP="00DD5FE3"/>
    <w:p w:rsidR="005B1F6D" w:rsidRDefault="005B1F6D" w:rsidP="00DD5FE3">
      <w:r w:rsidRPr="005B1F6D">
        <w:t>The most vociferous opponent of Janetta’s theory of microvascular compression at the REZ was Adams in Oxford who presented anatomical, clinical, neuropathological, and neurophysiological findings that he proposed supported the hypothesis that trauma to the nerve during dissection and subsequent ‘decompensation’ of the nerve were more likely to explain t</w:t>
      </w:r>
      <w:r>
        <w:t>he efficacy of MVD (Adams, 1989</w:t>
      </w:r>
      <w:r w:rsidRPr="005B1F6D">
        <w:t>).</w:t>
      </w:r>
    </w:p>
    <w:p w:rsidR="005B1F6D" w:rsidRDefault="005B1F6D" w:rsidP="00DD5FE3"/>
    <w:p w:rsidR="005B1F6D" w:rsidRDefault="005B1F6D" w:rsidP="00DD5FE3"/>
    <w:p w:rsidR="00DD5FE3" w:rsidRDefault="00DD5FE3" w:rsidP="00383E8C">
      <w:pPr>
        <w:pStyle w:val="Nervous1"/>
      </w:pPr>
      <w:bookmarkStart w:id="32" w:name="_Toc454997999"/>
      <w:bookmarkStart w:id="33" w:name="_Toc4282604"/>
      <w:r>
        <w:t>Postoperatively</w:t>
      </w:r>
      <w:bookmarkEnd w:id="32"/>
      <w:bookmarkEnd w:id="33"/>
    </w:p>
    <w:p w:rsidR="00DD5FE3" w:rsidRDefault="00DD5FE3" w:rsidP="00DD5FE3">
      <w:pPr>
        <w:pStyle w:val="NormalWeb"/>
        <w:numPr>
          <w:ilvl w:val="0"/>
          <w:numId w:val="29"/>
        </w:numPr>
      </w:pPr>
      <w:r>
        <w:t xml:space="preserve">20% patients develop </w:t>
      </w:r>
      <w:r w:rsidRPr="00C27BBB">
        <w:rPr>
          <w:rStyle w:val="Red"/>
          <w:i/>
        </w:rPr>
        <w:t>chemical meningitis</w:t>
      </w:r>
      <w:r>
        <w:t xml:space="preserve"> from Teflon at 2 weeks postop; H: steroids.</w:t>
      </w:r>
    </w:p>
    <w:p w:rsidR="00DD5FE3" w:rsidRDefault="00DD5FE3" w:rsidP="00DD5FE3"/>
    <w:p w:rsidR="00DD5FE3" w:rsidRDefault="00DD5FE3" w:rsidP="00DD5FE3"/>
    <w:p w:rsidR="00DD5FE3" w:rsidRDefault="00DD5FE3" w:rsidP="00383E8C">
      <w:pPr>
        <w:pStyle w:val="Nervous1"/>
      </w:pPr>
      <w:bookmarkStart w:id="34" w:name="_Toc454998000"/>
      <w:bookmarkStart w:id="35" w:name="_Toc4282605"/>
      <w:r>
        <w:t>Outcomes</w:t>
      </w:r>
      <w:bookmarkEnd w:id="34"/>
      <w:bookmarkEnd w:id="35"/>
    </w:p>
    <w:p w:rsidR="00383E8C" w:rsidRPr="00383E8C" w:rsidRDefault="00383E8C" w:rsidP="00383E8C">
      <w:pPr>
        <w:pStyle w:val="Nervous6"/>
        <w:ind w:right="7132"/>
      </w:pPr>
      <w:bookmarkStart w:id="36" w:name="_Toc4282606"/>
      <w:bookmarkStart w:id="37" w:name="TN_outcomes"/>
      <w:r>
        <w:t>Trigeminal Neuralgia</w:t>
      </w:r>
      <w:bookmarkEnd w:id="36"/>
    </w:p>
    <w:bookmarkEnd w:id="37"/>
    <w:p w:rsidR="0082568A" w:rsidRPr="0082568A" w:rsidRDefault="0082568A" w:rsidP="0082568A">
      <w:pPr>
        <w:pStyle w:val="NormalWeb"/>
        <w:jc w:val="right"/>
      </w:pPr>
      <w:r w:rsidRPr="0082568A">
        <w:t>MVD vs. Gamma Knife</w:t>
      </w:r>
      <w:r>
        <w:t xml:space="preserve"> – </w:t>
      </w:r>
      <w:hyperlink r:id="rId35" w:anchor="MVDvsGammaKnife" w:history="1">
        <w:r w:rsidRPr="0082568A">
          <w:rPr>
            <w:rStyle w:val="Hyperlink"/>
          </w:rPr>
          <w:t>see p. CN5 &gt;&gt;</w:t>
        </w:r>
      </w:hyperlink>
    </w:p>
    <w:p w:rsidR="00DD5FE3" w:rsidRPr="003574C6" w:rsidRDefault="00DD5FE3" w:rsidP="00DD5FE3">
      <w:pPr>
        <w:pStyle w:val="NormalWeb"/>
        <w:numPr>
          <w:ilvl w:val="0"/>
          <w:numId w:val="29"/>
        </w:numPr>
        <w:rPr>
          <w:rFonts w:ascii="Arial" w:hAnsi="Arial" w:cs="Arial"/>
        </w:rPr>
      </w:pPr>
      <w:r>
        <w:t xml:space="preserve">success rate </w:t>
      </w:r>
      <w:r w:rsidRPr="00D6233E">
        <w:t>73</w:t>
      </w:r>
      <w:r>
        <w:t>-</w:t>
      </w:r>
      <w:r w:rsidRPr="00D6233E">
        <w:t>80%</w:t>
      </w:r>
    </w:p>
    <w:p w:rsidR="00E25BBA" w:rsidRPr="00E25BBA" w:rsidRDefault="00E25BBA" w:rsidP="009C0021">
      <w:pPr>
        <w:pStyle w:val="NormalWeb"/>
        <w:numPr>
          <w:ilvl w:val="0"/>
          <w:numId w:val="29"/>
        </w:numPr>
        <w:rPr>
          <w:rFonts w:ascii="Arial" w:hAnsi="Arial" w:cs="Arial"/>
        </w:rPr>
      </w:pPr>
      <w:r>
        <w:t>f</w:t>
      </w:r>
      <w:r w:rsidRPr="00E25BBA">
        <w:t xml:space="preserve">acial numbness </w:t>
      </w:r>
      <w:r>
        <w:t xml:space="preserve">- </w:t>
      </w:r>
      <w:r w:rsidRPr="00E25BBA">
        <w:t xml:space="preserve"> 5.5% of patients follow</w:t>
      </w:r>
      <w:r>
        <w:t>ed over a 10-yr period</w:t>
      </w:r>
    </w:p>
    <w:p w:rsidR="00E25BBA" w:rsidRDefault="00E25BBA" w:rsidP="00E25BBA">
      <w:pPr>
        <w:pStyle w:val="NormalWeb"/>
        <w:numPr>
          <w:ilvl w:val="0"/>
          <w:numId w:val="29"/>
        </w:numPr>
      </w:pPr>
      <w:r>
        <w:t>facial dysesthesia (5.3-5.7%)</w:t>
      </w:r>
    </w:p>
    <w:p w:rsidR="00E25BBA" w:rsidRDefault="00E25BBA" w:rsidP="00E25BBA">
      <w:pPr>
        <w:pStyle w:val="NormalWeb"/>
        <w:numPr>
          <w:ilvl w:val="0"/>
          <w:numId w:val="29"/>
        </w:numPr>
      </w:pPr>
      <w:r>
        <w:t>minor hearing impairment (2.7%)</w:t>
      </w:r>
      <w:r w:rsidRPr="00E25BBA">
        <w:t xml:space="preserve"> and dizziness (1.8%).</w:t>
      </w:r>
    </w:p>
    <w:p w:rsidR="00E25BBA" w:rsidRDefault="00E25BBA" w:rsidP="00E25BBA">
      <w:pPr>
        <w:pStyle w:val="NormalWeb"/>
        <w:ind w:left="1440"/>
      </w:pPr>
      <w:r w:rsidRPr="00273F8C">
        <w:rPr>
          <w:b/>
          <w:bCs/>
          <w:color w:val="FF00FF"/>
        </w:rPr>
        <w:t>otovestibular testing</w:t>
      </w:r>
      <w:r w:rsidRPr="00273F8C">
        <w:t xml:space="preserve"> is performed in all patients prior to surgery because hearing loss is occasional complication of MVD.</w:t>
      </w:r>
    </w:p>
    <w:p w:rsidR="00DD5FE3" w:rsidRPr="00E25BBA" w:rsidRDefault="00DD5FE3" w:rsidP="00FF6A81">
      <w:pPr>
        <w:pStyle w:val="NormalWeb"/>
        <w:numPr>
          <w:ilvl w:val="0"/>
          <w:numId w:val="29"/>
        </w:numPr>
        <w:rPr>
          <w:rFonts w:ascii="Arial" w:hAnsi="Arial" w:cs="Arial"/>
        </w:rPr>
      </w:pPr>
      <w:r w:rsidRPr="00273F8C">
        <w:t>pain relief is longer than after</w:t>
      </w:r>
      <w:r>
        <w:t xml:space="preserve"> rhizotomy (even may be cured!)</w:t>
      </w:r>
      <w:r w:rsidR="00E25BBA">
        <w:t xml:space="preserve">; </w:t>
      </w:r>
      <w:r w:rsidRPr="00E25BBA">
        <w:rPr>
          <w:highlight w:val="yellow"/>
          <w:u w:val="single"/>
        </w:rPr>
        <w:t>pain recurrence rate</w:t>
      </w:r>
      <w:r w:rsidRPr="00E25BBA">
        <w:rPr>
          <w:highlight w:val="yellow"/>
        </w:rPr>
        <w:t xml:space="preserve"> - 3.5-4% per year</w:t>
      </w:r>
      <w:r w:rsidRPr="00273F8C">
        <w:t>.</w:t>
      </w:r>
    </w:p>
    <w:p w:rsidR="00DD5FE3" w:rsidRDefault="00D05756" w:rsidP="00D05756">
      <w:pPr>
        <w:pStyle w:val="NormalWeb"/>
        <w:ind w:left="720"/>
      </w:pPr>
      <w:r w:rsidRPr="00D05756">
        <w:rPr>
          <w:i/>
        </w:rPr>
        <w:t>Risk factors for recurrence</w:t>
      </w:r>
      <w:r>
        <w:t xml:space="preserve">: </w:t>
      </w:r>
      <w:r w:rsidRPr="00D05756">
        <w:t>lack of immediate post-operative relief, female</w:t>
      </w:r>
      <w:r>
        <w:t xml:space="preserve"> </w:t>
      </w:r>
      <w:r w:rsidRPr="00D05756">
        <w:t>sex, venous compression, and pre-operative symptoms of &gt; 8 years duration</w:t>
      </w:r>
    </w:p>
    <w:p w:rsidR="00E53FD0" w:rsidRDefault="00E53FD0" w:rsidP="00D05756">
      <w:pPr>
        <w:pStyle w:val="NormalWeb"/>
        <w:ind w:left="720"/>
      </w:pPr>
      <w:r w:rsidRPr="00E53FD0">
        <w:rPr>
          <w:i/>
        </w:rPr>
        <w:t>Factors that favor the success</w:t>
      </w:r>
      <w:r w:rsidRPr="00E53FD0">
        <w:t>: typical trigeminal pain, objective evidence of vascular compression, short history prior to surgery, no previously failed procedure.</w:t>
      </w:r>
    </w:p>
    <w:p w:rsidR="00D05756" w:rsidRDefault="00D05756" w:rsidP="00C75E0A"/>
    <w:p w:rsidR="00E25BBA" w:rsidRPr="007E3174" w:rsidRDefault="00E25BBA" w:rsidP="00E25BBA">
      <w:pPr>
        <w:rPr>
          <w:u w:val="single"/>
        </w:rPr>
      </w:pPr>
      <w:r w:rsidRPr="007E3174">
        <w:rPr>
          <w:u w:val="single"/>
        </w:rPr>
        <w:t>Predictors of pain freedom after MVD on meta-analysis:</w:t>
      </w:r>
    </w:p>
    <w:p w:rsidR="00E25BBA" w:rsidRDefault="00E25BBA" w:rsidP="00E25BBA">
      <w:pPr>
        <w:pStyle w:val="ListParagraph"/>
        <w:numPr>
          <w:ilvl w:val="0"/>
          <w:numId w:val="31"/>
        </w:numPr>
      </w:pPr>
      <w:r w:rsidRPr="00AE2C4F">
        <w:rPr>
          <w:color w:val="00B050"/>
        </w:rPr>
        <w:t xml:space="preserve">disease duration ≤ 5 yr </w:t>
      </w:r>
      <w:r>
        <w:t>(OR=2.06, 95% CI=1.08- 3.95)</w:t>
      </w:r>
    </w:p>
    <w:p w:rsidR="00E25BBA" w:rsidRDefault="00E25BBA" w:rsidP="00E25BBA">
      <w:pPr>
        <w:pStyle w:val="NormalWeb"/>
        <w:numPr>
          <w:ilvl w:val="0"/>
          <w:numId w:val="30"/>
        </w:numPr>
      </w:pPr>
      <w:r w:rsidRPr="00AE2C4F">
        <w:t>demyelination after a certain disease duration may be severe enough to induce an irreversible central sensitization even after decompression</w:t>
      </w:r>
    </w:p>
    <w:p w:rsidR="00E25BBA" w:rsidRDefault="00E25BBA" w:rsidP="00E25BBA">
      <w:pPr>
        <w:pStyle w:val="ListParagraph"/>
        <w:numPr>
          <w:ilvl w:val="0"/>
          <w:numId w:val="31"/>
        </w:numPr>
      </w:pPr>
      <w:r w:rsidRPr="007E3174">
        <w:rPr>
          <w:color w:val="00B050"/>
        </w:rPr>
        <w:t xml:space="preserve">arterial compression </w:t>
      </w:r>
      <w:r w:rsidRPr="007E3174">
        <w:t>over venous or other (</w:t>
      </w:r>
      <w:r>
        <w:t>OR = 3.35, 95% CI = 1.91-5.88)</w:t>
      </w:r>
    </w:p>
    <w:p w:rsidR="00E25BBA" w:rsidRDefault="00E25BBA" w:rsidP="00E25BBA">
      <w:pPr>
        <w:pStyle w:val="ListParagraph"/>
        <w:numPr>
          <w:ilvl w:val="0"/>
          <w:numId w:val="31"/>
        </w:numPr>
      </w:pPr>
      <w:r w:rsidRPr="007E3174">
        <w:rPr>
          <w:color w:val="00B050"/>
        </w:rPr>
        <w:t xml:space="preserve">superior cerebellar artery involvement </w:t>
      </w:r>
      <w:r w:rsidRPr="007E3174">
        <w:t>(</w:t>
      </w:r>
      <w:r>
        <w:t>OR = 2.02, 95% CI = 1.02-4.03)</w:t>
      </w:r>
    </w:p>
    <w:p w:rsidR="00E25BBA" w:rsidRDefault="00E25BBA" w:rsidP="00E25BBA">
      <w:pPr>
        <w:pStyle w:val="ListParagraph"/>
        <w:numPr>
          <w:ilvl w:val="0"/>
          <w:numId w:val="31"/>
        </w:numPr>
      </w:pPr>
      <w:r w:rsidRPr="007E3174">
        <w:rPr>
          <w:color w:val="00B050"/>
        </w:rPr>
        <w:t>type 1 p</w:t>
      </w:r>
      <w:r>
        <w:rPr>
          <w:color w:val="00B050"/>
        </w:rPr>
        <w:t>ai</w:t>
      </w:r>
      <w:r w:rsidRPr="007E3174">
        <w:rPr>
          <w:color w:val="00B050"/>
        </w:rPr>
        <w:t xml:space="preserve">n </w:t>
      </w:r>
      <w:r w:rsidRPr="007E3174">
        <w:t>Burchiel classification (</w:t>
      </w:r>
      <w:r>
        <w:t>OR = 2.49, 95% CI = 1.32-4.67).</w:t>
      </w:r>
    </w:p>
    <w:p w:rsidR="00E25BBA" w:rsidRDefault="00E25BBA" w:rsidP="00E25BBA"/>
    <w:p w:rsidR="00D05756" w:rsidRDefault="00D05756" w:rsidP="00C75E0A"/>
    <w:p w:rsidR="00672C86" w:rsidRDefault="00FE53C4" w:rsidP="00C75E0A">
      <w:pPr>
        <w:rPr>
          <w:rFonts w:ascii="Minion-Regular" w:hAnsi="Minion-Regular" w:cs="Minion-Regular"/>
          <w:sz w:val="20"/>
        </w:rPr>
      </w:pPr>
      <w:r w:rsidRPr="00FE53C4">
        <w:rPr>
          <w:rFonts w:ascii="Minion-Regular" w:hAnsi="Minion-Regular" w:cs="Minion-Regular"/>
          <w:sz w:val="20"/>
        </w:rPr>
        <w:t>Relief of pain: complete relief (excellent outcome) defined as ≥ 98 % pain relief without need for medication; partial relief (good outcome) defined as 75 % reduction in pain; failure (poor outcome) defined as recurrence of &gt; 25 % of pre-operative pain or need for a further surgical procedure</w:t>
      </w:r>
      <w:r w:rsidR="00672C86">
        <w:rPr>
          <w:noProof/>
        </w:rPr>
        <w:drawing>
          <wp:inline distT="0" distB="0" distL="0" distR="0" wp14:anchorId="6EFC9702" wp14:editId="10A5091B">
            <wp:extent cx="6300470" cy="128905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0470" cy="1289050"/>
                    </a:xfrm>
                    <a:prstGeom prst="rect">
                      <a:avLst/>
                    </a:prstGeom>
                  </pic:spPr>
                </pic:pic>
              </a:graphicData>
            </a:graphic>
          </wp:inline>
        </w:drawing>
      </w:r>
    </w:p>
    <w:p w:rsidR="00D05756" w:rsidRDefault="00D05756" w:rsidP="00C75E0A">
      <w:r>
        <w:rPr>
          <w:rFonts w:ascii="Minion-Regular" w:hAnsi="Minion-Regular" w:cs="Minion-Regular"/>
          <w:sz w:val="20"/>
        </w:rPr>
        <w:t>Recurrence rates were &lt; 2 % at 5 years and &lt; 1 % at 10 years</w:t>
      </w:r>
    </w:p>
    <w:p w:rsidR="00672C86" w:rsidRDefault="00672C86" w:rsidP="00672C86">
      <w:pPr>
        <w:pStyle w:val="Articlename"/>
      </w:pPr>
      <w:r w:rsidRPr="00714AB6">
        <w:t xml:space="preserve">Barker FG , Janetta PJ , Bissonette DJ , PAC , Larkins MV , Jho HD . The long-term outcome of microvascular decompression for trigeminal neuralgia . N Engl J Med 1996; 334 </w:t>
      </w:r>
      <w:r>
        <w:t>: 1077 – 1083</w:t>
      </w:r>
      <w:r w:rsidRPr="00714AB6">
        <w:t>.</w:t>
      </w:r>
    </w:p>
    <w:p w:rsidR="00672C86" w:rsidRDefault="00672C86" w:rsidP="00C75E0A"/>
    <w:p w:rsidR="00672C86" w:rsidRDefault="00672C86" w:rsidP="00C75E0A"/>
    <w:p w:rsidR="00DD5FE3" w:rsidRDefault="00383E8C" w:rsidP="00383E8C">
      <w:pPr>
        <w:pStyle w:val="Nervous6"/>
      </w:pPr>
      <w:bookmarkStart w:id="38" w:name="_Toc4282607"/>
      <w:r>
        <w:t>Hemifacial Spasm</w:t>
      </w:r>
      <w:bookmarkEnd w:id="38"/>
    </w:p>
    <w:p w:rsidR="00383E8C" w:rsidRDefault="00383E8C" w:rsidP="00C75E0A">
      <w:r>
        <w:t>10% recurrence in first 2 years, then 1% / yr</w:t>
      </w:r>
    </w:p>
    <w:p w:rsidR="00986A51" w:rsidRDefault="00986A51" w:rsidP="00C75E0A"/>
    <w:p w:rsidR="00F811CA" w:rsidRDefault="00F811CA" w:rsidP="00C75E0A"/>
    <w:p w:rsidR="00F811CA" w:rsidRPr="00B806B3" w:rsidRDefault="00F811CA" w:rsidP="00F811CA">
      <w:pPr>
        <w:pBdr>
          <w:bottom w:val="single" w:sz="4" w:space="1" w:color="auto"/>
        </w:pBdr>
        <w:ind w:right="57"/>
        <w:rPr>
          <w:sz w:val="20"/>
        </w:rPr>
      </w:pPr>
    </w:p>
    <w:p w:rsidR="00F811CA" w:rsidRDefault="008A3806" w:rsidP="00F811CA">
      <w:pPr>
        <w:jc w:val="right"/>
        <w:rPr>
          <w:rFonts w:ascii="Arial Black" w:hAnsi="Arial Black" w:cs="Arial"/>
          <w:color w:val="D68F00"/>
          <w:spacing w:val="10"/>
          <w:sz w:val="20"/>
        </w:rPr>
      </w:pPr>
      <w:hyperlink r:id="rId37" w:tgtFrame="_blank" w:history="1">
        <w:r w:rsidR="00F811CA" w:rsidRPr="008810E6">
          <w:rPr>
            <w:rStyle w:val="Hyperlink"/>
            <w:rFonts w:ascii="Arial Black" w:hAnsi="Arial Black" w:cs="Arial"/>
            <w:color w:val="D68F00"/>
            <w:spacing w:val="10"/>
            <w:sz w:val="20"/>
          </w:rPr>
          <w:t>Viktor’s Notes</w:t>
        </w:r>
        <w:r w:rsidR="00F811CA" w:rsidRPr="005D7603">
          <w:rPr>
            <w:rStyle w:val="Hyperlink"/>
            <w:rFonts w:ascii="Lucida Sans Unicode" w:hAnsi="Lucida Sans Unicode" w:cs="Lucida Sans Unicode"/>
            <w:color w:val="CC8800"/>
            <w:spacing w:val="10"/>
            <w:sz w:val="20"/>
          </w:rPr>
          <w:t>℠</w:t>
        </w:r>
        <w:r w:rsidR="00F811CA" w:rsidRPr="003213FF">
          <w:rPr>
            <w:rStyle w:val="Hyperlink"/>
            <w:rFonts w:ascii="Arial Black" w:hAnsi="Arial Black" w:cs="Arial"/>
            <w:color w:val="557CF9"/>
            <w:spacing w:val="10"/>
            <w:sz w:val="28"/>
            <w:szCs w:val="28"/>
          </w:rPr>
          <w:t xml:space="preserve"> </w:t>
        </w:r>
        <w:r w:rsidR="00F811CA" w:rsidRPr="008810E6">
          <w:rPr>
            <w:rStyle w:val="Hyperlink"/>
            <w:rFonts w:ascii="Arial Black" w:hAnsi="Arial Black" w:cs="Arial"/>
            <w:color w:val="557CF9"/>
            <w:spacing w:val="10"/>
            <w:sz w:val="20"/>
          </w:rPr>
          <w:t>for the Neurosurgery Resident</w:t>
        </w:r>
      </w:hyperlink>
    </w:p>
    <w:p w:rsidR="00F811CA" w:rsidRPr="00F34741" w:rsidRDefault="008A3806" w:rsidP="00F811CA">
      <w:pPr>
        <w:jc w:val="right"/>
        <w:rPr>
          <w:rFonts w:ascii="Arial" w:hAnsi="Arial" w:cs="Arial"/>
          <w:color w:val="000000"/>
          <w:spacing w:val="14"/>
          <w:sz w:val="20"/>
        </w:rPr>
      </w:pPr>
      <w:hyperlink r:id="rId38" w:tgtFrame="_blank" w:history="1">
        <w:r w:rsidR="00F811CA" w:rsidRPr="007428BB">
          <w:rPr>
            <w:rStyle w:val="Hyperlink"/>
            <w:rFonts w:ascii="Arial" w:hAnsi="Arial" w:cs="Arial"/>
            <w:color w:val="000000"/>
            <w:spacing w:val="14"/>
            <w:sz w:val="20"/>
          </w:rPr>
          <w:t>Please visit website at www.NeurosurgeryResident.net</w:t>
        </w:r>
      </w:hyperlink>
    </w:p>
    <w:p w:rsidR="00F811CA" w:rsidRPr="00273F8C" w:rsidRDefault="00F811CA" w:rsidP="00F811CA"/>
    <w:bookmarkEnd w:id="0"/>
    <w:p w:rsidR="00690894" w:rsidRPr="00677F60" w:rsidRDefault="00690894" w:rsidP="00F811CA"/>
    <w:sectPr w:rsidR="00690894" w:rsidRPr="00677F60" w:rsidSect="008E3394">
      <w:headerReference w:type="even" r:id="rId39"/>
      <w:headerReference w:type="default" r:id="rId40"/>
      <w:footerReference w:type="even" r:id="rId41"/>
      <w:footerReference w:type="default" r:id="rId42"/>
      <w:headerReference w:type="first" r:id="rId43"/>
      <w:footerReference w:type="first" r:id="rId44"/>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846" w:rsidRDefault="00277846">
      <w:r>
        <w:separator/>
      </w:r>
    </w:p>
  </w:endnote>
  <w:endnote w:type="continuationSeparator" w:id="0">
    <w:p w:rsidR="00277846" w:rsidRDefault="0027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31" w:rsidRDefault="003B55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31" w:rsidRDefault="003B55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31" w:rsidRDefault="003B5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846" w:rsidRDefault="00277846">
      <w:r>
        <w:separator/>
      </w:r>
    </w:p>
  </w:footnote>
  <w:footnote w:type="continuationSeparator" w:id="0">
    <w:p w:rsidR="00277846" w:rsidRDefault="00277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31" w:rsidRDefault="003B55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31" w:rsidRPr="009A0E34" w:rsidRDefault="003B5531" w:rsidP="009A0E34">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bCs/>
        <w:iCs/>
        <w:smallCaps/>
      </w:rPr>
      <w:t>Cerebrovascular Surgery (TECHNIQUES)</w:t>
    </w:r>
    <w:r>
      <w:rPr>
        <w:b/>
        <w:bCs/>
        <w:iCs/>
        <w:smallCaps/>
      </w:rPr>
      <w:tab/>
    </w:r>
    <w:r>
      <w:t>Op350 (</w:t>
    </w:r>
    <w:r>
      <w:fldChar w:fldCharType="begin"/>
    </w:r>
    <w:r>
      <w:instrText xml:space="preserve"> PAGE </w:instrText>
    </w:r>
    <w:r>
      <w:fldChar w:fldCharType="separate"/>
    </w:r>
    <w:r w:rsidR="008A3806">
      <w:rPr>
        <w:noProof/>
      </w:rPr>
      <w:t>17</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31" w:rsidRDefault="003B55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839"/>
    <w:multiLevelType w:val="hybridMultilevel"/>
    <w:tmpl w:val="2E88675C"/>
    <w:lvl w:ilvl="0" w:tplc="FBFA491C">
      <w:numFmt w:val="bullet"/>
      <w:lvlText w:val="—"/>
      <w:lvlJc w:val="left"/>
      <w:pPr>
        <w:ind w:left="1080" w:hanging="360"/>
      </w:pPr>
      <w:rPr>
        <w:rFonts w:ascii="Arial Narrow" w:hAnsi="Arial Narro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536B22"/>
    <w:multiLevelType w:val="hybridMultilevel"/>
    <w:tmpl w:val="7D5CC0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7F4F49"/>
    <w:multiLevelType w:val="hybridMultilevel"/>
    <w:tmpl w:val="745C80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33BD6"/>
    <w:multiLevelType w:val="hybridMultilevel"/>
    <w:tmpl w:val="45EA94AA"/>
    <w:lvl w:ilvl="0" w:tplc="0F7C8286">
      <w:start w:val="1"/>
      <w:numFmt w:val="lowerLetter"/>
      <w:lvlText w:val="%1)"/>
      <w:lvlJc w:val="left"/>
      <w:pPr>
        <w:tabs>
          <w:tab w:val="num" w:pos="786"/>
        </w:tabs>
        <w:ind w:left="766" w:hanging="340"/>
      </w:pPr>
      <w:rPr>
        <w:rFonts w:hint="default"/>
        <w:b w:val="0"/>
        <w:i w:val="0"/>
        <w:caps w:val="0"/>
      </w:rPr>
    </w:lvl>
    <w:lvl w:ilvl="1" w:tplc="B712B65A">
      <w:start w:val="1"/>
      <w:numFmt w:val="decimal"/>
      <w:lvlText w:val="%2)"/>
      <w:lvlJc w:val="left"/>
      <w:pPr>
        <w:tabs>
          <w:tab w:val="num" w:pos="1778"/>
        </w:tabs>
        <w:ind w:left="1778" w:hanging="360"/>
      </w:pPr>
      <w:rPr>
        <w:rFonts w:hint="default"/>
        <w:b w:val="0"/>
        <w:i w:val="0"/>
        <w:caps w:val="0"/>
      </w:rPr>
    </w:lvl>
    <w:lvl w:ilvl="2" w:tplc="0409001B" w:tentative="1">
      <w:start w:val="1"/>
      <w:numFmt w:val="lowerRoman"/>
      <w:lvlText w:val="%3."/>
      <w:lvlJc w:val="right"/>
      <w:pPr>
        <w:tabs>
          <w:tab w:val="num" w:pos="1168"/>
        </w:tabs>
        <w:ind w:left="1168" w:hanging="180"/>
      </w:pPr>
    </w:lvl>
    <w:lvl w:ilvl="3" w:tplc="0409000F" w:tentative="1">
      <w:start w:val="1"/>
      <w:numFmt w:val="decimal"/>
      <w:lvlText w:val="%4."/>
      <w:lvlJc w:val="left"/>
      <w:pPr>
        <w:tabs>
          <w:tab w:val="num" w:pos="1888"/>
        </w:tabs>
        <w:ind w:left="1888" w:hanging="360"/>
      </w:pPr>
    </w:lvl>
    <w:lvl w:ilvl="4" w:tplc="04090019" w:tentative="1">
      <w:start w:val="1"/>
      <w:numFmt w:val="lowerLetter"/>
      <w:lvlText w:val="%5."/>
      <w:lvlJc w:val="left"/>
      <w:pPr>
        <w:tabs>
          <w:tab w:val="num" w:pos="2608"/>
        </w:tabs>
        <w:ind w:left="2608" w:hanging="360"/>
      </w:pPr>
    </w:lvl>
    <w:lvl w:ilvl="5" w:tplc="0409001B" w:tentative="1">
      <w:start w:val="1"/>
      <w:numFmt w:val="lowerRoman"/>
      <w:lvlText w:val="%6."/>
      <w:lvlJc w:val="right"/>
      <w:pPr>
        <w:tabs>
          <w:tab w:val="num" w:pos="3328"/>
        </w:tabs>
        <w:ind w:left="3328" w:hanging="180"/>
      </w:pPr>
    </w:lvl>
    <w:lvl w:ilvl="6" w:tplc="0409000F" w:tentative="1">
      <w:start w:val="1"/>
      <w:numFmt w:val="decimal"/>
      <w:lvlText w:val="%7."/>
      <w:lvlJc w:val="left"/>
      <w:pPr>
        <w:tabs>
          <w:tab w:val="num" w:pos="4048"/>
        </w:tabs>
        <w:ind w:left="4048" w:hanging="360"/>
      </w:pPr>
    </w:lvl>
    <w:lvl w:ilvl="7" w:tplc="04090019" w:tentative="1">
      <w:start w:val="1"/>
      <w:numFmt w:val="lowerLetter"/>
      <w:lvlText w:val="%8."/>
      <w:lvlJc w:val="left"/>
      <w:pPr>
        <w:tabs>
          <w:tab w:val="num" w:pos="4768"/>
        </w:tabs>
        <w:ind w:left="4768" w:hanging="360"/>
      </w:pPr>
    </w:lvl>
    <w:lvl w:ilvl="8" w:tplc="0409001B" w:tentative="1">
      <w:start w:val="1"/>
      <w:numFmt w:val="lowerRoman"/>
      <w:lvlText w:val="%9."/>
      <w:lvlJc w:val="right"/>
      <w:pPr>
        <w:tabs>
          <w:tab w:val="num" w:pos="5488"/>
        </w:tabs>
        <w:ind w:left="5488" w:hanging="180"/>
      </w:pPr>
    </w:lvl>
  </w:abstractNum>
  <w:abstractNum w:abstractNumId="4" w15:restartNumberingAfterBreak="0">
    <w:nsid w:val="12504DCD"/>
    <w:multiLevelType w:val="hybridMultilevel"/>
    <w:tmpl w:val="F96E93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0E3CE0"/>
    <w:multiLevelType w:val="hybridMultilevel"/>
    <w:tmpl w:val="1598C69A"/>
    <w:lvl w:ilvl="0" w:tplc="0F7C8286">
      <w:start w:val="1"/>
      <w:numFmt w:val="lowerLetter"/>
      <w:lvlText w:val="%1)"/>
      <w:lvlJc w:val="left"/>
      <w:pPr>
        <w:tabs>
          <w:tab w:val="num" w:pos="927"/>
        </w:tabs>
        <w:ind w:left="907" w:hanging="340"/>
      </w:pPr>
      <w:rPr>
        <w:rFonts w:hint="default"/>
        <w:b w:val="0"/>
        <w:i w:val="0"/>
        <w:caps w:val="0"/>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6" w15:restartNumberingAfterBreak="0">
    <w:nsid w:val="1BB400EC"/>
    <w:multiLevelType w:val="hybridMultilevel"/>
    <w:tmpl w:val="CDE69A6E"/>
    <w:lvl w:ilvl="0" w:tplc="8C3077F8">
      <w:start w:val="1"/>
      <w:numFmt w:val="bullet"/>
      <w:lvlText w:val=""/>
      <w:lvlJc w:val="left"/>
      <w:pPr>
        <w:tabs>
          <w:tab w:val="num" w:pos="2487"/>
        </w:tabs>
        <w:ind w:left="2487"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7739E0"/>
    <w:multiLevelType w:val="hybridMultilevel"/>
    <w:tmpl w:val="411667A2"/>
    <w:lvl w:ilvl="0" w:tplc="06BE23FA">
      <w:start w:val="1"/>
      <w:numFmt w:val="bullet"/>
      <w:lvlText w:val=""/>
      <w:lvlJc w:val="left"/>
      <w:pPr>
        <w:tabs>
          <w:tab w:val="num" w:pos="360"/>
        </w:tabs>
        <w:ind w:left="340" w:hanging="340"/>
      </w:pPr>
      <w:rPr>
        <w:rFonts w:ascii="Symbol" w:hAnsi="Symbol" w:hint="default"/>
        <w:sz w:val="24"/>
      </w:rPr>
    </w:lvl>
    <w:lvl w:ilvl="1" w:tplc="06BE23FA">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27456"/>
    <w:multiLevelType w:val="hybridMultilevel"/>
    <w:tmpl w:val="A846F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0E6CFB"/>
    <w:multiLevelType w:val="hybridMultilevel"/>
    <w:tmpl w:val="1B90A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A663C0"/>
    <w:multiLevelType w:val="hybridMultilevel"/>
    <w:tmpl w:val="DC6813F0"/>
    <w:lvl w:ilvl="0" w:tplc="0F7C8286">
      <w:start w:val="1"/>
      <w:numFmt w:val="lowerLetter"/>
      <w:lvlText w:val="%1)"/>
      <w:lvlJc w:val="left"/>
      <w:pPr>
        <w:tabs>
          <w:tab w:val="num" w:pos="1353"/>
        </w:tabs>
        <w:ind w:left="1333" w:hanging="340"/>
      </w:pPr>
      <w:rPr>
        <w:rFonts w:hint="default"/>
        <w:b w:val="0"/>
        <w:i w:val="0"/>
        <w:caps w:val="0"/>
      </w:rPr>
    </w:lvl>
    <w:lvl w:ilvl="1" w:tplc="04090001">
      <w:start w:val="1"/>
      <w:numFmt w:val="bullet"/>
      <w:lvlText w:val=""/>
      <w:lvlJc w:val="left"/>
      <w:pPr>
        <w:tabs>
          <w:tab w:val="num" w:pos="306"/>
        </w:tabs>
        <w:ind w:left="306" w:hanging="360"/>
      </w:pPr>
      <w:rPr>
        <w:rFonts w:ascii="Symbol" w:hAnsi="Symbol" w:hint="default"/>
        <w:b w:val="0"/>
        <w:i w:val="0"/>
        <w:caps w:val="0"/>
      </w:rPr>
    </w:lvl>
    <w:lvl w:ilvl="2" w:tplc="B712B65A">
      <w:start w:val="1"/>
      <w:numFmt w:val="decimal"/>
      <w:lvlText w:val="%3)"/>
      <w:lvlJc w:val="left"/>
      <w:pPr>
        <w:tabs>
          <w:tab w:val="num" w:pos="1206"/>
        </w:tabs>
        <w:ind w:left="1206" w:hanging="360"/>
      </w:pPr>
      <w:rPr>
        <w:rFonts w:hint="default"/>
        <w:b w:val="0"/>
        <w:i w:val="0"/>
        <w:caps w:val="0"/>
      </w:rPr>
    </w:lvl>
    <w:lvl w:ilvl="3" w:tplc="D304FA2E">
      <w:start w:val="1"/>
      <w:numFmt w:val="bullet"/>
      <w:lvlText w:val="–"/>
      <w:lvlJc w:val="left"/>
      <w:pPr>
        <w:tabs>
          <w:tab w:val="num" w:pos="1746"/>
        </w:tabs>
        <w:ind w:left="1746" w:hanging="360"/>
      </w:pPr>
      <w:rPr>
        <w:rFonts w:ascii="Times New Roman" w:hAnsi="Times New Roman" w:cs="Times New Roman" w:hint="default"/>
        <w:b w:val="0"/>
        <w:i w:val="0"/>
        <w:caps w:val="0"/>
      </w:rPr>
    </w:lvl>
    <w:lvl w:ilvl="4" w:tplc="35AECC18">
      <w:start w:val="1"/>
      <w:numFmt w:val="upperLetter"/>
      <w:lvlText w:val="%5."/>
      <w:lvlJc w:val="left"/>
      <w:pPr>
        <w:tabs>
          <w:tab w:val="num" w:pos="360"/>
        </w:tabs>
        <w:ind w:left="360" w:hanging="360"/>
      </w:pPr>
      <w:rPr>
        <w:rFonts w:hint="default"/>
        <w:b w:val="0"/>
        <w:i w:val="0"/>
        <w:caps w:val="0"/>
      </w:rPr>
    </w:lvl>
    <w:lvl w:ilvl="5" w:tplc="B712B65A">
      <w:start w:val="1"/>
      <w:numFmt w:val="decimal"/>
      <w:lvlText w:val="%6)"/>
      <w:lvlJc w:val="left"/>
      <w:pPr>
        <w:tabs>
          <w:tab w:val="num" w:pos="360"/>
        </w:tabs>
        <w:ind w:left="360" w:hanging="360"/>
      </w:pPr>
      <w:rPr>
        <w:rFonts w:hint="default"/>
        <w:b w:val="0"/>
        <w:i w:val="0"/>
        <w:caps w:val="0"/>
      </w:r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11" w15:restartNumberingAfterBreak="0">
    <w:nsid w:val="2E000219"/>
    <w:multiLevelType w:val="hybridMultilevel"/>
    <w:tmpl w:val="D16EE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041507"/>
    <w:multiLevelType w:val="hybridMultilevel"/>
    <w:tmpl w:val="E230D65A"/>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3" w15:restartNumberingAfterBreak="0">
    <w:nsid w:val="32D95B3E"/>
    <w:multiLevelType w:val="hybridMultilevel"/>
    <w:tmpl w:val="61F8F8B4"/>
    <w:lvl w:ilvl="0" w:tplc="3CCA98E6">
      <w:start w:val="1"/>
      <w:numFmt w:val="bullet"/>
      <w:lvlText w:val=""/>
      <w:lvlJc w:val="left"/>
      <w:pPr>
        <w:tabs>
          <w:tab w:val="num" w:pos="502"/>
        </w:tabs>
        <w:ind w:left="502" w:hanging="360"/>
      </w:pPr>
      <w:rPr>
        <w:rFonts w:ascii="Symbol" w:hAnsi="Symbol" w:hint="default"/>
        <w:sz w:val="24"/>
        <w:szCs w:val="24"/>
        <w:vertAlign w:val="baseline"/>
      </w:rPr>
    </w:lvl>
    <w:lvl w:ilvl="1" w:tplc="8C3077F8">
      <w:start w:val="1"/>
      <w:numFmt w:val="bullet"/>
      <w:lvlText w:val=""/>
      <w:lvlJc w:val="left"/>
      <w:pPr>
        <w:tabs>
          <w:tab w:val="num" w:pos="1582"/>
        </w:tabs>
        <w:ind w:left="1582" w:hanging="360"/>
      </w:pPr>
      <w:rPr>
        <w:rFonts w:ascii="Wingdings" w:hAnsi="Wingdings" w:hint="default"/>
        <w:sz w:val="24"/>
        <w:szCs w:val="24"/>
        <w:vertAlign w:val="baseline"/>
      </w:rPr>
    </w:lvl>
    <w:lvl w:ilvl="2" w:tplc="9E6280A8">
      <w:start w:val="1"/>
      <w:numFmt w:val="upperLetter"/>
      <w:lvlText w:val="%3)"/>
      <w:lvlJc w:val="left"/>
      <w:pPr>
        <w:tabs>
          <w:tab w:val="num" w:pos="1636"/>
        </w:tabs>
        <w:ind w:left="1636" w:hanging="360"/>
      </w:pPr>
      <w:rPr>
        <w:rFonts w:hint="default"/>
        <w:b w:val="0"/>
        <w:i w:val="0"/>
        <w:smallCaps w:val="0"/>
        <w:sz w:val="24"/>
        <w:szCs w:val="24"/>
        <w:vertAlign w:val="baseline"/>
      </w:rPr>
    </w:lvl>
    <w:lvl w:ilvl="3" w:tplc="04090001">
      <w:start w:val="1"/>
      <w:numFmt w:val="bullet"/>
      <w:lvlText w:val=""/>
      <w:lvlJc w:val="left"/>
      <w:pPr>
        <w:tabs>
          <w:tab w:val="num" w:pos="786"/>
        </w:tabs>
        <w:ind w:left="786"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14" w15:restartNumberingAfterBreak="0">
    <w:nsid w:val="333361C3"/>
    <w:multiLevelType w:val="hybridMultilevel"/>
    <w:tmpl w:val="705881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3CB324F"/>
    <w:multiLevelType w:val="hybridMultilevel"/>
    <w:tmpl w:val="96607E90"/>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E97A6B"/>
    <w:multiLevelType w:val="hybridMultilevel"/>
    <w:tmpl w:val="3A924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7262F8"/>
    <w:multiLevelType w:val="hybridMultilevel"/>
    <w:tmpl w:val="365494DC"/>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2C01E0"/>
    <w:multiLevelType w:val="hybridMultilevel"/>
    <w:tmpl w:val="25F8ECE8"/>
    <w:lvl w:ilvl="0" w:tplc="981858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551E9"/>
    <w:multiLevelType w:val="hybridMultilevel"/>
    <w:tmpl w:val="470C1FF8"/>
    <w:lvl w:ilvl="0" w:tplc="025E2F3E">
      <w:start w:val="1"/>
      <w:numFmt w:val="decimal"/>
      <w:lvlText w:val="%1."/>
      <w:lvlJc w:val="left"/>
      <w:pPr>
        <w:tabs>
          <w:tab w:val="num" w:pos="927"/>
        </w:tabs>
        <w:ind w:left="927" w:hanging="360"/>
      </w:pPr>
      <w:rPr>
        <w:rFonts w:hint="default"/>
        <w:i w:val="0"/>
      </w:rPr>
    </w:lvl>
    <w:lvl w:ilvl="1" w:tplc="FF3072A2">
      <w:start w:val="1"/>
      <w:numFmt w:val="lowerLetter"/>
      <w:lvlText w:val="%2)"/>
      <w:lvlJc w:val="left"/>
      <w:pPr>
        <w:tabs>
          <w:tab w:val="num" w:pos="1778"/>
        </w:tabs>
        <w:ind w:left="1758" w:hanging="340"/>
      </w:pPr>
      <w:rPr>
        <w:rFonts w:hint="default"/>
        <w:b w:val="0"/>
        <w:i w:val="0"/>
        <w:caps w:val="0"/>
      </w:rPr>
    </w:lvl>
    <w:lvl w:ilvl="2" w:tplc="D304FA2E">
      <w:start w:val="1"/>
      <w:numFmt w:val="bullet"/>
      <w:lvlText w:val="–"/>
      <w:lvlJc w:val="left"/>
      <w:pPr>
        <w:tabs>
          <w:tab w:val="num" w:pos="1914"/>
        </w:tabs>
        <w:ind w:left="1914" w:hanging="360"/>
      </w:pPr>
      <w:rPr>
        <w:rFonts w:ascii="Times New Roman" w:hAnsi="Times New Roman" w:cs="Times New Roman" w:hint="default"/>
        <w:i w:val="0"/>
      </w:r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20" w15:restartNumberingAfterBreak="0">
    <w:nsid w:val="55A9091E"/>
    <w:multiLevelType w:val="hybridMultilevel"/>
    <w:tmpl w:val="71648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A75434"/>
    <w:multiLevelType w:val="hybridMultilevel"/>
    <w:tmpl w:val="F02A2008"/>
    <w:lvl w:ilvl="0" w:tplc="961ACB4E">
      <w:start w:val="1"/>
      <w:numFmt w:val="bullet"/>
      <w:lvlText w:val="-"/>
      <w:lvlJc w:val="left"/>
      <w:pPr>
        <w:ind w:left="720" w:hanging="360"/>
      </w:pPr>
      <w:rPr>
        <w:rFonts w:ascii="Times New Roman" w:eastAsia="Times New Roman" w:hAnsi="Times New Roman" w:cs="Times New Roman"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21FBB"/>
    <w:multiLevelType w:val="hybridMultilevel"/>
    <w:tmpl w:val="0A4C440C"/>
    <w:lvl w:ilvl="0" w:tplc="2BC6B6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40A6C"/>
    <w:multiLevelType w:val="hybridMultilevel"/>
    <w:tmpl w:val="845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760B37"/>
    <w:multiLevelType w:val="hybridMultilevel"/>
    <w:tmpl w:val="D236D6F0"/>
    <w:lvl w:ilvl="0" w:tplc="981858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492399"/>
    <w:multiLevelType w:val="hybridMultilevel"/>
    <w:tmpl w:val="BD10A904"/>
    <w:lvl w:ilvl="0" w:tplc="FBFA491C">
      <w:numFmt w:val="bullet"/>
      <w:lvlText w:val="—"/>
      <w:lvlJc w:val="left"/>
      <w:pPr>
        <w:ind w:left="1637" w:hanging="360"/>
      </w:pPr>
      <w:rPr>
        <w:rFonts w:ascii="Arial Narrow" w:hAnsi="Arial Narrow"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6" w15:restartNumberingAfterBreak="0">
    <w:nsid w:val="7B9F4A06"/>
    <w:multiLevelType w:val="hybridMultilevel"/>
    <w:tmpl w:val="FB22E606"/>
    <w:lvl w:ilvl="0" w:tplc="0F7C8286">
      <w:start w:val="1"/>
      <w:numFmt w:val="lowerLetter"/>
      <w:lvlText w:val="%1)"/>
      <w:lvlJc w:val="left"/>
      <w:pPr>
        <w:tabs>
          <w:tab w:val="num" w:pos="1069"/>
        </w:tabs>
        <w:ind w:left="1049" w:hanging="340"/>
      </w:pPr>
      <w:rPr>
        <w:rFonts w:hint="default"/>
        <w:b w:val="0"/>
        <w:i w:val="0"/>
        <w:caps w:val="0"/>
      </w:rPr>
    </w:lvl>
    <w:lvl w:ilvl="1" w:tplc="04090019">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27" w15:restartNumberingAfterBreak="0">
    <w:nsid w:val="7C983691"/>
    <w:multiLevelType w:val="hybridMultilevel"/>
    <w:tmpl w:val="22C42D42"/>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969A9"/>
    <w:multiLevelType w:val="hybridMultilevel"/>
    <w:tmpl w:val="5220FA86"/>
    <w:lvl w:ilvl="0" w:tplc="B70256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8D67E6"/>
    <w:multiLevelType w:val="hybridMultilevel"/>
    <w:tmpl w:val="60BEAEEC"/>
    <w:lvl w:ilvl="0" w:tplc="FBFA491C">
      <w:numFmt w:val="bullet"/>
      <w:lvlText w:val="—"/>
      <w:lvlJc w:val="left"/>
      <w:pPr>
        <w:ind w:left="2204" w:hanging="360"/>
      </w:pPr>
      <w:rPr>
        <w:rFonts w:ascii="Arial Narrow" w:hAnsi="Arial Narro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EAC72AA"/>
    <w:multiLevelType w:val="hybridMultilevel"/>
    <w:tmpl w:val="7CFE8686"/>
    <w:lvl w:ilvl="0" w:tplc="0F7C8286">
      <w:start w:val="1"/>
      <w:numFmt w:val="lowerLetter"/>
      <w:lvlText w:val="%1)"/>
      <w:lvlJc w:val="left"/>
      <w:pPr>
        <w:tabs>
          <w:tab w:val="num" w:pos="1724"/>
        </w:tabs>
        <w:ind w:left="1704" w:hanging="340"/>
      </w:pPr>
      <w:rPr>
        <w:rFonts w:hint="default"/>
        <w:b w:val="0"/>
        <w:i w:val="0"/>
        <w:caps w:val="0"/>
      </w:rPr>
    </w:lvl>
    <w:lvl w:ilvl="1" w:tplc="04090019" w:tentative="1">
      <w:start w:val="1"/>
      <w:numFmt w:val="lowerLetter"/>
      <w:lvlText w:val="%2."/>
      <w:lvlJc w:val="left"/>
      <w:pPr>
        <w:tabs>
          <w:tab w:val="num" w:pos="1386"/>
        </w:tabs>
        <w:ind w:left="1386" w:hanging="360"/>
      </w:pPr>
    </w:lvl>
    <w:lvl w:ilvl="2" w:tplc="0409001B" w:tentative="1">
      <w:start w:val="1"/>
      <w:numFmt w:val="lowerRoman"/>
      <w:lvlText w:val="%3."/>
      <w:lvlJc w:val="right"/>
      <w:pPr>
        <w:tabs>
          <w:tab w:val="num" w:pos="2106"/>
        </w:tabs>
        <w:ind w:left="2106" w:hanging="180"/>
      </w:pPr>
    </w:lvl>
    <w:lvl w:ilvl="3" w:tplc="0409000F" w:tentative="1">
      <w:start w:val="1"/>
      <w:numFmt w:val="decimal"/>
      <w:lvlText w:val="%4."/>
      <w:lvlJc w:val="left"/>
      <w:pPr>
        <w:tabs>
          <w:tab w:val="num" w:pos="2826"/>
        </w:tabs>
        <w:ind w:left="2826" w:hanging="360"/>
      </w:pPr>
    </w:lvl>
    <w:lvl w:ilvl="4" w:tplc="04090019" w:tentative="1">
      <w:start w:val="1"/>
      <w:numFmt w:val="lowerLetter"/>
      <w:lvlText w:val="%5."/>
      <w:lvlJc w:val="left"/>
      <w:pPr>
        <w:tabs>
          <w:tab w:val="num" w:pos="3546"/>
        </w:tabs>
        <w:ind w:left="3546" w:hanging="360"/>
      </w:pPr>
    </w:lvl>
    <w:lvl w:ilvl="5" w:tplc="0409001B" w:tentative="1">
      <w:start w:val="1"/>
      <w:numFmt w:val="lowerRoman"/>
      <w:lvlText w:val="%6."/>
      <w:lvlJc w:val="right"/>
      <w:pPr>
        <w:tabs>
          <w:tab w:val="num" w:pos="4266"/>
        </w:tabs>
        <w:ind w:left="4266" w:hanging="180"/>
      </w:pPr>
    </w:lvl>
    <w:lvl w:ilvl="6" w:tplc="0409000F" w:tentative="1">
      <w:start w:val="1"/>
      <w:numFmt w:val="decimal"/>
      <w:lvlText w:val="%7."/>
      <w:lvlJc w:val="left"/>
      <w:pPr>
        <w:tabs>
          <w:tab w:val="num" w:pos="4986"/>
        </w:tabs>
        <w:ind w:left="4986" w:hanging="360"/>
      </w:pPr>
    </w:lvl>
    <w:lvl w:ilvl="7" w:tplc="04090019" w:tentative="1">
      <w:start w:val="1"/>
      <w:numFmt w:val="lowerLetter"/>
      <w:lvlText w:val="%8."/>
      <w:lvlJc w:val="left"/>
      <w:pPr>
        <w:tabs>
          <w:tab w:val="num" w:pos="5706"/>
        </w:tabs>
        <w:ind w:left="5706" w:hanging="360"/>
      </w:pPr>
    </w:lvl>
    <w:lvl w:ilvl="8" w:tplc="0409001B" w:tentative="1">
      <w:start w:val="1"/>
      <w:numFmt w:val="lowerRoman"/>
      <w:lvlText w:val="%9."/>
      <w:lvlJc w:val="right"/>
      <w:pPr>
        <w:tabs>
          <w:tab w:val="num" w:pos="6426"/>
        </w:tabs>
        <w:ind w:left="6426" w:hanging="180"/>
      </w:pPr>
    </w:lvl>
  </w:abstractNum>
  <w:num w:numId="1">
    <w:abstractNumId w:val="13"/>
  </w:num>
  <w:num w:numId="2">
    <w:abstractNumId w:val="14"/>
  </w:num>
  <w:num w:numId="3">
    <w:abstractNumId w:val="19"/>
  </w:num>
  <w:num w:numId="4">
    <w:abstractNumId w:val="23"/>
  </w:num>
  <w:num w:numId="5">
    <w:abstractNumId w:val="24"/>
  </w:num>
  <w:num w:numId="6">
    <w:abstractNumId w:val="2"/>
  </w:num>
  <w:num w:numId="7">
    <w:abstractNumId w:val="27"/>
  </w:num>
  <w:num w:numId="8">
    <w:abstractNumId w:val="29"/>
  </w:num>
  <w:num w:numId="9">
    <w:abstractNumId w:val="12"/>
  </w:num>
  <w:num w:numId="10">
    <w:abstractNumId w:val="0"/>
  </w:num>
  <w:num w:numId="11">
    <w:abstractNumId w:val="4"/>
  </w:num>
  <w:num w:numId="12">
    <w:abstractNumId w:val="18"/>
  </w:num>
  <w:num w:numId="13">
    <w:abstractNumId w:val="16"/>
  </w:num>
  <w:num w:numId="14">
    <w:abstractNumId w:val="25"/>
  </w:num>
  <w:num w:numId="15">
    <w:abstractNumId w:val="10"/>
  </w:num>
  <w:num w:numId="16">
    <w:abstractNumId w:val="6"/>
  </w:num>
  <w:num w:numId="17">
    <w:abstractNumId w:val="5"/>
  </w:num>
  <w:num w:numId="18">
    <w:abstractNumId w:val="30"/>
  </w:num>
  <w:num w:numId="19">
    <w:abstractNumId w:val="3"/>
  </w:num>
  <w:num w:numId="20">
    <w:abstractNumId w:val="26"/>
  </w:num>
  <w:num w:numId="21">
    <w:abstractNumId w:val="15"/>
  </w:num>
  <w:num w:numId="22">
    <w:abstractNumId w:val="1"/>
  </w:num>
  <w:num w:numId="23">
    <w:abstractNumId w:val="20"/>
  </w:num>
  <w:num w:numId="24">
    <w:abstractNumId w:val="11"/>
  </w:num>
  <w:num w:numId="25">
    <w:abstractNumId w:val="9"/>
  </w:num>
  <w:num w:numId="26">
    <w:abstractNumId w:val="21"/>
  </w:num>
  <w:num w:numId="27">
    <w:abstractNumId w:val="8"/>
  </w:num>
  <w:num w:numId="28">
    <w:abstractNumId w:val="22"/>
  </w:num>
  <w:num w:numId="29">
    <w:abstractNumId w:val="7"/>
  </w:num>
  <w:num w:numId="30">
    <w:abstractNumId w:val="1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10FDA"/>
    <w:rsid w:val="0001140A"/>
    <w:rsid w:val="00013DE6"/>
    <w:rsid w:val="00021F7C"/>
    <w:rsid w:val="00027326"/>
    <w:rsid w:val="0003414E"/>
    <w:rsid w:val="00050BBB"/>
    <w:rsid w:val="000529AA"/>
    <w:rsid w:val="000625A9"/>
    <w:rsid w:val="00063601"/>
    <w:rsid w:val="00091B5D"/>
    <w:rsid w:val="00093EBA"/>
    <w:rsid w:val="00095021"/>
    <w:rsid w:val="000B5537"/>
    <w:rsid w:val="000D65CC"/>
    <w:rsid w:val="000E05D7"/>
    <w:rsid w:val="000E1038"/>
    <w:rsid w:val="00105A80"/>
    <w:rsid w:val="00131921"/>
    <w:rsid w:val="00146BD6"/>
    <w:rsid w:val="00151D7A"/>
    <w:rsid w:val="00167897"/>
    <w:rsid w:val="00185DCC"/>
    <w:rsid w:val="00187562"/>
    <w:rsid w:val="001A0D82"/>
    <w:rsid w:val="001A3588"/>
    <w:rsid w:val="001A4890"/>
    <w:rsid w:val="001B1706"/>
    <w:rsid w:val="001B7EAA"/>
    <w:rsid w:val="001C19C0"/>
    <w:rsid w:val="001D591B"/>
    <w:rsid w:val="001E1B42"/>
    <w:rsid w:val="001E2B29"/>
    <w:rsid w:val="001F655E"/>
    <w:rsid w:val="002026F9"/>
    <w:rsid w:val="00202BB2"/>
    <w:rsid w:val="0022683E"/>
    <w:rsid w:val="00230970"/>
    <w:rsid w:val="00230B3D"/>
    <w:rsid w:val="00236FA4"/>
    <w:rsid w:val="002457F0"/>
    <w:rsid w:val="0025288F"/>
    <w:rsid w:val="00255A50"/>
    <w:rsid w:val="00277846"/>
    <w:rsid w:val="00297C57"/>
    <w:rsid w:val="002A449F"/>
    <w:rsid w:val="002D3AC7"/>
    <w:rsid w:val="002D6A7C"/>
    <w:rsid w:val="002F0023"/>
    <w:rsid w:val="002F4555"/>
    <w:rsid w:val="00311B45"/>
    <w:rsid w:val="00323A79"/>
    <w:rsid w:val="00336ECD"/>
    <w:rsid w:val="00346989"/>
    <w:rsid w:val="00347A8E"/>
    <w:rsid w:val="003643C1"/>
    <w:rsid w:val="003649F3"/>
    <w:rsid w:val="00365269"/>
    <w:rsid w:val="00365ABA"/>
    <w:rsid w:val="00383E8C"/>
    <w:rsid w:val="0039436D"/>
    <w:rsid w:val="003B1226"/>
    <w:rsid w:val="003B5360"/>
    <w:rsid w:val="003B5531"/>
    <w:rsid w:val="003C44CF"/>
    <w:rsid w:val="003C7B7D"/>
    <w:rsid w:val="003D3912"/>
    <w:rsid w:val="003E4897"/>
    <w:rsid w:val="003F33CF"/>
    <w:rsid w:val="004125D5"/>
    <w:rsid w:val="00412861"/>
    <w:rsid w:val="00420083"/>
    <w:rsid w:val="00425E9B"/>
    <w:rsid w:val="00435652"/>
    <w:rsid w:val="00441880"/>
    <w:rsid w:val="00442BAD"/>
    <w:rsid w:val="00444DD3"/>
    <w:rsid w:val="00450591"/>
    <w:rsid w:val="004621F4"/>
    <w:rsid w:val="00485FBD"/>
    <w:rsid w:val="004A0620"/>
    <w:rsid w:val="004A3899"/>
    <w:rsid w:val="004C164D"/>
    <w:rsid w:val="004C4AF6"/>
    <w:rsid w:val="004C5AF3"/>
    <w:rsid w:val="004C6871"/>
    <w:rsid w:val="004D0745"/>
    <w:rsid w:val="004D2178"/>
    <w:rsid w:val="004E3410"/>
    <w:rsid w:val="004E3CA6"/>
    <w:rsid w:val="004F0739"/>
    <w:rsid w:val="004F3513"/>
    <w:rsid w:val="004F3A13"/>
    <w:rsid w:val="00510021"/>
    <w:rsid w:val="00520CBA"/>
    <w:rsid w:val="00536539"/>
    <w:rsid w:val="005413AA"/>
    <w:rsid w:val="005479F9"/>
    <w:rsid w:val="005536F4"/>
    <w:rsid w:val="0056297A"/>
    <w:rsid w:val="00580EA2"/>
    <w:rsid w:val="0058360B"/>
    <w:rsid w:val="005852F1"/>
    <w:rsid w:val="005914B5"/>
    <w:rsid w:val="00592E69"/>
    <w:rsid w:val="005B1F6D"/>
    <w:rsid w:val="005D69D0"/>
    <w:rsid w:val="005E3488"/>
    <w:rsid w:val="005E6FB9"/>
    <w:rsid w:val="005F4874"/>
    <w:rsid w:val="005F4D5D"/>
    <w:rsid w:val="00612B4F"/>
    <w:rsid w:val="00613516"/>
    <w:rsid w:val="00615797"/>
    <w:rsid w:val="0061643E"/>
    <w:rsid w:val="006251AD"/>
    <w:rsid w:val="006277E6"/>
    <w:rsid w:val="006517CE"/>
    <w:rsid w:val="00657D01"/>
    <w:rsid w:val="00661EF4"/>
    <w:rsid w:val="00662ECA"/>
    <w:rsid w:val="00672485"/>
    <w:rsid w:val="00672C86"/>
    <w:rsid w:val="00677F60"/>
    <w:rsid w:val="00690894"/>
    <w:rsid w:val="0069258F"/>
    <w:rsid w:val="006928CE"/>
    <w:rsid w:val="006A0BC5"/>
    <w:rsid w:val="006A156E"/>
    <w:rsid w:val="006C411C"/>
    <w:rsid w:val="006C5226"/>
    <w:rsid w:val="006D484A"/>
    <w:rsid w:val="006E5F62"/>
    <w:rsid w:val="006F4119"/>
    <w:rsid w:val="00705615"/>
    <w:rsid w:val="00711C9B"/>
    <w:rsid w:val="00713BEE"/>
    <w:rsid w:val="00724B14"/>
    <w:rsid w:val="0072640E"/>
    <w:rsid w:val="00731691"/>
    <w:rsid w:val="00743C53"/>
    <w:rsid w:val="00751186"/>
    <w:rsid w:val="00754351"/>
    <w:rsid w:val="00760616"/>
    <w:rsid w:val="00762FA3"/>
    <w:rsid w:val="00772E47"/>
    <w:rsid w:val="00784144"/>
    <w:rsid w:val="007843B1"/>
    <w:rsid w:val="00787767"/>
    <w:rsid w:val="007879DE"/>
    <w:rsid w:val="007A4BCE"/>
    <w:rsid w:val="007B52F0"/>
    <w:rsid w:val="007D224F"/>
    <w:rsid w:val="007D3B66"/>
    <w:rsid w:val="007E6A96"/>
    <w:rsid w:val="007E7EAF"/>
    <w:rsid w:val="007F1A0C"/>
    <w:rsid w:val="007F66F7"/>
    <w:rsid w:val="0081124C"/>
    <w:rsid w:val="00811367"/>
    <w:rsid w:val="00812390"/>
    <w:rsid w:val="0082568A"/>
    <w:rsid w:val="00873C2A"/>
    <w:rsid w:val="00890E69"/>
    <w:rsid w:val="0089568B"/>
    <w:rsid w:val="008A3806"/>
    <w:rsid w:val="008B53C9"/>
    <w:rsid w:val="008B7CB7"/>
    <w:rsid w:val="008C5347"/>
    <w:rsid w:val="008C6A16"/>
    <w:rsid w:val="008D002D"/>
    <w:rsid w:val="008E3394"/>
    <w:rsid w:val="008E6A63"/>
    <w:rsid w:val="008F1350"/>
    <w:rsid w:val="00943DEC"/>
    <w:rsid w:val="00950B81"/>
    <w:rsid w:val="009578B4"/>
    <w:rsid w:val="00961CF6"/>
    <w:rsid w:val="00974427"/>
    <w:rsid w:val="00984578"/>
    <w:rsid w:val="00986A51"/>
    <w:rsid w:val="00995E81"/>
    <w:rsid w:val="009A0E34"/>
    <w:rsid w:val="009A0F3C"/>
    <w:rsid w:val="009A3D1E"/>
    <w:rsid w:val="009C537E"/>
    <w:rsid w:val="009D0B98"/>
    <w:rsid w:val="009D25E7"/>
    <w:rsid w:val="009F28EB"/>
    <w:rsid w:val="00A04D4A"/>
    <w:rsid w:val="00A06DD7"/>
    <w:rsid w:val="00A1460C"/>
    <w:rsid w:val="00A41EED"/>
    <w:rsid w:val="00A45AA0"/>
    <w:rsid w:val="00A47D4B"/>
    <w:rsid w:val="00A87806"/>
    <w:rsid w:val="00A908F0"/>
    <w:rsid w:val="00A972AD"/>
    <w:rsid w:val="00AA0CB6"/>
    <w:rsid w:val="00AA7EB0"/>
    <w:rsid w:val="00AB5714"/>
    <w:rsid w:val="00AC13DA"/>
    <w:rsid w:val="00AC33D2"/>
    <w:rsid w:val="00AD6A90"/>
    <w:rsid w:val="00AD6B7C"/>
    <w:rsid w:val="00AE6486"/>
    <w:rsid w:val="00AF640B"/>
    <w:rsid w:val="00B11ADC"/>
    <w:rsid w:val="00B13525"/>
    <w:rsid w:val="00B21330"/>
    <w:rsid w:val="00B228D1"/>
    <w:rsid w:val="00B37140"/>
    <w:rsid w:val="00B4250A"/>
    <w:rsid w:val="00B6617D"/>
    <w:rsid w:val="00B84103"/>
    <w:rsid w:val="00B84D79"/>
    <w:rsid w:val="00B86313"/>
    <w:rsid w:val="00B92F19"/>
    <w:rsid w:val="00BB36A6"/>
    <w:rsid w:val="00BB668F"/>
    <w:rsid w:val="00BC270C"/>
    <w:rsid w:val="00BC56A7"/>
    <w:rsid w:val="00BD4C5F"/>
    <w:rsid w:val="00BE0537"/>
    <w:rsid w:val="00BF5458"/>
    <w:rsid w:val="00C15362"/>
    <w:rsid w:val="00C30F7E"/>
    <w:rsid w:val="00C45F8F"/>
    <w:rsid w:val="00C50872"/>
    <w:rsid w:val="00C511B4"/>
    <w:rsid w:val="00C56CDC"/>
    <w:rsid w:val="00C62236"/>
    <w:rsid w:val="00C700E3"/>
    <w:rsid w:val="00C71D46"/>
    <w:rsid w:val="00C75E0A"/>
    <w:rsid w:val="00C81C72"/>
    <w:rsid w:val="00C92FD7"/>
    <w:rsid w:val="00CD02DE"/>
    <w:rsid w:val="00CD1499"/>
    <w:rsid w:val="00CD600A"/>
    <w:rsid w:val="00CD60AF"/>
    <w:rsid w:val="00CF70B7"/>
    <w:rsid w:val="00D05756"/>
    <w:rsid w:val="00D43537"/>
    <w:rsid w:val="00D62DB1"/>
    <w:rsid w:val="00D72374"/>
    <w:rsid w:val="00D84921"/>
    <w:rsid w:val="00D87F95"/>
    <w:rsid w:val="00DA3CD2"/>
    <w:rsid w:val="00DC600E"/>
    <w:rsid w:val="00DD4247"/>
    <w:rsid w:val="00DD5FE3"/>
    <w:rsid w:val="00DE3C8D"/>
    <w:rsid w:val="00DE5696"/>
    <w:rsid w:val="00DF4C80"/>
    <w:rsid w:val="00DF6B77"/>
    <w:rsid w:val="00E1573A"/>
    <w:rsid w:val="00E251F4"/>
    <w:rsid w:val="00E25BBA"/>
    <w:rsid w:val="00E504EC"/>
    <w:rsid w:val="00E53FD0"/>
    <w:rsid w:val="00E726D1"/>
    <w:rsid w:val="00E75B45"/>
    <w:rsid w:val="00E86973"/>
    <w:rsid w:val="00E86BA7"/>
    <w:rsid w:val="00EB31AB"/>
    <w:rsid w:val="00EB39A8"/>
    <w:rsid w:val="00EC4C3D"/>
    <w:rsid w:val="00EE6BA4"/>
    <w:rsid w:val="00EF1106"/>
    <w:rsid w:val="00EF62E6"/>
    <w:rsid w:val="00F04002"/>
    <w:rsid w:val="00F13481"/>
    <w:rsid w:val="00F15061"/>
    <w:rsid w:val="00F203DD"/>
    <w:rsid w:val="00F220D2"/>
    <w:rsid w:val="00F55554"/>
    <w:rsid w:val="00F57B43"/>
    <w:rsid w:val="00F65C5C"/>
    <w:rsid w:val="00F67536"/>
    <w:rsid w:val="00F811CA"/>
    <w:rsid w:val="00F86317"/>
    <w:rsid w:val="00F87DF1"/>
    <w:rsid w:val="00F95D03"/>
    <w:rsid w:val="00FA5ABF"/>
    <w:rsid w:val="00FA77E8"/>
    <w:rsid w:val="00FB09F6"/>
    <w:rsid w:val="00FB1A3E"/>
    <w:rsid w:val="00FC30F0"/>
    <w:rsid w:val="00FC636E"/>
    <w:rsid w:val="00FD0A29"/>
    <w:rsid w:val="00FD4B72"/>
    <w:rsid w:val="00FE4D0C"/>
    <w:rsid w:val="00FE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C3DB306A-8C39-4A05-9C9A-33D81CEB2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B42"/>
    <w:rPr>
      <w:sz w:val="24"/>
    </w:rPr>
  </w:style>
  <w:style w:type="paragraph" w:styleId="Heading1">
    <w:name w:val="heading 1"/>
    <w:basedOn w:val="Normal"/>
    <w:next w:val="Normal"/>
    <w:link w:val="Heading1Char"/>
    <w:qFormat/>
    <w:rsid w:val="001E1B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E1B4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E1B4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E1B42"/>
    <w:pPr>
      <w:keepNext/>
      <w:spacing w:before="240" w:after="60"/>
      <w:outlineLvl w:val="3"/>
    </w:pPr>
    <w:rPr>
      <w:b/>
      <w:bCs/>
      <w:sz w:val="28"/>
      <w:szCs w:val="28"/>
    </w:rPr>
  </w:style>
  <w:style w:type="paragraph" w:styleId="Heading5">
    <w:name w:val="heading 5"/>
    <w:basedOn w:val="Normal"/>
    <w:next w:val="Normal"/>
    <w:link w:val="Heading5Char"/>
    <w:qFormat/>
    <w:rsid w:val="001E1B42"/>
    <w:pPr>
      <w:spacing w:before="240" w:after="60"/>
      <w:outlineLvl w:val="4"/>
    </w:pPr>
    <w:rPr>
      <w:b/>
      <w:bCs/>
      <w:i/>
      <w:iCs/>
      <w:sz w:val="26"/>
      <w:szCs w:val="26"/>
    </w:rPr>
  </w:style>
  <w:style w:type="paragraph" w:styleId="Heading8">
    <w:name w:val="heading 8"/>
    <w:basedOn w:val="Normal"/>
    <w:next w:val="Normal"/>
    <w:qFormat/>
    <w:rsid w:val="001E1B42"/>
    <w:pPr>
      <w:spacing w:before="240" w:after="60"/>
      <w:outlineLvl w:val="7"/>
    </w:pPr>
    <w:rPr>
      <w:i/>
      <w:iCs/>
      <w:szCs w:val="24"/>
    </w:rPr>
  </w:style>
  <w:style w:type="paragraph" w:styleId="Heading9">
    <w:name w:val="heading 9"/>
    <w:basedOn w:val="Normal"/>
    <w:next w:val="Normal"/>
    <w:qFormat/>
    <w:rsid w:val="001E1B4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1E1B42"/>
    <w:pPr>
      <w:tabs>
        <w:tab w:val="center" w:pos="4320"/>
        <w:tab w:val="right" w:pos="9923"/>
      </w:tabs>
    </w:pPr>
    <w:rPr>
      <w:color w:val="999999"/>
      <w:szCs w:val="24"/>
    </w:rPr>
  </w:style>
  <w:style w:type="paragraph" w:styleId="Footer">
    <w:name w:val="footer"/>
    <w:basedOn w:val="Normal"/>
    <w:rsid w:val="001E1B42"/>
    <w:pPr>
      <w:tabs>
        <w:tab w:val="center" w:pos="4320"/>
        <w:tab w:val="right" w:pos="8640"/>
      </w:tabs>
    </w:pPr>
  </w:style>
  <w:style w:type="paragraph" w:customStyle="1" w:styleId="Nervous1">
    <w:name w:val="Nervous 1"/>
    <w:basedOn w:val="Normal"/>
    <w:rsid w:val="001E1B42"/>
    <w:pPr>
      <w:shd w:val="pct25" w:color="000000" w:fill="FFFFFF"/>
      <w:spacing w:before="120" w:after="120"/>
      <w:jc w:val="center"/>
    </w:pPr>
    <w:rPr>
      <w:b/>
      <w:caps/>
      <w:sz w:val="32"/>
    </w:rPr>
  </w:style>
  <w:style w:type="paragraph" w:styleId="TOC1">
    <w:name w:val="toc 1"/>
    <w:basedOn w:val="Normal"/>
    <w:next w:val="Normal"/>
    <w:autoRedefine/>
    <w:uiPriority w:val="39"/>
    <w:rsid w:val="001E1B42"/>
    <w:rPr>
      <w:b/>
      <w:smallCaps/>
      <w:lang w:val="lt-LT"/>
    </w:rPr>
  </w:style>
  <w:style w:type="paragraph" w:styleId="TOC2">
    <w:name w:val="toc 2"/>
    <w:basedOn w:val="Normal"/>
    <w:next w:val="Normal"/>
    <w:autoRedefine/>
    <w:uiPriority w:val="39"/>
    <w:rsid w:val="001E1B42"/>
    <w:pPr>
      <w:ind w:left="200"/>
    </w:pPr>
    <w:rPr>
      <w:smallCaps/>
    </w:rPr>
  </w:style>
  <w:style w:type="paragraph" w:customStyle="1" w:styleId="Nervous2">
    <w:name w:val="Nervous 2"/>
    <w:basedOn w:val="Normal"/>
    <w:autoRedefine/>
    <w:rsid w:val="001E1B42"/>
    <w:rPr>
      <w:b/>
      <w:caps/>
      <w:color w:val="0000FF"/>
      <w:sz w:val="28"/>
    </w:rPr>
  </w:style>
  <w:style w:type="paragraph" w:customStyle="1" w:styleId="Antrat">
    <w:name w:val="Antraštė"/>
    <w:basedOn w:val="Normal"/>
    <w:rsid w:val="001E1B42"/>
    <w:pPr>
      <w:spacing w:before="240" w:after="240"/>
      <w:jc w:val="center"/>
    </w:pPr>
    <w:rPr>
      <w:b/>
      <w:caps/>
      <w:sz w:val="40"/>
      <w:u w:val="single" w:color="FF0000"/>
    </w:rPr>
  </w:style>
  <w:style w:type="paragraph" w:customStyle="1" w:styleId="Nervous3">
    <w:name w:val="Nervous 3"/>
    <w:basedOn w:val="Normal"/>
    <w:rsid w:val="001E1B42"/>
    <w:rPr>
      <w:b/>
      <w:caps/>
      <w:sz w:val="28"/>
      <w:u w:val="double"/>
    </w:rPr>
  </w:style>
  <w:style w:type="character" w:styleId="Hyperlink">
    <w:name w:val="Hyperlink"/>
    <w:uiPriority w:val="99"/>
    <w:rsid w:val="001E1B42"/>
    <w:rPr>
      <w:color w:val="999999"/>
      <w:u w:val="none"/>
    </w:rPr>
  </w:style>
  <w:style w:type="paragraph" w:customStyle="1" w:styleId="Nervous4">
    <w:name w:val="Nervous 4"/>
    <w:basedOn w:val="Normal"/>
    <w:rsid w:val="001E1B42"/>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1E1B42"/>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odyTextIndent">
    <w:name w:val="Body Text Indent"/>
    <w:basedOn w:val="Normal"/>
    <w:pPr>
      <w:ind w:left="567" w:hanging="567"/>
    </w:pPr>
    <w:rPr>
      <w:sz w:val="20"/>
    </w:rPr>
  </w:style>
  <w:style w:type="paragraph" w:styleId="Title">
    <w:name w:val="Title"/>
    <w:basedOn w:val="Normal"/>
    <w:qFormat/>
    <w:rsid w:val="001E1B42"/>
    <w:pPr>
      <w:spacing w:before="240"/>
      <w:jc w:val="center"/>
    </w:pPr>
    <w:rPr>
      <w:b/>
      <w:bCs/>
      <w:i/>
      <w:iCs/>
      <w:sz w:val="44"/>
    </w:rPr>
  </w:style>
  <w:style w:type="character" w:styleId="PageNumber">
    <w:name w:val="page number"/>
    <w:rsid w:val="001E1B42"/>
  </w:style>
  <w:style w:type="paragraph" w:customStyle="1" w:styleId="Drugname">
    <w:name w:val="Drug name"/>
    <w:basedOn w:val="NormalWeb"/>
    <w:autoRedefine/>
    <w:rsid w:val="001E1B42"/>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1E1B42"/>
    <w:rPr>
      <w:szCs w:val="24"/>
    </w:rPr>
  </w:style>
  <w:style w:type="paragraph" w:styleId="Subtitle">
    <w:name w:val="Subtitle"/>
    <w:basedOn w:val="Normal"/>
    <w:qFormat/>
    <w:pPr>
      <w:spacing w:before="120" w:after="120"/>
      <w:ind w:right="7796"/>
      <w:jc w:val="center"/>
    </w:pPr>
    <w:rPr>
      <w:b/>
      <w:bCs/>
      <w:smallCaps/>
      <w:color w:val="CCFFCC"/>
    </w:rPr>
  </w:style>
  <w:style w:type="paragraph" w:customStyle="1" w:styleId="Nervous7">
    <w:name w:val="Nervous 7"/>
    <w:basedOn w:val="Normal"/>
    <w:rsid w:val="001E1B42"/>
    <w:pPr>
      <w:shd w:val="clear" w:color="auto" w:fill="FFFF00"/>
    </w:pPr>
    <w:rPr>
      <w:b/>
      <w:bCs/>
      <w:smallCaps/>
    </w:rPr>
  </w:style>
  <w:style w:type="paragraph" w:customStyle="1" w:styleId="Drugname2">
    <w:name w:val="Drug name 2"/>
    <w:basedOn w:val="Drugname"/>
    <w:link w:val="Drugname2Char"/>
    <w:autoRedefine/>
    <w:qFormat/>
    <w:rsid w:val="001E1B42"/>
    <w:rPr>
      <w:b w:val="0"/>
      <w:caps w:val="0"/>
      <w:smallCaps/>
    </w:rPr>
  </w:style>
  <w:style w:type="character" w:styleId="FollowedHyperlink">
    <w:name w:val="FollowedHyperlink"/>
    <w:rsid w:val="001E1B42"/>
    <w:rPr>
      <w:color w:val="999999"/>
      <w:u w:val="none"/>
    </w:rPr>
  </w:style>
  <w:style w:type="paragraph" w:customStyle="1" w:styleId="Nervous6">
    <w:name w:val="Nervous 6"/>
    <w:basedOn w:val="Normal"/>
    <w:rsid w:val="001E1B42"/>
    <w:pPr>
      <w:shd w:val="clear" w:color="auto" w:fill="000000"/>
      <w:spacing w:before="120" w:after="60"/>
      <w:ind w:right="7796"/>
      <w:jc w:val="center"/>
    </w:pPr>
    <w:rPr>
      <w:b/>
      <w:bCs/>
      <w:smallCaps/>
      <w:color w:val="CCFFCC"/>
    </w:rPr>
  </w:style>
  <w:style w:type="character" w:customStyle="1" w:styleId="NormalWebChar">
    <w:name w:val="Normal (Web) Char"/>
    <w:link w:val="NormalWeb"/>
    <w:rsid w:val="001A4890"/>
    <w:rPr>
      <w:sz w:val="24"/>
      <w:szCs w:val="24"/>
    </w:rPr>
  </w:style>
  <w:style w:type="paragraph" w:customStyle="1" w:styleId="Nervous9">
    <w:name w:val="Nervous 9"/>
    <w:rsid w:val="001E1B42"/>
    <w:rPr>
      <w:sz w:val="24"/>
      <w:szCs w:val="24"/>
      <w:u w:val="double" w:color="FF0000"/>
    </w:rPr>
  </w:style>
  <w:style w:type="paragraph" w:styleId="TOC4">
    <w:name w:val="toc 4"/>
    <w:basedOn w:val="Normal"/>
    <w:next w:val="Normal"/>
    <w:autoRedefine/>
    <w:uiPriority w:val="39"/>
    <w:rsid w:val="001E1B42"/>
    <w:pPr>
      <w:tabs>
        <w:tab w:val="right" w:leader="dot" w:pos="9912"/>
      </w:tabs>
      <w:spacing w:line="240" w:lineRule="atLeast"/>
      <w:ind w:left="1134"/>
    </w:pPr>
  </w:style>
  <w:style w:type="paragraph" w:customStyle="1" w:styleId="Nervous8">
    <w:name w:val="Nervous 8"/>
    <w:basedOn w:val="Normal"/>
    <w:rsid w:val="001E1B42"/>
    <w:rPr>
      <w:i/>
      <w:smallCaps/>
      <w:color w:val="999999"/>
      <w:szCs w:val="24"/>
    </w:rPr>
  </w:style>
  <w:style w:type="paragraph" w:customStyle="1" w:styleId="Normal0">
    <w:name w:val="[Normal]"/>
    <w:rsid w:val="008E3394"/>
    <w:pPr>
      <w:autoSpaceDE w:val="0"/>
      <w:autoSpaceDN w:val="0"/>
      <w:adjustRightInd w:val="0"/>
    </w:pPr>
    <w:rPr>
      <w:rFonts w:ascii="Arial" w:hAnsi="Arial" w:cs="Arial"/>
      <w:sz w:val="24"/>
      <w:szCs w:val="24"/>
    </w:rPr>
  </w:style>
  <w:style w:type="paragraph" w:styleId="TOC3">
    <w:name w:val="toc 3"/>
    <w:basedOn w:val="Normal"/>
    <w:next w:val="Normal"/>
    <w:autoRedefine/>
    <w:uiPriority w:val="39"/>
    <w:rsid w:val="001E1B42"/>
    <w:pPr>
      <w:ind w:left="480"/>
    </w:pPr>
  </w:style>
  <w:style w:type="paragraph" w:styleId="BalloonText">
    <w:name w:val="Balloon Text"/>
    <w:basedOn w:val="Normal"/>
    <w:link w:val="BalloonTextChar"/>
    <w:rsid w:val="001E1B42"/>
    <w:rPr>
      <w:rFonts w:ascii="Tahoma" w:hAnsi="Tahoma" w:cs="Tahoma"/>
      <w:sz w:val="16"/>
      <w:szCs w:val="16"/>
    </w:rPr>
  </w:style>
  <w:style w:type="character" w:customStyle="1" w:styleId="BalloonTextChar">
    <w:name w:val="Balloon Text Char"/>
    <w:link w:val="BalloonText"/>
    <w:rsid w:val="001E1B42"/>
    <w:rPr>
      <w:rFonts w:ascii="Tahoma" w:hAnsi="Tahoma" w:cs="Tahoma"/>
      <w:sz w:val="16"/>
      <w:szCs w:val="16"/>
    </w:rPr>
  </w:style>
  <w:style w:type="paragraph" w:styleId="HTMLPreformatted">
    <w:name w:val="HTML Preformatted"/>
    <w:basedOn w:val="Normal"/>
    <w:link w:val="HTMLPreformattedChar"/>
    <w:uiPriority w:val="99"/>
    <w:unhideWhenUsed/>
    <w:rsid w:val="00784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7843B1"/>
    <w:rPr>
      <w:rFonts w:ascii="Courier New" w:hAnsi="Courier New" w:cs="Courier New"/>
    </w:rPr>
  </w:style>
  <w:style w:type="character" w:customStyle="1" w:styleId="Heading4Char">
    <w:name w:val="Heading 4 Char"/>
    <w:link w:val="Heading4"/>
    <w:rsid w:val="001E1B42"/>
    <w:rPr>
      <w:b/>
      <w:bCs/>
      <w:sz w:val="28"/>
      <w:szCs w:val="28"/>
    </w:rPr>
  </w:style>
  <w:style w:type="character" w:customStyle="1" w:styleId="Heading5Char">
    <w:name w:val="Heading 5 Char"/>
    <w:link w:val="Heading5"/>
    <w:rsid w:val="001E1B42"/>
    <w:rPr>
      <w:b/>
      <w:bCs/>
      <w:i/>
      <w:iCs/>
      <w:sz w:val="26"/>
      <w:szCs w:val="26"/>
    </w:rPr>
  </w:style>
  <w:style w:type="paragraph" w:customStyle="1" w:styleId="Articlename">
    <w:name w:val="Article name"/>
    <w:basedOn w:val="Normal"/>
    <w:autoRedefine/>
    <w:qFormat/>
    <w:rsid w:val="001E1B42"/>
    <w:pPr>
      <w:ind w:left="2155"/>
    </w:pPr>
    <w:rPr>
      <w:i/>
      <w:sz w:val="20"/>
    </w:rPr>
  </w:style>
  <w:style w:type="character" w:customStyle="1" w:styleId="Trialname">
    <w:name w:val="Trial name"/>
    <w:qFormat/>
    <w:rsid w:val="001E1B42"/>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link w:val="Heading1"/>
    <w:rsid w:val="001E1B42"/>
    <w:rPr>
      <w:rFonts w:ascii="Arial" w:hAnsi="Arial" w:cs="Arial"/>
      <w:b/>
      <w:bCs/>
      <w:kern w:val="32"/>
      <w:sz w:val="32"/>
      <w:szCs w:val="32"/>
    </w:rPr>
  </w:style>
  <w:style w:type="character" w:customStyle="1" w:styleId="Heading2Char">
    <w:name w:val="Heading 2 Char"/>
    <w:link w:val="Heading2"/>
    <w:rsid w:val="001E1B42"/>
    <w:rPr>
      <w:rFonts w:ascii="Arial" w:hAnsi="Arial" w:cs="Arial"/>
      <w:b/>
      <w:bCs/>
      <w:i/>
      <w:iCs/>
      <w:sz w:val="28"/>
      <w:szCs w:val="28"/>
    </w:rPr>
  </w:style>
  <w:style w:type="character" w:customStyle="1" w:styleId="Heading3Char">
    <w:name w:val="Heading 3 Char"/>
    <w:link w:val="Heading3"/>
    <w:rsid w:val="001E1B42"/>
    <w:rPr>
      <w:rFonts w:ascii="Arial" w:hAnsi="Arial" w:cs="Arial"/>
      <w:b/>
      <w:bCs/>
      <w:sz w:val="26"/>
      <w:szCs w:val="26"/>
    </w:rPr>
  </w:style>
  <w:style w:type="table" w:styleId="TableGrid">
    <w:name w:val="Table Grid"/>
    <w:basedOn w:val="TableNormal"/>
    <w:rsid w:val="001E1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1B42"/>
    <w:pPr>
      <w:ind w:left="720"/>
    </w:pPr>
  </w:style>
  <w:style w:type="character" w:customStyle="1" w:styleId="Drugname2Char">
    <w:name w:val="Drug name 2 Char"/>
    <w:link w:val="Drugname2"/>
    <w:rsid w:val="001E1B42"/>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Default">
    <w:name w:val="Default"/>
    <w:rsid w:val="001E1B42"/>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1E1B42"/>
    <w:pPr>
      <w:spacing w:line="276" w:lineRule="atLeast"/>
    </w:pPr>
    <w:rPr>
      <w:color w:val="auto"/>
    </w:rPr>
  </w:style>
  <w:style w:type="paragraph" w:customStyle="1" w:styleId="CM17">
    <w:name w:val="CM17"/>
    <w:basedOn w:val="Default"/>
    <w:next w:val="Default"/>
    <w:uiPriority w:val="99"/>
    <w:rsid w:val="001E1B42"/>
    <w:rPr>
      <w:color w:val="auto"/>
    </w:rPr>
  </w:style>
  <w:style w:type="paragraph" w:customStyle="1" w:styleId="CM19">
    <w:name w:val="CM19"/>
    <w:basedOn w:val="Default"/>
    <w:next w:val="Default"/>
    <w:uiPriority w:val="99"/>
    <w:rsid w:val="001E1B42"/>
    <w:rPr>
      <w:color w:val="auto"/>
    </w:rPr>
  </w:style>
  <w:style w:type="paragraph" w:customStyle="1" w:styleId="CM22">
    <w:name w:val="CM22"/>
    <w:basedOn w:val="Default"/>
    <w:next w:val="Default"/>
    <w:uiPriority w:val="99"/>
    <w:rsid w:val="001E1B42"/>
    <w:pPr>
      <w:spacing w:line="276" w:lineRule="atLeast"/>
    </w:pPr>
    <w:rPr>
      <w:color w:val="auto"/>
    </w:rPr>
  </w:style>
  <w:style w:type="paragraph" w:customStyle="1" w:styleId="CM24">
    <w:name w:val="CM24"/>
    <w:basedOn w:val="Default"/>
    <w:next w:val="Default"/>
    <w:uiPriority w:val="99"/>
    <w:rsid w:val="001E1B42"/>
    <w:pPr>
      <w:spacing w:line="276" w:lineRule="atLeast"/>
    </w:pPr>
    <w:rPr>
      <w:color w:val="auto"/>
    </w:rPr>
  </w:style>
  <w:style w:type="character" w:customStyle="1" w:styleId="text">
    <w:name w:val="text"/>
    <w:rsid w:val="001E1B42"/>
  </w:style>
  <w:style w:type="character" w:customStyle="1" w:styleId="Eponym">
    <w:name w:val="Eponym"/>
    <w:qFormat/>
    <w:rsid w:val="001E1B42"/>
    <w:rPr>
      <w:b/>
      <w:color w:val="00B050"/>
      <w14:shadow w14:blurRad="50800" w14:dist="38100" w14:dir="2700000" w14:sx="100000" w14:sy="100000" w14:kx="0" w14:ky="0" w14:algn="tl">
        <w14:srgbClr w14:val="000000">
          <w14:alpha w14:val="60000"/>
        </w14:srgbClr>
      </w14:shadow>
    </w:rPr>
  </w:style>
  <w:style w:type="character" w:styleId="Strong">
    <w:name w:val="Strong"/>
    <w:qFormat/>
    <w:rsid w:val="00FA5ABF"/>
    <w:rPr>
      <w:b/>
      <w:bCs/>
    </w:rPr>
  </w:style>
  <w:style w:type="character" w:customStyle="1" w:styleId="Blue">
    <w:name w:val="Blue"/>
    <w:uiPriority w:val="1"/>
    <w:rsid w:val="001E1B42"/>
    <w:rPr>
      <w:color w:val="0000FF"/>
    </w:rPr>
  </w:style>
  <w:style w:type="character" w:customStyle="1" w:styleId="Red">
    <w:name w:val="Red"/>
    <w:uiPriority w:val="1"/>
    <w:rsid w:val="001E1B42"/>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733729">
      <w:bodyDiv w:val="1"/>
      <w:marLeft w:val="0"/>
      <w:marRight w:val="0"/>
      <w:marTop w:val="0"/>
      <w:marBottom w:val="0"/>
      <w:divBdr>
        <w:top w:val="none" w:sz="0" w:space="0" w:color="auto"/>
        <w:left w:val="none" w:sz="0" w:space="0" w:color="auto"/>
        <w:bottom w:val="none" w:sz="0" w:space="0" w:color="auto"/>
        <w:right w:val="none" w:sz="0" w:space="0" w:color="auto"/>
      </w:divBdr>
    </w:div>
    <w:div w:id="917522039">
      <w:bodyDiv w:val="1"/>
      <w:marLeft w:val="0"/>
      <w:marRight w:val="0"/>
      <w:marTop w:val="0"/>
      <w:marBottom w:val="0"/>
      <w:divBdr>
        <w:top w:val="none" w:sz="0" w:space="0" w:color="auto"/>
        <w:left w:val="none" w:sz="0" w:space="0" w:color="auto"/>
        <w:bottom w:val="none" w:sz="0" w:space="0" w:color="auto"/>
        <w:right w:val="none" w:sz="0" w:space="0" w:color="auto"/>
      </w:divBdr>
    </w:div>
    <w:div w:id="11670906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hyperlink" Target="https://www.youtube.com/watch?v=Y2IasY9Vf4g&amp;feature=youtu.be"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hyperlink" Target="http://www.neurosurgeryresident.net/Op.%20Operative%20Techniques\D61.%20Neuroangiography.pdf.lnk" TargetMode="Externa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hyperlink" Target="http://www.neurosurgeryresident.net/Vas.%20Vascular\Vas7.%20Carotid%20Atherosclerotic%20Stenosis.pdf" TargetMode="External"/><Relationship Id="rId33" Type="http://schemas.openxmlformats.org/officeDocument/2006/relationships/hyperlink" Target="http://www.neurosurgeryresident.net/OP.%20OPERATIVE%20TECHNIQUES\300-399.%20Cranial\Op300.%20Craniotomies.pdf" TargetMode="External"/><Relationship Id="rId38" Type="http://schemas.openxmlformats.org/officeDocument/2006/relationships/hyperlink" Target="http://www.neurosurgeryresident.ne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eurosurgeryresident.net/Vas.%20Vascular\Vas7.%20Carotid%20Atherosclerotic%20Stenosis.pdf" TargetMode="External"/><Relationship Id="rId20" Type="http://schemas.openxmlformats.org/officeDocument/2006/relationships/image" Target="media/image11.jpg"/><Relationship Id="rId29" Type="http://schemas.openxmlformats.org/officeDocument/2006/relationships/hyperlink" Target="http://www.neurosurgicalatlas.com/grand-rounds/mvd-for-trigeminal-neuralgia-and-hemifacial-spasm-pearls-and-pitfalls"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neurosurgeryresident.net/Vas.%20Vascular\Vas7.%20Carotid%20Atherosclerotic%20Stenosis.pdf" TargetMode="External"/><Relationship Id="rId32" Type="http://schemas.openxmlformats.org/officeDocument/2006/relationships/hyperlink" Target="http://www.neurosurgeryresident.net/CN.%20Cranial%20Neuropathies\CN5.%20Trigeminal%20Disorders.pdf" TargetMode="External"/><Relationship Id="rId37" Type="http://schemas.openxmlformats.org/officeDocument/2006/relationships/hyperlink" Target="http://www.neurosurgeryresident.net/"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eurosurgeryresident.net/A.%20Neuroscience%20Basics\A201-211.%20Vascular\A205.%20Blood%20Supply%20of%20BRAIN%20(arteries).pdf" TargetMode="External"/><Relationship Id="rId23" Type="http://schemas.openxmlformats.org/officeDocument/2006/relationships/image" Target="media/image14.jpg"/><Relationship Id="rId28" Type="http://schemas.openxmlformats.org/officeDocument/2006/relationships/hyperlink" Target="https://www.youtube.com/watch?v=qTFZ3ERzbZ0"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yperlink" Target="https://www.neurosurgicalatlas.com/cases/mvd-for-hemifacial-spasm-craniotomy-and-vascular-decompression"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https://www.youtube.com/watch?v=IPqby3lKjtk" TargetMode="External"/><Relationship Id="rId30" Type="http://schemas.openxmlformats.org/officeDocument/2006/relationships/hyperlink" Target="http://www.neurosurgicalatlas.com/grand-rounds/trigeminal-neuralgia" TargetMode="External"/><Relationship Id="rId35" Type="http://schemas.openxmlformats.org/officeDocument/2006/relationships/hyperlink" Target="../../CN.%20Cranial%20Neuropathies/CN5.%20Trigeminal%20Disorders.pdf" TargetMode="External"/><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134</TotalTime>
  <Pages>17</Pages>
  <Words>4213</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Viktor's Notes - Cerebrovascular Surgery</vt:lpstr>
    </vt:vector>
  </TitlesOfParts>
  <Company> </Company>
  <LinksUpToDate>false</LinksUpToDate>
  <CharactersWithSpaces>28172</CharactersWithSpaces>
  <SharedDoc>false</SharedDoc>
  <HLinks>
    <vt:vector size="210" baseType="variant">
      <vt:variant>
        <vt:i4>5242973</vt:i4>
      </vt:variant>
      <vt:variant>
        <vt:i4>156</vt:i4>
      </vt:variant>
      <vt:variant>
        <vt:i4>0</vt:i4>
      </vt:variant>
      <vt:variant>
        <vt:i4>5</vt:i4>
      </vt:variant>
      <vt:variant>
        <vt:lpwstr>http://www.neurosurgeryresident.net/</vt:lpwstr>
      </vt:variant>
      <vt:variant>
        <vt:lpwstr/>
      </vt:variant>
      <vt:variant>
        <vt:i4>5242973</vt:i4>
      </vt:variant>
      <vt:variant>
        <vt:i4>153</vt:i4>
      </vt:variant>
      <vt:variant>
        <vt:i4>0</vt:i4>
      </vt:variant>
      <vt:variant>
        <vt:i4>5</vt:i4>
      </vt:variant>
      <vt:variant>
        <vt:lpwstr>http://www.neurosurgeryresident.net/</vt:lpwstr>
      </vt:variant>
      <vt:variant>
        <vt:lpwstr/>
      </vt:variant>
      <vt:variant>
        <vt:i4>3932278</vt:i4>
      </vt:variant>
      <vt:variant>
        <vt:i4>150</vt:i4>
      </vt:variant>
      <vt:variant>
        <vt:i4>0</vt:i4>
      </vt:variant>
      <vt:variant>
        <vt:i4>5</vt:i4>
      </vt:variant>
      <vt:variant>
        <vt:lpwstr>../../Vas. Vascular/Vas7. Carotid Atherosclerotic Stenosis.doc</vt:lpwstr>
      </vt:variant>
      <vt:variant>
        <vt:lpwstr>COMPLICATIONS</vt:lpwstr>
      </vt:variant>
      <vt:variant>
        <vt:i4>2949206</vt:i4>
      </vt:variant>
      <vt:variant>
        <vt:i4>147</vt:i4>
      </vt:variant>
      <vt:variant>
        <vt:i4>0</vt:i4>
      </vt:variant>
      <vt:variant>
        <vt:i4>5</vt:i4>
      </vt:variant>
      <vt:variant>
        <vt:lpwstr>../../Vas. Vascular/Vas7. Carotid Atherosclerotic Stenosis.doc</vt:lpwstr>
      </vt:variant>
      <vt:variant>
        <vt:lpwstr>Follow_up</vt:lpwstr>
      </vt:variant>
      <vt:variant>
        <vt:i4>7602189</vt:i4>
      </vt:variant>
      <vt:variant>
        <vt:i4>123</vt:i4>
      </vt:variant>
      <vt:variant>
        <vt:i4>0</vt:i4>
      </vt:variant>
      <vt:variant>
        <vt:i4>5</vt:i4>
      </vt:variant>
      <vt:variant>
        <vt:lpwstr>../../Vas. Vascular/Vas7. Carotid Atherosclerotic Stenosis.doc</vt:lpwstr>
      </vt:variant>
      <vt:variant>
        <vt:lpwstr>Preop_eval</vt:lpwstr>
      </vt:variant>
      <vt:variant>
        <vt:i4>5570646</vt:i4>
      </vt:variant>
      <vt:variant>
        <vt:i4>120</vt:i4>
      </vt:variant>
      <vt:variant>
        <vt:i4>0</vt:i4>
      </vt:variant>
      <vt:variant>
        <vt:i4>5</vt:i4>
      </vt:variant>
      <vt:variant>
        <vt:lpwstr>../../A. Neuroscience Basics/A201-211. Vascular/A205. Blood Supply of BRAIN (arteries).doc</vt:lpwstr>
      </vt:variant>
      <vt:variant>
        <vt:lpwstr>ICA</vt:lpwstr>
      </vt:variant>
      <vt:variant>
        <vt:i4>7864371</vt:i4>
      </vt:variant>
      <vt:variant>
        <vt:i4>117</vt:i4>
      </vt:variant>
      <vt:variant>
        <vt:i4>0</vt:i4>
      </vt:variant>
      <vt:variant>
        <vt:i4>5</vt:i4>
      </vt:variant>
      <vt:variant>
        <vt:lpwstr>https://vimeo.com/109961730</vt:lpwstr>
      </vt:variant>
      <vt:variant>
        <vt:lpwstr/>
      </vt:variant>
      <vt:variant>
        <vt:i4>8060978</vt:i4>
      </vt:variant>
      <vt:variant>
        <vt:i4>114</vt:i4>
      </vt:variant>
      <vt:variant>
        <vt:i4>0</vt:i4>
      </vt:variant>
      <vt:variant>
        <vt:i4>5</vt:i4>
      </vt:variant>
      <vt:variant>
        <vt:lpwstr>https://vimeo.com/109961602</vt:lpwstr>
      </vt:variant>
      <vt:variant>
        <vt:lpwstr/>
      </vt:variant>
      <vt:variant>
        <vt:i4>8257585</vt:i4>
      </vt:variant>
      <vt:variant>
        <vt:i4>111</vt:i4>
      </vt:variant>
      <vt:variant>
        <vt:i4>0</vt:i4>
      </vt:variant>
      <vt:variant>
        <vt:i4>5</vt:i4>
      </vt:variant>
      <vt:variant>
        <vt:lpwstr>https://vimeo.com/109961558</vt:lpwstr>
      </vt:variant>
      <vt:variant>
        <vt:lpwstr/>
      </vt:variant>
      <vt:variant>
        <vt:i4>6160389</vt:i4>
      </vt:variant>
      <vt:variant>
        <vt:i4>108</vt:i4>
      </vt:variant>
      <vt:variant>
        <vt:i4>0</vt:i4>
      </vt:variant>
      <vt:variant>
        <vt:i4>5</vt:i4>
      </vt:variant>
      <vt:variant>
        <vt:lpwstr>../D61. Neuroangiography.doc.lnk</vt:lpwstr>
      </vt:variant>
      <vt:variant>
        <vt:lpwstr/>
      </vt:variant>
      <vt:variant>
        <vt:i4>1966133</vt:i4>
      </vt:variant>
      <vt:variant>
        <vt:i4>101</vt:i4>
      </vt:variant>
      <vt:variant>
        <vt:i4>0</vt:i4>
      </vt:variant>
      <vt:variant>
        <vt:i4>5</vt:i4>
      </vt:variant>
      <vt:variant>
        <vt:lpwstr/>
      </vt:variant>
      <vt:variant>
        <vt:lpwstr>_Toc412855658</vt:lpwstr>
      </vt:variant>
      <vt:variant>
        <vt:i4>1966133</vt:i4>
      </vt:variant>
      <vt:variant>
        <vt:i4>95</vt:i4>
      </vt:variant>
      <vt:variant>
        <vt:i4>0</vt:i4>
      </vt:variant>
      <vt:variant>
        <vt:i4>5</vt:i4>
      </vt:variant>
      <vt:variant>
        <vt:lpwstr/>
      </vt:variant>
      <vt:variant>
        <vt:lpwstr>_Toc412855657</vt:lpwstr>
      </vt:variant>
      <vt:variant>
        <vt:i4>1966133</vt:i4>
      </vt:variant>
      <vt:variant>
        <vt:i4>89</vt:i4>
      </vt:variant>
      <vt:variant>
        <vt:i4>0</vt:i4>
      </vt:variant>
      <vt:variant>
        <vt:i4>5</vt:i4>
      </vt:variant>
      <vt:variant>
        <vt:lpwstr/>
      </vt:variant>
      <vt:variant>
        <vt:lpwstr>_Toc412855656</vt:lpwstr>
      </vt:variant>
      <vt:variant>
        <vt:i4>1966133</vt:i4>
      </vt:variant>
      <vt:variant>
        <vt:i4>83</vt:i4>
      </vt:variant>
      <vt:variant>
        <vt:i4>0</vt:i4>
      </vt:variant>
      <vt:variant>
        <vt:i4>5</vt:i4>
      </vt:variant>
      <vt:variant>
        <vt:lpwstr/>
      </vt:variant>
      <vt:variant>
        <vt:lpwstr>_Toc412855655</vt:lpwstr>
      </vt:variant>
      <vt:variant>
        <vt:i4>1966133</vt:i4>
      </vt:variant>
      <vt:variant>
        <vt:i4>77</vt:i4>
      </vt:variant>
      <vt:variant>
        <vt:i4>0</vt:i4>
      </vt:variant>
      <vt:variant>
        <vt:i4>5</vt:i4>
      </vt:variant>
      <vt:variant>
        <vt:lpwstr/>
      </vt:variant>
      <vt:variant>
        <vt:lpwstr>_Toc412855654</vt:lpwstr>
      </vt:variant>
      <vt:variant>
        <vt:i4>1966133</vt:i4>
      </vt:variant>
      <vt:variant>
        <vt:i4>71</vt:i4>
      </vt:variant>
      <vt:variant>
        <vt:i4>0</vt:i4>
      </vt:variant>
      <vt:variant>
        <vt:i4>5</vt:i4>
      </vt:variant>
      <vt:variant>
        <vt:lpwstr/>
      </vt:variant>
      <vt:variant>
        <vt:lpwstr>_Toc412855653</vt:lpwstr>
      </vt:variant>
      <vt:variant>
        <vt:i4>1966133</vt:i4>
      </vt:variant>
      <vt:variant>
        <vt:i4>65</vt:i4>
      </vt:variant>
      <vt:variant>
        <vt:i4>0</vt:i4>
      </vt:variant>
      <vt:variant>
        <vt:i4>5</vt:i4>
      </vt:variant>
      <vt:variant>
        <vt:lpwstr/>
      </vt:variant>
      <vt:variant>
        <vt:lpwstr>_Toc412855652</vt:lpwstr>
      </vt:variant>
      <vt:variant>
        <vt:i4>1966133</vt:i4>
      </vt:variant>
      <vt:variant>
        <vt:i4>59</vt:i4>
      </vt:variant>
      <vt:variant>
        <vt:i4>0</vt:i4>
      </vt:variant>
      <vt:variant>
        <vt:i4>5</vt:i4>
      </vt:variant>
      <vt:variant>
        <vt:lpwstr/>
      </vt:variant>
      <vt:variant>
        <vt:lpwstr>_Toc412855651</vt:lpwstr>
      </vt:variant>
      <vt:variant>
        <vt:i4>1966133</vt:i4>
      </vt:variant>
      <vt:variant>
        <vt:i4>53</vt:i4>
      </vt:variant>
      <vt:variant>
        <vt:i4>0</vt:i4>
      </vt:variant>
      <vt:variant>
        <vt:i4>5</vt:i4>
      </vt:variant>
      <vt:variant>
        <vt:lpwstr/>
      </vt:variant>
      <vt:variant>
        <vt:lpwstr>_Toc412855650</vt:lpwstr>
      </vt:variant>
      <vt:variant>
        <vt:i4>2031669</vt:i4>
      </vt:variant>
      <vt:variant>
        <vt:i4>47</vt:i4>
      </vt:variant>
      <vt:variant>
        <vt:i4>0</vt:i4>
      </vt:variant>
      <vt:variant>
        <vt:i4>5</vt:i4>
      </vt:variant>
      <vt:variant>
        <vt:lpwstr/>
      </vt:variant>
      <vt:variant>
        <vt:lpwstr>_Toc412855649</vt:lpwstr>
      </vt:variant>
      <vt:variant>
        <vt:i4>2031669</vt:i4>
      </vt:variant>
      <vt:variant>
        <vt:i4>41</vt:i4>
      </vt:variant>
      <vt:variant>
        <vt:i4>0</vt:i4>
      </vt:variant>
      <vt:variant>
        <vt:i4>5</vt:i4>
      </vt:variant>
      <vt:variant>
        <vt:lpwstr/>
      </vt:variant>
      <vt:variant>
        <vt:lpwstr>_Toc412855648</vt:lpwstr>
      </vt:variant>
      <vt:variant>
        <vt:i4>2031669</vt:i4>
      </vt:variant>
      <vt:variant>
        <vt:i4>35</vt:i4>
      </vt:variant>
      <vt:variant>
        <vt:i4>0</vt:i4>
      </vt:variant>
      <vt:variant>
        <vt:i4>5</vt:i4>
      </vt:variant>
      <vt:variant>
        <vt:lpwstr/>
      </vt:variant>
      <vt:variant>
        <vt:lpwstr>_Toc412855647</vt:lpwstr>
      </vt:variant>
      <vt:variant>
        <vt:i4>2031669</vt:i4>
      </vt:variant>
      <vt:variant>
        <vt:i4>29</vt:i4>
      </vt:variant>
      <vt:variant>
        <vt:i4>0</vt:i4>
      </vt:variant>
      <vt:variant>
        <vt:i4>5</vt:i4>
      </vt:variant>
      <vt:variant>
        <vt:lpwstr/>
      </vt:variant>
      <vt:variant>
        <vt:lpwstr>_Toc412855646</vt:lpwstr>
      </vt:variant>
      <vt:variant>
        <vt:i4>2031669</vt:i4>
      </vt:variant>
      <vt:variant>
        <vt:i4>23</vt:i4>
      </vt:variant>
      <vt:variant>
        <vt:i4>0</vt:i4>
      </vt:variant>
      <vt:variant>
        <vt:i4>5</vt:i4>
      </vt:variant>
      <vt:variant>
        <vt:lpwstr/>
      </vt:variant>
      <vt:variant>
        <vt:lpwstr>_Toc412855645</vt:lpwstr>
      </vt:variant>
      <vt:variant>
        <vt:i4>2031669</vt:i4>
      </vt:variant>
      <vt:variant>
        <vt:i4>17</vt:i4>
      </vt:variant>
      <vt:variant>
        <vt:i4>0</vt:i4>
      </vt:variant>
      <vt:variant>
        <vt:i4>5</vt:i4>
      </vt:variant>
      <vt:variant>
        <vt:lpwstr/>
      </vt:variant>
      <vt:variant>
        <vt:lpwstr>_Toc412855644</vt:lpwstr>
      </vt:variant>
      <vt:variant>
        <vt:i4>2031669</vt:i4>
      </vt:variant>
      <vt:variant>
        <vt:i4>11</vt:i4>
      </vt:variant>
      <vt:variant>
        <vt:i4>0</vt:i4>
      </vt:variant>
      <vt:variant>
        <vt:i4>5</vt:i4>
      </vt:variant>
      <vt:variant>
        <vt:lpwstr/>
      </vt:variant>
      <vt:variant>
        <vt:lpwstr>_Toc412855643</vt:lpwstr>
      </vt:variant>
      <vt:variant>
        <vt:i4>2031669</vt:i4>
      </vt:variant>
      <vt:variant>
        <vt:i4>5</vt:i4>
      </vt:variant>
      <vt:variant>
        <vt:i4>0</vt:i4>
      </vt:variant>
      <vt:variant>
        <vt:i4>5</vt:i4>
      </vt:variant>
      <vt:variant>
        <vt:lpwstr/>
      </vt:variant>
      <vt:variant>
        <vt:lpwstr>_Toc412855642</vt:lpwstr>
      </vt:variant>
      <vt:variant>
        <vt:i4>8323096</vt:i4>
      </vt:variant>
      <vt:variant>
        <vt:i4>8205</vt:i4>
      </vt:variant>
      <vt:variant>
        <vt:i4>1025</vt:i4>
      </vt:variant>
      <vt:variant>
        <vt:i4>1</vt:i4>
      </vt:variant>
      <vt:variant>
        <vt:lpwstr>D:\Viktoro\Neuroscience\Vas. Vascular\00. Pictures\Endarterectmy - incision.jpg</vt:lpwstr>
      </vt:variant>
      <vt:variant>
        <vt:lpwstr/>
      </vt:variant>
      <vt:variant>
        <vt:i4>102</vt:i4>
      </vt:variant>
      <vt:variant>
        <vt:i4>8307</vt:i4>
      </vt:variant>
      <vt:variant>
        <vt:i4>1026</vt:i4>
      </vt:variant>
      <vt:variant>
        <vt:i4>1</vt:i4>
      </vt:variant>
      <vt:variant>
        <vt:lpwstr>D:\Viktoro\Neuroscience\Vas. Vascular\00. Pictures\Endarterectmy - dissection.jpg</vt:lpwstr>
      </vt:variant>
      <vt:variant>
        <vt:lpwstr/>
      </vt:variant>
      <vt:variant>
        <vt:i4>6357074</vt:i4>
      </vt:variant>
      <vt:variant>
        <vt:i4>9524</vt:i4>
      </vt:variant>
      <vt:variant>
        <vt:i4>1027</vt:i4>
      </vt:variant>
      <vt:variant>
        <vt:i4>1</vt:i4>
      </vt:variant>
      <vt:variant>
        <vt:lpwstr>D:\Viktoro\Neuroscience\Vas. Vascular\00. Pictures\Endarterectmy - dissection2.jpg</vt:lpwstr>
      </vt:variant>
      <vt:variant>
        <vt:lpwstr/>
      </vt:variant>
      <vt:variant>
        <vt:i4>1376316</vt:i4>
      </vt:variant>
      <vt:variant>
        <vt:i4>9639</vt:i4>
      </vt:variant>
      <vt:variant>
        <vt:i4>1028</vt:i4>
      </vt:variant>
      <vt:variant>
        <vt:i4>1</vt:i4>
      </vt:variant>
      <vt:variant>
        <vt:lpwstr>D:\Viktoro\Neuroscience\Vas. Vascular\00. Pictures\Endarterectmy - arterial mobilization.jpg</vt:lpwstr>
      </vt:variant>
      <vt:variant>
        <vt:lpwstr/>
      </vt:variant>
      <vt:variant>
        <vt:i4>7405589</vt:i4>
      </vt:variant>
      <vt:variant>
        <vt:i4>38206</vt:i4>
      </vt:variant>
      <vt:variant>
        <vt:i4>1029</vt:i4>
      </vt:variant>
      <vt:variant>
        <vt:i4>1</vt:i4>
      </vt:variant>
      <vt:variant>
        <vt:lpwstr>D:\Viktoro\Neuroscience\Vas. Vascular\00. Pictures\Carotid endarterectomy 1.jpg</vt:lpwstr>
      </vt:variant>
      <vt:variant>
        <vt:lpwstr/>
      </vt:variant>
      <vt:variant>
        <vt:i4>7405590</vt:i4>
      </vt:variant>
      <vt:variant>
        <vt:i4>38388</vt:i4>
      </vt:variant>
      <vt:variant>
        <vt:i4>1030</vt:i4>
      </vt:variant>
      <vt:variant>
        <vt:i4>1</vt:i4>
      </vt:variant>
      <vt:variant>
        <vt:lpwstr>D:\Viktoro\Neuroscience\Vas. Vascular\00. Pictures\Carotid endarterectomy 2.jpg</vt:lpwstr>
      </vt:variant>
      <vt:variant>
        <vt:lpwstr/>
      </vt:variant>
      <vt:variant>
        <vt:i4>7405591</vt:i4>
      </vt:variant>
      <vt:variant>
        <vt:i4>38664</vt:i4>
      </vt:variant>
      <vt:variant>
        <vt:i4>1031</vt:i4>
      </vt:variant>
      <vt:variant>
        <vt:i4>1</vt:i4>
      </vt:variant>
      <vt:variant>
        <vt:lpwstr>D:\Viktoro\Neuroscience\Vas. Vascular\00. Pictures\Carotid endarterectomy 3.jpg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Cerebrovascular Surgery</dc:title>
  <dc:subject/>
  <dc:creator>Viktoras Palys</dc:creator>
  <cp:keywords/>
  <cp:lastModifiedBy>Viktoras Palys</cp:lastModifiedBy>
  <cp:revision>39</cp:revision>
  <cp:lastPrinted>2020-04-12T22:42:00Z</cp:lastPrinted>
  <dcterms:created xsi:type="dcterms:W3CDTF">2016-01-06T06:11:00Z</dcterms:created>
  <dcterms:modified xsi:type="dcterms:W3CDTF">2020-04-12T22:42:00Z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