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Pr="002167BD" w:rsidRDefault="00403E79" w:rsidP="004B25D5">
      <w:pPr>
        <w:pStyle w:val="Title"/>
      </w:pPr>
      <w:bookmarkStart w:id="0" w:name="_GoBack"/>
      <w:r w:rsidRPr="002167BD">
        <w:t xml:space="preserve">Perinatal </w:t>
      </w:r>
      <w:r w:rsidR="00403609" w:rsidRPr="002167BD">
        <w:t>Period</w:t>
      </w:r>
    </w:p>
    <w:p w:rsidR="00C1054E" w:rsidRDefault="00C1054E" w:rsidP="00C1054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0552C8">
        <w:rPr>
          <w:noProof/>
        </w:rPr>
        <w:t>April 21, 2019</w:t>
      </w:r>
      <w:r>
        <w:fldChar w:fldCharType="end"/>
      </w:r>
    </w:p>
    <w:p w:rsidR="007E642A" w:rsidRDefault="009A7527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\h \z \t "Nervous 1,1,Nervous 5,2" </w:instrText>
      </w:r>
      <w:r>
        <w:rPr>
          <w:b w:val="0"/>
          <w:smallCaps w:val="0"/>
        </w:rPr>
        <w:fldChar w:fldCharType="separate"/>
      </w:r>
      <w:hyperlink w:anchor="_Toc4283498" w:history="1">
        <w:r w:rsidR="007E642A" w:rsidRPr="00B55076">
          <w:rPr>
            <w:rStyle w:val="Hyperlink"/>
            <w:noProof/>
          </w:rPr>
          <w:t>Delivery Room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_Toc4283498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 w:rsidR="000552C8">
          <w:rPr>
            <w:noProof/>
            <w:webHidden/>
          </w:rPr>
          <w:t>1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499" w:history="1">
        <w:r w:rsidR="007E642A" w:rsidRPr="00B55076">
          <w:rPr>
            <w:rStyle w:val="Hyperlink"/>
            <w:noProof/>
          </w:rPr>
          <w:t>Evaluation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_Toc4283499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00" w:history="1">
        <w:r w:rsidR="007E642A" w:rsidRPr="00B55076">
          <w:rPr>
            <w:rStyle w:val="Hyperlink"/>
            <w:noProof/>
          </w:rPr>
          <w:t>Postdelivery Care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_Toc4283500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01" w:history="1">
        <w:r w:rsidR="007E642A" w:rsidRPr="00B55076">
          <w:rPr>
            <w:rStyle w:val="Hyperlink"/>
            <w:noProof/>
          </w:rPr>
          <w:t>Urination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_Toc4283501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02" w:history="1">
        <w:r w:rsidR="007E642A" w:rsidRPr="00B55076">
          <w:rPr>
            <w:rStyle w:val="Hyperlink"/>
            <w:noProof/>
          </w:rPr>
          <w:t>Circumcision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_Toc4283502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03" w:history="1">
        <w:r w:rsidR="007E642A" w:rsidRPr="00B55076">
          <w:rPr>
            <w:rStyle w:val="Hyperlink"/>
            <w:noProof/>
          </w:rPr>
          <w:t>Defecation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_Toc4283503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04" w:history="1">
        <w:r w:rsidR="007E642A" w:rsidRPr="00B55076">
          <w:rPr>
            <w:rStyle w:val="Hyperlink"/>
            <w:noProof/>
          </w:rPr>
          <w:t>Prematurity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_Toc4283504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05" w:history="1">
        <w:r w:rsidR="007E642A" w:rsidRPr="00B55076">
          <w:rPr>
            <w:rStyle w:val="Hyperlink"/>
            <w:noProof/>
          </w:rPr>
          <w:t>Postdatism, Postmaturity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_Toc4283505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06" w:history="1">
        <w:r w:rsidR="007E642A" w:rsidRPr="00B55076">
          <w:rPr>
            <w:rStyle w:val="Hyperlink"/>
            <w:noProof/>
          </w:rPr>
          <w:t>Small-for-Gestational-Age (SGA, Dysmaturity, Intrauterine Growth Restriction, IUGR)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_Toc4283506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07" w:history="1">
        <w:r w:rsidR="007E642A" w:rsidRPr="00B55076">
          <w:rPr>
            <w:rStyle w:val="Hyperlink"/>
            <w:noProof/>
          </w:rPr>
          <w:t>Large-for-Gestational-Age (LGA)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_Toc4283507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08" w:history="1">
        <w:r w:rsidR="007E642A" w:rsidRPr="00B55076">
          <w:rPr>
            <w:rStyle w:val="Hyperlink"/>
            <w:noProof/>
          </w:rPr>
          <w:t>Perinatal Asphyxia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_Toc4283508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09" w:history="1">
        <w:r w:rsidR="007E642A" w:rsidRPr="00B55076">
          <w:rPr>
            <w:rStyle w:val="Hyperlink"/>
            <w:noProof/>
          </w:rPr>
          <w:t>Newborn resuscitation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_Toc4283509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10" w:history="1">
        <w:r w:rsidR="007E642A" w:rsidRPr="00B55076">
          <w:rPr>
            <w:rStyle w:val="Hyperlink"/>
            <w:noProof/>
          </w:rPr>
          <w:t>Hypoxic-Ischemic Encephalopathy (HIE)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_Toc4283510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1" w:history="1">
        <w:r w:rsidR="007E642A" w:rsidRPr="00B55076">
          <w:rPr>
            <w:rStyle w:val="Hyperlink"/>
            <w:noProof/>
          </w:rPr>
          <w:t>Treatment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_Toc4283511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12" w:history="1">
        <w:r w:rsidR="007E642A" w:rsidRPr="00B55076">
          <w:rPr>
            <w:rStyle w:val="Hyperlink"/>
            <w:noProof/>
          </w:rPr>
          <w:t>Hypothermia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_Toc4283512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13" w:history="1">
        <w:r w:rsidR="007E642A" w:rsidRPr="00B55076">
          <w:rPr>
            <w:rStyle w:val="Hyperlink"/>
            <w:noProof/>
          </w:rPr>
          <w:t>Birth Trauma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_Toc4283513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4" w:history="1">
        <w:r w:rsidR="007E642A" w:rsidRPr="00B55076">
          <w:rPr>
            <w:rStyle w:val="Hyperlink"/>
            <w:noProof/>
          </w:rPr>
          <w:t>Head Trauma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_Toc4283514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5" w:history="1">
        <w:r w:rsidR="007E642A" w:rsidRPr="00B55076">
          <w:rPr>
            <w:rStyle w:val="Hyperlink"/>
            <w:noProof/>
          </w:rPr>
          <w:t>Cranial Nerve Injury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_Toc4283515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6" w:history="1">
        <w:r w:rsidR="007E642A" w:rsidRPr="00B55076">
          <w:rPr>
            <w:rStyle w:val="Hyperlink"/>
            <w:noProof/>
          </w:rPr>
          <w:t>Brachial Plexus Injuries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_Toc4283516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7" w:history="1">
        <w:r w:rsidR="007E642A" w:rsidRPr="00B55076">
          <w:rPr>
            <w:rStyle w:val="Hyperlink"/>
            <w:noProof/>
          </w:rPr>
          <w:t>Other Peripheral Nerve Injuries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_Toc4283517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8" w:history="1">
        <w:r w:rsidR="007E642A" w:rsidRPr="00B55076">
          <w:rPr>
            <w:rStyle w:val="Hyperlink"/>
            <w:noProof/>
          </w:rPr>
          <w:t>Fractures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_Toc4283518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283519" w:history="1">
        <w:r w:rsidR="007E642A" w:rsidRPr="00B55076">
          <w:rPr>
            <w:rStyle w:val="Hyperlink"/>
            <w:noProof/>
          </w:rPr>
          <w:t>Soft-Tissue Injuries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_Toc4283519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20" w:history="1">
        <w:r w:rsidR="007E642A" w:rsidRPr="00B55076">
          <w:rPr>
            <w:rStyle w:val="Hyperlink"/>
            <w:noProof/>
          </w:rPr>
          <w:t>Periventricular / Intraventricular Hemorrhage (PVH-IVH)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_Toc4283520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E642A">
          <w:rPr>
            <w:noProof/>
            <w:webHidden/>
          </w:rPr>
          <w:fldChar w:fldCharType="end"/>
        </w:r>
      </w:hyperlink>
    </w:p>
    <w:p w:rsidR="007E642A" w:rsidRDefault="000552C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4283521" w:history="1">
        <w:r w:rsidR="007E642A" w:rsidRPr="00B55076">
          <w:rPr>
            <w:rStyle w:val="Hyperlink"/>
            <w:noProof/>
          </w:rPr>
          <w:t>Periventricular Leukomalacia (PVL)</w:t>
        </w:r>
        <w:r w:rsidR="007E642A">
          <w:rPr>
            <w:noProof/>
            <w:webHidden/>
          </w:rPr>
          <w:tab/>
        </w:r>
        <w:r w:rsidR="007E642A">
          <w:rPr>
            <w:noProof/>
            <w:webHidden/>
          </w:rPr>
          <w:fldChar w:fldCharType="begin"/>
        </w:r>
        <w:r w:rsidR="007E642A">
          <w:rPr>
            <w:noProof/>
            <w:webHidden/>
          </w:rPr>
          <w:instrText xml:space="preserve"> PAGEREF _Toc4283521 \h </w:instrText>
        </w:r>
        <w:r w:rsidR="007E642A">
          <w:rPr>
            <w:noProof/>
            <w:webHidden/>
          </w:rPr>
        </w:r>
        <w:r w:rsidR="007E642A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E642A">
          <w:rPr>
            <w:noProof/>
            <w:webHidden/>
          </w:rPr>
          <w:fldChar w:fldCharType="end"/>
        </w:r>
      </w:hyperlink>
    </w:p>
    <w:p w:rsidR="002318AA" w:rsidRPr="002167BD" w:rsidRDefault="009A7527" w:rsidP="002318AA">
      <w:pPr>
        <w:rPr>
          <w:smallCaps/>
        </w:rPr>
      </w:pPr>
      <w:r>
        <w:rPr>
          <w:b/>
          <w:smallCaps/>
        </w:rPr>
        <w:fldChar w:fldCharType="end"/>
      </w:r>
      <w:r w:rsidR="002318AA" w:rsidRPr="002167BD">
        <w:rPr>
          <w:b/>
          <w:smallCaps/>
        </w:rPr>
        <w:t>Jaundice</w:t>
      </w:r>
      <w:r w:rsidR="002318AA" w:rsidRPr="002167BD">
        <w:t xml:space="preserve"> </w:t>
      </w:r>
      <w:r w:rsidR="000D53FF" w:rsidRPr="002167BD">
        <w:t xml:space="preserve">→ </w:t>
      </w:r>
      <w:r w:rsidR="00240144">
        <w:t xml:space="preserve">see </w:t>
      </w:r>
      <w:hyperlink r:id="rId7" w:history="1">
        <w:r w:rsidR="00240144" w:rsidRPr="00240144">
          <w:rPr>
            <w:rStyle w:val="Hyperlink"/>
          </w:rPr>
          <w:t xml:space="preserve">p. </w:t>
        </w:r>
        <w:r w:rsidR="002318AA" w:rsidRPr="00240144">
          <w:rPr>
            <w:rStyle w:val="Hyperlink"/>
          </w:rPr>
          <w:t>826</w:t>
        </w:r>
        <w:r w:rsidR="00240144" w:rsidRPr="00240144">
          <w:rPr>
            <w:rStyle w:val="Hyperlink"/>
          </w:rPr>
          <w:t xml:space="preserve"> &gt;&gt;</w:t>
        </w:r>
      </w:hyperlink>
      <w:r w:rsidR="00F90634" w:rsidRPr="002167BD">
        <w:t>,</w:t>
      </w:r>
      <w:r w:rsidR="00240144">
        <w:t xml:space="preserve"> </w:t>
      </w:r>
      <w:hyperlink r:id="rId8" w:history="1">
        <w:r w:rsidR="00240144" w:rsidRPr="00240144">
          <w:rPr>
            <w:rStyle w:val="Hyperlink"/>
          </w:rPr>
          <w:t>p.</w:t>
        </w:r>
        <w:r w:rsidR="00F90634" w:rsidRPr="00240144">
          <w:rPr>
            <w:rStyle w:val="Hyperlink"/>
          </w:rPr>
          <w:t xml:space="preserve"> 1959</w:t>
        </w:r>
        <w:r w:rsidR="00FC666B" w:rsidRPr="00240144">
          <w:rPr>
            <w:rStyle w:val="Hyperlink"/>
          </w:rPr>
          <w:t xml:space="preserve"> &gt;&gt;</w:t>
        </w:r>
      </w:hyperlink>
    </w:p>
    <w:p w:rsidR="00A908F0" w:rsidRPr="002167BD" w:rsidRDefault="00403E79">
      <w:r w:rsidRPr="002167BD">
        <w:rPr>
          <w:b/>
          <w:smallCaps/>
        </w:rPr>
        <w:t>Neonatal Hypoglycemia / Hyperglycemia</w:t>
      </w:r>
      <w:r w:rsidRPr="002167BD">
        <w:t xml:space="preserve"> </w:t>
      </w:r>
      <w:r w:rsidR="000D53FF" w:rsidRPr="002167BD">
        <w:t xml:space="preserve">→ </w:t>
      </w:r>
      <w:r w:rsidR="00240144">
        <w:t xml:space="preserve">see </w:t>
      </w:r>
      <w:hyperlink r:id="rId9" w:history="1">
        <w:r w:rsidR="00240144" w:rsidRPr="00240144">
          <w:rPr>
            <w:rStyle w:val="Hyperlink"/>
          </w:rPr>
          <w:t xml:space="preserve">p. </w:t>
        </w:r>
        <w:r w:rsidRPr="00240144">
          <w:rPr>
            <w:rStyle w:val="Hyperlink"/>
          </w:rPr>
          <w:t>2750</w:t>
        </w:r>
        <w:r w:rsidR="00FC666B" w:rsidRPr="00240144">
          <w:rPr>
            <w:rStyle w:val="Hyperlink"/>
          </w:rPr>
          <w:t xml:space="preserve"> &gt;&gt;</w:t>
        </w:r>
      </w:hyperlink>
    </w:p>
    <w:p w:rsidR="00403E79" w:rsidRPr="002167BD" w:rsidRDefault="005F5880" w:rsidP="005F5880">
      <w:pPr>
        <w:ind w:left="426" w:hanging="426"/>
      </w:pPr>
      <w:r w:rsidRPr="002167BD">
        <w:rPr>
          <w:b/>
          <w:smallCaps/>
        </w:rPr>
        <w:t>Neonatal Hemolytic Anemias</w:t>
      </w:r>
      <w:r w:rsidRPr="002167BD">
        <w:t xml:space="preserve"> (incl. erythroblastosis fetalis, Rh incompatibility, ABO incompatibility, hydrops fetalis) </w:t>
      </w:r>
      <w:r w:rsidR="000D53FF" w:rsidRPr="002167BD">
        <w:t xml:space="preserve">→ </w:t>
      </w:r>
      <w:r w:rsidR="00240144">
        <w:t xml:space="preserve">see </w:t>
      </w:r>
      <w:hyperlink r:id="rId10" w:history="1">
        <w:r w:rsidR="00240144" w:rsidRPr="00240144">
          <w:rPr>
            <w:rStyle w:val="Hyperlink"/>
          </w:rPr>
          <w:t xml:space="preserve">p. </w:t>
        </w:r>
        <w:r w:rsidRPr="00240144">
          <w:rPr>
            <w:rStyle w:val="Hyperlink"/>
          </w:rPr>
          <w:t>1612 (1-6)</w:t>
        </w:r>
        <w:r w:rsidR="00FC666B" w:rsidRPr="00240144">
          <w:rPr>
            <w:rStyle w:val="Hyperlink"/>
          </w:rPr>
          <w:t xml:space="preserve"> &gt;&gt;</w:t>
        </w:r>
      </w:hyperlink>
    </w:p>
    <w:p w:rsidR="005F5880" w:rsidRPr="002167BD" w:rsidRDefault="00E6186B">
      <w:r w:rsidRPr="002167BD">
        <w:rPr>
          <w:b/>
          <w:smallCaps/>
        </w:rPr>
        <w:t>Physiologic Anemia o</w:t>
      </w:r>
      <w:r w:rsidR="00056922" w:rsidRPr="002167BD">
        <w:rPr>
          <w:b/>
          <w:smallCaps/>
        </w:rPr>
        <w:t xml:space="preserve">f Infancy, </w:t>
      </w:r>
      <w:r w:rsidRPr="002167BD">
        <w:rPr>
          <w:b/>
          <w:smallCaps/>
        </w:rPr>
        <w:t>Anemia o</w:t>
      </w:r>
      <w:r w:rsidR="00056922" w:rsidRPr="002167BD">
        <w:rPr>
          <w:b/>
          <w:smallCaps/>
        </w:rPr>
        <w:t>f Prematurity</w:t>
      </w:r>
      <w:r w:rsidR="00056922" w:rsidRPr="002167BD">
        <w:t xml:space="preserve"> </w:t>
      </w:r>
      <w:r w:rsidR="000D53FF" w:rsidRPr="002167BD">
        <w:t xml:space="preserve">→ </w:t>
      </w:r>
      <w:r w:rsidR="00240144">
        <w:t xml:space="preserve">see </w:t>
      </w:r>
      <w:hyperlink r:id="rId11" w:history="1">
        <w:r w:rsidR="00240144" w:rsidRPr="00240144">
          <w:rPr>
            <w:rStyle w:val="Hyperlink"/>
          </w:rPr>
          <w:t xml:space="preserve">p. </w:t>
        </w:r>
        <w:r w:rsidR="00DD2AF6" w:rsidRPr="00240144">
          <w:rPr>
            <w:rStyle w:val="Hyperlink"/>
          </w:rPr>
          <w:t>1559 (4)</w:t>
        </w:r>
        <w:r w:rsidR="00FC666B" w:rsidRPr="00240144">
          <w:rPr>
            <w:rStyle w:val="Hyperlink"/>
          </w:rPr>
          <w:t xml:space="preserve"> &gt;&gt;</w:t>
        </w:r>
      </w:hyperlink>
    </w:p>
    <w:p w:rsidR="00324140" w:rsidRPr="002167BD" w:rsidRDefault="00324140" w:rsidP="00324140">
      <w:pPr>
        <w:pStyle w:val="Footer"/>
      </w:pPr>
      <w:r w:rsidRPr="002167BD">
        <w:rPr>
          <w:b/>
          <w:smallCaps/>
        </w:rPr>
        <w:t>Neonatal Blood Loss Anemia</w:t>
      </w:r>
      <w:r w:rsidRPr="002167BD">
        <w:t xml:space="preserve"> </w:t>
      </w:r>
      <w:r w:rsidR="000D53FF" w:rsidRPr="002167BD">
        <w:t xml:space="preserve">→ </w:t>
      </w:r>
      <w:r w:rsidR="00240144">
        <w:t xml:space="preserve">see </w:t>
      </w:r>
      <w:hyperlink r:id="rId12" w:history="1">
        <w:r w:rsidR="00240144" w:rsidRPr="00240144">
          <w:rPr>
            <w:rStyle w:val="Hyperlink"/>
          </w:rPr>
          <w:t xml:space="preserve">p. </w:t>
        </w:r>
        <w:r w:rsidRPr="00240144">
          <w:rPr>
            <w:rStyle w:val="Hyperlink"/>
          </w:rPr>
          <w:t>1557 (2)</w:t>
        </w:r>
        <w:r w:rsidR="00FC666B" w:rsidRPr="00240144">
          <w:rPr>
            <w:rStyle w:val="Hyperlink"/>
          </w:rPr>
          <w:t xml:space="preserve"> &gt;&gt;</w:t>
        </w:r>
      </w:hyperlink>
    </w:p>
    <w:p w:rsidR="007F35B7" w:rsidRPr="002167BD" w:rsidRDefault="007F35B7" w:rsidP="00324140">
      <w:pPr>
        <w:pStyle w:val="Footer"/>
      </w:pPr>
      <w:r w:rsidRPr="002167BD">
        <w:rPr>
          <w:b/>
          <w:smallCaps/>
        </w:rPr>
        <w:t>Neonatal Seizures</w:t>
      </w:r>
      <w:r w:rsidRPr="002167BD">
        <w:t xml:space="preserve"> </w:t>
      </w:r>
      <w:r w:rsidR="000D53FF" w:rsidRPr="002167BD">
        <w:t xml:space="preserve">→ </w:t>
      </w:r>
      <w:r w:rsidR="00240144">
        <w:t xml:space="preserve">see </w:t>
      </w:r>
      <w:hyperlink r:id="rId13" w:history="1">
        <w:r w:rsidR="00240144" w:rsidRPr="00240144">
          <w:rPr>
            <w:rStyle w:val="Hyperlink"/>
          </w:rPr>
          <w:t xml:space="preserve">p. </w:t>
        </w:r>
        <w:r w:rsidRPr="00240144">
          <w:rPr>
            <w:rStyle w:val="Hyperlink"/>
          </w:rPr>
          <w:t>E9</w:t>
        </w:r>
        <w:r w:rsidR="00FC666B" w:rsidRPr="00240144">
          <w:rPr>
            <w:rStyle w:val="Hyperlink"/>
          </w:rPr>
          <w:t xml:space="preserve"> &gt;&gt;</w:t>
        </w:r>
      </w:hyperlink>
    </w:p>
    <w:p w:rsidR="00324140" w:rsidRPr="002167BD" w:rsidRDefault="00703939">
      <w:r w:rsidRPr="002167BD">
        <w:rPr>
          <w:b/>
          <w:smallCaps/>
        </w:rPr>
        <w:t>Pediatric mortality rates</w:t>
      </w:r>
      <w:r w:rsidRPr="002167BD">
        <w:t xml:space="preserve"> → </w:t>
      </w:r>
      <w:r w:rsidR="00240144">
        <w:t xml:space="preserve">see </w:t>
      </w:r>
      <w:hyperlink r:id="rId14" w:history="1">
        <w:r w:rsidR="00240144" w:rsidRPr="00240144">
          <w:rPr>
            <w:rStyle w:val="Hyperlink"/>
          </w:rPr>
          <w:t xml:space="preserve">p. </w:t>
        </w:r>
        <w:r w:rsidRPr="00240144">
          <w:rPr>
            <w:rStyle w:val="Hyperlink"/>
          </w:rPr>
          <w:t>Ped11</w:t>
        </w:r>
        <w:r w:rsidR="00FC666B" w:rsidRPr="00240144">
          <w:rPr>
            <w:rStyle w:val="Hyperlink"/>
          </w:rPr>
          <w:t xml:space="preserve"> &gt;&gt;</w:t>
        </w:r>
      </w:hyperlink>
    </w:p>
    <w:p w:rsidR="002C1D37" w:rsidRPr="002167BD" w:rsidRDefault="002C1D37"/>
    <w:p w:rsidR="007C590B" w:rsidRPr="002167BD" w:rsidRDefault="007C590B"/>
    <w:p w:rsidR="00E04FE2" w:rsidRPr="002167BD" w:rsidRDefault="00E04FE2" w:rsidP="00E04FE2">
      <w:pPr>
        <w:pStyle w:val="Nervous1"/>
      </w:pPr>
      <w:bookmarkStart w:id="1" w:name="_Toc4283498"/>
      <w:r w:rsidRPr="002167BD">
        <w:t>Delivery Room</w:t>
      </w:r>
      <w:bookmarkEnd w:id="1"/>
    </w:p>
    <w:p w:rsidR="008D0540" w:rsidRPr="002167BD" w:rsidRDefault="008D0540" w:rsidP="00E04FE2">
      <w:pPr>
        <w:pStyle w:val="Nervous5"/>
        <w:ind w:right="7937"/>
      </w:pPr>
      <w:bookmarkStart w:id="2" w:name="_Toc4283499"/>
      <w:r w:rsidRPr="002167BD">
        <w:t>Evaluation</w:t>
      </w:r>
      <w:bookmarkEnd w:id="2"/>
    </w:p>
    <w:p w:rsidR="008D0540" w:rsidRPr="002167BD" w:rsidRDefault="008D0540" w:rsidP="008D0540">
      <w:pPr>
        <w:spacing w:before="120" w:after="120"/>
      </w:pPr>
      <w:bookmarkStart w:id="3" w:name="Apgar"/>
      <w:r w:rsidRPr="002167BD">
        <w:rPr>
          <w:b/>
          <w:highlight w:val="yellow"/>
        </w:rPr>
        <w:t>Apgar score</w:t>
      </w:r>
      <w:r w:rsidRPr="002167BD">
        <w:rPr>
          <w:highlight w:val="yellow"/>
        </w:rPr>
        <w:t xml:space="preserve"> </w:t>
      </w:r>
      <w:bookmarkEnd w:id="3"/>
      <w:r w:rsidRPr="002167BD">
        <w:rPr>
          <w:highlight w:val="yellow"/>
        </w:rPr>
        <w:t>at 1 and 5 min</w:t>
      </w:r>
      <w:r w:rsidRPr="002167BD">
        <w:t xml:space="preserve"> is used to evaluate </w:t>
      </w:r>
      <w:r w:rsidRPr="002167BD">
        <w:rPr>
          <w:szCs w:val="24"/>
          <w:u w:val="double" w:color="FF0000"/>
        </w:rPr>
        <w:t>all newborns immediately after birth</w:t>
      </w:r>
      <w:r w:rsidR="003454AF" w:rsidRPr="002167BD">
        <w:t xml:space="preserve"> (assessment of oxygenation):</w:t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</w:r>
      <w:r w:rsidR="001D504D" w:rsidRPr="002167BD">
        <w:tab/>
        <w:t>Dr. Virginia Apgar</w:t>
      </w:r>
    </w:p>
    <w:tbl>
      <w:tblPr>
        <w:tblW w:w="97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1843"/>
        <w:gridCol w:w="1842"/>
        <w:gridCol w:w="1843"/>
        <w:gridCol w:w="1768"/>
      </w:tblGrid>
      <w:tr w:rsidR="00B153F6" w:rsidRPr="002167BD">
        <w:trPr>
          <w:cantSplit/>
          <w:jc w:val="center"/>
        </w:trPr>
        <w:tc>
          <w:tcPr>
            <w:tcW w:w="2479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:rsidR="00B153F6" w:rsidRPr="002167BD" w:rsidRDefault="00B153F6" w:rsidP="009760E6">
            <w:pPr>
              <w:jc w:val="center"/>
              <w:rPr>
                <w:b/>
                <w:caps/>
              </w:rPr>
            </w:pPr>
            <w:r w:rsidRPr="002167BD">
              <w:rPr>
                <w:b/>
                <w:caps/>
              </w:rPr>
              <w:t>criteria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:rsidR="00B153F6" w:rsidRPr="002167BD" w:rsidRDefault="00B153F6" w:rsidP="00B153F6">
            <w:pPr>
              <w:jc w:val="center"/>
              <w:rPr>
                <w:b/>
                <w:caps/>
              </w:rPr>
            </w:pPr>
            <w:r w:rsidRPr="002167BD">
              <w:rPr>
                <w:b/>
                <w:caps/>
              </w:rPr>
              <w:t>Mnemonic</w:t>
            </w:r>
          </w:p>
        </w:tc>
        <w:tc>
          <w:tcPr>
            <w:tcW w:w="545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153F6" w:rsidRPr="002167BD" w:rsidRDefault="00B153F6" w:rsidP="005636CA">
            <w:pPr>
              <w:jc w:val="center"/>
            </w:pPr>
            <w:r w:rsidRPr="002167BD">
              <w:rPr>
                <w:b/>
                <w:caps/>
              </w:rPr>
              <w:t>score</w:t>
            </w:r>
          </w:p>
        </w:tc>
      </w:tr>
      <w:tr w:rsidR="00B153F6" w:rsidRPr="002167BD">
        <w:trPr>
          <w:cantSplit/>
          <w:jc w:val="center"/>
        </w:trPr>
        <w:tc>
          <w:tcPr>
            <w:tcW w:w="2479" w:type="dxa"/>
            <w:vMerge/>
            <w:tcBorders>
              <w:bottom w:val="single" w:sz="12" w:space="0" w:color="auto"/>
              <w:right w:val="nil"/>
            </w:tcBorders>
            <w:vAlign w:val="center"/>
          </w:tcPr>
          <w:p w:rsidR="00B153F6" w:rsidRPr="002167BD" w:rsidRDefault="00B153F6" w:rsidP="009760E6">
            <w:pPr>
              <w:jc w:val="center"/>
            </w:pPr>
          </w:p>
        </w:tc>
        <w:tc>
          <w:tcPr>
            <w:tcW w:w="1843" w:type="dxa"/>
            <w:vMerge/>
            <w:tcBorders>
              <w:bottom w:val="single" w:sz="12" w:space="0" w:color="auto"/>
              <w:right w:val="nil"/>
            </w:tcBorders>
          </w:tcPr>
          <w:p w:rsidR="00B153F6" w:rsidRPr="002167BD" w:rsidRDefault="00B153F6" w:rsidP="005636CA">
            <w:pPr>
              <w:jc w:val="center"/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15" w:color="000000" w:fill="FFFFFF"/>
            <w:vAlign w:val="center"/>
          </w:tcPr>
          <w:p w:rsidR="00B153F6" w:rsidRPr="002167BD" w:rsidRDefault="00B153F6" w:rsidP="005636CA">
            <w:pPr>
              <w:jc w:val="center"/>
              <w:rPr>
                <w:b/>
              </w:rPr>
            </w:pPr>
            <w:r w:rsidRPr="002167BD">
              <w:rPr>
                <w:b/>
              </w:rPr>
              <w:t>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000000" w:fill="FFFFFF"/>
          </w:tcPr>
          <w:p w:rsidR="00B153F6" w:rsidRPr="002167BD" w:rsidRDefault="00B153F6" w:rsidP="005636CA">
            <w:pPr>
              <w:jc w:val="center"/>
              <w:rPr>
                <w:b/>
              </w:rPr>
            </w:pPr>
            <w:r w:rsidRPr="002167BD">
              <w:rPr>
                <w:b/>
              </w:rPr>
              <w:t>1</w:t>
            </w:r>
          </w:p>
        </w:tc>
        <w:tc>
          <w:tcPr>
            <w:tcW w:w="1768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pct15" w:color="000000" w:fill="FFFFFF"/>
          </w:tcPr>
          <w:p w:rsidR="00B153F6" w:rsidRPr="002167BD" w:rsidRDefault="00B153F6" w:rsidP="005636CA">
            <w:pPr>
              <w:jc w:val="center"/>
              <w:rPr>
                <w:b/>
              </w:rPr>
            </w:pPr>
            <w:r w:rsidRPr="002167BD">
              <w:rPr>
                <w:b/>
              </w:rPr>
              <w:t>2</w:t>
            </w:r>
          </w:p>
        </w:tc>
      </w:tr>
      <w:tr w:rsidR="00B153F6" w:rsidRPr="002167BD">
        <w:trPr>
          <w:jc w:val="center"/>
        </w:trPr>
        <w:tc>
          <w:tcPr>
            <w:tcW w:w="2479" w:type="dxa"/>
            <w:tcBorders>
              <w:top w:val="nil"/>
              <w:right w:val="nil"/>
            </w:tcBorders>
            <w:vAlign w:val="center"/>
          </w:tcPr>
          <w:p w:rsidR="00B153F6" w:rsidRPr="002167BD" w:rsidRDefault="00B153F6" w:rsidP="009760E6">
            <w:r w:rsidRPr="002167BD">
              <w:t xml:space="preserve">1) </w:t>
            </w:r>
            <w:r w:rsidRPr="002167BD">
              <w:rPr>
                <w:b/>
                <w:color w:val="0000FF"/>
              </w:rPr>
              <w:t>color</w:t>
            </w:r>
          </w:p>
        </w:tc>
        <w:tc>
          <w:tcPr>
            <w:tcW w:w="1843" w:type="dxa"/>
            <w:tcBorders>
              <w:top w:val="nil"/>
              <w:right w:val="nil"/>
            </w:tcBorders>
            <w:vAlign w:val="center"/>
          </w:tcPr>
          <w:p w:rsidR="00B153F6" w:rsidRPr="002167BD" w:rsidRDefault="00B153F6" w:rsidP="004C5D30">
            <w:r w:rsidRPr="002167BD">
              <w:rPr>
                <w:b/>
                <w:bCs/>
              </w:rPr>
              <w:t>A</w:t>
            </w:r>
            <w:r w:rsidRPr="002167BD">
              <w:t>ppearance</w:t>
            </w:r>
          </w:p>
        </w:tc>
        <w:tc>
          <w:tcPr>
            <w:tcW w:w="1842" w:type="dxa"/>
            <w:tcBorders>
              <w:top w:val="nil"/>
              <w:left w:val="single" w:sz="12" w:space="0" w:color="auto"/>
              <w:righ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all blue, pale</w:t>
            </w:r>
          </w:p>
        </w:tc>
        <w:tc>
          <w:tcPr>
            <w:tcW w:w="1843" w:type="dxa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pink body, blue extremities</w:t>
            </w:r>
          </w:p>
        </w:tc>
        <w:tc>
          <w:tcPr>
            <w:tcW w:w="1768" w:type="dxa"/>
            <w:tcBorders>
              <w:top w:val="nil"/>
              <w:lef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all pink</w:t>
            </w:r>
          </w:p>
        </w:tc>
      </w:tr>
      <w:tr w:rsidR="00B153F6" w:rsidRPr="002167BD">
        <w:trPr>
          <w:jc w:val="center"/>
        </w:trPr>
        <w:tc>
          <w:tcPr>
            <w:tcW w:w="2479" w:type="dxa"/>
            <w:tcBorders>
              <w:right w:val="nil"/>
            </w:tcBorders>
            <w:vAlign w:val="center"/>
          </w:tcPr>
          <w:p w:rsidR="00B153F6" w:rsidRPr="002167BD" w:rsidRDefault="00B153F6" w:rsidP="009760E6">
            <w:r w:rsidRPr="002167BD">
              <w:t xml:space="preserve">2) </w:t>
            </w:r>
            <w:r w:rsidRPr="002167BD">
              <w:rPr>
                <w:b/>
                <w:color w:val="0000FF"/>
              </w:rPr>
              <w:t>heart rate</w:t>
            </w:r>
            <w:r w:rsidRPr="002167BD">
              <w:t>*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B153F6" w:rsidRPr="002167BD" w:rsidRDefault="00B153F6" w:rsidP="004C5D30">
            <w:r w:rsidRPr="002167BD">
              <w:rPr>
                <w:b/>
                <w:bCs/>
              </w:rPr>
              <w:t>P</w:t>
            </w:r>
            <w:r w:rsidRPr="002167BD">
              <w:t>ulse</w:t>
            </w:r>
          </w:p>
        </w:tc>
        <w:tc>
          <w:tcPr>
            <w:tcW w:w="1842" w:type="dxa"/>
            <w:tcBorders>
              <w:left w:val="single" w:sz="12" w:space="0" w:color="auto"/>
              <w:righ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absent</w:t>
            </w:r>
          </w:p>
        </w:tc>
        <w:tc>
          <w:tcPr>
            <w:tcW w:w="18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&lt; 100 / min</w:t>
            </w:r>
          </w:p>
        </w:tc>
        <w:tc>
          <w:tcPr>
            <w:tcW w:w="1768" w:type="dxa"/>
            <w:tcBorders>
              <w:lef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&gt; 100 / min</w:t>
            </w:r>
          </w:p>
        </w:tc>
      </w:tr>
      <w:tr w:rsidR="00B153F6" w:rsidRPr="002167BD">
        <w:trPr>
          <w:jc w:val="center"/>
        </w:trPr>
        <w:tc>
          <w:tcPr>
            <w:tcW w:w="2479" w:type="dxa"/>
            <w:tcBorders>
              <w:right w:val="nil"/>
            </w:tcBorders>
            <w:vAlign w:val="center"/>
          </w:tcPr>
          <w:p w:rsidR="00B153F6" w:rsidRPr="002167BD" w:rsidRDefault="00B153F6" w:rsidP="009760E6">
            <w:pPr>
              <w:ind w:left="230" w:hanging="230"/>
            </w:pPr>
            <w:r w:rsidRPr="002167BD">
              <w:t xml:space="preserve">3) </w:t>
            </w:r>
            <w:r w:rsidRPr="002167BD">
              <w:rPr>
                <w:b/>
                <w:color w:val="0000FF"/>
              </w:rPr>
              <w:t>reflex response to nasal catheter / tactile stimulation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B153F6" w:rsidRPr="002167BD" w:rsidRDefault="00B153F6" w:rsidP="004C5D30">
            <w:pPr>
              <w:ind w:left="230" w:hanging="230"/>
            </w:pPr>
            <w:r w:rsidRPr="002167BD">
              <w:rPr>
                <w:b/>
                <w:bCs/>
              </w:rPr>
              <w:t>G</w:t>
            </w:r>
            <w:r w:rsidRPr="002167BD">
              <w:t>rimace</w:t>
            </w:r>
          </w:p>
        </w:tc>
        <w:tc>
          <w:tcPr>
            <w:tcW w:w="1842" w:type="dxa"/>
            <w:tcBorders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none</w:t>
            </w:r>
          </w:p>
        </w:tc>
        <w:tc>
          <w:tcPr>
            <w:tcW w:w="184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grimace</w:t>
            </w:r>
          </w:p>
        </w:tc>
        <w:tc>
          <w:tcPr>
            <w:tcW w:w="1768" w:type="dxa"/>
            <w:tcBorders>
              <w:left w:val="nil"/>
              <w:bottom w:val="single" w:sz="4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sneeze, cough</w:t>
            </w:r>
          </w:p>
        </w:tc>
      </w:tr>
      <w:tr w:rsidR="00B153F6" w:rsidRPr="002167BD">
        <w:trPr>
          <w:jc w:val="center"/>
        </w:trPr>
        <w:tc>
          <w:tcPr>
            <w:tcW w:w="2479" w:type="dxa"/>
            <w:tcBorders>
              <w:right w:val="nil"/>
            </w:tcBorders>
            <w:vAlign w:val="center"/>
          </w:tcPr>
          <w:p w:rsidR="00B153F6" w:rsidRPr="002167BD" w:rsidRDefault="00B153F6" w:rsidP="009760E6">
            <w:r w:rsidRPr="002167BD">
              <w:t xml:space="preserve">4) </w:t>
            </w:r>
            <w:r w:rsidRPr="002167BD">
              <w:rPr>
                <w:b/>
                <w:color w:val="0000FF"/>
              </w:rPr>
              <w:t>muscle tone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B153F6" w:rsidRPr="002167BD" w:rsidRDefault="00B153F6" w:rsidP="004C5D30">
            <w:r w:rsidRPr="002167BD">
              <w:rPr>
                <w:b/>
                <w:bCs/>
              </w:rPr>
              <w:t>A</w:t>
            </w:r>
            <w:r w:rsidRPr="002167BD">
              <w:t>ctivity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limp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some flexion of extremities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active</w:t>
            </w:r>
          </w:p>
        </w:tc>
      </w:tr>
      <w:tr w:rsidR="00B153F6" w:rsidRPr="002167BD">
        <w:trPr>
          <w:jc w:val="center"/>
        </w:trPr>
        <w:tc>
          <w:tcPr>
            <w:tcW w:w="2479" w:type="dxa"/>
            <w:tcBorders>
              <w:right w:val="nil"/>
            </w:tcBorders>
            <w:vAlign w:val="center"/>
          </w:tcPr>
          <w:p w:rsidR="00B153F6" w:rsidRPr="002167BD" w:rsidRDefault="00B153F6" w:rsidP="009760E6">
            <w:r w:rsidRPr="002167BD">
              <w:t xml:space="preserve">5) </w:t>
            </w:r>
            <w:r w:rsidRPr="002167BD">
              <w:rPr>
                <w:b/>
                <w:color w:val="0000FF"/>
              </w:rPr>
              <w:t>respiration</w:t>
            </w:r>
          </w:p>
        </w:tc>
        <w:tc>
          <w:tcPr>
            <w:tcW w:w="1843" w:type="dxa"/>
            <w:tcBorders>
              <w:right w:val="nil"/>
            </w:tcBorders>
            <w:vAlign w:val="center"/>
          </w:tcPr>
          <w:p w:rsidR="00B153F6" w:rsidRPr="002167BD" w:rsidRDefault="00B153F6" w:rsidP="004C5D30">
            <w:r w:rsidRPr="002167BD">
              <w:rPr>
                <w:b/>
                <w:bCs/>
              </w:rPr>
              <w:t>R</w:t>
            </w:r>
            <w:r w:rsidRPr="002167BD">
              <w:t>espiration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absent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irregular, slow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</w:tcBorders>
            <w:vAlign w:val="center"/>
          </w:tcPr>
          <w:p w:rsidR="00B153F6" w:rsidRPr="002167BD" w:rsidRDefault="00B153F6" w:rsidP="004C5D30">
            <w:pPr>
              <w:jc w:val="center"/>
            </w:pPr>
            <w:r w:rsidRPr="002167BD">
              <w:t>good, crying</w:t>
            </w:r>
          </w:p>
        </w:tc>
      </w:tr>
    </w:tbl>
    <w:p w:rsidR="004E2F7C" w:rsidRPr="002167BD" w:rsidRDefault="004E2F7C" w:rsidP="00004CD0">
      <w:pPr>
        <w:spacing w:before="120"/>
        <w:ind w:firstLine="720"/>
      </w:pPr>
      <w:r w:rsidRPr="002167BD">
        <w:t>at 1 min:</w:t>
      </w:r>
      <w:r w:rsidRPr="002167BD">
        <w:tab/>
      </w:r>
      <w:r w:rsidRPr="002167BD">
        <w:rPr>
          <w:b/>
          <w:bCs/>
        </w:rPr>
        <w:t>8-10</w:t>
      </w:r>
      <w:r w:rsidRPr="002167BD">
        <w:t xml:space="preserve"> - no need for vigorous resuscitation.</w:t>
      </w:r>
    </w:p>
    <w:p w:rsidR="004E2F7C" w:rsidRPr="002167BD" w:rsidRDefault="004E2F7C" w:rsidP="004E2F7C">
      <w:pPr>
        <w:ind w:firstLine="720"/>
        <w:rPr>
          <w:vertAlign w:val="subscript"/>
        </w:rPr>
      </w:pPr>
      <w:r w:rsidRPr="002167BD">
        <w:tab/>
      </w:r>
      <w:r w:rsidRPr="002167BD">
        <w:tab/>
        <w:t>5-7 → stimulation and supplemental O</w:t>
      </w:r>
      <w:r w:rsidRPr="002167BD">
        <w:rPr>
          <w:vertAlign w:val="subscript"/>
        </w:rPr>
        <w:t>2</w:t>
      </w:r>
    </w:p>
    <w:p w:rsidR="004E2F7C" w:rsidRPr="002167BD" w:rsidRDefault="004E2F7C" w:rsidP="004E2F7C">
      <w:pPr>
        <w:ind w:firstLine="720"/>
      </w:pPr>
      <w:r w:rsidRPr="002167BD">
        <w:tab/>
      </w:r>
      <w:r w:rsidRPr="002167BD">
        <w:tab/>
        <w:t>&lt; 5 → assisted ventilation, possible cardiac support</w:t>
      </w:r>
    </w:p>
    <w:p w:rsidR="004E2F7C" w:rsidRPr="002167BD" w:rsidRDefault="008D0540" w:rsidP="00004CD0">
      <w:pPr>
        <w:spacing w:before="120"/>
        <w:ind w:firstLine="720"/>
      </w:pPr>
      <w:r w:rsidRPr="002167BD">
        <w:t>at 5 min</w:t>
      </w:r>
      <w:r w:rsidR="004E2F7C" w:rsidRPr="002167BD">
        <w:t xml:space="preserve"> (reflects adequacy of resuscitation and degree of perinatal asphyxia):</w:t>
      </w:r>
    </w:p>
    <w:p w:rsidR="008D0540" w:rsidRPr="002167BD" w:rsidRDefault="008D0540" w:rsidP="004E2F7C">
      <w:pPr>
        <w:ind w:left="1440" w:firstLine="720"/>
      </w:pPr>
      <w:r w:rsidRPr="002167BD">
        <w:rPr>
          <w:b/>
          <w:bCs/>
        </w:rPr>
        <w:t xml:space="preserve">7-10 </w:t>
      </w:r>
      <w:r w:rsidR="000E0BDC" w:rsidRPr="002167BD">
        <w:rPr>
          <w:b/>
          <w:bCs/>
        </w:rPr>
        <w:t>–</w:t>
      </w:r>
      <w:r w:rsidRPr="002167BD">
        <w:rPr>
          <w:b/>
          <w:bCs/>
        </w:rPr>
        <w:t xml:space="preserve"> normal</w:t>
      </w:r>
    </w:p>
    <w:p w:rsidR="008D0540" w:rsidRPr="002167BD" w:rsidRDefault="008D0540" w:rsidP="00004CD0">
      <w:pPr>
        <w:ind w:left="1440" w:firstLine="720"/>
      </w:pPr>
      <w:r w:rsidRPr="002167BD">
        <w:t xml:space="preserve">4-6 </w:t>
      </w:r>
      <w:r w:rsidR="003454AF" w:rsidRPr="002167BD">
        <w:t>–</w:t>
      </w:r>
      <w:r w:rsidRPr="002167BD">
        <w:t xml:space="preserve"> intermediate</w:t>
      </w:r>
      <w:r w:rsidR="003454AF" w:rsidRPr="002167BD">
        <w:t xml:space="preserve"> </w:t>
      </w:r>
    </w:p>
    <w:p w:rsidR="008D0540" w:rsidRPr="002167BD" w:rsidRDefault="003454AF" w:rsidP="00004CD0">
      <w:pPr>
        <w:ind w:left="1440" w:firstLine="720"/>
      </w:pPr>
      <w:r w:rsidRPr="002167BD">
        <w:t xml:space="preserve">0-3 – low </w:t>
      </w:r>
    </w:p>
    <w:p w:rsidR="00BA74E7" w:rsidRPr="002167BD" w:rsidRDefault="00BA74E7" w:rsidP="003454AF">
      <w:pPr>
        <w:spacing w:before="120" w:after="120"/>
        <w:ind w:left="2880"/>
      </w:pPr>
      <w:r w:rsidRPr="002167BD">
        <w:t>*</w:t>
      </w:r>
      <w:r w:rsidRPr="002167BD">
        <w:rPr>
          <w:color w:val="000000"/>
        </w:rPr>
        <w:t>heart rate obtained by palpating umbilical stump (at level of insertion of infant's abdomen) or by direct auscultation of precordium.</w:t>
      </w:r>
    </w:p>
    <w:p w:rsidR="008D0540" w:rsidRPr="002167BD" w:rsidRDefault="008D0540" w:rsidP="008D0540">
      <w:pPr>
        <w:numPr>
          <w:ilvl w:val="0"/>
          <w:numId w:val="16"/>
        </w:numPr>
      </w:pPr>
      <w:r w:rsidRPr="002167BD">
        <w:t xml:space="preserve">many </w:t>
      </w:r>
      <w:r w:rsidRPr="002167BD">
        <w:rPr>
          <w:i/>
        </w:rPr>
        <w:t>normal newborns</w:t>
      </w:r>
      <w:r w:rsidRPr="002167BD">
        <w:t xml:space="preserve"> have </w:t>
      </w:r>
      <w:r w:rsidRPr="002167BD">
        <w:rPr>
          <w:i/>
        </w:rPr>
        <w:t>transient cyanosis</w:t>
      </w:r>
      <w:r w:rsidRPr="002167BD">
        <w:t xml:space="preserve"> that clears by 5-min Apgar score!</w:t>
      </w:r>
    </w:p>
    <w:p w:rsidR="008D0540" w:rsidRPr="002167BD" w:rsidRDefault="008D0540" w:rsidP="00B153F6">
      <w:pPr>
        <w:numPr>
          <w:ilvl w:val="0"/>
          <w:numId w:val="17"/>
        </w:numPr>
      </w:pPr>
      <w:r w:rsidRPr="002167BD">
        <w:rPr>
          <w:i/>
          <w:iCs/>
          <w:u w:val="single"/>
        </w:rPr>
        <w:t>low Apgar score is not per se indicator</w:t>
      </w:r>
      <w:r w:rsidR="00B153F6" w:rsidRPr="002167BD">
        <w:rPr>
          <w:i/>
          <w:iCs/>
          <w:u w:val="single"/>
        </w:rPr>
        <w:t>*</w:t>
      </w:r>
      <w:r w:rsidRPr="002167BD">
        <w:rPr>
          <w:i/>
          <w:iCs/>
          <w:u w:val="single"/>
        </w:rPr>
        <w:t xml:space="preserve"> of perinatal asphyxia</w:t>
      </w:r>
      <w:r w:rsidRPr="002167BD">
        <w:t xml:space="preserve"> - components of score depend on </w:t>
      </w:r>
      <w:r w:rsidRPr="002167BD">
        <w:rPr>
          <w:color w:val="0000FF"/>
        </w:rPr>
        <w:t>physiologic maturity</w:t>
      </w:r>
      <w:r w:rsidRPr="002167BD">
        <w:t xml:space="preserve">, </w:t>
      </w:r>
      <w:r w:rsidRPr="002167BD">
        <w:rPr>
          <w:color w:val="0000FF"/>
        </w:rPr>
        <w:t>fetal cardiorespiratory and neurologic conditions</w:t>
      </w:r>
      <w:r w:rsidRPr="002167BD">
        <w:t xml:space="preserve">, and </w:t>
      </w:r>
      <w:r w:rsidRPr="002167BD">
        <w:rPr>
          <w:color w:val="0000FF"/>
        </w:rPr>
        <w:t xml:space="preserve">maternal </w:t>
      </w:r>
      <w:r w:rsidR="00B153F6" w:rsidRPr="002167BD">
        <w:rPr>
          <w:color w:val="0000FF"/>
        </w:rPr>
        <w:t xml:space="preserve">perinatal </w:t>
      </w:r>
      <w:r w:rsidRPr="002167BD">
        <w:rPr>
          <w:color w:val="0000FF"/>
        </w:rPr>
        <w:t>therapy</w:t>
      </w:r>
      <w:r w:rsidRPr="002167BD">
        <w:t>.</w:t>
      </w:r>
      <w:r w:rsidR="00B153F6" w:rsidRPr="002167BD">
        <w:tab/>
      </w:r>
      <w:r w:rsidR="00B153F6" w:rsidRPr="002167BD">
        <w:tab/>
      </w:r>
      <w:r w:rsidR="00B153F6" w:rsidRPr="002167BD">
        <w:tab/>
      </w:r>
      <w:r w:rsidR="00B153F6" w:rsidRPr="002167BD">
        <w:tab/>
        <w:t>*but is associated with risk of long-term neurologic dysfunction</w:t>
      </w:r>
    </w:p>
    <w:p w:rsidR="00B153F6" w:rsidRPr="002167BD" w:rsidRDefault="00B153F6" w:rsidP="00B153F6">
      <w:pPr>
        <w:numPr>
          <w:ilvl w:val="0"/>
          <w:numId w:val="16"/>
        </w:numPr>
      </w:pPr>
      <w:r w:rsidRPr="002167BD">
        <w:t xml:space="preserve">infants with </w:t>
      </w:r>
      <w:r w:rsidRPr="002167BD">
        <w:rPr>
          <w:b/>
          <w:bCs/>
          <w:i/>
          <w:iCs/>
        </w:rPr>
        <w:t>prolonged (&gt; 10 min) low Apgar score</w:t>
      </w:r>
      <w:r w:rsidRPr="002167BD">
        <w:t xml:space="preserve"> have progressively </w:t>
      </w:r>
      <w:r w:rsidRPr="002167BD">
        <w:rPr>
          <w:color w:val="FF0000"/>
        </w:rPr>
        <w:t>increasing mortality</w:t>
      </w:r>
      <w:r w:rsidRPr="002167BD">
        <w:t xml:space="preserve"> in 1</w:t>
      </w:r>
      <w:r w:rsidRPr="002167BD">
        <w:rPr>
          <w:vertAlign w:val="superscript"/>
        </w:rPr>
        <w:t>st</w:t>
      </w:r>
      <w:r w:rsidRPr="002167BD">
        <w:t xml:space="preserve"> year of life; those who survive may have </w:t>
      </w:r>
      <w:r w:rsidRPr="002167BD">
        <w:rPr>
          <w:color w:val="FF0000"/>
        </w:rPr>
        <w:t>cerebral palsy</w:t>
      </w:r>
      <w:r w:rsidRPr="002167BD">
        <w:t>.</w:t>
      </w:r>
    </w:p>
    <w:p w:rsidR="00AF0120" w:rsidRPr="002167BD" w:rsidRDefault="00AF0120"/>
    <w:p w:rsidR="00C95DCC" w:rsidRPr="002167BD" w:rsidRDefault="00C95DCC">
      <w:r w:rsidRPr="002167BD">
        <w:rPr>
          <w:u w:val="double"/>
        </w:rPr>
        <w:t>Additional immediate examination</w:t>
      </w:r>
      <w:r w:rsidRPr="002167BD">
        <w:t xml:space="preserve"> (recommended by Robert A. Hoekelman) when infant does not need immediate resuscitation:</w:t>
      </w:r>
    </w:p>
    <w:p w:rsidR="00C95DCC" w:rsidRPr="002167BD" w:rsidRDefault="00C95DCC" w:rsidP="00914E5D">
      <w:pPr>
        <w:numPr>
          <w:ilvl w:val="0"/>
          <w:numId w:val="52"/>
        </w:numPr>
      </w:pPr>
      <w:r w:rsidRPr="002167BD">
        <w:t xml:space="preserve">auscultate </w:t>
      </w:r>
      <w:r w:rsidRPr="002167BD">
        <w:rPr>
          <w:b/>
          <w:color w:val="0000FF"/>
        </w:rPr>
        <w:t>anterior thorax</w:t>
      </w:r>
    </w:p>
    <w:p w:rsidR="00C95DCC" w:rsidRPr="002167BD" w:rsidRDefault="00C95DCC" w:rsidP="00914E5D">
      <w:pPr>
        <w:numPr>
          <w:ilvl w:val="0"/>
          <w:numId w:val="52"/>
        </w:numPr>
      </w:pPr>
      <w:r w:rsidRPr="002167BD">
        <w:t xml:space="preserve">palpate </w:t>
      </w:r>
      <w:r w:rsidRPr="002167BD">
        <w:rPr>
          <w:b/>
          <w:color w:val="0000FF"/>
        </w:rPr>
        <w:t>abdomen</w:t>
      </w:r>
    </w:p>
    <w:p w:rsidR="00C95DCC" w:rsidRPr="002167BD" w:rsidRDefault="00C95DCC" w:rsidP="00914E5D">
      <w:pPr>
        <w:numPr>
          <w:ilvl w:val="0"/>
          <w:numId w:val="52"/>
        </w:numPr>
      </w:pPr>
      <w:r w:rsidRPr="002167BD">
        <w:t xml:space="preserve">inspect </w:t>
      </w:r>
      <w:r w:rsidRPr="002167BD">
        <w:rPr>
          <w:b/>
          <w:color w:val="0000FF"/>
        </w:rPr>
        <w:t>whole body</w:t>
      </w:r>
      <w:r w:rsidRPr="002167BD">
        <w:t xml:space="preserve"> (incl. oral cavity &amp; perineum)</w:t>
      </w:r>
    </w:p>
    <w:p w:rsidR="00914E5D" w:rsidRPr="002167BD" w:rsidRDefault="00C95DCC" w:rsidP="00914E5D">
      <w:pPr>
        <w:numPr>
          <w:ilvl w:val="0"/>
          <w:numId w:val="52"/>
        </w:numPr>
      </w:pPr>
      <w:r w:rsidRPr="002167BD">
        <w:rPr>
          <w:b/>
          <w:color w:val="0000FF"/>
        </w:rPr>
        <w:t xml:space="preserve">pass </w:t>
      </w:r>
      <w:r w:rsidR="007F5ED1" w:rsidRPr="002167BD">
        <w:rPr>
          <w:b/>
          <w:color w:val="0000FF"/>
        </w:rPr>
        <w:t>14</w:t>
      </w:r>
      <w:r w:rsidR="0026023F" w:rsidRPr="002167BD">
        <w:rPr>
          <w:b/>
          <w:color w:val="0000FF"/>
        </w:rPr>
        <w:t xml:space="preserve"> </w:t>
      </w:r>
      <w:r w:rsidR="007F5ED1" w:rsidRPr="002167BD">
        <w:rPr>
          <w:b/>
          <w:color w:val="0000FF"/>
        </w:rPr>
        <w:t>F</w:t>
      </w:r>
      <w:r w:rsidRPr="002167BD">
        <w:rPr>
          <w:b/>
          <w:color w:val="0000FF"/>
        </w:rPr>
        <w:t xml:space="preserve"> tube</w:t>
      </w:r>
      <w:r w:rsidRPr="002167BD">
        <w:t xml:space="preserve"> (through nose, nasopharynx, esophagus) </w:t>
      </w:r>
      <w:r w:rsidRPr="002167BD">
        <w:rPr>
          <w:b/>
          <w:color w:val="0000FF"/>
        </w:rPr>
        <w:t>into stomach</w:t>
      </w:r>
      <w:r w:rsidR="00914E5D" w:rsidRPr="002167BD">
        <w:t>;</w:t>
      </w:r>
    </w:p>
    <w:p w:rsidR="00914E5D" w:rsidRPr="002167BD" w:rsidRDefault="00C95DCC" w:rsidP="00914E5D">
      <w:pPr>
        <w:numPr>
          <w:ilvl w:val="1"/>
          <w:numId w:val="52"/>
        </w:numPr>
      </w:pPr>
      <w:r w:rsidRPr="002167BD">
        <w:t xml:space="preserve">palpate tube tip in epigastrium or auscultate for bubbling in epigastrium when air </w:t>
      </w:r>
      <w:r w:rsidR="00914E5D" w:rsidRPr="002167BD">
        <w:t>is blown through tube;</w:t>
      </w:r>
    </w:p>
    <w:p w:rsidR="00914E5D" w:rsidRPr="002167BD" w:rsidRDefault="00914E5D" w:rsidP="00914E5D">
      <w:pPr>
        <w:numPr>
          <w:ilvl w:val="1"/>
          <w:numId w:val="52"/>
        </w:numPr>
      </w:pPr>
      <w:r w:rsidRPr="002167BD">
        <w:t>aspirate gastric contents (esp. in prematures or delivered by section) to prevent aspiration;</w:t>
      </w:r>
    </w:p>
    <w:p w:rsidR="00C95DCC" w:rsidRPr="002167BD" w:rsidRDefault="00C95DCC" w:rsidP="00914E5D">
      <w:pPr>
        <w:numPr>
          <w:ilvl w:val="1"/>
          <w:numId w:val="52"/>
        </w:numPr>
      </w:pPr>
      <w:r w:rsidRPr="002167BD">
        <w:t xml:space="preserve">detectable anomalies – </w:t>
      </w:r>
      <w:r w:rsidRPr="002167BD">
        <w:rPr>
          <w:color w:val="FF0000"/>
        </w:rPr>
        <w:t>posterior choanal atresia</w:t>
      </w:r>
      <w:r w:rsidR="007F5ED1" w:rsidRPr="002167BD">
        <w:t>*,</w:t>
      </w:r>
      <w:r w:rsidRPr="002167BD">
        <w:t xml:space="preserve"> </w:t>
      </w:r>
      <w:r w:rsidRPr="002167BD">
        <w:rPr>
          <w:color w:val="FF0000"/>
        </w:rPr>
        <w:t>esophageal atresia</w:t>
      </w:r>
      <w:r w:rsidR="00071B6E" w:rsidRPr="002167BD">
        <w:t>**.</w:t>
      </w:r>
    </w:p>
    <w:p w:rsidR="00E67F9E" w:rsidRPr="002167BD" w:rsidRDefault="007F5ED1" w:rsidP="00294E3D">
      <w:pPr>
        <w:ind w:left="2880"/>
      </w:pPr>
      <w:r w:rsidRPr="002167BD">
        <w:t>*alternatively may be tested by holding infant’s mouth closed and occluding each nostril alternately</w:t>
      </w:r>
      <w:r w:rsidR="00294E3D" w:rsidRPr="002167BD">
        <w:t xml:space="preserve"> (N.B. infants cannot breath through mouth [</w:t>
      </w:r>
      <w:r w:rsidR="00294E3D" w:rsidRPr="002167BD">
        <w:rPr>
          <w:color w:val="0000FF"/>
        </w:rPr>
        <w:t>obligate nasal breathers</w:t>
      </w:r>
      <w:r w:rsidR="00294E3D" w:rsidRPr="002167BD">
        <w:t>] – pinching both nostrils will cause significant distress!!!)</w:t>
      </w:r>
    </w:p>
    <w:p w:rsidR="00071B6E" w:rsidRPr="002167BD" w:rsidRDefault="00071B6E" w:rsidP="00294E3D">
      <w:pPr>
        <w:ind w:left="2880"/>
      </w:pPr>
      <w:r w:rsidRPr="002167BD">
        <w:t>**suggested by large amount of saliva in mouth.</w:t>
      </w:r>
    </w:p>
    <w:p w:rsidR="007F5ED1" w:rsidRPr="002167BD" w:rsidRDefault="007F5ED1"/>
    <w:p w:rsidR="00B73B86" w:rsidRPr="002167BD" w:rsidRDefault="003758C3">
      <w:r w:rsidRPr="002167BD">
        <w:rPr>
          <w:u w:val="double"/>
        </w:rPr>
        <w:t xml:space="preserve">In addition to Apgar scoring, neonates should be evaluated </w:t>
      </w:r>
      <w:r w:rsidR="00B73B86" w:rsidRPr="002167BD">
        <w:rPr>
          <w:u w:val="double"/>
        </w:rPr>
        <w:t>within 24 hours</w:t>
      </w:r>
      <w:r w:rsidR="00B73B86" w:rsidRPr="002167BD">
        <w:t>:</w:t>
      </w:r>
      <w:r w:rsidR="001B2436" w:rsidRPr="002167BD">
        <w:rPr>
          <w:color w:val="808080"/>
        </w:rPr>
        <w:t xml:space="preserve"> </w:t>
      </w:r>
    </w:p>
    <w:p w:rsidR="00756475" w:rsidRPr="002167BD" w:rsidRDefault="00756475" w:rsidP="00756475">
      <w:pPr>
        <w:numPr>
          <w:ilvl w:val="0"/>
          <w:numId w:val="16"/>
        </w:numPr>
      </w:pPr>
      <w:r w:rsidRPr="002167BD">
        <w:t>evaluation should ideally be performed under radi</w:t>
      </w:r>
      <w:r w:rsidR="00C252B9" w:rsidRPr="002167BD">
        <w:t>ant warmer with family close by.</w:t>
      </w:r>
    </w:p>
    <w:p w:rsidR="00E67F9E" w:rsidRPr="002167BD" w:rsidRDefault="00507DDC" w:rsidP="00D00F62">
      <w:pPr>
        <w:jc w:val="right"/>
      </w:pPr>
      <w:r w:rsidRPr="00DF24BB">
        <w:rPr>
          <w:color w:val="999999"/>
        </w:rPr>
        <w:t xml:space="preserve">for details of examination </w:t>
      </w:r>
      <w:r w:rsidR="00D00F62" w:rsidRPr="00DF24BB">
        <w:rPr>
          <w:color w:val="999999"/>
        </w:rPr>
        <w:t xml:space="preserve">further </w:t>
      </w:r>
      <w:r w:rsidR="00240144" w:rsidRPr="00DF24BB">
        <w:rPr>
          <w:color w:val="999999"/>
        </w:rPr>
        <w:t>see</w:t>
      </w:r>
      <w:r w:rsidR="00240144">
        <w:rPr>
          <w:color w:val="808080"/>
        </w:rPr>
        <w:t xml:space="preserve"> </w:t>
      </w:r>
      <w:hyperlink r:id="rId15" w:history="1">
        <w:r w:rsidR="00240144" w:rsidRPr="006002F0">
          <w:rPr>
            <w:rStyle w:val="Hyperlink"/>
          </w:rPr>
          <w:t xml:space="preserve">p. </w:t>
        </w:r>
        <w:r w:rsidR="00D00F62" w:rsidRPr="006002F0">
          <w:rPr>
            <w:rStyle w:val="Hyperlink"/>
          </w:rPr>
          <w:t>Exam11</w:t>
        </w:r>
        <w:r w:rsidR="00FC666B" w:rsidRPr="006002F0">
          <w:rPr>
            <w:rStyle w:val="Hyperlink"/>
          </w:rPr>
          <w:t xml:space="preserve"> &gt;&gt;</w:t>
        </w:r>
      </w:hyperlink>
    </w:p>
    <w:p w:rsidR="00D00F62" w:rsidRPr="002167BD" w:rsidRDefault="00D00F62" w:rsidP="00E67F9E"/>
    <w:p w:rsidR="003758C3" w:rsidRPr="002167BD" w:rsidRDefault="00756475" w:rsidP="00E67F9E">
      <w:pPr>
        <w:numPr>
          <w:ilvl w:val="0"/>
          <w:numId w:val="41"/>
        </w:numPr>
        <w:ind w:left="641" w:hanging="357"/>
        <w:rPr>
          <w:color w:val="808080"/>
        </w:rPr>
      </w:pPr>
      <w:r w:rsidRPr="002167BD">
        <w:rPr>
          <w:highlight w:val="yellow"/>
        </w:rPr>
        <w:t>G</w:t>
      </w:r>
      <w:r w:rsidR="003758C3" w:rsidRPr="002167BD">
        <w:rPr>
          <w:highlight w:val="yellow"/>
        </w:rPr>
        <w:t>ross deformities</w:t>
      </w:r>
      <w:r w:rsidR="003758C3" w:rsidRPr="002167BD">
        <w:t xml:space="preserve"> (e.g. clubfoot, polydactyly)</w:t>
      </w:r>
      <w:r w:rsidR="00AD1FB7" w:rsidRPr="002167BD">
        <w:t xml:space="preserve">, </w:t>
      </w:r>
      <w:r w:rsidR="00AD1FB7" w:rsidRPr="002167BD">
        <w:rPr>
          <w:highlight w:val="yellow"/>
        </w:rPr>
        <w:t>birth trauma</w:t>
      </w:r>
      <w:r w:rsidR="003758C3" w:rsidRPr="002167BD">
        <w:t xml:space="preserve"> and </w:t>
      </w:r>
      <w:r w:rsidR="003758C3" w:rsidRPr="002167BD">
        <w:rPr>
          <w:highlight w:val="yellow"/>
        </w:rPr>
        <w:t>other important abnormalities</w:t>
      </w:r>
      <w:r w:rsidR="003758C3" w:rsidRPr="002167BD">
        <w:t xml:space="preserve"> (such as heart murmurs</w:t>
      </w:r>
      <w:r w:rsidR="004F3DC2" w:rsidRPr="002167BD">
        <w:t>*</w:t>
      </w:r>
      <w:r w:rsidR="003758C3" w:rsidRPr="002167BD">
        <w:t>).</w:t>
      </w:r>
    </w:p>
    <w:p w:rsidR="004F3DC2" w:rsidRPr="002167BD" w:rsidRDefault="004F3DC2" w:rsidP="004F3DC2">
      <w:pPr>
        <w:ind w:left="2880"/>
      </w:pPr>
      <w:r w:rsidRPr="002167BD">
        <w:t>*murmur heard in first 24 h is most commonly patent ductus arteriosus (murmur usually disappears within 3 days).</w:t>
      </w:r>
    </w:p>
    <w:p w:rsidR="004E1DA8" w:rsidRPr="002167BD" w:rsidRDefault="004E1DA8" w:rsidP="004E1DA8">
      <w:pPr>
        <w:ind w:left="641"/>
      </w:pPr>
      <w:r w:rsidRPr="002167BD">
        <w:t xml:space="preserve">9% infants have abnormalities (mainly </w:t>
      </w:r>
      <w:r w:rsidR="00C1054E" w:rsidRPr="002167BD">
        <w:t>orthopedic</w:t>
      </w:r>
      <w:r w:rsidRPr="002167BD">
        <w:t xml:space="preserve">), but </w:t>
      </w:r>
      <w:r w:rsidRPr="002167BD">
        <w:rPr>
          <w:rStyle w:val="Nervous9Char"/>
        </w:rPr>
        <w:t>many congenital abnormalities cannot be identified during first examination</w:t>
      </w:r>
      <w:r w:rsidRPr="002167BD">
        <w:rPr>
          <w:rStyle w:val="Nervous9Char"/>
          <w:u w:val="none"/>
        </w:rPr>
        <w:t xml:space="preserve"> </w:t>
      </w:r>
      <w:r w:rsidRPr="002167BD">
        <w:t>- inform parents that not all problems are evident at birth (record this in writing).</w:t>
      </w:r>
    </w:p>
    <w:p w:rsidR="00E67F9E" w:rsidRPr="002167BD" w:rsidRDefault="00E67F9E" w:rsidP="00E67F9E"/>
    <w:p w:rsidR="00813469" w:rsidRPr="002167BD" w:rsidRDefault="00756475" w:rsidP="00E67F9E">
      <w:pPr>
        <w:numPr>
          <w:ilvl w:val="0"/>
          <w:numId w:val="41"/>
        </w:numPr>
        <w:ind w:left="641" w:hanging="357"/>
      </w:pPr>
      <w:r w:rsidRPr="002167BD">
        <w:rPr>
          <w:highlight w:val="yellow"/>
        </w:rPr>
        <w:t>G</w:t>
      </w:r>
      <w:r w:rsidR="00B73B86" w:rsidRPr="002167BD">
        <w:rPr>
          <w:highlight w:val="yellow"/>
        </w:rPr>
        <w:t>estational age</w:t>
      </w:r>
      <w:r w:rsidR="00B73B86" w:rsidRPr="002167BD">
        <w:t xml:space="preserve"> </w:t>
      </w:r>
      <w:r w:rsidR="00813469" w:rsidRPr="002167BD">
        <w:t xml:space="preserve">(primary determinant of </w:t>
      </w:r>
      <w:r w:rsidR="00813469" w:rsidRPr="002167BD">
        <w:rPr>
          <w:color w:val="0000FF"/>
        </w:rPr>
        <w:t>organ maturity</w:t>
      </w:r>
      <w:r w:rsidR="00813469" w:rsidRPr="002167BD">
        <w:t xml:space="preserve">!) </w:t>
      </w:r>
      <w:r w:rsidR="00815D07" w:rsidRPr="002167BD">
        <w:t>– when gestational age is uncertain or when infan</w:t>
      </w:r>
      <w:r w:rsidR="00813469" w:rsidRPr="002167BD">
        <w:t xml:space="preserve">t seems large or small for age; can be determined in days immediately after birth using </w:t>
      </w:r>
      <w:r w:rsidR="00813469" w:rsidRPr="002167BD">
        <w:rPr>
          <w:b/>
          <w:smallCaps/>
          <w:color w:val="008000"/>
        </w:rPr>
        <w:t>new</w:t>
      </w:r>
      <w:r w:rsidR="00813469" w:rsidRPr="002167BD">
        <w:t xml:space="preserve"> </w:t>
      </w:r>
      <w:r w:rsidR="00813469" w:rsidRPr="002167BD">
        <w:rPr>
          <w:b/>
          <w:smallCaps/>
          <w:color w:val="008000"/>
        </w:rPr>
        <w:t>Ballard score</w:t>
      </w:r>
      <w:r w:rsidR="00813469" w:rsidRPr="002167BD">
        <w:t xml:space="preserve"> (typically accurate to ± 2 wk); </w:t>
      </w:r>
      <w:r w:rsidR="00813469" w:rsidRPr="002167BD">
        <w:rPr>
          <w:u w:val="single"/>
        </w:rPr>
        <w:t>each neonate is classified</w:t>
      </w:r>
      <w:r w:rsidR="00813469" w:rsidRPr="002167BD">
        <w:t xml:space="preserve">: </w:t>
      </w:r>
      <w:r w:rsidR="00813469" w:rsidRPr="002167BD">
        <w:rPr>
          <w:i/>
          <w:color w:val="FF00FF"/>
        </w:rPr>
        <w:t>premature</w:t>
      </w:r>
      <w:r w:rsidR="00813469" w:rsidRPr="002167BD">
        <w:t xml:space="preserve">, </w:t>
      </w:r>
      <w:r w:rsidR="00813469" w:rsidRPr="002167BD">
        <w:rPr>
          <w:i/>
          <w:color w:val="FF00FF"/>
        </w:rPr>
        <w:t>full-term</w:t>
      </w:r>
      <w:r w:rsidR="00813469" w:rsidRPr="002167BD">
        <w:t>,</w:t>
      </w:r>
      <w:r w:rsidR="00813469" w:rsidRPr="002167BD">
        <w:rPr>
          <w:color w:val="808080"/>
        </w:rPr>
        <w:t xml:space="preserve"> </w:t>
      </w:r>
      <w:r w:rsidR="00813469" w:rsidRPr="002167BD">
        <w:rPr>
          <w:i/>
          <w:color w:val="FF00FF"/>
        </w:rPr>
        <w:t>postmature</w:t>
      </w:r>
      <w:r w:rsidR="00813469" w:rsidRPr="002167BD">
        <w:t>.</w:t>
      </w:r>
      <w:r w:rsidR="00813469" w:rsidRPr="002167BD">
        <w:rPr>
          <w:color w:val="808080"/>
        </w:rPr>
        <w:t xml:space="preserve"> </w:t>
      </w:r>
      <w:r w:rsidR="00240144" w:rsidRPr="00DF24BB">
        <w:rPr>
          <w:color w:val="999999"/>
        </w:rPr>
        <w:t>see</w:t>
      </w:r>
      <w:r w:rsidR="00240144">
        <w:rPr>
          <w:color w:val="808080"/>
        </w:rPr>
        <w:t xml:space="preserve"> </w:t>
      </w:r>
      <w:hyperlink r:id="rId16" w:history="1">
        <w:r w:rsidR="006002F0" w:rsidRPr="006002F0">
          <w:rPr>
            <w:rStyle w:val="Hyperlink"/>
          </w:rPr>
          <w:t>p. Exam11 &gt;&gt;</w:t>
        </w:r>
      </w:hyperlink>
    </w:p>
    <w:p w:rsidR="00E67F9E" w:rsidRPr="002167BD" w:rsidRDefault="00E67F9E" w:rsidP="00E67F9E">
      <w:pPr>
        <w:ind w:left="284"/>
      </w:pPr>
    </w:p>
    <w:p w:rsidR="00E67F9E" w:rsidRPr="002167BD" w:rsidRDefault="00E67F9E" w:rsidP="00E67F9E">
      <w:pPr>
        <w:numPr>
          <w:ilvl w:val="0"/>
          <w:numId w:val="41"/>
        </w:numPr>
        <w:ind w:left="641" w:hanging="357"/>
      </w:pPr>
      <w:r w:rsidRPr="002167BD">
        <w:rPr>
          <w:highlight w:val="yellow"/>
        </w:rPr>
        <w:lastRenderedPageBreak/>
        <w:t>Body measurements</w:t>
      </w:r>
      <w:r w:rsidRPr="002167BD">
        <w:t xml:space="preserve"> – </w:t>
      </w:r>
      <w:r w:rsidR="00094AD7" w:rsidRPr="002167BD">
        <w:rPr>
          <w:b/>
          <w:color w:val="FF0000"/>
          <w:vertAlign w:val="superscript"/>
        </w:rPr>
        <w:t>1</w:t>
      </w:r>
      <w:r w:rsidRPr="002167BD">
        <w:rPr>
          <w:b/>
        </w:rPr>
        <w:t>length</w:t>
      </w:r>
      <w:r w:rsidRPr="002167BD">
        <w:t xml:space="preserve">, </w:t>
      </w:r>
      <w:r w:rsidR="00094AD7" w:rsidRPr="002167BD">
        <w:rPr>
          <w:b/>
          <w:color w:val="FF0000"/>
          <w:vertAlign w:val="superscript"/>
        </w:rPr>
        <w:t>2</w:t>
      </w:r>
      <w:r w:rsidRPr="002167BD">
        <w:rPr>
          <w:b/>
        </w:rPr>
        <w:t>weight</w:t>
      </w:r>
      <w:r w:rsidRPr="002167BD">
        <w:t xml:space="preserve">, </w:t>
      </w:r>
      <w:r w:rsidR="00094AD7" w:rsidRPr="002167BD">
        <w:rPr>
          <w:b/>
          <w:color w:val="FF0000"/>
          <w:vertAlign w:val="superscript"/>
        </w:rPr>
        <w:t>3</w:t>
      </w:r>
      <w:r w:rsidRPr="002167BD">
        <w:rPr>
          <w:b/>
        </w:rPr>
        <w:t>head circumference</w:t>
      </w:r>
      <w:r w:rsidRPr="002167BD">
        <w:t xml:space="preserve"> are plotted against </w:t>
      </w:r>
      <w:r w:rsidRPr="002167BD">
        <w:rPr>
          <w:b/>
          <w:i/>
        </w:rPr>
        <w:t>gestational age</w:t>
      </w:r>
      <w:r w:rsidRPr="002167BD">
        <w:t xml:space="preserve">. </w:t>
      </w:r>
      <w:r w:rsidR="00376502">
        <w:t xml:space="preserve">  </w:t>
      </w:r>
      <w:r w:rsidR="00240144" w:rsidRPr="00376502">
        <w:rPr>
          <w:color w:val="999999"/>
        </w:rPr>
        <w:t xml:space="preserve">see </w:t>
      </w:r>
      <w:hyperlink r:id="rId17" w:history="1">
        <w:r w:rsidR="00376502" w:rsidRPr="00376502">
          <w:rPr>
            <w:rStyle w:val="Hyperlink"/>
          </w:rPr>
          <w:t>p. Exam11 &gt;&gt;</w:t>
        </w:r>
      </w:hyperlink>
      <w:r w:rsidR="00376502" w:rsidRPr="00376502">
        <w:rPr>
          <w:color w:val="999999"/>
        </w:rPr>
        <w:t xml:space="preserve"> </w:t>
      </w:r>
      <w:r w:rsidR="00125F02" w:rsidRPr="00376502">
        <w:rPr>
          <w:color w:val="999999"/>
        </w:rPr>
        <w:t xml:space="preserve">(for length, weight), </w:t>
      </w:r>
      <w:hyperlink r:id="rId18" w:history="1">
        <w:r w:rsidR="00376502" w:rsidRPr="00376502">
          <w:rPr>
            <w:rStyle w:val="Hyperlink"/>
          </w:rPr>
          <w:t xml:space="preserve">p. </w:t>
        </w:r>
        <w:r w:rsidR="00125F02" w:rsidRPr="00376502">
          <w:rPr>
            <w:rStyle w:val="Hyperlink"/>
          </w:rPr>
          <w:t>D5</w:t>
        </w:r>
        <w:r w:rsidR="00FC666B" w:rsidRPr="00376502">
          <w:rPr>
            <w:rStyle w:val="Hyperlink"/>
          </w:rPr>
          <w:t xml:space="preserve"> &gt;&gt;</w:t>
        </w:r>
      </w:hyperlink>
      <w:r w:rsidR="00125F02" w:rsidRPr="00376502">
        <w:rPr>
          <w:color w:val="999999"/>
        </w:rPr>
        <w:t xml:space="preserve"> (for head circumference)</w:t>
      </w:r>
    </w:p>
    <w:p w:rsidR="00E67F9E" w:rsidRPr="002167BD" w:rsidRDefault="00E67F9E" w:rsidP="00E67F9E">
      <w:pPr>
        <w:numPr>
          <w:ilvl w:val="1"/>
          <w:numId w:val="41"/>
        </w:numPr>
      </w:pPr>
      <w:r w:rsidRPr="002167BD">
        <w:t xml:space="preserve">influenced by </w:t>
      </w:r>
      <w:r w:rsidRPr="002167BD">
        <w:rPr>
          <w:i/>
        </w:rPr>
        <w:t>genetic factors</w:t>
      </w:r>
      <w:r w:rsidRPr="002167BD">
        <w:t xml:space="preserve"> and </w:t>
      </w:r>
      <w:r w:rsidRPr="002167BD">
        <w:rPr>
          <w:i/>
        </w:rPr>
        <w:t>intrauterine conditions</w:t>
      </w:r>
      <w:r w:rsidRPr="002167BD">
        <w:t>.</w:t>
      </w:r>
      <w:r w:rsidRPr="002167BD">
        <w:tab/>
      </w:r>
      <w:hyperlink r:id="rId19" w:history="1">
        <w:r w:rsidR="00376502" w:rsidRPr="00376502">
          <w:rPr>
            <w:rStyle w:val="Hyperlink"/>
          </w:rPr>
          <w:t xml:space="preserve">also </w:t>
        </w:r>
        <w:r w:rsidR="00240144" w:rsidRPr="00376502">
          <w:rPr>
            <w:rStyle w:val="Hyperlink"/>
          </w:rPr>
          <w:t xml:space="preserve">see p. </w:t>
        </w:r>
        <w:r w:rsidRPr="00376502">
          <w:rPr>
            <w:rStyle w:val="Hyperlink"/>
          </w:rPr>
          <w:t>2735</w:t>
        </w:r>
        <w:r w:rsidR="00FC666B" w:rsidRPr="00376502">
          <w:rPr>
            <w:rStyle w:val="Hyperlink"/>
          </w:rPr>
          <w:t xml:space="preserve"> &gt;&gt;</w:t>
        </w:r>
      </w:hyperlink>
    </w:p>
    <w:p w:rsidR="00E67F9E" w:rsidRPr="002167BD" w:rsidRDefault="00E67F9E" w:rsidP="00E67F9E">
      <w:pPr>
        <w:numPr>
          <w:ilvl w:val="1"/>
          <w:numId w:val="41"/>
        </w:numPr>
      </w:pPr>
      <w:r w:rsidRPr="002167BD">
        <w:t xml:space="preserve">through plotting of </w:t>
      </w:r>
      <w:r w:rsidRPr="002167BD">
        <w:rPr>
          <w:i/>
          <w:color w:val="000000"/>
          <w:szCs w:val="24"/>
          <w:u w:val="single" w:color="000000"/>
        </w:rPr>
        <w:t>weight</w:t>
      </w:r>
      <w:r w:rsidRPr="002167BD">
        <w:rPr>
          <w:i/>
          <w:u w:val="single"/>
        </w:rPr>
        <w:t xml:space="preserve"> vs gestational age</w:t>
      </w:r>
      <w:r w:rsidRPr="002167BD">
        <w:rPr>
          <w:u w:val="single"/>
        </w:rPr>
        <w:t>, each infant is classified</w:t>
      </w:r>
      <w:r w:rsidRPr="002167BD">
        <w:t>:</w:t>
      </w:r>
    </w:p>
    <w:p w:rsidR="00E67F9E" w:rsidRPr="002167BD" w:rsidRDefault="00E67F9E" w:rsidP="00E67F9E">
      <w:pPr>
        <w:numPr>
          <w:ilvl w:val="2"/>
          <w:numId w:val="41"/>
        </w:numPr>
        <w:spacing w:before="120"/>
      </w:pPr>
      <w:r w:rsidRPr="002167BD">
        <w:rPr>
          <w:b/>
          <w:smallCaps/>
          <w:color w:val="0000FF"/>
        </w:rPr>
        <w:t>small</w:t>
      </w:r>
      <w:r w:rsidRPr="002167BD">
        <w:rPr>
          <w:b/>
          <w:color w:val="0000FF"/>
        </w:rPr>
        <w:t xml:space="preserve"> for gestational age</w:t>
      </w:r>
      <w:r w:rsidRPr="002167BD">
        <w:t xml:space="preserve"> </w:t>
      </w:r>
      <w:r w:rsidRPr="002167BD">
        <w:rPr>
          <w:b/>
          <w:color w:val="0000FF"/>
        </w:rPr>
        <w:t xml:space="preserve">(SGA) </w:t>
      </w:r>
      <w:r w:rsidR="00376502">
        <w:rPr>
          <w:b/>
          <w:color w:val="0000FF"/>
        </w:rPr>
        <w:t xml:space="preserve"> </w:t>
      </w:r>
      <w:hyperlink w:anchor="SMALL_FOR_GESTATIONAL_AGE" w:history="1">
        <w:r w:rsidRPr="00376502">
          <w:rPr>
            <w:rStyle w:val="Hyperlink"/>
            <w:i/>
          </w:rPr>
          <w:t>see below</w:t>
        </w:r>
        <w:r w:rsidR="00376502" w:rsidRPr="00376502">
          <w:rPr>
            <w:rStyle w:val="Hyperlink"/>
            <w:i/>
          </w:rPr>
          <w:t xml:space="preserve"> </w:t>
        </w:r>
        <w:r w:rsidR="00376502" w:rsidRPr="00376502">
          <w:rPr>
            <w:rStyle w:val="Hyperlink"/>
          </w:rPr>
          <w:t>&gt;&gt;</w:t>
        </w:r>
      </w:hyperlink>
    </w:p>
    <w:p w:rsidR="00E67F9E" w:rsidRPr="002167BD" w:rsidRDefault="00E67F9E" w:rsidP="00E67F9E">
      <w:pPr>
        <w:numPr>
          <w:ilvl w:val="2"/>
          <w:numId w:val="41"/>
        </w:numPr>
        <w:spacing w:before="120"/>
      </w:pPr>
      <w:r w:rsidRPr="002167BD">
        <w:rPr>
          <w:b/>
          <w:smallCaps/>
          <w:color w:val="0000FF"/>
        </w:rPr>
        <w:t>appropriate</w:t>
      </w:r>
      <w:r w:rsidRPr="002167BD">
        <w:rPr>
          <w:b/>
          <w:color w:val="0000FF"/>
        </w:rPr>
        <w:t xml:space="preserve"> for gestational age (AGA)</w:t>
      </w:r>
      <w:r w:rsidRPr="002167BD">
        <w:t xml:space="preserve"> (growth parameters are </w:t>
      </w:r>
      <w:r w:rsidRPr="002167BD">
        <w:rPr>
          <w:shd w:val="clear" w:color="auto" w:fill="FFFFCC"/>
        </w:rPr>
        <w:t>between 10</w:t>
      </w:r>
      <w:r w:rsidRPr="002167BD">
        <w:rPr>
          <w:shd w:val="clear" w:color="auto" w:fill="FFFFCC"/>
          <w:vertAlign w:val="superscript"/>
        </w:rPr>
        <w:t>th</w:t>
      </w:r>
      <w:r w:rsidRPr="002167BD">
        <w:rPr>
          <w:shd w:val="clear" w:color="auto" w:fill="FFFFCC"/>
        </w:rPr>
        <w:t xml:space="preserve"> and 90</w:t>
      </w:r>
      <w:r w:rsidRPr="002167BD">
        <w:rPr>
          <w:shd w:val="clear" w:color="auto" w:fill="FFFFCC"/>
          <w:vertAlign w:val="superscript"/>
        </w:rPr>
        <w:t>th</w:t>
      </w:r>
      <w:r w:rsidRPr="002167BD">
        <w:rPr>
          <w:shd w:val="clear" w:color="auto" w:fill="FFFFCC"/>
        </w:rPr>
        <w:t xml:space="preserve"> percentiles</w:t>
      </w:r>
      <w:r w:rsidRPr="002167BD">
        <w:t xml:space="preserve"> for specific time of gestation)</w:t>
      </w:r>
    </w:p>
    <w:p w:rsidR="00E67F9E" w:rsidRPr="002167BD" w:rsidRDefault="00E67F9E" w:rsidP="00E67F9E">
      <w:pPr>
        <w:numPr>
          <w:ilvl w:val="2"/>
          <w:numId w:val="41"/>
        </w:numPr>
        <w:spacing w:before="120"/>
      </w:pPr>
      <w:r w:rsidRPr="002167BD">
        <w:rPr>
          <w:b/>
          <w:smallCaps/>
          <w:color w:val="0000FF"/>
        </w:rPr>
        <w:t>large</w:t>
      </w:r>
      <w:r w:rsidRPr="002167BD">
        <w:rPr>
          <w:b/>
          <w:color w:val="0000FF"/>
        </w:rPr>
        <w:t xml:space="preserve"> for gestational age (LGA) </w:t>
      </w:r>
      <w:r w:rsidR="00376502">
        <w:rPr>
          <w:b/>
          <w:color w:val="0000FF"/>
        </w:rPr>
        <w:t xml:space="preserve"> </w:t>
      </w:r>
      <w:hyperlink w:anchor="LARGE_FOR_GESTATIONAL_AGE" w:history="1">
        <w:r w:rsidRPr="00376502">
          <w:rPr>
            <w:rStyle w:val="Hyperlink"/>
            <w:i/>
          </w:rPr>
          <w:t>see below</w:t>
        </w:r>
        <w:r w:rsidR="00376502" w:rsidRPr="00376502">
          <w:rPr>
            <w:rStyle w:val="Hyperlink"/>
            <w:i/>
          </w:rPr>
          <w:t xml:space="preserve"> </w:t>
        </w:r>
        <w:r w:rsidR="00376502" w:rsidRPr="00376502">
          <w:rPr>
            <w:rStyle w:val="Hyperlink"/>
          </w:rPr>
          <w:t>&gt;&gt;</w:t>
        </w:r>
      </w:hyperlink>
    </w:p>
    <w:p w:rsidR="00E67F9E" w:rsidRPr="002167BD" w:rsidRDefault="00E67F9E" w:rsidP="00E67F9E"/>
    <w:p w:rsidR="00E67F9E" w:rsidRPr="002167BD" w:rsidRDefault="00E67F9E" w:rsidP="002D26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1275"/>
        <w:jc w:val="center"/>
      </w:pPr>
      <w:r w:rsidRPr="002167BD">
        <w:rPr>
          <w:i/>
        </w:rPr>
        <w:t>Body size per se</w:t>
      </w:r>
      <w:r w:rsidRPr="002167BD">
        <w:t xml:space="preserve"> should not be used to infer gestational age or maturation!</w:t>
      </w:r>
    </w:p>
    <w:p w:rsidR="00E67F9E" w:rsidRPr="002167BD" w:rsidRDefault="00E67F9E" w:rsidP="00E67F9E">
      <w:pPr>
        <w:ind w:left="426" w:hanging="426"/>
      </w:pPr>
    </w:p>
    <w:p w:rsidR="00E67F9E" w:rsidRPr="002167BD" w:rsidRDefault="00E67F9E" w:rsidP="00E67F9E">
      <w:pPr>
        <w:ind w:left="1866" w:hanging="426"/>
      </w:pPr>
      <w:r w:rsidRPr="002167BD">
        <w:t xml:space="preserve">N.B. if </w:t>
      </w:r>
      <w:r w:rsidRPr="002167BD">
        <w:rPr>
          <w:color w:val="FF0000"/>
        </w:rPr>
        <w:t>head circumference is &gt; 90</w:t>
      </w:r>
      <w:r w:rsidRPr="002167BD">
        <w:rPr>
          <w:color w:val="FF0000"/>
          <w:vertAlign w:val="superscript"/>
        </w:rPr>
        <w:t>th</w:t>
      </w:r>
      <w:r w:rsidRPr="002167BD">
        <w:rPr>
          <w:color w:val="FF0000"/>
        </w:rPr>
        <w:t xml:space="preserve"> percentile</w:t>
      </w:r>
      <w:r w:rsidRPr="002167BD">
        <w:t xml:space="preserve"> (regardless of other parameters), specific cerebral pathology should be investigated!</w:t>
      </w:r>
    </w:p>
    <w:p w:rsidR="00E67F9E" w:rsidRPr="002167BD" w:rsidRDefault="00E67F9E"/>
    <w:p w:rsidR="00756475" w:rsidRPr="002167BD" w:rsidRDefault="00756475"/>
    <w:p w:rsidR="00AF0120" w:rsidRPr="002167BD" w:rsidRDefault="00A76E24" w:rsidP="00A76E24">
      <w:pPr>
        <w:pStyle w:val="Nervous1"/>
      </w:pPr>
      <w:bookmarkStart w:id="4" w:name="_Toc4283500"/>
      <w:r w:rsidRPr="002167BD">
        <w:t>Postdelivery</w:t>
      </w:r>
      <w:r w:rsidR="00AF0120" w:rsidRPr="002167BD">
        <w:t xml:space="preserve"> Care</w:t>
      </w:r>
      <w:bookmarkEnd w:id="4"/>
    </w:p>
    <w:p w:rsidR="00AE59E0" w:rsidRPr="002167BD" w:rsidRDefault="00AE59E0" w:rsidP="00AF0120">
      <w:pPr>
        <w:pStyle w:val="NormalWeb"/>
        <w:rPr>
          <w:color w:val="000000"/>
        </w:rPr>
      </w:pPr>
      <w:r w:rsidRPr="002167BD">
        <w:rPr>
          <w:color w:val="000000"/>
        </w:rPr>
        <w:t>- for</w:t>
      </w:r>
      <w:r w:rsidR="00AF0120" w:rsidRPr="002167BD">
        <w:rPr>
          <w:color w:val="000000"/>
        </w:rPr>
        <w:t xml:space="preserve"> </w:t>
      </w:r>
      <w:r w:rsidRPr="002167BD">
        <w:rPr>
          <w:color w:val="0000FF"/>
        </w:rPr>
        <w:t>t</w:t>
      </w:r>
      <w:r w:rsidR="00AF0120" w:rsidRPr="002167BD">
        <w:rPr>
          <w:color w:val="0000FF"/>
        </w:rPr>
        <w:t>erm</w:t>
      </w:r>
      <w:r w:rsidR="00AF0120" w:rsidRPr="002167BD">
        <w:rPr>
          <w:color w:val="000000"/>
        </w:rPr>
        <w:t xml:space="preserve"> infants with </w:t>
      </w:r>
      <w:r w:rsidR="00AF0120" w:rsidRPr="002167BD">
        <w:rPr>
          <w:color w:val="0000FF"/>
        </w:rPr>
        <w:t>clear amniotic fluid</w:t>
      </w:r>
      <w:r w:rsidR="00AF0120" w:rsidRPr="002167BD">
        <w:rPr>
          <w:color w:val="000000"/>
        </w:rPr>
        <w:t xml:space="preserve">, </w:t>
      </w:r>
      <w:r w:rsidR="00AF0120" w:rsidRPr="002167BD">
        <w:rPr>
          <w:color w:val="0000FF"/>
        </w:rPr>
        <w:t>adequate respiratory effort</w:t>
      </w:r>
      <w:r w:rsidR="00AF0120" w:rsidRPr="002167BD">
        <w:rPr>
          <w:color w:val="000000"/>
        </w:rPr>
        <w:t xml:space="preserve">, and </w:t>
      </w:r>
      <w:r w:rsidR="00AF0120" w:rsidRPr="002167BD">
        <w:rPr>
          <w:color w:val="0000FF"/>
        </w:rPr>
        <w:t>good muscle tone</w:t>
      </w:r>
      <w:r w:rsidRPr="002167BD">
        <w:rPr>
          <w:color w:val="000000"/>
        </w:rPr>
        <w:t>.</w:t>
      </w:r>
    </w:p>
    <w:p w:rsidR="00AE59E0" w:rsidRPr="002167BD" w:rsidRDefault="00AE59E0" w:rsidP="00AE59E0">
      <w:pPr>
        <w:pStyle w:val="NormalWeb"/>
        <w:numPr>
          <w:ilvl w:val="0"/>
          <w:numId w:val="34"/>
        </w:numPr>
        <w:rPr>
          <w:color w:val="000000"/>
        </w:rPr>
      </w:pPr>
      <w:r w:rsidRPr="002167BD">
        <w:rPr>
          <w:color w:val="000000"/>
        </w:rPr>
        <w:t>clearing of airway (if needed)</w:t>
      </w:r>
      <w:r w:rsidR="0026023F" w:rsidRPr="002167BD">
        <w:rPr>
          <w:color w:val="000000"/>
        </w:rPr>
        <w:tab/>
      </w:r>
      <w:hyperlink w:anchor="Resuscitation" w:history="1">
        <w:r w:rsidR="00AE1A0A" w:rsidRPr="0054440B">
          <w:rPr>
            <w:rStyle w:val="Hyperlink"/>
            <w:i/>
          </w:rPr>
          <w:t>see below (resuscitation)</w:t>
        </w:r>
        <w:r w:rsidR="0054440B" w:rsidRPr="0054440B">
          <w:rPr>
            <w:rStyle w:val="Hyperlink"/>
            <w:i/>
          </w:rPr>
          <w:t xml:space="preserve"> </w:t>
        </w:r>
        <w:r w:rsidR="0054440B" w:rsidRPr="0054440B">
          <w:rPr>
            <w:rStyle w:val="Hyperlink"/>
          </w:rPr>
          <w:t>&gt;&gt;</w:t>
        </w:r>
      </w:hyperlink>
    </w:p>
    <w:p w:rsidR="00AE59E0" w:rsidRPr="002167BD" w:rsidRDefault="00AF0120" w:rsidP="00AE59E0">
      <w:pPr>
        <w:pStyle w:val="NormalWeb"/>
        <w:numPr>
          <w:ilvl w:val="0"/>
          <w:numId w:val="34"/>
        </w:numPr>
        <w:rPr>
          <w:color w:val="000000"/>
        </w:rPr>
      </w:pPr>
      <w:r w:rsidRPr="002167BD">
        <w:rPr>
          <w:color w:val="000000"/>
        </w:rPr>
        <w:t>drying</w:t>
      </w:r>
      <w:r w:rsidR="0026023F" w:rsidRPr="002167BD">
        <w:rPr>
          <w:color w:val="000000"/>
        </w:rPr>
        <w:tab/>
      </w:r>
      <w:r w:rsidR="0026023F" w:rsidRPr="002167BD">
        <w:rPr>
          <w:color w:val="000000"/>
        </w:rPr>
        <w:tab/>
      </w:r>
      <w:r w:rsidR="0026023F" w:rsidRPr="002167BD">
        <w:rPr>
          <w:color w:val="000000"/>
        </w:rPr>
        <w:tab/>
      </w:r>
      <w:r w:rsidR="0026023F" w:rsidRPr="002167BD">
        <w:rPr>
          <w:color w:val="000000"/>
        </w:rPr>
        <w:tab/>
      </w:r>
      <w:hyperlink w:anchor="Resuscitation" w:history="1">
        <w:r w:rsidR="0054440B" w:rsidRPr="0054440B">
          <w:rPr>
            <w:rStyle w:val="Hyperlink"/>
            <w:i/>
          </w:rPr>
          <w:t xml:space="preserve">see below (resuscitation) </w:t>
        </w:r>
        <w:r w:rsidR="0054440B" w:rsidRPr="0054440B">
          <w:rPr>
            <w:rStyle w:val="Hyperlink"/>
          </w:rPr>
          <w:t>&gt;&gt;</w:t>
        </w:r>
      </w:hyperlink>
    </w:p>
    <w:p w:rsidR="00C562C4" w:rsidRPr="002167BD" w:rsidRDefault="00AE59E0" w:rsidP="00C562C4">
      <w:pPr>
        <w:pStyle w:val="NormalWeb"/>
        <w:numPr>
          <w:ilvl w:val="0"/>
          <w:numId w:val="34"/>
        </w:numPr>
        <w:rPr>
          <w:color w:val="000000"/>
        </w:rPr>
      </w:pPr>
      <w:r w:rsidRPr="002167BD">
        <w:rPr>
          <w:color w:val="000000"/>
        </w:rPr>
        <w:t>provision of warmth</w:t>
      </w:r>
      <w:r w:rsidR="0026023F" w:rsidRPr="002167BD">
        <w:rPr>
          <w:color w:val="000000"/>
        </w:rPr>
        <w:tab/>
      </w:r>
      <w:r w:rsidR="0026023F" w:rsidRPr="002167BD">
        <w:rPr>
          <w:color w:val="000000"/>
        </w:rPr>
        <w:tab/>
      </w:r>
      <w:hyperlink w:anchor="Resuscitation" w:history="1">
        <w:r w:rsidR="0054440B" w:rsidRPr="0054440B">
          <w:rPr>
            <w:rStyle w:val="Hyperlink"/>
            <w:i/>
          </w:rPr>
          <w:t xml:space="preserve">see below (resuscitation) </w:t>
        </w:r>
        <w:r w:rsidR="0054440B" w:rsidRPr="0054440B">
          <w:rPr>
            <w:rStyle w:val="Hyperlink"/>
          </w:rPr>
          <w:t>&gt;&gt;</w:t>
        </w:r>
      </w:hyperlink>
    </w:p>
    <w:p w:rsidR="00AE59E0" w:rsidRPr="0054440B" w:rsidRDefault="00AF0120" w:rsidP="00AE59E0">
      <w:pPr>
        <w:pStyle w:val="NormalWeb"/>
        <w:numPr>
          <w:ilvl w:val="0"/>
          <w:numId w:val="34"/>
        </w:numPr>
        <w:rPr>
          <w:color w:val="000000"/>
        </w:rPr>
      </w:pPr>
      <w:r w:rsidRPr="002167BD">
        <w:rPr>
          <w:color w:val="000000"/>
        </w:rPr>
        <w:t xml:space="preserve">assessing </w:t>
      </w:r>
      <w:r w:rsidR="00AE1A0A" w:rsidRPr="002167BD">
        <w:rPr>
          <w:color w:val="000000"/>
        </w:rPr>
        <w:t>Apgar score</w:t>
      </w:r>
      <w:r w:rsidRPr="002167BD">
        <w:rPr>
          <w:color w:val="000000"/>
        </w:rPr>
        <w:t>.</w:t>
      </w:r>
      <w:r w:rsidR="0026023F" w:rsidRPr="002167BD">
        <w:rPr>
          <w:color w:val="000000"/>
        </w:rPr>
        <w:tab/>
      </w:r>
      <w:r w:rsidR="0026023F" w:rsidRPr="002167BD">
        <w:rPr>
          <w:color w:val="000000"/>
        </w:rPr>
        <w:tab/>
      </w:r>
      <w:hyperlink w:anchor="Apgar" w:history="1">
        <w:r w:rsidR="000C2D79" w:rsidRPr="0054440B">
          <w:rPr>
            <w:rStyle w:val="Hyperlink"/>
            <w:i/>
          </w:rPr>
          <w:t>see above</w:t>
        </w:r>
        <w:r w:rsidR="0054440B" w:rsidRPr="0054440B">
          <w:rPr>
            <w:rStyle w:val="Hyperlink"/>
            <w:i/>
          </w:rPr>
          <w:t xml:space="preserve"> </w:t>
        </w:r>
        <w:r w:rsidR="0054440B" w:rsidRPr="0054440B">
          <w:rPr>
            <w:rStyle w:val="Hyperlink"/>
          </w:rPr>
          <w:t>&gt;&gt;</w:t>
        </w:r>
      </w:hyperlink>
    </w:p>
    <w:p w:rsidR="000C2D79" w:rsidRPr="002167BD" w:rsidRDefault="000C2D79" w:rsidP="000C2D79">
      <w:pPr>
        <w:numPr>
          <w:ilvl w:val="0"/>
          <w:numId w:val="16"/>
        </w:numPr>
        <w:rPr>
          <w:color w:val="000000"/>
        </w:rPr>
      </w:pPr>
      <w:r w:rsidRPr="002167BD">
        <w:rPr>
          <w:b/>
          <w:bCs/>
        </w:rPr>
        <w:t xml:space="preserve">low-risk delivery team </w:t>
      </w:r>
      <w:r w:rsidRPr="002167BD">
        <w:t xml:space="preserve">consists of 2 persons: </w:t>
      </w:r>
      <w:r w:rsidRPr="002167BD">
        <w:rPr>
          <w:b/>
          <w:bCs/>
          <w:color w:val="0000FF"/>
        </w:rPr>
        <w:t>team leader</w:t>
      </w:r>
      <w:r w:rsidRPr="002167BD">
        <w:rPr>
          <w:b/>
          <w:bCs/>
        </w:rPr>
        <w:t xml:space="preserve"> </w:t>
      </w:r>
      <w:r w:rsidRPr="002167BD">
        <w:t xml:space="preserve">to assess newborn and institute any necessary resuscitation; </w:t>
      </w:r>
      <w:r w:rsidRPr="002167BD">
        <w:rPr>
          <w:b/>
          <w:bCs/>
          <w:color w:val="0000FF"/>
        </w:rPr>
        <w:t>one assistant</w:t>
      </w:r>
      <w:r w:rsidRPr="002167BD">
        <w:rPr>
          <w:b/>
          <w:bCs/>
        </w:rPr>
        <w:t xml:space="preserve"> </w:t>
      </w:r>
      <w:r w:rsidRPr="002167BD">
        <w:t>to aid in basic newborn resuscitation.</w:t>
      </w:r>
    </w:p>
    <w:p w:rsidR="000C2D79" w:rsidRPr="002167BD" w:rsidRDefault="000C2D79" w:rsidP="000C2D79">
      <w:pPr>
        <w:numPr>
          <w:ilvl w:val="0"/>
          <w:numId w:val="16"/>
        </w:numPr>
        <w:rPr>
          <w:color w:val="000000"/>
        </w:rPr>
      </w:pPr>
      <w:r w:rsidRPr="002167BD">
        <w:t>neonate is bathed, wrapped, and brought to family.</w:t>
      </w:r>
    </w:p>
    <w:p w:rsidR="00BC11CB" w:rsidRPr="002167BD" w:rsidRDefault="00AF0120" w:rsidP="00BC11CB">
      <w:pPr>
        <w:numPr>
          <w:ilvl w:val="0"/>
          <w:numId w:val="16"/>
        </w:numPr>
      </w:pPr>
      <w:r w:rsidRPr="002167BD">
        <w:rPr>
          <w:color w:val="000000"/>
        </w:rPr>
        <w:t xml:space="preserve">infants </w:t>
      </w:r>
      <w:r w:rsidRPr="002167BD">
        <w:t>should</w:t>
      </w:r>
      <w:r w:rsidRPr="002167BD">
        <w:rPr>
          <w:color w:val="000000"/>
        </w:rPr>
        <w:t xml:space="preserve"> remain with their mothers</w:t>
      </w:r>
      <w:r w:rsidR="00AE59E0" w:rsidRPr="002167BD">
        <w:rPr>
          <w:color w:val="000000"/>
        </w:rPr>
        <w:t xml:space="preserve"> during and after routine care.</w:t>
      </w:r>
    </w:p>
    <w:p w:rsidR="000C2D79" w:rsidRPr="002167BD" w:rsidRDefault="000C2D79" w:rsidP="00BC11CB">
      <w:pPr>
        <w:numPr>
          <w:ilvl w:val="0"/>
          <w:numId w:val="16"/>
        </w:numPr>
      </w:pPr>
      <w:r w:rsidRPr="002167BD">
        <w:t xml:space="preserve">head should be covered with </w:t>
      </w:r>
      <w:r w:rsidRPr="002167BD">
        <w:rPr>
          <w:b/>
        </w:rPr>
        <w:t>cap</w:t>
      </w:r>
      <w:r w:rsidRPr="002167BD">
        <w:t xml:space="preserve"> to prevent heat loss.</w:t>
      </w:r>
    </w:p>
    <w:p w:rsidR="000C2D79" w:rsidRPr="002167BD" w:rsidRDefault="000C2D79" w:rsidP="00BC11CB">
      <w:pPr>
        <w:numPr>
          <w:ilvl w:val="0"/>
          <w:numId w:val="16"/>
        </w:numPr>
      </w:pPr>
      <w:r w:rsidRPr="002167BD">
        <w:t>rooming-in and early breastfeeding should be encouraged.</w:t>
      </w:r>
    </w:p>
    <w:p w:rsidR="00453001" w:rsidRPr="002167BD" w:rsidRDefault="00453001" w:rsidP="00453001">
      <w:pPr>
        <w:numPr>
          <w:ilvl w:val="0"/>
          <w:numId w:val="12"/>
        </w:numPr>
      </w:pPr>
      <w:r w:rsidRPr="002167BD">
        <w:t xml:space="preserve">neonates are </w:t>
      </w:r>
      <w:r w:rsidRPr="002167BD">
        <w:rPr>
          <w:b/>
          <w:i/>
        </w:rPr>
        <w:t>bathed</w:t>
      </w:r>
      <w:r w:rsidRPr="002167BD">
        <w:t xml:space="preserve"> once their temperature has stabilized at 37° C for 2 h.</w:t>
      </w:r>
    </w:p>
    <w:p w:rsidR="00453001" w:rsidRPr="002167BD" w:rsidRDefault="00453001" w:rsidP="00453001">
      <w:pPr>
        <w:numPr>
          <w:ilvl w:val="0"/>
          <w:numId w:val="12"/>
        </w:numPr>
      </w:pPr>
      <w:r w:rsidRPr="002167BD">
        <w:rPr>
          <w:color w:val="0000FF"/>
        </w:rPr>
        <w:t>umbilical cord clamp</w:t>
      </w:r>
      <w:r w:rsidRPr="002167BD">
        <w:t xml:space="preserve"> can be removed when cord appears dry (usually at 24 h);</w:t>
      </w:r>
    </w:p>
    <w:p w:rsidR="00453001" w:rsidRPr="002167BD" w:rsidRDefault="00453001" w:rsidP="00453001">
      <w:pPr>
        <w:numPr>
          <w:ilvl w:val="0"/>
          <w:numId w:val="42"/>
        </w:numPr>
      </w:pPr>
      <w:r w:rsidRPr="002167BD">
        <w:t xml:space="preserve">keep umbilical stump clean and dry to prevent infection - some centers apply </w:t>
      </w:r>
      <w:r w:rsidRPr="002167BD">
        <w:rPr>
          <w:rStyle w:val="Drugname2Char"/>
          <w:lang w:val="en-US"/>
        </w:rPr>
        <w:t>isopropyl alcohol</w:t>
      </w:r>
      <w:r w:rsidRPr="002167BD">
        <w:t xml:space="preserve"> several times day or single dose of bacteriostatic </w:t>
      </w:r>
      <w:r w:rsidRPr="002167BD">
        <w:rPr>
          <w:rStyle w:val="Drugname2Char"/>
          <w:lang w:val="en-US"/>
        </w:rPr>
        <w:t>triple dye</w:t>
      </w:r>
      <w:r w:rsidRPr="002167BD">
        <w:t>.</w:t>
      </w:r>
    </w:p>
    <w:p w:rsidR="00453001" w:rsidRPr="002167BD" w:rsidRDefault="00453001" w:rsidP="00453001">
      <w:pPr>
        <w:numPr>
          <w:ilvl w:val="0"/>
          <w:numId w:val="42"/>
        </w:numPr>
      </w:pPr>
      <w:r w:rsidRPr="002167BD">
        <w:t>cord is observed daily for redness or drainage (cord is entry portal for infection!!!).</w:t>
      </w:r>
    </w:p>
    <w:p w:rsidR="00453001" w:rsidRPr="002167BD" w:rsidRDefault="00453001" w:rsidP="00453001">
      <w:pPr>
        <w:numPr>
          <w:ilvl w:val="0"/>
          <w:numId w:val="12"/>
        </w:numPr>
      </w:pPr>
      <w:r w:rsidRPr="002167BD">
        <w:t xml:space="preserve">neonates </w:t>
      </w:r>
      <w:r w:rsidRPr="002167BD">
        <w:rPr>
          <w:smallCaps/>
          <w:u w:val="single"/>
        </w:rPr>
        <w:t>discharged</w:t>
      </w:r>
      <w:r w:rsidRPr="002167BD">
        <w:t xml:space="preserve"> within 48 h should be evaluated within 2-3 days to assess </w:t>
      </w:r>
      <w:r w:rsidRPr="002167BD">
        <w:rPr>
          <w:color w:val="0000FF"/>
        </w:rPr>
        <w:t>feeding</w:t>
      </w:r>
      <w:r w:rsidRPr="002167BD">
        <w:t xml:space="preserve"> success (breast or bottle), </w:t>
      </w:r>
      <w:r w:rsidRPr="002167BD">
        <w:rPr>
          <w:color w:val="0000FF"/>
        </w:rPr>
        <w:t>hydration</w:t>
      </w:r>
      <w:r w:rsidRPr="002167BD">
        <w:t xml:space="preserve">, and </w:t>
      </w:r>
      <w:r w:rsidRPr="002167BD">
        <w:rPr>
          <w:color w:val="0000FF"/>
        </w:rPr>
        <w:t>jaundice</w:t>
      </w:r>
      <w:r w:rsidRPr="002167BD">
        <w:t xml:space="preserve"> (for those at increased risk).</w:t>
      </w:r>
    </w:p>
    <w:p w:rsidR="00A87BA4" w:rsidRPr="002167BD" w:rsidRDefault="00A87BA4" w:rsidP="00A87BA4">
      <w:pPr>
        <w:numPr>
          <w:ilvl w:val="0"/>
          <w:numId w:val="12"/>
        </w:numPr>
      </w:pPr>
      <w:r w:rsidRPr="002167BD">
        <w:rPr>
          <w:szCs w:val="24"/>
          <w:u w:val="double" w:color="FF0000"/>
        </w:rPr>
        <w:t>term neonates lose 5-8%* of birth weight in first 3 days</w:t>
      </w:r>
      <w:r w:rsidRPr="002167BD">
        <w:t xml:space="preserve"> (urinary and insensible fluid losses, passage of meconium, loss of vernix caseosa, drying of umbilical cord, suboptimal caloric intake). </w:t>
      </w:r>
      <w:hyperlink r:id="rId20" w:history="1">
        <w:r w:rsidR="00240144" w:rsidRPr="00613E42">
          <w:rPr>
            <w:rStyle w:val="Hyperlink"/>
          </w:rPr>
          <w:t xml:space="preserve">see p. </w:t>
        </w:r>
        <w:r w:rsidRPr="00613E42">
          <w:rPr>
            <w:rStyle w:val="Hyperlink"/>
          </w:rPr>
          <w:t>Ped11</w:t>
        </w:r>
        <w:r w:rsidR="00FC666B" w:rsidRPr="00613E42">
          <w:rPr>
            <w:rStyle w:val="Hyperlink"/>
          </w:rPr>
          <w:t xml:space="preserve"> &gt;&gt;</w:t>
        </w:r>
      </w:hyperlink>
      <w:r w:rsidRPr="002167BD">
        <w:tab/>
      </w:r>
      <w:r w:rsidRPr="002167BD">
        <w:tab/>
      </w:r>
      <w:r w:rsidRPr="002167BD">
        <w:tab/>
      </w:r>
      <w:r w:rsidRPr="002167BD">
        <w:tab/>
      </w:r>
      <w:r w:rsidRPr="002167BD">
        <w:tab/>
      </w:r>
      <w:r w:rsidRPr="002167BD">
        <w:tab/>
      </w:r>
      <w:r w:rsidRPr="002167BD">
        <w:tab/>
      </w:r>
      <w:r w:rsidRPr="002167BD">
        <w:tab/>
        <w:t>*prematures - up to 15%</w:t>
      </w:r>
    </w:p>
    <w:p w:rsidR="00AF0120" w:rsidRPr="002167BD" w:rsidRDefault="00AF0120"/>
    <w:p w:rsidR="00A76E24" w:rsidRPr="002167BD" w:rsidRDefault="00A76E24" w:rsidP="00A76E24">
      <w:pPr>
        <w:pStyle w:val="Nervous5"/>
      </w:pPr>
      <w:bookmarkStart w:id="5" w:name="_Toc200173177"/>
      <w:bookmarkStart w:id="6" w:name="_Toc4283501"/>
      <w:r w:rsidRPr="002167BD">
        <w:t>Urination</w:t>
      </w:r>
      <w:bookmarkEnd w:id="5"/>
      <w:bookmarkEnd w:id="6"/>
    </w:p>
    <w:p w:rsidR="00CF7B72" w:rsidRPr="002167BD" w:rsidRDefault="00A76E24" w:rsidP="00A76E24">
      <w:pPr>
        <w:numPr>
          <w:ilvl w:val="0"/>
          <w:numId w:val="12"/>
        </w:numPr>
      </w:pPr>
      <w:r w:rsidRPr="002167BD">
        <w:t xml:space="preserve">most neonates void </w:t>
      </w:r>
      <w:r w:rsidRPr="002167BD">
        <w:rPr>
          <w:highlight w:val="yellow"/>
        </w:rPr>
        <w:t>within 24 h after birth</w:t>
      </w:r>
      <w:r w:rsidRPr="002167BD">
        <w:t xml:space="preserve"> (average time of 1</w:t>
      </w:r>
      <w:r w:rsidRPr="002167BD">
        <w:rPr>
          <w:vertAlign w:val="superscript"/>
        </w:rPr>
        <w:t>st</w:t>
      </w:r>
      <w:r w:rsidRPr="002167BD">
        <w:t xml:space="preserve"> void is 7-9 h after birth</w:t>
      </w:r>
      <w:r w:rsidR="00CF7B72" w:rsidRPr="002167BD">
        <w:t>).</w:t>
      </w:r>
    </w:p>
    <w:p w:rsidR="00CF7B72" w:rsidRPr="002167BD" w:rsidRDefault="00A76E24" w:rsidP="00A76E24">
      <w:pPr>
        <w:numPr>
          <w:ilvl w:val="0"/>
          <w:numId w:val="12"/>
        </w:numPr>
      </w:pPr>
      <w:r w:rsidRPr="002167BD">
        <w:t>most void at least 2 times in 2</w:t>
      </w:r>
      <w:r w:rsidRPr="002167BD">
        <w:rPr>
          <w:vertAlign w:val="superscript"/>
        </w:rPr>
        <w:t>nd</w:t>
      </w:r>
      <w:r w:rsidRPr="002167BD">
        <w:t xml:space="preserve"> 24 h of life.</w:t>
      </w:r>
    </w:p>
    <w:p w:rsidR="00CF7B72" w:rsidRPr="002167BD" w:rsidRDefault="00A76E24" w:rsidP="00A76E24">
      <w:pPr>
        <w:numPr>
          <w:ilvl w:val="0"/>
          <w:numId w:val="12"/>
        </w:numPr>
      </w:pPr>
      <w:r w:rsidRPr="002167BD">
        <w:t>in 1</w:t>
      </w:r>
      <w:r w:rsidRPr="002167BD">
        <w:rPr>
          <w:vertAlign w:val="superscript"/>
        </w:rPr>
        <w:t>st</w:t>
      </w:r>
      <w:r w:rsidRPr="002167BD">
        <w:t xml:space="preserve"> 2 days, urine may stain diaper orange / pink (normal </w:t>
      </w:r>
      <w:r w:rsidRPr="002167BD">
        <w:rPr>
          <w:b/>
          <w:i/>
        </w:rPr>
        <w:t>urate crystals</w:t>
      </w:r>
      <w:r w:rsidRPr="002167BD">
        <w:t>).</w:t>
      </w:r>
    </w:p>
    <w:p w:rsidR="00CF7B72" w:rsidRPr="002167BD" w:rsidRDefault="00A76E24" w:rsidP="00A76E24">
      <w:pPr>
        <w:numPr>
          <w:ilvl w:val="0"/>
          <w:numId w:val="12"/>
        </w:numPr>
      </w:pPr>
      <w:r w:rsidRPr="002167BD">
        <w:t>delay in voiding ← tight foreskin, posterior urethral valves.</w:t>
      </w:r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t xml:space="preserve">normal well hydrated newborn wets </w:t>
      </w:r>
      <w:r w:rsidRPr="002167BD">
        <w:rPr>
          <w:highlight w:val="yellow"/>
        </w:rPr>
        <w:t>≥ 6-8 diapers per day</w:t>
      </w:r>
      <w:r w:rsidRPr="002167BD">
        <w:t>.</w:t>
      </w:r>
    </w:p>
    <w:p w:rsidR="00A76E24" w:rsidRPr="002167BD" w:rsidRDefault="00A76E24" w:rsidP="00A76E24">
      <w:pPr>
        <w:rPr>
          <w:i/>
          <w:smallCaps/>
        </w:rPr>
      </w:pPr>
    </w:p>
    <w:p w:rsidR="00A76E24" w:rsidRPr="002167BD" w:rsidRDefault="00A76E24" w:rsidP="00A76E24">
      <w:pPr>
        <w:pStyle w:val="Nervous5"/>
        <w:ind w:right="7654"/>
      </w:pPr>
      <w:bookmarkStart w:id="7" w:name="_Toc200173178"/>
      <w:bookmarkStart w:id="8" w:name="_Toc4283502"/>
      <w:r w:rsidRPr="002167BD">
        <w:t>Circumcision</w:t>
      </w:r>
      <w:bookmarkEnd w:id="7"/>
      <w:bookmarkEnd w:id="8"/>
      <w:r w:rsidRPr="002167BD">
        <w:t xml:space="preserve"> </w:t>
      </w:r>
    </w:p>
    <w:p w:rsidR="00A76E24" w:rsidRPr="002167BD" w:rsidRDefault="00A76E24" w:rsidP="00A76E24">
      <w:r w:rsidRPr="002167BD">
        <w:t xml:space="preserve">- can be performed (using </w:t>
      </w:r>
      <w:r w:rsidRPr="002167BD">
        <w:rPr>
          <w:i/>
          <w:color w:val="0000FF"/>
        </w:rPr>
        <w:t>local anesthesia</w:t>
      </w:r>
      <w:r w:rsidRPr="002167BD">
        <w:t>) within 1</w:t>
      </w:r>
      <w:r w:rsidRPr="002167BD">
        <w:rPr>
          <w:vertAlign w:val="superscript"/>
        </w:rPr>
        <w:t>st</w:t>
      </w:r>
      <w:r w:rsidRPr="002167BD">
        <w:t xml:space="preserve"> few days of life.</w:t>
      </w:r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t>decision regarding circumcision is ultimately matter of personal choice, not medical indication.</w:t>
      </w:r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t xml:space="preserve">if </w:t>
      </w:r>
      <w:r w:rsidRPr="002167BD">
        <w:rPr>
          <w:i/>
          <w:color w:val="FF0000"/>
        </w:rPr>
        <w:t>abnormality of glans / penis</w:t>
      </w:r>
      <w:r w:rsidRPr="002167BD">
        <w:t xml:space="preserve"> is present → delay circumcision (prepuce may be used later in plastic surgical repair).</w:t>
      </w:r>
    </w:p>
    <w:p w:rsidR="00A76E24" w:rsidRPr="002167BD" w:rsidRDefault="00A76E24" w:rsidP="00A76E24">
      <w:pPr>
        <w:ind w:left="1440"/>
      </w:pPr>
      <w:r w:rsidRPr="002167BD">
        <w:t>Circumcision must be delayed until at least first void!</w:t>
      </w:r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t xml:space="preserve">circumcision should not be performed if there is risk of </w:t>
      </w:r>
      <w:r w:rsidRPr="002167BD">
        <w:rPr>
          <w:color w:val="FF0000"/>
        </w:rPr>
        <w:t>bleeding disorders</w:t>
      </w:r>
      <w:r w:rsidRPr="002167BD">
        <w:t>.</w:t>
      </w:r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rPr>
          <w:u w:val="single"/>
        </w:rPr>
        <w:t>benefits</w:t>
      </w:r>
      <w:r w:rsidRPr="002167BD">
        <w:rPr>
          <w:bCs/>
        </w:rPr>
        <w:t>:</w:t>
      </w:r>
      <w:r w:rsidRPr="002167BD">
        <w:t xml:space="preserve"> circumcision prevents inflammation of glans and prepuce, decreases incidence of penis cancer, UTIs.</w:t>
      </w:r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rPr>
          <w:u w:val="single"/>
        </w:rPr>
        <w:t>complications</w:t>
      </w:r>
      <w:r w:rsidRPr="002167BD">
        <w:t>: local infection and bleeding.</w:t>
      </w:r>
    </w:p>
    <w:p w:rsidR="00A76E24" w:rsidRPr="002167BD" w:rsidRDefault="00A76E24" w:rsidP="00A76E24"/>
    <w:p w:rsidR="00A76E24" w:rsidRPr="002167BD" w:rsidRDefault="00A76E24" w:rsidP="00A76E24">
      <w:pPr>
        <w:pStyle w:val="Nervous5"/>
        <w:ind w:right="7937"/>
      </w:pPr>
      <w:bookmarkStart w:id="9" w:name="_Toc200173179"/>
      <w:bookmarkStart w:id="10" w:name="_Toc4283503"/>
      <w:r w:rsidRPr="002167BD">
        <w:t>Defecation</w:t>
      </w:r>
      <w:bookmarkEnd w:id="9"/>
      <w:bookmarkEnd w:id="10"/>
    </w:p>
    <w:p w:rsidR="00A76E24" w:rsidRPr="002167BD" w:rsidRDefault="00A76E24" w:rsidP="00A76E24">
      <w:pPr>
        <w:numPr>
          <w:ilvl w:val="0"/>
          <w:numId w:val="12"/>
        </w:numPr>
      </w:pPr>
      <w:r w:rsidRPr="002167BD">
        <w:t xml:space="preserve">if </w:t>
      </w:r>
      <w:r w:rsidRPr="002167BD">
        <w:rPr>
          <w:u w:val="single"/>
        </w:rPr>
        <w:t>meconium</w:t>
      </w:r>
      <w:r w:rsidRPr="002167BD">
        <w:t xml:space="preserve"> has not been passed </w:t>
      </w:r>
      <w:r w:rsidRPr="002167BD">
        <w:rPr>
          <w:highlight w:val="yellow"/>
        </w:rPr>
        <w:t xml:space="preserve">within 24 h </w:t>
      </w:r>
      <w:r w:rsidR="00196814" w:rsidRPr="002167BD">
        <w:rPr>
          <w:highlight w:val="yellow"/>
        </w:rPr>
        <w:t>after birth</w:t>
      </w:r>
      <w:r w:rsidR="00196814" w:rsidRPr="002167BD">
        <w:t xml:space="preserve"> </w:t>
      </w:r>
      <w:r w:rsidRPr="002167BD">
        <w:t>→ evaluate for anatomic abnormalities (imperforate anus, Hirschsprung's disease, cystic fibrosis).</w:t>
      </w:r>
    </w:p>
    <w:p w:rsidR="00A76E24" w:rsidRPr="002167BD" w:rsidRDefault="00A76E24" w:rsidP="00A76E24">
      <w:pPr>
        <w:numPr>
          <w:ilvl w:val="0"/>
          <w:numId w:val="42"/>
        </w:numPr>
      </w:pPr>
      <w:r w:rsidRPr="002167BD">
        <w:t xml:space="preserve">normal newborn defecates after every feeding </w:t>
      </w:r>
      <w:r w:rsidR="00196814" w:rsidRPr="002167BD">
        <w:t>÷</w:t>
      </w:r>
      <w:r w:rsidRPr="002167BD">
        <w:t xml:space="preserve"> once every 4-5 days.</w:t>
      </w:r>
    </w:p>
    <w:p w:rsidR="00A76E24" w:rsidRPr="002167BD" w:rsidRDefault="00A76E24" w:rsidP="00A76E24">
      <w:pPr>
        <w:numPr>
          <w:ilvl w:val="0"/>
          <w:numId w:val="42"/>
        </w:numPr>
      </w:pPr>
      <w:r w:rsidRPr="002167BD">
        <w:t>breast-fed babies have loose stools with small curds, and bowel movements may be explosive.</w:t>
      </w:r>
    </w:p>
    <w:p w:rsidR="00A76E24" w:rsidRPr="002167BD" w:rsidRDefault="00A76E24"/>
    <w:p w:rsidR="00D44E81" w:rsidRPr="002167BD" w:rsidRDefault="00D44E81" w:rsidP="00196814">
      <w:pPr>
        <w:pStyle w:val="Nervous6"/>
        <w:ind w:right="6945"/>
      </w:pPr>
      <w:r w:rsidRPr="002167BD">
        <w:t>Preventive interventions</w:t>
      </w:r>
    </w:p>
    <w:p w:rsidR="00196814" w:rsidRPr="002167BD" w:rsidRDefault="00196814" w:rsidP="00196814">
      <w:pPr>
        <w:pStyle w:val="NormalWeb"/>
      </w:pPr>
      <w:r w:rsidRPr="002167BD">
        <w:t xml:space="preserve">- </w:t>
      </w:r>
      <w:r w:rsidR="00240144">
        <w:t xml:space="preserve">see </w:t>
      </w:r>
      <w:hyperlink r:id="rId21" w:history="1">
        <w:r w:rsidR="00240144" w:rsidRPr="00613E42">
          <w:rPr>
            <w:rStyle w:val="Hyperlink"/>
          </w:rPr>
          <w:t xml:space="preserve">p. </w:t>
        </w:r>
        <w:r w:rsidRPr="00613E42">
          <w:rPr>
            <w:rStyle w:val="Hyperlink"/>
          </w:rPr>
          <w:t>2700</w:t>
        </w:r>
        <w:r w:rsidR="00FC666B" w:rsidRPr="00613E42">
          <w:rPr>
            <w:rStyle w:val="Hyperlink"/>
          </w:rPr>
          <w:t xml:space="preserve"> &gt;&gt;</w:t>
        </w:r>
      </w:hyperlink>
    </w:p>
    <w:p w:rsidR="00647DAB" w:rsidRPr="002167BD" w:rsidRDefault="00647DAB"/>
    <w:p w:rsidR="00C6239B" w:rsidRPr="002167BD" w:rsidRDefault="00C6239B" w:rsidP="00196814">
      <w:pPr>
        <w:pStyle w:val="Nervous6"/>
        <w:ind w:right="8504"/>
      </w:pPr>
      <w:r w:rsidRPr="002167BD">
        <w:t>Screenings</w:t>
      </w:r>
    </w:p>
    <w:p w:rsidR="00C6239B" w:rsidRPr="002167BD" w:rsidRDefault="00C6239B">
      <w:r w:rsidRPr="002167BD">
        <w:t xml:space="preserve">- </w:t>
      </w:r>
      <w:r w:rsidR="00240144">
        <w:t xml:space="preserve">see </w:t>
      </w:r>
      <w:hyperlink r:id="rId22" w:history="1">
        <w:r w:rsidR="00240144" w:rsidRPr="00613E42">
          <w:rPr>
            <w:rStyle w:val="Hyperlink"/>
          </w:rPr>
          <w:t xml:space="preserve">p. </w:t>
        </w:r>
        <w:r w:rsidR="00E6137E" w:rsidRPr="00613E42">
          <w:rPr>
            <w:rStyle w:val="Hyperlink"/>
          </w:rPr>
          <w:t>4800</w:t>
        </w:r>
        <w:r w:rsidR="00FC666B" w:rsidRPr="00613E42">
          <w:rPr>
            <w:rStyle w:val="Hyperlink"/>
          </w:rPr>
          <w:t xml:space="preserve"> &gt;&gt;</w:t>
        </w:r>
      </w:hyperlink>
    </w:p>
    <w:p w:rsidR="00C6239B" w:rsidRPr="002167BD" w:rsidRDefault="00C6239B"/>
    <w:p w:rsidR="004F6E73" w:rsidRPr="002167BD" w:rsidRDefault="004F6E73" w:rsidP="004F6E73"/>
    <w:p w:rsidR="00543F69" w:rsidRPr="002167BD" w:rsidRDefault="00543F69" w:rsidP="00543F69">
      <w:pPr>
        <w:pStyle w:val="Nervous1"/>
      </w:pPr>
      <w:bookmarkStart w:id="11" w:name="PREMATURITY"/>
      <w:bookmarkStart w:id="12" w:name="_Toc4283504"/>
      <w:r w:rsidRPr="002167BD">
        <w:t>Prematurity</w:t>
      </w:r>
      <w:bookmarkEnd w:id="11"/>
      <w:bookmarkEnd w:id="12"/>
    </w:p>
    <w:p w:rsidR="00C911E5" w:rsidRPr="002167BD" w:rsidRDefault="00C911E5" w:rsidP="00543F69">
      <w:r w:rsidRPr="002167BD">
        <w:t xml:space="preserve">- infant </w:t>
      </w:r>
      <w:r w:rsidRPr="002167BD">
        <w:rPr>
          <w:highlight w:val="yellow"/>
        </w:rPr>
        <w:t>born before 37 wk gestation</w:t>
      </w:r>
      <w:r w:rsidR="00BC378E" w:rsidRPr="002167BD">
        <w:t xml:space="preserve">; </w:t>
      </w:r>
      <w:r w:rsidR="00BC378E" w:rsidRPr="002167BD">
        <w:rPr>
          <w:u w:val="single"/>
        </w:rPr>
        <w:t>etiology</w:t>
      </w:r>
      <w:r w:rsidR="00BC378E" w:rsidRPr="002167BD">
        <w:t xml:space="preserve"> </w:t>
      </w:r>
      <w:r w:rsidR="00613E42">
        <w:t xml:space="preserve">→ </w:t>
      </w:r>
      <w:hyperlink r:id="rId23" w:history="1">
        <w:r w:rsidR="00240144">
          <w:rPr>
            <w:rStyle w:val="Hyperlink"/>
          </w:rPr>
          <w:t xml:space="preserve">see p. </w:t>
        </w:r>
        <w:r w:rsidR="0018354B" w:rsidRPr="002167BD">
          <w:rPr>
            <w:rStyle w:val="Hyperlink"/>
          </w:rPr>
          <w:t>2648</w:t>
        </w:r>
        <w:r w:rsidR="00FC666B">
          <w:rPr>
            <w:rStyle w:val="Hyperlink"/>
          </w:rPr>
          <w:t xml:space="preserve"> &gt;&gt;</w:t>
        </w:r>
      </w:hyperlink>
    </w:p>
    <w:p w:rsidR="00C911E5" w:rsidRPr="002167BD" w:rsidRDefault="00C911E5" w:rsidP="00543F69">
      <w:pPr>
        <w:rPr>
          <w:b/>
          <w:bCs/>
          <w:u w:val="single"/>
        </w:rPr>
      </w:pPr>
    </w:p>
    <w:p w:rsidR="001903B0" w:rsidRPr="002167BD" w:rsidRDefault="001903B0" w:rsidP="001903B0">
      <w:pPr>
        <w:pStyle w:val="Nervous6"/>
        <w:ind w:right="8079"/>
      </w:pPr>
      <w:r w:rsidRPr="002167BD">
        <w:t>Epidemiology</w:t>
      </w:r>
    </w:p>
    <w:p w:rsidR="001903B0" w:rsidRPr="002167BD" w:rsidRDefault="003B53E3" w:rsidP="00543F69">
      <w:pPr>
        <w:numPr>
          <w:ilvl w:val="0"/>
          <w:numId w:val="16"/>
        </w:numPr>
        <w:rPr>
          <w:b/>
          <w:bCs/>
          <w:u w:val="single"/>
        </w:rPr>
      </w:pPr>
      <w:r w:rsidRPr="002167BD">
        <w:t>≈ 10</w:t>
      </w:r>
      <w:r w:rsidR="001903B0" w:rsidRPr="002167BD">
        <w:t xml:space="preserve">% pregnancies in USA (17.9% for </w:t>
      </w:r>
      <w:r w:rsidR="001903B0" w:rsidRPr="002167BD">
        <w:rPr>
          <w:color w:val="FF0000"/>
        </w:rPr>
        <w:t>black</w:t>
      </w:r>
      <w:r w:rsidR="001903B0" w:rsidRPr="002167BD">
        <w:t xml:space="preserve"> infants).</w:t>
      </w:r>
    </w:p>
    <w:p w:rsidR="001903B0" w:rsidRPr="002167BD" w:rsidRDefault="001903B0" w:rsidP="00543F69">
      <w:pPr>
        <w:numPr>
          <w:ilvl w:val="0"/>
          <w:numId w:val="16"/>
        </w:numPr>
        <w:rPr>
          <w:b/>
          <w:bCs/>
          <w:u w:val="single"/>
        </w:rPr>
      </w:pPr>
      <w:r w:rsidRPr="002167BD">
        <w:t xml:space="preserve">one of chief causes of neonatal morbidity and mortality (incidence of complications and mortality is roughly proportional to </w:t>
      </w:r>
      <w:r w:rsidRPr="002167BD">
        <w:rPr>
          <w:i/>
          <w:color w:val="FF0000"/>
        </w:rPr>
        <w:t>degree of prematurity</w:t>
      </w:r>
      <w:r w:rsidRPr="002167BD">
        <w:t>).</w:t>
      </w:r>
    </w:p>
    <w:p w:rsidR="001903B0" w:rsidRPr="002167BD" w:rsidRDefault="001903B0" w:rsidP="00543F69">
      <w:pPr>
        <w:rPr>
          <w:b/>
          <w:bCs/>
          <w:u w:val="single"/>
        </w:rPr>
      </w:pPr>
    </w:p>
    <w:p w:rsidR="001903B0" w:rsidRPr="002167BD" w:rsidRDefault="001903B0" w:rsidP="001903B0">
      <w:pPr>
        <w:pStyle w:val="Nervous6"/>
        <w:ind w:right="7795"/>
      </w:pPr>
      <w:r w:rsidRPr="002167BD">
        <w:t>Pathophysiology</w:t>
      </w:r>
    </w:p>
    <w:p w:rsidR="00543F69" w:rsidRPr="002167BD" w:rsidRDefault="00543F69" w:rsidP="00543F69">
      <w:r w:rsidRPr="002167BD">
        <w:rPr>
          <w:b/>
          <w:bCs/>
          <w:u w:val="single"/>
        </w:rPr>
        <w:t>Organ maturation</w:t>
      </w:r>
      <w:r w:rsidRPr="002167BD">
        <w:rPr>
          <w:b/>
          <w:bCs/>
        </w:rPr>
        <w:t xml:space="preserve"> </w:t>
      </w:r>
      <w:r w:rsidRPr="002167BD">
        <w:t>- structural &amp; functional development.</w:t>
      </w:r>
    </w:p>
    <w:p w:rsidR="00543F69" w:rsidRPr="002167BD" w:rsidRDefault="00543F69" w:rsidP="00543F69">
      <w:pPr>
        <w:numPr>
          <w:ilvl w:val="0"/>
          <w:numId w:val="16"/>
        </w:numPr>
      </w:pPr>
      <w:r w:rsidRPr="002167BD">
        <w:t xml:space="preserve">maturation is measured by comparison with </w:t>
      </w:r>
      <w:r w:rsidRPr="002167BD">
        <w:rPr>
          <w:i/>
        </w:rPr>
        <w:t>adult level</w:t>
      </w:r>
      <w:r w:rsidRPr="002167BD">
        <w:t xml:space="preserve"> of organ function.</w:t>
      </w:r>
    </w:p>
    <w:p w:rsidR="00543F69" w:rsidRPr="002167BD" w:rsidRDefault="00543F69" w:rsidP="00543F69">
      <w:pPr>
        <w:numPr>
          <w:ilvl w:val="0"/>
          <w:numId w:val="16"/>
        </w:numPr>
      </w:pPr>
      <w:r w:rsidRPr="002167BD">
        <w:t xml:space="preserve">various </w:t>
      </w:r>
      <w:r w:rsidRPr="002167BD">
        <w:rPr>
          <w:bCs/>
        </w:rPr>
        <w:t>organ systems</w:t>
      </w:r>
      <w:r w:rsidRPr="002167BD">
        <w:rPr>
          <w:b/>
          <w:bCs/>
        </w:rPr>
        <w:t xml:space="preserve"> </w:t>
      </w:r>
      <w:r w:rsidRPr="002167BD">
        <w:rPr>
          <w:b/>
          <w:bCs/>
          <w:i/>
        </w:rPr>
        <w:t>mature at different rates</w:t>
      </w:r>
      <w:r w:rsidRPr="002167BD">
        <w:rPr>
          <w:b/>
          <w:bCs/>
        </w:rPr>
        <w:t xml:space="preserve"> </w:t>
      </w:r>
      <w:r w:rsidRPr="002167BD">
        <w:t xml:space="preserve">and </w:t>
      </w:r>
      <w:r w:rsidRPr="002167BD">
        <w:rPr>
          <w:b/>
          <w:bCs/>
          <w:i/>
        </w:rPr>
        <w:t>at different times</w:t>
      </w:r>
      <w:r w:rsidRPr="002167BD">
        <w:rPr>
          <w:b/>
          <w:bCs/>
        </w:rPr>
        <w:t xml:space="preserve"> </w:t>
      </w:r>
      <w:r w:rsidRPr="002167BD">
        <w:t>during gestation.</w:t>
      </w:r>
    </w:p>
    <w:p w:rsidR="00543F69" w:rsidRPr="002167BD" w:rsidRDefault="00543F69" w:rsidP="00543F69">
      <w:pPr>
        <w:numPr>
          <w:ilvl w:val="0"/>
          <w:numId w:val="16"/>
        </w:numPr>
      </w:pPr>
      <w:r w:rsidRPr="002167BD">
        <w:rPr>
          <w:i/>
          <w:smallCaps/>
          <w:color w:val="0000FF"/>
        </w:rPr>
        <w:t>term infant</w:t>
      </w:r>
      <w:r w:rsidRPr="002167BD">
        <w:t xml:space="preserve"> has </w:t>
      </w:r>
      <w:r w:rsidRPr="002167BD">
        <w:rPr>
          <w:b/>
        </w:rPr>
        <w:t>sufficient function</w:t>
      </w:r>
      <w:r w:rsidRPr="002167BD">
        <w:t xml:space="preserve"> </w:t>
      </w:r>
      <w:r w:rsidRPr="002167BD">
        <w:rPr>
          <w:b/>
        </w:rPr>
        <w:t>of most organs</w:t>
      </w:r>
      <w:r w:rsidRPr="002167BD">
        <w:t xml:space="preserve"> to allow independent function.</w:t>
      </w:r>
    </w:p>
    <w:p w:rsidR="00543F69" w:rsidRPr="002167BD" w:rsidRDefault="00543F69" w:rsidP="00543F69">
      <w:pPr>
        <w:numPr>
          <w:ilvl w:val="0"/>
          <w:numId w:val="24"/>
        </w:numPr>
      </w:pPr>
      <w:r w:rsidRPr="002167BD">
        <w:t>some organs (e.g. liver, kidney) accelerate in function during immediate perinatal period, whereas few organs (e.g. brain, lung) continue to mature for many years after birth.</w:t>
      </w:r>
    </w:p>
    <w:p w:rsidR="00543F69" w:rsidRPr="002167BD" w:rsidRDefault="00543F69" w:rsidP="00543F69">
      <w:pPr>
        <w:numPr>
          <w:ilvl w:val="0"/>
          <w:numId w:val="16"/>
        </w:numPr>
      </w:pPr>
      <w:r w:rsidRPr="002167BD">
        <w:rPr>
          <w:i/>
          <w:smallCaps/>
          <w:color w:val="0000FF"/>
          <w:szCs w:val="24"/>
          <w:u w:val="double" w:color="FF0000"/>
        </w:rPr>
        <w:t>preterm infant</w:t>
      </w:r>
      <w:r w:rsidRPr="002167BD">
        <w:rPr>
          <w:szCs w:val="24"/>
          <w:u w:val="double" w:color="FF0000"/>
        </w:rPr>
        <w:t xml:space="preserve"> has inadequate function of some vital organs (e.g. lung) at birth</w:t>
      </w:r>
      <w:r w:rsidRPr="002167BD">
        <w:t>, but within short period of time these organs will have accelerated development* → independent function of preterm infant at gestationally young age.</w:t>
      </w:r>
    </w:p>
    <w:p w:rsidR="00543F69" w:rsidRPr="002167BD" w:rsidRDefault="00543F69" w:rsidP="00543F69">
      <w:pPr>
        <w:jc w:val="right"/>
      </w:pPr>
      <w:r w:rsidRPr="002167BD">
        <w:rPr>
          <w:color w:val="000000"/>
        </w:rPr>
        <w:t>*i.e.</w:t>
      </w:r>
      <w:r w:rsidRPr="002167BD">
        <w:rPr>
          <w:i/>
          <w:smallCaps/>
          <w:color w:val="0000FF"/>
        </w:rPr>
        <w:t xml:space="preserve"> premature birth</w:t>
      </w:r>
      <w:r w:rsidRPr="002167BD">
        <w:t xml:space="preserve"> alters normal sequence of organ maturation.</w:t>
      </w:r>
    </w:p>
    <w:p w:rsidR="00FB25E0" w:rsidRPr="002167BD" w:rsidRDefault="00FB25E0" w:rsidP="00FB25E0">
      <w:pPr>
        <w:spacing w:before="120" w:after="120"/>
        <w:ind w:left="720"/>
        <w:rPr>
          <w:color w:val="000000"/>
        </w:rPr>
      </w:pPr>
      <w:r w:rsidRPr="002167BD">
        <w:t xml:space="preserve">N.B. </w:t>
      </w:r>
      <w:r w:rsidRPr="002167BD">
        <w:rPr>
          <w:color w:val="000000"/>
        </w:rPr>
        <w:t xml:space="preserve">neonates </w:t>
      </w:r>
      <w:r w:rsidRPr="002167BD">
        <w:rPr>
          <w:color w:val="FF0000"/>
        </w:rPr>
        <w:t>&lt; 23-24 weeks' gestation</w:t>
      </w:r>
      <w:r w:rsidRPr="002167BD">
        <w:rPr>
          <w:color w:val="000000"/>
        </w:rPr>
        <w:t xml:space="preserve"> do not have sufficient lung development (absent capillary network adjacent to immature ventilatory units) - cannot survive.</w:t>
      </w:r>
    </w:p>
    <w:p w:rsidR="00543F69" w:rsidRPr="002167BD" w:rsidRDefault="00543F69" w:rsidP="00543F69">
      <w:pPr>
        <w:numPr>
          <w:ilvl w:val="0"/>
          <w:numId w:val="16"/>
        </w:numPr>
      </w:pPr>
      <w:r w:rsidRPr="002167BD">
        <w:rPr>
          <w:b/>
          <w:bCs/>
          <w:i/>
        </w:rPr>
        <w:t>close correlation</w:t>
      </w:r>
      <w:r w:rsidRPr="002167BD">
        <w:rPr>
          <w:bCs/>
        </w:rPr>
        <w:t xml:space="preserve"> between</w:t>
      </w:r>
      <w:r w:rsidRPr="002167BD">
        <w:rPr>
          <w:b/>
          <w:bCs/>
        </w:rPr>
        <w:t xml:space="preserve"> somatic growth </w:t>
      </w:r>
      <w:r w:rsidRPr="002167BD">
        <w:t xml:space="preserve">and </w:t>
      </w:r>
      <w:r w:rsidRPr="002167BD">
        <w:rPr>
          <w:b/>
          <w:bCs/>
        </w:rPr>
        <w:t>maturation of vital organs</w:t>
      </w:r>
      <w:r w:rsidRPr="002167BD">
        <w:t>, but various factors may accelerate or retard these processes.</w:t>
      </w:r>
    </w:p>
    <w:p w:rsidR="003B3919" w:rsidRPr="002167BD" w:rsidRDefault="00543F69" w:rsidP="00543F69">
      <w:pPr>
        <w:ind w:left="720"/>
      </w:pPr>
      <w:r w:rsidRPr="002167BD">
        <w:t xml:space="preserve">e.g. </w:t>
      </w:r>
      <w:r w:rsidR="003B3919" w:rsidRPr="002167BD">
        <w:t>biochemical lung maturation:</w:t>
      </w:r>
    </w:p>
    <w:p w:rsidR="00543F69" w:rsidRPr="002167BD" w:rsidRDefault="003B3919" w:rsidP="003B3919">
      <w:pPr>
        <w:ind w:left="1440"/>
      </w:pPr>
      <w:r w:rsidRPr="002167BD">
        <w:t xml:space="preserve">accelerated by </w:t>
      </w:r>
      <w:r w:rsidR="00543F69" w:rsidRPr="002167BD">
        <w:t>fetal malnutrition and betamethasone;</w:t>
      </w:r>
    </w:p>
    <w:p w:rsidR="00543F69" w:rsidRPr="002167BD" w:rsidRDefault="003B3919" w:rsidP="003B3919">
      <w:pPr>
        <w:ind w:left="1854" w:hanging="414"/>
      </w:pPr>
      <w:r w:rsidRPr="002167BD">
        <w:t>delayed by</w:t>
      </w:r>
      <w:r w:rsidR="00543F69" w:rsidRPr="002167BD">
        <w:t xml:space="preserve"> maternal diabetes (→ fetal hyperinsulinemia).</w:t>
      </w:r>
    </w:p>
    <w:p w:rsidR="00705D0D" w:rsidRPr="002167BD" w:rsidRDefault="00705D0D" w:rsidP="00543F69"/>
    <w:p w:rsidR="001903B0" w:rsidRPr="002167BD" w:rsidRDefault="001903B0" w:rsidP="001903B0">
      <w:pPr>
        <w:pStyle w:val="Nervous6"/>
        <w:ind w:right="7795"/>
      </w:pPr>
      <w:r w:rsidRPr="002167BD">
        <w:t>Clinical Features</w:t>
      </w:r>
    </w:p>
    <w:p w:rsidR="00543F69" w:rsidRPr="002167BD" w:rsidRDefault="00AF13A0" w:rsidP="00543F69">
      <w:r w:rsidRPr="002167BD">
        <w:t>- correlate with gestational age</w:t>
      </w:r>
      <w:r w:rsidR="00543F69" w:rsidRPr="002167BD">
        <w:t>:</w:t>
      </w:r>
    </w:p>
    <w:p w:rsidR="00543F69" w:rsidRPr="002167BD" w:rsidRDefault="00AF13A0" w:rsidP="00BD3E57">
      <w:pPr>
        <w:numPr>
          <w:ilvl w:val="0"/>
          <w:numId w:val="25"/>
        </w:numPr>
        <w:spacing w:before="120"/>
        <w:ind w:left="357" w:hanging="357"/>
      </w:pPr>
      <w:r w:rsidRPr="002167BD">
        <w:rPr>
          <w:b/>
          <w:bCs/>
          <w:highlight w:val="yellow"/>
        </w:rPr>
        <w:t>L</w:t>
      </w:r>
      <w:r w:rsidR="00543F69" w:rsidRPr="002167BD">
        <w:rPr>
          <w:b/>
          <w:bCs/>
          <w:highlight w:val="yellow"/>
        </w:rPr>
        <w:t>ow birth weight</w:t>
      </w:r>
      <w:r w:rsidR="00543F69" w:rsidRPr="002167BD">
        <w:rPr>
          <w:b/>
          <w:bCs/>
        </w:rPr>
        <w:t xml:space="preserve"> (&lt; 2500 g)</w:t>
      </w:r>
    </w:p>
    <w:p w:rsidR="00543F69" w:rsidRPr="002167BD" w:rsidRDefault="00AF13A0" w:rsidP="00BD3E57">
      <w:pPr>
        <w:numPr>
          <w:ilvl w:val="0"/>
          <w:numId w:val="25"/>
        </w:numPr>
        <w:spacing w:before="120"/>
        <w:ind w:left="357" w:hanging="357"/>
      </w:pPr>
      <w:r w:rsidRPr="002167BD">
        <w:rPr>
          <w:b/>
          <w:bCs/>
          <w:highlight w:val="yellow"/>
        </w:rPr>
        <w:t>P</w:t>
      </w:r>
      <w:r w:rsidR="00543F69" w:rsidRPr="002167BD">
        <w:rPr>
          <w:b/>
          <w:bCs/>
          <w:highlight w:val="yellow"/>
        </w:rPr>
        <w:t>hysical signs of immaturity</w:t>
      </w:r>
      <w:r w:rsidRPr="002167BD">
        <w:rPr>
          <w:bCs/>
        </w:rPr>
        <w:t>:</w:t>
      </w:r>
    </w:p>
    <w:p w:rsidR="00AF13A0" w:rsidRPr="002167BD" w:rsidRDefault="00AF13A0" w:rsidP="00AF13A0">
      <w:pPr>
        <w:numPr>
          <w:ilvl w:val="1"/>
          <w:numId w:val="25"/>
        </w:numPr>
      </w:pPr>
      <w:r w:rsidRPr="002167BD">
        <w:t xml:space="preserve">thin, shiny, </w:t>
      </w:r>
      <w:r w:rsidR="00FE55CE" w:rsidRPr="002167BD">
        <w:t xml:space="preserve">dark </w:t>
      </w:r>
      <w:r w:rsidRPr="002167BD">
        <w:t xml:space="preserve">pink </w:t>
      </w:r>
      <w:r w:rsidRPr="002167BD">
        <w:rPr>
          <w:color w:val="0000FF"/>
        </w:rPr>
        <w:t>skin</w:t>
      </w:r>
      <w:r w:rsidRPr="002167BD">
        <w:t xml:space="preserve"> through which underlying veins are easily seen.</w:t>
      </w:r>
    </w:p>
    <w:p w:rsidR="003B3919" w:rsidRPr="002167BD" w:rsidRDefault="00AF13A0" w:rsidP="00AF13A0">
      <w:pPr>
        <w:numPr>
          <w:ilvl w:val="1"/>
          <w:numId w:val="25"/>
        </w:numPr>
      </w:pPr>
      <w:r w:rsidRPr="002167BD">
        <w:t xml:space="preserve">little </w:t>
      </w:r>
      <w:r w:rsidRPr="002167BD">
        <w:rPr>
          <w:color w:val="0000FF"/>
        </w:rPr>
        <w:t>subcutaneous</w:t>
      </w:r>
      <w:r w:rsidRPr="002167BD">
        <w:t xml:space="preserve"> fat, </w:t>
      </w:r>
      <w:r w:rsidRPr="002167BD">
        <w:rPr>
          <w:color w:val="0000FF"/>
        </w:rPr>
        <w:t>hair</w:t>
      </w:r>
      <w:r w:rsidR="003B3919" w:rsidRPr="002167BD">
        <w:t xml:space="preserve"> (but abundant lanugo on back).</w:t>
      </w:r>
    </w:p>
    <w:p w:rsidR="00AF13A0" w:rsidRPr="002167BD" w:rsidRDefault="00FE55CE" w:rsidP="00AF13A0">
      <w:pPr>
        <w:numPr>
          <w:ilvl w:val="1"/>
          <w:numId w:val="25"/>
        </w:numPr>
      </w:pPr>
      <w:r w:rsidRPr="002167BD">
        <w:rPr>
          <w:color w:val="0000FF"/>
        </w:rPr>
        <w:t>ear pinnae</w:t>
      </w:r>
      <w:r w:rsidRPr="002167BD">
        <w:t xml:space="preserve"> are easily folded into various</w:t>
      </w:r>
      <w:r w:rsidR="003B3919" w:rsidRPr="002167BD">
        <w:t xml:space="preserve"> positions without ready recoil</w:t>
      </w:r>
      <w:r w:rsidRPr="002167BD">
        <w:t>.</w:t>
      </w:r>
    </w:p>
    <w:p w:rsidR="00FE55CE" w:rsidRPr="002167BD" w:rsidRDefault="00FE55CE" w:rsidP="00AF13A0">
      <w:pPr>
        <w:numPr>
          <w:ilvl w:val="1"/>
          <w:numId w:val="25"/>
        </w:numPr>
      </w:pPr>
      <w:r w:rsidRPr="002167BD">
        <w:t xml:space="preserve">absent </w:t>
      </w:r>
      <w:r w:rsidRPr="002167BD">
        <w:rPr>
          <w:color w:val="0000FF"/>
        </w:rPr>
        <w:t>plantar</w:t>
      </w:r>
      <w:r w:rsidRPr="002167BD">
        <w:t xml:space="preserve"> creases.</w:t>
      </w:r>
    </w:p>
    <w:p w:rsidR="00FE55CE" w:rsidRPr="002167BD" w:rsidRDefault="00FE55CE" w:rsidP="00AF13A0">
      <w:pPr>
        <w:numPr>
          <w:ilvl w:val="1"/>
          <w:numId w:val="25"/>
        </w:numPr>
      </w:pPr>
      <w:r w:rsidRPr="002167BD">
        <w:t xml:space="preserve">palpable </w:t>
      </w:r>
      <w:r w:rsidRPr="002167BD">
        <w:rPr>
          <w:color w:val="0000FF"/>
        </w:rPr>
        <w:t>breast</w:t>
      </w:r>
      <w:r w:rsidRPr="002167BD">
        <w:t xml:space="preserve"> tissue &lt; 1 cm in diameter.</w:t>
      </w:r>
    </w:p>
    <w:p w:rsidR="00F47FEF" w:rsidRPr="002167BD" w:rsidRDefault="00F16FF5" w:rsidP="00AF13A0">
      <w:pPr>
        <w:numPr>
          <w:ilvl w:val="1"/>
          <w:numId w:val="25"/>
        </w:numPr>
      </w:pPr>
      <w:r w:rsidRPr="002167BD">
        <w:rPr>
          <w:b/>
          <w:color w:val="000000"/>
        </w:rPr>
        <w:t>genitalia</w:t>
      </w:r>
      <w:r w:rsidRPr="002167BD">
        <w:rPr>
          <w:color w:val="000000"/>
        </w:rPr>
        <w:t xml:space="preserve"> - </w:t>
      </w:r>
      <w:r w:rsidR="00AF13A0" w:rsidRPr="002167BD">
        <w:rPr>
          <w:color w:val="0000FF"/>
        </w:rPr>
        <w:t>scrotum</w:t>
      </w:r>
      <w:r w:rsidR="00AF13A0" w:rsidRPr="002167BD">
        <w:t xml:space="preserve"> ha</w:t>
      </w:r>
      <w:r w:rsidR="00F47FEF" w:rsidRPr="002167BD">
        <w:t>s</w:t>
      </w:r>
      <w:r w:rsidR="00AF13A0" w:rsidRPr="002167BD">
        <w:t xml:space="preserve"> few rugae, </w:t>
      </w:r>
      <w:r w:rsidR="00F47FEF" w:rsidRPr="002167BD">
        <w:rPr>
          <w:color w:val="0000FF"/>
        </w:rPr>
        <w:t>testes</w:t>
      </w:r>
      <w:r w:rsidR="00F47FEF" w:rsidRPr="002167BD">
        <w:t xml:space="preserve"> may be undescended / </w:t>
      </w:r>
      <w:r w:rsidR="00AF13A0" w:rsidRPr="002167BD">
        <w:rPr>
          <w:color w:val="0000FF"/>
        </w:rPr>
        <w:t>labia majora</w:t>
      </w:r>
      <w:r w:rsidR="00FE55CE" w:rsidRPr="002167BD">
        <w:t xml:space="preserve"> do not yet cover labia minora</w:t>
      </w:r>
      <w:r w:rsidR="00C5675F" w:rsidRPr="002167BD">
        <w:t xml:space="preserve"> (labia minora are prominent)</w:t>
      </w:r>
      <w:r w:rsidR="00FE55CE" w:rsidRPr="002167BD">
        <w:t xml:space="preserve">, prominent </w:t>
      </w:r>
      <w:r w:rsidR="00FE55CE" w:rsidRPr="002167BD">
        <w:rPr>
          <w:color w:val="0000FF"/>
        </w:rPr>
        <w:t>clitoris</w:t>
      </w:r>
      <w:r w:rsidR="00FE55CE" w:rsidRPr="002167BD">
        <w:t>.</w:t>
      </w:r>
    </w:p>
    <w:p w:rsidR="00F16FF5" w:rsidRPr="002167BD" w:rsidRDefault="00DC5B3E" w:rsidP="00E44FD2">
      <w:pPr>
        <w:numPr>
          <w:ilvl w:val="1"/>
          <w:numId w:val="25"/>
        </w:numPr>
      </w:pPr>
      <w:r w:rsidRPr="002167BD">
        <w:rPr>
          <w:color w:val="0000FF"/>
        </w:rPr>
        <w:t>“floppy” muscular tone</w:t>
      </w:r>
      <w:r w:rsidRPr="002167BD">
        <w:t xml:space="preserve"> – large range of motion</w:t>
      </w:r>
      <w:r w:rsidR="00F16FF5" w:rsidRPr="002167BD">
        <w:t>:</w:t>
      </w:r>
    </w:p>
    <w:p w:rsidR="00F16FF5" w:rsidRPr="002167BD" w:rsidRDefault="00F16FF5" w:rsidP="00F16FF5">
      <w:pPr>
        <w:numPr>
          <w:ilvl w:val="0"/>
          <w:numId w:val="24"/>
        </w:numPr>
      </w:pPr>
      <w:r w:rsidRPr="002167BD">
        <w:t xml:space="preserve">spontaneous </w:t>
      </w:r>
      <w:r w:rsidRPr="002167BD">
        <w:rPr>
          <w:color w:val="0000FF"/>
        </w:rPr>
        <w:t>activity</w:t>
      </w:r>
      <w:r w:rsidRPr="002167BD">
        <w:t>↓</w:t>
      </w:r>
    </w:p>
    <w:p w:rsidR="00F16FF5" w:rsidRPr="002167BD" w:rsidRDefault="00DC5B3E" w:rsidP="00F16FF5">
      <w:pPr>
        <w:numPr>
          <w:ilvl w:val="0"/>
          <w:numId w:val="24"/>
        </w:numPr>
      </w:pPr>
      <w:r w:rsidRPr="002167BD">
        <w:t>no flexion of ex</w:t>
      </w:r>
      <w:r w:rsidR="00F16FF5" w:rsidRPr="002167BD">
        <w:t>tremities with posture at rest (i.e. extremities are not held in flexed position typical of term infants).</w:t>
      </w:r>
    </w:p>
    <w:p w:rsidR="00DC5B3E" w:rsidRPr="002167BD" w:rsidRDefault="00DC5B3E" w:rsidP="00F16FF5">
      <w:pPr>
        <w:numPr>
          <w:ilvl w:val="0"/>
          <w:numId w:val="24"/>
        </w:numPr>
      </w:pPr>
      <w:r w:rsidRPr="002167BD">
        <w:rPr>
          <w:b/>
          <w:color w:val="FF00FF"/>
        </w:rPr>
        <w:t>scarf sign</w:t>
      </w:r>
      <w:r w:rsidR="00F16FF5" w:rsidRPr="002167BD">
        <w:t xml:space="preserve"> (elbow easily reaches beyond midline</w:t>
      </w:r>
      <w:r w:rsidR="00B46B8D" w:rsidRPr="002167BD">
        <w:t xml:space="preserve"> up to anterior axillary line</w:t>
      </w:r>
      <w:r w:rsidR="00F16FF5" w:rsidRPr="002167BD">
        <w:t>; vs. term infant – cannot reach midline of thorax):</w:t>
      </w:r>
    </w:p>
    <w:p w:rsidR="00F16FF5" w:rsidRDefault="00FC4A7F" w:rsidP="00362B2A">
      <w:pPr>
        <w:jc w:val="right"/>
      </w:pPr>
      <w:r>
        <w:rPr>
          <w:noProof/>
        </w:rPr>
        <w:drawing>
          <wp:inline distT="0" distB="0" distL="0" distR="0">
            <wp:extent cx="5753100" cy="2847975"/>
            <wp:effectExtent l="0" t="0" r="0" b="9525"/>
            <wp:docPr id="42" name="Picture 1" descr="D:\Viktoro\Neuroscience\Ped. Pediatrics\00. Pictures\Scarf 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Ped. Pediatrics\00. Pictures\Scarf sig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73" w:rsidRPr="002167BD" w:rsidRDefault="00167473" w:rsidP="00362B2A">
      <w:pPr>
        <w:jc w:val="right"/>
      </w:pPr>
    </w:p>
    <w:p w:rsidR="00B46B8D" w:rsidRPr="002167BD" w:rsidRDefault="00B46B8D" w:rsidP="00B46B8D">
      <w:pPr>
        <w:numPr>
          <w:ilvl w:val="0"/>
          <w:numId w:val="24"/>
        </w:numPr>
      </w:pPr>
      <w:r w:rsidRPr="002167BD">
        <w:rPr>
          <w:b/>
          <w:color w:val="FF00FF"/>
        </w:rPr>
        <w:t>heel-to-ear maneuver</w:t>
      </w:r>
      <w:r w:rsidRPr="002167BD">
        <w:t xml:space="preserve"> (heel reaches head while pelvis is held flat):</w:t>
      </w:r>
    </w:p>
    <w:p w:rsidR="00B46B8D" w:rsidRDefault="00FC4A7F" w:rsidP="001634C9">
      <w:pPr>
        <w:jc w:val="right"/>
      </w:pPr>
      <w:r>
        <w:rPr>
          <w:noProof/>
        </w:rPr>
        <w:drawing>
          <wp:inline distT="0" distB="0" distL="0" distR="0">
            <wp:extent cx="5915025" cy="1885950"/>
            <wp:effectExtent l="0" t="0" r="9525" b="0"/>
            <wp:docPr id="2" name="Picture 2" descr="D:\Viktoro\Neuroscience\Ped. Pediatrics\00. Pictures\Heel-to-ear maneu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Ped. Pediatrics\00. Pictures\Heel-to-ear maneuve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73" w:rsidRPr="002167BD" w:rsidRDefault="00167473" w:rsidP="001634C9">
      <w:pPr>
        <w:jc w:val="right"/>
      </w:pPr>
    </w:p>
    <w:p w:rsidR="00B46B8D" w:rsidRPr="002167BD" w:rsidRDefault="00B46B8D" w:rsidP="00B46B8D">
      <w:pPr>
        <w:numPr>
          <w:ilvl w:val="0"/>
          <w:numId w:val="24"/>
        </w:numPr>
      </w:pPr>
      <w:r w:rsidRPr="002167BD">
        <w:rPr>
          <w:b/>
          <w:color w:val="FF00FF"/>
        </w:rPr>
        <w:t>ventral</w:t>
      </w:r>
      <w:r w:rsidRPr="002167BD">
        <w:t xml:space="preserve"> </w:t>
      </w:r>
      <w:r w:rsidRPr="002167BD">
        <w:rPr>
          <w:b/>
          <w:color w:val="FF00FF"/>
        </w:rPr>
        <w:t>suspension</w:t>
      </w:r>
      <w:r w:rsidRPr="002167BD">
        <w:t xml:space="preserve"> – infant assumes semicircular posture when suspended prone in air with chest resting on examiner’s hand:</w:t>
      </w:r>
    </w:p>
    <w:p w:rsidR="00B46B8D" w:rsidRDefault="00FC4A7F" w:rsidP="007F368B">
      <w:pPr>
        <w:ind w:left="709"/>
        <w:jc w:val="right"/>
      </w:pPr>
      <w:r>
        <w:rPr>
          <w:noProof/>
        </w:rPr>
        <w:drawing>
          <wp:inline distT="0" distB="0" distL="0" distR="0">
            <wp:extent cx="5810250" cy="2247900"/>
            <wp:effectExtent l="0" t="0" r="0" b="0"/>
            <wp:docPr id="3" name="Picture 3" descr="D:\Viktoro\Neuroscience\Ped. Pediatrics\00. Pictures\Floppy i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Ped. Pediatrics\00. Pictures\Floppy infan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73" w:rsidRPr="002167BD" w:rsidRDefault="00167473" w:rsidP="007F368B">
      <w:pPr>
        <w:ind w:left="709"/>
        <w:jc w:val="right"/>
      </w:pPr>
    </w:p>
    <w:p w:rsidR="00AF13A0" w:rsidRPr="002167BD" w:rsidRDefault="002A6B78" w:rsidP="00E44FD2">
      <w:pPr>
        <w:numPr>
          <w:ilvl w:val="1"/>
          <w:numId w:val="25"/>
        </w:numPr>
      </w:pPr>
      <w:r w:rsidRPr="002167BD">
        <w:t>r</w:t>
      </w:r>
      <w:r w:rsidR="00AF13A0" w:rsidRPr="002167BD">
        <w:t>eflexes develop at di</w:t>
      </w:r>
      <w:r w:rsidRPr="002167BD">
        <w:t xml:space="preserve">fferent times: </w:t>
      </w:r>
      <w:r w:rsidR="00AF13A0" w:rsidRPr="002167BD">
        <w:rPr>
          <w:color w:val="0000FF"/>
        </w:rPr>
        <w:t>Moro reflex</w:t>
      </w:r>
      <w:r w:rsidR="00AF13A0" w:rsidRPr="002167BD">
        <w:t xml:space="preserve"> begins by 28</w:t>
      </w:r>
      <w:r w:rsidRPr="002167BD">
        <w:t>-</w:t>
      </w:r>
      <w:r w:rsidR="00AF13A0" w:rsidRPr="002167BD">
        <w:t>32 wk an</w:t>
      </w:r>
      <w:r w:rsidRPr="002167BD">
        <w:t xml:space="preserve">d is well established by 37 wk; </w:t>
      </w:r>
      <w:r w:rsidR="00AF13A0" w:rsidRPr="002167BD">
        <w:rPr>
          <w:color w:val="0000FF"/>
        </w:rPr>
        <w:t>palmar reflex</w:t>
      </w:r>
      <w:r w:rsidR="00AF13A0" w:rsidRPr="002167BD">
        <w:t xml:space="preserve"> starts at 28 wk an</w:t>
      </w:r>
      <w:r w:rsidR="00E44FD2" w:rsidRPr="002167BD">
        <w:t xml:space="preserve">d is well established by 32 wk; </w:t>
      </w:r>
      <w:r w:rsidR="00AF13A0" w:rsidRPr="002167BD">
        <w:rPr>
          <w:color w:val="0000FF"/>
        </w:rPr>
        <w:t>tonic neck reflex</w:t>
      </w:r>
      <w:r w:rsidR="00AF13A0" w:rsidRPr="002167BD">
        <w:t xml:space="preserve"> starts at 35 wk and is most prominent at 1 mo post term.</w:t>
      </w:r>
    </w:p>
    <w:p w:rsidR="00543F69" w:rsidRPr="002167BD" w:rsidRDefault="00AF13A0" w:rsidP="00BD3E57">
      <w:pPr>
        <w:numPr>
          <w:ilvl w:val="0"/>
          <w:numId w:val="25"/>
        </w:numPr>
        <w:spacing w:before="120"/>
        <w:ind w:left="357" w:hanging="357"/>
      </w:pPr>
      <w:r w:rsidRPr="002167BD">
        <w:rPr>
          <w:b/>
          <w:bCs/>
          <w:highlight w:val="yellow"/>
        </w:rPr>
        <w:t>M</w:t>
      </w:r>
      <w:r w:rsidR="00543F69" w:rsidRPr="002167BD">
        <w:rPr>
          <w:b/>
          <w:bCs/>
          <w:highlight w:val="yellow"/>
        </w:rPr>
        <w:t xml:space="preserve">ultisystem </w:t>
      </w:r>
      <w:r w:rsidR="00E3285F" w:rsidRPr="002167BD">
        <w:rPr>
          <w:b/>
          <w:bCs/>
          <w:highlight w:val="yellow"/>
        </w:rPr>
        <w:t>complications</w:t>
      </w:r>
      <w:r w:rsidR="00B42750" w:rsidRPr="002167BD">
        <w:t xml:space="preserve"> </w:t>
      </w:r>
      <w:r w:rsidR="007938A9" w:rsidRPr="002167BD">
        <w:t xml:space="preserve">(determine prognosis) </w:t>
      </w:r>
      <w:r w:rsidR="00B42750" w:rsidRPr="002167BD">
        <w:t>- relate to</w:t>
      </w:r>
      <w:r w:rsidR="002D2C35" w:rsidRPr="002167BD">
        <w:t xml:space="preserve"> dysfunction of</w:t>
      </w:r>
      <w:r w:rsidR="00B42750" w:rsidRPr="002167BD">
        <w:t xml:space="preserve"> immature organ systems:</w:t>
      </w:r>
    </w:p>
    <w:p w:rsidR="00E94E98" w:rsidRPr="002167BD" w:rsidRDefault="00B42750" w:rsidP="00B42750">
      <w:pPr>
        <w:numPr>
          <w:ilvl w:val="1"/>
          <w:numId w:val="25"/>
        </w:numPr>
      </w:pPr>
      <w:r w:rsidRPr="002167BD">
        <w:t xml:space="preserve">inadequate </w:t>
      </w:r>
      <w:r w:rsidRPr="002167BD">
        <w:rPr>
          <w:b/>
        </w:rPr>
        <w:t>surfactant</w:t>
      </w:r>
      <w:r w:rsidRPr="002167BD">
        <w:t xml:space="preserve"> production → </w:t>
      </w:r>
      <w:r w:rsidRPr="002167BD">
        <w:rPr>
          <w:i/>
          <w:color w:val="FF0000"/>
        </w:rPr>
        <w:t>respiratory distress syndrome</w:t>
      </w:r>
      <w:r w:rsidR="006A4C3D" w:rsidRPr="002167BD">
        <w:rPr>
          <w:i/>
          <w:color w:val="FF0000"/>
        </w:rPr>
        <w:t xml:space="preserve"> (RDS)</w:t>
      </w:r>
      <w:r w:rsidRPr="002167BD">
        <w:t xml:space="preserve"> → </w:t>
      </w:r>
      <w:r w:rsidRPr="002167BD">
        <w:rPr>
          <w:i/>
          <w:color w:val="FF0000"/>
        </w:rPr>
        <w:t>bronchopulmonary dysplasia</w:t>
      </w:r>
      <w:r w:rsidRPr="002167BD">
        <w:t>.</w:t>
      </w:r>
      <w:r w:rsidR="006A4C3D" w:rsidRPr="002167BD">
        <w:tab/>
      </w:r>
      <w:r w:rsidR="006A4C3D" w:rsidRPr="002167BD">
        <w:tab/>
      </w:r>
      <w:r w:rsidR="00240144" w:rsidRPr="00613E42">
        <w:rPr>
          <w:color w:val="999999"/>
        </w:rPr>
        <w:t>see</w:t>
      </w:r>
      <w:r w:rsidR="00240144">
        <w:rPr>
          <w:color w:val="808080"/>
        </w:rPr>
        <w:t xml:space="preserve"> </w:t>
      </w:r>
      <w:hyperlink r:id="rId27" w:history="1">
        <w:r w:rsidR="00240144" w:rsidRPr="00613E42">
          <w:rPr>
            <w:rStyle w:val="Hyperlink"/>
          </w:rPr>
          <w:t xml:space="preserve">p. </w:t>
        </w:r>
        <w:r w:rsidR="006A4C3D" w:rsidRPr="00613E42">
          <w:rPr>
            <w:rStyle w:val="Hyperlink"/>
          </w:rPr>
          <w:t>2130 (5)</w:t>
        </w:r>
        <w:r w:rsidR="00613E42" w:rsidRPr="00613E42">
          <w:rPr>
            <w:rStyle w:val="Hyperlink"/>
          </w:rPr>
          <w:t xml:space="preserve"> &gt;&gt;</w:t>
        </w:r>
      </w:hyperlink>
      <w:r w:rsidR="006A4C3D" w:rsidRPr="002167BD">
        <w:rPr>
          <w:color w:val="808080"/>
        </w:rPr>
        <w:t xml:space="preserve"> and </w:t>
      </w:r>
      <w:hyperlink r:id="rId28" w:history="1">
        <w:r w:rsidR="00613E42" w:rsidRPr="00613E42">
          <w:rPr>
            <w:rStyle w:val="Hyperlink"/>
          </w:rPr>
          <w:t xml:space="preserve">p. </w:t>
        </w:r>
        <w:r w:rsidR="006A4C3D" w:rsidRPr="00613E42">
          <w:rPr>
            <w:rStyle w:val="Hyperlink"/>
          </w:rPr>
          <w:t>2157</w:t>
        </w:r>
        <w:r w:rsidR="00FC666B" w:rsidRPr="00613E42">
          <w:rPr>
            <w:rStyle w:val="Hyperlink"/>
          </w:rPr>
          <w:t xml:space="preserve"> &gt;&gt;</w:t>
        </w:r>
      </w:hyperlink>
    </w:p>
    <w:p w:rsidR="00E94E98" w:rsidRPr="002167BD" w:rsidRDefault="00E94E98" w:rsidP="00B42750">
      <w:pPr>
        <w:numPr>
          <w:ilvl w:val="1"/>
          <w:numId w:val="25"/>
        </w:numPr>
      </w:pPr>
      <w:r w:rsidRPr="002167BD">
        <w:t>i</w:t>
      </w:r>
      <w:r w:rsidR="00B42750" w:rsidRPr="002167BD">
        <w:t xml:space="preserve">mmaturity of </w:t>
      </w:r>
      <w:r w:rsidR="00B42750" w:rsidRPr="002167BD">
        <w:rPr>
          <w:b/>
        </w:rPr>
        <w:t>respiratory center</w:t>
      </w:r>
      <w:r w:rsidR="00B42750" w:rsidRPr="002167BD">
        <w:t xml:space="preserve"> </w:t>
      </w:r>
      <w:r w:rsidRPr="002167BD">
        <w:t xml:space="preserve">→ </w:t>
      </w:r>
      <w:r w:rsidR="00B42750" w:rsidRPr="002167BD">
        <w:rPr>
          <w:i/>
          <w:color w:val="FF0000"/>
        </w:rPr>
        <w:t>apneic spells</w:t>
      </w:r>
      <w:r w:rsidR="00B42750" w:rsidRPr="002167BD">
        <w:t>.</w:t>
      </w:r>
      <w:r w:rsidR="00AB5A90" w:rsidRPr="002167BD">
        <w:t xml:space="preserve"> </w:t>
      </w:r>
      <w:r w:rsidR="00613E42">
        <w:t xml:space="preserve"> </w:t>
      </w:r>
      <w:hyperlink r:id="rId29" w:history="1">
        <w:r w:rsidR="00240144" w:rsidRPr="00613E42">
          <w:rPr>
            <w:rStyle w:val="Hyperlink"/>
          </w:rPr>
          <w:t xml:space="preserve">see p. </w:t>
        </w:r>
        <w:r w:rsidR="00AB5A90" w:rsidRPr="00613E42">
          <w:rPr>
            <w:rStyle w:val="Hyperlink"/>
          </w:rPr>
          <w:t>2116 (2-3)</w:t>
        </w:r>
        <w:r w:rsidR="00FC666B" w:rsidRPr="00613E42">
          <w:rPr>
            <w:rStyle w:val="Hyperlink"/>
          </w:rPr>
          <w:t xml:space="preserve"> &gt;&gt;</w:t>
        </w:r>
      </w:hyperlink>
    </w:p>
    <w:p w:rsidR="00E94E98" w:rsidRPr="002167BD" w:rsidRDefault="00B42750" w:rsidP="00B8409D">
      <w:pPr>
        <w:numPr>
          <w:ilvl w:val="1"/>
          <w:numId w:val="25"/>
        </w:numPr>
      </w:pPr>
      <w:r w:rsidRPr="002167BD">
        <w:rPr>
          <w:i/>
          <w:color w:val="FF0000"/>
        </w:rPr>
        <w:t>periventricular leukomalacia</w:t>
      </w:r>
      <w:r w:rsidR="00E94E98" w:rsidRPr="002167BD">
        <w:rPr>
          <w:i/>
          <w:color w:val="FF0000"/>
        </w:rPr>
        <w:t xml:space="preserve"> / hemorrhage</w:t>
      </w:r>
      <w:r w:rsidR="00E94E98" w:rsidRPr="002167BD">
        <w:t xml:space="preserve">. </w:t>
      </w:r>
      <w:r w:rsidR="00613E42">
        <w:t xml:space="preserve"> </w:t>
      </w:r>
      <w:hyperlink w:anchor="PVH_IVH" w:history="1">
        <w:r w:rsidR="00E94E98" w:rsidRPr="00613E42">
          <w:rPr>
            <w:rStyle w:val="Hyperlink"/>
            <w:i/>
          </w:rPr>
          <w:t>see below</w:t>
        </w:r>
        <w:r w:rsidR="00613E42" w:rsidRPr="00613E42">
          <w:rPr>
            <w:rStyle w:val="Hyperlink"/>
            <w:i/>
          </w:rPr>
          <w:t xml:space="preserve"> </w:t>
        </w:r>
        <w:r w:rsidR="00613E42" w:rsidRPr="00613E42">
          <w:rPr>
            <w:rStyle w:val="Hyperlink"/>
          </w:rPr>
          <w:t>&gt;&gt;</w:t>
        </w:r>
      </w:hyperlink>
    </w:p>
    <w:p w:rsidR="00E3285F" w:rsidRPr="002167BD" w:rsidRDefault="00E3285F" w:rsidP="00B8409D">
      <w:pPr>
        <w:numPr>
          <w:ilvl w:val="1"/>
          <w:numId w:val="25"/>
        </w:numPr>
      </w:pPr>
      <w:r w:rsidRPr="002167BD">
        <w:rPr>
          <w:i/>
          <w:color w:val="FF0000"/>
        </w:rPr>
        <w:t>sepsis</w:t>
      </w:r>
      <w:r w:rsidRPr="002167BD">
        <w:t xml:space="preserve"> or </w:t>
      </w:r>
      <w:r w:rsidRPr="002167BD">
        <w:rPr>
          <w:i/>
          <w:color w:val="FF0000"/>
        </w:rPr>
        <w:t>meningitis</w:t>
      </w:r>
      <w:r w:rsidRPr="002167BD">
        <w:t xml:space="preserve"> are 4 times more likely! (due to indwelling intravascular catheters, endotracheal tubes, areas of skin breakdown, markedly reduced serum Ig levels).</w:t>
      </w:r>
    </w:p>
    <w:p w:rsidR="002F0674" w:rsidRPr="002167BD" w:rsidRDefault="00234DBE" w:rsidP="002F0674">
      <w:pPr>
        <w:numPr>
          <w:ilvl w:val="1"/>
          <w:numId w:val="25"/>
        </w:numPr>
      </w:pPr>
      <w:r w:rsidRPr="002167BD">
        <w:rPr>
          <w:i/>
          <w:color w:val="FF0000"/>
        </w:rPr>
        <w:t>patent ductus arteriosus</w:t>
      </w:r>
      <w:r w:rsidRPr="002167BD">
        <w:t xml:space="preserve"> </w:t>
      </w:r>
      <w:r w:rsidR="00BD7C34" w:rsidRPr="002167BD">
        <w:t xml:space="preserve">(incidence </w:t>
      </w:r>
      <w:r w:rsidRPr="002167BD">
        <w:t>increases with increasing prematurity</w:t>
      </w:r>
      <w:r w:rsidR="00BD7C34" w:rsidRPr="002167BD">
        <w:t>)</w:t>
      </w:r>
      <w:r w:rsidR="00E3285F" w:rsidRPr="002167BD">
        <w:t>.</w:t>
      </w:r>
    </w:p>
    <w:p w:rsidR="002F0674" w:rsidRPr="002167BD" w:rsidRDefault="002F0674" w:rsidP="002F0674">
      <w:pPr>
        <w:numPr>
          <w:ilvl w:val="1"/>
          <w:numId w:val="25"/>
        </w:numPr>
      </w:pPr>
      <w:r w:rsidRPr="002167BD">
        <w:t xml:space="preserve">exceptionally large body </w:t>
      </w:r>
      <w:r w:rsidRPr="002167BD">
        <w:rPr>
          <w:b/>
        </w:rPr>
        <w:t>surface area</w:t>
      </w:r>
      <w:r w:rsidRPr="002167BD">
        <w:t xml:space="preserve"> to volume ratio → </w:t>
      </w:r>
      <w:r w:rsidRPr="002167BD">
        <w:rPr>
          <w:i/>
          <w:color w:val="FF0000"/>
        </w:rPr>
        <w:t>hypothermia</w:t>
      </w:r>
      <w:r w:rsidRPr="002167BD">
        <w:t>.</w:t>
      </w:r>
    </w:p>
    <w:p w:rsidR="002F0674" w:rsidRPr="002167BD" w:rsidRDefault="002F0674" w:rsidP="002F0674">
      <w:pPr>
        <w:numPr>
          <w:ilvl w:val="1"/>
          <w:numId w:val="25"/>
        </w:numPr>
      </w:pPr>
      <w:r w:rsidRPr="002167BD">
        <w:t xml:space="preserve">small </w:t>
      </w:r>
      <w:r w:rsidRPr="002167BD">
        <w:rPr>
          <w:b/>
        </w:rPr>
        <w:t>stomach</w:t>
      </w:r>
      <w:r w:rsidRPr="002167BD">
        <w:t xml:space="preserve"> and immature sucking and swallowing </w:t>
      </w:r>
      <w:r w:rsidRPr="002167BD">
        <w:rPr>
          <w:b/>
        </w:rPr>
        <w:t>reflexes</w:t>
      </w:r>
      <w:r w:rsidRPr="002167BD">
        <w:t xml:space="preserve"> → </w:t>
      </w:r>
      <w:r w:rsidRPr="002167BD">
        <w:rPr>
          <w:i/>
          <w:color w:val="FF0000"/>
        </w:rPr>
        <w:t>aspiration</w:t>
      </w:r>
      <w:r w:rsidRPr="002167BD">
        <w:t>.</w:t>
      </w:r>
    </w:p>
    <w:p w:rsidR="002F0674" w:rsidRPr="002167BD" w:rsidRDefault="002F0674" w:rsidP="002F0674">
      <w:pPr>
        <w:numPr>
          <w:ilvl w:val="1"/>
          <w:numId w:val="25"/>
        </w:numPr>
      </w:pPr>
      <w:r w:rsidRPr="002167BD">
        <w:rPr>
          <w:i/>
          <w:color w:val="FF0000"/>
        </w:rPr>
        <w:t>necrotizing enterocolitis</w:t>
      </w:r>
      <w:r w:rsidRPr="002167BD">
        <w:t xml:space="preserve"> (→ bowel perforation, strictures, short bowel syndrome) - most common surgical emergency in premature infant!</w:t>
      </w:r>
    </w:p>
    <w:p w:rsidR="004963EF" w:rsidRPr="002167BD" w:rsidRDefault="002F0674" w:rsidP="002F0674">
      <w:pPr>
        <w:numPr>
          <w:ilvl w:val="1"/>
          <w:numId w:val="25"/>
        </w:numPr>
      </w:pPr>
      <w:r w:rsidRPr="002167BD">
        <w:rPr>
          <w:i/>
          <w:color w:val="FF0000"/>
        </w:rPr>
        <w:t>retinopathy of prematurity</w:t>
      </w:r>
      <w:r w:rsidRPr="002167BD">
        <w:t>; ↑incidence of myopia and strabismus.</w:t>
      </w:r>
    </w:p>
    <w:p w:rsidR="004963EF" w:rsidRPr="002167BD" w:rsidRDefault="004963EF" w:rsidP="002F0674">
      <w:pPr>
        <w:numPr>
          <w:ilvl w:val="1"/>
          <w:numId w:val="25"/>
        </w:numPr>
      </w:pPr>
      <w:r w:rsidRPr="002167BD">
        <w:rPr>
          <w:i/>
          <w:color w:val="FF0000"/>
        </w:rPr>
        <w:t>h</w:t>
      </w:r>
      <w:r w:rsidR="002F0674" w:rsidRPr="002167BD">
        <w:rPr>
          <w:i/>
          <w:color w:val="FF0000"/>
        </w:rPr>
        <w:t>ypoglycemia</w:t>
      </w:r>
      <w:r w:rsidR="002F0674" w:rsidRPr="002167BD">
        <w:t xml:space="preserve"> </w:t>
      </w:r>
      <w:r w:rsidRPr="002167BD">
        <w:t>/</w:t>
      </w:r>
      <w:r w:rsidR="002F0674" w:rsidRPr="002167BD">
        <w:t xml:space="preserve"> </w:t>
      </w:r>
      <w:r w:rsidR="002F0674" w:rsidRPr="002167BD">
        <w:rPr>
          <w:i/>
          <w:color w:val="FF0000"/>
        </w:rPr>
        <w:t>hyperglycemia</w:t>
      </w:r>
      <w:r w:rsidR="002F0674" w:rsidRPr="002167BD">
        <w:t>.</w:t>
      </w:r>
      <w:r w:rsidR="00ED607F" w:rsidRPr="002167BD">
        <w:t xml:space="preserve"> </w:t>
      </w:r>
      <w:r w:rsidR="00613E42">
        <w:t xml:space="preserve"> </w:t>
      </w:r>
      <w:hyperlink r:id="rId30" w:history="1">
        <w:r w:rsidR="00240144" w:rsidRPr="00613E42">
          <w:rPr>
            <w:rStyle w:val="Hyperlink"/>
          </w:rPr>
          <w:t xml:space="preserve">see p. </w:t>
        </w:r>
        <w:r w:rsidR="00ED607F" w:rsidRPr="00613E42">
          <w:rPr>
            <w:rStyle w:val="Hyperlink"/>
          </w:rPr>
          <w:t>2750</w:t>
        </w:r>
        <w:r w:rsidR="00FC666B" w:rsidRPr="00613E42">
          <w:rPr>
            <w:rStyle w:val="Hyperlink"/>
          </w:rPr>
          <w:t xml:space="preserve"> &gt;&gt;</w:t>
        </w:r>
      </w:hyperlink>
    </w:p>
    <w:p w:rsidR="009E42F2" w:rsidRPr="002167BD" w:rsidRDefault="004963EF" w:rsidP="002F0674">
      <w:pPr>
        <w:numPr>
          <w:ilvl w:val="1"/>
          <w:numId w:val="25"/>
        </w:numPr>
      </w:pPr>
      <w:r w:rsidRPr="002167BD">
        <w:rPr>
          <w:i/>
          <w:color w:val="FF0000"/>
        </w:rPr>
        <w:t>h</w:t>
      </w:r>
      <w:r w:rsidR="002F0674" w:rsidRPr="002167BD">
        <w:rPr>
          <w:i/>
          <w:color w:val="FF0000"/>
        </w:rPr>
        <w:t>yperbilirubinemia</w:t>
      </w:r>
      <w:r w:rsidR="002F0674" w:rsidRPr="002167BD">
        <w:t xml:space="preserve"> </w:t>
      </w:r>
      <w:r w:rsidRPr="002167BD">
        <w:t xml:space="preserve">occurs more commonly (inadequate hepatic excretion); </w:t>
      </w:r>
      <w:r w:rsidR="002F0674" w:rsidRPr="002167BD">
        <w:rPr>
          <w:i/>
          <w:color w:val="FF0000"/>
        </w:rPr>
        <w:t>kernicterus</w:t>
      </w:r>
      <w:r w:rsidR="002F0674" w:rsidRPr="002167BD">
        <w:t xml:space="preserve"> may occur at </w:t>
      </w:r>
      <w:r w:rsidRPr="002167BD">
        <w:t xml:space="preserve">[bilirubin] </w:t>
      </w:r>
      <w:r w:rsidR="002F0674" w:rsidRPr="002167BD">
        <w:t xml:space="preserve">as low as 10 mg/dL in </w:t>
      </w:r>
      <w:r w:rsidR="009E42F2" w:rsidRPr="002167BD">
        <w:t>small, sick, premature infants.</w:t>
      </w:r>
    </w:p>
    <w:p w:rsidR="0099278E" w:rsidRPr="002167BD" w:rsidRDefault="0099278E" w:rsidP="0099278E">
      <w:pPr>
        <w:numPr>
          <w:ilvl w:val="1"/>
          <w:numId w:val="25"/>
        </w:numPr>
      </w:pPr>
      <w:r w:rsidRPr="002167BD">
        <w:t xml:space="preserve">immature </w:t>
      </w:r>
      <w:r w:rsidRPr="002167BD">
        <w:rPr>
          <w:b/>
        </w:rPr>
        <w:t>kidneys'</w:t>
      </w:r>
      <w:r w:rsidRPr="002167BD">
        <w:t xml:space="preserve"> inability to excrete fixed acids (accumulate with high-protein formula feedings and as result of bone growth) → </w:t>
      </w:r>
      <w:r w:rsidRPr="002167BD">
        <w:rPr>
          <w:i/>
          <w:color w:val="FF0000"/>
        </w:rPr>
        <w:t>metabolic acidosis</w:t>
      </w:r>
      <w:r w:rsidRPr="002167BD">
        <w:t>.</w:t>
      </w:r>
    </w:p>
    <w:p w:rsidR="00ED607F" w:rsidRPr="002167BD" w:rsidRDefault="00ED607F" w:rsidP="002F0674">
      <w:pPr>
        <w:numPr>
          <w:ilvl w:val="1"/>
          <w:numId w:val="25"/>
        </w:numPr>
      </w:pPr>
      <w:r w:rsidRPr="002167BD">
        <w:rPr>
          <w:i/>
          <w:color w:val="FF0000"/>
        </w:rPr>
        <w:t>anemia of prematurity</w:t>
      </w:r>
      <w:r w:rsidRPr="002167BD">
        <w:t xml:space="preserve">.  </w:t>
      </w:r>
      <w:hyperlink r:id="rId31" w:history="1">
        <w:r w:rsidR="00240144" w:rsidRPr="00613E42">
          <w:rPr>
            <w:rStyle w:val="Hyperlink"/>
          </w:rPr>
          <w:t xml:space="preserve">see p. </w:t>
        </w:r>
        <w:r w:rsidRPr="00613E42">
          <w:rPr>
            <w:rStyle w:val="Hyperlink"/>
          </w:rPr>
          <w:t>1559 (4)</w:t>
        </w:r>
        <w:r w:rsidR="00FC666B" w:rsidRPr="00613E42">
          <w:rPr>
            <w:rStyle w:val="Hyperlink"/>
          </w:rPr>
          <w:t xml:space="preserve"> &gt;&gt;</w:t>
        </w:r>
      </w:hyperlink>
    </w:p>
    <w:p w:rsidR="00705D0D" w:rsidRPr="002167BD" w:rsidRDefault="00705D0D" w:rsidP="002F0674">
      <w:pPr>
        <w:numPr>
          <w:ilvl w:val="1"/>
          <w:numId w:val="25"/>
        </w:numPr>
      </w:pPr>
      <w:r w:rsidRPr="002167BD">
        <w:rPr>
          <w:b/>
        </w:rPr>
        <w:t>skin</w:t>
      </w:r>
      <w:r w:rsidRPr="002167BD">
        <w:t xml:space="preserve"> immaturity</w:t>
      </w:r>
      <w:r w:rsidRPr="002167BD">
        <w:rPr>
          <w:color w:val="000000"/>
        </w:rPr>
        <w:t xml:space="preserve"> (poorly cornified epidermis, immature stratum corneum until 32-34 weeks' gestation) - little barrier function</w:t>
      </w:r>
      <w:r w:rsidRPr="002167BD">
        <w:t>:</w:t>
      </w:r>
    </w:p>
    <w:p w:rsidR="00A85784" w:rsidRPr="002167BD" w:rsidRDefault="00705D0D" w:rsidP="00705D0D">
      <w:pPr>
        <w:pStyle w:val="NormalWeb"/>
        <w:numPr>
          <w:ilvl w:val="2"/>
          <w:numId w:val="25"/>
        </w:numPr>
        <w:rPr>
          <w:color w:val="000000"/>
        </w:rPr>
      </w:pPr>
      <w:r w:rsidRPr="002167BD">
        <w:rPr>
          <w:color w:val="000000"/>
        </w:rPr>
        <w:t xml:space="preserve">insensible </w:t>
      </w:r>
      <w:r w:rsidRPr="002167BD">
        <w:rPr>
          <w:i/>
          <w:color w:val="FF0000"/>
        </w:rPr>
        <w:t>water loss</w:t>
      </w:r>
      <w:r w:rsidRPr="002167BD">
        <w:rPr>
          <w:color w:val="000000"/>
        </w:rPr>
        <w:t xml:space="preserve">↑ (transepidermal water loss is most important route for water depletion in extremely immature infant) with </w:t>
      </w:r>
      <w:r w:rsidR="00A85784" w:rsidRPr="002167BD">
        <w:rPr>
          <w:color w:val="000000"/>
        </w:rPr>
        <w:t xml:space="preserve">accompanying </w:t>
      </w:r>
      <w:r w:rsidR="00A85784" w:rsidRPr="002167BD">
        <w:rPr>
          <w:i/>
          <w:color w:val="FF0000"/>
        </w:rPr>
        <w:t>heat loss</w:t>
      </w:r>
      <w:r w:rsidR="00A85784" w:rsidRPr="002167BD">
        <w:rPr>
          <w:color w:val="000000"/>
        </w:rPr>
        <w:t>.</w:t>
      </w:r>
    </w:p>
    <w:p w:rsidR="008A49F3" w:rsidRPr="002167BD" w:rsidRDefault="008A49F3" w:rsidP="00A67790">
      <w:pPr>
        <w:pStyle w:val="NormalWeb"/>
        <w:ind w:left="2160"/>
        <w:rPr>
          <w:color w:val="000000"/>
        </w:rPr>
      </w:pPr>
      <w:r w:rsidRPr="002167BD">
        <w:rPr>
          <w:color w:val="000000"/>
        </w:rPr>
        <w:t>H: increase fluid administration, place in humidified environment</w:t>
      </w:r>
      <w:r w:rsidR="00A67790" w:rsidRPr="002167BD">
        <w:rPr>
          <w:color w:val="000000"/>
        </w:rPr>
        <w:t xml:space="preserve"> (or use plastic blanket or other barrier if placed in radiant warmer).</w:t>
      </w:r>
    </w:p>
    <w:p w:rsidR="00A85784" w:rsidRPr="002167BD" w:rsidRDefault="00A85784" w:rsidP="00705D0D">
      <w:pPr>
        <w:pStyle w:val="NormalWeb"/>
        <w:numPr>
          <w:ilvl w:val="2"/>
          <w:numId w:val="25"/>
        </w:numPr>
        <w:rPr>
          <w:color w:val="000000"/>
        </w:rPr>
      </w:pPr>
      <w:r w:rsidRPr="002167BD">
        <w:rPr>
          <w:color w:val="000000"/>
        </w:rPr>
        <w:t xml:space="preserve">↑risk for </w:t>
      </w:r>
      <w:r w:rsidRPr="002167BD">
        <w:rPr>
          <w:i/>
          <w:color w:val="FF0000"/>
        </w:rPr>
        <w:t>infection</w:t>
      </w:r>
      <w:r w:rsidRPr="002167BD">
        <w:rPr>
          <w:color w:val="000000"/>
        </w:rPr>
        <w:t xml:space="preserve"> with </w:t>
      </w:r>
      <w:r w:rsidR="00705D0D" w:rsidRPr="002167BD">
        <w:rPr>
          <w:color w:val="000000"/>
        </w:rPr>
        <w:t>organisms that colonize skin surface (e</w:t>
      </w:r>
      <w:r w:rsidRPr="002167BD">
        <w:rPr>
          <w:color w:val="000000"/>
        </w:rPr>
        <w:t>.</w:t>
      </w:r>
      <w:r w:rsidR="00705D0D" w:rsidRPr="002167BD">
        <w:rPr>
          <w:color w:val="000000"/>
        </w:rPr>
        <w:t>g</w:t>
      </w:r>
      <w:r w:rsidRPr="002167BD">
        <w:rPr>
          <w:color w:val="000000"/>
        </w:rPr>
        <w:t>. staphylococcal species).</w:t>
      </w:r>
    </w:p>
    <w:p w:rsidR="00A85784" w:rsidRPr="002167BD" w:rsidRDefault="00A85784" w:rsidP="00705D0D">
      <w:pPr>
        <w:pStyle w:val="NormalWeb"/>
        <w:numPr>
          <w:ilvl w:val="2"/>
          <w:numId w:val="25"/>
        </w:numPr>
        <w:rPr>
          <w:color w:val="000000"/>
        </w:rPr>
      </w:pPr>
      <w:r w:rsidRPr="002167BD">
        <w:rPr>
          <w:color w:val="000000"/>
        </w:rPr>
        <w:t>↑</w:t>
      </w:r>
      <w:r w:rsidR="00705D0D" w:rsidRPr="002167BD">
        <w:rPr>
          <w:color w:val="000000"/>
        </w:rPr>
        <w:t xml:space="preserve">risk for </w:t>
      </w:r>
      <w:r w:rsidR="00705D0D" w:rsidRPr="002167BD">
        <w:rPr>
          <w:i/>
          <w:color w:val="FF0000"/>
        </w:rPr>
        <w:t>toxicities</w:t>
      </w:r>
      <w:r w:rsidR="00705D0D" w:rsidRPr="002167BD">
        <w:rPr>
          <w:color w:val="000000"/>
        </w:rPr>
        <w:t xml:space="preserve"> from topical</w:t>
      </w:r>
      <w:r w:rsidRPr="002167BD">
        <w:rPr>
          <w:color w:val="000000"/>
        </w:rPr>
        <w:t>ly applied substances.</w:t>
      </w:r>
    </w:p>
    <w:p w:rsidR="00705D0D" w:rsidRPr="002167BD" w:rsidRDefault="00705D0D" w:rsidP="00705D0D">
      <w:pPr>
        <w:pStyle w:val="NormalWeb"/>
        <w:numPr>
          <w:ilvl w:val="2"/>
          <w:numId w:val="25"/>
        </w:numPr>
        <w:rPr>
          <w:color w:val="000000"/>
        </w:rPr>
      </w:pPr>
      <w:r w:rsidRPr="002167BD">
        <w:rPr>
          <w:color w:val="000000"/>
        </w:rPr>
        <w:t xml:space="preserve">skin integrity is </w:t>
      </w:r>
      <w:r w:rsidR="00A85784" w:rsidRPr="002167BD">
        <w:rPr>
          <w:i/>
          <w:color w:val="FF0000"/>
        </w:rPr>
        <w:t xml:space="preserve">easily </w:t>
      </w:r>
      <w:r w:rsidRPr="002167BD">
        <w:rPr>
          <w:i/>
          <w:color w:val="FF0000"/>
        </w:rPr>
        <w:t>disrupted</w:t>
      </w:r>
      <w:r w:rsidRPr="002167BD">
        <w:rPr>
          <w:color w:val="000000"/>
        </w:rPr>
        <w:t xml:space="preserve"> </w:t>
      </w:r>
      <w:r w:rsidR="00A85784" w:rsidRPr="002167BD">
        <w:rPr>
          <w:color w:val="000000"/>
        </w:rPr>
        <w:t>with adhesives</w:t>
      </w:r>
      <w:r w:rsidRPr="002167BD">
        <w:rPr>
          <w:color w:val="000000"/>
        </w:rPr>
        <w:t xml:space="preserve">. </w:t>
      </w:r>
    </w:p>
    <w:p w:rsidR="003C4301" w:rsidRPr="002167BD" w:rsidRDefault="003C4301" w:rsidP="00543F69"/>
    <w:p w:rsidR="00235B67" w:rsidRPr="002167BD" w:rsidRDefault="00235B67" w:rsidP="00235B67">
      <w:pPr>
        <w:pStyle w:val="Nervous6"/>
        <w:ind w:right="8504"/>
      </w:pPr>
      <w:r w:rsidRPr="002167BD">
        <w:t>Evaluation</w:t>
      </w:r>
    </w:p>
    <w:p w:rsidR="00235B67" w:rsidRPr="002167BD" w:rsidRDefault="00235B67" w:rsidP="00235B67">
      <w:r w:rsidRPr="002167BD">
        <w:t xml:space="preserve">- </w:t>
      </w:r>
      <w:r w:rsidRPr="002167BD">
        <w:rPr>
          <w:u w:val="single"/>
        </w:rPr>
        <w:t>routinely (for all prematures)</w:t>
      </w:r>
      <w:r w:rsidRPr="002167BD">
        <w:t xml:space="preserve">: </w:t>
      </w:r>
      <w:r w:rsidR="00917814">
        <w:t xml:space="preserve"> </w:t>
      </w:r>
      <w:hyperlink r:id="rId32" w:history="1">
        <w:r w:rsidR="00917814" w:rsidRPr="00917814">
          <w:rPr>
            <w:rStyle w:val="Hyperlink"/>
          </w:rPr>
          <w:t xml:space="preserve">also </w:t>
        </w:r>
        <w:r w:rsidR="00240144" w:rsidRPr="00917814">
          <w:rPr>
            <w:rStyle w:val="Hyperlink"/>
          </w:rPr>
          <w:t xml:space="preserve">see p. </w:t>
        </w:r>
        <w:r w:rsidRPr="00917814">
          <w:rPr>
            <w:rStyle w:val="Hyperlink"/>
          </w:rPr>
          <w:t>Exam11</w:t>
        </w:r>
        <w:r w:rsidR="00FC666B" w:rsidRPr="00917814">
          <w:rPr>
            <w:rStyle w:val="Hyperlink"/>
          </w:rPr>
          <w:t xml:space="preserve"> &gt;&gt;</w:t>
        </w:r>
      </w:hyperlink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pulse oximetry</w:t>
      </w:r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serum Ca, electrolytes, bilirubin</w:t>
      </w:r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CBC</w:t>
      </w:r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blood culture</w:t>
      </w:r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hearing evaluation</w:t>
      </w:r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cranial ultrasound screening (for periventricular pathology)</w:t>
      </w:r>
    </w:p>
    <w:p w:rsidR="00235B67" w:rsidRPr="002167BD" w:rsidRDefault="00235B67" w:rsidP="00235B67">
      <w:pPr>
        <w:numPr>
          <w:ilvl w:val="0"/>
          <w:numId w:val="28"/>
        </w:numPr>
      </w:pPr>
      <w:r w:rsidRPr="002167BD">
        <w:t>ophthalmologic screening (for retinopathy of prematurity).</w:t>
      </w:r>
    </w:p>
    <w:p w:rsidR="009946DB" w:rsidRPr="002167BD" w:rsidRDefault="009946DB" w:rsidP="009946DB"/>
    <w:p w:rsidR="00E94E98" w:rsidRPr="002167BD" w:rsidRDefault="00E94E98" w:rsidP="00E94E98">
      <w:pPr>
        <w:pStyle w:val="Nervous6"/>
        <w:ind w:right="8362"/>
      </w:pPr>
      <w:r w:rsidRPr="002167BD">
        <w:t>Management</w:t>
      </w:r>
    </w:p>
    <w:p w:rsidR="00AD5C9D" w:rsidRPr="002167BD" w:rsidRDefault="00AD5C9D" w:rsidP="00E94E98">
      <w:pPr>
        <w:numPr>
          <w:ilvl w:val="0"/>
          <w:numId w:val="16"/>
        </w:numPr>
      </w:pPr>
      <w:r w:rsidRPr="002167BD">
        <w:t xml:space="preserve">best provided in </w:t>
      </w:r>
      <w:r w:rsidRPr="002167BD">
        <w:rPr>
          <w:u w:val="single"/>
        </w:rPr>
        <w:t>neonatal ICU or special care nursery</w:t>
      </w:r>
      <w:r w:rsidRPr="002167BD">
        <w:t>.</w:t>
      </w:r>
    </w:p>
    <w:p w:rsidR="00902B23" w:rsidRPr="002167BD" w:rsidRDefault="00902B23" w:rsidP="00902B23">
      <w:pPr>
        <w:numPr>
          <w:ilvl w:val="0"/>
          <w:numId w:val="16"/>
        </w:numPr>
        <w:rPr>
          <w:color w:val="000000"/>
        </w:rPr>
      </w:pPr>
      <w:r w:rsidRPr="002167BD">
        <w:t xml:space="preserve">careful attention to </w:t>
      </w:r>
      <w:r w:rsidRPr="002167BD">
        <w:rPr>
          <w:b/>
        </w:rPr>
        <w:t>thermal environment</w:t>
      </w:r>
      <w:r w:rsidRPr="002167BD">
        <w:t xml:space="preserve"> (servo-controlled humidified incubators, or at least plastic barriers if placed in open radiant warmers).</w:t>
      </w:r>
    </w:p>
    <w:p w:rsidR="00C95FC4" w:rsidRPr="002167BD" w:rsidRDefault="00C95FC4" w:rsidP="00E94E98">
      <w:pPr>
        <w:numPr>
          <w:ilvl w:val="0"/>
          <w:numId w:val="16"/>
        </w:numPr>
      </w:pPr>
      <w:r w:rsidRPr="002167BD">
        <w:rPr>
          <w:b/>
          <w:i/>
          <w:color w:val="000000"/>
        </w:rPr>
        <w:t>airway suctioning</w:t>
      </w:r>
      <w:r w:rsidRPr="002167BD">
        <w:rPr>
          <w:color w:val="000000"/>
        </w:rPr>
        <w:t xml:space="preserve"> must be not vigorous and not frequent (→ hypoxia, periventricular hemorrhage / leukomalacia).</w:t>
      </w:r>
    </w:p>
    <w:p w:rsidR="005214F6" w:rsidRPr="002167BD" w:rsidRDefault="005214F6" w:rsidP="00A40121">
      <w:pPr>
        <w:pStyle w:val="NormalWeb"/>
        <w:ind w:left="1440"/>
        <w:rPr>
          <w:color w:val="000000"/>
        </w:rPr>
      </w:pPr>
      <w:r w:rsidRPr="002167BD">
        <w:rPr>
          <w:color w:val="000000"/>
        </w:rPr>
        <w:t xml:space="preserve">RDS is not associated with mucous production in </w:t>
      </w:r>
      <w:r w:rsidR="00A40121" w:rsidRPr="002167BD">
        <w:rPr>
          <w:color w:val="000000"/>
        </w:rPr>
        <w:t xml:space="preserve">first 24 hours of life - </w:t>
      </w:r>
      <w:r w:rsidRPr="002167BD">
        <w:rPr>
          <w:color w:val="000000"/>
        </w:rPr>
        <w:t xml:space="preserve">suctioning </w:t>
      </w:r>
      <w:r w:rsidR="00A40121" w:rsidRPr="002167BD">
        <w:rPr>
          <w:color w:val="000000"/>
        </w:rPr>
        <w:t>must be</w:t>
      </w:r>
      <w:r w:rsidRPr="002167BD">
        <w:rPr>
          <w:color w:val="000000"/>
        </w:rPr>
        <w:t xml:space="preserve"> minimal </w:t>
      </w:r>
      <w:r w:rsidR="00A40121" w:rsidRPr="002167BD">
        <w:rPr>
          <w:color w:val="000000"/>
        </w:rPr>
        <w:t>during this time.</w:t>
      </w:r>
    </w:p>
    <w:p w:rsidR="00004806" w:rsidRPr="002167BD" w:rsidRDefault="003A54DA" w:rsidP="003A54DA">
      <w:pPr>
        <w:numPr>
          <w:ilvl w:val="0"/>
          <w:numId w:val="16"/>
        </w:numPr>
        <w:rPr>
          <w:color w:val="000000"/>
        </w:rPr>
      </w:pPr>
      <w:r w:rsidRPr="002167BD">
        <w:rPr>
          <w:rStyle w:val="Drugname2Char"/>
          <w:lang w:val="en-US"/>
        </w:rPr>
        <w:t>artificial surfactant</w:t>
      </w:r>
      <w:r w:rsidRPr="002167BD">
        <w:rPr>
          <w:color w:val="000000"/>
        </w:rPr>
        <w:t xml:space="preserve"> instillation </w:t>
      </w:r>
      <w:r w:rsidR="00047043" w:rsidRPr="002167BD">
        <w:rPr>
          <w:color w:val="000000"/>
        </w:rPr>
        <w:t>effectively reduces death secondary to RDS</w:t>
      </w:r>
      <w:r w:rsidR="00004806" w:rsidRPr="002167BD">
        <w:rPr>
          <w:color w:val="000000"/>
        </w:rPr>
        <w:t>.</w:t>
      </w:r>
    </w:p>
    <w:p w:rsidR="00DB13D5" w:rsidRPr="002167BD" w:rsidRDefault="00DB13D5" w:rsidP="00E70F21">
      <w:pPr>
        <w:numPr>
          <w:ilvl w:val="0"/>
          <w:numId w:val="37"/>
        </w:numPr>
        <w:rPr>
          <w:color w:val="000000"/>
        </w:rPr>
      </w:pPr>
      <w:r w:rsidRPr="002167BD">
        <w:rPr>
          <w:color w:val="000000"/>
        </w:rPr>
        <w:t>indications: all infants &lt; 30 weeks' gestation, infants &gt; 30 weeks' gestation with clinical signs of RDS.</w:t>
      </w:r>
    </w:p>
    <w:p w:rsidR="00E70F21" w:rsidRPr="002167BD" w:rsidRDefault="00E70F21" w:rsidP="00E70F21">
      <w:pPr>
        <w:numPr>
          <w:ilvl w:val="0"/>
          <w:numId w:val="37"/>
        </w:numPr>
        <w:rPr>
          <w:color w:val="000000"/>
        </w:rPr>
      </w:pPr>
      <w:r w:rsidRPr="002167BD">
        <w:rPr>
          <w:color w:val="000000"/>
        </w:rPr>
        <w:t>prophylactic dose is administered before first breath</w:t>
      </w:r>
      <w:r w:rsidR="00902B23" w:rsidRPr="002167BD">
        <w:rPr>
          <w:color w:val="000000"/>
        </w:rPr>
        <w:t>*</w:t>
      </w:r>
      <w:r w:rsidRPr="002167BD">
        <w:rPr>
          <w:color w:val="000000"/>
        </w:rPr>
        <w:t xml:space="preserve"> or within 15 min following birth.</w:t>
      </w:r>
    </w:p>
    <w:p w:rsidR="00902B23" w:rsidRPr="002167BD" w:rsidRDefault="00902B23" w:rsidP="00902B23">
      <w:pPr>
        <w:ind w:left="4320"/>
        <w:rPr>
          <w:color w:val="000000"/>
        </w:rPr>
      </w:pPr>
      <w:r w:rsidRPr="002167BD">
        <w:rPr>
          <w:color w:val="000000"/>
        </w:rPr>
        <w:t>*more uniform and effective drug distribution when lungs are fluid-filled without air-fluid interfaces</w:t>
      </w:r>
    </w:p>
    <w:p w:rsidR="00AD5C9D" w:rsidRPr="002167BD" w:rsidRDefault="00AD5C9D" w:rsidP="00AD5C9D">
      <w:pPr>
        <w:numPr>
          <w:ilvl w:val="0"/>
          <w:numId w:val="16"/>
        </w:numPr>
      </w:pPr>
      <w:r w:rsidRPr="002167BD">
        <w:t xml:space="preserve">infants are continually monitored for </w:t>
      </w:r>
      <w:r w:rsidRPr="002167BD">
        <w:rPr>
          <w:color w:val="FF0000"/>
        </w:rPr>
        <w:t>apnea</w:t>
      </w:r>
      <w:r w:rsidRPr="002167BD">
        <w:t xml:space="preserve">, </w:t>
      </w:r>
      <w:r w:rsidRPr="002167BD">
        <w:rPr>
          <w:color w:val="FF0000"/>
        </w:rPr>
        <w:t>bradycardia</w:t>
      </w:r>
      <w:r w:rsidRPr="002167BD">
        <w:rPr>
          <w:color w:val="000000"/>
        </w:rPr>
        <w:t>,</w:t>
      </w:r>
      <w:r w:rsidRPr="002167BD">
        <w:t xml:space="preserve"> and </w:t>
      </w:r>
      <w:r w:rsidRPr="002167BD">
        <w:rPr>
          <w:color w:val="FF0000"/>
        </w:rPr>
        <w:t>hypoxemia</w:t>
      </w:r>
      <w:r w:rsidRPr="002167BD">
        <w:t xml:space="preserve"> until they are 34.5-35 wk adjusted age.</w:t>
      </w:r>
    </w:p>
    <w:p w:rsidR="00E94E98" w:rsidRPr="002167BD" w:rsidRDefault="00AD5C9D" w:rsidP="00E94E98">
      <w:pPr>
        <w:numPr>
          <w:ilvl w:val="0"/>
          <w:numId w:val="16"/>
        </w:numPr>
      </w:pPr>
      <w:r w:rsidRPr="002167BD">
        <w:rPr>
          <w:szCs w:val="24"/>
          <w:u w:val="double" w:color="FF0000"/>
        </w:rPr>
        <w:t>infants &lt; 34 wk gestation</w:t>
      </w:r>
      <w:r w:rsidRPr="002167BD">
        <w:t xml:space="preserve"> (</w:t>
      </w:r>
      <w:r w:rsidR="00E94E98" w:rsidRPr="002167BD">
        <w:t xml:space="preserve">inadequate coordination of </w:t>
      </w:r>
      <w:r w:rsidRPr="002167BD">
        <w:t>sucking and swallowing reflexes</w:t>
      </w:r>
      <w:r w:rsidR="00E94E98" w:rsidRPr="002167BD">
        <w:t xml:space="preserve">) </w:t>
      </w:r>
      <w:r w:rsidR="00E94E98" w:rsidRPr="002167BD">
        <w:rPr>
          <w:i/>
          <w:szCs w:val="24"/>
          <w:u w:val="double" w:color="FF0000"/>
        </w:rPr>
        <w:t xml:space="preserve">must be fed </w:t>
      </w:r>
      <w:r w:rsidR="00912115" w:rsidRPr="002167BD">
        <w:rPr>
          <w:i/>
          <w:szCs w:val="24"/>
          <w:u w:val="double" w:color="FF0000"/>
        </w:rPr>
        <w:t>by NGT</w:t>
      </w:r>
      <w:r w:rsidR="00912115" w:rsidRPr="002167BD">
        <w:t xml:space="preserve"> (breast milk or formula) </w:t>
      </w:r>
      <w:r w:rsidR="00912115" w:rsidRPr="002167BD">
        <w:rPr>
          <w:i/>
          <w:szCs w:val="24"/>
          <w:u w:val="double" w:color="FF0000"/>
        </w:rPr>
        <w:t xml:space="preserve">± </w:t>
      </w:r>
      <w:r w:rsidR="00E94E98" w:rsidRPr="002167BD">
        <w:rPr>
          <w:i/>
          <w:szCs w:val="24"/>
          <w:u w:val="double" w:color="FF0000"/>
        </w:rPr>
        <w:t>intravenousl</w:t>
      </w:r>
      <w:r w:rsidR="00912115" w:rsidRPr="002167BD">
        <w:rPr>
          <w:i/>
          <w:szCs w:val="24"/>
          <w:u w:val="double" w:color="FF0000"/>
        </w:rPr>
        <w:t>y</w:t>
      </w:r>
      <w:r w:rsidR="00912115" w:rsidRPr="002167BD">
        <w:rPr>
          <w:i/>
          <w:szCs w:val="24"/>
          <w:u w:color="FF0000"/>
        </w:rPr>
        <w:t xml:space="preserve"> </w:t>
      </w:r>
      <w:r w:rsidR="00912115" w:rsidRPr="002167BD">
        <w:rPr>
          <w:szCs w:val="24"/>
          <w:u w:color="FF0000"/>
        </w:rPr>
        <w:t xml:space="preserve">(e.g. </w:t>
      </w:r>
      <w:r w:rsidR="00912115" w:rsidRPr="002167BD">
        <w:t xml:space="preserve">10% glucose with maintenance electrolytes) </w:t>
      </w:r>
      <w:r w:rsidRPr="002167BD">
        <w:t>→ breastfeeding when &gt; 34 weeks.</w:t>
      </w:r>
      <w:r w:rsidR="00657A90" w:rsidRPr="002167BD">
        <w:t xml:space="preserve"> </w:t>
      </w:r>
      <w:r w:rsidR="00B00B99">
        <w:t xml:space="preserve">  </w:t>
      </w:r>
      <w:hyperlink r:id="rId33" w:history="1">
        <w:r w:rsidR="00657A90" w:rsidRPr="00B00B99">
          <w:rPr>
            <w:rStyle w:val="Hyperlink"/>
          </w:rPr>
          <w:t xml:space="preserve">further </w:t>
        </w:r>
        <w:r w:rsidR="00240144" w:rsidRPr="00B00B99">
          <w:rPr>
            <w:rStyle w:val="Hyperlink"/>
          </w:rPr>
          <w:t xml:space="preserve">see p. </w:t>
        </w:r>
        <w:r w:rsidR="00657A90" w:rsidRPr="00B00B99">
          <w:rPr>
            <w:rStyle w:val="Hyperlink"/>
          </w:rPr>
          <w:t>Ped11</w:t>
        </w:r>
        <w:r w:rsidR="00FC666B" w:rsidRPr="00B00B99">
          <w:rPr>
            <w:rStyle w:val="Hyperlink"/>
          </w:rPr>
          <w:t xml:space="preserve"> &gt;&gt;</w:t>
        </w:r>
      </w:hyperlink>
    </w:p>
    <w:p w:rsidR="003A54DA" w:rsidRPr="002167BD" w:rsidRDefault="003A54DA" w:rsidP="003A54DA">
      <w:pPr>
        <w:numPr>
          <w:ilvl w:val="0"/>
          <w:numId w:val="16"/>
        </w:numPr>
      </w:pPr>
      <w:r w:rsidRPr="002167BD">
        <w:t>parents should be encouraged to visit and interact with infant.</w:t>
      </w:r>
    </w:p>
    <w:p w:rsidR="003A54DA" w:rsidRPr="002167BD" w:rsidRDefault="003A54DA" w:rsidP="003A54DA">
      <w:pPr>
        <w:numPr>
          <w:ilvl w:val="0"/>
          <w:numId w:val="16"/>
        </w:numPr>
      </w:pPr>
      <w:r w:rsidRPr="002167BD">
        <w:rPr>
          <w:b/>
          <w:i/>
        </w:rPr>
        <w:t>scrupulous handwashing</w:t>
      </w:r>
      <w:r w:rsidRPr="002167BD">
        <w:t xml:space="preserve"> before and after all patient contact.</w:t>
      </w:r>
    </w:p>
    <w:p w:rsidR="00AD5C9D" w:rsidRPr="002167BD" w:rsidRDefault="00AD5C9D" w:rsidP="00AD5C9D">
      <w:pPr>
        <w:numPr>
          <w:ilvl w:val="0"/>
          <w:numId w:val="16"/>
        </w:numPr>
      </w:pPr>
      <w:r w:rsidRPr="002167BD">
        <w:t xml:space="preserve">before discharge from hospital - </w:t>
      </w:r>
      <w:r w:rsidRPr="002167BD">
        <w:rPr>
          <w:b/>
          <w:color w:val="0000FF"/>
        </w:rPr>
        <w:t>car seat monitoring</w:t>
      </w:r>
      <w:r w:rsidRPr="002167BD">
        <w:t xml:space="preserve"> using pulse oximetry – if can maintain patent airway and good O</w:t>
      </w:r>
      <w:r w:rsidRPr="002167BD">
        <w:rPr>
          <w:vertAlign w:val="subscript"/>
        </w:rPr>
        <w:t>2</w:t>
      </w:r>
      <w:r w:rsidRPr="002167BD">
        <w:t xml:space="preserve"> saturations while positioned in car seat?</w:t>
      </w:r>
    </w:p>
    <w:p w:rsidR="00E94E98" w:rsidRPr="002167BD" w:rsidRDefault="00E94E98" w:rsidP="009946DB"/>
    <w:p w:rsidR="009946DB" w:rsidRPr="002167BD" w:rsidRDefault="009946DB" w:rsidP="006F4CAD">
      <w:pPr>
        <w:pStyle w:val="Nervous6"/>
        <w:ind w:right="8362"/>
      </w:pPr>
      <w:r w:rsidRPr="002167BD">
        <w:t>Follow-up</w:t>
      </w:r>
    </w:p>
    <w:p w:rsidR="00B8409D" w:rsidRPr="002167BD" w:rsidRDefault="004B02C2" w:rsidP="004B02C2">
      <w:r w:rsidRPr="002167BD">
        <w:rPr>
          <w:szCs w:val="24"/>
          <w:u w:val="double" w:color="FF0000"/>
        </w:rPr>
        <w:t>P</w:t>
      </w:r>
      <w:r w:rsidR="00B8409D" w:rsidRPr="002167BD">
        <w:rPr>
          <w:szCs w:val="24"/>
          <w:u w:val="double" w:color="FF0000"/>
        </w:rPr>
        <w:t>rematures are at risk for developmental and cognitive delays</w:t>
      </w:r>
      <w:r w:rsidR="00B8409D" w:rsidRPr="002167BD">
        <w:t xml:space="preserve"> - </w:t>
      </w:r>
      <w:r w:rsidR="00B8409D" w:rsidRPr="002167BD">
        <w:rPr>
          <w:color w:val="0000FF"/>
        </w:rPr>
        <w:t>careful neurodevelopmental follow-up during first year</w:t>
      </w:r>
      <w:r w:rsidRPr="002167BD">
        <w:rPr>
          <w:color w:val="0000FF"/>
        </w:rPr>
        <w:t>:</w:t>
      </w:r>
    </w:p>
    <w:p w:rsidR="004B02C2" w:rsidRPr="002167BD" w:rsidRDefault="004B02C2" w:rsidP="004B02C2">
      <w:pPr>
        <w:numPr>
          <w:ilvl w:val="0"/>
          <w:numId w:val="29"/>
        </w:numPr>
      </w:pPr>
      <w:r w:rsidRPr="002167BD">
        <w:t>developmental milestones</w:t>
      </w:r>
    </w:p>
    <w:p w:rsidR="004B02C2" w:rsidRPr="002167BD" w:rsidRDefault="004B02C2" w:rsidP="004B02C2">
      <w:pPr>
        <w:numPr>
          <w:ilvl w:val="0"/>
          <w:numId w:val="29"/>
        </w:numPr>
      </w:pPr>
      <w:r w:rsidRPr="002167BD">
        <w:t>muscle tone</w:t>
      </w:r>
    </w:p>
    <w:p w:rsidR="004B02C2" w:rsidRPr="002167BD" w:rsidRDefault="004B02C2" w:rsidP="004B02C2">
      <w:pPr>
        <w:numPr>
          <w:ilvl w:val="0"/>
          <w:numId w:val="29"/>
        </w:numPr>
      </w:pPr>
      <w:r w:rsidRPr="002167BD">
        <w:t>language skills</w:t>
      </w:r>
    </w:p>
    <w:p w:rsidR="004B02C2" w:rsidRPr="002167BD" w:rsidRDefault="004B02C2" w:rsidP="004B02C2">
      <w:pPr>
        <w:numPr>
          <w:ilvl w:val="0"/>
          <w:numId w:val="29"/>
        </w:numPr>
      </w:pPr>
      <w:r w:rsidRPr="002167BD">
        <w:t>growth (weight, length, head circumference weekly).</w:t>
      </w:r>
    </w:p>
    <w:p w:rsidR="004B02C2" w:rsidRPr="002167BD" w:rsidRDefault="004B02C2" w:rsidP="004B02C2">
      <w:pPr>
        <w:numPr>
          <w:ilvl w:val="0"/>
          <w:numId w:val="29"/>
        </w:numPr>
      </w:pPr>
      <w:r w:rsidRPr="002167BD">
        <w:t>visual skills</w:t>
      </w:r>
    </w:p>
    <w:p w:rsidR="004B02C2" w:rsidRPr="002167BD" w:rsidRDefault="004B02C2" w:rsidP="004B02C2">
      <w:pPr>
        <w:numPr>
          <w:ilvl w:val="0"/>
          <w:numId w:val="29"/>
        </w:numPr>
      </w:pPr>
      <w:r w:rsidRPr="002167BD">
        <w:t>auditory function</w:t>
      </w:r>
    </w:p>
    <w:p w:rsidR="009946DB" w:rsidRPr="002167BD" w:rsidRDefault="009946DB" w:rsidP="00543F69"/>
    <w:p w:rsidR="0074300C" w:rsidRPr="002167BD" w:rsidRDefault="0074300C" w:rsidP="00543F69"/>
    <w:p w:rsidR="0074300C" w:rsidRPr="002167BD" w:rsidRDefault="002B6925" w:rsidP="0074300C">
      <w:pPr>
        <w:pStyle w:val="Nervous1"/>
      </w:pPr>
      <w:bookmarkStart w:id="13" w:name="_Toc4283505"/>
      <w:r w:rsidRPr="002167BD">
        <w:t xml:space="preserve">Postdatism, </w:t>
      </w:r>
      <w:r w:rsidR="0074300C" w:rsidRPr="002167BD">
        <w:t>Postmaturity</w:t>
      </w:r>
      <w:bookmarkEnd w:id="13"/>
    </w:p>
    <w:p w:rsidR="002B6925" w:rsidRPr="002167BD" w:rsidRDefault="002B6925" w:rsidP="002B6925">
      <w:r w:rsidRPr="002167BD">
        <w:rPr>
          <w:b/>
          <w:u w:val="single"/>
        </w:rPr>
        <w:t>Postdatism (</w:t>
      </w:r>
      <w:r w:rsidR="00C1054E" w:rsidRPr="002167BD">
        <w:rPr>
          <w:b/>
          <w:u w:val="single"/>
        </w:rPr>
        <w:t>post term</w:t>
      </w:r>
      <w:r w:rsidRPr="002167BD">
        <w:rPr>
          <w:b/>
          <w:u w:val="single"/>
        </w:rPr>
        <w:t xml:space="preserve"> pregnancy)</w:t>
      </w:r>
      <w:r w:rsidRPr="002167BD">
        <w:rPr>
          <w:b/>
        </w:rPr>
        <w:t xml:space="preserve"> </w:t>
      </w:r>
      <w:r w:rsidRPr="002167BD">
        <w:t xml:space="preserve">- </w:t>
      </w:r>
      <w:r w:rsidRPr="002167BD">
        <w:rPr>
          <w:i/>
          <w:highlight w:val="yellow"/>
        </w:rPr>
        <w:t>pregnancy of ≥ 42 weeks</w:t>
      </w:r>
      <w:r w:rsidRPr="002167BD">
        <w:t>.</w:t>
      </w:r>
      <w:r w:rsidRPr="002167BD">
        <w:tab/>
      </w:r>
      <w:r w:rsidRPr="002167BD">
        <w:tab/>
      </w:r>
      <w:hyperlink r:id="rId34" w:history="1">
        <w:r w:rsidR="00240144">
          <w:rPr>
            <w:rStyle w:val="Hyperlink"/>
          </w:rPr>
          <w:t xml:space="preserve">see p. </w:t>
        </w:r>
        <w:r w:rsidRPr="002167BD">
          <w:rPr>
            <w:rStyle w:val="Hyperlink"/>
          </w:rPr>
          <w:t>2649</w:t>
        </w:r>
        <w:r w:rsidR="00FC666B">
          <w:rPr>
            <w:rStyle w:val="Hyperlink"/>
          </w:rPr>
          <w:t xml:space="preserve"> &gt;&gt;</w:t>
        </w:r>
      </w:hyperlink>
    </w:p>
    <w:p w:rsidR="009B19D4" w:rsidRPr="002167BD" w:rsidRDefault="009B19D4" w:rsidP="00437DBA">
      <w:pPr>
        <w:rPr>
          <w:bCs/>
        </w:rPr>
      </w:pPr>
      <w:r w:rsidRPr="002167BD">
        <w:rPr>
          <w:bCs/>
        </w:rPr>
        <w:t xml:space="preserve">little </w:t>
      </w:r>
      <w:r w:rsidR="00437DBA" w:rsidRPr="002167BD">
        <w:rPr>
          <w:bCs/>
        </w:rPr>
        <w:t xml:space="preserve">fetal </w:t>
      </w:r>
      <w:r w:rsidRPr="002167BD">
        <w:rPr>
          <w:bCs/>
        </w:rPr>
        <w:t xml:space="preserve">growth </w:t>
      </w:r>
      <w:r w:rsidR="00437DBA" w:rsidRPr="002167BD">
        <w:rPr>
          <w:bCs/>
        </w:rPr>
        <w:t>occurs after 40</w:t>
      </w:r>
      <w:r w:rsidR="00437DBA" w:rsidRPr="002167BD">
        <w:rPr>
          <w:bCs/>
          <w:vertAlign w:val="superscript"/>
        </w:rPr>
        <w:t>th</w:t>
      </w:r>
      <w:r w:rsidR="00437DBA" w:rsidRPr="002167BD">
        <w:rPr>
          <w:bCs/>
        </w:rPr>
        <w:t xml:space="preserve"> week; growth plateaus after 42</w:t>
      </w:r>
      <w:r w:rsidR="00437DBA" w:rsidRPr="002167BD">
        <w:rPr>
          <w:bCs/>
          <w:vertAlign w:val="superscript"/>
        </w:rPr>
        <w:t>nd</w:t>
      </w:r>
      <w:r w:rsidR="00437DBA" w:rsidRPr="002167BD">
        <w:rPr>
          <w:bCs/>
        </w:rPr>
        <w:t xml:space="preserve"> week.</w:t>
      </w:r>
    </w:p>
    <w:p w:rsidR="00437DBA" w:rsidRPr="002167BD" w:rsidRDefault="00437DBA" w:rsidP="00437DBA">
      <w:pPr>
        <w:rPr>
          <w:bCs/>
        </w:rPr>
      </w:pPr>
    </w:p>
    <w:p w:rsidR="00F20242" w:rsidRPr="002167BD" w:rsidRDefault="002B6925" w:rsidP="002B6925">
      <w:pPr>
        <w:pStyle w:val="NormalWeb"/>
      </w:pPr>
      <w:r w:rsidRPr="002167BD">
        <w:rPr>
          <w:b/>
          <w:bCs/>
          <w:u w:val="single"/>
        </w:rPr>
        <w:t>Postmaturity</w:t>
      </w:r>
      <w:r w:rsidRPr="002167BD">
        <w:rPr>
          <w:b/>
          <w:bCs/>
        </w:rPr>
        <w:t xml:space="preserve"> </w:t>
      </w:r>
      <w:r w:rsidRPr="002167BD">
        <w:t xml:space="preserve">- </w:t>
      </w:r>
      <w:r w:rsidRPr="002167BD">
        <w:rPr>
          <w:i/>
          <w:iCs/>
          <w:highlight w:val="yellow"/>
        </w:rPr>
        <w:t>failing placental function after 42</w:t>
      </w:r>
      <w:r w:rsidRPr="002167BD">
        <w:rPr>
          <w:i/>
          <w:iCs/>
          <w:highlight w:val="yellow"/>
          <w:vertAlign w:val="superscript"/>
        </w:rPr>
        <w:t>nd</w:t>
      </w:r>
      <w:r w:rsidR="00474943" w:rsidRPr="002167BD">
        <w:rPr>
          <w:i/>
          <w:iCs/>
          <w:highlight w:val="yellow"/>
        </w:rPr>
        <w:t xml:space="preserve"> </w:t>
      </w:r>
      <w:r w:rsidRPr="002167BD">
        <w:rPr>
          <w:i/>
          <w:iCs/>
          <w:highlight w:val="yellow"/>
        </w:rPr>
        <w:t>wk</w:t>
      </w:r>
      <w:r w:rsidRPr="002167BD">
        <w:t xml:space="preserve"> </w:t>
      </w:r>
      <w:r w:rsidRPr="002167BD">
        <w:rPr>
          <w:iCs/>
        </w:rPr>
        <w:t>→</w:t>
      </w:r>
      <w:r w:rsidRPr="002167BD">
        <w:t xml:space="preserve"> </w:t>
      </w:r>
      <w:r w:rsidR="00F20242" w:rsidRPr="002167BD">
        <w:rPr>
          <w:b/>
          <w:i/>
          <w:color w:val="FF0000"/>
        </w:rPr>
        <w:t>placental insufficiency syndrome</w:t>
      </w:r>
      <w:r w:rsidR="00F20242" w:rsidRPr="002167BD">
        <w:t>:</w:t>
      </w:r>
    </w:p>
    <w:p w:rsidR="00F20242" w:rsidRPr="002167BD" w:rsidRDefault="00F20242" w:rsidP="00F20242">
      <w:pPr>
        <w:pStyle w:val="NormalWeb"/>
        <w:numPr>
          <w:ilvl w:val="0"/>
          <w:numId w:val="30"/>
        </w:numPr>
        <w:rPr>
          <w:iCs/>
        </w:rPr>
      </w:pPr>
      <w:r w:rsidRPr="002167BD">
        <w:rPr>
          <w:iCs/>
          <w:color w:val="FF0000"/>
        </w:rPr>
        <w:t>soft tissue wasting</w:t>
      </w:r>
      <w:r w:rsidR="00F7099B" w:rsidRPr="002167BD">
        <w:rPr>
          <w:iCs/>
        </w:rPr>
        <w:t>.</w:t>
      </w:r>
    </w:p>
    <w:p w:rsidR="002B6925" w:rsidRPr="002167BD" w:rsidRDefault="00E03C8E" w:rsidP="00F20242">
      <w:pPr>
        <w:pStyle w:val="NormalWeb"/>
        <w:numPr>
          <w:ilvl w:val="0"/>
          <w:numId w:val="30"/>
        </w:numPr>
      </w:pPr>
      <w:r w:rsidRPr="002167BD">
        <w:rPr>
          <w:iCs/>
          <w:color w:val="FF0000"/>
        </w:rPr>
        <w:t>fetal hypoxia,</w:t>
      </w:r>
      <w:r w:rsidRPr="002167BD">
        <w:rPr>
          <w:i/>
          <w:iCs/>
          <w:color w:val="FF0000"/>
        </w:rPr>
        <w:t xml:space="preserve"> </w:t>
      </w:r>
      <w:r w:rsidRPr="002167BD">
        <w:rPr>
          <w:iCs/>
          <w:color w:val="FF0000"/>
        </w:rPr>
        <w:t>oligohydramnios</w:t>
      </w:r>
      <w:r w:rsidR="00F20242" w:rsidRPr="002167BD">
        <w:rPr>
          <w:iCs/>
          <w:color w:val="FF0000"/>
        </w:rPr>
        <w:t>,</w:t>
      </w:r>
      <w:r w:rsidR="00F20242" w:rsidRPr="002167BD">
        <w:rPr>
          <w:i/>
          <w:iCs/>
          <w:color w:val="FF0000"/>
        </w:rPr>
        <w:t xml:space="preserve"> </w:t>
      </w:r>
      <w:r w:rsidR="00F20242" w:rsidRPr="002167BD">
        <w:rPr>
          <w:iCs/>
          <w:color w:val="FF0000"/>
        </w:rPr>
        <w:t>meconium aspiration</w:t>
      </w:r>
      <w:r w:rsidR="00F20242" w:rsidRPr="002167BD">
        <w:rPr>
          <w:i/>
          <w:iCs/>
        </w:rPr>
        <w:t xml:space="preserve"> </w:t>
      </w:r>
      <w:r w:rsidR="00F20242" w:rsidRPr="002167BD">
        <w:rPr>
          <w:iCs/>
        </w:rPr>
        <w:t>(</w:t>
      </w:r>
      <w:r w:rsidR="00F20242" w:rsidRPr="002167BD">
        <w:t>may be unusually severe because post-term amniotic fluid volume is decreased and aspirated meconium is less diluted</w:t>
      </w:r>
      <w:r w:rsidR="000615DC" w:rsidRPr="002167BD">
        <w:t>).</w:t>
      </w:r>
    </w:p>
    <w:p w:rsidR="000615DC" w:rsidRPr="002167BD" w:rsidRDefault="000615DC" w:rsidP="00F20242">
      <w:pPr>
        <w:pStyle w:val="NormalWeb"/>
        <w:numPr>
          <w:ilvl w:val="0"/>
          <w:numId w:val="30"/>
        </w:numPr>
        <w:rPr>
          <w:i/>
          <w:iCs/>
        </w:rPr>
      </w:pPr>
      <w:r w:rsidRPr="002167BD">
        <w:rPr>
          <w:iCs/>
          <w:color w:val="FF0000"/>
        </w:rPr>
        <w:t>hypoglycemia</w:t>
      </w:r>
      <w:r w:rsidRPr="002167BD">
        <w:t xml:space="preserve"> (insufficient glycogen stores at birth</w:t>
      </w:r>
      <w:r w:rsidR="00DF065B" w:rsidRPr="002167BD">
        <w:t xml:space="preserve"> are rapidly consumed anaerobically during hypoxia</w:t>
      </w:r>
      <w:r w:rsidRPr="002167BD">
        <w:t>).</w:t>
      </w:r>
    </w:p>
    <w:p w:rsidR="002B6925" w:rsidRPr="002167BD" w:rsidRDefault="002B6925" w:rsidP="00543F69"/>
    <w:p w:rsidR="00F7099B" w:rsidRPr="002167BD" w:rsidRDefault="00F7099B" w:rsidP="00543F69">
      <w:pPr>
        <w:numPr>
          <w:ilvl w:val="0"/>
          <w:numId w:val="16"/>
        </w:numPr>
      </w:pPr>
      <w:r w:rsidRPr="002167BD">
        <w:t xml:space="preserve">infants are </w:t>
      </w:r>
      <w:r w:rsidR="00437DBA" w:rsidRPr="002167BD">
        <w:t xml:space="preserve">unusually </w:t>
      </w:r>
      <w:r w:rsidRPr="002167BD">
        <w:rPr>
          <w:b/>
        </w:rPr>
        <w:t>alert</w:t>
      </w:r>
      <w:r w:rsidRPr="002167BD">
        <w:t xml:space="preserve"> and </w:t>
      </w:r>
      <w:r w:rsidRPr="002167BD">
        <w:rPr>
          <w:b/>
        </w:rPr>
        <w:t>appear mature</w:t>
      </w:r>
      <w:r w:rsidRPr="002167BD">
        <w:t xml:space="preserve"> </w:t>
      </w:r>
      <w:r w:rsidR="0091750F" w:rsidRPr="002167BD">
        <w:t xml:space="preserve">with </w:t>
      </w:r>
      <w:r w:rsidR="0091750F" w:rsidRPr="002167BD">
        <w:rPr>
          <w:b/>
        </w:rPr>
        <w:t>fully developed primitive reflexes</w:t>
      </w:r>
      <w:r w:rsidR="0091750F" w:rsidRPr="002167BD">
        <w:t xml:space="preserve"> </w:t>
      </w:r>
      <w:r w:rsidRPr="002167BD">
        <w:t xml:space="preserve">but have </w:t>
      </w:r>
      <w:r w:rsidRPr="002167BD">
        <w:rPr>
          <w:color w:val="0000FF"/>
        </w:rPr>
        <w:t>decreased amount of soft-tissue mass</w:t>
      </w:r>
      <w:r w:rsidRPr="002167BD">
        <w:t xml:space="preserve"> (particularly subcutaneous fat → </w:t>
      </w:r>
      <w:r w:rsidR="0091750F" w:rsidRPr="002167BD">
        <w:t xml:space="preserve">thick parchment </w:t>
      </w:r>
      <w:r w:rsidRPr="002167BD">
        <w:t>skin hangs loosely on extremities and is often dry and peeling</w:t>
      </w:r>
      <w:r w:rsidR="0091750F" w:rsidRPr="002167BD">
        <w:t xml:space="preserve"> with cracks</w:t>
      </w:r>
      <w:r w:rsidRPr="002167BD">
        <w:t xml:space="preserve">); </w:t>
      </w:r>
      <w:r w:rsidRPr="002167BD">
        <w:rPr>
          <w:color w:val="0000FF"/>
        </w:rPr>
        <w:t>fingernails and toenails are long</w:t>
      </w:r>
      <w:r w:rsidRPr="002167BD">
        <w:t xml:space="preserve"> and may be </w:t>
      </w:r>
      <w:r w:rsidRPr="002167BD">
        <w:rPr>
          <w:color w:val="0000FF"/>
        </w:rPr>
        <w:t>stained</w:t>
      </w:r>
      <w:r w:rsidRPr="002167BD">
        <w:t xml:space="preserve"> </w:t>
      </w:r>
      <w:r w:rsidRPr="002167BD">
        <w:rPr>
          <w:color w:val="0000FF"/>
        </w:rPr>
        <w:t>with meconium</w:t>
      </w:r>
      <w:r w:rsidRPr="002167BD">
        <w:t xml:space="preserve"> passed in utero.</w:t>
      </w:r>
    </w:p>
    <w:p w:rsidR="002A59B4" w:rsidRPr="002167BD" w:rsidRDefault="002A59B4" w:rsidP="00543F69">
      <w:pPr>
        <w:numPr>
          <w:ilvl w:val="0"/>
          <w:numId w:val="16"/>
        </w:numPr>
      </w:pPr>
      <w:r w:rsidRPr="002167BD">
        <w:t>prognosis and treatment depend on complications.</w:t>
      </w:r>
    </w:p>
    <w:p w:rsidR="002B6925" w:rsidRPr="002167BD" w:rsidRDefault="002B6925" w:rsidP="00543F69"/>
    <w:p w:rsidR="009A2FE7" w:rsidRPr="002167BD" w:rsidRDefault="009A2FE7"/>
    <w:p w:rsidR="009A2FE7" w:rsidRPr="002167BD" w:rsidRDefault="009A2FE7" w:rsidP="009A2FE7">
      <w:pPr>
        <w:pStyle w:val="Nervous1"/>
      </w:pPr>
      <w:bookmarkStart w:id="14" w:name="SMALL_FOR_GESTATIONAL_AGE"/>
      <w:bookmarkStart w:id="15" w:name="_Toc4283506"/>
      <w:r w:rsidRPr="002167BD">
        <w:rPr>
          <w:smallCaps/>
        </w:rPr>
        <w:t>Small</w:t>
      </w:r>
      <w:r w:rsidR="00600C2F" w:rsidRPr="002167BD">
        <w:t>-</w:t>
      </w:r>
      <w:r w:rsidRPr="002167BD">
        <w:t>for</w:t>
      </w:r>
      <w:r w:rsidR="00600C2F" w:rsidRPr="002167BD">
        <w:t>-Gestational-A</w:t>
      </w:r>
      <w:r w:rsidRPr="002167BD">
        <w:t xml:space="preserve">ge </w:t>
      </w:r>
      <w:bookmarkEnd w:id="14"/>
      <w:r w:rsidRPr="002167BD">
        <w:t>(</w:t>
      </w:r>
      <w:r w:rsidR="00600C2F" w:rsidRPr="002167BD">
        <w:t xml:space="preserve">SGA, </w:t>
      </w:r>
      <w:r w:rsidR="003D3FA3" w:rsidRPr="002167BD">
        <w:t>Dysmaturity, Intrauterine Growth Restriction</w:t>
      </w:r>
      <w:r w:rsidR="00E57227" w:rsidRPr="002167BD">
        <w:t>, IUGR</w:t>
      </w:r>
      <w:r w:rsidR="003D3FA3" w:rsidRPr="002167BD">
        <w:t>)</w:t>
      </w:r>
      <w:bookmarkEnd w:id="15"/>
    </w:p>
    <w:p w:rsidR="003D3FA3" w:rsidRPr="002167BD" w:rsidRDefault="003D3FA3" w:rsidP="00FE5382">
      <w:pPr>
        <w:spacing w:after="120"/>
      </w:pPr>
      <w:r w:rsidRPr="002167BD">
        <w:t>SGA</w:t>
      </w:r>
      <w:r w:rsidR="00DD6C01" w:rsidRPr="002167BD">
        <w:t xml:space="preserve"> / IUGR</w:t>
      </w:r>
      <w:r w:rsidRPr="002167BD">
        <w:t xml:space="preserve"> </w:t>
      </w:r>
      <w:r w:rsidR="00DD6C01" w:rsidRPr="002167BD">
        <w:t>=</w:t>
      </w:r>
      <w:r w:rsidRPr="002167BD">
        <w:t xml:space="preserve"> fetal </w:t>
      </w:r>
      <w:r w:rsidRPr="002167BD">
        <w:rPr>
          <w:highlight w:val="yellow"/>
        </w:rPr>
        <w:t>weight ≤ 10</w:t>
      </w:r>
      <w:r w:rsidRPr="002167BD">
        <w:rPr>
          <w:highlight w:val="yellow"/>
          <w:vertAlign w:val="superscript"/>
        </w:rPr>
        <w:t>th</w:t>
      </w:r>
      <w:r w:rsidRPr="002167BD">
        <w:rPr>
          <w:highlight w:val="yellow"/>
        </w:rPr>
        <w:t xml:space="preserve"> percentile</w:t>
      </w:r>
      <w:r w:rsidRPr="002167BD">
        <w:t xml:space="preserve"> for gestational age.</w:t>
      </w:r>
    </w:p>
    <w:p w:rsidR="003D3FA3" w:rsidRPr="002167BD" w:rsidRDefault="00516DEC" w:rsidP="00D9397A">
      <w:pPr>
        <w:spacing w:after="120"/>
        <w:ind w:left="1440"/>
        <w:rPr>
          <w:u w:val="single"/>
        </w:rPr>
      </w:pPr>
      <w:r w:rsidRPr="002167BD">
        <w:t xml:space="preserve">At term, </w:t>
      </w:r>
      <w:r w:rsidR="00FE5382" w:rsidRPr="002167BD">
        <w:t xml:space="preserve">infant is </w:t>
      </w:r>
      <w:r w:rsidR="00FE5382" w:rsidRPr="002167BD">
        <w:rPr>
          <w:b/>
          <w:color w:val="0000FF"/>
        </w:rPr>
        <w:t>low-birth-weight</w:t>
      </w:r>
      <w:r w:rsidRPr="002167BD">
        <w:t xml:space="preserve"> </w:t>
      </w:r>
      <w:r w:rsidR="00FE5382" w:rsidRPr="002167BD">
        <w:t xml:space="preserve">if </w:t>
      </w:r>
      <w:r w:rsidR="00FE5382" w:rsidRPr="002167BD">
        <w:rPr>
          <w:color w:val="FF0000"/>
        </w:rPr>
        <w:t xml:space="preserve">&lt; </w:t>
      </w:r>
      <w:r w:rsidRPr="002167BD">
        <w:rPr>
          <w:color w:val="FF0000"/>
        </w:rPr>
        <w:t>2500 g</w:t>
      </w:r>
      <w:r w:rsidRPr="002167BD">
        <w:t xml:space="preserve"> (</w:t>
      </w:r>
      <w:r w:rsidR="00FE5382" w:rsidRPr="002167BD">
        <w:t xml:space="preserve">if </w:t>
      </w:r>
      <w:r w:rsidR="00FE5382" w:rsidRPr="002167BD">
        <w:rPr>
          <w:color w:val="FF0000"/>
        </w:rPr>
        <w:t>&lt; 1500 g</w:t>
      </w:r>
      <w:r w:rsidR="00FE5382" w:rsidRPr="002167BD">
        <w:t xml:space="preserve">, </w:t>
      </w:r>
      <w:r w:rsidR="00FE5382" w:rsidRPr="002167BD">
        <w:rPr>
          <w:b/>
          <w:color w:val="0000FF"/>
        </w:rPr>
        <w:t>very low-birth-weight</w:t>
      </w:r>
      <w:r w:rsidR="00FE5382" w:rsidRPr="002167BD">
        <w:t>)</w:t>
      </w:r>
    </w:p>
    <w:p w:rsidR="00516DEC" w:rsidRPr="002167BD" w:rsidRDefault="000243EF" w:rsidP="009A2FE7">
      <w:pPr>
        <w:numPr>
          <w:ilvl w:val="0"/>
          <w:numId w:val="16"/>
        </w:numPr>
        <w:rPr>
          <w:u w:val="single"/>
        </w:rPr>
      </w:pPr>
      <w:r w:rsidRPr="002167BD">
        <w:t>fetal growth rate is 5 gm/d at 14-15 weeks' gestation, 10 gm/d at 20 weeks, and 30 gm/d at 32-34 weeks; growth rate slows after 36 weeks' gestation.</w:t>
      </w:r>
    </w:p>
    <w:p w:rsidR="000243EF" w:rsidRPr="002167BD" w:rsidRDefault="000243EF" w:rsidP="009A2FE7">
      <w:pPr>
        <w:numPr>
          <w:ilvl w:val="0"/>
          <w:numId w:val="16"/>
        </w:numPr>
        <w:rPr>
          <w:u w:val="single"/>
        </w:rPr>
      </w:pPr>
      <w:r w:rsidRPr="002167BD">
        <w:t>during 1</w:t>
      </w:r>
      <w:r w:rsidRPr="002167BD">
        <w:rPr>
          <w:vertAlign w:val="superscript"/>
        </w:rPr>
        <w:t>st</w:t>
      </w:r>
      <w:r w:rsidRPr="002167BD">
        <w:t xml:space="preserve"> trimester, growth parameters (i.e. weight, length, head circumference) are fairly uniform in all fetuses!</w:t>
      </w:r>
    </w:p>
    <w:p w:rsidR="000243EF" w:rsidRPr="002167BD" w:rsidRDefault="000243EF" w:rsidP="009A2FE7">
      <w:pPr>
        <w:rPr>
          <w:u w:val="single"/>
        </w:rPr>
      </w:pPr>
    </w:p>
    <w:p w:rsidR="009A2FE7" w:rsidRPr="002167BD" w:rsidRDefault="009A2FE7" w:rsidP="009A2FE7">
      <w:r w:rsidRPr="002167BD">
        <w:rPr>
          <w:u w:val="single"/>
        </w:rPr>
        <w:t>Somatic growth occurs by two processes</w:t>
      </w:r>
      <w:r w:rsidRPr="002167BD">
        <w:t>: hyperplasia and hypertrophy.</w:t>
      </w:r>
    </w:p>
    <w:p w:rsidR="009A2FE7" w:rsidRPr="002167BD" w:rsidRDefault="009A2FE7" w:rsidP="009A2FE7">
      <w:pPr>
        <w:shd w:val="clear" w:color="auto" w:fill="FFFFFF"/>
        <w:rPr>
          <w:b/>
          <w:bCs/>
        </w:rPr>
      </w:pPr>
    </w:p>
    <w:p w:rsidR="009A2FE7" w:rsidRPr="002167BD" w:rsidRDefault="009A2FE7" w:rsidP="009A2FE7">
      <w:pPr>
        <w:shd w:val="clear" w:color="auto" w:fill="FFFFFF"/>
        <w:rPr>
          <w:b/>
          <w:bCs/>
        </w:rPr>
      </w:pPr>
      <w:r w:rsidRPr="002167BD">
        <w:rPr>
          <w:b/>
          <w:bCs/>
          <w:highlight w:val="yellow"/>
        </w:rPr>
        <w:t>Hyperplasia</w:t>
      </w:r>
      <w:r w:rsidRPr="002167BD">
        <w:rPr>
          <w:b/>
          <w:bCs/>
        </w:rPr>
        <w:t xml:space="preserve"> </w:t>
      </w:r>
      <w:r w:rsidRPr="002167BD">
        <w:t xml:space="preserve">- increase in size of tissue </w:t>
      </w:r>
      <w:r w:rsidR="009832A6" w:rsidRPr="002167BD">
        <w:t>/</w:t>
      </w:r>
      <w:r w:rsidRPr="002167BD">
        <w:t xml:space="preserve"> organ due to </w:t>
      </w:r>
      <w:r w:rsidRPr="002167BD">
        <w:rPr>
          <w:b/>
          <w:bCs/>
          <w:i/>
        </w:rPr>
        <w:t>increase in cell number</w:t>
      </w:r>
      <w:r w:rsidR="009832A6" w:rsidRPr="002167BD">
        <w:rPr>
          <w:bCs/>
        </w:rPr>
        <w:t>.</w:t>
      </w:r>
    </w:p>
    <w:p w:rsidR="009832A6" w:rsidRPr="002167BD" w:rsidRDefault="009A2FE7" w:rsidP="009832A6">
      <w:pPr>
        <w:numPr>
          <w:ilvl w:val="0"/>
          <w:numId w:val="16"/>
        </w:numPr>
      </w:pPr>
      <w:r w:rsidRPr="002167BD">
        <w:rPr>
          <w:color w:val="0000FF"/>
        </w:rPr>
        <w:t xml:space="preserve">growth during </w:t>
      </w:r>
      <w:r w:rsidRPr="002167BD">
        <w:rPr>
          <w:b/>
          <w:color w:val="0000FF"/>
        </w:rPr>
        <w:t>1</w:t>
      </w:r>
      <w:r w:rsidRPr="002167BD">
        <w:rPr>
          <w:b/>
          <w:color w:val="0000FF"/>
          <w:vertAlign w:val="superscript"/>
        </w:rPr>
        <w:t>st</w:t>
      </w:r>
      <w:r w:rsidRPr="002167BD">
        <w:rPr>
          <w:b/>
          <w:color w:val="0000FF"/>
        </w:rPr>
        <w:t xml:space="preserve"> half of pregnancy</w:t>
      </w:r>
      <w:r w:rsidRPr="002167BD">
        <w:rPr>
          <w:color w:val="0000FF"/>
        </w:rPr>
        <w:t xml:space="preserve"> is achieved by hyperplasia</w:t>
      </w:r>
      <w:r w:rsidRPr="002167BD">
        <w:t xml:space="preserve"> - problems that interfere with somatic growth early in pregnancy inhibit cell division, causing </w:t>
      </w:r>
      <w:r w:rsidRPr="002167BD">
        <w:rPr>
          <w:color w:val="FF0000"/>
        </w:rPr>
        <w:t>decrease in total body cell number</w:t>
      </w:r>
      <w:r w:rsidRPr="002167BD">
        <w:t xml:space="preserve"> → </w:t>
      </w:r>
      <w:r w:rsidRPr="00FC4A7F">
        <w:rPr>
          <w:b/>
          <w:bCs/>
          <w:i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symmetric growth retard</w:t>
      </w:r>
      <w:r w:rsidR="00A5231F" w:rsidRPr="00FC4A7F">
        <w:rPr>
          <w:b/>
          <w:bCs/>
          <w:i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</w:t>
      </w:r>
      <w:r w:rsidRPr="002167BD">
        <w:rPr>
          <w:b/>
          <w:bCs/>
        </w:rPr>
        <w:t xml:space="preserve"> </w:t>
      </w:r>
      <w:r w:rsidRPr="002167BD">
        <w:t>(i.e. weight</w:t>
      </w:r>
      <w:r w:rsidR="00D0327D" w:rsidRPr="002167BD">
        <w:t>↓</w:t>
      </w:r>
      <w:r w:rsidRPr="002167BD">
        <w:t xml:space="preserve">, </w:t>
      </w:r>
      <w:r w:rsidR="00D0327D" w:rsidRPr="002167BD">
        <w:t xml:space="preserve">abdominal circumference↓, </w:t>
      </w:r>
      <w:r w:rsidRPr="002167BD">
        <w:t>length</w:t>
      </w:r>
      <w:r w:rsidR="00D0327D" w:rsidRPr="002167BD">
        <w:t>↓</w:t>
      </w:r>
      <w:r w:rsidRPr="002167BD">
        <w:t xml:space="preserve">, </w:t>
      </w:r>
      <w:r w:rsidR="00D0327D" w:rsidRPr="002167BD">
        <w:t xml:space="preserve">femur length↓, biparietal diameter &amp; </w:t>
      </w:r>
      <w:r w:rsidRPr="002167BD">
        <w:t>head circumference</w:t>
      </w:r>
      <w:r w:rsidR="00D0327D" w:rsidRPr="002167BD">
        <w:t>↓</w:t>
      </w:r>
      <w:r w:rsidRPr="002167BD">
        <w:t>)</w:t>
      </w:r>
      <w:r w:rsidR="00575A0C" w:rsidRPr="002167BD">
        <w:t xml:space="preserve"> - 20% IUGR cases.</w:t>
      </w:r>
    </w:p>
    <w:p w:rsidR="009A2FE7" w:rsidRPr="002167BD" w:rsidRDefault="009832A6" w:rsidP="009832A6">
      <w:pPr>
        <w:numPr>
          <w:ilvl w:val="0"/>
          <w:numId w:val="16"/>
        </w:numPr>
      </w:pPr>
      <w:r w:rsidRPr="002167BD">
        <w:t>f</w:t>
      </w:r>
      <w:r w:rsidR="009A2FE7" w:rsidRPr="002167BD">
        <w:t>actors that adversely affect hyperplastic growth of fetus:</w:t>
      </w:r>
    </w:p>
    <w:p w:rsidR="009832A6" w:rsidRPr="002167BD" w:rsidRDefault="009832A6" w:rsidP="009832A6">
      <w:pPr>
        <w:numPr>
          <w:ilvl w:val="0"/>
          <w:numId w:val="23"/>
        </w:numPr>
        <w:shd w:val="clear" w:color="auto" w:fill="FFFFFF"/>
      </w:pPr>
      <w:r w:rsidRPr="002167BD">
        <w:rPr>
          <w:color w:val="FF0000"/>
        </w:rPr>
        <w:t xml:space="preserve">Chromosomal </w:t>
      </w:r>
      <w:r w:rsidR="003D3FA3" w:rsidRPr="002167BD">
        <w:rPr>
          <w:color w:val="FF0000"/>
        </w:rPr>
        <w:t>abnormalities</w:t>
      </w:r>
      <w:r w:rsidR="00A5231F" w:rsidRPr="002167BD">
        <w:rPr>
          <w:color w:val="000000"/>
        </w:rPr>
        <w:t>, n</w:t>
      </w:r>
      <w:r w:rsidRPr="002167BD">
        <w:rPr>
          <w:color w:val="000000"/>
        </w:rPr>
        <w:t xml:space="preserve">onchromosomal </w:t>
      </w:r>
      <w:r w:rsidRPr="002167BD">
        <w:t>congenital syndromes</w:t>
      </w:r>
    </w:p>
    <w:p w:rsidR="009A2FE7" w:rsidRPr="002167BD" w:rsidRDefault="009A2FE7" w:rsidP="009832A6">
      <w:pPr>
        <w:numPr>
          <w:ilvl w:val="0"/>
          <w:numId w:val="23"/>
        </w:numPr>
        <w:shd w:val="clear" w:color="auto" w:fill="FFFFFF"/>
      </w:pPr>
      <w:r w:rsidRPr="002167BD">
        <w:rPr>
          <w:color w:val="FF0000"/>
        </w:rPr>
        <w:t>Congenital infection</w:t>
      </w:r>
      <w:r w:rsidR="00D62557" w:rsidRPr="002167BD">
        <w:t xml:space="preserve"> (e.g. </w:t>
      </w:r>
      <w:r w:rsidR="00D62557" w:rsidRPr="002167BD">
        <w:rPr>
          <w:b/>
        </w:rPr>
        <w:t>CMV</w:t>
      </w:r>
      <w:r w:rsidR="00D62557" w:rsidRPr="002167BD">
        <w:t xml:space="preserve">, </w:t>
      </w:r>
      <w:r w:rsidR="00AF6E90" w:rsidRPr="002167BD">
        <w:rPr>
          <w:b/>
        </w:rPr>
        <w:t>Toxoplasma</w:t>
      </w:r>
      <w:r w:rsidR="00AF6E90" w:rsidRPr="002167BD">
        <w:t xml:space="preserve">, </w:t>
      </w:r>
      <w:r w:rsidR="00D62557" w:rsidRPr="002167BD">
        <w:rPr>
          <w:b/>
        </w:rPr>
        <w:t>rubella</w:t>
      </w:r>
      <w:r w:rsidR="00D62557" w:rsidRPr="002167BD">
        <w:t>)</w:t>
      </w:r>
    </w:p>
    <w:p w:rsidR="009A2FE7" w:rsidRPr="002167BD" w:rsidRDefault="009832A6" w:rsidP="009832A6">
      <w:pPr>
        <w:numPr>
          <w:ilvl w:val="0"/>
          <w:numId w:val="23"/>
        </w:numPr>
        <w:shd w:val="clear" w:color="auto" w:fill="FFFFFF"/>
      </w:pPr>
      <w:r w:rsidRPr="002167BD">
        <w:t>Cell toxins (e.g.</w:t>
      </w:r>
      <w:r w:rsidR="009A2FE7" w:rsidRPr="002167BD">
        <w:t xml:space="preserve"> </w:t>
      </w:r>
      <w:r w:rsidR="009A2FE7" w:rsidRPr="002167BD">
        <w:rPr>
          <w:b/>
        </w:rPr>
        <w:t>alcohol</w:t>
      </w:r>
      <w:r w:rsidR="009A2FE7" w:rsidRPr="002167BD">
        <w:t xml:space="preserve">, </w:t>
      </w:r>
      <w:r w:rsidR="001C5A82" w:rsidRPr="002167BD">
        <w:rPr>
          <w:b/>
        </w:rPr>
        <w:t>opioids</w:t>
      </w:r>
      <w:r w:rsidR="001C5A82" w:rsidRPr="002167BD">
        <w:t xml:space="preserve">, </w:t>
      </w:r>
      <w:r w:rsidR="001C5A82" w:rsidRPr="002167BD">
        <w:rPr>
          <w:b/>
        </w:rPr>
        <w:t>cocaine</w:t>
      </w:r>
      <w:r w:rsidR="009A2FE7" w:rsidRPr="002167BD">
        <w:t>)</w:t>
      </w:r>
    </w:p>
    <w:p w:rsidR="009832A6" w:rsidRPr="002167BD" w:rsidRDefault="009832A6" w:rsidP="009832A6">
      <w:pPr>
        <w:shd w:val="clear" w:color="auto" w:fill="FFFFFF"/>
        <w:rPr>
          <w:b/>
          <w:bCs/>
        </w:rPr>
      </w:pPr>
    </w:p>
    <w:p w:rsidR="009832A6" w:rsidRPr="002167BD" w:rsidRDefault="009A2FE7" w:rsidP="009832A6">
      <w:pPr>
        <w:shd w:val="clear" w:color="auto" w:fill="FFFFFF"/>
        <w:rPr>
          <w:bCs/>
        </w:rPr>
      </w:pPr>
      <w:r w:rsidRPr="002167BD">
        <w:rPr>
          <w:b/>
          <w:bCs/>
          <w:highlight w:val="yellow"/>
        </w:rPr>
        <w:t>Hypertrophy</w:t>
      </w:r>
      <w:r w:rsidRPr="002167BD">
        <w:rPr>
          <w:b/>
          <w:bCs/>
        </w:rPr>
        <w:t xml:space="preserve"> </w:t>
      </w:r>
      <w:r w:rsidR="009832A6" w:rsidRPr="002167BD">
        <w:t>-</w:t>
      </w:r>
      <w:r w:rsidRPr="002167BD">
        <w:t xml:space="preserve"> increase in size of tissue </w:t>
      </w:r>
      <w:r w:rsidR="009832A6" w:rsidRPr="002167BD">
        <w:t>/</w:t>
      </w:r>
      <w:r w:rsidRPr="002167BD">
        <w:t xml:space="preserve"> organ due to </w:t>
      </w:r>
      <w:r w:rsidRPr="002167BD">
        <w:rPr>
          <w:b/>
          <w:bCs/>
          <w:i/>
        </w:rPr>
        <w:t>increase in cell size</w:t>
      </w:r>
      <w:r w:rsidR="009832A6" w:rsidRPr="002167BD">
        <w:rPr>
          <w:bCs/>
        </w:rPr>
        <w:t>.</w:t>
      </w:r>
    </w:p>
    <w:p w:rsidR="00575A0C" w:rsidRPr="002167BD" w:rsidRDefault="009832A6" w:rsidP="00575A0C">
      <w:pPr>
        <w:numPr>
          <w:ilvl w:val="0"/>
          <w:numId w:val="16"/>
        </w:numPr>
      </w:pPr>
      <w:r w:rsidRPr="002167BD">
        <w:rPr>
          <w:color w:val="0000FF"/>
        </w:rPr>
        <w:t>g</w:t>
      </w:r>
      <w:r w:rsidR="009A2FE7" w:rsidRPr="002167BD">
        <w:rPr>
          <w:color w:val="0000FF"/>
        </w:rPr>
        <w:t>rowth</w:t>
      </w:r>
      <w:r w:rsidR="009A2FE7" w:rsidRPr="002167BD">
        <w:t xml:space="preserve"> </w:t>
      </w:r>
      <w:r w:rsidR="009A2FE7" w:rsidRPr="002167BD">
        <w:rPr>
          <w:color w:val="0000FF"/>
        </w:rPr>
        <w:t xml:space="preserve">during </w:t>
      </w:r>
      <w:r w:rsidR="009A2FE7" w:rsidRPr="002167BD">
        <w:rPr>
          <w:b/>
          <w:color w:val="0000FF"/>
        </w:rPr>
        <w:t>last trimester of pregnancy</w:t>
      </w:r>
      <w:r w:rsidR="009A2FE7" w:rsidRPr="002167BD">
        <w:rPr>
          <w:color w:val="0000FF"/>
        </w:rPr>
        <w:t xml:space="preserve"> </w:t>
      </w:r>
      <w:r w:rsidR="009A2FE7" w:rsidRPr="002167BD">
        <w:rPr>
          <w:b/>
          <w:color w:val="0000FF"/>
        </w:rPr>
        <w:t>and postnatally</w:t>
      </w:r>
      <w:r w:rsidR="009A2FE7" w:rsidRPr="002167BD">
        <w:rPr>
          <w:color w:val="0000FF"/>
        </w:rPr>
        <w:t xml:space="preserve"> is achieved primarily by hypertrophy</w:t>
      </w:r>
      <w:r w:rsidRPr="002167BD">
        <w:t xml:space="preserve"> – problems that interfere with somatic growth in last stage of pregnancy inhibit normal cell growth → </w:t>
      </w:r>
      <w:r w:rsidRPr="00FC4A7F">
        <w:rPr>
          <w:b/>
          <w:bCs/>
          <w:i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asymmetric </w:t>
      </w:r>
      <w:r w:rsidR="00E57227" w:rsidRPr="00FC4A7F">
        <w:rPr>
          <w:b/>
          <w:bCs/>
          <w:i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(head sparing) </w:t>
      </w:r>
      <w:r w:rsidRPr="00FC4A7F">
        <w:rPr>
          <w:b/>
          <w:bCs/>
          <w:i/>
          <w:smallCaps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growth retardation</w:t>
      </w:r>
      <w:r w:rsidRPr="002167BD">
        <w:t xml:space="preserve"> (i.e. body weight is primarily affected, with preservation of brain</w:t>
      </w:r>
      <w:r w:rsidR="00A5231F" w:rsidRPr="002167BD">
        <w:t>, cranium, and long bones</w:t>
      </w:r>
      <w:r w:rsidRPr="002167BD">
        <w:t xml:space="preserve"> growth!</w:t>
      </w:r>
      <w:r w:rsidR="00D0327D" w:rsidRPr="002167BD">
        <w:t xml:space="preserve"> = all measurements are normal, except abdominal circumference↓</w:t>
      </w:r>
      <w:r w:rsidRPr="002167BD">
        <w:t>)</w:t>
      </w:r>
      <w:r w:rsidR="00575A0C" w:rsidRPr="002167BD">
        <w:t xml:space="preserve"> - 80% IUGR cases.</w:t>
      </w:r>
    </w:p>
    <w:p w:rsidR="009832A6" w:rsidRPr="002167BD" w:rsidRDefault="009832A6" w:rsidP="009832A6">
      <w:pPr>
        <w:numPr>
          <w:ilvl w:val="0"/>
          <w:numId w:val="16"/>
        </w:numPr>
      </w:pPr>
      <w:r w:rsidRPr="002167BD">
        <w:t xml:space="preserve">factors that adversely affect hypertrophic growth of fetus - affect </w:t>
      </w:r>
      <w:r w:rsidRPr="002167BD">
        <w:rPr>
          <w:i/>
          <w:smallCaps/>
        </w:rPr>
        <w:t>fetal nutrition</w:t>
      </w:r>
      <w:r w:rsidRPr="002167BD">
        <w:t>:</w:t>
      </w:r>
    </w:p>
    <w:p w:rsidR="00A5231F" w:rsidRPr="002167BD" w:rsidRDefault="00A5231F" w:rsidP="00A5231F">
      <w:pPr>
        <w:numPr>
          <w:ilvl w:val="1"/>
          <w:numId w:val="23"/>
        </w:numPr>
        <w:shd w:val="clear" w:color="auto" w:fill="FFFFFF"/>
      </w:pPr>
      <w:r w:rsidRPr="002167BD">
        <w:rPr>
          <w:color w:val="FF0000"/>
        </w:rPr>
        <w:t>Placental insufficiency</w:t>
      </w:r>
      <w:r w:rsidRPr="002167BD">
        <w:t xml:space="preserve"> (preeclampsia, primary hypertension, renal disease, long-standing diabetes)</w:t>
      </w:r>
    </w:p>
    <w:p w:rsidR="00A5231F" w:rsidRPr="002167BD" w:rsidRDefault="00A5231F" w:rsidP="00A5231F">
      <w:pPr>
        <w:numPr>
          <w:ilvl w:val="1"/>
          <w:numId w:val="23"/>
        </w:numPr>
        <w:shd w:val="clear" w:color="auto" w:fill="FFFFFF"/>
      </w:pPr>
      <w:r w:rsidRPr="002167BD">
        <w:t>Placental involution (in postmaturity)</w:t>
      </w:r>
    </w:p>
    <w:p w:rsidR="009A2FE7" w:rsidRPr="002167BD" w:rsidRDefault="009A2FE7" w:rsidP="009832A6">
      <w:pPr>
        <w:numPr>
          <w:ilvl w:val="1"/>
          <w:numId w:val="23"/>
        </w:numPr>
        <w:shd w:val="clear" w:color="auto" w:fill="FFFFFF"/>
      </w:pPr>
      <w:r w:rsidRPr="002167BD">
        <w:t>Maternal malnutrition</w:t>
      </w:r>
    </w:p>
    <w:p w:rsidR="009A2FE7" w:rsidRPr="002167BD" w:rsidRDefault="009A2FE7" w:rsidP="009832A6">
      <w:pPr>
        <w:numPr>
          <w:ilvl w:val="1"/>
          <w:numId w:val="23"/>
        </w:numPr>
        <w:shd w:val="clear" w:color="auto" w:fill="FFFFFF"/>
      </w:pPr>
      <w:r w:rsidRPr="002167BD">
        <w:t>Multiple gestation</w:t>
      </w:r>
    </w:p>
    <w:p w:rsidR="009A2FE7" w:rsidRPr="002167BD" w:rsidRDefault="009A2FE7" w:rsidP="009832A6">
      <w:pPr>
        <w:numPr>
          <w:ilvl w:val="1"/>
          <w:numId w:val="23"/>
        </w:numPr>
        <w:shd w:val="clear" w:color="auto" w:fill="FFFFFF"/>
      </w:pPr>
      <w:r w:rsidRPr="002167BD">
        <w:t xml:space="preserve">Maternal use of </w:t>
      </w:r>
      <w:r w:rsidRPr="002167BD">
        <w:rPr>
          <w:b/>
        </w:rPr>
        <w:t>cigarettes</w:t>
      </w:r>
    </w:p>
    <w:p w:rsidR="0035601A" w:rsidRPr="002167BD" w:rsidRDefault="00BF7520">
      <w:pPr>
        <w:numPr>
          <w:ilvl w:val="0"/>
          <w:numId w:val="16"/>
        </w:numPr>
        <w:rPr>
          <w:sz w:val="22"/>
          <w:szCs w:val="22"/>
        </w:rPr>
      </w:pPr>
      <w:r w:rsidRPr="002167BD">
        <w:rPr>
          <w:sz w:val="22"/>
          <w:szCs w:val="22"/>
        </w:rPr>
        <w:t xml:space="preserve">best </w:t>
      </w:r>
      <w:r w:rsidRPr="002167BD">
        <w:rPr>
          <w:u w:val="single"/>
        </w:rPr>
        <w:t>treatment</w:t>
      </w:r>
      <w:r w:rsidRPr="002167BD">
        <w:rPr>
          <w:sz w:val="22"/>
          <w:szCs w:val="22"/>
        </w:rPr>
        <w:t xml:space="preserve"> – early delivery.</w:t>
      </w:r>
    </w:p>
    <w:p w:rsidR="00BF7520" w:rsidRPr="002167BD" w:rsidRDefault="00BF7520">
      <w:pPr>
        <w:rPr>
          <w:sz w:val="22"/>
          <w:szCs w:val="22"/>
        </w:rPr>
      </w:pPr>
    </w:p>
    <w:p w:rsidR="0035601A" w:rsidRPr="002167BD" w:rsidRDefault="0035601A">
      <w:pPr>
        <w:rPr>
          <w:sz w:val="22"/>
          <w:szCs w:val="22"/>
        </w:rPr>
      </w:pPr>
      <w:r w:rsidRPr="002167BD">
        <w:rPr>
          <w:color w:val="FF0000"/>
          <w:sz w:val="22"/>
          <w:szCs w:val="22"/>
        </w:rPr>
        <w:t>Placental infarction</w:t>
      </w:r>
      <w:r w:rsidRPr="002167BD">
        <w:rPr>
          <w:sz w:val="22"/>
          <w:szCs w:val="22"/>
        </w:rPr>
        <w:t>:</w:t>
      </w:r>
    </w:p>
    <w:p w:rsidR="0035601A" w:rsidRDefault="00FC4A7F">
      <w:pPr>
        <w:rPr>
          <w:sz w:val="22"/>
          <w:szCs w:val="22"/>
        </w:rPr>
      </w:pPr>
      <w:r w:rsidRPr="002167BD">
        <w:rPr>
          <w:noProof/>
          <w:sz w:val="22"/>
          <w:szCs w:val="22"/>
        </w:rPr>
        <w:drawing>
          <wp:inline distT="0" distB="0" distL="0" distR="0">
            <wp:extent cx="48006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68" w:rsidRPr="00075BD3" w:rsidRDefault="00872268" w:rsidP="00872268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="00DD4B6C"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29647A" w:rsidRPr="002167BD" w:rsidRDefault="00872268" w:rsidP="00872268">
      <w:pPr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29647A" w:rsidRPr="002167BD" w:rsidRDefault="0029647A">
      <w:pPr>
        <w:rPr>
          <w:sz w:val="22"/>
          <w:szCs w:val="22"/>
        </w:rPr>
      </w:pPr>
      <w:r w:rsidRPr="002167BD">
        <w:rPr>
          <w:color w:val="FF0000"/>
          <w:sz w:val="22"/>
          <w:szCs w:val="22"/>
        </w:rPr>
        <w:t>Placental infarction</w:t>
      </w:r>
      <w:r w:rsidRPr="002167BD">
        <w:rPr>
          <w:sz w:val="22"/>
          <w:szCs w:val="22"/>
        </w:rPr>
        <w:t xml:space="preserve"> (necrotic chorionic villi):</w:t>
      </w:r>
    </w:p>
    <w:p w:rsidR="0035601A" w:rsidRDefault="00FC4A7F">
      <w:pPr>
        <w:rPr>
          <w:sz w:val="22"/>
          <w:szCs w:val="22"/>
        </w:rPr>
      </w:pPr>
      <w:r w:rsidRPr="002167BD">
        <w:rPr>
          <w:noProof/>
          <w:sz w:val="22"/>
          <w:szCs w:val="22"/>
        </w:rPr>
        <w:drawing>
          <wp:inline distT="0" distB="0" distL="0" distR="0">
            <wp:extent cx="4800600" cy="3143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C" w:rsidRPr="00075BD3" w:rsidRDefault="00DD4B6C" w:rsidP="00DD4B6C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880D06" w:rsidRPr="002167BD" w:rsidRDefault="00DD4B6C" w:rsidP="00DD4B6C">
      <w:pPr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880D06" w:rsidRPr="002167BD" w:rsidRDefault="00880D06">
      <w:pPr>
        <w:rPr>
          <w:sz w:val="22"/>
          <w:szCs w:val="22"/>
        </w:rPr>
      </w:pPr>
      <w:r w:rsidRPr="002167BD">
        <w:rPr>
          <w:sz w:val="22"/>
          <w:szCs w:val="22"/>
        </w:rPr>
        <w:t>Placental villi with increased pink collagen (</w:t>
      </w:r>
      <w:r w:rsidRPr="002167BD">
        <w:rPr>
          <w:color w:val="FF0000"/>
          <w:sz w:val="22"/>
          <w:szCs w:val="22"/>
        </w:rPr>
        <w:t>fibrosis</w:t>
      </w:r>
      <w:r w:rsidRPr="002167BD">
        <w:rPr>
          <w:sz w:val="22"/>
          <w:szCs w:val="22"/>
        </w:rPr>
        <w:t xml:space="preserve"> as consequence of fetal demise):</w:t>
      </w:r>
    </w:p>
    <w:p w:rsidR="00880D06" w:rsidRPr="002167BD" w:rsidRDefault="00FC4A7F">
      <w:pPr>
        <w:rPr>
          <w:sz w:val="22"/>
          <w:szCs w:val="22"/>
        </w:rPr>
      </w:pPr>
      <w:r w:rsidRPr="002167BD">
        <w:rPr>
          <w:noProof/>
          <w:sz w:val="22"/>
          <w:szCs w:val="22"/>
        </w:rPr>
        <w:drawing>
          <wp:inline distT="0" distB="0" distL="0" distR="0">
            <wp:extent cx="4800600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C" w:rsidRPr="00075BD3" w:rsidRDefault="00DD4B6C" w:rsidP="00DD4B6C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5D7B8F" w:rsidRPr="002167BD" w:rsidRDefault="00DD4B6C" w:rsidP="00DD4B6C">
      <w:pPr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5D7B8F" w:rsidRPr="002167BD" w:rsidRDefault="00333B30">
      <w:pPr>
        <w:rPr>
          <w:sz w:val="22"/>
          <w:szCs w:val="22"/>
        </w:rPr>
      </w:pPr>
      <w:r w:rsidRPr="002167BD">
        <w:rPr>
          <w:sz w:val="22"/>
          <w:szCs w:val="22"/>
        </w:rPr>
        <w:t>M</w:t>
      </w:r>
      <w:r w:rsidR="005D7B8F" w:rsidRPr="002167BD">
        <w:rPr>
          <w:sz w:val="22"/>
          <w:szCs w:val="22"/>
        </w:rPr>
        <w:t xml:space="preserve">arked involution of placental villi </w:t>
      </w:r>
      <w:r w:rsidR="002966F0" w:rsidRPr="002167BD">
        <w:rPr>
          <w:sz w:val="22"/>
          <w:szCs w:val="22"/>
        </w:rPr>
        <w:t>(</w:t>
      </w:r>
      <w:r w:rsidR="005D7B8F" w:rsidRPr="002167BD">
        <w:rPr>
          <w:sz w:val="22"/>
          <w:szCs w:val="22"/>
        </w:rPr>
        <w:t>because of prolonged fetal demise</w:t>
      </w:r>
      <w:r w:rsidR="002966F0" w:rsidRPr="002167BD">
        <w:rPr>
          <w:sz w:val="22"/>
          <w:szCs w:val="22"/>
        </w:rPr>
        <w:t xml:space="preserve">) </w:t>
      </w:r>
      <w:r w:rsidRPr="002167BD">
        <w:rPr>
          <w:sz w:val="22"/>
          <w:szCs w:val="22"/>
        </w:rPr>
        <w:t>–</w:t>
      </w:r>
      <w:r w:rsidR="002966F0" w:rsidRPr="002167BD">
        <w:rPr>
          <w:sz w:val="22"/>
          <w:szCs w:val="22"/>
        </w:rPr>
        <w:t xml:space="preserve"> </w:t>
      </w:r>
      <w:r w:rsidRPr="002167BD">
        <w:rPr>
          <w:color w:val="FF0000"/>
          <w:sz w:val="22"/>
          <w:szCs w:val="22"/>
        </w:rPr>
        <w:t>fibrosis</w:t>
      </w:r>
      <w:r w:rsidRPr="002167BD">
        <w:rPr>
          <w:sz w:val="22"/>
          <w:szCs w:val="22"/>
        </w:rPr>
        <w:t xml:space="preserve">, </w:t>
      </w:r>
      <w:r w:rsidR="005D7B8F" w:rsidRPr="002167BD">
        <w:rPr>
          <w:sz w:val="22"/>
          <w:szCs w:val="22"/>
        </w:rPr>
        <w:t xml:space="preserve">villi </w:t>
      </w:r>
      <w:r w:rsidRPr="002167BD">
        <w:rPr>
          <w:sz w:val="22"/>
          <w:szCs w:val="22"/>
        </w:rPr>
        <w:t>quite small (placenta is of 2</w:t>
      </w:r>
      <w:r w:rsidRPr="002167BD">
        <w:rPr>
          <w:sz w:val="22"/>
          <w:szCs w:val="22"/>
          <w:vertAlign w:val="superscript"/>
        </w:rPr>
        <w:t>nd</w:t>
      </w:r>
      <w:r w:rsidRPr="002167BD">
        <w:rPr>
          <w:sz w:val="22"/>
          <w:szCs w:val="22"/>
        </w:rPr>
        <w:t xml:space="preserve"> </w:t>
      </w:r>
      <w:r w:rsidR="005D7B8F" w:rsidRPr="002167BD">
        <w:rPr>
          <w:sz w:val="22"/>
          <w:szCs w:val="22"/>
        </w:rPr>
        <w:t>trimester</w:t>
      </w:r>
      <w:r w:rsidRPr="002167BD">
        <w:rPr>
          <w:sz w:val="22"/>
          <w:szCs w:val="22"/>
        </w:rPr>
        <w:t>)</w:t>
      </w:r>
      <w:r w:rsidR="002966F0" w:rsidRPr="002167BD">
        <w:rPr>
          <w:sz w:val="22"/>
          <w:szCs w:val="22"/>
        </w:rPr>
        <w:t>:</w:t>
      </w:r>
    </w:p>
    <w:p w:rsidR="002966F0" w:rsidRPr="002167BD" w:rsidRDefault="00FC4A7F">
      <w:pPr>
        <w:rPr>
          <w:sz w:val="22"/>
          <w:szCs w:val="22"/>
        </w:rPr>
      </w:pPr>
      <w:r w:rsidRPr="002167BD">
        <w:rPr>
          <w:noProof/>
          <w:sz w:val="22"/>
          <w:szCs w:val="22"/>
        </w:rPr>
        <w:drawing>
          <wp:inline distT="0" distB="0" distL="0" distR="0">
            <wp:extent cx="4800600" cy="3152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6C" w:rsidRPr="00075BD3" w:rsidRDefault="00DD4B6C" w:rsidP="00DD4B6C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35601A" w:rsidRPr="002167BD" w:rsidRDefault="00DD4B6C" w:rsidP="00DD4B6C">
      <w:r w:rsidRPr="00075BD3">
        <w:rPr>
          <w:sz w:val="18"/>
          <w:szCs w:val="18"/>
        </w:rPr>
        <w:fldChar w:fldCharType="end"/>
      </w:r>
    </w:p>
    <w:p w:rsidR="0035601A" w:rsidRPr="002167BD" w:rsidRDefault="0035601A"/>
    <w:p w:rsidR="001C5A82" w:rsidRPr="002167BD" w:rsidRDefault="001C5A82" w:rsidP="001C5A82">
      <w:pPr>
        <w:pStyle w:val="Nervous6"/>
        <w:ind w:right="7795"/>
      </w:pPr>
      <w:r w:rsidRPr="002167BD">
        <w:t>Clinical Features</w:t>
      </w:r>
    </w:p>
    <w:p w:rsidR="00A5231F" w:rsidRPr="002167BD" w:rsidRDefault="00A5231F" w:rsidP="00A5231F">
      <w:pPr>
        <w:numPr>
          <w:ilvl w:val="0"/>
          <w:numId w:val="16"/>
        </w:numPr>
      </w:pPr>
      <w:r w:rsidRPr="002167BD">
        <w:t xml:space="preserve">despite small size, SGA infants have </w:t>
      </w:r>
      <w:r w:rsidRPr="002167BD">
        <w:rPr>
          <w:color w:val="0000FF"/>
        </w:rPr>
        <w:t>physical characteristics</w:t>
      </w:r>
      <w:r w:rsidRPr="002167BD">
        <w:t xml:space="preserve"> (skin appearance, ear cartilage, sole creases) and </w:t>
      </w:r>
      <w:r w:rsidRPr="002167BD">
        <w:rPr>
          <w:color w:val="0000FF"/>
        </w:rPr>
        <w:t>behavior</w:t>
      </w:r>
      <w:r w:rsidRPr="002167BD">
        <w:t xml:space="preserve"> (alertness, spontaneous activity, zest for feeding) </w:t>
      </w:r>
      <w:r w:rsidRPr="002167BD">
        <w:rPr>
          <w:b/>
          <w:i/>
        </w:rPr>
        <w:t>similar to those of normal-sized infants</w:t>
      </w:r>
      <w:r w:rsidRPr="002167BD">
        <w:t xml:space="preserve"> of like gestational age.</w:t>
      </w:r>
    </w:p>
    <w:p w:rsidR="001C5A82" w:rsidRPr="002167BD" w:rsidRDefault="001C5A82"/>
    <w:p w:rsidR="00770813" w:rsidRPr="002167BD" w:rsidRDefault="00FB378A">
      <w:r w:rsidRPr="002167BD">
        <w:rPr>
          <w:u w:val="single"/>
        </w:rPr>
        <w:t xml:space="preserve">Full-term </w:t>
      </w:r>
      <w:r w:rsidR="00770813" w:rsidRPr="002167BD">
        <w:rPr>
          <w:u w:val="single"/>
        </w:rPr>
        <w:t>SGA infants have increased risk of</w:t>
      </w:r>
      <w:r w:rsidR="00770813" w:rsidRPr="002167BD">
        <w:t>:</w:t>
      </w:r>
    </w:p>
    <w:p w:rsidR="00770813" w:rsidRPr="002167BD" w:rsidRDefault="00AE4236" w:rsidP="00770813">
      <w:pPr>
        <w:numPr>
          <w:ilvl w:val="2"/>
          <w:numId w:val="23"/>
        </w:numPr>
      </w:pPr>
      <w:r w:rsidRPr="002167BD">
        <w:rPr>
          <w:b/>
        </w:rPr>
        <w:t>perinatal asphyxia</w:t>
      </w:r>
      <w:r w:rsidR="0082514F" w:rsidRPr="002167BD">
        <w:t>*</w:t>
      </w:r>
      <w:r w:rsidRPr="002167BD">
        <w:t xml:space="preserve"> → </w:t>
      </w:r>
      <w:r w:rsidR="0082514F" w:rsidRPr="002167BD">
        <w:t xml:space="preserve">meconium aspiration**, </w:t>
      </w:r>
      <w:r w:rsidR="00770813" w:rsidRPr="002167BD">
        <w:t>neurologic deficiencies</w:t>
      </w:r>
      <w:r w:rsidR="007A4964" w:rsidRPr="002167BD">
        <w:t>.</w:t>
      </w:r>
    </w:p>
    <w:p w:rsidR="00E80AB6" w:rsidRPr="002167BD" w:rsidRDefault="00E80AB6" w:rsidP="00E80AB6">
      <w:pPr>
        <w:numPr>
          <w:ilvl w:val="2"/>
          <w:numId w:val="23"/>
        </w:numPr>
      </w:pPr>
      <w:r w:rsidRPr="002167BD">
        <w:rPr>
          <w:b/>
        </w:rPr>
        <w:t>hypoglycemia</w:t>
      </w:r>
      <w:r w:rsidRPr="002167BD">
        <w:t xml:space="preserve"> (due to lack of adequate glycogen stores), </w:t>
      </w:r>
      <w:r w:rsidRPr="002167BD">
        <w:rPr>
          <w:b/>
        </w:rPr>
        <w:t>hypocalcemia</w:t>
      </w:r>
      <w:r w:rsidR="007A4964" w:rsidRPr="002167BD">
        <w:t>.</w:t>
      </w:r>
    </w:p>
    <w:p w:rsidR="00E80AB6" w:rsidRPr="002167BD" w:rsidRDefault="00E80AB6" w:rsidP="00770813">
      <w:pPr>
        <w:numPr>
          <w:ilvl w:val="2"/>
          <w:numId w:val="23"/>
        </w:numPr>
      </w:pPr>
      <w:r w:rsidRPr="002167BD">
        <w:rPr>
          <w:b/>
          <w:bCs/>
        </w:rPr>
        <w:t>polycythemia</w:t>
      </w:r>
      <w:r w:rsidRPr="002167BD">
        <w:t xml:space="preserve"> (due to chronic mild hypoxia caused by </w:t>
      </w:r>
      <w:r w:rsidRPr="002167BD">
        <w:rPr>
          <w:color w:val="FF0000"/>
        </w:rPr>
        <w:t>placental insufficiency</w:t>
      </w:r>
      <w:r w:rsidRPr="002167BD">
        <w:t>)</w:t>
      </w:r>
      <w:r w:rsidR="007A4964" w:rsidRPr="002167BD">
        <w:t>.</w:t>
      </w:r>
    </w:p>
    <w:p w:rsidR="00770813" w:rsidRPr="002167BD" w:rsidRDefault="00F56458" w:rsidP="00770813">
      <w:pPr>
        <w:numPr>
          <w:ilvl w:val="2"/>
          <w:numId w:val="23"/>
        </w:numPr>
      </w:pPr>
      <w:r w:rsidRPr="002167BD">
        <w:t xml:space="preserve">sequelae of etiologic factors (e.g. </w:t>
      </w:r>
      <w:r w:rsidR="00770813" w:rsidRPr="002167BD">
        <w:t>malformations</w:t>
      </w:r>
      <w:r w:rsidRPr="002167BD">
        <w:t>)</w:t>
      </w:r>
      <w:r w:rsidR="00E80AB6" w:rsidRPr="002167BD">
        <w:t>.</w:t>
      </w:r>
    </w:p>
    <w:p w:rsidR="00770813" w:rsidRPr="002167BD" w:rsidRDefault="00770813"/>
    <w:p w:rsidR="0082514F" w:rsidRPr="002167BD" w:rsidRDefault="0082514F" w:rsidP="000243EF">
      <w:pPr>
        <w:ind w:left="851" w:hanging="284"/>
      </w:pPr>
      <w:r w:rsidRPr="002167BD">
        <w:t xml:space="preserve">*if intrauterine growth restriction is caused by </w:t>
      </w:r>
      <w:r w:rsidRPr="002167BD">
        <w:rPr>
          <w:color w:val="FF0000"/>
        </w:rPr>
        <w:t>placental insufficiency</w:t>
      </w:r>
      <w:r w:rsidRPr="002167BD">
        <w:t>, each uterine contraction slows / stops maternal placental perfusion by compressing spiral arteries; H: fetal heart rate monitoring during labor (fetal compromise → rapid cesarean section to avoid asphyxia).</w:t>
      </w:r>
    </w:p>
    <w:p w:rsidR="0082514F" w:rsidRPr="002167BD" w:rsidRDefault="0082514F" w:rsidP="000243EF">
      <w:pPr>
        <w:ind w:left="851" w:hanging="284"/>
      </w:pPr>
      <w:r w:rsidRPr="002167BD">
        <w:t xml:space="preserve">**hypoxic (esp. postmature) infant passes meconium </w:t>
      </w:r>
      <w:r w:rsidR="00E80AB6" w:rsidRPr="002167BD">
        <w:t>and begins deep gasping movements</w:t>
      </w:r>
      <w:r w:rsidRPr="002167BD">
        <w:t>.</w:t>
      </w:r>
    </w:p>
    <w:p w:rsidR="0082514F" w:rsidRPr="002167BD" w:rsidRDefault="0082514F"/>
    <w:p w:rsidR="00FB378A" w:rsidRPr="002167BD" w:rsidRDefault="00FB378A" w:rsidP="00FB378A">
      <w:r w:rsidRPr="002167BD">
        <w:t xml:space="preserve">N.B. full-term SGA infants </w:t>
      </w:r>
      <w:r w:rsidRPr="002167BD">
        <w:rPr>
          <w:i/>
          <w:color w:val="008000"/>
        </w:rPr>
        <w:t>do not have complications related to organ system immaturity</w:t>
      </w:r>
      <w:r w:rsidRPr="002167BD">
        <w:t xml:space="preserve"> that premature infants of similar size have!</w:t>
      </w:r>
    </w:p>
    <w:p w:rsidR="00941BB3" w:rsidRDefault="00941BB3"/>
    <w:p w:rsidR="004F530D" w:rsidRPr="002167BD" w:rsidRDefault="004F530D"/>
    <w:p w:rsidR="00E57227" w:rsidRPr="002167BD" w:rsidRDefault="00E57227" w:rsidP="0029687C">
      <w:pPr>
        <w:pStyle w:val="Nervous6"/>
        <w:ind w:right="8504"/>
      </w:pPr>
      <w:r w:rsidRPr="002167BD">
        <w:t>Diagnosis</w:t>
      </w:r>
    </w:p>
    <w:p w:rsidR="00E57227" w:rsidRPr="002167BD" w:rsidRDefault="00E57227">
      <w:pPr>
        <w:numPr>
          <w:ilvl w:val="0"/>
          <w:numId w:val="16"/>
        </w:numPr>
      </w:pPr>
      <w:r w:rsidRPr="002167BD">
        <w:t xml:space="preserve">serial weight and fundal height </w:t>
      </w:r>
      <w:r w:rsidRPr="002167BD">
        <w:rPr>
          <w:b/>
          <w:color w:val="0000FF"/>
        </w:rPr>
        <w:t>measurements</w:t>
      </w:r>
      <w:r w:rsidRPr="002167BD">
        <w:t xml:space="preserve">; lagging </w:t>
      </w:r>
      <w:r w:rsidR="00F30EA9" w:rsidRPr="002167BD">
        <w:t xml:space="preserve">(&gt; 4 cm) </w:t>
      </w:r>
      <w:r w:rsidRPr="002167BD">
        <w:t xml:space="preserve">fundal height → </w:t>
      </w:r>
      <w:r w:rsidRPr="002167BD">
        <w:rPr>
          <w:b/>
          <w:color w:val="0000FF"/>
        </w:rPr>
        <w:t>ultrasound</w:t>
      </w:r>
      <w:r w:rsidRPr="002167BD">
        <w:t>.</w:t>
      </w:r>
    </w:p>
    <w:p w:rsidR="00B6380A" w:rsidRDefault="00B6380A"/>
    <w:p w:rsidR="004F530D" w:rsidRPr="002167BD" w:rsidRDefault="004F530D"/>
    <w:p w:rsidR="00B6380A" w:rsidRPr="002167BD" w:rsidRDefault="00B6380A" w:rsidP="00B6380A">
      <w:pPr>
        <w:pStyle w:val="Nervous6"/>
        <w:ind w:right="8362"/>
      </w:pPr>
      <w:r w:rsidRPr="002167BD">
        <w:t>Management</w:t>
      </w:r>
    </w:p>
    <w:p w:rsidR="00E57227" w:rsidRPr="002167BD" w:rsidRDefault="00E57227" w:rsidP="007F4C90">
      <w:pPr>
        <w:numPr>
          <w:ilvl w:val="0"/>
          <w:numId w:val="16"/>
        </w:numPr>
      </w:pPr>
      <w:r w:rsidRPr="002167BD">
        <w:t xml:space="preserve">prenatal – </w:t>
      </w:r>
      <w:r w:rsidRPr="002167BD">
        <w:rPr>
          <w:b/>
          <w:color w:val="0000FF"/>
        </w:rPr>
        <w:t>bed rest,</w:t>
      </w:r>
      <w:r w:rsidRPr="002167BD">
        <w:t xml:space="preserve"> </w:t>
      </w:r>
      <w:r w:rsidRPr="002167BD">
        <w:rPr>
          <w:b/>
          <w:color w:val="0000FF"/>
        </w:rPr>
        <w:t>adequate nutrition</w:t>
      </w:r>
      <w:r w:rsidR="0029687C" w:rsidRPr="002167BD">
        <w:rPr>
          <w:b/>
          <w:color w:val="0000FF"/>
        </w:rPr>
        <w:t xml:space="preserve"> &amp; hydration</w:t>
      </w:r>
      <w:r w:rsidRPr="002167BD">
        <w:rPr>
          <w:b/>
          <w:color w:val="0000FF"/>
        </w:rPr>
        <w:t>, smoking cessation</w:t>
      </w:r>
      <w:r w:rsidR="000243EF" w:rsidRPr="002167BD">
        <w:t>.</w:t>
      </w:r>
    </w:p>
    <w:p w:rsidR="00A16F4D" w:rsidRPr="002167BD" w:rsidRDefault="00A16F4D" w:rsidP="007F4C90">
      <w:pPr>
        <w:numPr>
          <w:ilvl w:val="0"/>
          <w:numId w:val="16"/>
        </w:numPr>
      </w:pPr>
      <w:r w:rsidRPr="002167BD">
        <w:t xml:space="preserve">oligohydramnios / poor fetal status / no growth on serial sonography → </w:t>
      </w:r>
      <w:r w:rsidRPr="002167BD">
        <w:rPr>
          <w:b/>
          <w:color w:val="0000FF"/>
        </w:rPr>
        <w:t>deliver</w:t>
      </w:r>
      <w:r w:rsidRPr="002167BD">
        <w:t>.</w:t>
      </w:r>
    </w:p>
    <w:p w:rsidR="007F4C90" w:rsidRPr="002167BD" w:rsidRDefault="00F56458" w:rsidP="007F4C90">
      <w:pPr>
        <w:numPr>
          <w:ilvl w:val="0"/>
          <w:numId w:val="16"/>
        </w:numPr>
      </w:pPr>
      <w:r w:rsidRPr="002167BD">
        <w:t>if asphyxia can be avoided, neurologic prognosis is quite good.</w:t>
      </w:r>
    </w:p>
    <w:p w:rsidR="007F4C90" w:rsidRPr="002167BD" w:rsidRDefault="007F4C90" w:rsidP="00600C2F">
      <w:pPr>
        <w:numPr>
          <w:ilvl w:val="0"/>
          <w:numId w:val="16"/>
        </w:numPr>
      </w:pPr>
      <w:r w:rsidRPr="002167BD">
        <w:t xml:space="preserve">if cause is chronic placental insufficiency, </w:t>
      </w:r>
      <w:r w:rsidRPr="002167BD">
        <w:rPr>
          <w:b/>
          <w:color w:val="0000FF"/>
        </w:rPr>
        <w:t>adequate nutrition</w:t>
      </w:r>
      <w:r w:rsidRPr="002167BD">
        <w:t xml:space="preserve"> may allow remarkable “catch-up” growth after delivery.</w:t>
      </w:r>
    </w:p>
    <w:p w:rsidR="00B6380A" w:rsidRPr="002167BD" w:rsidRDefault="00B6380A"/>
    <w:p w:rsidR="00600C2F" w:rsidRPr="002167BD" w:rsidRDefault="00600C2F"/>
    <w:p w:rsidR="00600C2F" w:rsidRPr="002167BD" w:rsidRDefault="00600C2F" w:rsidP="00600C2F">
      <w:pPr>
        <w:pStyle w:val="Nervous1"/>
      </w:pPr>
      <w:bookmarkStart w:id="16" w:name="LARGE_FOR_GESTATIONAL_AGE"/>
      <w:bookmarkStart w:id="17" w:name="_Toc191391122"/>
      <w:bookmarkStart w:id="18" w:name="_Toc198311102"/>
      <w:bookmarkStart w:id="19" w:name="_Toc4283507"/>
      <w:r w:rsidRPr="002167BD">
        <w:t xml:space="preserve">Large-for-Gestational-Age </w:t>
      </w:r>
      <w:bookmarkEnd w:id="16"/>
      <w:r w:rsidRPr="002167BD">
        <w:t>(LGA)</w:t>
      </w:r>
      <w:bookmarkEnd w:id="17"/>
      <w:bookmarkEnd w:id="18"/>
      <w:bookmarkEnd w:id="19"/>
    </w:p>
    <w:p w:rsidR="00F57053" w:rsidRPr="002167BD" w:rsidRDefault="00F57053" w:rsidP="00F57053">
      <w:r w:rsidRPr="002167BD">
        <w:t xml:space="preserve">LGA - fetal </w:t>
      </w:r>
      <w:r w:rsidRPr="002167BD">
        <w:rPr>
          <w:highlight w:val="yellow"/>
        </w:rPr>
        <w:t>weight ≥ 90</w:t>
      </w:r>
      <w:r w:rsidRPr="002167BD">
        <w:rPr>
          <w:highlight w:val="yellow"/>
          <w:vertAlign w:val="superscript"/>
        </w:rPr>
        <w:t>th</w:t>
      </w:r>
      <w:r w:rsidRPr="002167BD">
        <w:rPr>
          <w:highlight w:val="yellow"/>
        </w:rPr>
        <w:t xml:space="preserve"> percentile</w:t>
      </w:r>
      <w:r w:rsidRPr="002167BD">
        <w:t xml:space="preserve"> for gestational age.</w:t>
      </w:r>
    </w:p>
    <w:p w:rsidR="00F57053" w:rsidRPr="002167BD" w:rsidRDefault="00F57053" w:rsidP="00600C2F"/>
    <w:p w:rsidR="00F57053" w:rsidRPr="002167BD" w:rsidRDefault="00F57053" w:rsidP="00600C2F">
      <w:pPr>
        <w:rPr>
          <w:u w:val="single"/>
        </w:rPr>
      </w:pPr>
      <w:r w:rsidRPr="002167BD">
        <w:rPr>
          <w:u w:val="single"/>
        </w:rPr>
        <w:t>P</w:t>
      </w:r>
      <w:r w:rsidR="00600C2F" w:rsidRPr="002167BD">
        <w:rPr>
          <w:u w:val="single"/>
        </w:rPr>
        <w:t>redominant cause</w:t>
      </w:r>
      <w:r w:rsidRPr="002167BD">
        <w:rPr>
          <w:u w:val="single"/>
        </w:rPr>
        <w:t>s:</w:t>
      </w:r>
    </w:p>
    <w:p w:rsidR="00F57053" w:rsidRPr="002167BD" w:rsidRDefault="00F57053" w:rsidP="00F57053">
      <w:pPr>
        <w:numPr>
          <w:ilvl w:val="0"/>
          <w:numId w:val="27"/>
        </w:numPr>
      </w:pPr>
      <w:r w:rsidRPr="002167BD">
        <w:rPr>
          <w:b/>
        </w:rPr>
        <w:t>genetically determined size</w:t>
      </w:r>
      <w:r w:rsidR="00F91148" w:rsidRPr="002167BD">
        <w:t xml:space="preserve"> (i.e. maternal history of large infants)</w:t>
      </w:r>
    </w:p>
    <w:p w:rsidR="00F91148" w:rsidRPr="002167BD" w:rsidRDefault="00F57053" w:rsidP="00F91148">
      <w:pPr>
        <w:numPr>
          <w:ilvl w:val="0"/>
          <w:numId w:val="27"/>
        </w:numPr>
      </w:pPr>
      <w:r w:rsidRPr="002167BD">
        <w:rPr>
          <w:b/>
          <w:color w:val="FF0000"/>
        </w:rPr>
        <w:t>maternal diabetes</w:t>
      </w:r>
      <w:r w:rsidRPr="002167BD">
        <w:t xml:space="preserve"> (</w:t>
      </w:r>
      <w:r w:rsidR="0080679C" w:rsidRPr="002167BD">
        <w:t xml:space="preserve">→ high fetal insulin level → </w:t>
      </w:r>
      <w:r w:rsidRPr="002167BD">
        <w:t>anabolic effect)</w:t>
      </w:r>
    </w:p>
    <w:p w:rsidR="00F91148" w:rsidRPr="002167BD" w:rsidRDefault="00697BF7" w:rsidP="00F91148">
      <w:pPr>
        <w:numPr>
          <w:ilvl w:val="0"/>
          <w:numId w:val="27"/>
        </w:numPr>
      </w:pPr>
      <w:r w:rsidRPr="002167BD">
        <w:t>rare cause of macrosomia -</w:t>
      </w:r>
      <w:r w:rsidRPr="002167BD">
        <w:rPr>
          <w:b/>
          <w:color w:val="008000"/>
        </w:rPr>
        <w:t xml:space="preserve"> </w:t>
      </w:r>
      <w:r w:rsidR="00F91148" w:rsidRPr="002167BD">
        <w:rPr>
          <w:b/>
          <w:color w:val="008000"/>
        </w:rPr>
        <w:t>Beckwith-Wiedemann syndrome</w:t>
      </w:r>
      <w:r w:rsidR="00F91148" w:rsidRPr="002167BD">
        <w:t xml:space="preserve"> </w:t>
      </w:r>
      <w:r w:rsidRPr="002167BD">
        <w:t xml:space="preserve">- </w:t>
      </w:r>
      <w:r w:rsidR="00B5359A" w:rsidRPr="002167BD">
        <w:t xml:space="preserve">duplication of 11p with </w:t>
      </w:r>
      <w:r w:rsidR="00B5359A" w:rsidRPr="002167BD">
        <w:rPr>
          <w:color w:val="0000FF"/>
        </w:rPr>
        <w:t>insulin and IGF-II genes</w:t>
      </w:r>
      <w:r w:rsidR="00B5359A" w:rsidRPr="002167BD">
        <w:t xml:space="preserve"> → macrosomia, </w:t>
      </w:r>
      <w:r w:rsidRPr="002167BD">
        <w:t xml:space="preserve">macroglossia, </w:t>
      </w:r>
      <w:r w:rsidR="00B5359A" w:rsidRPr="002167BD">
        <w:t>omphalocele, hypoglycemia</w:t>
      </w:r>
      <w:r w:rsidRPr="002167BD">
        <w:t>, predisposition to cancers (</w:t>
      </w:r>
      <w:r w:rsidR="006F4A49" w:rsidRPr="002167BD">
        <w:t>Wilms tumor, hepatoblastoma</w:t>
      </w:r>
      <w:r w:rsidR="00B5359A" w:rsidRPr="002167BD">
        <w:t>)</w:t>
      </w:r>
      <w:r w:rsidR="00F91148" w:rsidRPr="002167BD">
        <w:t>.</w:t>
      </w:r>
    </w:p>
    <w:p w:rsidR="00F91148" w:rsidRPr="002167BD" w:rsidRDefault="00F91148" w:rsidP="00F91148">
      <w:pPr>
        <w:numPr>
          <w:ilvl w:val="0"/>
          <w:numId w:val="27"/>
        </w:numPr>
      </w:pPr>
      <w:r w:rsidRPr="002167BD">
        <w:rPr>
          <w:b/>
        </w:rPr>
        <w:t>hydrops fetalis</w:t>
      </w:r>
      <w:r w:rsidR="00312B20" w:rsidRPr="002167BD">
        <w:t>.</w:t>
      </w:r>
    </w:p>
    <w:p w:rsidR="00F91148" w:rsidRPr="002167BD" w:rsidRDefault="00F91148" w:rsidP="00F91148"/>
    <w:p w:rsidR="00D96194" w:rsidRPr="002167BD" w:rsidRDefault="00D96194" w:rsidP="00F91148">
      <w:r w:rsidRPr="002167BD">
        <w:rPr>
          <w:u w:val="single"/>
        </w:rPr>
        <w:t>Clinically</w:t>
      </w:r>
      <w:r w:rsidRPr="002167BD">
        <w:t>: large, obese, plethoric.</w:t>
      </w:r>
    </w:p>
    <w:p w:rsidR="00D96194" w:rsidRPr="002167BD" w:rsidRDefault="00D96194" w:rsidP="00D96194">
      <w:pPr>
        <w:numPr>
          <w:ilvl w:val="0"/>
          <w:numId w:val="16"/>
        </w:numPr>
      </w:pPr>
      <w:r w:rsidRPr="002167BD">
        <w:t>often listless and limp.</w:t>
      </w:r>
    </w:p>
    <w:p w:rsidR="00D96194" w:rsidRPr="002167BD" w:rsidRDefault="00D96194" w:rsidP="00D96194">
      <w:pPr>
        <w:numPr>
          <w:ilvl w:val="0"/>
          <w:numId w:val="16"/>
        </w:numPr>
      </w:pPr>
      <w:r w:rsidRPr="002167BD">
        <w:t>may feed poorly.</w:t>
      </w:r>
    </w:p>
    <w:p w:rsidR="00D96194" w:rsidRPr="002167BD" w:rsidRDefault="00D96194" w:rsidP="00F91148"/>
    <w:p w:rsidR="00F57053" w:rsidRPr="002167BD" w:rsidRDefault="00600C2F" w:rsidP="00600C2F">
      <w:r w:rsidRPr="002167BD">
        <w:rPr>
          <w:u w:val="single"/>
        </w:rPr>
        <w:t>Complications</w:t>
      </w:r>
      <w:r w:rsidR="00F57053" w:rsidRPr="002167BD">
        <w:t>:</w:t>
      </w:r>
    </w:p>
    <w:p w:rsidR="005A3A8A" w:rsidRPr="002167BD" w:rsidRDefault="0080679C" w:rsidP="00F57053">
      <w:pPr>
        <w:numPr>
          <w:ilvl w:val="0"/>
          <w:numId w:val="31"/>
        </w:numPr>
      </w:pPr>
      <w:r w:rsidRPr="002167BD">
        <w:rPr>
          <w:color w:val="FF0000"/>
        </w:rPr>
        <w:t>D</w:t>
      </w:r>
      <w:r w:rsidR="00D96194" w:rsidRPr="002167BD">
        <w:rPr>
          <w:color w:val="FF0000"/>
        </w:rPr>
        <w:t>elivery complications</w:t>
      </w:r>
      <w:r w:rsidR="00CA4696" w:rsidRPr="002167BD">
        <w:t xml:space="preserve"> (e.g. shoulder dystocia, asphyxia)</w:t>
      </w:r>
      <w:r w:rsidR="00D96194" w:rsidRPr="002167BD">
        <w:t xml:space="preserve">, </w:t>
      </w:r>
      <w:r w:rsidR="00F57053" w:rsidRPr="002167BD">
        <w:rPr>
          <w:color w:val="FF0000"/>
        </w:rPr>
        <w:t>birth trauma</w:t>
      </w:r>
      <w:r w:rsidR="00CA4696" w:rsidRPr="002167BD">
        <w:t xml:space="preserve"> (e.g. fractures of clavicles or limbs). H: </w:t>
      </w:r>
      <w:r w:rsidR="00CA4696" w:rsidRPr="002167BD">
        <w:rPr>
          <w:color w:val="0000FF"/>
        </w:rPr>
        <w:t>cesarean section</w:t>
      </w:r>
      <w:r w:rsidR="00CA4696" w:rsidRPr="002167BD">
        <w:t>!</w:t>
      </w:r>
    </w:p>
    <w:p w:rsidR="005A3A8A" w:rsidRPr="002167BD" w:rsidRDefault="005A3A8A" w:rsidP="00F57053">
      <w:pPr>
        <w:numPr>
          <w:ilvl w:val="0"/>
          <w:numId w:val="31"/>
        </w:numPr>
      </w:pPr>
      <w:r w:rsidRPr="002167BD">
        <w:t>I</w:t>
      </w:r>
      <w:r w:rsidR="00CA4696" w:rsidRPr="002167BD">
        <w:t xml:space="preserve">nfants of </w:t>
      </w:r>
      <w:r w:rsidR="00CA4696" w:rsidRPr="002167BD">
        <w:rPr>
          <w:i/>
        </w:rPr>
        <w:t>diabetic mothers</w:t>
      </w:r>
      <w:r w:rsidR="00CA4696" w:rsidRPr="002167BD">
        <w:t>:</w:t>
      </w:r>
    </w:p>
    <w:p w:rsidR="00F57053" w:rsidRPr="002167BD" w:rsidRDefault="00F57053" w:rsidP="00F57053">
      <w:pPr>
        <w:numPr>
          <w:ilvl w:val="0"/>
          <w:numId w:val="26"/>
        </w:numPr>
      </w:pPr>
      <w:r w:rsidRPr="002167BD">
        <w:rPr>
          <w:color w:val="FF0000"/>
        </w:rPr>
        <w:t>hypoglycemia</w:t>
      </w:r>
      <w:r w:rsidR="00CA4696" w:rsidRPr="002167BD">
        <w:t xml:space="preserve"> in first 1</w:t>
      </w:r>
      <w:r w:rsidR="002060F4" w:rsidRPr="002167BD">
        <w:t>-</w:t>
      </w:r>
      <w:r w:rsidR="00CA4696" w:rsidRPr="002167BD">
        <w:t xml:space="preserve">2 h </w:t>
      </w:r>
      <w:r w:rsidR="002060F4" w:rsidRPr="002167BD">
        <w:t>(</w:t>
      </w:r>
      <w:r w:rsidR="00CA4696" w:rsidRPr="002167BD">
        <w:t>because of state of hyperinsulinism and sudden termination of maternal glucose</w:t>
      </w:r>
      <w:r w:rsidR="002060F4" w:rsidRPr="002167BD">
        <w:t xml:space="preserve">); H: </w:t>
      </w:r>
      <w:r w:rsidR="00CA4696" w:rsidRPr="002167BD">
        <w:t xml:space="preserve">close prenatal </w:t>
      </w:r>
      <w:r w:rsidR="00CA4696" w:rsidRPr="002167BD">
        <w:rPr>
          <w:color w:val="0000FF"/>
        </w:rPr>
        <w:t>control of mother's diabetes</w:t>
      </w:r>
      <w:r w:rsidR="00CA4696" w:rsidRPr="002167BD">
        <w:t xml:space="preserve"> </w:t>
      </w:r>
      <w:r w:rsidR="002060F4" w:rsidRPr="002167BD">
        <w:t>+</w:t>
      </w:r>
      <w:r w:rsidR="00CA4696" w:rsidRPr="002167BD">
        <w:t xml:space="preserve"> prophylactic </w:t>
      </w:r>
      <w:r w:rsidR="00CA4696" w:rsidRPr="002167BD">
        <w:rPr>
          <w:color w:val="0000FF"/>
        </w:rPr>
        <w:t>IV 10% dextrose</w:t>
      </w:r>
      <w:r w:rsidR="00CA4696" w:rsidRPr="002167BD">
        <w:t xml:space="preserve"> </w:t>
      </w:r>
      <w:r w:rsidR="002060F4" w:rsidRPr="002167BD">
        <w:t>for</w:t>
      </w:r>
      <w:r w:rsidR="00CA4696" w:rsidRPr="002167BD">
        <w:t xml:space="preserve"> infant until early frequent feedings can be established.</w:t>
      </w:r>
    </w:p>
    <w:p w:rsidR="00600C2F" w:rsidRPr="002167BD" w:rsidRDefault="00600C2F" w:rsidP="00F57053">
      <w:pPr>
        <w:numPr>
          <w:ilvl w:val="0"/>
          <w:numId w:val="26"/>
        </w:numPr>
      </w:pPr>
      <w:r w:rsidRPr="002167BD">
        <w:rPr>
          <w:color w:val="FF0000"/>
        </w:rPr>
        <w:t>hyperbilirubinemia</w:t>
      </w:r>
      <w:r w:rsidR="002060F4" w:rsidRPr="002167BD">
        <w:t xml:space="preserve"> – caused by intolerance for oral feedings in earliest days of life, </w:t>
      </w:r>
      <w:r w:rsidR="005A3A8A" w:rsidRPr="002167BD">
        <w:t>high Hct</w:t>
      </w:r>
      <w:r w:rsidR="002060F4" w:rsidRPr="002167BD">
        <w:t>.</w:t>
      </w:r>
    </w:p>
    <w:p w:rsidR="00312B20" w:rsidRPr="002167BD" w:rsidRDefault="00312B20" w:rsidP="00F57053">
      <w:pPr>
        <w:numPr>
          <w:ilvl w:val="0"/>
          <w:numId w:val="26"/>
        </w:numPr>
      </w:pPr>
      <w:r w:rsidRPr="002167BD">
        <w:rPr>
          <w:color w:val="FF0000"/>
        </w:rPr>
        <w:t>delayed pulmonary maturation</w:t>
      </w:r>
      <w:r w:rsidR="005A3A8A" w:rsidRPr="002167BD">
        <w:t>.</w:t>
      </w:r>
    </w:p>
    <w:p w:rsidR="00F91148" w:rsidRPr="002167BD" w:rsidRDefault="00F91148" w:rsidP="00600C2F"/>
    <w:p w:rsidR="00600C2F" w:rsidRPr="002167BD" w:rsidRDefault="00600C2F"/>
    <w:p w:rsidR="008D0540" w:rsidRPr="002167BD" w:rsidRDefault="008D0540" w:rsidP="008D0540">
      <w:pPr>
        <w:pStyle w:val="Nervous1"/>
      </w:pPr>
      <w:bookmarkStart w:id="20" w:name="PERINATAL_ASPHYXIA"/>
      <w:bookmarkStart w:id="21" w:name="_Toc4283508"/>
      <w:r w:rsidRPr="002167BD">
        <w:t>Perinatal Asphyxia</w:t>
      </w:r>
      <w:bookmarkEnd w:id="20"/>
      <w:bookmarkEnd w:id="21"/>
    </w:p>
    <w:p w:rsidR="006550C0" w:rsidRPr="002167BD" w:rsidRDefault="006550C0" w:rsidP="008D0540">
      <w:pPr>
        <w:numPr>
          <w:ilvl w:val="0"/>
          <w:numId w:val="16"/>
        </w:numPr>
        <w:rPr>
          <w:u w:val="single"/>
        </w:rPr>
      </w:pPr>
      <w:r w:rsidRPr="002167BD">
        <w:t xml:space="preserve">≈ ½ </w:t>
      </w:r>
      <w:r w:rsidRPr="002167BD">
        <w:rPr>
          <w:color w:val="000000"/>
        </w:rPr>
        <w:t>newborn deaths (many of which are extremely premature infants) occur during first 24 hours following birth; number of these early deaths have component of asphyxia.</w:t>
      </w:r>
    </w:p>
    <w:p w:rsidR="006550C0" w:rsidRPr="002167BD" w:rsidRDefault="006550C0" w:rsidP="008D0540">
      <w:pPr>
        <w:numPr>
          <w:ilvl w:val="0"/>
          <w:numId w:val="16"/>
        </w:numPr>
        <w:rPr>
          <w:u w:val="single"/>
        </w:rPr>
      </w:pPr>
      <w:r w:rsidRPr="002167BD">
        <w:rPr>
          <w:color w:val="000000"/>
        </w:rPr>
        <w:t>for surviving infants, effective management of asphyxia in first few minutes of life may influence long-term outcome!</w:t>
      </w:r>
    </w:p>
    <w:p w:rsidR="006550C0" w:rsidRPr="002167BD" w:rsidRDefault="006550C0" w:rsidP="008D0540">
      <w:pPr>
        <w:rPr>
          <w:u w:val="single"/>
        </w:rPr>
      </w:pPr>
    </w:p>
    <w:p w:rsidR="008D0540" w:rsidRPr="002167BD" w:rsidRDefault="00B82192" w:rsidP="00B82192">
      <w:pPr>
        <w:pStyle w:val="Nervous6"/>
        <w:ind w:right="7795"/>
      </w:pPr>
      <w:r w:rsidRPr="002167BD">
        <w:t>Pathophysiology</w:t>
      </w:r>
    </w:p>
    <w:p w:rsidR="00B512F6" w:rsidRPr="002167BD" w:rsidRDefault="00B512F6" w:rsidP="00B512F6">
      <w:pPr>
        <w:numPr>
          <w:ilvl w:val="0"/>
          <w:numId w:val="16"/>
        </w:numPr>
        <w:rPr>
          <w:color w:val="000000"/>
        </w:rPr>
      </w:pPr>
      <w:r w:rsidRPr="002167BD">
        <w:rPr>
          <w:color w:val="000000"/>
        </w:rPr>
        <w:t xml:space="preserve">fetus / newborn subjected to asphyxia begins </w:t>
      </w:r>
      <w:r w:rsidRPr="002167BD">
        <w:rPr>
          <w:b/>
          <w:color w:val="800000"/>
        </w:rPr>
        <w:t>“diving” reflex</w:t>
      </w:r>
      <w:r w:rsidRPr="002167BD">
        <w:rPr>
          <w:color w:val="000000"/>
        </w:rPr>
        <w:t xml:space="preserve"> (maintains perfusion and oxygen delivery to vital organs):</w:t>
      </w:r>
    </w:p>
    <w:p w:rsidR="00B512F6" w:rsidRPr="002167BD" w:rsidRDefault="00B512F6" w:rsidP="00B512F6">
      <w:pPr>
        <w:numPr>
          <w:ilvl w:val="0"/>
          <w:numId w:val="33"/>
        </w:numPr>
        <w:rPr>
          <w:color w:val="000000"/>
        </w:rPr>
      </w:pPr>
      <w:r w:rsidRPr="002167BD">
        <w:rPr>
          <w:color w:val="000000"/>
        </w:rPr>
        <w:t>pulmonary vascular resistance↑ → pulmonary blood flow↓, blood flow directly to left atrium↑.</w:t>
      </w:r>
    </w:p>
    <w:p w:rsidR="00B512F6" w:rsidRPr="002167BD" w:rsidRDefault="00B512F6" w:rsidP="00B512F6">
      <w:pPr>
        <w:numPr>
          <w:ilvl w:val="0"/>
          <w:numId w:val="33"/>
        </w:numPr>
        <w:rPr>
          <w:color w:val="000000"/>
        </w:rPr>
      </w:pPr>
      <w:r w:rsidRPr="002167BD">
        <w:rPr>
          <w:color w:val="000000"/>
        </w:rPr>
        <w:t>systemic cardiac output is redistributed - increased flow to heart, brain, and adrenal gland + decreased flow to rest of body.</w:t>
      </w:r>
    </w:p>
    <w:p w:rsidR="00B512F6" w:rsidRPr="002167BD" w:rsidRDefault="00B512F6" w:rsidP="00B512F6">
      <w:pPr>
        <w:numPr>
          <w:ilvl w:val="0"/>
          <w:numId w:val="33"/>
        </w:numPr>
        <w:rPr>
          <w:color w:val="000000"/>
        </w:rPr>
      </w:pPr>
      <w:r w:rsidRPr="002167BD">
        <w:rPr>
          <w:color w:val="000000"/>
        </w:rPr>
        <w:t xml:space="preserve">systemic BP↑ </w:t>
      </w:r>
      <w:r w:rsidR="00EE47C2" w:rsidRPr="002167BD">
        <w:rPr>
          <w:color w:val="000000"/>
        </w:rPr>
        <w:t>(</w:t>
      </w:r>
      <w:r w:rsidR="00EE47C2" w:rsidRPr="002167BD">
        <w:t>due to increased release of epinephrine);</w:t>
      </w:r>
      <w:r w:rsidR="00EE47C2" w:rsidRPr="002167BD">
        <w:rPr>
          <w:color w:val="000000"/>
        </w:rPr>
        <w:t xml:space="preserve"> </w:t>
      </w:r>
      <w:r w:rsidRPr="002167BD">
        <w:rPr>
          <w:color w:val="000000"/>
        </w:rPr>
        <w:t>with ongoing hypoxia and acidosis, myocardium fails and BP begins to decrease → tissue ischemia and hypoxia</w:t>
      </w:r>
      <w:r w:rsidR="00EE47C2" w:rsidRPr="002167BD">
        <w:rPr>
          <w:color w:val="000000"/>
        </w:rPr>
        <w:t>.</w:t>
      </w:r>
    </w:p>
    <w:p w:rsidR="00CA70AD" w:rsidRPr="002167BD" w:rsidRDefault="003060EC" w:rsidP="003060EC">
      <w:pPr>
        <w:spacing w:before="120"/>
        <w:rPr>
          <w:color w:val="000000"/>
        </w:rPr>
      </w:pPr>
      <w:r w:rsidRPr="002167BD">
        <w:rPr>
          <w:color w:val="000000"/>
          <w:u w:val="single"/>
        </w:rPr>
        <w:t>R</w:t>
      </w:r>
      <w:r w:rsidR="00B512F6" w:rsidRPr="002167BD">
        <w:rPr>
          <w:color w:val="000000"/>
          <w:u w:val="single"/>
        </w:rPr>
        <w:t>e</w:t>
      </w:r>
      <w:r w:rsidR="00CA70AD" w:rsidRPr="002167BD">
        <w:rPr>
          <w:color w:val="000000"/>
          <w:u w:val="single"/>
        </w:rPr>
        <w:t>spiratory pattern</w:t>
      </w:r>
      <w:r w:rsidR="00CA70AD" w:rsidRPr="002167BD">
        <w:rPr>
          <w:color w:val="000000"/>
        </w:rPr>
        <w:t>:</w:t>
      </w:r>
    </w:p>
    <w:p w:rsidR="00CA70AD" w:rsidRPr="002167BD" w:rsidRDefault="00CA70AD" w:rsidP="00CA70AD">
      <w:pPr>
        <w:ind w:left="720"/>
      </w:pPr>
      <w:r w:rsidRPr="002167BD">
        <w:t>rapid respirations</w:t>
      </w:r>
      <w:r w:rsidR="00B512F6" w:rsidRPr="002167BD">
        <w:t xml:space="preserve"> </w:t>
      </w:r>
      <w:r w:rsidRPr="002167BD">
        <w:t xml:space="preserve">→ </w:t>
      </w:r>
      <w:r w:rsidR="00B512F6" w:rsidRPr="002167BD">
        <w:t>respiratory efforts eventually cease with continued asphyxia (</w:t>
      </w:r>
      <w:r w:rsidRPr="002167BD">
        <w:rPr>
          <w:i/>
          <w:color w:val="FF0000"/>
        </w:rPr>
        <w:t>primary apnea</w:t>
      </w:r>
      <w:r w:rsidRPr="002167BD">
        <w:t>);</w:t>
      </w:r>
    </w:p>
    <w:p w:rsidR="00CA70AD" w:rsidRPr="002167BD" w:rsidRDefault="00CA70AD" w:rsidP="00CA70AD">
      <w:pPr>
        <w:ind w:left="1440"/>
      </w:pPr>
      <w:r w:rsidRPr="002167BD">
        <w:t xml:space="preserve">H: </w:t>
      </w:r>
      <w:r w:rsidR="00B512F6" w:rsidRPr="002167BD">
        <w:t xml:space="preserve">infant responds to </w:t>
      </w:r>
      <w:r w:rsidR="00B512F6" w:rsidRPr="002167BD">
        <w:rPr>
          <w:b/>
          <w:color w:val="0000FF"/>
        </w:rPr>
        <w:t>stimulation</w:t>
      </w:r>
      <w:r w:rsidR="00B512F6" w:rsidRPr="002167BD">
        <w:t xml:space="preserve"> w</w:t>
      </w:r>
      <w:r w:rsidRPr="002167BD">
        <w:t>ith reinstitution of breathing.</w:t>
      </w:r>
    </w:p>
    <w:p w:rsidR="00CA70AD" w:rsidRPr="002167BD" w:rsidRDefault="00B512F6" w:rsidP="00CA70AD">
      <w:pPr>
        <w:ind w:left="720"/>
      </w:pPr>
      <w:r w:rsidRPr="002167BD">
        <w:t>if asphyxia continues, infant begins irregular gasping efforts, which slowly decrease in frequency and eventually cease (</w:t>
      </w:r>
      <w:r w:rsidRPr="002167BD">
        <w:rPr>
          <w:i/>
          <w:color w:val="FF0000"/>
        </w:rPr>
        <w:t>secondary apnea</w:t>
      </w:r>
      <w:r w:rsidR="00CA70AD" w:rsidRPr="002167BD">
        <w:t>);</w:t>
      </w:r>
    </w:p>
    <w:p w:rsidR="00CA70AD" w:rsidRPr="002167BD" w:rsidRDefault="00CA70AD" w:rsidP="00CA70AD">
      <w:pPr>
        <w:ind w:left="1440"/>
      </w:pPr>
      <w:r w:rsidRPr="002167BD">
        <w:t xml:space="preserve">H: secondary apnea require </w:t>
      </w:r>
      <w:r w:rsidRPr="002167BD">
        <w:rPr>
          <w:b/>
          <w:color w:val="0000FF"/>
        </w:rPr>
        <w:t>positive-pressure ventilation (PPV)</w:t>
      </w:r>
      <w:r w:rsidRPr="002167BD">
        <w:t xml:space="preserve"> to restore breathing (i.e. secondary apnea does not respond to stimulation)</w:t>
      </w:r>
      <w:r w:rsidR="00DD76AB" w:rsidRPr="002167BD">
        <w:t>; longer infant is asphyxiated, longer onset of spontaneous respirations is delayed following initiation of PPV</w:t>
      </w:r>
    </w:p>
    <w:p w:rsidR="00DD76AB" w:rsidRPr="002167BD" w:rsidRDefault="00DD76AB" w:rsidP="00CA70AD">
      <w:pPr>
        <w:ind w:left="720"/>
      </w:pPr>
      <w:r w:rsidRPr="002167BD">
        <w:t xml:space="preserve">N.B. </w:t>
      </w:r>
      <w:r w:rsidRPr="002167BD">
        <w:rPr>
          <w:i/>
          <w:color w:val="FF0000"/>
        </w:rPr>
        <w:t>p</w:t>
      </w:r>
      <w:r w:rsidR="00B512F6" w:rsidRPr="002167BD">
        <w:rPr>
          <w:i/>
          <w:color w:val="FF0000"/>
        </w:rPr>
        <w:t>rimary</w:t>
      </w:r>
      <w:r w:rsidR="00B512F6" w:rsidRPr="002167BD">
        <w:t xml:space="preserve"> and </w:t>
      </w:r>
      <w:r w:rsidR="00B512F6" w:rsidRPr="002167BD">
        <w:rPr>
          <w:i/>
          <w:color w:val="FF0000"/>
        </w:rPr>
        <w:t>secondary apnea</w:t>
      </w:r>
      <w:r w:rsidR="00B512F6" w:rsidRPr="002167BD">
        <w:t xml:space="preserve"> cann</w:t>
      </w:r>
      <w:r w:rsidRPr="002167BD">
        <w:t xml:space="preserve">ot be clinically distinguished - </w:t>
      </w:r>
      <w:r w:rsidR="00B512F6" w:rsidRPr="002167BD">
        <w:t>if infant does not readily respond to stimulation, PPV should be instituted</w:t>
      </w:r>
      <w:r w:rsidRPr="002167BD">
        <w:t>.</w:t>
      </w:r>
    </w:p>
    <w:p w:rsidR="00957A29" w:rsidRPr="002167BD" w:rsidRDefault="00957A29" w:rsidP="00957A29"/>
    <w:p w:rsidR="00957A29" w:rsidRPr="002167BD" w:rsidRDefault="00957A29" w:rsidP="00957A29">
      <w:pPr>
        <w:rPr>
          <w:u w:val="single"/>
        </w:rPr>
      </w:pPr>
      <w:r w:rsidRPr="002167BD">
        <w:rPr>
          <w:u w:val="single"/>
        </w:rPr>
        <w:t>Brain</w:t>
      </w:r>
    </w:p>
    <w:p w:rsidR="00182531" w:rsidRPr="002167BD" w:rsidRDefault="0030234F">
      <w:pPr>
        <w:numPr>
          <w:ilvl w:val="0"/>
          <w:numId w:val="16"/>
        </w:numPr>
      </w:pPr>
      <w:r w:rsidRPr="002167BD">
        <w:rPr>
          <w:color w:val="000000"/>
        </w:rPr>
        <w:t>newborn</w:t>
      </w:r>
      <w:r w:rsidRPr="002167BD">
        <w:t xml:space="preserve"> BP range at which CBF autoregulation is maintained is quite narrow (≈ 10-20 mmHg, vs. ≈ 40 mmHg range in adults); autoregulatory zone is also set at lower level.</w:t>
      </w:r>
    </w:p>
    <w:p w:rsidR="00CF65FB" w:rsidRPr="002167BD" w:rsidRDefault="00CF65FB">
      <w:pPr>
        <w:numPr>
          <w:ilvl w:val="0"/>
          <w:numId w:val="16"/>
        </w:numPr>
      </w:pPr>
      <w:r w:rsidRPr="002167BD">
        <w:t>as BP falls, CBF falls below critical levels.</w:t>
      </w:r>
    </w:p>
    <w:p w:rsidR="00973CFB" w:rsidRPr="002167BD" w:rsidRDefault="00973CFB">
      <w:pPr>
        <w:numPr>
          <w:ilvl w:val="0"/>
          <w:numId w:val="16"/>
        </w:numPr>
      </w:pPr>
      <w:r w:rsidRPr="002167BD">
        <w:t>local GABA release reduces cerebral oxygen demand, transiently minimizing impact of asphyxia.</w:t>
      </w:r>
    </w:p>
    <w:p w:rsidR="00973CFB" w:rsidRPr="002167BD" w:rsidRDefault="00973CFB">
      <w:pPr>
        <w:numPr>
          <w:ilvl w:val="0"/>
          <w:numId w:val="16"/>
        </w:numPr>
      </w:pPr>
      <w:r w:rsidRPr="002167BD">
        <w:t>6-24 hours after initial asphyxial injury, new phase of neuronal damage may occur due to reperfusion (increases over first 24-48 hours and then start</w:t>
      </w:r>
      <w:r w:rsidR="00BA6351" w:rsidRPr="002167BD">
        <w:t>s</w:t>
      </w:r>
      <w:r w:rsidRPr="002167BD">
        <w:t xml:space="preserve"> to resolve</w:t>
      </w:r>
      <w:r w:rsidR="00BA6351" w:rsidRPr="002167BD">
        <w:t>)</w:t>
      </w:r>
      <w:r w:rsidRPr="002167BD">
        <w:t>.</w:t>
      </w:r>
    </w:p>
    <w:p w:rsidR="00BA6351" w:rsidRPr="002167BD" w:rsidRDefault="00BA6351">
      <w:pPr>
        <w:numPr>
          <w:ilvl w:val="0"/>
          <w:numId w:val="16"/>
        </w:numPr>
      </w:pPr>
      <w:r w:rsidRPr="002167BD">
        <w:t xml:space="preserve">mechanisms of neuronal damage - release of excitatory amino acids (→ intracellular calcium↑), </w:t>
      </w:r>
      <w:r w:rsidR="005E0D81" w:rsidRPr="002167BD">
        <w:t xml:space="preserve">release of free radicals (→ membrane </w:t>
      </w:r>
      <w:r w:rsidRPr="002167BD">
        <w:t>lipid peroxidation</w:t>
      </w:r>
      <w:r w:rsidR="005E0D81" w:rsidRPr="002167BD">
        <w:t>)</w:t>
      </w:r>
      <w:r w:rsidRPr="002167BD">
        <w:t>.</w:t>
      </w:r>
    </w:p>
    <w:p w:rsidR="00957A29" w:rsidRPr="002167BD" w:rsidRDefault="00957A29" w:rsidP="00957A29">
      <w:pPr>
        <w:ind w:left="720"/>
      </w:pPr>
      <w:r w:rsidRPr="002167BD">
        <w:t xml:space="preserve">N.B. not </w:t>
      </w:r>
      <w:r w:rsidRPr="002167BD">
        <w:rPr>
          <w:color w:val="000000"/>
        </w:rPr>
        <w:t>all brain cells die at once following anoxia; rather, many cells go through reoxygenation and reperfusion period (with neuronal hyperexcitability and intracellular edema)</w:t>
      </w:r>
    </w:p>
    <w:p w:rsidR="0030234F" w:rsidRPr="002167BD" w:rsidRDefault="0030234F"/>
    <w:p w:rsidR="00445FDE" w:rsidRPr="002167BD" w:rsidRDefault="00445FDE"/>
    <w:p w:rsidR="00445FDE" w:rsidRPr="002167BD" w:rsidRDefault="00445FDE" w:rsidP="00445FDE">
      <w:pPr>
        <w:spacing w:after="120"/>
      </w:pPr>
      <w:r w:rsidRPr="002167BD">
        <w:t>Sequence of events associated with perinatal asphyxia and recovery after institution of resuscitation:</w:t>
      </w:r>
    </w:p>
    <w:p w:rsidR="007159DE" w:rsidRPr="002167BD" w:rsidRDefault="00FC4A7F" w:rsidP="00445FDE">
      <w:pPr>
        <w:ind w:left="2160"/>
      </w:pPr>
      <w:r w:rsidRPr="002167BD">
        <w:rPr>
          <w:noProof/>
        </w:rPr>
        <w:drawing>
          <wp:inline distT="0" distB="0" distL="0" distR="0">
            <wp:extent cx="2952750" cy="2714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DE" w:rsidRPr="002167BD" w:rsidRDefault="007159DE"/>
    <w:p w:rsidR="00661559" w:rsidRPr="002167BD" w:rsidRDefault="00661559" w:rsidP="00661559">
      <w:pPr>
        <w:pStyle w:val="Nervous6"/>
        <w:ind w:right="7795"/>
      </w:pPr>
      <w:r w:rsidRPr="002167BD">
        <w:t>Clinical Features</w:t>
      </w:r>
    </w:p>
    <w:p w:rsidR="00016009" w:rsidRPr="002167BD" w:rsidRDefault="00016009" w:rsidP="00016009">
      <w:r w:rsidRPr="002167BD">
        <w:t xml:space="preserve">- </w:t>
      </w:r>
      <w:r w:rsidRPr="002167BD">
        <w:rPr>
          <w:u w:val="single"/>
        </w:rPr>
        <w:t>all must be present</w:t>
      </w:r>
      <w:r w:rsidRPr="002167BD">
        <w:t>:</w:t>
      </w:r>
    </w:p>
    <w:p w:rsidR="00661559" w:rsidRPr="002167BD" w:rsidRDefault="00661559" w:rsidP="00661559">
      <w:pPr>
        <w:numPr>
          <w:ilvl w:val="0"/>
          <w:numId w:val="18"/>
        </w:numPr>
        <w:ind w:left="1080"/>
      </w:pPr>
      <w:r w:rsidRPr="002167BD">
        <w:t xml:space="preserve">persistence of </w:t>
      </w:r>
      <w:r w:rsidRPr="002167BD">
        <w:rPr>
          <w:color w:val="0000FF"/>
        </w:rPr>
        <w:t>Apgar score</w:t>
      </w:r>
      <w:r w:rsidRPr="002167BD">
        <w:t xml:space="preserve"> 0-3 for &gt; 5 min</w:t>
      </w:r>
    </w:p>
    <w:p w:rsidR="00661559" w:rsidRPr="002167BD" w:rsidRDefault="00B959DA" w:rsidP="00661559">
      <w:pPr>
        <w:numPr>
          <w:ilvl w:val="0"/>
          <w:numId w:val="32"/>
        </w:numPr>
      </w:pPr>
      <w:r>
        <w:t>as</w:t>
      </w:r>
      <w:r w:rsidR="0010757F">
        <w:t xml:space="preserve"> asphyxia progress</w:t>
      </w:r>
      <w:r>
        <w:t>es</w:t>
      </w:r>
      <w:r w:rsidR="0010757F">
        <w:t xml:space="preserve"> changes occur in </w:t>
      </w:r>
      <w:r w:rsidR="0010757F" w:rsidRPr="0010757F">
        <w:rPr>
          <w:b/>
          <w:i/>
        </w:rPr>
        <w:t>orderly fashion</w:t>
      </w:r>
      <w:r w:rsidR="00661559" w:rsidRPr="002167BD">
        <w:t>: color* → respiration → muscle tone → reflex response → heart rate.</w:t>
      </w:r>
    </w:p>
    <w:p w:rsidR="00661559" w:rsidRPr="002167BD" w:rsidRDefault="00661559" w:rsidP="009D52B6">
      <w:pPr>
        <w:ind w:left="5040"/>
      </w:pPr>
      <w:r w:rsidRPr="002167BD">
        <w:t>*</w:t>
      </w:r>
      <w:r w:rsidR="009D52B6" w:rsidRPr="002167BD">
        <w:t>a</w:t>
      </w:r>
      <w:r w:rsidRPr="002167BD">
        <w:t>cral (peripheral) cyanosis is first sign!</w:t>
      </w:r>
    </w:p>
    <w:p w:rsidR="00661559" w:rsidRPr="002167BD" w:rsidRDefault="00661559" w:rsidP="00661559">
      <w:pPr>
        <w:numPr>
          <w:ilvl w:val="0"/>
          <w:numId w:val="32"/>
        </w:numPr>
      </w:pPr>
      <w:r w:rsidRPr="002167BD">
        <w:t>with efficient resuscitation</w:t>
      </w:r>
      <w:r w:rsidR="009D52B6" w:rsidRPr="002167BD">
        <w:t>,</w:t>
      </w:r>
      <w:r w:rsidRPr="002167BD">
        <w:t xml:space="preserve"> </w:t>
      </w:r>
      <w:r w:rsidR="0010757F">
        <w:t xml:space="preserve">signs normalize in </w:t>
      </w:r>
      <w:r w:rsidR="0010757F" w:rsidRPr="0010757F">
        <w:rPr>
          <w:b/>
          <w:i/>
        </w:rPr>
        <w:t>reverse order</w:t>
      </w:r>
      <w:r w:rsidRPr="002167BD">
        <w:t>: heart rate → reflex response → color → respiration → muscle tone.</w:t>
      </w:r>
    </w:p>
    <w:p w:rsidR="00661559" w:rsidRPr="002167BD" w:rsidRDefault="00661559" w:rsidP="00661559">
      <w:pPr>
        <w:numPr>
          <w:ilvl w:val="0"/>
          <w:numId w:val="18"/>
        </w:numPr>
        <w:ind w:left="1080"/>
      </w:pPr>
      <w:r w:rsidRPr="002167BD">
        <w:t xml:space="preserve">umbilical arterial </w:t>
      </w:r>
      <w:r w:rsidRPr="002167BD">
        <w:rPr>
          <w:color w:val="0000FF"/>
        </w:rPr>
        <w:t>blood pH</w:t>
      </w:r>
      <w:r w:rsidRPr="002167BD">
        <w:t xml:space="preserve"> &lt; 7</w:t>
      </w:r>
      <w:r w:rsidR="00016009" w:rsidRPr="002167BD">
        <w:t>.00</w:t>
      </w:r>
    </w:p>
    <w:p w:rsidR="00661559" w:rsidRPr="002167BD" w:rsidRDefault="00661559" w:rsidP="00661559">
      <w:pPr>
        <w:numPr>
          <w:ilvl w:val="0"/>
          <w:numId w:val="18"/>
        </w:numPr>
        <w:ind w:left="1080"/>
      </w:pPr>
      <w:r w:rsidRPr="002167BD">
        <w:t xml:space="preserve">sustained neonatal </w:t>
      </w:r>
      <w:r w:rsidRPr="002167BD">
        <w:rPr>
          <w:color w:val="0000FF"/>
        </w:rPr>
        <w:t xml:space="preserve">neurologic </w:t>
      </w:r>
      <w:r w:rsidR="00016009" w:rsidRPr="002167BD">
        <w:rPr>
          <w:color w:val="0000FF"/>
        </w:rPr>
        <w:t>sequelae</w:t>
      </w:r>
      <w:r w:rsidRPr="002167BD">
        <w:t xml:space="preserve"> (hypotonia, coma, seizures)</w:t>
      </w:r>
    </w:p>
    <w:p w:rsidR="00661559" w:rsidRPr="002167BD" w:rsidRDefault="00661559" w:rsidP="00661559">
      <w:pPr>
        <w:numPr>
          <w:ilvl w:val="0"/>
          <w:numId w:val="18"/>
        </w:numPr>
        <w:ind w:left="1080"/>
      </w:pPr>
      <w:r w:rsidRPr="002167BD">
        <w:rPr>
          <w:color w:val="0000FF"/>
        </w:rPr>
        <w:t>multiorgan dysfunction</w:t>
      </w:r>
      <w:r w:rsidR="00016009" w:rsidRPr="002167BD">
        <w:t xml:space="preserve"> </w:t>
      </w:r>
      <w:r w:rsidR="00016009" w:rsidRPr="002167BD">
        <w:rPr>
          <w:color w:val="000000"/>
        </w:rPr>
        <w:t>(e.g. kidney, lungs, liver, heart, intestines)</w:t>
      </w:r>
      <w:r w:rsidR="009D52B6" w:rsidRPr="002167BD">
        <w:rPr>
          <w:color w:val="000000"/>
        </w:rPr>
        <w:t xml:space="preserve"> </w:t>
      </w:r>
      <w:r w:rsidR="009D52B6" w:rsidRPr="002167BD">
        <w:rPr>
          <w:i/>
          <w:color w:val="808080"/>
        </w:rPr>
        <w:t>see below</w:t>
      </w:r>
    </w:p>
    <w:p w:rsidR="00661559" w:rsidRPr="002167BD" w:rsidRDefault="00C06585">
      <w:pPr>
        <w:numPr>
          <w:ilvl w:val="0"/>
          <w:numId w:val="16"/>
        </w:numPr>
      </w:pPr>
      <w:r w:rsidRPr="002167BD">
        <w:t xml:space="preserve">some </w:t>
      </w:r>
      <w:r w:rsidR="004A7864" w:rsidRPr="002167BD">
        <w:t xml:space="preserve">intrauterine asphyxia </w:t>
      </w:r>
      <w:r w:rsidRPr="002167BD">
        <w:t xml:space="preserve">cases manifest as intrapartum </w:t>
      </w:r>
      <w:r w:rsidRPr="002167BD">
        <w:rPr>
          <w:color w:val="0000FF"/>
        </w:rPr>
        <w:t>fetal distress</w:t>
      </w:r>
      <w:r w:rsidRPr="002167BD">
        <w:t xml:space="preserve">. </w:t>
      </w:r>
      <w:r w:rsidR="00B00B99">
        <w:t xml:space="preserve"> </w:t>
      </w:r>
      <w:hyperlink r:id="rId40" w:history="1">
        <w:r w:rsidR="00240144" w:rsidRPr="00B00B99">
          <w:rPr>
            <w:rStyle w:val="Hyperlink"/>
          </w:rPr>
          <w:t xml:space="preserve">see p. </w:t>
        </w:r>
        <w:r w:rsidRPr="00B00B99">
          <w:rPr>
            <w:rStyle w:val="Hyperlink"/>
          </w:rPr>
          <w:t>2651</w:t>
        </w:r>
        <w:r w:rsidR="00FC666B" w:rsidRPr="00B00B99">
          <w:rPr>
            <w:rStyle w:val="Hyperlink"/>
          </w:rPr>
          <w:t xml:space="preserve"> &gt;&gt;</w:t>
        </w:r>
      </w:hyperlink>
    </w:p>
    <w:p w:rsidR="00C06585" w:rsidRPr="002167BD" w:rsidRDefault="00C06585" w:rsidP="00C06585">
      <w:pPr>
        <w:ind w:left="1440"/>
      </w:pPr>
      <w:r w:rsidRPr="002167BD">
        <w:rPr>
          <w:color w:val="000000"/>
        </w:rPr>
        <w:t>N.B. only 60% asphyxiated newborns can be predicted antepartum!</w:t>
      </w:r>
      <w:r w:rsidR="0047579D" w:rsidRPr="002167BD">
        <w:rPr>
          <w:color w:val="000000"/>
        </w:rPr>
        <w:t xml:space="preserve"> - rapid delivery (cesarean section) is best method of avoiding sequelae!</w:t>
      </w:r>
    </w:p>
    <w:p w:rsidR="00C06585" w:rsidRPr="002167BD" w:rsidRDefault="00C06585"/>
    <w:p w:rsidR="0001755D" w:rsidRPr="002167BD" w:rsidRDefault="0001755D" w:rsidP="0001755D">
      <w:pPr>
        <w:pStyle w:val="Nervous6"/>
        <w:ind w:right="8221"/>
      </w:pPr>
      <w:r w:rsidRPr="002167BD">
        <w:t>Complications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 xml:space="preserve">Hypoxic </w:t>
      </w:r>
      <w:r w:rsidR="009D52B6" w:rsidRPr="002167BD">
        <w:t xml:space="preserve">– ischemic </w:t>
      </w:r>
      <w:r w:rsidRPr="002167BD">
        <w:rPr>
          <w:b/>
        </w:rPr>
        <w:t>encephalopathy</w:t>
      </w:r>
      <w:r w:rsidRPr="002167BD">
        <w:t xml:space="preserve"> </w:t>
      </w:r>
      <w:r w:rsidR="008264AB" w:rsidRPr="002167BD">
        <w:t>(→</w:t>
      </w:r>
      <w:r w:rsidR="009D52B6" w:rsidRPr="002167BD">
        <w:t xml:space="preserve"> cerebral palsy, </w:t>
      </w:r>
      <w:r w:rsidRPr="002167BD">
        <w:t>seizures</w:t>
      </w:r>
      <w:r w:rsidR="009D52B6" w:rsidRPr="002167BD">
        <w:t xml:space="preserve">) </w:t>
      </w:r>
      <w:hyperlink w:anchor="HYPOXIC_ISCHEMIC_ENCEPHALOPATHY" w:history="1">
        <w:r w:rsidR="009D52B6" w:rsidRPr="000A089A">
          <w:rPr>
            <w:rStyle w:val="Hyperlink"/>
            <w:i/>
          </w:rPr>
          <w:t>see below</w:t>
        </w:r>
        <w:r w:rsidR="000A089A" w:rsidRPr="000A089A">
          <w:rPr>
            <w:rStyle w:val="Hyperlink"/>
            <w:i/>
          </w:rPr>
          <w:t xml:space="preserve"> </w:t>
        </w:r>
        <w:r w:rsidR="000A089A" w:rsidRPr="000A089A">
          <w:rPr>
            <w:rStyle w:val="Hyperlink"/>
          </w:rPr>
          <w:t>&gt;&gt;</w:t>
        </w:r>
      </w:hyperlink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 xml:space="preserve">Persistent </w:t>
      </w:r>
      <w:r w:rsidRPr="002167BD">
        <w:rPr>
          <w:b/>
        </w:rPr>
        <w:t>pulmonary hypertension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 xml:space="preserve">Hypoxic </w:t>
      </w:r>
      <w:r w:rsidRPr="002167BD">
        <w:rPr>
          <w:b/>
        </w:rPr>
        <w:t>cardiomyopathy</w:t>
      </w:r>
      <w:r w:rsidR="00183D91" w:rsidRPr="002167BD">
        <w:t xml:space="preserve"> (</w:t>
      </w:r>
      <w:r w:rsidR="00183D91" w:rsidRPr="002167BD">
        <w:rPr>
          <w:color w:val="000000"/>
        </w:rPr>
        <w:t>severe hypotension, passive cardiac dilatation, tricuspid regurgitation)</w:t>
      </w:r>
    </w:p>
    <w:p w:rsidR="0001755D" w:rsidRPr="002167BD" w:rsidRDefault="00157A5C" w:rsidP="0001755D">
      <w:pPr>
        <w:numPr>
          <w:ilvl w:val="0"/>
          <w:numId w:val="39"/>
        </w:numPr>
        <w:shd w:val="clear" w:color="auto" w:fill="FFFFFF"/>
      </w:pPr>
      <w:r w:rsidRPr="002167BD">
        <w:rPr>
          <w:color w:val="000000"/>
        </w:rPr>
        <w:t xml:space="preserve">Poor </w:t>
      </w:r>
      <w:r w:rsidR="00F727F5" w:rsidRPr="002167BD">
        <w:rPr>
          <w:b/>
        </w:rPr>
        <w:t>gastrointestinal</w:t>
      </w:r>
      <w:r w:rsidR="00F727F5" w:rsidRPr="002167BD">
        <w:t xml:space="preserve"> motility</w:t>
      </w:r>
      <w:r w:rsidRPr="002167BD">
        <w:rPr>
          <w:color w:val="000000"/>
        </w:rPr>
        <w:t>;</w:t>
      </w:r>
      <w:r w:rsidRPr="002167BD">
        <w:t xml:space="preserve"> </w:t>
      </w:r>
      <w:r w:rsidR="0001755D" w:rsidRPr="002167BD">
        <w:t>necrotizing enterocolitis</w:t>
      </w:r>
      <w:r w:rsidRPr="002167BD">
        <w:rPr>
          <w:color w:val="000000"/>
        </w:rPr>
        <w:t xml:space="preserve"> occurs rarely.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 xml:space="preserve">Acute </w:t>
      </w:r>
      <w:r w:rsidRPr="002167BD">
        <w:rPr>
          <w:b/>
        </w:rPr>
        <w:t>tubular necrosis</w:t>
      </w:r>
      <w:r w:rsidR="004A7864" w:rsidRPr="002167BD">
        <w:t xml:space="preserve"> (!)</w:t>
      </w:r>
      <w:r w:rsidR="00157A5C" w:rsidRPr="002167BD">
        <w:t xml:space="preserve">, oliguric </w:t>
      </w:r>
      <w:r w:rsidR="00157A5C" w:rsidRPr="002167BD">
        <w:rPr>
          <w:b/>
        </w:rPr>
        <w:t>renal failure</w:t>
      </w:r>
      <w:r w:rsidR="00157A5C" w:rsidRPr="002167BD">
        <w:t xml:space="preserve"> (→ </w:t>
      </w:r>
      <w:r w:rsidR="00157A5C" w:rsidRPr="002167BD">
        <w:rPr>
          <w:color w:val="000000"/>
        </w:rPr>
        <w:t>high-output tubular failure → significant water and electrolyte imbalances).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rPr>
          <w:b/>
        </w:rPr>
        <w:t>Adrenal</w:t>
      </w:r>
      <w:r w:rsidRPr="002167BD">
        <w:t xml:space="preserve"> hemorrhage and necrosis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>Hypoglycemia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>Polycythemia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>Hypocalcemia</w:t>
      </w:r>
    </w:p>
    <w:p w:rsidR="0001755D" w:rsidRPr="002167BD" w:rsidRDefault="0001755D" w:rsidP="0001755D">
      <w:pPr>
        <w:numPr>
          <w:ilvl w:val="0"/>
          <w:numId w:val="39"/>
        </w:numPr>
        <w:shd w:val="clear" w:color="auto" w:fill="FFFFFF"/>
      </w:pPr>
      <w:r w:rsidRPr="002167BD">
        <w:t>DIC</w:t>
      </w:r>
    </w:p>
    <w:p w:rsidR="0001755D" w:rsidRDefault="0001755D"/>
    <w:p w:rsidR="00DD4B6C" w:rsidRPr="002167BD" w:rsidRDefault="00DD4B6C"/>
    <w:p w:rsidR="00182531" w:rsidRPr="002167BD" w:rsidRDefault="00182531" w:rsidP="00182531">
      <w:pPr>
        <w:pStyle w:val="Nervous5"/>
        <w:ind w:right="5953"/>
      </w:pPr>
      <w:bookmarkStart w:id="22" w:name="Resuscitation"/>
      <w:bookmarkStart w:id="23" w:name="_Toc4283509"/>
      <w:r w:rsidRPr="002167BD">
        <w:t>Newborn resuscitation</w:t>
      </w:r>
      <w:bookmarkEnd w:id="22"/>
      <w:bookmarkEnd w:id="23"/>
    </w:p>
    <w:p w:rsidR="00AF4FF6" w:rsidRPr="002167BD" w:rsidRDefault="00AF4FF6" w:rsidP="00AF4FF6">
      <w:pPr>
        <w:pStyle w:val="NormalWeb"/>
        <w:rPr>
          <w:color w:val="000000"/>
        </w:rPr>
      </w:pPr>
      <w:r w:rsidRPr="002167BD">
        <w:rPr>
          <w:color w:val="000000"/>
          <w:u w:val="single"/>
        </w:rPr>
        <w:t>Who should not be resuscitated</w:t>
      </w:r>
      <w:r w:rsidRPr="002167BD">
        <w:rPr>
          <w:color w:val="000000"/>
        </w:rPr>
        <w:t>:</w:t>
      </w:r>
    </w:p>
    <w:p w:rsidR="00AF4FF6" w:rsidRPr="002167BD" w:rsidRDefault="00AF4FF6" w:rsidP="00AF4FF6">
      <w:pPr>
        <w:pStyle w:val="NormalWeb"/>
        <w:numPr>
          <w:ilvl w:val="0"/>
          <w:numId w:val="38"/>
        </w:numPr>
        <w:rPr>
          <w:color w:val="000000"/>
          <w:u w:val="single"/>
        </w:rPr>
      </w:pPr>
      <w:r w:rsidRPr="002167BD">
        <w:rPr>
          <w:color w:val="000000"/>
        </w:rPr>
        <w:t>extreme prematurity (&lt; 23 weeks' gestation)</w:t>
      </w:r>
    </w:p>
    <w:p w:rsidR="00AF4FF6" w:rsidRPr="002167BD" w:rsidRDefault="00AF4FF6" w:rsidP="00AF4FF6">
      <w:pPr>
        <w:pStyle w:val="NormalWeb"/>
        <w:numPr>
          <w:ilvl w:val="0"/>
          <w:numId w:val="38"/>
        </w:numPr>
        <w:rPr>
          <w:color w:val="000000"/>
          <w:u w:val="single"/>
        </w:rPr>
      </w:pPr>
      <w:r w:rsidRPr="002167BD">
        <w:rPr>
          <w:color w:val="000000"/>
        </w:rPr>
        <w:t>extremely low birth weight (&lt; 400 g)</w:t>
      </w:r>
    </w:p>
    <w:p w:rsidR="00AF4FF6" w:rsidRPr="002167BD" w:rsidRDefault="00AF4FF6" w:rsidP="00AF4FF6">
      <w:pPr>
        <w:pStyle w:val="NormalWeb"/>
        <w:numPr>
          <w:ilvl w:val="0"/>
          <w:numId w:val="38"/>
        </w:numPr>
        <w:rPr>
          <w:color w:val="000000"/>
          <w:u w:val="single"/>
        </w:rPr>
      </w:pPr>
      <w:r w:rsidRPr="002167BD">
        <w:rPr>
          <w:color w:val="000000"/>
        </w:rPr>
        <w:t>chromosomal anomalies inconsistent with life (e.g. trisomy 13).</w:t>
      </w:r>
    </w:p>
    <w:p w:rsidR="00AF4FF6" w:rsidRPr="002167BD" w:rsidRDefault="00AF4FF6" w:rsidP="00AF4FF6">
      <w:pPr>
        <w:pStyle w:val="NormalWeb"/>
        <w:rPr>
          <w:color w:val="000000"/>
          <w:u w:val="single"/>
        </w:rPr>
      </w:pPr>
    </w:p>
    <w:p w:rsidR="00257340" w:rsidRPr="002167BD" w:rsidRDefault="00257340" w:rsidP="00257340">
      <w:pPr>
        <w:pStyle w:val="NormalWeb"/>
        <w:spacing w:after="120"/>
        <w:rPr>
          <w:color w:val="000000"/>
          <w:u w:val="single"/>
        </w:rPr>
      </w:pPr>
      <w:r w:rsidRPr="002167BD">
        <w:rPr>
          <w:color w:val="000000"/>
          <w:u w:val="single"/>
        </w:rPr>
        <w:t xml:space="preserve">Equipment for Neonatal Resuscitation </w:t>
      </w:r>
    </w:p>
    <w:tbl>
      <w:tblPr>
        <w:tblW w:w="482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40"/>
        <w:gridCol w:w="2498"/>
        <w:gridCol w:w="1522"/>
        <w:gridCol w:w="1524"/>
        <w:gridCol w:w="2079"/>
      </w:tblGrid>
      <w:tr w:rsidR="00AF5F04" w:rsidRPr="002167BD">
        <w:tc>
          <w:tcPr>
            <w:tcW w:w="1014" w:type="pct"/>
            <w:shd w:val="clear" w:color="auto" w:fill="D9D9D9"/>
          </w:tcPr>
          <w:p w:rsidR="00257340" w:rsidRPr="002167BD" w:rsidRDefault="00257340" w:rsidP="00C1473C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Respiration</w:t>
            </w:r>
          </w:p>
        </w:tc>
        <w:tc>
          <w:tcPr>
            <w:tcW w:w="1306" w:type="pct"/>
            <w:shd w:val="clear" w:color="auto" w:fill="D9D9D9"/>
          </w:tcPr>
          <w:p w:rsidR="00257340" w:rsidRPr="002167BD" w:rsidRDefault="00257340" w:rsidP="00C1473C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Suction</w:t>
            </w:r>
          </w:p>
        </w:tc>
        <w:tc>
          <w:tcPr>
            <w:tcW w:w="796" w:type="pct"/>
            <w:shd w:val="clear" w:color="auto" w:fill="D9D9D9"/>
          </w:tcPr>
          <w:p w:rsidR="00257340" w:rsidRPr="002167BD" w:rsidRDefault="00257340" w:rsidP="00C1473C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Fluids</w:t>
            </w:r>
          </w:p>
        </w:tc>
        <w:tc>
          <w:tcPr>
            <w:tcW w:w="797" w:type="pct"/>
            <w:shd w:val="clear" w:color="auto" w:fill="D9D9D9"/>
          </w:tcPr>
          <w:p w:rsidR="00257340" w:rsidRPr="002167BD" w:rsidRDefault="00257340" w:rsidP="00C1473C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Drugs</w:t>
            </w:r>
          </w:p>
        </w:tc>
        <w:tc>
          <w:tcPr>
            <w:tcW w:w="1087" w:type="pct"/>
            <w:shd w:val="clear" w:color="auto" w:fill="D9D9D9"/>
          </w:tcPr>
          <w:p w:rsidR="00257340" w:rsidRPr="002167BD" w:rsidRDefault="00257340" w:rsidP="00C1473C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Procedures</w:t>
            </w:r>
          </w:p>
        </w:tc>
      </w:tr>
      <w:tr w:rsidR="00AF5F04" w:rsidRPr="002167BD">
        <w:tc>
          <w:tcPr>
            <w:tcW w:w="1014" w:type="pct"/>
          </w:tcPr>
          <w:p w:rsidR="00257340" w:rsidRPr="002167BD" w:rsidRDefault="00257340" w:rsidP="00C1473C">
            <w:pPr>
              <w:rPr>
                <w:color w:val="000000"/>
                <w:sz w:val="20"/>
              </w:rPr>
            </w:pPr>
            <w:r w:rsidRPr="002167BD">
              <w:rPr>
                <w:color w:val="000000"/>
                <w:sz w:val="20"/>
              </w:rPr>
              <w:t>- Oxygen supply</w:t>
            </w:r>
            <w:r w:rsidR="00544C16" w:rsidRPr="002167BD">
              <w:rPr>
                <w:color w:val="000000"/>
                <w:sz w:val="20"/>
              </w:rPr>
              <w:t xml:space="preserve"> (preferably warmed and humidified)</w:t>
            </w:r>
            <w:r w:rsidRPr="002167BD">
              <w:rPr>
                <w:color w:val="000000"/>
                <w:sz w:val="20"/>
              </w:rPr>
              <w:br/>
              <w:t>- Assorted masks</w:t>
            </w:r>
            <w:r w:rsidRPr="002167BD">
              <w:rPr>
                <w:color w:val="000000"/>
                <w:sz w:val="20"/>
              </w:rPr>
              <w:br/>
              <w:t>- Neonatal bag and tubing to connect to oxygen source</w:t>
            </w:r>
            <w:r w:rsidRPr="002167BD">
              <w:rPr>
                <w:color w:val="000000"/>
                <w:sz w:val="20"/>
              </w:rPr>
              <w:br/>
              <w:t>- Manometer</w:t>
            </w:r>
            <w:r w:rsidRPr="002167BD">
              <w:rPr>
                <w:color w:val="000000"/>
                <w:sz w:val="20"/>
              </w:rPr>
              <w:br/>
              <w:t>- Endotracheal tubes (2.5-4)</w:t>
            </w:r>
            <w:r w:rsidRPr="002167BD">
              <w:rPr>
                <w:color w:val="000000"/>
                <w:sz w:val="20"/>
              </w:rPr>
              <w:br/>
              <w:t>- Tape and scissors</w:t>
            </w:r>
            <w:r w:rsidRPr="002167BD">
              <w:rPr>
                <w:color w:val="000000"/>
                <w:sz w:val="20"/>
              </w:rPr>
              <w:br/>
              <w:t>- Laryngoscope (0 and 1 sized blades)</w:t>
            </w:r>
            <w:r w:rsidRPr="002167BD">
              <w:rPr>
                <w:color w:val="000000"/>
                <w:sz w:val="20"/>
              </w:rPr>
              <w:br/>
              <w:t>- Extra bulbs and batteries</w:t>
            </w:r>
          </w:p>
        </w:tc>
        <w:tc>
          <w:tcPr>
            <w:tcW w:w="1306" w:type="pct"/>
          </w:tcPr>
          <w:p w:rsidR="00257340" w:rsidRPr="002167BD" w:rsidRDefault="00257340" w:rsidP="00C1473C">
            <w:pPr>
              <w:rPr>
                <w:color w:val="000000"/>
                <w:sz w:val="20"/>
              </w:rPr>
            </w:pPr>
            <w:r w:rsidRPr="002167BD">
              <w:rPr>
                <w:color w:val="000000"/>
                <w:sz w:val="20"/>
              </w:rPr>
              <w:t>- Bulb syringe</w:t>
            </w:r>
            <w:r w:rsidRPr="002167BD">
              <w:rPr>
                <w:color w:val="000000"/>
                <w:sz w:val="20"/>
              </w:rPr>
              <w:br/>
              <w:t>- Regulated mechanical suction</w:t>
            </w:r>
            <w:r w:rsidR="008065ED" w:rsidRPr="002167BD">
              <w:rPr>
                <w:color w:val="000000"/>
                <w:sz w:val="20"/>
              </w:rPr>
              <w:t xml:space="preserve"> (max 136 cmH</w:t>
            </w:r>
            <w:r w:rsidR="008065ED" w:rsidRPr="002167BD">
              <w:rPr>
                <w:color w:val="000000"/>
                <w:sz w:val="20"/>
                <w:vertAlign w:val="subscript"/>
              </w:rPr>
              <w:t>2</w:t>
            </w:r>
            <w:r w:rsidR="008065ED" w:rsidRPr="002167BD">
              <w:rPr>
                <w:color w:val="000000"/>
                <w:sz w:val="20"/>
              </w:rPr>
              <w:t>O)</w:t>
            </w:r>
            <w:r w:rsidRPr="002167BD">
              <w:rPr>
                <w:color w:val="000000"/>
                <w:sz w:val="20"/>
              </w:rPr>
              <w:br/>
              <w:t>- Suction catheters (6F, 8F, 10F)</w:t>
            </w:r>
            <w:r w:rsidRPr="002167BD">
              <w:rPr>
                <w:color w:val="000000"/>
                <w:sz w:val="20"/>
              </w:rPr>
              <w:br/>
              <w:t>- Suction tubing</w:t>
            </w:r>
            <w:r w:rsidRPr="002167BD">
              <w:rPr>
                <w:color w:val="000000"/>
                <w:sz w:val="20"/>
              </w:rPr>
              <w:br/>
              <w:t>- Suction canister</w:t>
            </w:r>
            <w:r w:rsidRPr="002167BD">
              <w:rPr>
                <w:color w:val="000000"/>
                <w:sz w:val="20"/>
              </w:rPr>
              <w:br/>
              <w:t>- Replogle or Salem pump (10F catheter)</w:t>
            </w:r>
            <w:r w:rsidRPr="002167BD">
              <w:rPr>
                <w:color w:val="000000"/>
                <w:sz w:val="20"/>
              </w:rPr>
              <w:br/>
              <w:t>- Feeding tube (8F catheter)</w:t>
            </w:r>
            <w:r w:rsidRPr="002167BD">
              <w:rPr>
                <w:color w:val="000000"/>
                <w:sz w:val="20"/>
              </w:rPr>
              <w:br/>
              <w:t>- Syringe, catheter tipped, 20 mL</w:t>
            </w:r>
            <w:r w:rsidRPr="002167BD">
              <w:rPr>
                <w:color w:val="000000"/>
                <w:sz w:val="20"/>
              </w:rPr>
              <w:br/>
              <w:t>-</w:t>
            </w:r>
            <w:r w:rsidR="00544C16" w:rsidRPr="002167BD">
              <w:rPr>
                <w:color w:val="000000"/>
                <w:sz w:val="20"/>
              </w:rPr>
              <w:t xml:space="preserve"> </w:t>
            </w:r>
            <w:r w:rsidRPr="002167BD">
              <w:rPr>
                <w:color w:val="000000"/>
                <w:sz w:val="20"/>
              </w:rPr>
              <w:t>Meconium aspirator</w:t>
            </w:r>
            <w:r w:rsidR="00544C16" w:rsidRPr="002167BD">
              <w:rPr>
                <w:color w:val="000000"/>
                <w:sz w:val="20"/>
              </w:rPr>
              <w:t xml:space="preserve"> (endotracheal tube adapter)</w:t>
            </w:r>
          </w:p>
        </w:tc>
        <w:tc>
          <w:tcPr>
            <w:tcW w:w="796" w:type="pct"/>
          </w:tcPr>
          <w:p w:rsidR="00257340" w:rsidRPr="002167BD" w:rsidRDefault="00AF5F04" w:rsidP="00C1473C">
            <w:pPr>
              <w:rPr>
                <w:color w:val="000000"/>
                <w:sz w:val="20"/>
              </w:rPr>
            </w:pPr>
            <w:r w:rsidRPr="002167BD">
              <w:rPr>
                <w:color w:val="000000"/>
                <w:sz w:val="20"/>
              </w:rPr>
              <w:t>- IV catheters 22G</w:t>
            </w:r>
            <w:r w:rsidR="00257340" w:rsidRPr="002167BD">
              <w:rPr>
                <w:color w:val="000000"/>
                <w:sz w:val="20"/>
              </w:rPr>
              <w:br/>
              <w:t>- Tape and sterile dressing material</w:t>
            </w:r>
            <w:r w:rsidR="00257340" w:rsidRPr="002167BD">
              <w:rPr>
                <w:color w:val="000000"/>
                <w:sz w:val="20"/>
              </w:rPr>
              <w:br/>
              <w:t>- D10W</w:t>
            </w:r>
            <w:r w:rsidR="00257340" w:rsidRPr="002167BD">
              <w:rPr>
                <w:color w:val="000000"/>
                <w:sz w:val="20"/>
              </w:rPr>
              <w:br/>
              <w:t>- Isotonic saline solu</w:t>
            </w:r>
            <w:r w:rsidRPr="002167BD">
              <w:rPr>
                <w:color w:val="000000"/>
                <w:sz w:val="20"/>
              </w:rPr>
              <w:t>tion</w:t>
            </w:r>
            <w:r w:rsidRPr="002167BD">
              <w:rPr>
                <w:color w:val="000000"/>
                <w:sz w:val="20"/>
              </w:rPr>
              <w:br/>
              <w:t>- T-connectors</w:t>
            </w:r>
            <w:r w:rsidRPr="002167BD">
              <w:rPr>
                <w:color w:val="000000"/>
                <w:sz w:val="20"/>
              </w:rPr>
              <w:br/>
              <w:t xml:space="preserve">- Syringes </w:t>
            </w:r>
            <w:r w:rsidR="00257340" w:rsidRPr="002167BD">
              <w:rPr>
                <w:color w:val="000000"/>
                <w:sz w:val="20"/>
              </w:rPr>
              <w:t>1-20</w:t>
            </w:r>
            <w:r w:rsidRPr="002167BD">
              <w:rPr>
                <w:color w:val="000000"/>
                <w:sz w:val="20"/>
              </w:rPr>
              <w:t xml:space="preserve"> mL</w:t>
            </w:r>
          </w:p>
        </w:tc>
        <w:tc>
          <w:tcPr>
            <w:tcW w:w="797" w:type="pct"/>
          </w:tcPr>
          <w:p w:rsidR="00257340" w:rsidRPr="002167BD" w:rsidRDefault="00257340" w:rsidP="00C1473C">
            <w:pPr>
              <w:rPr>
                <w:color w:val="000000"/>
                <w:sz w:val="20"/>
              </w:rPr>
            </w:pPr>
            <w:r w:rsidRPr="002167BD">
              <w:rPr>
                <w:color w:val="000000"/>
                <w:sz w:val="20"/>
              </w:rPr>
              <w:t xml:space="preserve">- </w:t>
            </w:r>
            <w:r w:rsidRPr="002167BD">
              <w:rPr>
                <w:rStyle w:val="Drugname2Char"/>
                <w:sz w:val="20"/>
                <w:szCs w:val="20"/>
                <w:lang w:val="en-US"/>
              </w:rPr>
              <w:t>Epinephrine</w:t>
            </w:r>
            <w:r w:rsidRPr="002167BD">
              <w:rPr>
                <w:color w:val="000000"/>
                <w:sz w:val="20"/>
              </w:rPr>
              <w:t xml:space="preserve"> (1:10,000)</w:t>
            </w:r>
            <w:r w:rsidRPr="002167BD">
              <w:rPr>
                <w:color w:val="000000"/>
                <w:sz w:val="20"/>
              </w:rPr>
              <w:br/>
              <w:t xml:space="preserve">- </w:t>
            </w:r>
            <w:r w:rsidRPr="002167BD">
              <w:rPr>
                <w:rStyle w:val="Drugname2Char"/>
                <w:sz w:val="20"/>
                <w:szCs w:val="20"/>
                <w:lang w:val="en-US"/>
              </w:rPr>
              <w:t>Sodium bicarbonate</w:t>
            </w:r>
            <w:r w:rsidRPr="002167BD">
              <w:rPr>
                <w:color w:val="000000"/>
                <w:sz w:val="20"/>
              </w:rPr>
              <w:t xml:space="preserve"> (0.5 mEq/mL)</w:t>
            </w:r>
          </w:p>
          <w:p w:rsidR="00544C16" w:rsidRPr="002167BD" w:rsidRDefault="00544C16" w:rsidP="00C1473C">
            <w:pPr>
              <w:rPr>
                <w:color w:val="000000"/>
                <w:sz w:val="20"/>
              </w:rPr>
            </w:pPr>
            <w:r w:rsidRPr="002167BD">
              <w:rPr>
                <w:color w:val="000000"/>
                <w:sz w:val="20"/>
              </w:rPr>
              <w:t xml:space="preserve">- </w:t>
            </w:r>
            <w:r w:rsidRPr="002167BD">
              <w:rPr>
                <w:rStyle w:val="Drugname2Char"/>
                <w:sz w:val="20"/>
                <w:szCs w:val="20"/>
                <w:lang w:val="en-US"/>
              </w:rPr>
              <w:t>Naloxone</w:t>
            </w:r>
          </w:p>
        </w:tc>
        <w:tc>
          <w:tcPr>
            <w:tcW w:w="1087" w:type="pct"/>
          </w:tcPr>
          <w:p w:rsidR="00257340" w:rsidRPr="002167BD" w:rsidRDefault="00257340" w:rsidP="00C1473C">
            <w:pPr>
              <w:rPr>
                <w:color w:val="000000"/>
                <w:sz w:val="20"/>
              </w:rPr>
            </w:pPr>
            <w:r w:rsidRPr="002167BD">
              <w:rPr>
                <w:color w:val="000000"/>
                <w:sz w:val="20"/>
              </w:rPr>
              <w:t xml:space="preserve">- Umbilical </w:t>
            </w:r>
            <w:r w:rsidR="00B2404A" w:rsidRPr="002167BD">
              <w:rPr>
                <w:color w:val="000000"/>
                <w:sz w:val="20"/>
              </w:rPr>
              <w:t xml:space="preserve">vein </w:t>
            </w:r>
            <w:r w:rsidRPr="002167BD">
              <w:rPr>
                <w:color w:val="000000"/>
                <w:sz w:val="20"/>
              </w:rPr>
              <w:t>catheters (2.5F, 5F)</w:t>
            </w:r>
            <w:r w:rsidRPr="002167BD">
              <w:rPr>
                <w:color w:val="000000"/>
                <w:sz w:val="20"/>
              </w:rPr>
              <w:br/>
              <w:t>- Chest tube (10F catheter)</w:t>
            </w:r>
            <w:r w:rsidRPr="002167BD">
              <w:rPr>
                <w:color w:val="000000"/>
                <w:sz w:val="20"/>
              </w:rPr>
              <w:br/>
              <w:t>- Sterile procedure trays (e</w:t>
            </w:r>
            <w:r w:rsidR="00AF5F04" w:rsidRPr="002167BD">
              <w:rPr>
                <w:color w:val="000000"/>
                <w:sz w:val="20"/>
              </w:rPr>
              <w:t>.</w:t>
            </w:r>
            <w:r w:rsidRPr="002167BD">
              <w:rPr>
                <w:color w:val="000000"/>
                <w:sz w:val="20"/>
              </w:rPr>
              <w:t>g</w:t>
            </w:r>
            <w:r w:rsidR="00AF5F04" w:rsidRPr="002167BD">
              <w:rPr>
                <w:color w:val="000000"/>
                <w:sz w:val="20"/>
              </w:rPr>
              <w:t>.</w:t>
            </w:r>
            <w:r w:rsidRPr="002167BD">
              <w:rPr>
                <w:color w:val="000000"/>
                <w:sz w:val="20"/>
              </w:rPr>
              <w:t xml:space="preserve"> scalpels, hemostats, forceps)</w:t>
            </w:r>
          </w:p>
        </w:tc>
      </w:tr>
    </w:tbl>
    <w:p w:rsidR="00257340" w:rsidRPr="002167BD" w:rsidRDefault="00257340" w:rsidP="00FB5C48"/>
    <w:p w:rsidR="001F38BC" w:rsidRPr="002167BD" w:rsidRDefault="00FB5C48" w:rsidP="00FB5C48">
      <w:pPr>
        <w:rPr>
          <w:color w:val="000000"/>
        </w:rPr>
      </w:pPr>
      <w:r w:rsidRPr="002167BD">
        <w:t>Birth may reveal conditions that posed no problem during intrauterine life -</w:t>
      </w:r>
      <w:r w:rsidR="00297B98" w:rsidRPr="002167BD">
        <w:t xml:space="preserve"> </w:t>
      </w:r>
      <w:r w:rsidR="00297B98" w:rsidRPr="002167BD">
        <w:rPr>
          <w:szCs w:val="24"/>
          <w:u w:val="double" w:color="FF0000"/>
        </w:rPr>
        <w:t>for all deliveries, at least one</w:t>
      </w:r>
      <w:r w:rsidR="00F14D6B" w:rsidRPr="002167BD">
        <w:rPr>
          <w:szCs w:val="24"/>
          <w:u w:val="double" w:color="FF0000"/>
        </w:rPr>
        <w:t>*</w:t>
      </w:r>
      <w:r w:rsidR="00297B98" w:rsidRPr="002167BD">
        <w:rPr>
          <w:szCs w:val="24"/>
          <w:u w:val="double" w:color="FF0000"/>
        </w:rPr>
        <w:t xml:space="preserve"> person should be present who is skilled in neonatal resuscitation and has responsibility for only infant</w:t>
      </w:r>
      <w:r w:rsidR="00297B98" w:rsidRPr="002167BD">
        <w:rPr>
          <w:color w:val="000000"/>
        </w:rPr>
        <w:t>!</w:t>
      </w:r>
    </w:p>
    <w:p w:rsidR="00297B98" w:rsidRPr="002167BD" w:rsidRDefault="00F14D6B" w:rsidP="001F38BC">
      <w:pPr>
        <w:jc w:val="right"/>
      </w:pPr>
      <w:r w:rsidRPr="002167BD">
        <w:rPr>
          <w:color w:val="000000"/>
        </w:rPr>
        <w:t xml:space="preserve">*if delivery is high risk - </w:t>
      </w:r>
      <w:r w:rsidR="001F38BC" w:rsidRPr="002167BD">
        <w:rPr>
          <w:color w:val="000000"/>
        </w:rPr>
        <w:t>4</w:t>
      </w:r>
      <w:r w:rsidRPr="002167BD">
        <w:rPr>
          <w:color w:val="000000"/>
        </w:rPr>
        <w:t xml:space="preserve"> skilled individuals</w:t>
      </w:r>
      <w:r w:rsidR="001F38BC" w:rsidRPr="002167BD">
        <w:rPr>
          <w:color w:val="000000"/>
        </w:rPr>
        <w:t xml:space="preserve"> (team leader and 3 assistants)</w:t>
      </w:r>
    </w:p>
    <w:p w:rsidR="00182531" w:rsidRPr="002167BD" w:rsidRDefault="00182531" w:rsidP="00295150">
      <w:pPr>
        <w:spacing w:before="120"/>
        <w:ind w:left="720"/>
      </w:pPr>
      <w:r w:rsidRPr="002167BD">
        <w:rPr>
          <w:highlight w:val="yellow"/>
        </w:rPr>
        <w:t>6</w:t>
      </w:r>
      <w:r w:rsidR="003E38D3" w:rsidRPr="002167BD">
        <w:rPr>
          <w:highlight w:val="yellow"/>
        </w:rPr>
        <w:t>-10</w:t>
      </w:r>
      <w:r w:rsidRPr="002167BD">
        <w:rPr>
          <w:highlight w:val="yellow"/>
        </w:rPr>
        <w:t>% newborns require resuscitation at delivery</w:t>
      </w:r>
      <w:r w:rsidRPr="002167BD">
        <w:t>; incidence increases significantly if birth weight is &lt; 1500 g.</w:t>
      </w:r>
    </w:p>
    <w:p w:rsidR="00295150" w:rsidRPr="002167BD" w:rsidRDefault="0071032B" w:rsidP="00295150">
      <w:pPr>
        <w:ind w:left="720"/>
        <w:rPr>
          <w:color w:val="000000"/>
        </w:rPr>
      </w:pPr>
      <w:r w:rsidRPr="002167BD">
        <w:rPr>
          <w:color w:val="FF0000"/>
        </w:rPr>
        <w:t>Perinatal asphyxia</w:t>
      </w:r>
      <w:r w:rsidRPr="002167BD">
        <w:rPr>
          <w:color w:val="000000"/>
        </w:rPr>
        <w:t xml:space="preserve"> and </w:t>
      </w:r>
      <w:r w:rsidRPr="002167BD">
        <w:rPr>
          <w:color w:val="FF0000"/>
        </w:rPr>
        <w:t>extreme prematurity</w:t>
      </w:r>
      <w:r w:rsidRPr="002167BD">
        <w:rPr>
          <w:color w:val="000000"/>
        </w:rPr>
        <w:t xml:space="preserve"> are states that most frequently require complex resuscitation</w:t>
      </w:r>
      <w:r w:rsidR="00295150" w:rsidRPr="002167BD">
        <w:rPr>
          <w:color w:val="000000"/>
        </w:rPr>
        <w:t>;</w:t>
      </w:r>
    </w:p>
    <w:p w:rsidR="0071032B" w:rsidRPr="002167BD" w:rsidRDefault="00295150" w:rsidP="00295150">
      <w:pPr>
        <w:ind w:left="1440"/>
      </w:pPr>
      <w:r w:rsidRPr="002167BD">
        <w:rPr>
          <w:color w:val="000000"/>
        </w:rPr>
        <w:t xml:space="preserve">also 80% </w:t>
      </w:r>
      <w:r w:rsidRPr="002167BD">
        <w:rPr>
          <w:i/>
          <w:color w:val="CC0000"/>
        </w:rPr>
        <w:t>low birth weight infants</w:t>
      </w:r>
      <w:r w:rsidRPr="002167BD">
        <w:rPr>
          <w:color w:val="000000"/>
        </w:rPr>
        <w:t xml:space="preserve"> require resuscitation and stabilization at delivery.</w:t>
      </w:r>
    </w:p>
    <w:p w:rsidR="00182531" w:rsidRPr="002167BD" w:rsidRDefault="00182531" w:rsidP="00182531"/>
    <w:p w:rsidR="002E7F5E" w:rsidRPr="002167BD" w:rsidRDefault="002E7F5E" w:rsidP="002E7F5E">
      <w:r w:rsidRPr="002167BD">
        <w:rPr>
          <w:b/>
        </w:rPr>
        <w:t>1-3</w:t>
      </w:r>
      <w:r w:rsidRPr="002167BD">
        <w:t xml:space="preserve"> are </w:t>
      </w:r>
      <w:r w:rsidRPr="002167BD">
        <w:rPr>
          <w:color w:val="000000"/>
        </w:rPr>
        <w:t>considered routine care for most term infants:</w:t>
      </w:r>
    </w:p>
    <w:p w:rsidR="003D59F3" w:rsidRPr="002167BD" w:rsidRDefault="003D59F3" w:rsidP="00182531"/>
    <w:p w:rsidR="00182531" w:rsidRPr="002167BD" w:rsidRDefault="00182531" w:rsidP="00182531">
      <w:pPr>
        <w:numPr>
          <w:ilvl w:val="0"/>
          <w:numId w:val="19"/>
        </w:numPr>
      </w:pPr>
      <w:r w:rsidRPr="002167BD">
        <w:rPr>
          <w:b/>
          <w:color w:val="0000FF"/>
          <w:u w:val="single"/>
        </w:rPr>
        <w:t>Suctioning</w:t>
      </w:r>
      <w:r w:rsidRPr="002167BD">
        <w:t xml:space="preserve"> of mouth-nose-pharynx should be done before thorax delivery (esp. if delivered through m</w:t>
      </w:r>
      <w:r w:rsidR="00AE1A0A" w:rsidRPr="002167BD">
        <w:t>econium-stained amniotic fluid) and then done intermittently.</w:t>
      </w:r>
    </w:p>
    <w:p w:rsidR="00182531" w:rsidRPr="002167BD" w:rsidRDefault="00182531" w:rsidP="00182531">
      <w:pPr>
        <w:numPr>
          <w:ilvl w:val="0"/>
          <w:numId w:val="20"/>
        </w:numPr>
      </w:pPr>
      <w:r w:rsidRPr="002167BD">
        <w:t xml:space="preserve">appropriately sized large-bore catheter using mechanical suction device with </w:t>
      </w:r>
      <w:r w:rsidRPr="002167BD">
        <w:rPr>
          <w:szCs w:val="24"/>
          <w:u w:val="double" w:color="FF0000"/>
        </w:rPr>
        <w:t>pre</w:t>
      </w:r>
      <w:r w:rsidR="000D1EF6" w:rsidRPr="002167BD">
        <w:rPr>
          <w:szCs w:val="24"/>
          <w:u w:val="double" w:color="FF0000"/>
        </w:rPr>
        <w:t>ssure limit of 100 mmHg (136 cm</w:t>
      </w:r>
      <w:r w:rsidRPr="002167BD">
        <w:rPr>
          <w:szCs w:val="24"/>
          <w:u w:val="double" w:color="FF0000"/>
        </w:rPr>
        <w:t>H</w:t>
      </w:r>
      <w:r w:rsidRPr="002167BD">
        <w:rPr>
          <w:szCs w:val="24"/>
          <w:u w:val="double" w:color="FF0000"/>
          <w:vertAlign w:val="subscript"/>
        </w:rPr>
        <w:t>2</w:t>
      </w:r>
      <w:r w:rsidRPr="002167BD">
        <w:rPr>
          <w:szCs w:val="24"/>
          <w:u w:val="double" w:color="FF0000"/>
        </w:rPr>
        <w:t>O)</w:t>
      </w:r>
      <w:r w:rsidRPr="002167BD">
        <w:t>.</w:t>
      </w:r>
    </w:p>
    <w:p w:rsidR="00182531" w:rsidRPr="002167BD" w:rsidRDefault="00182531" w:rsidP="00182531">
      <w:pPr>
        <w:numPr>
          <w:ilvl w:val="0"/>
          <w:numId w:val="20"/>
        </w:numPr>
      </w:pPr>
      <w:r w:rsidRPr="002167BD">
        <w:t>avoi</w:t>
      </w:r>
      <w:r w:rsidR="00CF25E4" w:rsidRPr="002167BD">
        <w:t xml:space="preserve">d </w:t>
      </w:r>
      <w:r w:rsidR="00CF25E4" w:rsidRPr="002167BD">
        <w:rPr>
          <w:i/>
          <w:color w:val="FF0000"/>
        </w:rPr>
        <w:t>deep oropharyngeal suctioning</w:t>
      </w:r>
      <w:r w:rsidR="00CF25E4" w:rsidRPr="002167BD">
        <w:t xml:space="preserve"> (may induce </w:t>
      </w:r>
      <w:r w:rsidR="00CF25E4" w:rsidRPr="002167BD">
        <w:rPr>
          <w:b/>
        </w:rPr>
        <w:t>vagal response</w:t>
      </w:r>
      <w:r w:rsidR="00CF25E4" w:rsidRPr="002167BD">
        <w:t xml:space="preserve"> - </w:t>
      </w:r>
      <w:r w:rsidR="00CF25E4" w:rsidRPr="002167BD">
        <w:rPr>
          <w:color w:val="000000"/>
        </w:rPr>
        <w:t xml:space="preserve">central apnea, profound bradycardia, </w:t>
      </w:r>
      <w:r w:rsidR="000D1EF6" w:rsidRPr="002167BD">
        <w:rPr>
          <w:color w:val="000000"/>
        </w:rPr>
        <w:t xml:space="preserve">hypotension, </w:t>
      </w:r>
      <w:r w:rsidR="00CF25E4" w:rsidRPr="002167BD">
        <w:rPr>
          <w:color w:val="000000"/>
        </w:rPr>
        <w:t>laryngospasm).</w:t>
      </w:r>
    </w:p>
    <w:p w:rsidR="000D1EF6" w:rsidRPr="002167BD" w:rsidRDefault="000D1EF6" w:rsidP="00182531">
      <w:pPr>
        <w:numPr>
          <w:ilvl w:val="0"/>
          <w:numId w:val="20"/>
        </w:numPr>
      </w:pPr>
      <w:r w:rsidRPr="002167BD">
        <w:rPr>
          <w:i/>
          <w:color w:val="FF0000"/>
        </w:rPr>
        <w:t>instillation of saline into trachea</w:t>
      </w:r>
      <w:r w:rsidRPr="002167BD">
        <w:rPr>
          <w:color w:val="000000"/>
        </w:rPr>
        <w:t xml:space="preserve"> (for thick mucous) also stimulates sensory neurons leading to these sequelae and has no place in immediate resuscitation period.</w:t>
      </w:r>
    </w:p>
    <w:p w:rsidR="000D1EF6" w:rsidRPr="002167BD" w:rsidRDefault="000D1EF6" w:rsidP="00182531">
      <w:pPr>
        <w:numPr>
          <w:ilvl w:val="0"/>
          <w:numId w:val="20"/>
        </w:numPr>
      </w:pPr>
      <w:r w:rsidRPr="002167BD">
        <w:rPr>
          <w:i/>
          <w:color w:val="FF0000"/>
        </w:rPr>
        <w:t>vigorous suctioning of nares</w:t>
      </w:r>
      <w:r w:rsidRPr="002167BD">
        <w:rPr>
          <w:color w:val="000000"/>
        </w:rPr>
        <w:t xml:space="preserve"> with catheter can lead to edema </w:t>
      </w:r>
      <w:r w:rsidR="00AE1A0A" w:rsidRPr="002167BD">
        <w:rPr>
          <w:color w:val="000000"/>
        </w:rPr>
        <w:t>→</w:t>
      </w:r>
      <w:r w:rsidRPr="002167BD">
        <w:rPr>
          <w:color w:val="000000"/>
        </w:rPr>
        <w:t xml:space="preserve"> respiratory distress after infant leaves delivery room.</w:t>
      </w:r>
    </w:p>
    <w:p w:rsidR="002C0153" w:rsidRPr="002167BD" w:rsidRDefault="002C0153" w:rsidP="00182531">
      <w:pPr>
        <w:numPr>
          <w:ilvl w:val="0"/>
          <w:numId w:val="20"/>
        </w:numPr>
      </w:pPr>
      <w:r w:rsidRPr="002167BD">
        <w:rPr>
          <w:i/>
          <w:color w:val="FF0000"/>
        </w:rPr>
        <w:t>vigorous frequent</w:t>
      </w:r>
      <w:r w:rsidRPr="002167BD">
        <w:rPr>
          <w:color w:val="000000"/>
        </w:rPr>
        <w:t xml:space="preserve"> airway suctioning in prematures is associated with hypoxia, periventricular hemorrhage / leukomalacia.</w:t>
      </w:r>
    </w:p>
    <w:p w:rsidR="008F39C6" w:rsidRPr="002167BD" w:rsidRDefault="008F39C6" w:rsidP="008F39C6"/>
    <w:p w:rsidR="00182531" w:rsidRPr="002167BD" w:rsidRDefault="00182531" w:rsidP="00182531">
      <w:pPr>
        <w:numPr>
          <w:ilvl w:val="0"/>
          <w:numId w:val="19"/>
        </w:numPr>
      </w:pPr>
      <w:r w:rsidRPr="002167BD">
        <w:rPr>
          <w:b/>
          <w:color w:val="0000FF"/>
          <w:u w:val="single"/>
        </w:rPr>
        <w:t>Positioning</w:t>
      </w:r>
      <w:r w:rsidRPr="002167BD">
        <w:t xml:space="preserve"> on preheated overhead</w:t>
      </w:r>
      <w:r w:rsidR="00297B98" w:rsidRPr="002167BD">
        <w:t xml:space="preserve"> radiant</w:t>
      </w:r>
      <w:r w:rsidRPr="002167BD">
        <w:t xml:space="preserve"> </w:t>
      </w:r>
      <w:r w:rsidRPr="002167BD">
        <w:rPr>
          <w:b/>
          <w:color w:val="0000FF"/>
        </w:rPr>
        <w:t>warmer</w:t>
      </w:r>
      <w:r w:rsidRPr="002167BD">
        <w:t xml:space="preserve"> (after quickly drying infant and removing wet linen).</w:t>
      </w:r>
      <w:r w:rsidR="00EE282B" w:rsidRPr="002167BD">
        <w:tab/>
      </w:r>
      <w:hyperlink w:anchor="HYPOTHERMIA" w:history="1">
        <w:r w:rsidR="00EE282B" w:rsidRPr="000A089A">
          <w:rPr>
            <w:rStyle w:val="Hyperlink"/>
            <w:i/>
          </w:rPr>
          <w:t>see below (</w:t>
        </w:r>
        <w:r w:rsidR="00EE282B" w:rsidRPr="000A089A">
          <w:rPr>
            <w:rStyle w:val="Hyperlink"/>
            <w:i/>
            <w:smallCaps/>
          </w:rPr>
          <w:t>hypothermia</w:t>
        </w:r>
        <w:r w:rsidR="00EE282B" w:rsidRPr="000A089A">
          <w:rPr>
            <w:rStyle w:val="Hyperlink"/>
            <w:i/>
          </w:rPr>
          <w:t>)</w:t>
        </w:r>
        <w:r w:rsidR="000A089A" w:rsidRPr="000A089A">
          <w:rPr>
            <w:rStyle w:val="Hyperlink"/>
            <w:i/>
          </w:rPr>
          <w:t xml:space="preserve"> </w:t>
        </w:r>
        <w:r w:rsidR="000A089A" w:rsidRPr="000A089A">
          <w:rPr>
            <w:rStyle w:val="Hyperlink"/>
          </w:rPr>
          <w:t>&gt;&gt;</w:t>
        </w:r>
      </w:hyperlink>
    </w:p>
    <w:p w:rsidR="00182531" w:rsidRPr="002167BD" w:rsidRDefault="00182531" w:rsidP="00182531">
      <w:pPr>
        <w:numPr>
          <w:ilvl w:val="0"/>
          <w:numId w:val="20"/>
        </w:numPr>
      </w:pPr>
      <w:r w:rsidRPr="002167BD">
        <w:t>supine, neck in neutral position (rolled towel under shoulders).</w:t>
      </w:r>
    </w:p>
    <w:p w:rsidR="003C4301" w:rsidRPr="002167BD" w:rsidRDefault="003C4301" w:rsidP="00182531">
      <w:pPr>
        <w:numPr>
          <w:ilvl w:val="0"/>
          <w:numId w:val="20"/>
        </w:numPr>
      </w:pPr>
      <w:r w:rsidRPr="002167BD">
        <w:rPr>
          <w:b/>
          <w:i/>
          <w:color w:val="000000"/>
        </w:rPr>
        <w:t>insensible water loss</w:t>
      </w:r>
      <w:r w:rsidRPr="002167BD">
        <w:rPr>
          <w:color w:val="000000"/>
        </w:rPr>
        <w:t xml:space="preserve"> is increased in </w:t>
      </w:r>
      <w:r w:rsidRPr="002167BD">
        <w:t>radiant warmer (</w:t>
      </w:r>
      <w:r w:rsidRPr="002167BD">
        <w:rPr>
          <w:color w:val="000000"/>
        </w:rPr>
        <w:t>esp. for premature infant).</w:t>
      </w:r>
    </w:p>
    <w:p w:rsidR="008F39C6" w:rsidRPr="002167BD" w:rsidRDefault="008F39C6" w:rsidP="008F39C6"/>
    <w:p w:rsidR="00927C08" w:rsidRPr="002167BD" w:rsidRDefault="00182531" w:rsidP="00182531">
      <w:pPr>
        <w:numPr>
          <w:ilvl w:val="0"/>
          <w:numId w:val="19"/>
        </w:numPr>
      </w:pPr>
      <w:r w:rsidRPr="002167BD">
        <w:rPr>
          <w:b/>
          <w:color w:val="0000FF"/>
          <w:u w:val="single"/>
        </w:rPr>
        <w:t>Tactile stimulation</w:t>
      </w:r>
      <w:r w:rsidRPr="002167BD">
        <w:t xml:space="preserve"> (e.g. flicking soles, rubbing back) </w:t>
      </w:r>
      <w:r w:rsidR="00927C08" w:rsidRPr="002167BD">
        <w:t>–</w:t>
      </w:r>
      <w:r w:rsidRPr="002167BD">
        <w:t xml:space="preserve"> </w:t>
      </w:r>
      <w:r w:rsidR="00927C08" w:rsidRPr="002167BD">
        <w:t xml:space="preserve">may be necessary* </w:t>
      </w:r>
      <w:r w:rsidRPr="002167BD">
        <w:t xml:space="preserve">to </w:t>
      </w:r>
      <w:r w:rsidR="008F39C6" w:rsidRPr="002167BD">
        <w:t xml:space="preserve">initiate and </w:t>
      </w:r>
      <w:r w:rsidRPr="002167BD">
        <w:t>encourage regular, spontaneous breathing.</w:t>
      </w:r>
    </w:p>
    <w:p w:rsidR="00182531" w:rsidRPr="002167BD" w:rsidRDefault="008F39C6" w:rsidP="00927C08">
      <w:pPr>
        <w:jc w:val="right"/>
      </w:pPr>
      <w:r w:rsidRPr="002167BD">
        <w:t>*</w:t>
      </w:r>
      <w:r w:rsidRPr="002167BD">
        <w:rPr>
          <w:color w:val="000000"/>
        </w:rPr>
        <w:t>drying and suctioning often is enough stimulation</w:t>
      </w:r>
    </w:p>
    <w:p w:rsidR="008F39C6" w:rsidRPr="002167BD" w:rsidRDefault="008F39C6" w:rsidP="00182531">
      <w:pPr>
        <w:numPr>
          <w:ilvl w:val="0"/>
          <w:numId w:val="20"/>
        </w:numPr>
      </w:pPr>
      <w:r w:rsidRPr="002167BD">
        <w:rPr>
          <w:color w:val="000000"/>
        </w:rPr>
        <w:t xml:space="preserve">no response to stimulation = secondary apnea → </w:t>
      </w:r>
      <w:r w:rsidR="00927C08" w:rsidRPr="002167BD">
        <w:t>O</w:t>
      </w:r>
      <w:r w:rsidR="00927C08" w:rsidRPr="002167BD">
        <w:rPr>
          <w:vertAlign w:val="subscript"/>
        </w:rPr>
        <w:t>2</w:t>
      </w:r>
      <w:r w:rsidR="00927C08" w:rsidRPr="002167BD">
        <w:t xml:space="preserve"> therapy, bag-mask ventilation,</w:t>
      </w:r>
      <w:r w:rsidR="00927C08" w:rsidRPr="002167BD">
        <w:rPr>
          <w:color w:val="000000"/>
        </w:rPr>
        <w:t xml:space="preserve"> intubation &amp; </w:t>
      </w:r>
      <w:r w:rsidR="00B2404A" w:rsidRPr="002167BD">
        <w:rPr>
          <w:color w:val="000000"/>
        </w:rPr>
        <w:t>positive pressure ventilation (</w:t>
      </w:r>
      <w:r w:rsidRPr="002167BD">
        <w:rPr>
          <w:color w:val="000000"/>
        </w:rPr>
        <w:t>PPV</w:t>
      </w:r>
      <w:r w:rsidR="00B2404A" w:rsidRPr="002167BD">
        <w:rPr>
          <w:color w:val="000000"/>
        </w:rPr>
        <w:t>)</w:t>
      </w:r>
      <w:r w:rsidR="00927C08" w:rsidRPr="002167BD">
        <w:rPr>
          <w:color w:val="000000"/>
        </w:rPr>
        <w:t xml:space="preserve">, </w:t>
      </w:r>
      <w:r w:rsidR="00927C08" w:rsidRPr="002167BD">
        <w:t>chest compressions.</w:t>
      </w:r>
      <w:r w:rsidR="000A089A">
        <w:t xml:space="preserve"> </w:t>
      </w:r>
      <w:r w:rsidR="00927C08" w:rsidRPr="002167BD">
        <w:t xml:space="preserve"> </w:t>
      </w:r>
      <w:r w:rsidR="00927C08" w:rsidRPr="000A089A">
        <w:rPr>
          <w:i/>
          <w:color w:val="808080"/>
        </w:rPr>
        <w:t>see below</w:t>
      </w:r>
    </w:p>
    <w:p w:rsidR="008F39C6" w:rsidRPr="002167BD" w:rsidRDefault="00787E6B" w:rsidP="008F39C6">
      <w:pPr>
        <w:numPr>
          <w:ilvl w:val="0"/>
          <w:numId w:val="20"/>
        </w:numPr>
      </w:pPr>
      <w:r>
        <w:t>if mother received opioids during last 4 hours and newborn is not breathing →</w:t>
      </w:r>
      <w:r w:rsidR="008F39C6" w:rsidRPr="002167BD">
        <w:t xml:space="preserve"> </w:t>
      </w:r>
      <w:r w:rsidR="008F39C6" w:rsidRPr="002167BD">
        <w:rPr>
          <w:rStyle w:val="Drugname2Char"/>
          <w:lang w:val="en-US"/>
        </w:rPr>
        <w:t>naloxone</w:t>
      </w:r>
      <w:r w:rsidR="008F39C6" w:rsidRPr="002167BD">
        <w:t xml:space="preserve"> (</w:t>
      </w:r>
      <w:r w:rsidR="00B959DA">
        <w:t>prematures - ½ dose</w:t>
      </w:r>
      <w:r w:rsidR="00212059" w:rsidRPr="002167BD">
        <w:t xml:space="preserve">); </w:t>
      </w:r>
      <w:r w:rsidR="00B959DA">
        <w:t>contraindication - mother</w:t>
      </w:r>
      <w:r w:rsidR="00212059" w:rsidRPr="002167BD">
        <w:t xml:space="preserve"> addicted to narcotics.</w:t>
      </w:r>
    </w:p>
    <w:p w:rsidR="00E70F21" w:rsidRPr="002167BD" w:rsidRDefault="00E70F21" w:rsidP="008F39C6">
      <w:pPr>
        <w:numPr>
          <w:ilvl w:val="0"/>
          <w:numId w:val="20"/>
        </w:numPr>
      </w:pPr>
      <w:r w:rsidRPr="002167BD">
        <w:rPr>
          <w:smallCaps/>
        </w:rPr>
        <w:t>surfa</w:t>
      </w:r>
      <w:r w:rsidR="00B959DA">
        <w:rPr>
          <w:smallCaps/>
        </w:rPr>
        <w:t xml:space="preserve">ctant </w:t>
      </w:r>
      <w:r w:rsidR="00B959DA">
        <w:t>is routinely administered to prematures</w:t>
      </w:r>
      <w:r w:rsidRPr="002167BD">
        <w:t>.</w:t>
      </w:r>
      <w:r w:rsidR="000A089A">
        <w:t xml:space="preserve"> </w:t>
      </w:r>
      <w:r w:rsidRPr="002167BD">
        <w:rPr>
          <w:i/>
          <w:color w:val="808080"/>
        </w:rPr>
        <w:t xml:space="preserve"> </w:t>
      </w:r>
      <w:r w:rsidR="000A089A" w:rsidRPr="000A089A">
        <w:rPr>
          <w:i/>
          <w:color w:val="808080"/>
        </w:rPr>
        <w:t>see below</w:t>
      </w:r>
    </w:p>
    <w:p w:rsidR="008F39C6" w:rsidRPr="002167BD" w:rsidRDefault="008F39C6" w:rsidP="008F39C6"/>
    <w:p w:rsidR="00182531" w:rsidRPr="002167BD" w:rsidRDefault="00BD3770" w:rsidP="00806FA4">
      <w:r w:rsidRPr="002167BD">
        <w:rPr>
          <w:b/>
        </w:rPr>
        <w:t>1-3</w:t>
      </w:r>
      <w:r w:rsidRPr="002167BD">
        <w:t xml:space="preserve"> are </w:t>
      </w:r>
      <w:r w:rsidRPr="002167BD">
        <w:rPr>
          <w:color w:val="000000"/>
        </w:rPr>
        <w:t>considered routine care for most term infants.</w:t>
      </w:r>
    </w:p>
    <w:p w:rsidR="008F39C6" w:rsidRPr="002167BD" w:rsidRDefault="008F39C6" w:rsidP="008F39C6"/>
    <w:p w:rsidR="00995FF1" w:rsidRPr="002167BD" w:rsidRDefault="00806FA4" w:rsidP="00182531">
      <w:pPr>
        <w:numPr>
          <w:ilvl w:val="0"/>
          <w:numId w:val="19"/>
        </w:numPr>
      </w:pPr>
      <w:r w:rsidRPr="002167BD">
        <w:rPr>
          <w:b/>
          <w:i/>
          <w:shd w:val="clear" w:color="auto" w:fill="FFFFCC"/>
        </w:rPr>
        <w:t>Heart rate</w:t>
      </w:r>
      <w:r w:rsidRPr="002167BD">
        <w:rPr>
          <w:shd w:val="clear" w:color="auto" w:fill="FFFFCC"/>
        </w:rPr>
        <w:t xml:space="preserve"> &gt; </w:t>
      </w:r>
      <w:r w:rsidRPr="002167BD">
        <w:rPr>
          <w:color w:val="000000"/>
          <w:shd w:val="clear" w:color="auto" w:fill="FFFFCC"/>
        </w:rPr>
        <w:t xml:space="preserve">100/min + </w:t>
      </w:r>
      <w:r w:rsidRPr="002167BD">
        <w:rPr>
          <w:b/>
          <w:i/>
          <w:shd w:val="clear" w:color="auto" w:fill="FFFFCC"/>
        </w:rPr>
        <w:t>adequate respiratory effort</w:t>
      </w:r>
      <w:r w:rsidRPr="002167BD">
        <w:rPr>
          <w:color w:val="000000"/>
          <w:shd w:val="clear" w:color="auto" w:fill="FFFFCC"/>
        </w:rPr>
        <w:t xml:space="preserve"> + </w:t>
      </w:r>
      <w:r w:rsidRPr="002167BD">
        <w:rPr>
          <w:b/>
          <w:i/>
          <w:shd w:val="clear" w:color="auto" w:fill="FFFFCC"/>
        </w:rPr>
        <w:t>cyanosis</w:t>
      </w:r>
      <w:r w:rsidRPr="002167BD">
        <w:rPr>
          <w:color w:val="000000"/>
        </w:rPr>
        <w:t xml:space="preserve"> → </w:t>
      </w:r>
      <w:r w:rsidRPr="002167BD">
        <w:rPr>
          <w:b/>
          <w:color w:val="0000FF"/>
          <w:u w:val="single"/>
        </w:rPr>
        <w:t>O</w:t>
      </w:r>
      <w:r w:rsidRPr="002167BD">
        <w:rPr>
          <w:b/>
          <w:color w:val="0000FF"/>
          <w:u w:val="single"/>
          <w:vertAlign w:val="subscript"/>
        </w:rPr>
        <w:t>2</w:t>
      </w:r>
      <w:r w:rsidR="00995FF1" w:rsidRPr="002167BD">
        <w:rPr>
          <w:u w:val="single"/>
        </w:rPr>
        <w:t xml:space="preserve"> </w:t>
      </w:r>
      <w:r w:rsidR="0043713C" w:rsidRPr="002167BD">
        <w:rPr>
          <w:b/>
          <w:color w:val="0000FF"/>
          <w:u w:val="single"/>
        </w:rPr>
        <w:t>supplement</w:t>
      </w:r>
      <w:r w:rsidRPr="002167BD">
        <w:t xml:space="preserve"> at </w:t>
      </w:r>
      <w:r w:rsidR="00901822" w:rsidRPr="002167BD">
        <w:t>8-</w:t>
      </w:r>
      <w:r w:rsidRPr="002167BD">
        <w:t>10 L/min through face mask attached to self-inflatable or anesthesia bag.</w:t>
      </w:r>
    </w:p>
    <w:p w:rsidR="008E2843" w:rsidRPr="002167BD" w:rsidRDefault="008E2843" w:rsidP="00806FA4">
      <w:pPr>
        <w:numPr>
          <w:ilvl w:val="0"/>
          <w:numId w:val="20"/>
        </w:numPr>
        <w:rPr>
          <w:b/>
          <w:i/>
        </w:rPr>
      </w:pPr>
      <w:r w:rsidRPr="002167BD">
        <w:rPr>
          <w:color w:val="000000"/>
        </w:rPr>
        <w:t xml:space="preserve">if oxygen is to be provided for prolonged period, then heated humidified oxygen should be supplied via </w:t>
      </w:r>
      <w:r w:rsidRPr="002167BD">
        <w:rPr>
          <w:color w:val="0000FF"/>
        </w:rPr>
        <w:t>oxy-hood</w:t>
      </w:r>
      <w:r w:rsidR="007A294F" w:rsidRPr="002167BD">
        <w:rPr>
          <w:color w:val="000000"/>
        </w:rPr>
        <w:t xml:space="preserve"> (</w:t>
      </w:r>
      <w:r w:rsidR="007A294F" w:rsidRPr="002167BD">
        <w:rPr>
          <w:i/>
          <w:color w:val="FF0000"/>
        </w:rPr>
        <w:t>unheated nonhumidified oxygen</w:t>
      </w:r>
      <w:r w:rsidR="007A294F" w:rsidRPr="002167BD">
        <w:rPr>
          <w:color w:val="000000"/>
        </w:rPr>
        <w:t xml:space="preserve"> can quickly cool infant via large surface area of lungs).</w:t>
      </w:r>
    </w:p>
    <w:p w:rsidR="008E2843" w:rsidRPr="002167BD" w:rsidRDefault="008E2843" w:rsidP="00806FA4">
      <w:pPr>
        <w:numPr>
          <w:ilvl w:val="0"/>
          <w:numId w:val="20"/>
        </w:numPr>
        <w:rPr>
          <w:b/>
          <w:i/>
        </w:rPr>
      </w:pPr>
      <w:r w:rsidRPr="002167BD">
        <w:rPr>
          <w:color w:val="000000"/>
        </w:rPr>
        <w:t>adjust FiO</w:t>
      </w:r>
      <w:r w:rsidRPr="002167BD">
        <w:rPr>
          <w:color w:val="000000"/>
          <w:vertAlign w:val="subscript"/>
        </w:rPr>
        <w:t>2</w:t>
      </w:r>
      <w:r w:rsidRPr="002167BD">
        <w:rPr>
          <w:color w:val="000000"/>
        </w:rPr>
        <w:t xml:space="preserve"> to keep </w:t>
      </w:r>
      <w:r w:rsidR="00A74419" w:rsidRPr="002167BD">
        <w:rPr>
          <w:color w:val="000000"/>
        </w:rPr>
        <w:t xml:space="preserve">target </w:t>
      </w:r>
      <w:r w:rsidRPr="002167BD">
        <w:rPr>
          <w:color w:val="000000"/>
        </w:rPr>
        <w:t>saturations; FiO</w:t>
      </w:r>
      <w:r w:rsidRPr="002167BD">
        <w:rPr>
          <w:color w:val="000000"/>
          <w:vertAlign w:val="subscript"/>
        </w:rPr>
        <w:t>2</w:t>
      </w:r>
      <w:r w:rsidRPr="002167BD">
        <w:rPr>
          <w:color w:val="000000"/>
        </w:rPr>
        <w:t xml:space="preserve"> of 1 for short duration is not detrimental to prematures.</w:t>
      </w:r>
    </w:p>
    <w:p w:rsidR="00A74419" w:rsidRPr="002167BD" w:rsidRDefault="00A74419" w:rsidP="00F76E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2409"/>
        <w:jc w:val="center"/>
        <w:rPr>
          <w:b/>
          <w:i/>
        </w:rPr>
      </w:pPr>
      <w:r w:rsidRPr="002167BD">
        <w:rPr>
          <w:color w:val="000000"/>
        </w:rPr>
        <w:t>Target saturations - 90-96% (88-92% in preterm infant)</w:t>
      </w:r>
    </w:p>
    <w:p w:rsidR="00B2404A" w:rsidRPr="002167BD" w:rsidRDefault="00806FA4" w:rsidP="00B2404A">
      <w:pPr>
        <w:spacing w:before="120"/>
        <w:ind w:left="357"/>
        <w:rPr>
          <w:color w:val="000000"/>
        </w:rPr>
      </w:pPr>
      <w:r w:rsidRPr="002167BD">
        <w:rPr>
          <w:b/>
          <w:i/>
          <w:shd w:val="clear" w:color="auto" w:fill="FFFFCC"/>
        </w:rPr>
        <w:t>H</w:t>
      </w:r>
      <w:r w:rsidR="00182531" w:rsidRPr="002167BD">
        <w:rPr>
          <w:b/>
          <w:i/>
          <w:shd w:val="clear" w:color="auto" w:fill="FFFFCC"/>
        </w:rPr>
        <w:t>eart rate</w:t>
      </w:r>
      <w:r w:rsidR="00B2404A" w:rsidRPr="002167BD">
        <w:rPr>
          <w:shd w:val="clear" w:color="auto" w:fill="FFFFCC"/>
        </w:rPr>
        <w:t xml:space="preserve"> &lt; </w:t>
      </w:r>
      <w:r w:rsidRPr="002167BD">
        <w:rPr>
          <w:shd w:val="clear" w:color="auto" w:fill="FFFFCC"/>
        </w:rPr>
        <w:t xml:space="preserve">100/min </w:t>
      </w:r>
      <w:r w:rsidR="00B2404A" w:rsidRPr="002167BD">
        <w:rPr>
          <w:shd w:val="clear" w:color="auto" w:fill="FFFFCC"/>
        </w:rPr>
        <w:t>OR</w:t>
      </w:r>
      <w:r w:rsidR="00C47A72" w:rsidRPr="002167BD">
        <w:rPr>
          <w:shd w:val="clear" w:color="auto" w:fill="FFFFCC"/>
        </w:rPr>
        <w:t xml:space="preserve"> </w:t>
      </w:r>
      <w:r w:rsidR="00C47A72" w:rsidRPr="002167BD">
        <w:rPr>
          <w:b/>
          <w:i/>
          <w:shd w:val="clear" w:color="auto" w:fill="FFFFCC"/>
        </w:rPr>
        <w:t>respiratory distress</w:t>
      </w:r>
      <w:r w:rsidR="00C47A72" w:rsidRPr="002167BD">
        <w:rPr>
          <w:color w:val="000000"/>
          <w:shd w:val="clear" w:color="auto" w:fill="FFFFCC"/>
        </w:rPr>
        <w:t xml:space="preserve"> </w:t>
      </w:r>
      <w:r w:rsidR="00B2404A" w:rsidRPr="002167BD">
        <w:rPr>
          <w:color w:val="000000"/>
          <w:shd w:val="clear" w:color="auto" w:fill="FFFFCC"/>
        </w:rPr>
        <w:t>(inadequate respiratory activity) OR</w:t>
      </w:r>
      <w:r w:rsidR="00C47A72" w:rsidRPr="002167BD">
        <w:rPr>
          <w:color w:val="000000"/>
          <w:shd w:val="clear" w:color="auto" w:fill="FFFFCC"/>
        </w:rPr>
        <w:t xml:space="preserve"> </w:t>
      </w:r>
      <w:r w:rsidR="00C47A72" w:rsidRPr="002167BD">
        <w:rPr>
          <w:b/>
          <w:i/>
          <w:shd w:val="clear" w:color="auto" w:fill="FFFFCC"/>
        </w:rPr>
        <w:t>central cyanosis</w:t>
      </w:r>
      <w:r w:rsidR="00C47A72" w:rsidRPr="002167BD">
        <w:rPr>
          <w:color w:val="000000"/>
          <w:shd w:val="clear" w:color="auto" w:fill="FFFFCC"/>
        </w:rPr>
        <w:t xml:space="preserve"> </w:t>
      </w:r>
      <w:r w:rsidR="00B2404A" w:rsidRPr="002167BD">
        <w:rPr>
          <w:color w:val="000000"/>
          <w:shd w:val="clear" w:color="auto" w:fill="FFFFCC"/>
        </w:rPr>
        <w:t>(</w:t>
      </w:r>
      <w:r w:rsidR="00B2404A" w:rsidRPr="002167BD">
        <w:rPr>
          <w:shd w:val="clear" w:color="auto" w:fill="FFFFCC"/>
        </w:rPr>
        <w:t>despite 100% O</w:t>
      </w:r>
      <w:r w:rsidR="00B2404A" w:rsidRPr="002167BD">
        <w:rPr>
          <w:shd w:val="clear" w:color="auto" w:fill="FFFFCC"/>
          <w:vertAlign w:val="subscript"/>
        </w:rPr>
        <w:t>2</w:t>
      </w:r>
      <w:r w:rsidR="00B2404A" w:rsidRPr="002167BD">
        <w:rPr>
          <w:shd w:val="clear" w:color="auto" w:fill="FFFFCC"/>
        </w:rPr>
        <w:t xml:space="preserve">) </w:t>
      </w:r>
      <w:r w:rsidRPr="002167BD">
        <w:t xml:space="preserve">→ </w:t>
      </w:r>
      <w:r w:rsidR="00182531" w:rsidRPr="002167BD">
        <w:rPr>
          <w:b/>
          <w:color w:val="0000FF"/>
          <w:u w:val="single"/>
        </w:rPr>
        <w:t>bag-mask ventilation</w:t>
      </w:r>
      <w:r w:rsidR="00285E04" w:rsidRPr="002167BD">
        <w:t xml:space="preserve"> to provide </w:t>
      </w:r>
      <w:r w:rsidR="00285E04" w:rsidRPr="002167BD">
        <w:rPr>
          <w:color w:val="000000"/>
        </w:rPr>
        <w:t>continuous positive airway pressure (CPAP)</w:t>
      </w:r>
      <w:r w:rsidR="00ED0D58" w:rsidRPr="002167BD">
        <w:rPr>
          <w:color w:val="000000"/>
        </w:rPr>
        <w:t xml:space="preserve"> - aids in development of functional residual capacity (</w:t>
      </w:r>
      <w:r w:rsidR="007A294F" w:rsidRPr="002167BD">
        <w:rPr>
          <w:color w:val="000000"/>
        </w:rPr>
        <w:t>i.e. lung recruitment</w:t>
      </w:r>
      <w:r w:rsidR="00ED0D58" w:rsidRPr="002167BD">
        <w:rPr>
          <w:color w:val="000000"/>
        </w:rPr>
        <w:t>).</w:t>
      </w:r>
    </w:p>
    <w:p w:rsidR="008549C9" w:rsidRPr="002167BD" w:rsidRDefault="008549C9" w:rsidP="00ED0D58">
      <w:pPr>
        <w:numPr>
          <w:ilvl w:val="0"/>
          <w:numId w:val="20"/>
        </w:numPr>
        <w:rPr>
          <w:color w:val="000000"/>
        </w:rPr>
      </w:pPr>
      <w:r w:rsidRPr="002167BD">
        <w:rPr>
          <w:i/>
          <w:color w:val="000000"/>
        </w:rPr>
        <w:t>self-inflating and flow-inflating bags</w:t>
      </w:r>
      <w:r w:rsidRPr="002167BD">
        <w:rPr>
          <w:color w:val="000000"/>
        </w:rPr>
        <w:t xml:space="preserve"> remain standard of care.</w:t>
      </w:r>
    </w:p>
    <w:p w:rsidR="00ED0D58" w:rsidRPr="002167BD" w:rsidRDefault="00ED0D58" w:rsidP="00ED0D58">
      <w:pPr>
        <w:numPr>
          <w:ilvl w:val="0"/>
          <w:numId w:val="20"/>
        </w:numPr>
        <w:rPr>
          <w:color w:val="000000"/>
        </w:rPr>
      </w:pPr>
      <w:r w:rsidRPr="002167BD">
        <w:rPr>
          <w:color w:val="000000"/>
        </w:rPr>
        <w:t xml:space="preserve">infant must be positioned properly and upper airway must be cleared of secretions; mask must be correct size and form tight seal on face. </w:t>
      </w:r>
    </w:p>
    <w:p w:rsidR="00925662" w:rsidRPr="002167BD" w:rsidRDefault="00925662" w:rsidP="00925662">
      <w:pPr>
        <w:numPr>
          <w:ilvl w:val="0"/>
          <w:numId w:val="20"/>
        </w:numPr>
      </w:pPr>
      <w:r w:rsidRPr="002167BD">
        <w:rPr>
          <w:color w:val="000000"/>
        </w:rPr>
        <w:t xml:space="preserve">look for </w:t>
      </w:r>
      <w:r w:rsidRPr="002167BD">
        <w:rPr>
          <w:i/>
          <w:color w:val="000000"/>
        </w:rPr>
        <w:t>rise and fall in chest</w:t>
      </w:r>
      <w:r w:rsidRPr="002167BD">
        <w:rPr>
          <w:color w:val="000000"/>
        </w:rPr>
        <w:t xml:space="preserve"> (if no chest rise occurs, either airway is blocked or insufficient pressure is being generated by bag squeezing).</w:t>
      </w:r>
    </w:p>
    <w:p w:rsidR="00ED0D58" w:rsidRPr="002167BD" w:rsidRDefault="00ED0D58" w:rsidP="00ED0D58">
      <w:pPr>
        <w:numPr>
          <w:ilvl w:val="0"/>
          <w:numId w:val="20"/>
        </w:numPr>
        <w:rPr>
          <w:color w:val="000000"/>
        </w:rPr>
      </w:pPr>
      <w:r w:rsidRPr="002167BD">
        <w:rPr>
          <w:color w:val="000000"/>
        </w:rPr>
        <w:t>sufficient, but not excessive, pressure must be used to adequately inflate lungs (pressure release valve must limit positive pressure to 30-40 cmH</w:t>
      </w:r>
      <w:r w:rsidRPr="002167BD">
        <w:rPr>
          <w:color w:val="000000"/>
          <w:vertAlign w:val="subscript"/>
        </w:rPr>
        <w:t>2</w:t>
      </w:r>
      <w:r w:rsidRPr="002167BD">
        <w:rPr>
          <w:color w:val="000000"/>
        </w:rPr>
        <w:t>O</w:t>
      </w:r>
      <w:r w:rsidR="00AE0409" w:rsidRPr="002167BD">
        <w:rPr>
          <w:color w:val="000000"/>
        </w:rPr>
        <w:t>; 20-25 cmH</w:t>
      </w:r>
      <w:r w:rsidR="00AE0409" w:rsidRPr="002167BD">
        <w:rPr>
          <w:color w:val="000000"/>
          <w:vertAlign w:val="subscript"/>
        </w:rPr>
        <w:t>2</w:t>
      </w:r>
      <w:r w:rsidR="00AE0409" w:rsidRPr="002167BD">
        <w:rPr>
          <w:color w:val="000000"/>
        </w:rPr>
        <w:t>O for prematures</w:t>
      </w:r>
      <w:r w:rsidRPr="002167BD">
        <w:rPr>
          <w:color w:val="000000"/>
        </w:rPr>
        <w:t>).</w:t>
      </w:r>
    </w:p>
    <w:p w:rsidR="00E36240" w:rsidRPr="002167BD" w:rsidRDefault="00E36240" w:rsidP="00ED0D58">
      <w:pPr>
        <w:numPr>
          <w:ilvl w:val="0"/>
          <w:numId w:val="20"/>
        </w:numPr>
        <w:rPr>
          <w:color w:val="000000"/>
        </w:rPr>
      </w:pPr>
      <w:r w:rsidRPr="002167BD">
        <w:rPr>
          <w:color w:val="000000"/>
        </w:rPr>
        <w:t xml:space="preserve">initial inflation of newborn's lungs with </w:t>
      </w:r>
      <w:r w:rsidRPr="002167BD">
        <w:rPr>
          <w:color w:val="0000FF"/>
        </w:rPr>
        <w:t>30-40 cmH</w:t>
      </w:r>
      <w:r w:rsidRPr="002167BD">
        <w:rPr>
          <w:color w:val="0000FF"/>
          <w:vertAlign w:val="subscript"/>
        </w:rPr>
        <w:t>2</w:t>
      </w:r>
      <w:r w:rsidRPr="002167BD">
        <w:rPr>
          <w:color w:val="0000FF"/>
        </w:rPr>
        <w:t>O pressure for 5 seconds</w:t>
      </w:r>
      <w:r w:rsidRPr="002167BD">
        <w:rPr>
          <w:color w:val="000000"/>
        </w:rPr>
        <w:t xml:space="preserve"> results in more rapid formation of functional residual capacity</w:t>
      </w:r>
      <w:r w:rsidR="007A294F" w:rsidRPr="002167BD">
        <w:rPr>
          <w:color w:val="000000"/>
        </w:rPr>
        <w:t xml:space="preserve">; once initial lung recruitment is obtained, avoid </w:t>
      </w:r>
      <w:r w:rsidR="007A294F" w:rsidRPr="002167BD">
        <w:rPr>
          <w:color w:val="FF0000"/>
        </w:rPr>
        <w:t>overdistension</w:t>
      </w:r>
      <w:r w:rsidR="00AB439D" w:rsidRPr="002167BD">
        <w:rPr>
          <w:color w:val="000000"/>
        </w:rPr>
        <w:t xml:space="preserve">* </w:t>
      </w:r>
      <w:r w:rsidR="007A294F" w:rsidRPr="002167BD">
        <w:rPr>
          <w:color w:val="000000"/>
        </w:rPr>
        <w:t>(→ pneumomediastinum, pneumothorax)</w:t>
      </w:r>
      <w:r w:rsidR="00A74419" w:rsidRPr="002167BD">
        <w:rPr>
          <w:color w:val="000000"/>
        </w:rPr>
        <w:t xml:space="preserve">, but also provide adequate PEEP to prevent </w:t>
      </w:r>
      <w:r w:rsidR="00A74419" w:rsidRPr="002167BD">
        <w:rPr>
          <w:color w:val="FF0000"/>
        </w:rPr>
        <w:t>atelectasis</w:t>
      </w:r>
      <w:r w:rsidR="00A74419" w:rsidRPr="002167BD">
        <w:rPr>
          <w:color w:val="000000"/>
        </w:rPr>
        <w:t>.</w:t>
      </w:r>
    </w:p>
    <w:p w:rsidR="00AB439D" w:rsidRPr="002167BD" w:rsidRDefault="00AB439D" w:rsidP="00AB439D">
      <w:pPr>
        <w:ind w:left="3600"/>
        <w:rPr>
          <w:color w:val="000000"/>
        </w:rPr>
      </w:pPr>
      <w:r w:rsidRPr="002167BD">
        <w:rPr>
          <w:color w:val="000000"/>
        </w:rPr>
        <w:t>*esp. in prematures when exogenous surfactant is administered → rapid increase of lung compliance.</w:t>
      </w:r>
    </w:p>
    <w:p w:rsidR="00925662" w:rsidRPr="002167BD" w:rsidRDefault="00925662" w:rsidP="00ED0D58">
      <w:pPr>
        <w:numPr>
          <w:ilvl w:val="0"/>
          <w:numId w:val="20"/>
        </w:numPr>
        <w:rPr>
          <w:color w:val="000000"/>
        </w:rPr>
      </w:pPr>
      <w:r w:rsidRPr="002167BD">
        <w:rPr>
          <w:color w:val="000000"/>
        </w:rPr>
        <w:t>ventilate 40-60 breaths per minute initially → fewer assisted breaths if spontaneous respiratory efforts increase.</w:t>
      </w:r>
    </w:p>
    <w:p w:rsidR="003A67AD" w:rsidRPr="002167BD" w:rsidRDefault="003A67AD" w:rsidP="00285E04">
      <w:pPr>
        <w:numPr>
          <w:ilvl w:val="0"/>
          <w:numId w:val="20"/>
        </w:numPr>
      </w:pPr>
      <w:r w:rsidRPr="002167BD">
        <w:rPr>
          <w:color w:val="000000"/>
        </w:rPr>
        <w:t>if supplemental oxygen is not available, use room air</w:t>
      </w:r>
      <w:r w:rsidR="00DD2117" w:rsidRPr="002167BD">
        <w:rPr>
          <w:color w:val="000000"/>
        </w:rPr>
        <w:t xml:space="preserve"> (FiO</w:t>
      </w:r>
      <w:r w:rsidR="00DD2117" w:rsidRPr="002167BD">
        <w:rPr>
          <w:color w:val="000000"/>
          <w:vertAlign w:val="subscript"/>
        </w:rPr>
        <w:t>2</w:t>
      </w:r>
      <w:r w:rsidR="00DD2117" w:rsidRPr="002167BD">
        <w:rPr>
          <w:color w:val="000000"/>
        </w:rPr>
        <w:t>= 0.21).</w:t>
      </w:r>
    </w:p>
    <w:p w:rsidR="00DD2117" w:rsidRPr="002167BD" w:rsidRDefault="00DD2117" w:rsidP="00DD2117">
      <w:pPr>
        <w:ind w:left="2880"/>
      </w:pPr>
      <w:r w:rsidRPr="002167BD">
        <w:rPr>
          <w:color w:val="000000"/>
        </w:rPr>
        <w:t xml:space="preserve">N.B. large controlled multicenter trials indicate that </w:t>
      </w:r>
      <w:r w:rsidRPr="002167BD">
        <w:rPr>
          <w:color w:val="0000FF"/>
        </w:rPr>
        <w:t>room air is just as effective as 100% oxygen</w:t>
      </w:r>
      <w:r w:rsidRPr="002167BD">
        <w:rPr>
          <w:color w:val="000000"/>
        </w:rPr>
        <w:t xml:space="preserve"> when resuscitating term infants!</w:t>
      </w:r>
    </w:p>
    <w:p w:rsidR="003A67AD" w:rsidRPr="002167BD" w:rsidRDefault="003A67AD" w:rsidP="00285E04">
      <w:pPr>
        <w:numPr>
          <w:ilvl w:val="0"/>
          <w:numId w:val="20"/>
        </w:numPr>
      </w:pPr>
      <w:r w:rsidRPr="002167BD">
        <w:rPr>
          <w:color w:val="000000"/>
        </w:rPr>
        <w:t>some infants respond to brief mechanical ventilation and begin independent ventilation; others need continued ventilatory support.</w:t>
      </w:r>
    </w:p>
    <w:p w:rsidR="00AE0409" w:rsidRPr="002167BD" w:rsidRDefault="00AE0409" w:rsidP="00285E04">
      <w:pPr>
        <w:numPr>
          <w:ilvl w:val="0"/>
          <w:numId w:val="20"/>
        </w:numPr>
      </w:pPr>
      <w:r w:rsidRPr="002167BD">
        <w:rPr>
          <w:color w:val="000000"/>
        </w:rPr>
        <w:t xml:space="preserve">ventilation effectiveness is evaluated by observing </w:t>
      </w:r>
      <w:r w:rsidRPr="002167BD">
        <w:rPr>
          <w:i/>
          <w:color w:val="0000FF"/>
        </w:rPr>
        <w:t>increase in heart rate</w:t>
      </w:r>
      <w:r w:rsidRPr="002167BD">
        <w:rPr>
          <w:color w:val="000000"/>
        </w:rPr>
        <w:t>.</w:t>
      </w:r>
    </w:p>
    <w:p w:rsidR="00E8472B" w:rsidRPr="002167BD" w:rsidRDefault="00E8472B" w:rsidP="00E8472B">
      <w:pPr>
        <w:numPr>
          <w:ilvl w:val="0"/>
          <w:numId w:val="20"/>
        </w:numPr>
      </w:pPr>
      <w:r w:rsidRPr="002167BD">
        <w:rPr>
          <w:color w:val="000000"/>
        </w:rPr>
        <w:t>if heart rate does not rise to &gt; 100, use FiO</w:t>
      </w:r>
      <w:r w:rsidRPr="002167BD">
        <w:rPr>
          <w:color w:val="000000"/>
          <w:vertAlign w:val="subscript"/>
        </w:rPr>
        <w:t>2</w:t>
      </w:r>
      <w:r w:rsidRPr="002167BD">
        <w:rPr>
          <w:color w:val="000000"/>
        </w:rPr>
        <w:t xml:space="preserve"> of 1.</w:t>
      </w:r>
    </w:p>
    <w:p w:rsidR="00182531" w:rsidRPr="002167BD" w:rsidRDefault="00806FA4" w:rsidP="00500F62">
      <w:pPr>
        <w:spacing w:before="120"/>
        <w:ind w:left="357"/>
      </w:pPr>
      <w:r w:rsidRPr="002167BD">
        <w:rPr>
          <w:b/>
          <w:i/>
          <w:shd w:val="clear" w:color="auto" w:fill="FFFFCC"/>
        </w:rPr>
        <w:t>H</w:t>
      </w:r>
      <w:r w:rsidR="00182531" w:rsidRPr="002167BD">
        <w:rPr>
          <w:b/>
          <w:i/>
          <w:shd w:val="clear" w:color="auto" w:fill="FFFFCC"/>
        </w:rPr>
        <w:t>eart rate</w:t>
      </w:r>
      <w:r w:rsidR="00182531" w:rsidRPr="002167BD">
        <w:rPr>
          <w:shd w:val="clear" w:color="auto" w:fill="FFFFCC"/>
        </w:rPr>
        <w:t xml:space="preserve"> &lt; </w:t>
      </w:r>
      <w:r w:rsidR="00BA74E7" w:rsidRPr="002167BD">
        <w:rPr>
          <w:shd w:val="clear" w:color="auto" w:fill="FFFFCC"/>
        </w:rPr>
        <w:t>6</w:t>
      </w:r>
      <w:r w:rsidR="00182531" w:rsidRPr="002167BD">
        <w:rPr>
          <w:shd w:val="clear" w:color="auto" w:fill="FFFFCC"/>
        </w:rPr>
        <w:t>0/min</w:t>
      </w:r>
      <w:r w:rsidR="00BA74E7" w:rsidRPr="002167BD">
        <w:rPr>
          <w:color w:val="000000"/>
          <w:shd w:val="clear" w:color="auto" w:fill="FFFFCC"/>
        </w:rPr>
        <w:t xml:space="preserve"> following 30 seconds</w:t>
      </w:r>
      <w:r w:rsidR="00BA74E7" w:rsidRPr="002167BD">
        <w:rPr>
          <w:color w:val="000000"/>
        </w:rPr>
        <w:t xml:space="preserve"> of effective positive pressure ventilation →</w:t>
      </w:r>
      <w:r w:rsidR="00182531" w:rsidRPr="002167BD">
        <w:t xml:space="preserve"> </w:t>
      </w:r>
      <w:r w:rsidR="00BA74E7" w:rsidRPr="002167BD">
        <w:rPr>
          <w:b/>
          <w:color w:val="0000FF"/>
          <w:u w:val="single"/>
        </w:rPr>
        <w:t>chest</w:t>
      </w:r>
      <w:r w:rsidR="00182531" w:rsidRPr="002167BD">
        <w:rPr>
          <w:b/>
          <w:color w:val="0000FF"/>
          <w:u w:val="single"/>
        </w:rPr>
        <w:t xml:space="preserve"> compressions</w:t>
      </w:r>
      <w:r w:rsidR="00182531" w:rsidRPr="002167BD">
        <w:t xml:space="preserve"> </w:t>
      </w:r>
      <w:r w:rsidR="0043678C" w:rsidRPr="002167BD">
        <w:t>(</w:t>
      </w:r>
      <w:r w:rsidR="00182531" w:rsidRPr="002167BD">
        <w:rPr>
          <w:iCs/>
        </w:rPr>
        <w:t>major difference</w:t>
      </w:r>
      <w:r w:rsidR="00182531" w:rsidRPr="002167BD">
        <w:t xml:space="preserve"> from adult resuscitation!</w:t>
      </w:r>
      <w:r w:rsidR="0043678C" w:rsidRPr="002167BD">
        <w:t>)</w:t>
      </w:r>
      <w:r w:rsidR="00182531" w:rsidRPr="002167BD">
        <w:t>;</w:t>
      </w:r>
      <w:r w:rsidR="000A089A">
        <w:t xml:space="preserve">   </w:t>
      </w:r>
      <w:hyperlink r:id="rId41" w:history="1">
        <w:r w:rsidR="000A089A" w:rsidRPr="000A089A">
          <w:rPr>
            <w:rStyle w:val="Hyperlink"/>
          </w:rPr>
          <w:t>see p. 3901 &gt;&gt;</w:t>
        </w:r>
      </w:hyperlink>
    </w:p>
    <w:p w:rsidR="00FB5BA8" w:rsidRPr="002167BD" w:rsidRDefault="00FB5BA8" w:rsidP="00FB5BA8">
      <w:pPr>
        <w:ind w:left="2160"/>
        <w:rPr>
          <w:color w:val="FF0000"/>
        </w:rPr>
      </w:pPr>
      <w:r w:rsidRPr="002167BD">
        <w:rPr>
          <w:i/>
          <w:iCs/>
          <w:color w:val="FF0000"/>
        </w:rPr>
        <w:t>Neonates tend to develop bradycardia with hypoxemia!</w:t>
      </w:r>
    </w:p>
    <w:p w:rsidR="0043678C" w:rsidRPr="002167BD" w:rsidRDefault="0043678C" w:rsidP="0043678C">
      <w:pPr>
        <w:numPr>
          <w:ilvl w:val="0"/>
          <w:numId w:val="20"/>
        </w:numPr>
      </w:pPr>
      <w:r w:rsidRPr="002167BD">
        <w:rPr>
          <w:color w:val="000000"/>
        </w:rPr>
        <w:t>compress 90 times per minute.</w:t>
      </w:r>
    </w:p>
    <w:p w:rsidR="0043678C" w:rsidRPr="002167BD" w:rsidRDefault="0043678C" w:rsidP="0043678C">
      <w:pPr>
        <w:numPr>
          <w:ilvl w:val="0"/>
          <w:numId w:val="20"/>
        </w:numPr>
      </w:pPr>
      <w:r w:rsidRPr="002167BD">
        <w:rPr>
          <w:color w:val="000000"/>
        </w:rPr>
        <w:t>one ventilation is interposed after every 3 chest compressions (i.e. 30 breaths per min).</w:t>
      </w:r>
    </w:p>
    <w:p w:rsidR="00753F3C" w:rsidRPr="002167BD" w:rsidRDefault="00753F3C" w:rsidP="0043678C">
      <w:pPr>
        <w:numPr>
          <w:ilvl w:val="0"/>
          <w:numId w:val="20"/>
        </w:numPr>
      </w:pPr>
      <w:r w:rsidRPr="002167BD">
        <w:rPr>
          <w:color w:val="000000"/>
        </w:rPr>
        <w:t>evaluate heart rate and color every 30 seconds.</w:t>
      </w:r>
    </w:p>
    <w:p w:rsidR="00B1294D" w:rsidRPr="002167BD" w:rsidRDefault="00B1294D" w:rsidP="0043678C">
      <w:pPr>
        <w:spacing w:before="120"/>
        <w:ind w:left="2160"/>
      </w:pPr>
      <w:r w:rsidRPr="002167BD">
        <w:rPr>
          <w:color w:val="000000"/>
        </w:rPr>
        <w:t xml:space="preserve">Chest compressions </w:t>
      </w:r>
      <w:r w:rsidR="0043678C" w:rsidRPr="002167BD">
        <w:rPr>
          <w:color w:val="000000"/>
        </w:rPr>
        <w:t>are</w:t>
      </w:r>
      <w:r w:rsidRPr="002167BD">
        <w:rPr>
          <w:color w:val="000000"/>
        </w:rPr>
        <w:t xml:space="preserve"> discontinued as soon as heart rate is &gt; 60 BPM.</w:t>
      </w:r>
    </w:p>
    <w:p w:rsidR="00182531" w:rsidRPr="002167BD" w:rsidRDefault="006002B2" w:rsidP="00F940F0">
      <w:pPr>
        <w:spacing w:before="120"/>
        <w:ind w:left="720"/>
      </w:pPr>
      <w:r>
        <w:rPr>
          <w:shd w:val="clear" w:color="auto" w:fill="FFFFCC"/>
        </w:rPr>
        <w:t>if after</w:t>
      </w:r>
      <w:r w:rsidR="00182531" w:rsidRPr="002167BD">
        <w:rPr>
          <w:shd w:val="clear" w:color="auto" w:fill="FFFFCC"/>
        </w:rPr>
        <w:t xml:space="preserve"> 30-60 se</w:t>
      </w:r>
      <w:r>
        <w:rPr>
          <w:shd w:val="clear" w:color="auto" w:fill="FFFFCC"/>
        </w:rPr>
        <w:t>c</w:t>
      </w:r>
      <w:r w:rsidR="00182531" w:rsidRPr="002167BD">
        <w:rPr>
          <w:shd w:val="clear" w:color="auto" w:fill="FFFFCC"/>
        </w:rPr>
        <w:t xml:space="preserve"> </w:t>
      </w:r>
      <w:r>
        <w:rPr>
          <w:shd w:val="clear" w:color="auto" w:fill="FFFFCC"/>
        </w:rPr>
        <w:t>HR remains</w:t>
      </w:r>
      <w:r w:rsidR="00182531" w:rsidRPr="002167BD">
        <w:rPr>
          <w:shd w:val="clear" w:color="auto" w:fill="FFFFCC"/>
        </w:rPr>
        <w:t xml:space="preserve"> &lt; </w:t>
      </w:r>
      <w:r w:rsidR="00B1294D" w:rsidRPr="002167BD">
        <w:rPr>
          <w:shd w:val="clear" w:color="auto" w:fill="FFFFCC"/>
        </w:rPr>
        <w:t>6</w:t>
      </w:r>
      <w:r w:rsidR="00182531" w:rsidRPr="002167BD">
        <w:rPr>
          <w:shd w:val="clear" w:color="auto" w:fill="FFFFCC"/>
        </w:rPr>
        <w:t>0/min</w:t>
      </w:r>
      <w:r w:rsidR="0043713C" w:rsidRPr="002167BD">
        <w:t xml:space="preserve"> </w:t>
      </w:r>
      <w:r w:rsidR="00C671F6" w:rsidRPr="002167BD">
        <w:t xml:space="preserve">→ </w:t>
      </w:r>
      <w:r w:rsidR="00C671F6" w:rsidRPr="002167BD">
        <w:rPr>
          <w:b/>
          <w:color w:val="0000FF"/>
          <w:u w:val="single"/>
        </w:rPr>
        <w:t>intubation &amp; mechanical ventilation</w:t>
      </w:r>
      <w:r w:rsidR="00182531" w:rsidRPr="002167BD">
        <w:t>;</w:t>
      </w:r>
    </w:p>
    <w:p w:rsidR="00AE0409" w:rsidRPr="002167BD" w:rsidRDefault="00AE0409" w:rsidP="00182531">
      <w:pPr>
        <w:numPr>
          <w:ilvl w:val="0"/>
          <w:numId w:val="20"/>
        </w:numPr>
      </w:pPr>
      <w:r w:rsidRPr="002167BD">
        <w:rPr>
          <w:color w:val="000000"/>
        </w:rPr>
        <w:t>for prematures use Miller size 0 blade, for term infants - size 1 blade.</w:t>
      </w:r>
    </w:p>
    <w:p w:rsidR="00AE0409" w:rsidRPr="002167BD" w:rsidRDefault="00AE0409" w:rsidP="00BD3E57">
      <w:pPr>
        <w:numPr>
          <w:ilvl w:val="0"/>
          <w:numId w:val="20"/>
        </w:numPr>
        <w:spacing w:after="120"/>
        <w:ind w:left="1548" w:hanging="357"/>
      </w:pPr>
      <w:r w:rsidRPr="002167BD">
        <w:rPr>
          <w:color w:val="000000"/>
        </w:rPr>
        <w:t>appropriate size of endotracheal tube (ETT) is based on weight of infant:</w:t>
      </w:r>
    </w:p>
    <w:tbl>
      <w:tblPr>
        <w:tblW w:w="2693" w:type="pct"/>
        <w:tblInd w:w="2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6"/>
        <w:gridCol w:w="1111"/>
        <w:gridCol w:w="2772"/>
      </w:tblGrid>
      <w:tr w:rsidR="00F940F0" w:rsidRPr="002167BD">
        <w:tc>
          <w:tcPr>
            <w:tcW w:w="1364" w:type="pct"/>
            <w:shd w:val="clear" w:color="auto" w:fill="D9D9D9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Weight</w:t>
            </w:r>
          </w:p>
        </w:tc>
        <w:tc>
          <w:tcPr>
            <w:tcW w:w="1040" w:type="pct"/>
            <w:shd w:val="clear" w:color="auto" w:fill="D9D9D9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ETT size</w:t>
            </w:r>
          </w:p>
        </w:tc>
        <w:tc>
          <w:tcPr>
            <w:tcW w:w="2596" w:type="pct"/>
            <w:shd w:val="clear" w:color="auto" w:fill="D9D9D9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b/>
                <w:bCs/>
                <w:color w:val="000000"/>
              </w:rPr>
              <w:t>ETT measurement at lip</w:t>
            </w:r>
          </w:p>
        </w:tc>
      </w:tr>
      <w:tr w:rsidR="00F940F0" w:rsidRPr="002167BD">
        <w:tc>
          <w:tcPr>
            <w:tcW w:w="1364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&lt;</w:t>
            </w:r>
            <w:r w:rsidR="00F940F0" w:rsidRPr="002167BD">
              <w:rPr>
                <w:color w:val="000000"/>
              </w:rPr>
              <w:t xml:space="preserve"> </w:t>
            </w:r>
            <w:r w:rsidRPr="002167BD">
              <w:rPr>
                <w:color w:val="000000"/>
              </w:rPr>
              <w:t>1000 g</w:t>
            </w:r>
          </w:p>
        </w:tc>
        <w:tc>
          <w:tcPr>
            <w:tcW w:w="1040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2.5</w:t>
            </w:r>
          </w:p>
        </w:tc>
        <w:tc>
          <w:tcPr>
            <w:tcW w:w="2596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7 cm at lip</w:t>
            </w:r>
          </w:p>
        </w:tc>
      </w:tr>
      <w:tr w:rsidR="00F940F0" w:rsidRPr="002167BD">
        <w:tc>
          <w:tcPr>
            <w:tcW w:w="1364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1000-2000 g</w:t>
            </w:r>
          </w:p>
        </w:tc>
        <w:tc>
          <w:tcPr>
            <w:tcW w:w="1040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2.5-3</w:t>
            </w:r>
          </w:p>
        </w:tc>
        <w:tc>
          <w:tcPr>
            <w:tcW w:w="2596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8 cm at lip</w:t>
            </w:r>
          </w:p>
        </w:tc>
      </w:tr>
      <w:tr w:rsidR="00F940F0" w:rsidRPr="002167BD">
        <w:tc>
          <w:tcPr>
            <w:tcW w:w="1364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2000-3000 g</w:t>
            </w:r>
          </w:p>
        </w:tc>
        <w:tc>
          <w:tcPr>
            <w:tcW w:w="1040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3-3.5</w:t>
            </w:r>
          </w:p>
        </w:tc>
        <w:tc>
          <w:tcPr>
            <w:tcW w:w="2596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9 cm at lip</w:t>
            </w:r>
          </w:p>
        </w:tc>
      </w:tr>
      <w:tr w:rsidR="00F940F0" w:rsidRPr="002167BD">
        <w:tc>
          <w:tcPr>
            <w:tcW w:w="1364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&gt;</w:t>
            </w:r>
            <w:r w:rsidR="00F940F0" w:rsidRPr="002167BD">
              <w:rPr>
                <w:color w:val="000000"/>
              </w:rPr>
              <w:t xml:space="preserve"> </w:t>
            </w:r>
            <w:r w:rsidRPr="002167BD">
              <w:rPr>
                <w:color w:val="000000"/>
              </w:rPr>
              <w:t>3000 g</w:t>
            </w:r>
          </w:p>
        </w:tc>
        <w:tc>
          <w:tcPr>
            <w:tcW w:w="1040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3.5-4</w:t>
            </w:r>
          </w:p>
        </w:tc>
        <w:tc>
          <w:tcPr>
            <w:tcW w:w="2596" w:type="pct"/>
          </w:tcPr>
          <w:p w:rsidR="00AE0409" w:rsidRPr="002167BD" w:rsidRDefault="00AE0409" w:rsidP="008C37B8">
            <w:pPr>
              <w:jc w:val="center"/>
              <w:rPr>
                <w:color w:val="000000"/>
              </w:rPr>
            </w:pPr>
            <w:r w:rsidRPr="002167BD">
              <w:rPr>
                <w:color w:val="000000"/>
              </w:rPr>
              <w:t>10 cm at lip</w:t>
            </w:r>
          </w:p>
        </w:tc>
      </w:tr>
    </w:tbl>
    <w:p w:rsidR="00820F61" w:rsidRPr="002167BD" w:rsidRDefault="00820F61" w:rsidP="00BD3E57">
      <w:pPr>
        <w:numPr>
          <w:ilvl w:val="0"/>
          <w:numId w:val="20"/>
        </w:numPr>
        <w:spacing w:before="120"/>
        <w:ind w:left="1548" w:hanging="357"/>
      </w:pPr>
      <w:r w:rsidRPr="002167BD">
        <w:rPr>
          <w:color w:val="000000"/>
        </w:rPr>
        <w:t>ventilation is provided via bag or ventilator after infant is intubated.</w:t>
      </w:r>
    </w:p>
    <w:p w:rsidR="00AE0409" w:rsidRPr="002167BD" w:rsidRDefault="00820F61" w:rsidP="00BD3E57">
      <w:pPr>
        <w:numPr>
          <w:ilvl w:val="0"/>
          <w:numId w:val="20"/>
        </w:numPr>
        <w:ind w:left="1548" w:hanging="357"/>
      </w:pPr>
      <w:r w:rsidRPr="002167BD">
        <w:rPr>
          <w:color w:val="000000"/>
        </w:rPr>
        <w:t>immediate increase in heart rate is excellent indicator of appropriate ETT placement.</w:t>
      </w:r>
    </w:p>
    <w:p w:rsidR="00820F61" w:rsidRPr="002167BD" w:rsidRDefault="00820F61" w:rsidP="00AE0409">
      <w:pPr>
        <w:ind w:left="1191"/>
      </w:pPr>
    </w:p>
    <w:p w:rsidR="00182531" w:rsidRPr="002167BD" w:rsidRDefault="006002B2" w:rsidP="00182531">
      <w:pPr>
        <w:ind w:left="720"/>
      </w:pPr>
      <w:r>
        <w:rPr>
          <w:shd w:val="clear" w:color="auto" w:fill="FFFFCC"/>
        </w:rPr>
        <w:t>if after</w:t>
      </w:r>
      <w:r w:rsidRPr="002167BD">
        <w:rPr>
          <w:shd w:val="clear" w:color="auto" w:fill="FFFFCC"/>
        </w:rPr>
        <w:t xml:space="preserve"> </w:t>
      </w:r>
      <w:r w:rsidR="00182531" w:rsidRPr="002167BD">
        <w:rPr>
          <w:shd w:val="clear" w:color="auto" w:fill="FFFFCC"/>
        </w:rPr>
        <w:t>30-60 se</w:t>
      </w:r>
      <w:r>
        <w:rPr>
          <w:shd w:val="clear" w:color="auto" w:fill="FFFFCC"/>
        </w:rPr>
        <w:t>c</w:t>
      </w:r>
      <w:r w:rsidR="002415B5" w:rsidRPr="002167BD">
        <w:rPr>
          <w:shd w:val="clear" w:color="auto" w:fill="FFFFCC"/>
        </w:rPr>
        <w:t>*</w:t>
      </w:r>
      <w:r w:rsidR="00182531" w:rsidRPr="002167BD">
        <w:rPr>
          <w:shd w:val="clear" w:color="auto" w:fill="FFFFCC"/>
        </w:rPr>
        <w:t xml:space="preserve"> </w:t>
      </w:r>
      <w:r>
        <w:rPr>
          <w:shd w:val="clear" w:color="auto" w:fill="FFFFCC"/>
        </w:rPr>
        <w:t>mechanical ventilation</w:t>
      </w:r>
      <w:r w:rsidR="002415B5" w:rsidRPr="002167BD">
        <w:rPr>
          <w:shd w:val="clear" w:color="auto" w:fill="FFFFCC"/>
        </w:rPr>
        <w:t xml:space="preserve"> </w:t>
      </w:r>
      <w:r>
        <w:rPr>
          <w:shd w:val="clear" w:color="auto" w:fill="FFFFCC"/>
        </w:rPr>
        <w:t>HR still remains</w:t>
      </w:r>
      <w:r w:rsidRPr="002167BD">
        <w:rPr>
          <w:shd w:val="clear" w:color="auto" w:fill="FFFFCC"/>
        </w:rPr>
        <w:t xml:space="preserve"> </w:t>
      </w:r>
      <w:r w:rsidR="00182531" w:rsidRPr="002167BD">
        <w:rPr>
          <w:shd w:val="clear" w:color="auto" w:fill="FFFFCC"/>
        </w:rPr>
        <w:t xml:space="preserve">&lt; </w:t>
      </w:r>
      <w:r w:rsidR="00472EC9" w:rsidRPr="002167BD">
        <w:rPr>
          <w:shd w:val="clear" w:color="auto" w:fill="FFFFCC"/>
        </w:rPr>
        <w:t>6</w:t>
      </w:r>
      <w:r w:rsidR="00182531" w:rsidRPr="002167BD">
        <w:rPr>
          <w:shd w:val="clear" w:color="auto" w:fill="FFFFCC"/>
        </w:rPr>
        <w:t>0/min</w:t>
      </w:r>
      <w:r w:rsidR="00182531" w:rsidRPr="002167BD">
        <w:t xml:space="preserve"> </w:t>
      </w:r>
      <w:r>
        <w:t xml:space="preserve">→ </w:t>
      </w:r>
      <w:r w:rsidR="00182531" w:rsidRPr="002167BD">
        <w:rPr>
          <w:rStyle w:val="Drugname2Char"/>
          <w:lang w:val="en-US"/>
        </w:rPr>
        <w:t>epinephrine</w:t>
      </w:r>
      <w:r w:rsidR="00182531" w:rsidRPr="002167BD">
        <w:t xml:space="preserve"> </w:t>
      </w:r>
      <w:r w:rsidR="002415B5" w:rsidRPr="002167BD">
        <w:rPr>
          <w:color w:val="000000"/>
        </w:rPr>
        <w:t>(1:10,000)</w:t>
      </w:r>
      <w:r w:rsidR="00472EC9" w:rsidRPr="002167BD">
        <w:rPr>
          <w:color w:val="000000"/>
        </w:rPr>
        <w:t xml:space="preserve"> 0.01-0.03 mg/kg</w:t>
      </w:r>
      <w:r w:rsidR="002415B5" w:rsidRPr="002167BD">
        <w:rPr>
          <w:color w:val="000000"/>
        </w:rPr>
        <w:t xml:space="preserve">; </w:t>
      </w:r>
      <w:r w:rsidR="00472EC9" w:rsidRPr="002167BD">
        <w:rPr>
          <w:color w:val="0000FF"/>
        </w:rPr>
        <w:t>IV</w:t>
      </w:r>
      <w:r w:rsidR="00472EC9" w:rsidRPr="002167BD">
        <w:rPr>
          <w:color w:val="000000"/>
        </w:rPr>
        <w:t xml:space="preserve"> </w:t>
      </w:r>
      <w:r w:rsidR="002B1E62" w:rsidRPr="002167BD">
        <w:rPr>
          <w:color w:val="000000"/>
        </w:rPr>
        <w:t xml:space="preserve">via umbilical venous catheter </w:t>
      </w:r>
      <w:r w:rsidR="00472EC9" w:rsidRPr="002167BD">
        <w:rPr>
          <w:color w:val="000000"/>
        </w:rPr>
        <w:t xml:space="preserve">is preferred route (if epinephrine is given via </w:t>
      </w:r>
      <w:r w:rsidR="00472EC9" w:rsidRPr="002167BD">
        <w:rPr>
          <w:color w:val="0000FF"/>
        </w:rPr>
        <w:t>ETT</w:t>
      </w:r>
      <w:r w:rsidR="00472EC9" w:rsidRPr="002167BD">
        <w:rPr>
          <w:color w:val="000000"/>
        </w:rPr>
        <w:t>, follow with 0.5-1 mL of saline flush to ensure that drug is delivered to lung)</w:t>
      </w:r>
      <w:r w:rsidR="00182531" w:rsidRPr="002167BD">
        <w:t>.</w:t>
      </w:r>
    </w:p>
    <w:p w:rsidR="002415B5" w:rsidRPr="002167BD" w:rsidRDefault="002415B5" w:rsidP="002415B5">
      <w:pPr>
        <w:ind w:left="720"/>
        <w:jc w:val="right"/>
      </w:pPr>
      <w:r w:rsidRPr="002167BD">
        <w:t>*</w:t>
      </w:r>
      <w:r w:rsidR="006002B2">
        <w:t>no need to wait if born without pulse</w:t>
      </w:r>
    </w:p>
    <w:p w:rsidR="00182531" w:rsidRPr="002167BD" w:rsidRDefault="00182531" w:rsidP="00B77ABF">
      <w:pPr>
        <w:pStyle w:val="Nervous9"/>
        <w:ind w:left="720"/>
        <w:rPr>
          <w:b/>
          <w:i/>
        </w:rPr>
      </w:pPr>
      <w:r w:rsidRPr="002167BD">
        <w:rPr>
          <w:b/>
          <w:i/>
          <w:smallCaps/>
        </w:rPr>
        <w:t>bradycardia</w:t>
      </w:r>
      <w:r w:rsidRPr="002167BD">
        <w:rPr>
          <w:b/>
          <w:i/>
        </w:rPr>
        <w:t xml:space="preserve"> in distressed child is sign of impending cardiac arrest!!!</w:t>
      </w:r>
    </w:p>
    <w:p w:rsidR="00182531" w:rsidRPr="002167BD" w:rsidRDefault="00182531" w:rsidP="00182531">
      <w:pPr>
        <w:ind w:left="1440"/>
      </w:pPr>
      <w:r w:rsidRPr="002167BD">
        <w:t>(newborns, infants, and young children tend to develop bradycardia with hypoxemia, whereas older children tend initially to have tachycardia).</w:t>
      </w:r>
    </w:p>
    <w:p w:rsidR="008F39C6" w:rsidRPr="002167BD" w:rsidRDefault="008F39C6" w:rsidP="008F39C6"/>
    <w:p w:rsidR="007E0F57" w:rsidRPr="002167BD" w:rsidRDefault="007E0F57" w:rsidP="007E0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FF"/>
        <w:ind w:left="360"/>
      </w:pPr>
      <w:r w:rsidRPr="002167BD">
        <w:rPr>
          <w:color w:val="000000"/>
        </w:rPr>
        <w:t xml:space="preserve">N.B. primary importance is establishment of </w:t>
      </w:r>
      <w:r w:rsidRPr="002167BD">
        <w:rPr>
          <w:b/>
          <w:i/>
          <w:color w:val="000000"/>
        </w:rPr>
        <w:t>effective ventilation</w:t>
      </w:r>
      <w:r w:rsidRPr="002167BD">
        <w:rPr>
          <w:color w:val="000000"/>
        </w:rPr>
        <w:t xml:space="preserve"> - without ventilation, other therapies, including drugs, will not be effective in establishing adequate heart rate and perfusion.</w:t>
      </w:r>
    </w:p>
    <w:p w:rsidR="007E0F57" w:rsidRPr="002167BD" w:rsidRDefault="007E0F57" w:rsidP="008F39C6"/>
    <w:p w:rsidR="00182531" w:rsidRPr="002167BD" w:rsidRDefault="006002B2" w:rsidP="00182531">
      <w:pPr>
        <w:numPr>
          <w:ilvl w:val="0"/>
          <w:numId w:val="19"/>
        </w:numPr>
      </w:pPr>
      <w:r>
        <w:t>Signs of bleeding</w:t>
      </w:r>
      <w:r w:rsidR="00182531" w:rsidRPr="002167BD">
        <w:t xml:space="preserve">, </w:t>
      </w:r>
      <w:r>
        <w:t xml:space="preserve">shock → </w:t>
      </w:r>
      <w:r w:rsidR="00BA1CC1">
        <w:rPr>
          <w:b/>
          <w:color w:val="0000FF"/>
          <w:u w:val="single"/>
        </w:rPr>
        <w:t>euv</w:t>
      </w:r>
      <w:r w:rsidR="00182531" w:rsidRPr="002167BD">
        <w:rPr>
          <w:b/>
          <w:color w:val="0000FF"/>
          <w:u w:val="single"/>
        </w:rPr>
        <w:t>olemi</w:t>
      </w:r>
      <w:r>
        <w:rPr>
          <w:b/>
          <w:color w:val="0000FF"/>
          <w:u w:val="single"/>
        </w:rPr>
        <w:t>a</w:t>
      </w:r>
      <w:r w:rsidR="00182531" w:rsidRPr="002167BD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restoration</w:t>
      </w:r>
      <w:r w:rsidR="00182531" w:rsidRPr="002167BD">
        <w:t xml:space="preserve"> (</w:t>
      </w:r>
      <w:r w:rsidR="003C2DFF" w:rsidRPr="002167BD">
        <w:rPr>
          <w:color w:val="000000"/>
        </w:rPr>
        <w:t xml:space="preserve">0.9% </w:t>
      </w:r>
      <w:r w:rsidR="003C2DFF" w:rsidRPr="002167BD">
        <w:rPr>
          <w:smallCaps/>
          <w:color w:val="000000"/>
        </w:rPr>
        <w:t>saline*</w:t>
      </w:r>
      <w:r w:rsidR="00182531" w:rsidRPr="002167BD">
        <w:t xml:space="preserve">, </w:t>
      </w:r>
      <w:r w:rsidR="003C2DFF" w:rsidRPr="002167BD">
        <w:rPr>
          <w:color w:val="000000"/>
        </w:rPr>
        <w:t>lactated ringers, 5% albumin, Plasmanate, O-negative blood cross matched with mother</w:t>
      </w:r>
      <w:r w:rsidR="00182531" w:rsidRPr="002167BD">
        <w:t xml:space="preserve">); </w:t>
      </w:r>
      <w:r>
        <w:t>if necessary, add</w:t>
      </w:r>
      <w:r w:rsidR="00182531" w:rsidRPr="002167BD">
        <w:t xml:space="preserve"> </w:t>
      </w:r>
      <w:r w:rsidR="00182531" w:rsidRPr="002167BD">
        <w:rPr>
          <w:rStyle w:val="Drugname2Char"/>
          <w:lang w:val="en-US"/>
        </w:rPr>
        <w:t>dopamine</w:t>
      </w:r>
      <w:r w:rsidR="00182531" w:rsidRPr="002167BD">
        <w:t>.</w:t>
      </w:r>
      <w:r w:rsidR="003C2DFF" w:rsidRPr="002167BD">
        <w:tab/>
      </w:r>
      <w:r w:rsidR="003C2DFF" w:rsidRPr="002167BD">
        <w:tab/>
      </w:r>
      <w:r w:rsidR="003C2DFF" w:rsidRPr="002167BD">
        <w:tab/>
        <w:t>*</w:t>
      </w:r>
      <w:r w:rsidR="003C2DFF" w:rsidRPr="002167BD">
        <w:rPr>
          <w:color w:val="000000"/>
        </w:rPr>
        <w:t>most frequently used agent for volume expansion in neonates</w:t>
      </w:r>
    </w:p>
    <w:p w:rsidR="00DD09E4" w:rsidRPr="002167BD" w:rsidRDefault="00DD09E4" w:rsidP="008F39C6">
      <w:pPr>
        <w:numPr>
          <w:ilvl w:val="0"/>
          <w:numId w:val="20"/>
        </w:numPr>
      </w:pPr>
      <w:r w:rsidRPr="002167BD">
        <w:rPr>
          <w:color w:val="000000"/>
        </w:rPr>
        <w:t>dosage for volume expansion - 10 mL/kg IV over 5-10 min (infuse more cautiously in extremely preterm infants</w:t>
      </w:r>
      <w:r w:rsidR="00A67790" w:rsidRPr="002167BD">
        <w:rPr>
          <w:color w:val="000000"/>
        </w:rPr>
        <w:t xml:space="preserve"> – risk of periventricular hemorrhage due to hypervolemia</w:t>
      </w:r>
      <w:r w:rsidRPr="002167BD">
        <w:rPr>
          <w:color w:val="000000"/>
        </w:rPr>
        <w:t>).</w:t>
      </w:r>
    </w:p>
    <w:p w:rsidR="00B96A33" w:rsidRPr="002167BD" w:rsidRDefault="00B96A33" w:rsidP="008F39C6">
      <w:pPr>
        <w:numPr>
          <w:ilvl w:val="0"/>
          <w:numId w:val="20"/>
        </w:numPr>
      </w:pPr>
      <w:r w:rsidRPr="002167BD">
        <w:rPr>
          <w:color w:val="000000"/>
        </w:rPr>
        <w:t>neonatal cardiovascular system is very sensitive to preload, requiring adequate intravascular volume to maintain adequate cardiac output!!!</w:t>
      </w:r>
    </w:p>
    <w:p w:rsidR="003C2DFF" w:rsidRPr="002167BD" w:rsidRDefault="0004534A" w:rsidP="008F39C6">
      <w:pPr>
        <w:numPr>
          <w:ilvl w:val="0"/>
          <w:numId w:val="20"/>
        </w:numPr>
      </w:pPr>
      <w:r w:rsidRPr="002167BD">
        <w:rPr>
          <w:color w:val="000000"/>
        </w:rPr>
        <w:t xml:space="preserve">hypovolemia may be masked in newborn </w:t>
      </w:r>
      <w:r w:rsidR="003C2DFF" w:rsidRPr="002167BD">
        <w:rPr>
          <w:color w:val="000000"/>
        </w:rPr>
        <w:t>(</w:t>
      </w:r>
      <w:r w:rsidRPr="002167BD">
        <w:rPr>
          <w:color w:val="000000"/>
        </w:rPr>
        <w:t>significant peripheral vasoconstriction caused by elevated catecholamines following delivery</w:t>
      </w:r>
      <w:r w:rsidR="003C2DFF" w:rsidRPr="002167BD">
        <w:rPr>
          <w:color w:val="000000"/>
        </w:rPr>
        <w:t>).</w:t>
      </w:r>
    </w:p>
    <w:p w:rsidR="008F39C6" w:rsidRPr="002167BD" w:rsidRDefault="003C2DFF" w:rsidP="008F39C6">
      <w:pPr>
        <w:numPr>
          <w:ilvl w:val="0"/>
          <w:numId w:val="20"/>
        </w:numPr>
      </w:pPr>
      <w:r w:rsidRPr="002167BD">
        <w:rPr>
          <w:color w:val="000000"/>
        </w:rPr>
        <w:t>s</w:t>
      </w:r>
      <w:r w:rsidR="0004534A" w:rsidRPr="002167BD">
        <w:rPr>
          <w:color w:val="000000"/>
        </w:rPr>
        <w:t xml:space="preserve">ystolic </w:t>
      </w:r>
      <w:r w:rsidRPr="002167BD">
        <w:rPr>
          <w:color w:val="000000"/>
        </w:rPr>
        <w:t>BP</w:t>
      </w:r>
      <w:r w:rsidR="0004534A" w:rsidRPr="002167BD">
        <w:rPr>
          <w:color w:val="000000"/>
        </w:rPr>
        <w:t xml:space="preserve"> may be </w:t>
      </w:r>
      <w:r w:rsidRPr="002167BD">
        <w:rPr>
          <w:color w:val="000000"/>
        </w:rPr>
        <w:t xml:space="preserve">falsely </w:t>
      </w:r>
      <w:r w:rsidR="0004534A" w:rsidRPr="002167BD">
        <w:rPr>
          <w:color w:val="000000"/>
        </w:rPr>
        <w:t>elevated with pain</w:t>
      </w:r>
      <w:r w:rsidRPr="002167BD">
        <w:rPr>
          <w:color w:val="000000"/>
        </w:rPr>
        <w:t>.</w:t>
      </w:r>
    </w:p>
    <w:p w:rsidR="0004534A" w:rsidRPr="002167BD" w:rsidRDefault="0004534A" w:rsidP="008F39C6"/>
    <w:p w:rsidR="00182531" w:rsidRPr="002167BD" w:rsidRDefault="00182531" w:rsidP="00182531">
      <w:pPr>
        <w:numPr>
          <w:ilvl w:val="0"/>
          <w:numId w:val="19"/>
        </w:numPr>
      </w:pPr>
      <w:r w:rsidRPr="002167BD">
        <w:t xml:space="preserve">For prolonged resuscitation, use </w:t>
      </w:r>
      <w:r w:rsidRPr="002167BD">
        <w:rPr>
          <w:rStyle w:val="Drugname2Char"/>
          <w:lang w:val="en-US"/>
        </w:rPr>
        <w:t>sodium bicarbonate</w:t>
      </w:r>
      <w:r w:rsidR="002415B5" w:rsidRPr="002167BD">
        <w:t xml:space="preserve"> </w:t>
      </w:r>
      <w:r w:rsidR="002415B5" w:rsidRPr="002167BD">
        <w:rPr>
          <w:color w:val="000000"/>
        </w:rPr>
        <w:t>(0.5 mEq/mL)</w:t>
      </w:r>
      <w:r w:rsidR="00B2404A" w:rsidRPr="002167BD">
        <w:rPr>
          <w:color w:val="000000"/>
        </w:rPr>
        <w:t xml:space="preserve"> </w:t>
      </w:r>
      <w:r w:rsidR="006A1264" w:rsidRPr="002167BD">
        <w:rPr>
          <w:color w:val="000000"/>
        </w:rPr>
        <w:t>2 mEq/kg</w:t>
      </w:r>
      <w:r w:rsidR="0004534A" w:rsidRPr="002167BD">
        <w:rPr>
          <w:color w:val="000000"/>
        </w:rPr>
        <w:t>*</w:t>
      </w:r>
      <w:r w:rsidR="006A1264" w:rsidRPr="002167BD">
        <w:rPr>
          <w:color w:val="000000"/>
        </w:rPr>
        <w:t xml:space="preserve"> IV </w:t>
      </w:r>
      <w:r w:rsidR="00B2404A" w:rsidRPr="002167BD">
        <w:rPr>
          <w:color w:val="000000"/>
        </w:rPr>
        <w:t>to reverse metabolic acidosis</w:t>
      </w:r>
      <w:r w:rsidR="002415B5" w:rsidRPr="002167BD">
        <w:rPr>
          <w:color w:val="000000"/>
        </w:rPr>
        <w:t>.</w:t>
      </w:r>
      <w:r w:rsidR="0004534A" w:rsidRPr="002167BD">
        <w:rPr>
          <w:color w:val="000000"/>
        </w:rPr>
        <w:tab/>
      </w:r>
      <w:r w:rsidR="0004534A" w:rsidRPr="002167BD">
        <w:rPr>
          <w:color w:val="000000"/>
        </w:rPr>
        <w:tab/>
        <w:t>*if base deficit is known, more precise dose can be administered</w:t>
      </w:r>
    </w:p>
    <w:p w:rsidR="006A1264" w:rsidRPr="002167BD" w:rsidRDefault="006A1264" w:rsidP="006A1264">
      <w:pPr>
        <w:numPr>
          <w:ilvl w:val="0"/>
          <w:numId w:val="20"/>
        </w:numPr>
        <w:rPr>
          <w:color w:val="000000"/>
        </w:rPr>
      </w:pPr>
      <w:r w:rsidRPr="002167BD">
        <w:rPr>
          <w:smallCaps/>
          <w:color w:val="000000"/>
        </w:rPr>
        <w:t>sodium bicarbonate</w:t>
      </w:r>
      <w:r w:rsidRPr="002167BD">
        <w:rPr>
          <w:color w:val="000000"/>
        </w:rPr>
        <w:t xml:space="preserve"> should not be used until </w:t>
      </w:r>
      <w:r w:rsidRPr="002167BD">
        <w:rPr>
          <w:b/>
          <w:i/>
          <w:color w:val="000000"/>
        </w:rPr>
        <w:t>adequate ventilation</w:t>
      </w:r>
      <w:r w:rsidRPr="002167BD">
        <w:rPr>
          <w:color w:val="000000"/>
        </w:rPr>
        <w:t xml:space="preserve"> is obtained because of concomitant CO</w:t>
      </w:r>
      <w:r w:rsidRPr="002167BD">
        <w:rPr>
          <w:color w:val="000000"/>
          <w:vertAlign w:val="subscript"/>
        </w:rPr>
        <w:t xml:space="preserve">2 </w:t>
      </w:r>
      <w:r w:rsidRPr="002167BD">
        <w:rPr>
          <w:color w:val="000000"/>
        </w:rPr>
        <w:t xml:space="preserve">production following use of this drug (if </w:t>
      </w:r>
      <w:r w:rsidRPr="002167BD">
        <w:rPr>
          <w:smallCaps/>
          <w:color w:val="000000"/>
        </w:rPr>
        <w:t>sodium bicarbonate</w:t>
      </w:r>
      <w:r w:rsidRPr="002167BD">
        <w:rPr>
          <w:color w:val="000000"/>
        </w:rPr>
        <w:t xml:space="preserve"> is used in face of respiratory acidosis and elevated pCO</w:t>
      </w:r>
      <w:r w:rsidRPr="002167BD">
        <w:rPr>
          <w:color w:val="000000"/>
          <w:vertAlign w:val="subscript"/>
        </w:rPr>
        <w:t>2</w:t>
      </w:r>
      <w:r w:rsidRPr="002167BD">
        <w:rPr>
          <w:color w:val="000000"/>
        </w:rPr>
        <w:t>, acidosis will not be corrected!)</w:t>
      </w:r>
      <w:r w:rsidR="0004534A" w:rsidRPr="002167BD">
        <w:rPr>
          <w:color w:val="000000"/>
        </w:rPr>
        <w:t>.</w:t>
      </w:r>
    </w:p>
    <w:p w:rsidR="0004534A" w:rsidRPr="002167BD" w:rsidRDefault="0004534A" w:rsidP="006A1264">
      <w:pPr>
        <w:numPr>
          <w:ilvl w:val="0"/>
          <w:numId w:val="20"/>
        </w:numPr>
        <w:rPr>
          <w:color w:val="000000"/>
        </w:rPr>
      </w:pPr>
      <w:r w:rsidRPr="002167BD">
        <w:rPr>
          <w:smallCaps/>
          <w:color w:val="000000"/>
        </w:rPr>
        <w:t>sodium bicarbonate</w:t>
      </w:r>
      <w:r w:rsidRPr="002167BD">
        <w:rPr>
          <w:color w:val="000000"/>
        </w:rPr>
        <w:t xml:space="preserve"> in delivery room has been associated with ↑risk of </w:t>
      </w:r>
      <w:r w:rsidRPr="002167BD">
        <w:rPr>
          <w:i/>
          <w:color w:val="000000"/>
        </w:rPr>
        <w:t>intraventricular hemorrhage</w:t>
      </w:r>
      <w:r w:rsidRPr="002167BD">
        <w:rPr>
          <w:color w:val="000000"/>
        </w:rPr>
        <w:t xml:space="preserve"> in very low birthweight infants.</w:t>
      </w:r>
    </w:p>
    <w:p w:rsidR="00B2404A" w:rsidRPr="002167BD" w:rsidRDefault="00B2404A" w:rsidP="00B2404A">
      <w:pPr>
        <w:pStyle w:val="NormalWeb"/>
        <w:ind w:left="720"/>
        <w:rPr>
          <w:color w:val="000000"/>
        </w:rPr>
      </w:pPr>
      <w:r w:rsidRPr="002167BD">
        <w:rPr>
          <w:color w:val="000000"/>
        </w:rPr>
        <w:t xml:space="preserve">N.B. recent studies show that 0.9% </w:t>
      </w:r>
      <w:r w:rsidRPr="002167BD">
        <w:rPr>
          <w:smallCaps/>
          <w:color w:val="000000"/>
        </w:rPr>
        <w:t>saline</w:t>
      </w:r>
      <w:r w:rsidRPr="002167BD">
        <w:rPr>
          <w:color w:val="000000"/>
        </w:rPr>
        <w:t xml:space="preserve"> provides better cardiac &amp; BP support to correct both acidosis and underlying etiology of metabolic acidosis.</w:t>
      </w:r>
    </w:p>
    <w:p w:rsidR="00182531" w:rsidRPr="002167BD" w:rsidRDefault="00182531"/>
    <w:p w:rsidR="00AF4FF6" w:rsidRPr="002167BD" w:rsidRDefault="00AF4FF6">
      <w:r w:rsidRPr="002167BD">
        <w:rPr>
          <w:b/>
          <w:color w:val="000000"/>
        </w:rPr>
        <w:t>Discontinuing resuscitation</w:t>
      </w:r>
      <w:r w:rsidRPr="002167BD">
        <w:rPr>
          <w:color w:val="000000"/>
        </w:rPr>
        <w:t xml:space="preserve"> may be justified in infants who have not responded to continuous and appropriate resuscitation for </w:t>
      </w:r>
      <w:r w:rsidRPr="002167BD">
        <w:rPr>
          <w:color w:val="0000FF"/>
        </w:rPr>
        <w:t>full 10 minutes</w:t>
      </w:r>
      <w:r w:rsidRPr="002167BD">
        <w:rPr>
          <w:color w:val="000000"/>
        </w:rPr>
        <w:t xml:space="preserve"> and who have </w:t>
      </w:r>
      <w:r w:rsidRPr="002167BD">
        <w:rPr>
          <w:color w:val="0000FF"/>
        </w:rPr>
        <w:t>no heart rate or respiratory effort</w:t>
      </w:r>
      <w:r w:rsidRPr="002167BD">
        <w:rPr>
          <w:color w:val="000000"/>
        </w:rPr>
        <w:t xml:space="preserve"> (no signs of life).</w:t>
      </w:r>
    </w:p>
    <w:p w:rsidR="003367A7" w:rsidRPr="002167BD" w:rsidRDefault="003367A7"/>
    <w:p w:rsidR="00895557" w:rsidRPr="002167BD" w:rsidRDefault="00895557" w:rsidP="00895557">
      <w:pPr>
        <w:spacing w:after="120"/>
        <w:rPr>
          <w:u w:val="single"/>
        </w:rPr>
      </w:pPr>
      <w:r w:rsidRPr="002167BD">
        <w:rPr>
          <w:caps/>
          <w:u w:val="single"/>
          <w:shd w:val="clear" w:color="auto" w:fill="D9D9D9"/>
        </w:rPr>
        <w:t>Algorithm</w:t>
      </w:r>
      <w:r w:rsidRPr="002167BD">
        <w:rPr>
          <w:u w:val="single"/>
        </w:rPr>
        <w:t xml:space="preserve"> for resuscitation of neonates:</w:t>
      </w:r>
    </w:p>
    <w:p w:rsidR="00895557" w:rsidRPr="002167BD" w:rsidRDefault="00FC4A7F" w:rsidP="00895557">
      <w:pPr>
        <w:ind w:left="1440"/>
      </w:pPr>
      <w:r w:rsidRPr="002167BD">
        <w:rPr>
          <w:noProof/>
        </w:rPr>
        <w:drawing>
          <wp:inline distT="0" distB="0" distL="0" distR="0">
            <wp:extent cx="4286250" cy="6362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57" w:rsidRPr="002167BD" w:rsidRDefault="00895557"/>
    <w:p w:rsidR="00B96A33" w:rsidRPr="002167BD" w:rsidRDefault="00B96A33" w:rsidP="00B96A33">
      <w:pPr>
        <w:pStyle w:val="Nervous6"/>
        <w:ind w:right="7795"/>
      </w:pPr>
      <w:r w:rsidRPr="002167BD">
        <w:t>Postresuscitation</w:t>
      </w:r>
    </w:p>
    <w:p w:rsidR="00904CFC" w:rsidRPr="002167BD" w:rsidRDefault="00904CFC" w:rsidP="00904CFC">
      <w:pPr>
        <w:pStyle w:val="NormalWeb"/>
        <w:rPr>
          <w:color w:val="000000"/>
        </w:rPr>
      </w:pPr>
      <w:r w:rsidRPr="002167BD">
        <w:rPr>
          <w:color w:val="000000"/>
        </w:rPr>
        <w:t xml:space="preserve">- see </w:t>
      </w:r>
      <w:hyperlink w:anchor="HYPOXIC_ISCHEMIC_ENCEPHALOPATHY" w:history="1">
        <w:r w:rsidRPr="00E71DD3">
          <w:rPr>
            <w:rStyle w:val="Hyperlink"/>
          </w:rPr>
          <w:t xml:space="preserve">Hypoxic-Ischemic Encephalopathy </w:t>
        </w:r>
        <w:r w:rsidR="00E71DD3" w:rsidRPr="00E71DD3">
          <w:rPr>
            <w:rStyle w:val="Hyperlink"/>
          </w:rPr>
          <w:t>&gt;&gt;</w:t>
        </w:r>
      </w:hyperlink>
    </w:p>
    <w:p w:rsidR="00B96A33" w:rsidRPr="002167BD" w:rsidRDefault="00B96A33"/>
    <w:p w:rsidR="007A1EFA" w:rsidRPr="002167BD" w:rsidRDefault="007A1EFA" w:rsidP="007A1EFA">
      <w:pPr>
        <w:pStyle w:val="Nervous6"/>
        <w:ind w:right="5386"/>
      </w:pPr>
      <w:r w:rsidRPr="002167BD">
        <w:t>Special Problems During Resuscitation</w:t>
      </w:r>
    </w:p>
    <w:p w:rsidR="004D2D6F" w:rsidRPr="002167BD" w:rsidRDefault="003D77F7" w:rsidP="00A67790">
      <w:pPr>
        <w:pStyle w:val="Heading3"/>
        <w:spacing w:before="0" w:after="0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2167BD">
        <w:rPr>
          <w:rFonts w:ascii="Times New Roman" w:hAnsi="Times New Roman" w:cs="Times New Roman"/>
          <w:sz w:val="24"/>
          <w:szCs w:val="24"/>
          <w:highlight w:val="yellow"/>
        </w:rPr>
        <w:t>Extreme p</w:t>
      </w:r>
      <w:r w:rsidR="007A1EFA" w:rsidRPr="002167BD">
        <w:rPr>
          <w:rFonts w:ascii="Times New Roman" w:hAnsi="Times New Roman" w:cs="Times New Roman"/>
          <w:sz w:val="24"/>
          <w:szCs w:val="24"/>
          <w:highlight w:val="yellow"/>
        </w:rPr>
        <w:t>rematurity</w:t>
      </w:r>
      <w:r w:rsidR="00A67790" w:rsidRPr="002167BD">
        <w:t xml:space="preserve"> </w:t>
      </w:r>
      <w:r w:rsidR="00E71DD3">
        <w:t xml:space="preserve"> </w:t>
      </w:r>
      <w:hyperlink w:anchor="PREMATURITY" w:history="1">
        <w:r w:rsidR="00A67790" w:rsidRPr="00E71DD3">
          <w:rPr>
            <w:rStyle w:val="Hyperlink"/>
            <w:rFonts w:ascii="Times New Roman" w:hAnsi="Times New Roman" w:cs="Times New Roman"/>
            <w:b w:val="0"/>
            <w:bCs w:val="0"/>
            <w:i/>
            <w:sz w:val="24"/>
            <w:szCs w:val="24"/>
          </w:rPr>
          <w:t>see above (</w:t>
        </w:r>
        <w:r w:rsidR="00A67790" w:rsidRPr="00E71DD3">
          <w:rPr>
            <w:rStyle w:val="Hyperlink"/>
            <w:rFonts w:ascii="Times New Roman" w:hAnsi="Times New Roman" w:cs="Times New Roman"/>
            <w:b w:val="0"/>
            <w:bCs w:val="0"/>
            <w:i/>
            <w:smallCaps/>
            <w:sz w:val="24"/>
            <w:szCs w:val="24"/>
          </w:rPr>
          <w:t>prematurity</w:t>
        </w:r>
        <w:r w:rsidR="00A67790" w:rsidRPr="00E71DD3">
          <w:rPr>
            <w:rStyle w:val="Hyperlink"/>
            <w:rFonts w:ascii="Times New Roman" w:hAnsi="Times New Roman" w:cs="Times New Roman"/>
            <w:b w:val="0"/>
            <w:bCs w:val="0"/>
            <w:i/>
            <w:sz w:val="24"/>
            <w:szCs w:val="24"/>
          </w:rPr>
          <w:t>)</w:t>
        </w:r>
        <w:r w:rsidR="00E71DD3" w:rsidRPr="00E71DD3">
          <w:rPr>
            <w:rStyle w:val="Hyperlink"/>
            <w:rFonts w:ascii="Times New Roman" w:hAnsi="Times New Roman" w:cs="Times New Roman"/>
            <w:b w:val="0"/>
            <w:bCs w:val="0"/>
            <w:i/>
            <w:sz w:val="24"/>
            <w:szCs w:val="24"/>
          </w:rPr>
          <w:t xml:space="preserve"> </w:t>
        </w:r>
        <w:r w:rsidR="00E71DD3" w:rsidRPr="00E71DD3">
          <w:rPr>
            <w:rStyle w:val="Hyperlink"/>
            <w:rFonts w:ascii="Times New Roman" w:hAnsi="Times New Roman" w:cs="Times New Roman"/>
            <w:b w:val="0"/>
            <w:bCs w:val="0"/>
            <w:sz w:val="24"/>
            <w:szCs w:val="24"/>
          </w:rPr>
          <w:t>&gt;&gt;</w:t>
        </w:r>
      </w:hyperlink>
    </w:p>
    <w:p w:rsidR="00CD1C76" w:rsidRPr="002167BD" w:rsidRDefault="006026F4" w:rsidP="00CD1C76">
      <w:pPr>
        <w:pStyle w:val="NormalWeb"/>
        <w:spacing w:before="120"/>
        <w:rPr>
          <w:color w:val="808080"/>
        </w:rPr>
      </w:pPr>
      <w:r w:rsidRPr="002167BD">
        <w:rPr>
          <w:b/>
          <w:bCs/>
          <w:color w:val="000000"/>
          <w:highlight w:val="yellow"/>
        </w:rPr>
        <w:t>Choanal atresia</w:t>
      </w:r>
      <w:r w:rsidRPr="002167BD">
        <w:rPr>
          <w:color w:val="000000"/>
        </w:rPr>
        <w:t xml:space="preserve"> </w:t>
      </w:r>
      <w:r w:rsidR="00E71DD3">
        <w:rPr>
          <w:color w:val="000000"/>
        </w:rPr>
        <w:t xml:space="preserve"> </w:t>
      </w:r>
      <w:hyperlink r:id="rId43" w:history="1">
        <w:r w:rsidR="00240144" w:rsidRPr="00E71DD3">
          <w:rPr>
            <w:rStyle w:val="Hyperlink"/>
          </w:rPr>
          <w:t xml:space="preserve">see p. </w:t>
        </w:r>
        <w:r w:rsidR="003D77F7" w:rsidRPr="00E71DD3">
          <w:rPr>
            <w:rStyle w:val="Hyperlink"/>
          </w:rPr>
          <w:t>2172 (2)</w:t>
        </w:r>
        <w:r w:rsidR="00FC666B" w:rsidRPr="00E71DD3">
          <w:rPr>
            <w:rStyle w:val="Hyperlink"/>
          </w:rPr>
          <w:t xml:space="preserve"> &gt;&gt;</w:t>
        </w:r>
      </w:hyperlink>
    </w:p>
    <w:p w:rsidR="00CD1C76" w:rsidRPr="002167BD" w:rsidRDefault="00CD1C76" w:rsidP="00CD1C76">
      <w:pPr>
        <w:pStyle w:val="NormalWeb"/>
        <w:spacing w:before="120"/>
        <w:rPr>
          <w:color w:val="808080"/>
        </w:rPr>
      </w:pPr>
      <w:r w:rsidRPr="002167BD">
        <w:rPr>
          <w:b/>
          <w:bCs/>
          <w:color w:val="000000"/>
          <w:highlight w:val="yellow"/>
        </w:rPr>
        <w:t>Pierre Robin syndrome</w:t>
      </w:r>
      <w:r w:rsidRPr="002167BD">
        <w:rPr>
          <w:color w:val="000000"/>
        </w:rPr>
        <w:t xml:space="preserve"> </w:t>
      </w:r>
      <w:r w:rsidR="00E71DD3">
        <w:rPr>
          <w:color w:val="000000"/>
        </w:rPr>
        <w:t xml:space="preserve"> </w:t>
      </w:r>
      <w:hyperlink r:id="rId44" w:history="1">
        <w:r w:rsidR="00240144" w:rsidRPr="00991610">
          <w:rPr>
            <w:rStyle w:val="Hyperlink"/>
          </w:rPr>
          <w:t xml:space="preserve">see p. </w:t>
        </w:r>
        <w:r w:rsidRPr="00991610">
          <w:rPr>
            <w:rStyle w:val="Hyperlink"/>
          </w:rPr>
          <w:t>97</w:t>
        </w:r>
        <w:r w:rsidR="00FC666B" w:rsidRPr="00991610">
          <w:rPr>
            <w:rStyle w:val="Hyperlink"/>
          </w:rPr>
          <w:t xml:space="preserve"> &gt;&gt;</w:t>
        </w:r>
      </w:hyperlink>
    </w:p>
    <w:p w:rsidR="0084325A" w:rsidRPr="002167BD" w:rsidRDefault="0084325A" w:rsidP="00CD1C76">
      <w:pPr>
        <w:pStyle w:val="NormalWeb"/>
        <w:spacing w:before="120"/>
        <w:rPr>
          <w:color w:val="808080"/>
        </w:rPr>
      </w:pPr>
      <w:r w:rsidRPr="002167BD">
        <w:rPr>
          <w:b/>
          <w:bCs/>
          <w:color w:val="000000"/>
          <w:highlight w:val="yellow"/>
        </w:rPr>
        <w:t>Tracheal webbing</w:t>
      </w:r>
      <w:r w:rsidRPr="002167BD">
        <w:rPr>
          <w:b/>
          <w:bCs/>
          <w:color w:val="000000"/>
        </w:rPr>
        <w:t xml:space="preserve"> </w:t>
      </w:r>
      <w:r w:rsidR="00E71DD3">
        <w:rPr>
          <w:b/>
          <w:bCs/>
          <w:color w:val="000000"/>
        </w:rPr>
        <w:t xml:space="preserve"> </w:t>
      </w:r>
      <w:hyperlink r:id="rId45" w:history="1">
        <w:r w:rsidR="00240144" w:rsidRPr="00991610">
          <w:rPr>
            <w:rStyle w:val="Hyperlink"/>
          </w:rPr>
          <w:t xml:space="preserve">see p. </w:t>
        </w:r>
        <w:r w:rsidRPr="00991610">
          <w:rPr>
            <w:rStyle w:val="Hyperlink"/>
          </w:rPr>
          <w:t>2160</w:t>
        </w:r>
        <w:r w:rsidR="00FC666B" w:rsidRPr="00991610">
          <w:rPr>
            <w:rStyle w:val="Hyperlink"/>
          </w:rPr>
          <w:t xml:space="preserve"> &gt;&gt;</w:t>
        </w:r>
      </w:hyperlink>
    </w:p>
    <w:p w:rsidR="005C1DAD" w:rsidRPr="002167BD" w:rsidRDefault="005C1DAD" w:rsidP="005C1DAD">
      <w:pPr>
        <w:pStyle w:val="NormalWeb"/>
        <w:spacing w:before="120"/>
        <w:rPr>
          <w:color w:val="808080"/>
        </w:rPr>
      </w:pPr>
      <w:r w:rsidRPr="002167BD">
        <w:rPr>
          <w:b/>
          <w:bCs/>
          <w:color w:val="000000"/>
          <w:highlight w:val="yellow"/>
        </w:rPr>
        <w:t>Esophageal atresia ± tracheoesophageal fistula</w:t>
      </w:r>
      <w:r w:rsidRPr="002167BD">
        <w:rPr>
          <w:b/>
          <w:bCs/>
          <w:color w:val="000000"/>
        </w:rPr>
        <w:t xml:space="preserve"> </w:t>
      </w:r>
      <w:r w:rsidR="00E71DD3">
        <w:rPr>
          <w:b/>
          <w:bCs/>
          <w:color w:val="000000"/>
        </w:rPr>
        <w:t xml:space="preserve"> </w:t>
      </w:r>
      <w:hyperlink r:id="rId46" w:history="1">
        <w:r w:rsidR="00240144" w:rsidRPr="00991610">
          <w:rPr>
            <w:rStyle w:val="Hyperlink"/>
          </w:rPr>
          <w:t xml:space="preserve">see p. </w:t>
        </w:r>
        <w:r w:rsidRPr="00991610">
          <w:rPr>
            <w:rStyle w:val="Hyperlink"/>
          </w:rPr>
          <w:t>1923</w:t>
        </w:r>
        <w:r w:rsidR="00FC666B" w:rsidRPr="00991610">
          <w:rPr>
            <w:rStyle w:val="Hyperlink"/>
          </w:rPr>
          <w:t xml:space="preserve"> &gt;&gt;</w:t>
        </w:r>
      </w:hyperlink>
    </w:p>
    <w:p w:rsidR="00182531" w:rsidRPr="002167BD" w:rsidRDefault="00182531"/>
    <w:p w:rsidR="005C1DAD" w:rsidRPr="002167BD" w:rsidRDefault="005C1DAD"/>
    <w:p w:rsidR="00E91A1D" w:rsidRPr="002167BD" w:rsidRDefault="00E91A1D"/>
    <w:p w:rsidR="00182531" w:rsidRPr="002167BD" w:rsidRDefault="00225F41" w:rsidP="00182531">
      <w:pPr>
        <w:pStyle w:val="Nervous1"/>
      </w:pPr>
      <w:bookmarkStart w:id="24" w:name="HYPOXIC_ISCHEMIC_ENCEPHALOPATHY"/>
      <w:bookmarkStart w:id="25" w:name="_Toc4283510"/>
      <w:r w:rsidRPr="002167BD">
        <w:t>H</w:t>
      </w:r>
      <w:r w:rsidR="00182531" w:rsidRPr="002167BD">
        <w:t>ypoxic-Ischemic Encephalopathy</w:t>
      </w:r>
      <w:r w:rsidR="009322C7" w:rsidRPr="002167BD">
        <w:t xml:space="preserve"> </w:t>
      </w:r>
      <w:bookmarkEnd w:id="24"/>
      <w:r w:rsidR="009322C7" w:rsidRPr="002167BD">
        <w:t>(HIE)</w:t>
      </w:r>
      <w:bookmarkEnd w:id="25"/>
    </w:p>
    <w:p w:rsidR="00225F41" w:rsidRPr="002167BD" w:rsidRDefault="00225F41" w:rsidP="00225F41">
      <w:pPr>
        <w:pStyle w:val="NormalWeb"/>
      </w:pPr>
      <w:r w:rsidRPr="002167BD">
        <w:t xml:space="preserve">- </w:t>
      </w:r>
      <w:r w:rsidRPr="002167BD">
        <w:rPr>
          <w:highlight w:val="yellow"/>
        </w:rPr>
        <w:t xml:space="preserve">(sub)acute brain </w:t>
      </w:r>
      <w:r w:rsidR="00BF6653" w:rsidRPr="002167BD">
        <w:rPr>
          <w:highlight w:val="yellow"/>
        </w:rPr>
        <w:t>lesions</w:t>
      </w:r>
      <w:r w:rsidRPr="002167BD">
        <w:rPr>
          <w:highlight w:val="yellow"/>
        </w:rPr>
        <w:t xml:space="preserve"> due </w:t>
      </w:r>
      <w:r w:rsidR="005A5DFC" w:rsidRPr="002167BD">
        <w:rPr>
          <w:highlight w:val="yellow"/>
        </w:rPr>
        <w:t>systemic hypoxemia or reduced cerebral blood flow</w:t>
      </w:r>
      <w:r w:rsidR="00857FE6" w:rsidRPr="002167BD">
        <w:t xml:space="preserve"> – i.e. </w:t>
      </w:r>
      <w:r w:rsidR="00857FE6" w:rsidRPr="002167BD">
        <w:rPr>
          <w:color w:val="000000"/>
        </w:rPr>
        <w:t>encephalopathy from asphyxia.</w:t>
      </w:r>
    </w:p>
    <w:p w:rsidR="0089519F" w:rsidRPr="002167BD" w:rsidRDefault="0089519F" w:rsidP="004447CE">
      <w:pPr>
        <w:pStyle w:val="NormalWeb"/>
        <w:numPr>
          <w:ilvl w:val="0"/>
          <w:numId w:val="36"/>
        </w:numPr>
      </w:pPr>
      <w:r w:rsidRPr="002167BD">
        <w:t>exact cause and exact time of brain injury often remain uncertain.</w:t>
      </w:r>
    </w:p>
    <w:p w:rsidR="00251BD0" w:rsidRPr="002167BD" w:rsidRDefault="00251BD0" w:rsidP="00251BD0">
      <w:pPr>
        <w:pStyle w:val="NormalWeb"/>
        <w:ind w:left="720"/>
      </w:pPr>
      <w:r w:rsidRPr="002167BD">
        <w:t>e.g. a</w:t>
      </w:r>
      <w:r w:rsidRPr="002167BD">
        <w:rPr>
          <w:color w:val="000000"/>
        </w:rPr>
        <w:t>cute perinatal / intrapartum events are found in only 20% children with cerebral palsy</w:t>
      </w:r>
    </w:p>
    <w:p w:rsidR="0089519F" w:rsidRPr="002167BD" w:rsidRDefault="0089519F" w:rsidP="004447CE">
      <w:pPr>
        <w:pStyle w:val="NormalWeb"/>
        <w:numPr>
          <w:ilvl w:val="0"/>
          <w:numId w:val="36"/>
        </w:numPr>
      </w:pPr>
      <w:r w:rsidRPr="002167BD">
        <w:t>abnormal brain might be underlying risk factor.</w:t>
      </w:r>
    </w:p>
    <w:p w:rsidR="00FB7450" w:rsidRPr="002167BD" w:rsidRDefault="00FB7450" w:rsidP="004447CE">
      <w:pPr>
        <w:pStyle w:val="NormalWeb"/>
        <w:numPr>
          <w:ilvl w:val="0"/>
          <w:numId w:val="36"/>
        </w:numPr>
      </w:pPr>
      <w:r w:rsidRPr="002167BD">
        <w:rPr>
          <w:u w:val="single"/>
        </w:rPr>
        <w:t>pathophysiology</w:t>
      </w:r>
      <w:r w:rsidRPr="002167BD">
        <w:t xml:space="preserve"> – </w:t>
      </w:r>
      <w:hyperlink w:anchor="PERINATAL_ASPHYXIA" w:history="1">
        <w:r w:rsidRPr="00D94A2C">
          <w:rPr>
            <w:rStyle w:val="Hyperlink"/>
            <w:i/>
          </w:rPr>
          <w:t>see above</w:t>
        </w:r>
        <w:r w:rsidRPr="00D94A2C">
          <w:rPr>
            <w:rStyle w:val="Hyperlink"/>
          </w:rPr>
          <w:t xml:space="preserve"> (</w:t>
        </w:r>
        <w:r w:rsidRPr="00D94A2C">
          <w:rPr>
            <w:rStyle w:val="Hyperlink"/>
            <w:i/>
            <w:smallCaps/>
          </w:rPr>
          <w:t>perinatal asphyxia</w:t>
        </w:r>
        <w:r w:rsidRPr="00D94A2C">
          <w:rPr>
            <w:rStyle w:val="Hyperlink"/>
          </w:rPr>
          <w:t>)</w:t>
        </w:r>
        <w:r w:rsidR="00D94A2C" w:rsidRPr="00D94A2C">
          <w:rPr>
            <w:rStyle w:val="Hyperlink"/>
          </w:rPr>
          <w:t xml:space="preserve"> &gt;&gt;</w:t>
        </w:r>
      </w:hyperlink>
    </w:p>
    <w:p w:rsidR="000755A6" w:rsidRPr="002167BD" w:rsidRDefault="000755A6" w:rsidP="000755A6">
      <w:pPr>
        <w:pStyle w:val="NormalWeb"/>
        <w:rPr>
          <w:color w:val="000000"/>
          <w:u w:val="single"/>
        </w:rPr>
      </w:pPr>
    </w:p>
    <w:p w:rsidR="00296160" w:rsidRPr="002167BD" w:rsidRDefault="000755A6" w:rsidP="00296160">
      <w:pPr>
        <w:pStyle w:val="Nervous6"/>
        <w:ind w:right="7795"/>
      </w:pPr>
      <w:r w:rsidRPr="002167BD">
        <w:t>B</w:t>
      </w:r>
      <w:r w:rsidR="004447CE" w:rsidRPr="002167BD">
        <w:t xml:space="preserve">rain pathology </w:t>
      </w:r>
    </w:p>
    <w:p w:rsidR="004447CE" w:rsidRPr="002167BD" w:rsidRDefault="00296160" w:rsidP="000755A6">
      <w:pPr>
        <w:pStyle w:val="NormalWeb"/>
      </w:pPr>
      <w:r w:rsidRPr="002167BD">
        <w:rPr>
          <w:color w:val="000000"/>
        </w:rPr>
        <w:t xml:space="preserve">- </w:t>
      </w:r>
      <w:r w:rsidR="004447CE" w:rsidRPr="002167BD">
        <w:rPr>
          <w:color w:val="000000"/>
        </w:rPr>
        <w:t xml:space="preserve">depends on </w:t>
      </w:r>
      <w:r w:rsidR="004447CE" w:rsidRPr="002167BD">
        <w:rPr>
          <w:color w:val="0000FF"/>
        </w:rPr>
        <w:t>brain maturity</w:t>
      </w:r>
      <w:r w:rsidR="004447CE" w:rsidRPr="002167BD">
        <w:rPr>
          <w:color w:val="000000"/>
        </w:rPr>
        <w:t xml:space="preserve"> at time of insult and </w:t>
      </w:r>
      <w:r w:rsidR="004447CE" w:rsidRPr="002167BD">
        <w:rPr>
          <w:color w:val="0000FF"/>
        </w:rPr>
        <w:t>duration</w:t>
      </w:r>
      <w:r w:rsidR="004447CE" w:rsidRPr="002167BD">
        <w:rPr>
          <w:color w:val="000000"/>
        </w:rPr>
        <w:t xml:space="preserve"> </w:t>
      </w:r>
      <w:r w:rsidR="004447CE" w:rsidRPr="002167BD">
        <w:rPr>
          <w:color w:val="0000FF"/>
        </w:rPr>
        <w:t>of ischemia</w:t>
      </w:r>
      <w:r w:rsidR="004447CE" w:rsidRPr="002167BD">
        <w:rPr>
          <w:color w:val="000000"/>
        </w:rPr>
        <w:t>:</w:t>
      </w:r>
    </w:p>
    <w:p w:rsidR="00FF3B9D" w:rsidRPr="002167BD" w:rsidRDefault="00FF3B9D" w:rsidP="00FF3B9D">
      <w:pPr>
        <w:pStyle w:val="NormalWeb"/>
        <w:rPr>
          <w:color w:val="000000"/>
        </w:rPr>
      </w:pPr>
    </w:p>
    <w:p w:rsidR="000755A6" w:rsidRPr="002167BD" w:rsidRDefault="00FB6678" w:rsidP="00FF3B9D">
      <w:pPr>
        <w:pStyle w:val="NormalWeb"/>
        <w:rPr>
          <w:color w:val="000000"/>
        </w:rPr>
      </w:pPr>
      <w:r w:rsidRPr="002167BD">
        <w:rPr>
          <w:color w:val="000000"/>
          <w:shd w:val="clear" w:color="auto" w:fill="D9D9D9"/>
        </w:rPr>
        <w:t xml:space="preserve">Total </w:t>
      </w:r>
      <w:r w:rsidR="000755A6" w:rsidRPr="002167BD">
        <w:rPr>
          <w:color w:val="000000"/>
          <w:shd w:val="clear" w:color="auto" w:fill="D9D9D9"/>
        </w:rPr>
        <w:t>brief</w:t>
      </w:r>
      <w:r w:rsidRPr="002167BD">
        <w:rPr>
          <w:color w:val="000000"/>
          <w:shd w:val="clear" w:color="auto" w:fill="D9D9D9"/>
        </w:rPr>
        <w:t xml:space="preserve"> (&gt; 20-25 min) </w:t>
      </w:r>
      <w:r w:rsidR="000755A6" w:rsidRPr="002167BD">
        <w:rPr>
          <w:color w:val="000000"/>
          <w:shd w:val="clear" w:color="auto" w:fill="D9D9D9"/>
        </w:rPr>
        <w:t>asphyxia</w:t>
      </w:r>
      <w:r w:rsidR="000755A6" w:rsidRPr="002167BD">
        <w:rPr>
          <w:color w:val="000000"/>
        </w:rPr>
        <w:t xml:space="preserve"> results in </w:t>
      </w:r>
      <w:r w:rsidR="000755A6" w:rsidRPr="002167BD">
        <w:rPr>
          <w:i/>
          <w:smallCaps/>
          <w:color w:val="000000"/>
        </w:rPr>
        <w:t>diffuse</w:t>
      </w:r>
      <w:r w:rsidR="000755A6" w:rsidRPr="002167BD">
        <w:rPr>
          <w:color w:val="000000"/>
        </w:rPr>
        <w:t xml:space="preserve"> lesions rarely compatible with life.</w:t>
      </w:r>
    </w:p>
    <w:p w:rsidR="00FB6678" w:rsidRPr="002167BD" w:rsidRDefault="00FB6678" w:rsidP="00FF3B9D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color w:val="000000"/>
        </w:rPr>
        <w:t>profound asphyxia lasting &lt; 10 min in otherwise healthy newborn is not thought to cause any permanent brain damage.</w:t>
      </w:r>
    </w:p>
    <w:p w:rsidR="00FF3B9D" w:rsidRPr="002167BD" w:rsidRDefault="00FF3B9D" w:rsidP="00FF3B9D">
      <w:pPr>
        <w:pStyle w:val="NormalWeb"/>
        <w:spacing w:before="120"/>
        <w:rPr>
          <w:color w:val="000000"/>
        </w:rPr>
      </w:pPr>
      <w:r w:rsidRPr="002167BD">
        <w:rPr>
          <w:color w:val="000000"/>
          <w:shd w:val="clear" w:color="auto" w:fill="D9D9D9"/>
        </w:rPr>
        <w:t>Partial asphyxia for minutes ÷ hours</w:t>
      </w:r>
      <w:r w:rsidRPr="002167BD">
        <w:rPr>
          <w:color w:val="000000"/>
        </w:rPr>
        <w:t xml:space="preserve"> results in predominantly supratentorial lesions:</w:t>
      </w:r>
    </w:p>
    <w:p w:rsidR="004447CE" w:rsidRPr="002167BD" w:rsidRDefault="00296160" w:rsidP="00FF3B9D">
      <w:pPr>
        <w:pStyle w:val="NormalWeb"/>
        <w:spacing w:before="120"/>
        <w:ind w:left="720"/>
        <w:rPr>
          <w:i/>
          <w:color w:val="808080"/>
        </w:rPr>
      </w:pPr>
      <w:r w:rsidRPr="002167BD">
        <w:rPr>
          <w:b/>
          <w:color w:val="000000"/>
          <w:u w:val="single"/>
        </w:rPr>
        <w:t>I</w:t>
      </w:r>
      <w:r w:rsidR="00F32CA5" w:rsidRPr="002167BD">
        <w:rPr>
          <w:b/>
          <w:color w:val="000000"/>
          <w:u w:val="single"/>
        </w:rPr>
        <w:t xml:space="preserve">n </w:t>
      </w:r>
      <w:r w:rsidR="004447CE" w:rsidRPr="002167BD">
        <w:rPr>
          <w:b/>
          <w:color w:val="000000"/>
          <w:u w:val="single"/>
        </w:rPr>
        <w:t>preterm infants</w:t>
      </w:r>
      <w:r w:rsidR="00F32CA5" w:rsidRPr="002167BD">
        <w:rPr>
          <w:color w:val="000000"/>
        </w:rPr>
        <w:t xml:space="preserve">, damage is at </w:t>
      </w:r>
      <w:r w:rsidR="00F32CA5" w:rsidRPr="002167BD">
        <w:rPr>
          <w:i/>
          <w:smallCaps/>
          <w:color w:val="000000"/>
        </w:rPr>
        <w:t>germinal matrix</w:t>
      </w:r>
      <w:r w:rsidR="00F32CA5" w:rsidRPr="002167BD">
        <w:rPr>
          <w:color w:val="000000"/>
        </w:rPr>
        <w:t xml:space="preserve"> area </w:t>
      </w:r>
      <w:r w:rsidR="00BD3E57" w:rsidRPr="002167BD">
        <w:rPr>
          <w:color w:val="000000"/>
        </w:rPr>
        <w:t xml:space="preserve">→ </w:t>
      </w:r>
      <w:r w:rsidR="004447CE" w:rsidRPr="002167BD">
        <w:rPr>
          <w:color w:val="FF0000"/>
        </w:rPr>
        <w:t>periventricular</w:t>
      </w:r>
      <w:r w:rsidR="00F32CA5" w:rsidRPr="002167BD">
        <w:rPr>
          <w:color w:val="FF0000"/>
        </w:rPr>
        <w:t xml:space="preserve"> hemorrhages, </w:t>
      </w:r>
      <w:r w:rsidR="004447CE" w:rsidRPr="002167BD">
        <w:rPr>
          <w:color w:val="FF0000"/>
        </w:rPr>
        <w:t>leukomalacia</w:t>
      </w:r>
      <w:r w:rsidR="004447CE" w:rsidRPr="002167BD">
        <w:rPr>
          <w:color w:val="000000"/>
        </w:rPr>
        <w:t>;</w:t>
      </w:r>
      <w:r w:rsidR="009322C7" w:rsidRPr="002167BD">
        <w:rPr>
          <w:color w:val="000000"/>
        </w:rPr>
        <w:t xml:space="preserve"> </w:t>
      </w:r>
      <w:r w:rsidR="00D94A2C">
        <w:rPr>
          <w:color w:val="000000"/>
        </w:rPr>
        <w:t xml:space="preserve"> </w:t>
      </w:r>
      <w:hyperlink w:anchor="PVH_IVH" w:history="1">
        <w:r w:rsidR="009322C7" w:rsidRPr="00D94A2C">
          <w:rPr>
            <w:rStyle w:val="Hyperlink"/>
            <w:i/>
          </w:rPr>
          <w:t>see below</w:t>
        </w:r>
        <w:r w:rsidR="00D94A2C" w:rsidRPr="00D94A2C">
          <w:rPr>
            <w:rStyle w:val="Hyperlink"/>
            <w:i/>
          </w:rPr>
          <w:t xml:space="preserve"> &gt;&gt;</w:t>
        </w:r>
      </w:hyperlink>
    </w:p>
    <w:p w:rsidR="00122714" w:rsidRPr="002167BD" w:rsidRDefault="00122714" w:rsidP="00FF3B9D">
      <w:pPr>
        <w:pStyle w:val="NormalWeb"/>
        <w:spacing w:before="120"/>
        <w:ind w:left="720"/>
        <w:rPr>
          <w:color w:val="000000"/>
        </w:rPr>
      </w:pPr>
      <w:r w:rsidRPr="002167BD">
        <w:rPr>
          <w:b/>
          <w:color w:val="000000"/>
          <w:u w:val="single"/>
        </w:rPr>
        <w:t>A</w:t>
      </w:r>
      <w:r w:rsidR="004447CE" w:rsidRPr="002167BD">
        <w:rPr>
          <w:b/>
          <w:color w:val="000000"/>
          <w:u w:val="single"/>
        </w:rPr>
        <w:t>fter 36 weeks of gestation</w:t>
      </w:r>
      <w:r w:rsidR="004447CE" w:rsidRPr="002167BD">
        <w:rPr>
          <w:color w:val="000000"/>
        </w:rPr>
        <w:t xml:space="preserve">, lesions </w:t>
      </w:r>
      <w:r w:rsidR="00BD3E57" w:rsidRPr="002167BD">
        <w:rPr>
          <w:color w:val="000000"/>
        </w:rPr>
        <w:t xml:space="preserve">primarily </w:t>
      </w:r>
      <w:r w:rsidR="004447CE" w:rsidRPr="002167BD">
        <w:rPr>
          <w:color w:val="000000"/>
        </w:rPr>
        <w:t>involve</w:t>
      </w:r>
      <w:r w:rsidRPr="002167BD">
        <w:rPr>
          <w:color w:val="000000"/>
        </w:rPr>
        <w:t>:</w:t>
      </w:r>
    </w:p>
    <w:p w:rsidR="00122714" w:rsidRPr="002167BD" w:rsidRDefault="004447CE" w:rsidP="00FF3B9D">
      <w:pPr>
        <w:pStyle w:val="NormalWeb"/>
        <w:numPr>
          <w:ilvl w:val="0"/>
          <w:numId w:val="45"/>
        </w:numPr>
        <w:tabs>
          <w:tab w:val="clear" w:pos="360"/>
          <w:tab w:val="num" w:pos="1080"/>
        </w:tabs>
        <w:ind w:left="1080"/>
        <w:rPr>
          <w:color w:val="000000"/>
        </w:rPr>
      </w:pPr>
      <w:r w:rsidRPr="002167BD">
        <w:rPr>
          <w:i/>
          <w:smallCaps/>
          <w:color w:val="000000"/>
        </w:rPr>
        <w:t xml:space="preserve">cerebral </w:t>
      </w:r>
      <w:r w:rsidR="00F32CA5" w:rsidRPr="002167BD">
        <w:rPr>
          <w:i/>
          <w:smallCaps/>
          <w:color w:val="000000"/>
        </w:rPr>
        <w:t>cortex</w:t>
      </w:r>
      <w:r w:rsidR="00CA6B1B" w:rsidRPr="002167BD">
        <w:rPr>
          <w:color w:val="000000"/>
        </w:rPr>
        <w:t xml:space="preserve"> (</w:t>
      </w:r>
      <w:r w:rsidR="00FF3B9D" w:rsidRPr="002167BD">
        <w:rPr>
          <w:color w:val="000000"/>
        </w:rPr>
        <w:t xml:space="preserve">laminar neuronal necrosis in depths of sulci </w:t>
      </w:r>
      <w:r w:rsidR="00CA6B1B" w:rsidRPr="002167BD">
        <w:rPr>
          <w:color w:val="000000"/>
        </w:rPr>
        <w:t xml:space="preserve">→ </w:t>
      </w:r>
      <w:r w:rsidR="00CA6B1B" w:rsidRPr="002167BD">
        <w:rPr>
          <w:color w:val="FF0000"/>
        </w:rPr>
        <w:t>ulegyria</w:t>
      </w:r>
      <w:r w:rsidR="00CA6B1B" w:rsidRPr="002167BD">
        <w:rPr>
          <w:color w:val="000000"/>
        </w:rPr>
        <w:t>)</w:t>
      </w:r>
      <w:r w:rsidR="00BF6653" w:rsidRPr="002167BD">
        <w:t xml:space="preserve"> </w:t>
      </w:r>
      <w:r w:rsidR="00FF3B9D" w:rsidRPr="002167BD">
        <w:t xml:space="preserve">– lesions are </w:t>
      </w:r>
      <w:r w:rsidR="00BF6653" w:rsidRPr="002167BD">
        <w:t>diffuse or localized</w:t>
      </w:r>
      <w:r w:rsidR="00FF3B9D" w:rsidRPr="002167BD">
        <w:rPr>
          <w:color w:val="000000"/>
        </w:rPr>
        <w:t xml:space="preserve"> watershed</w:t>
      </w:r>
      <w:r w:rsidR="00FF3B9D" w:rsidRPr="002167BD">
        <w:t>*</w:t>
      </w:r>
      <w:r w:rsidR="00FF3B9D" w:rsidRPr="002167BD">
        <w:rPr>
          <w:color w:val="000000"/>
        </w:rPr>
        <w:t xml:space="preserve"> (</w:t>
      </w:r>
      <w:r w:rsidR="00BF6653" w:rsidRPr="002167BD">
        <w:rPr>
          <w:color w:val="000000"/>
        </w:rPr>
        <w:t>e.g. in parasagittal location</w:t>
      </w:r>
      <w:r w:rsidR="00FF3B9D" w:rsidRPr="002167BD">
        <w:rPr>
          <w:color w:val="000000"/>
        </w:rPr>
        <w:t>)</w:t>
      </w:r>
      <w:r w:rsidR="00BF6653" w:rsidRPr="002167BD">
        <w:rPr>
          <w:color w:val="000000"/>
        </w:rPr>
        <w:t>.</w:t>
      </w:r>
    </w:p>
    <w:p w:rsidR="00122714" w:rsidRPr="002167BD" w:rsidRDefault="004447CE" w:rsidP="00FF3B9D">
      <w:pPr>
        <w:pStyle w:val="NormalWeb"/>
        <w:numPr>
          <w:ilvl w:val="0"/>
          <w:numId w:val="45"/>
        </w:numPr>
        <w:tabs>
          <w:tab w:val="clear" w:pos="360"/>
          <w:tab w:val="num" w:pos="1080"/>
        </w:tabs>
        <w:ind w:left="1080"/>
        <w:rPr>
          <w:color w:val="000000"/>
        </w:rPr>
      </w:pPr>
      <w:r w:rsidRPr="002167BD">
        <w:rPr>
          <w:i/>
          <w:smallCaps/>
          <w:color w:val="000000"/>
        </w:rPr>
        <w:t>basal ganglia</w:t>
      </w:r>
      <w:r w:rsidR="00CA6B1B" w:rsidRPr="002167BD">
        <w:rPr>
          <w:color w:val="000000"/>
        </w:rPr>
        <w:t xml:space="preserve"> (→ </w:t>
      </w:r>
      <w:r w:rsidR="00CA6B1B" w:rsidRPr="002167BD">
        <w:rPr>
          <w:color w:val="FF0000"/>
        </w:rPr>
        <w:t>status marmoratus</w:t>
      </w:r>
      <w:r w:rsidR="000755A6" w:rsidRPr="002167BD">
        <w:rPr>
          <w:color w:val="000000"/>
        </w:rPr>
        <w:t>*</w:t>
      </w:r>
      <w:r w:rsidR="00FF3B9D" w:rsidRPr="002167BD">
        <w:rPr>
          <w:color w:val="000000"/>
        </w:rPr>
        <w:t>*</w:t>
      </w:r>
      <w:r w:rsidR="00296160" w:rsidRPr="002167BD">
        <w:rPr>
          <w:color w:val="000000"/>
        </w:rPr>
        <w:t xml:space="preserve"> with choreoathetosis</w:t>
      </w:r>
      <w:r w:rsidR="00296160" w:rsidRPr="002167BD">
        <w:t xml:space="preserve"> and related movement disorders</w:t>
      </w:r>
      <w:r w:rsidR="00CA6B1B" w:rsidRPr="002167BD">
        <w:rPr>
          <w:color w:val="000000"/>
        </w:rPr>
        <w:t>)</w:t>
      </w:r>
      <w:r w:rsidR="00122714" w:rsidRPr="002167BD">
        <w:rPr>
          <w:color w:val="000000"/>
        </w:rPr>
        <w:t>.</w:t>
      </w:r>
    </w:p>
    <w:p w:rsidR="00122714" w:rsidRPr="002167BD" w:rsidRDefault="004447CE" w:rsidP="00FF3B9D">
      <w:pPr>
        <w:pStyle w:val="NormalWeb"/>
        <w:numPr>
          <w:ilvl w:val="0"/>
          <w:numId w:val="45"/>
        </w:numPr>
        <w:tabs>
          <w:tab w:val="clear" w:pos="360"/>
          <w:tab w:val="num" w:pos="1080"/>
        </w:tabs>
        <w:ind w:left="1080"/>
        <w:rPr>
          <w:color w:val="000000"/>
        </w:rPr>
      </w:pPr>
      <w:r w:rsidRPr="002167BD">
        <w:rPr>
          <w:i/>
          <w:smallCaps/>
          <w:color w:val="000000"/>
        </w:rPr>
        <w:t>brain stem</w:t>
      </w:r>
      <w:r w:rsidR="00122714" w:rsidRPr="002167BD">
        <w:rPr>
          <w:color w:val="000000"/>
        </w:rPr>
        <w:t>.</w:t>
      </w:r>
    </w:p>
    <w:p w:rsidR="00CA6B1B" w:rsidRPr="002167BD" w:rsidRDefault="00CA6B1B" w:rsidP="00FF3B9D">
      <w:pPr>
        <w:pStyle w:val="NormalWeb"/>
        <w:numPr>
          <w:ilvl w:val="0"/>
          <w:numId w:val="45"/>
        </w:numPr>
        <w:tabs>
          <w:tab w:val="clear" w:pos="360"/>
          <w:tab w:val="num" w:pos="1080"/>
        </w:tabs>
        <w:ind w:left="1080"/>
        <w:rPr>
          <w:color w:val="000000"/>
        </w:rPr>
      </w:pPr>
      <w:r w:rsidRPr="002167BD">
        <w:rPr>
          <w:i/>
          <w:smallCaps/>
          <w:color w:val="000000"/>
        </w:rPr>
        <w:t>cerebellar Purkinje cells</w:t>
      </w:r>
      <w:r w:rsidRPr="002167BD">
        <w:rPr>
          <w:color w:val="000000"/>
        </w:rPr>
        <w:t xml:space="preserve"> (→ </w:t>
      </w:r>
      <w:r w:rsidRPr="002167BD">
        <w:rPr>
          <w:color w:val="FF0000"/>
        </w:rPr>
        <w:t>cerebellar atrophy</w:t>
      </w:r>
      <w:r w:rsidRPr="002167BD">
        <w:rPr>
          <w:color w:val="000000"/>
        </w:rPr>
        <w:t>).</w:t>
      </w:r>
    </w:p>
    <w:p w:rsidR="00FF3B9D" w:rsidRPr="002167BD" w:rsidRDefault="00FF3B9D" w:rsidP="00122714">
      <w:pPr>
        <w:pStyle w:val="NormalWeb"/>
        <w:ind w:left="2880"/>
        <w:rPr>
          <w:color w:val="000000"/>
        </w:rPr>
      </w:pPr>
      <w:r w:rsidRPr="002167BD">
        <w:rPr>
          <w:color w:val="000000"/>
        </w:rPr>
        <w:t>*especially after fetal hypotension</w:t>
      </w:r>
    </w:p>
    <w:p w:rsidR="00122714" w:rsidRPr="002167BD" w:rsidRDefault="00FF3B9D" w:rsidP="00122714">
      <w:pPr>
        <w:pStyle w:val="NormalWeb"/>
        <w:ind w:left="2880"/>
        <w:rPr>
          <w:color w:val="000000"/>
        </w:rPr>
      </w:pPr>
      <w:r w:rsidRPr="002167BD">
        <w:rPr>
          <w:color w:val="000000"/>
        </w:rPr>
        <w:t>*</w:t>
      </w:r>
      <w:r w:rsidR="00122714" w:rsidRPr="002167BD">
        <w:rPr>
          <w:color w:val="000000"/>
        </w:rPr>
        <w:t>*marble white discoloration due to patchy neuronal loss, gliosis, and hypermyelination (at ≈ 6 months of age); full evolution of neuropathology may take months to years.</w:t>
      </w:r>
    </w:p>
    <w:p w:rsidR="00122714" w:rsidRPr="002167BD" w:rsidRDefault="00FF3B9D" w:rsidP="00FF3B9D">
      <w:pPr>
        <w:pStyle w:val="NormalWeb"/>
        <w:spacing w:before="120"/>
        <w:rPr>
          <w:color w:val="000000"/>
        </w:rPr>
      </w:pPr>
      <w:r w:rsidRPr="002167BD">
        <w:rPr>
          <w:color w:val="000000"/>
          <w:shd w:val="clear" w:color="auto" w:fill="D9D9D9"/>
        </w:rPr>
        <w:t>Less severe intrauterine anoxic episodes of undetermined duration</w:t>
      </w:r>
      <w:r w:rsidRPr="002167BD">
        <w:rPr>
          <w:color w:val="000000"/>
        </w:rPr>
        <w:t xml:space="preserve"> may involve neurons </w:t>
      </w:r>
      <w:r w:rsidRPr="002167BD">
        <w:rPr>
          <w:i/>
          <w:smallCaps/>
          <w:color w:val="000000"/>
        </w:rPr>
        <w:t>diffusely</w:t>
      </w:r>
      <w:r w:rsidRPr="002167BD">
        <w:rPr>
          <w:color w:val="000000"/>
        </w:rPr>
        <w:t xml:space="preserve"> or may preferentially affect </w:t>
      </w:r>
      <w:r w:rsidRPr="002167BD">
        <w:rPr>
          <w:i/>
          <w:smallCaps/>
          <w:color w:val="000000"/>
        </w:rPr>
        <w:t>hippocampal</w:t>
      </w:r>
      <w:r w:rsidRPr="002167BD">
        <w:rPr>
          <w:color w:val="000000"/>
        </w:rPr>
        <w:t xml:space="preserve"> </w:t>
      </w:r>
      <w:r w:rsidRPr="002167BD">
        <w:rPr>
          <w:i/>
          <w:smallCaps/>
          <w:color w:val="000000"/>
        </w:rPr>
        <w:t>areas</w:t>
      </w:r>
      <w:r w:rsidRPr="002167BD">
        <w:rPr>
          <w:color w:val="000000"/>
        </w:rPr>
        <w:t>.</w:t>
      </w:r>
    </w:p>
    <w:p w:rsidR="00FF3B9D" w:rsidRPr="002167BD" w:rsidRDefault="00FF3B9D" w:rsidP="00122714">
      <w:pPr>
        <w:pStyle w:val="NormalWeb"/>
        <w:rPr>
          <w:color w:val="000000"/>
        </w:rPr>
      </w:pPr>
    </w:p>
    <w:p w:rsidR="00BF6347" w:rsidRPr="002167BD" w:rsidRDefault="00BF6347" w:rsidP="00122714">
      <w:pPr>
        <w:pStyle w:val="NormalWeb"/>
        <w:rPr>
          <w:color w:val="000000"/>
        </w:rPr>
      </w:pPr>
      <w:r w:rsidRPr="002167BD">
        <w:rPr>
          <w:color w:val="000000"/>
        </w:rPr>
        <w:t>N.B. any cerebral edema is at its maximum around 72 hours after insult!</w:t>
      </w:r>
    </w:p>
    <w:p w:rsidR="00FB6678" w:rsidRPr="002167BD" w:rsidRDefault="00FB6678" w:rsidP="00122714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color w:val="000000"/>
        </w:rPr>
        <w:t xml:space="preserve">total time </w:t>
      </w:r>
      <w:r w:rsidRPr="002167BD">
        <w:t>span</w:t>
      </w:r>
      <w:r w:rsidRPr="002167BD">
        <w:rPr>
          <w:color w:val="000000"/>
        </w:rPr>
        <w:t xml:space="preserve"> of hypoxic– ischemic damage leading to permanent cortical brain tissue loss is 4–6 months.</w:t>
      </w:r>
    </w:p>
    <w:p w:rsidR="007B424D" w:rsidRPr="002167BD" w:rsidRDefault="007B424D" w:rsidP="00122714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color w:val="000000"/>
        </w:rPr>
        <w:t xml:space="preserve">very severe </w:t>
      </w:r>
      <w:r w:rsidRPr="002167BD">
        <w:rPr>
          <w:b/>
          <w:bCs/>
          <w:color w:val="000000"/>
        </w:rPr>
        <w:t>hypoglycemia</w:t>
      </w:r>
      <w:r w:rsidRPr="002167BD">
        <w:rPr>
          <w:color w:val="000000"/>
        </w:rPr>
        <w:t xml:space="preserve"> may itself damage neonatal brain - damage appears similar to hypoxic– ischemic injury (with initial edema and subsequent atrophy), but is limited to </w:t>
      </w:r>
      <w:r w:rsidRPr="002167BD">
        <w:rPr>
          <w:color w:val="0000FF"/>
        </w:rPr>
        <w:t>occipital</w:t>
      </w:r>
      <w:r w:rsidRPr="002167BD">
        <w:rPr>
          <w:color w:val="000000"/>
        </w:rPr>
        <w:t xml:space="preserve"> and </w:t>
      </w:r>
      <w:r w:rsidRPr="002167BD">
        <w:rPr>
          <w:color w:val="0000FF"/>
        </w:rPr>
        <w:t>posterior parietal</w:t>
      </w:r>
      <w:r w:rsidRPr="002167BD">
        <w:rPr>
          <w:color w:val="000000"/>
        </w:rPr>
        <w:t xml:space="preserve"> regions.</w:t>
      </w:r>
    </w:p>
    <w:p w:rsidR="00BF6347" w:rsidRPr="002167BD" w:rsidRDefault="00BF6347" w:rsidP="00122714">
      <w:pPr>
        <w:pStyle w:val="NormalWeb"/>
        <w:rPr>
          <w:color w:val="000000"/>
        </w:rPr>
      </w:pPr>
    </w:p>
    <w:p w:rsidR="00296160" w:rsidRPr="002167BD" w:rsidRDefault="00296160" w:rsidP="00296160">
      <w:pPr>
        <w:pStyle w:val="Nervous6"/>
        <w:ind w:right="7795"/>
      </w:pPr>
      <w:r w:rsidRPr="002167BD">
        <w:t>Clinical Features</w:t>
      </w:r>
    </w:p>
    <w:p w:rsidR="00182531" w:rsidRPr="002167BD" w:rsidRDefault="000755A6" w:rsidP="00296160">
      <w:pPr>
        <w:pStyle w:val="NormalWeb"/>
        <w:spacing w:after="120"/>
      </w:pPr>
      <w:r w:rsidRPr="002167BD">
        <w:rPr>
          <w:color w:val="000000"/>
        </w:rPr>
        <w:t>B</w:t>
      </w:r>
      <w:r w:rsidR="00182531" w:rsidRPr="002167BD">
        <w:rPr>
          <w:color w:val="000000"/>
        </w:rPr>
        <w:t>est</w:t>
      </w:r>
      <w:r w:rsidR="00182531" w:rsidRPr="002167BD">
        <w:t xml:space="preserve"> </w:t>
      </w:r>
      <w:r w:rsidR="00182531" w:rsidRPr="002167BD">
        <w:rPr>
          <w:u w:val="single"/>
        </w:rPr>
        <w:t>gauged</w:t>
      </w:r>
      <w:r w:rsidR="00182531" w:rsidRPr="002167BD">
        <w:t xml:space="preserve"> by </w:t>
      </w:r>
      <w:r w:rsidR="00182531" w:rsidRPr="002167BD">
        <w:rPr>
          <w:b/>
          <w:smallCaps/>
          <w:shd w:val="clear" w:color="auto" w:fill="FFCCFF"/>
        </w:rPr>
        <w:t>Sarnat classification</w:t>
      </w:r>
      <w:r w:rsidR="00182531" w:rsidRPr="002167BD">
        <w:t xml:space="preserve"> (in conjunction with EEG, neuroimaging, and brain stem auditory and cortical evoked responses):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408"/>
        <w:gridCol w:w="2534"/>
        <w:gridCol w:w="2534"/>
      </w:tblGrid>
      <w:tr w:rsidR="00182531" w:rsidRPr="002167BD">
        <w:tc>
          <w:tcPr>
            <w:tcW w:w="26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82531" w:rsidRPr="002167BD" w:rsidRDefault="00182531" w:rsidP="00867B29">
            <w:pPr>
              <w:spacing w:before="120" w:after="120"/>
              <w:jc w:val="center"/>
              <w:rPr>
                <w:b/>
                <w:smallCaps/>
              </w:rPr>
            </w:pPr>
            <w:r w:rsidRPr="002167BD">
              <w:rPr>
                <w:b/>
                <w:smallCaps/>
              </w:rPr>
              <w:t>factor</w:t>
            </w:r>
          </w:p>
        </w:tc>
        <w:tc>
          <w:tcPr>
            <w:tcW w:w="2408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pct15" w:color="000000" w:fill="FFFFFF"/>
          </w:tcPr>
          <w:p w:rsidR="00182531" w:rsidRPr="002167BD" w:rsidRDefault="00182531" w:rsidP="00867B29">
            <w:pPr>
              <w:spacing w:before="120" w:after="120"/>
              <w:jc w:val="center"/>
              <w:rPr>
                <w:b/>
                <w:smallCaps/>
              </w:rPr>
            </w:pPr>
            <w:r w:rsidRPr="002167BD">
              <w:rPr>
                <w:b/>
                <w:smallCaps/>
              </w:rPr>
              <w:t>stage I (mild)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shd w:val="pct15" w:color="000000" w:fill="FFFFFF"/>
          </w:tcPr>
          <w:p w:rsidR="00182531" w:rsidRPr="002167BD" w:rsidRDefault="00182531" w:rsidP="00867B29">
            <w:pPr>
              <w:spacing w:before="120" w:after="120"/>
              <w:jc w:val="center"/>
              <w:rPr>
                <w:b/>
                <w:smallCaps/>
              </w:rPr>
            </w:pPr>
            <w:r w:rsidRPr="002167BD">
              <w:rPr>
                <w:b/>
                <w:smallCaps/>
              </w:rPr>
              <w:t>stage II (moderate)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12" w:space="0" w:color="auto"/>
            </w:tcBorders>
            <w:shd w:val="pct15" w:color="000000" w:fill="FFFFFF"/>
          </w:tcPr>
          <w:p w:rsidR="00182531" w:rsidRPr="002167BD" w:rsidRDefault="00182531" w:rsidP="00867B29">
            <w:pPr>
              <w:spacing w:before="120" w:after="120"/>
              <w:jc w:val="center"/>
              <w:rPr>
                <w:b/>
                <w:smallCaps/>
              </w:rPr>
            </w:pPr>
            <w:r w:rsidRPr="002167BD">
              <w:rPr>
                <w:b/>
                <w:smallCaps/>
              </w:rPr>
              <w:t>stage III (severe)</w:t>
            </w:r>
          </w:p>
        </w:tc>
      </w:tr>
      <w:tr w:rsidR="00182531" w:rsidRPr="002167BD">
        <w:tc>
          <w:tcPr>
            <w:tcW w:w="2660" w:type="dxa"/>
            <w:tcBorders>
              <w:top w:val="nil"/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r w:rsidRPr="002167BD">
              <w:t>duration</w:t>
            </w:r>
            <w:r w:rsidR="00AC70EE" w:rsidRPr="002167BD">
              <w:t>*</w:t>
            </w:r>
          </w:p>
        </w:tc>
        <w:tc>
          <w:tcPr>
            <w:tcW w:w="2408" w:type="dxa"/>
            <w:tcBorders>
              <w:top w:val="nil"/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&lt; 24 h</w:t>
            </w:r>
          </w:p>
        </w:tc>
        <w:tc>
          <w:tcPr>
            <w:tcW w:w="2534" w:type="dxa"/>
            <w:tcBorders>
              <w:top w:val="nil"/>
            </w:tcBorders>
            <w:vAlign w:val="center"/>
          </w:tcPr>
          <w:p w:rsidR="00182531" w:rsidRPr="002167BD" w:rsidRDefault="00182531" w:rsidP="005636CA">
            <w:r w:rsidRPr="002167BD">
              <w:t>2-14 days</w:t>
            </w:r>
          </w:p>
        </w:tc>
        <w:tc>
          <w:tcPr>
            <w:tcW w:w="2534" w:type="dxa"/>
            <w:tcBorders>
              <w:top w:val="nil"/>
            </w:tcBorders>
            <w:vAlign w:val="center"/>
          </w:tcPr>
          <w:p w:rsidR="00182531" w:rsidRPr="002167BD" w:rsidRDefault="00182531" w:rsidP="005636CA">
            <w:r w:rsidRPr="002167BD">
              <w:t>hours to weeks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r w:rsidRPr="002167BD">
              <w:t>consciousness level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hyperalertness and irritability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lethargy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deep stupor or coma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r w:rsidRPr="002167BD">
              <w:t>muscle tone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normal</w:t>
            </w:r>
            <w:r w:rsidR="00AC70EE" w:rsidRPr="002167BD">
              <w:t xml:space="preserve"> </w:t>
            </w:r>
            <w:r w:rsidR="00AC70EE" w:rsidRPr="002167BD">
              <w:rPr>
                <w:color w:val="808080"/>
              </w:rPr>
              <w:t>or slightly↑</w:t>
            </w:r>
          </w:p>
        </w:tc>
        <w:tc>
          <w:tcPr>
            <w:tcW w:w="2534" w:type="dxa"/>
            <w:vAlign w:val="center"/>
          </w:tcPr>
          <w:p w:rsidR="00182531" w:rsidRPr="002167BD" w:rsidRDefault="00AC70EE" w:rsidP="005636CA">
            <w:r w:rsidRPr="002167BD">
              <w:rPr>
                <w:color w:val="808080"/>
              </w:rPr>
              <w:t>significant</w:t>
            </w:r>
            <w:r w:rsidRPr="002167BD">
              <w:t xml:space="preserve"> </w:t>
            </w:r>
            <w:r w:rsidR="00182531" w:rsidRPr="002167BD">
              <w:t>hypotonia or proximal limb weakness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flaccidity</w:t>
            </w:r>
          </w:p>
        </w:tc>
      </w:tr>
      <w:tr w:rsidR="00157A5C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57A5C" w:rsidRPr="002167BD" w:rsidRDefault="00157A5C" w:rsidP="005636CA">
            <w:r w:rsidRPr="002167BD">
              <w:t>posture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57A5C" w:rsidRPr="002167BD" w:rsidRDefault="00157A5C" w:rsidP="005636CA">
            <w:r w:rsidRPr="002167BD">
              <w:rPr>
                <w:color w:val="000000"/>
              </w:rPr>
              <w:t>mild distal flexion</w:t>
            </w:r>
          </w:p>
        </w:tc>
        <w:tc>
          <w:tcPr>
            <w:tcW w:w="2534" w:type="dxa"/>
            <w:vAlign w:val="center"/>
          </w:tcPr>
          <w:p w:rsidR="00157A5C" w:rsidRPr="002167BD" w:rsidRDefault="00157A5C" w:rsidP="005636CA">
            <w:pPr>
              <w:rPr>
                <w:color w:val="808080"/>
              </w:rPr>
            </w:pPr>
            <w:r w:rsidRPr="002167BD">
              <w:rPr>
                <w:color w:val="000000"/>
              </w:rPr>
              <w:t>strong distal flexion</w:t>
            </w:r>
          </w:p>
        </w:tc>
        <w:tc>
          <w:tcPr>
            <w:tcW w:w="2534" w:type="dxa"/>
            <w:vAlign w:val="center"/>
          </w:tcPr>
          <w:p w:rsidR="00157A5C" w:rsidRPr="002167BD" w:rsidRDefault="00157A5C" w:rsidP="005636CA">
            <w:r w:rsidRPr="002167BD">
              <w:rPr>
                <w:color w:val="000000"/>
              </w:rPr>
              <w:t>intermittent decerebration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r w:rsidRPr="002167BD">
              <w:t>tendon reflexes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AC70EE" w:rsidP="005636CA">
            <w:r w:rsidRPr="002167BD">
              <w:t>↑</w:t>
            </w:r>
          </w:p>
        </w:tc>
        <w:tc>
          <w:tcPr>
            <w:tcW w:w="2534" w:type="dxa"/>
            <w:vAlign w:val="center"/>
          </w:tcPr>
          <w:p w:rsidR="00182531" w:rsidRPr="002167BD" w:rsidRDefault="00AC70EE" w:rsidP="005636CA">
            <w:r w:rsidRPr="002167BD">
              <w:t xml:space="preserve">↑ </w:t>
            </w:r>
            <w:r w:rsidRPr="002167BD">
              <w:rPr>
                <w:color w:val="808080"/>
              </w:rPr>
              <w:t>or ↓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depressed or absent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B44367" w:rsidP="005636CA">
            <w:r w:rsidRPr="002167BD">
              <w:t xml:space="preserve">segmental </w:t>
            </w:r>
            <w:r w:rsidR="00182531" w:rsidRPr="002167BD">
              <w:t>myoclonus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present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present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absent</w:t>
            </w:r>
          </w:p>
        </w:tc>
      </w:tr>
      <w:tr w:rsidR="00867B29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867B29" w:rsidRPr="002167BD" w:rsidRDefault="00867B29" w:rsidP="00D46388">
            <w:r w:rsidRPr="002167BD">
              <w:t>seizures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867B29" w:rsidRPr="002167BD" w:rsidRDefault="00867B29" w:rsidP="00D46388">
            <w:r w:rsidRPr="002167BD">
              <w:t>none</w:t>
            </w:r>
          </w:p>
        </w:tc>
        <w:tc>
          <w:tcPr>
            <w:tcW w:w="2534" w:type="dxa"/>
            <w:vAlign w:val="center"/>
          </w:tcPr>
          <w:p w:rsidR="00867B29" w:rsidRPr="002167BD" w:rsidRDefault="00867B29" w:rsidP="00D46388">
            <w:r w:rsidRPr="002167BD">
              <w:t>common (70%)</w:t>
            </w:r>
          </w:p>
        </w:tc>
        <w:tc>
          <w:tcPr>
            <w:tcW w:w="2534" w:type="dxa"/>
            <w:vAlign w:val="center"/>
          </w:tcPr>
          <w:p w:rsidR="00867B29" w:rsidRPr="002167BD" w:rsidRDefault="002375B5" w:rsidP="00D46388">
            <w:r w:rsidRPr="002167BD">
              <w:rPr>
                <w:color w:val="808080"/>
              </w:rPr>
              <w:t>frequent</w:t>
            </w:r>
            <w:r w:rsidR="00B22464" w:rsidRPr="002167BD">
              <w:rPr>
                <w:color w:val="000000"/>
              </w:rPr>
              <w:t>**</w:t>
            </w:r>
            <w:r w:rsidRPr="002167BD">
              <w:rPr>
                <w:color w:val="808080"/>
              </w:rPr>
              <w:t xml:space="preserve"> during </w:t>
            </w:r>
            <w:r w:rsidR="00B22464" w:rsidRPr="002167BD">
              <w:rPr>
                <w:color w:val="808080"/>
              </w:rPr>
              <w:t>24-48 h</w:t>
            </w:r>
            <w:r w:rsidRPr="002167BD">
              <w:rPr>
                <w:color w:val="808080"/>
              </w:rPr>
              <w:t>rs, then</w:t>
            </w:r>
            <w:r w:rsidRPr="002167BD">
              <w:rPr>
                <w:color w:val="000000"/>
              </w:rPr>
              <w:t xml:space="preserve"> </w:t>
            </w:r>
            <w:r w:rsidR="00A242F6" w:rsidRPr="002167BD">
              <w:rPr>
                <w:color w:val="000000"/>
              </w:rPr>
              <w:t>usually stop</w:t>
            </w:r>
          </w:p>
        </w:tc>
      </w:tr>
      <w:tr w:rsidR="00867B29" w:rsidRPr="002167BD">
        <w:tc>
          <w:tcPr>
            <w:tcW w:w="2660" w:type="dxa"/>
            <w:tcBorders>
              <w:bottom w:val="nil"/>
              <w:right w:val="single" w:sz="12" w:space="0" w:color="auto"/>
            </w:tcBorders>
            <w:vAlign w:val="center"/>
          </w:tcPr>
          <w:p w:rsidR="00867B29" w:rsidRPr="002167BD" w:rsidRDefault="00867B29" w:rsidP="00D46388">
            <w:r w:rsidRPr="002167BD">
              <w:t>EEG</w:t>
            </w:r>
          </w:p>
        </w:tc>
        <w:tc>
          <w:tcPr>
            <w:tcW w:w="2408" w:type="dxa"/>
            <w:tcBorders>
              <w:left w:val="nil"/>
              <w:bottom w:val="nil"/>
            </w:tcBorders>
            <w:vAlign w:val="center"/>
          </w:tcPr>
          <w:p w:rsidR="00867B29" w:rsidRPr="002167BD" w:rsidRDefault="00867B29" w:rsidP="00D46388">
            <w:r w:rsidRPr="002167BD">
              <w:t>normal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867B29" w:rsidRPr="002167BD" w:rsidRDefault="00867B29" w:rsidP="00D46388">
            <w:r w:rsidRPr="002167BD">
              <w:t>low voltage, periodic or paroxysmal, epileptiform activity</w:t>
            </w:r>
          </w:p>
        </w:tc>
        <w:tc>
          <w:tcPr>
            <w:tcW w:w="2534" w:type="dxa"/>
            <w:tcBorders>
              <w:bottom w:val="nil"/>
            </w:tcBorders>
            <w:vAlign w:val="center"/>
          </w:tcPr>
          <w:p w:rsidR="00867B29" w:rsidRPr="002167BD" w:rsidRDefault="00867B29" w:rsidP="00D46388">
            <w:r w:rsidRPr="002167BD">
              <w:t>periodic</w:t>
            </w:r>
            <w:r w:rsidR="007903B0" w:rsidRPr="002167BD">
              <w:rPr>
                <w:color w:val="000000"/>
              </w:rPr>
              <w:t xml:space="preserve"> pattern</w:t>
            </w:r>
            <w:r w:rsidRPr="002167BD">
              <w:t xml:space="preserve"> </w:t>
            </w:r>
            <w:r w:rsidR="007903B0" w:rsidRPr="002167BD">
              <w:t>→</w:t>
            </w:r>
            <w:r w:rsidRPr="002167BD">
              <w:t xml:space="preserve"> isoelectric</w:t>
            </w:r>
          </w:p>
        </w:tc>
      </w:tr>
      <w:tr w:rsidR="00182531" w:rsidRPr="002167BD">
        <w:trPr>
          <w:cantSplit/>
        </w:trPr>
        <w:tc>
          <w:tcPr>
            <w:tcW w:w="10136" w:type="dxa"/>
            <w:gridSpan w:val="4"/>
            <w:shd w:val="clear" w:color="auto" w:fill="FFFFCC"/>
            <w:vAlign w:val="center"/>
          </w:tcPr>
          <w:p w:rsidR="00182531" w:rsidRPr="002167BD" w:rsidRDefault="00182531" w:rsidP="005636CA">
            <w:pPr>
              <w:rPr>
                <w:smallCaps/>
              </w:rPr>
            </w:pPr>
            <w:r w:rsidRPr="002167BD">
              <w:rPr>
                <w:smallCaps/>
              </w:rPr>
              <w:t>complex reflexes: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sucking</w:t>
            </w:r>
          </w:p>
        </w:tc>
        <w:tc>
          <w:tcPr>
            <w:tcW w:w="2408" w:type="dxa"/>
            <w:tcBorders>
              <w:left w:val="nil"/>
            </w:tcBorders>
            <w:shd w:val="clear" w:color="auto" w:fill="FFFFCC"/>
            <w:vAlign w:val="center"/>
          </w:tcPr>
          <w:p w:rsidR="00182531" w:rsidRPr="002167BD" w:rsidRDefault="00B44367" w:rsidP="005636CA">
            <w:r w:rsidRPr="002167BD">
              <w:t>weak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weak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absent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Moro response</w:t>
            </w:r>
          </w:p>
        </w:tc>
        <w:tc>
          <w:tcPr>
            <w:tcW w:w="2408" w:type="dxa"/>
            <w:tcBorders>
              <w:left w:val="nil"/>
            </w:tcBorders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exaggerated</w:t>
            </w:r>
            <w:r w:rsidR="00AC4E3C" w:rsidRPr="002167BD">
              <w:t xml:space="preserve"> (s</w:t>
            </w:r>
            <w:r w:rsidR="00AC4E3C" w:rsidRPr="002167BD">
              <w:rPr>
                <w:color w:val="000000"/>
              </w:rPr>
              <w:t>trong, low threshold)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AC4E3C" w:rsidP="005636CA">
            <w:r w:rsidRPr="002167BD">
              <w:t xml:space="preserve">weak, </w:t>
            </w:r>
            <w:r w:rsidR="00182531" w:rsidRPr="002167BD">
              <w:t>incomplete</w:t>
            </w:r>
            <w:r w:rsidRPr="002167BD">
              <w:t xml:space="preserve">, </w:t>
            </w:r>
            <w:r w:rsidRPr="002167BD">
              <w:rPr>
                <w:color w:val="000000"/>
              </w:rPr>
              <w:t>high threshold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absent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grasping</w:t>
            </w:r>
          </w:p>
        </w:tc>
        <w:tc>
          <w:tcPr>
            <w:tcW w:w="2408" w:type="dxa"/>
            <w:tcBorders>
              <w:left w:val="nil"/>
            </w:tcBorders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normal to exaggerated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exaggerated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absent</w:t>
            </w:r>
          </w:p>
        </w:tc>
      </w:tr>
      <w:tr w:rsidR="00AC4E3C" w:rsidRPr="002167BD">
        <w:tc>
          <w:tcPr>
            <w:tcW w:w="2660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:rsidR="00AC4E3C" w:rsidRPr="002167BD" w:rsidRDefault="00AC4E3C" w:rsidP="005636CA">
            <w:pPr>
              <w:jc w:val="right"/>
            </w:pPr>
            <w:r w:rsidRPr="002167BD">
              <w:rPr>
                <w:color w:val="000000"/>
              </w:rPr>
              <w:t>oculovestibular</w:t>
            </w:r>
          </w:p>
        </w:tc>
        <w:tc>
          <w:tcPr>
            <w:tcW w:w="2408" w:type="dxa"/>
            <w:tcBorders>
              <w:left w:val="nil"/>
            </w:tcBorders>
            <w:shd w:val="clear" w:color="auto" w:fill="FFFFCC"/>
            <w:vAlign w:val="center"/>
          </w:tcPr>
          <w:p w:rsidR="00AC4E3C" w:rsidRPr="002167BD" w:rsidRDefault="00AC4E3C" w:rsidP="005636CA">
            <w:r w:rsidRPr="002167BD">
              <w:t>normal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AC4E3C" w:rsidRPr="002167BD" w:rsidRDefault="00AC4E3C" w:rsidP="005636CA">
            <w:r w:rsidRPr="002167BD">
              <w:t>overactive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AC4E3C" w:rsidRPr="002167BD" w:rsidRDefault="00AC4E3C" w:rsidP="005636CA">
            <w:r w:rsidRPr="002167BD">
              <w:t>weak / absent</w:t>
            </w:r>
          </w:p>
        </w:tc>
      </w:tr>
      <w:tr w:rsidR="00AC4E3C" w:rsidRPr="002167BD">
        <w:tc>
          <w:tcPr>
            <w:tcW w:w="2660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:rsidR="00AC4E3C" w:rsidRPr="002167BD" w:rsidRDefault="00AC4E3C" w:rsidP="005636CA">
            <w:pPr>
              <w:jc w:val="right"/>
              <w:rPr>
                <w:color w:val="000000"/>
              </w:rPr>
            </w:pPr>
            <w:r w:rsidRPr="002167BD">
              <w:rPr>
                <w:color w:val="000000"/>
              </w:rPr>
              <w:t>tonic neck</w:t>
            </w:r>
          </w:p>
        </w:tc>
        <w:tc>
          <w:tcPr>
            <w:tcW w:w="2408" w:type="dxa"/>
            <w:tcBorders>
              <w:left w:val="nil"/>
            </w:tcBorders>
            <w:shd w:val="clear" w:color="auto" w:fill="FFFFCC"/>
            <w:vAlign w:val="center"/>
          </w:tcPr>
          <w:p w:rsidR="00AC4E3C" w:rsidRPr="002167BD" w:rsidRDefault="00AC4E3C" w:rsidP="005636CA">
            <w:r w:rsidRPr="002167BD">
              <w:t>slight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AC4E3C" w:rsidRPr="002167BD" w:rsidRDefault="00AC4E3C" w:rsidP="005636CA">
            <w:r w:rsidRPr="002167BD">
              <w:t>strong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AC4E3C" w:rsidRPr="002167BD" w:rsidRDefault="00AC4E3C" w:rsidP="005636CA">
            <w:r w:rsidRPr="002167BD">
              <w:t>absent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shd w:val="clear" w:color="auto" w:fill="FFFFCC"/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oculocephalic (doll's eye)</w:t>
            </w:r>
          </w:p>
        </w:tc>
        <w:tc>
          <w:tcPr>
            <w:tcW w:w="2408" w:type="dxa"/>
            <w:tcBorders>
              <w:left w:val="nil"/>
            </w:tcBorders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normal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overreactive</w:t>
            </w:r>
          </w:p>
        </w:tc>
        <w:tc>
          <w:tcPr>
            <w:tcW w:w="2534" w:type="dxa"/>
            <w:shd w:val="clear" w:color="auto" w:fill="FFFFCC"/>
            <w:vAlign w:val="center"/>
          </w:tcPr>
          <w:p w:rsidR="00182531" w:rsidRPr="002167BD" w:rsidRDefault="00182531" w:rsidP="005636CA">
            <w:r w:rsidRPr="002167BD">
              <w:t>reduced or absent</w:t>
            </w:r>
            <w:r w:rsidR="00225993" w:rsidRPr="002167BD">
              <w:t xml:space="preserve"> </w:t>
            </w:r>
            <w:r w:rsidR="00225993" w:rsidRPr="002167BD">
              <w:rPr>
                <w:color w:val="808080"/>
                <w:sz w:val="20"/>
              </w:rPr>
              <w:t>(+ skewed eye deviation, nystagmus, bobbing)</w:t>
            </w:r>
          </w:p>
        </w:tc>
      </w:tr>
      <w:tr w:rsidR="00182531" w:rsidRPr="002167BD">
        <w:trPr>
          <w:cantSplit/>
        </w:trPr>
        <w:tc>
          <w:tcPr>
            <w:tcW w:w="10136" w:type="dxa"/>
            <w:gridSpan w:val="4"/>
            <w:vAlign w:val="center"/>
          </w:tcPr>
          <w:p w:rsidR="00182531" w:rsidRPr="002167BD" w:rsidRDefault="00182531" w:rsidP="005636CA">
            <w:pPr>
              <w:rPr>
                <w:smallCaps/>
              </w:rPr>
            </w:pPr>
            <w:r w:rsidRPr="002167BD">
              <w:rPr>
                <w:smallCaps/>
              </w:rPr>
              <w:t>autonomic function:</w:t>
            </w:r>
            <w:r w:rsidR="00CD3402" w:rsidRPr="002167BD">
              <w:rPr>
                <w:smallCaps/>
              </w:rPr>
              <w:t xml:space="preserve">        sympathic↑                         parasympathic↑                 depressed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pupils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dilated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constricted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variable or fixed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respiration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regular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variable in rate and depth, periodic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irregular apnea</w:t>
            </w:r>
            <w:r w:rsidR="00225993" w:rsidRPr="002167BD">
              <w:t xml:space="preserve"> </w:t>
            </w:r>
            <w:r w:rsidR="00225993" w:rsidRPr="002167BD">
              <w:rPr>
                <w:color w:val="808080"/>
                <w:sz w:val="20"/>
              </w:rPr>
              <w:t>(requires ventilatory support)</w:t>
            </w:r>
          </w:p>
        </w:tc>
      </w:tr>
      <w:tr w:rsidR="0018253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182531" w:rsidRPr="002167BD" w:rsidRDefault="00182531" w:rsidP="005636CA">
            <w:pPr>
              <w:jc w:val="right"/>
            </w:pPr>
            <w:r w:rsidRPr="002167BD">
              <w:t>heart rate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182531" w:rsidRPr="002167BD" w:rsidRDefault="00182531" w:rsidP="005636CA">
            <w:r w:rsidRPr="002167BD">
              <w:t>normal or tachycardic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low resting, &lt; 120 / min</w:t>
            </w:r>
          </w:p>
        </w:tc>
        <w:tc>
          <w:tcPr>
            <w:tcW w:w="2534" w:type="dxa"/>
            <w:vAlign w:val="center"/>
          </w:tcPr>
          <w:p w:rsidR="00182531" w:rsidRPr="002167BD" w:rsidRDefault="00182531" w:rsidP="005636CA">
            <w:r w:rsidRPr="002167BD">
              <w:t>bradycardia</w:t>
            </w:r>
          </w:p>
        </w:tc>
      </w:tr>
      <w:tr w:rsidR="004E4CE1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4E4CE1" w:rsidRPr="002167BD" w:rsidRDefault="004E4CE1" w:rsidP="005636CA">
            <w:pPr>
              <w:jc w:val="right"/>
            </w:pPr>
            <w:r w:rsidRPr="002167BD">
              <w:rPr>
                <w:bCs/>
                <w:color w:val="000000"/>
              </w:rPr>
              <w:t>bronchial and salivary secretions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4E4CE1" w:rsidRPr="002167BD" w:rsidRDefault="004E4CE1" w:rsidP="005636CA">
            <w:r w:rsidRPr="002167BD">
              <w:t>sparse</w:t>
            </w:r>
          </w:p>
        </w:tc>
        <w:tc>
          <w:tcPr>
            <w:tcW w:w="2534" w:type="dxa"/>
            <w:vAlign w:val="center"/>
          </w:tcPr>
          <w:p w:rsidR="004E4CE1" w:rsidRPr="002167BD" w:rsidRDefault="004E4CE1" w:rsidP="005636CA">
            <w:r w:rsidRPr="002167BD">
              <w:t>profuse</w:t>
            </w:r>
          </w:p>
        </w:tc>
        <w:tc>
          <w:tcPr>
            <w:tcW w:w="2534" w:type="dxa"/>
            <w:vAlign w:val="center"/>
          </w:tcPr>
          <w:p w:rsidR="004E4CE1" w:rsidRPr="002167BD" w:rsidRDefault="004E4CE1" w:rsidP="005636CA">
            <w:r w:rsidRPr="002167BD">
              <w:t>variable</w:t>
            </w:r>
          </w:p>
        </w:tc>
      </w:tr>
      <w:tr w:rsidR="007903B0" w:rsidRPr="002167BD">
        <w:tc>
          <w:tcPr>
            <w:tcW w:w="2660" w:type="dxa"/>
            <w:tcBorders>
              <w:right w:val="single" w:sz="12" w:space="0" w:color="auto"/>
            </w:tcBorders>
            <w:vAlign w:val="center"/>
          </w:tcPr>
          <w:p w:rsidR="007903B0" w:rsidRPr="002167BD" w:rsidRDefault="007903B0" w:rsidP="005636CA">
            <w:pPr>
              <w:jc w:val="right"/>
              <w:rPr>
                <w:bCs/>
                <w:color w:val="000000"/>
              </w:rPr>
            </w:pPr>
            <w:r w:rsidRPr="002167BD">
              <w:rPr>
                <w:bCs/>
                <w:color w:val="000000"/>
              </w:rPr>
              <w:t>GI motility</w:t>
            </w:r>
          </w:p>
        </w:tc>
        <w:tc>
          <w:tcPr>
            <w:tcW w:w="2408" w:type="dxa"/>
            <w:tcBorders>
              <w:left w:val="nil"/>
            </w:tcBorders>
            <w:vAlign w:val="center"/>
          </w:tcPr>
          <w:p w:rsidR="007903B0" w:rsidRPr="002167BD" w:rsidRDefault="007903B0" w:rsidP="005636CA">
            <w:r w:rsidRPr="002167BD">
              <w:rPr>
                <w:color w:val="000000"/>
              </w:rPr>
              <w:t>normal or ↓</w:t>
            </w:r>
          </w:p>
        </w:tc>
        <w:tc>
          <w:tcPr>
            <w:tcW w:w="2534" w:type="dxa"/>
            <w:vAlign w:val="center"/>
          </w:tcPr>
          <w:p w:rsidR="007903B0" w:rsidRPr="002167BD" w:rsidRDefault="007903B0" w:rsidP="005636CA">
            <w:r w:rsidRPr="002167BD">
              <w:rPr>
                <w:color w:val="000000"/>
              </w:rPr>
              <w:t>↑, diarrhea</w:t>
            </w:r>
          </w:p>
        </w:tc>
        <w:tc>
          <w:tcPr>
            <w:tcW w:w="2534" w:type="dxa"/>
            <w:vAlign w:val="center"/>
          </w:tcPr>
          <w:p w:rsidR="007903B0" w:rsidRPr="002167BD" w:rsidRDefault="007903B0" w:rsidP="005636CA">
            <w:r w:rsidRPr="002167BD">
              <w:rPr>
                <w:color w:val="000000"/>
              </w:rPr>
              <w:t>variable</w:t>
            </w:r>
          </w:p>
        </w:tc>
      </w:tr>
      <w:tr w:rsidR="00182531" w:rsidRPr="002167BD">
        <w:tc>
          <w:tcPr>
            <w:tcW w:w="266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rPr>
                <w:b/>
              </w:rPr>
            </w:pPr>
            <w:r w:rsidRPr="002167BD">
              <w:rPr>
                <w:b/>
              </w:rPr>
              <w:t>risk of death</w:t>
            </w:r>
          </w:p>
        </w:tc>
        <w:tc>
          <w:tcPr>
            <w:tcW w:w="2408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jc w:val="center"/>
            </w:pPr>
            <w:r w:rsidRPr="002167BD">
              <w:t>&lt; 1%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jc w:val="center"/>
            </w:pPr>
            <w:r w:rsidRPr="002167BD">
              <w:t>5%</w:t>
            </w:r>
          </w:p>
        </w:tc>
        <w:tc>
          <w:tcPr>
            <w:tcW w:w="25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jc w:val="center"/>
            </w:pPr>
            <w:r w:rsidRPr="002167BD">
              <w:t>&gt; 60%</w:t>
            </w:r>
          </w:p>
        </w:tc>
      </w:tr>
      <w:tr w:rsidR="00182531" w:rsidRPr="002167BD">
        <w:tc>
          <w:tcPr>
            <w:tcW w:w="266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rPr>
                <w:b/>
              </w:rPr>
            </w:pPr>
            <w:r w:rsidRPr="002167BD">
              <w:rPr>
                <w:b/>
              </w:rPr>
              <w:t>risk of severe handicap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12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jc w:val="center"/>
            </w:pPr>
            <w:r w:rsidRPr="002167BD">
              <w:t>&lt; 1%</w:t>
            </w:r>
          </w:p>
        </w:tc>
        <w:tc>
          <w:tcPr>
            <w:tcW w:w="25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jc w:val="center"/>
            </w:pPr>
            <w:r w:rsidRPr="002167BD">
              <w:t>20</w:t>
            </w:r>
            <w:r w:rsidR="009322C7" w:rsidRPr="002167BD">
              <w:t>-50</w:t>
            </w:r>
            <w:r w:rsidRPr="002167BD">
              <w:t>%</w:t>
            </w:r>
          </w:p>
        </w:tc>
        <w:tc>
          <w:tcPr>
            <w:tcW w:w="2534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DDEE"/>
            <w:vAlign w:val="center"/>
          </w:tcPr>
          <w:p w:rsidR="00182531" w:rsidRPr="002167BD" w:rsidRDefault="00182531" w:rsidP="005636CA">
            <w:pPr>
              <w:jc w:val="center"/>
            </w:pPr>
            <w:r w:rsidRPr="002167BD">
              <w:t>&gt; 70%</w:t>
            </w:r>
          </w:p>
        </w:tc>
      </w:tr>
    </w:tbl>
    <w:p w:rsidR="00503919" w:rsidRPr="002167BD" w:rsidRDefault="00296160" w:rsidP="00AC70EE">
      <w:pPr>
        <w:jc w:val="right"/>
        <w:rPr>
          <w:color w:val="000000"/>
        </w:rPr>
      </w:pPr>
      <w:r w:rsidRPr="002167BD">
        <w:t>*t</w:t>
      </w:r>
      <w:r w:rsidR="00AC70EE" w:rsidRPr="002167BD">
        <w:t xml:space="preserve">hen </w:t>
      </w:r>
      <w:r w:rsidR="00AC70EE" w:rsidRPr="002167BD">
        <w:rPr>
          <w:color w:val="000000"/>
        </w:rPr>
        <w:t>CNS examination becomes normal</w:t>
      </w:r>
    </w:p>
    <w:p w:rsidR="00B22464" w:rsidRPr="002167BD" w:rsidRDefault="00B22464" w:rsidP="00AC70EE">
      <w:pPr>
        <w:jc w:val="right"/>
      </w:pPr>
      <w:r w:rsidRPr="002167BD">
        <w:rPr>
          <w:color w:val="000000"/>
        </w:rPr>
        <w:t>**correlate with reperfusion injury</w:t>
      </w:r>
    </w:p>
    <w:p w:rsidR="005E0D81" w:rsidRPr="002167BD" w:rsidRDefault="005E0D81" w:rsidP="004F5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720" w:right="2126"/>
        <w:jc w:val="center"/>
      </w:pPr>
      <w:r w:rsidRPr="002167BD">
        <w:t>General course: depression → hyperalertness and hyperreflexia → coma.</w:t>
      </w:r>
    </w:p>
    <w:p w:rsidR="00182531" w:rsidRPr="002167BD" w:rsidRDefault="00503919">
      <w:pPr>
        <w:numPr>
          <w:ilvl w:val="0"/>
          <w:numId w:val="4"/>
        </w:numPr>
      </w:pPr>
      <w:r w:rsidRPr="002167BD">
        <w:t xml:space="preserve">in </w:t>
      </w:r>
      <w:r w:rsidRPr="002167BD">
        <w:rPr>
          <w:color w:val="000000"/>
        </w:rPr>
        <w:t>USA</w:t>
      </w:r>
      <w:r w:rsidRPr="002167BD">
        <w:t>, stage 3</w:t>
      </w:r>
      <w:r w:rsidR="00016009" w:rsidRPr="002167BD">
        <w:t xml:space="preserve"> </w:t>
      </w:r>
      <w:r w:rsidRPr="002167BD">
        <w:t>incidence is 2-4 cases per 1000 births.</w:t>
      </w:r>
    </w:p>
    <w:p w:rsidR="00016009" w:rsidRPr="002167BD" w:rsidRDefault="00016009">
      <w:pPr>
        <w:numPr>
          <w:ilvl w:val="0"/>
          <w:numId w:val="4"/>
        </w:numPr>
      </w:pPr>
      <w:r w:rsidRPr="002167BD">
        <w:rPr>
          <w:u w:val="single"/>
        </w:rPr>
        <w:t>symptoms</w:t>
      </w:r>
      <w:r w:rsidRPr="002167BD">
        <w:t xml:space="preserve"> of moderate / severe HIE almost always manifest at birth or within few hours*.</w:t>
      </w:r>
    </w:p>
    <w:p w:rsidR="004A7864" w:rsidRPr="002167BD" w:rsidRDefault="004A7864" w:rsidP="004A7864">
      <w:pPr>
        <w:numPr>
          <w:ilvl w:val="0"/>
          <w:numId w:val="44"/>
        </w:numPr>
      </w:pPr>
      <w:r w:rsidRPr="002167BD">
        <w:rPr>
          <w:color w:val="000000"/>
        </w:rPr>
        <w:t>infants who sustain hypoxic / ischemic insults weeks ÷ months before birth may seem normal at birth (but later show signs of static encephalopathy or seizures); others already exhibit signs of chronic cerebral disease at birth (with overt microcephaly and spasticity).</w:t>
      </w:r>
    </w:p>
    <w:p w:rsidR="00D94A2C" w:rsidRPr="00D94A2C" w:rsidRDefault="008D329A">
      <w:pPr>
        <w:numPr>
          <w:ilvl w:val="0"/>
          <w:numId w:val="4"/>
        </w:numPr>
      </w:pPr>
      <w:r w:rsidRPr="002167BD">
        <w:rPr>
          <w:b/>
          <w:color w:val="0000FF"/>
        </w:rPr>
        <w:t>involvement of multiple organs</w:t>
      </w:r>
      <w:r w:rsidRPr="002167BD">
        <w:rPr>
          <w:color w:val="000000"/>
        </w:rPr>
        <w:t xml:space="preserve"> besides brain is hallmark of HIE.</w:t>
      </w:r>
    </w:p>
    <w:p w:rsidR="008D329A" w:rsidRPr="00D94A2C" w:rsidRDefault="000552C8" w:rsidP="00D94A2C">
      <w:pPr>
        <w:jc w:val="right"/>
      </w:pPr>
      <w:hyperlink w:anchor="PERINATAL_ASPHYXIA" w:history="1">
        <w:r w:rsidR="008D329A" w:rsidRPr="00D94A2C">
          <w:rPr>
            <w:rStyle w:val="Hyperlink"/>
            <w:i/>
          </w:rPr>
          <w:t>see above (perinatal asphyxia, complications)</w:t>
        </w:r>
        <w:r w:rsidR="00D94A2C" w:rsidRPr="00D94A2C">
          <w:rPr>
            <w:rStyle w:val="Hyperlink"/>
          </w:rPr>
          <w:t xml:space="preserve"> &gt;&gt;</w:t>
        </w:r>
      </w:hyperlink>
    </w:p>
    <w:p w:rsidR="009322C7" w:rsidRPr="002167BD" w:rsidRDefault="009322C7">
      <w:pPr>
        <w:numPr>
          <w:ilvl w:val="0"/>
          <w:numId w:val="4"/>
        </w:numPr>
      </w:pPr>
      <w:r w:rsidRPr="002167BD">
        <w:rPr>
          <w:u w:val="single"/>
        </w:rPr>
        <w:t>sequelae</w:t>
      </w:r>
      <w:r w:rsidRPr="002167BD">
        <w:t xml:space="preserve"> </w:t>
      </w:r>
      <w:r w:rsidR="00A53602" w:rsidRPr="002167BD">
        <w:t xml:space="preserve">– </w:t>
      </w:r>
      <w:r w:rsidR="00A53602" w:rsidRPr="002167BD">
        <w:rPr>
          <w:color w:val="FF0000"/>
        </w:rPr>
        <w:t>microcephaly</w:t>
      </w:r>
      <w:r w:rsidR="00A53602" w:rsidRPr="002167BD">
        <w:t>,</w:t>
      </w:r>
      <w:r w:rsidRPr="002167BD">
        <w:t xml:space="preserve"> </w:t>
      </w:r>
      <w:r w:rsidRPr="002167BD">
        <w:rPr>
          <w:color w:val="FF0000"/>
        </w:rPr>
        <w:t>mental retardation</w:t>
      </w:r>
      <w:r w:rsidRPr="002167BD">
        <w:t xml:space="preserve">, </w:t>
      </w:r>
      <w:r w:rsidRPr="002167BD">
        <w:rPr>
          <w:color w:val="FF0000"/>
        </w:rPr>
        <w:t>epilepsy</w:t>
      </w:r>
      <w:r w:rsidRPr="002167BD">
        <w:t xml:space="preserve">, </w:t>
      </w:r>
      <w:r w:rsidRPr="002167BD">
        <w:rPr>
          <w:color w:val="FF0000"/>
        </w:rPr>
        <w:t>cerebral palsy</w:t>
      </w:r>
      <w:r w:rsidRPr="002167BD">
        <w:t>.</w:t>
      </w:r>
    </w:p>
    <w:p w:rsidR="009322C7" w:rsidRPr="002167BD" w:rsidRDefault="00016009" w:rsidP="00016009">
      <w:pPr>
        <w:ind w:left="1440"/>
      </w:pPr>
      <w:r w:rsidRPr="002167BD">
        <w:t>*</w:t>
      </w:r>
      <w:r w:rsidR="009322C7" w:rsidRPr="002167BD">
        <w:t xml:space="preserve"> even in absence of obvious neurologic deficits in newborn period, long-term functional impairments may be present (e.g. learning difficulties)! </w:t>
      </w:r>
      <w:r w:rsidR="00FB1472" w:rsidRPr="002167BD">
        <w:t xml:space="preserve">- </w:t>
      </w:r>
      <w:r w:rsidR="00FB1472" w:rsidRPr="002167BD">
        <w:rPr>
          <w:color w:val="000000"/>
          <w:szCs w:val="24"/>
          <w:u w:val="double" w:color="FF0000"/>
        </w:rPr>
        <w:t>prognosis is always guarded!</w:t>
      </w:r>
      <w:r w:rsidR="00FB1472" w:rsidRPr="002167BD">
        <w:t xml:space="preserve"> - all children with moderate / severe HIE should be monitored well into their school ages!</w:t>
      </w:r>
    </w:p>
    <w:p w:rsidR="00296160" w:rsidRPr="002167BD" w:rsidRDefault="00296160" w:rsidP="00296160"/>
    <w:p w:rsidR="00296160" w:rsidRPr="002167BD" w:rsidRDefault="00296160" w:rsidP="00E82CB4">
      <w:pPr>
        <w:pStyle w:val="Nervous6"/>
        <w:ind w:right="8504"/>
      </w:pPr>
      <w:r w:rsidRPr="002167BD">
        <w:t>Diagnosis</w:t>
      </w:r>
    </w:p>
    <w:p w:rsidR="00296160" w:rsidRPr="002167BD" w:rsidRDefault="00296160" w:rsidP="00296160">
      <w:r w:rsidRPr="002167BD">
        <w:t>- primarily clinical!</w:t>
      </w:r>
    </w:p>
    <w:p w:rsidR="003311FF" w:rsidRPr="002167BD" w:rsidRDefault="003311FF" w:rsidP="003311FF">
      <w:pPr>
        <w:numPr>
          <w:ilvl w:val="0"/>
          <w:numId w:val="4"/>
        </w:numPr>
        <w:rPr>
          <w:color w:val="000000"/>
        </w:rPr>
      </w:pPr>
      <w:r w:rsidRPr="002167BD">
        <w:rPr>
          <w:u w:val="single"/>
        </w:rPr>
        <w:t>neuroimaging</w:t>
      </w:r>
      <w:r w:rsidRPr="002167BD">
        <w:rPr>
          <w:color w:val="000000"/>
        </w:rPr>
        <w:t xml:space="preserve"> may or may not reveal abnormal findings!</w:t>
      </w:r>
    </w:p>
    <w:p w:rsidR="003311FF" w:rsidRPr="002167BD" w:rsidRDefault="003311FF" w:rsidP="003311FF">
      <w:pPr>
        <w:numPr>
          <w:ilvl w:val="0"/>
          <w:numId w:val="44"/>
        </w:numPr>
        <w:rPr>
          <w:color w:val="000000"/>
        </w:rPr>
      </w:pPr>
      <w:r w:rsidRPr="002167BD">
        <w:rPr>
          <w:b/>
          <w:color w:val="0000FF"/>
        </w:rPr>
        <w:t>cranial ultrasound</w:t>
      </w:r>
      <w:r w:rsidRPr="002167BD">
        <w:rPr>
          <w:color w:val="000000"/>
        </w:rPr>
        <w:t xml:space="preserve">: </w:t>
      </w:r>
      <w:r w:rsidRPr="002167BD">
        <w:rPr>
          <w:i/>
          <w:color w:val="000000"/>
        </w:rPr>
        <w:t>cerebral edema</w:t>
      </w:r>
      <w:r w:rsidRPr="002167BD">
        <w:rPr>
          <w:color w:val="000000"/>
        </w:rPr>
        <w:t xml:space="preserve"> may be evident (decreased ventricular size or indistinct sulci and gyral patterns)</w:t>
      </w:r>
      <w:r w:rsidR="00BF6653" w:rsidRPr="002167BD">
        <w:rPr>
          <w:color w:val="000000"/>
        </w:rPr>
        <w:t xml:space="preserve">; </w:t>
      </w:r>
      <w:r w:rsidR="00BF6653" w:rsidRPr="002167BD">
        <w:rPr>
          <w:i/>
          <w:color w:val="000000"/>
        </w:rPr>
        <w:t>i</w:t>
      </w:r>
      <w:r w:rsidR="00BF6653" w:rsidRPr="002167BD">
        <w:rPr>
          <w:i/>
        </w:rPr>
        <w:t>schemic lesions</w:t>
      </w:r>
      <w:r w:rsidR="00BF6653" w:rsidRPr="002167BD">
        <w:t xml:space="preserve"> appear as diffuse or localized echodensities within brain parenchyma</w:t>
      </w:r>
      <w:r w:rsidR="005E08BC" w:rsidRPr="002167BD">
        <w:t xml:space="preserve"> (→</w:t>
      </w:r>
      <w:r w:rsidR="00BF6347" w:rsidRPr="002167BD">
        <w:t xml:space="preserve"> </w:t>
      </w:r>
      <w:r w:rsidR="00BF6347" w:rsidRPr="002167BD">
        <w:rPr>
          <w:color w:val="000000"/>
        </w:rPr>
        <w:t>multicystic encephalomalacia</w:t>
      </w:r>
      <w:r w:rsidR="005E08BC" w:rsidRPr="002167BD">
        <w:t xml:space="preserve">, </w:t>
      </w:r>
      <w:r w:rsidR="00BF6347" w:rsidRPr="002167BD">
        <w:rPr>
          <w:color w:val="000000"/>
        </w:rPr>
        <w:t>severe atrophy in cortical areas</w:t>
      </w:r>
      <w:r w:rsidR="00A53602" w:rsidRPr="002167BD">
        <w:rPr>
          <w:color w:val="000000"/>
        </w:rPr>
        <w:t>*</w:t>
      </w:r>
      <w:r w:rsidR="00BF6347" w:rsidRPr="002167BD">
        <w:rPr>
          <w:color w:val="000000"/>
        </w:rPr>
        <w:t xml:space="preserve">, </w:t>
      </w:r>
      <w:r w:rsidR="005E08BC" w:rsidRPr="002167BD">
        <w:t>atrophic ventricular enlargement).</w:t>
      </w:r>
    </w:p>
    <w:p w:rsidR="00A53602" w:rsidRPr="002167BD" w:rsidRDefault="00A53602" w:rsidP="00A53602">
      <w:pPr>
        <w:ind w:left="720"/>
        <w:jc w:val="right"/>
        <w:rPr>
          <w:color w:val="000000"/>
        </w:rPr>
      </w:pPr>
      <w:r w:rsidRPr="002167BD">
        <w:rPr>
          <w:color w:val="000000"/>
        </w:rPr>
        <w:t>*white matter may suffer secondary atrophy as cortical neurones disappear</w:t>
      </w:r>
    </w:p>
    <w:p w:rsidR="005E08BC" w:rsidRPr="002167BD" w:rsidRDefault="005E08BC" w:rsidP="003311FF">
      <w:pPr>
        <w:numPr>
          <w:ilvl w:val="0"/>
          <w:numId w:val="44"/>
        </w:numPr>
        <w:rPr>
          <w:color w:val="000000"/>
        </w:rPr>
      </w:pPr>
      <w:r w:rsidRPr="002167BD">
        <w:rPr>
          <w:b/>
          <w:color w:val="0000FF"/>
        </w:rPr>
        <w:t>pulsed Doppler</w:t>
      </w:r>
      <w:r w:rsidRPr="002167BD">
        <w:t xml:space="preserve"> - diastolic velocities↑ with reduced resistive index (&lt; 0.50), sign of </w:t>
      </w:r>
      <w:r w:rsidRPr="002167BD">
        <w:rPr>
          <w:b/>
          <w:bCs/>
        </w:rPr>
        <w:t>luxury perfusion</w:t>
      </w:r>
      <w:r w:rsidRPr="002167BD">
        <w:t xml:space="preserve">, or decreased peak-systolic velocities, sign of </w:t>
      </w:r>
      <w:r w:rsidRPr="002167BD">
        <w:rPr>
          <w:b/>
          <w:bCs/>
        </w:rPr>
        <w:t>low blood flow</w:t>
      </w:r>
      <w:r w:rsidRPr="002167BD">
        <w:rPr>
          <w:bCs/>
        </w:rPr>
        <w:t>.</w:t>
      </w:r>
    </w:p>
    <w:p w:rsidR="003311FF" w:rsidRPr="002167BD" w:rsidRDefault="003311FF" w:rsidP="003311FF">
      <w:pPr>
        <w:numPr>
          <w:ilvl w:val="0"/>
          <w:numId w:val="44"/>
        </w:numPr>
        <w:rPr>
          <w:color w:val="000000"/>
        </w:rPr>
      </w:pPr>
      <w:r w:rsidRPr="002167BD">
        <w:rPr>
          <w:b/>
          <w:color w:val="0000FF"/>
        </w:rPr>
        <w:t>CT</w:t>
      </w:r>
      <w:r w:rsidRPr="002167BD">
        <w:rPr>
          <w:color w:val="000000"/>
        </w:rPr>
        <w:t xml:space="preserve"> </w:t>
      </w:r>
      <w:r w:rsidR="00BF6347" w:rsidRPr="002167BD">
        <w:rPr>
          <w:color w:val="000000"/>
        </w:rPr>
        <w:t>is best method</w:t>
      </w:r>
      <w:r w:rsidRPr="002167BD">
        <w:rPr>
          <w:color w:val="000000"/>
        </w:rPr>
        <w:t xml:space="preserve"> to confirm </w:t>
      </w:r>
      <w:r w:rsidRPr="002167BD">
        <w:rPr>
          <w:i/>
          <w:color w:val="000000"/>
        </w:rPr>
        <w:t>cerebral edema</w:t>
      </w:r>
      <w:r w:rsidRPr="002167BD">
        <w:rPr>
          <w:color w:val="000000"/>
        </w:rPr>
        <w:t xml:space="preserve">, evolving zones of </w:t>
      </w:r>
      <w:r w:rsidRPr="002167BD">
        <w:rPr>
          <w:i/>
          <w:color w:val="000000"/>
        </w:rPr>
        <w:t>infarction</w:t>
      </w:r>
      <w:r w:rsidRPr="002167BD">
        <w:rPr>
          <w:color w:val="000000"/>
        </w:rPr>
        <w:t xml:space="preserve"> (areas of reduced density)</w:t>
      </w:r>
    </w:p>
    <w:p w:rsidR="003311FF" w:rsidRPr="002167BD" w:rsidRDefault="003311FF" w:rsidP="003311FF">
      <w:pPr>
        <w:numPr>
          <w:ilvl w:val="0"/>
          <w:numId w:val="44"/>
        </w:numPr>
        <w:rPr>
          <w:color w:val="000000"/>
        </w:rPr>
      </w:pPr>
      <w:r w:rsidRPr="002167BD">
        <w:rPr>
          <w:b/>
          <w:color w:val="0000FF"/>
        </w:rPr>
        <w:t>MRI</w:t>
      </w:r>
      <w:r w:rsidRPr="002167BD">
        <w:rPr>
          <w:color w:val="000000"/>
        </w:rPr>
        <w:t xml:space="preserve"> is valuable</w:t>
      </w:r>
      <w:r w:rsidR="000537D0" w:rsidRPr="002167BD">
        <w:rPr>
          <w:color w:val="000000"/>
        </w:rPr>
        <w:t xml:space="preserve"> at 6 months ÷ 1 year</w:t>
      </w:r>
      <w:r w:rsidRPr="002167BD">
        <w:rPr>
          <w:color w:val="000000"/>
        </w:rPr>
        <w:t xml:space="preserve"> </w:t>
      </w:r>
      <w:r w:rsidR="000537D0" w:rsidRPr="002167BD">
        <w:rPr>
          <w:color w:val="000000"/>
        </w:rPr>
        <w:t>-</w:t>
      </w:r>
      <w:r w:rsidRPr="002167BD">
        <w:rPr>
          <w:color w:val="000000"/>
        </w:rPr>
        <w:t xml:space="preserve"> status of </w:t>
      </w:r>
      <w:r w:rsidRPr="002167BD">
        <w:rPr>
          <w:i/>
          <w:color w:val="000000"/>
        </w:rPr>
        <w:t>myelination</w:t>
      </w:r>
      <w:r w:rsidR="000537D0" w:rsidRPr="002167BD">
        <w:rPr>
          <w:color w:val="000000"/>
        </w:rPr>
        <w:t xml:space="preserve"> (e.g. delayed),</w:t>
      </w:r>
      <w:r w:rsidRPr="002167BD">
        <w:rPr>
          <w:color w:val="000000"/>
        </w:rPr>
        <w:t xml:space="preserve"> </w:t>
      </w:r>
      <w:r w:rsidRPr="002167BD">
        <w:rPr>
          <w:i/>
          <w:color w:val="000000"/>
        </w:rPr>
        <w:t>white-gray tissue injury</w:t>
      </w:r>
      <w:r w:rsidRPr="002167BD">
        <w:rPr>
          <w:color w:val="000000"/>
        </w:rPr>
        <w:t xml:space="preserve">, preexisting </w:t>
      </w:r>
      <w:r w:rsidRPr="002167BD">
        <w:rPr>
          <w:i/>
          <w:color w:val="000000"/>
        </w:rPr>
        <w:t>developmental defects</w:t>
      </w:r>
      <w:r w:rsidRPr="002167BD">
        <w:rPr>
          <w:color w:val="000000"/>
        </w:rPr>
        <w:t xml:space="preserve"> of brain; MRI is also useful during follow-up.</w:t>
      </w:r>
    </w:p>
    <w:p w:rsidR="00FB7450" w:rsidRPr="002167BD" w:rsidRDefault="00DE56CA">
      <w:pPr>
        <w:numPr>
          <w:ilvl w:val="0"/>
          <w:numId w:val="4"/>
        </w:numPr>
      </w:pPr>
      <w:r w:rsidRPr="002167BD">
        <w:rPr>
          <w:color w:val="000000"/>
        </w:rPr>
        <w:t xml:space="preserve">many centers are using </w:t>
      </w:r>
      <w:r w:rsidRPr="002167BD">
        <w:rPr>
          <w:b/>
          <w:color w:val="0000FF"/>
        </w:rPr>
        <w:t>amplitude-integrated electroencephalography (aEEG)</w:t>
      </w:r>
      <w:r w:rsidRPr="002167BD">
        <w:rPr>
          <w:color w:val="000000"/>
        </w:rPr>
        <w:t>; single-channel aEEG performed within few hours of birth can help evaluate severity of brain injury.</w:t>
      </w:r>
    </w:p>
    <w:p w:rsidR="004F746C" w:rsidRPr="002167BD" w:rsidRDefault="004F746C">
      <w:pPr>
        <w:numPr>
          <w:ilvl w:val="0"/>
          <w:numId w:val="4"/>
        </w:numPr>
      </w:pPr>
      <w:r w:rsidRPr="002167BD">
        <w:rPr>
          <w:color w:val="000000"/>
        </w:rPr>
        <w:t xml:space="preserve">standard </w:t>
      </w:r>
      <w:r w:rsidRPr="002167BD">
        <w:rPr>
          <w:b/>
          <w:color w:val="0000FF"/>
        </w:rPr>
        <w:t>EEG</w:t>
      </w:r>
      <w:r w:rsidRPr="002167BD">
        <w:rPr>
          <w:color w:val="000000"/>
        </w:rPr>
        <w:t xml:space="preserve"> is obtained as soon as infant is stable.</w:t>
      </w:r>
    </w:p>
    <w:p w:rsidR="00DE56CA" w:rsidRPr="002167BD" w:rsidRDefault="00C13955" w:rsidP="00C13955">
      <w:pPr>
        <w:ind w:left="2880"/>
      </w:pPr>
      <w:r w:rsidRPr="002167BD">
        <w:rPr>
          <w:color w:val="000000"/>
        </w:rPr>
        <w:t>N.B. in assisted ventilation, drugs for muscle paralysis and morphine (for sedation) can mask seizures!</w:t>
      </w:r>
      <w:r w:rsidR="00F40F12" w:rsidRPr="002167BD">
        <w:rPr>
          <w:color w:val="000000"/>
        </w:rPr>
        <w:t xml:space="preserve"> - </w:t>
      </w:r>
      <w:r w:rsidR="00F40F12" w:rsidRPr="002167BD">
        <w:rPr>
          <w:rStyle w:val="Drugname2Char"/>
          <w:lang w:val="en-US"/>
        </w:rPr>
        <w:t>phenobarbital</w:t>
      </w:r>
      <w:r w:rsidR="00F40F12" w:rsidRPr="002167BD">
        <w:rPr>
          <w:color w:val="000000"/>
        </w:rPr>
        <w:t xml:space="preserve"> may be used prophylactically in heavily sedated or paralyzed infants.</w:t>
      </w:r>
    </w:p>
    <w:p w:rsidR="00C13955" w:rsidRPr="002167BD" w:rsidRDefault="00F32CA5">
      <w:pPr>
        <w:numPr>
          <w:ilvl w:val="0"/>
          <w:numId w:val="4"/>
        </w:numPr>
      </w:pPr>
      <w:r w:rsidRPr="002167BD">
        <w:rPr>
          <w:color w:val="000000"/>
        </w:rPr>
        <w:t>increased incidence of deafness</w:t>
      </w:r>
      <w:r w:rsidR="00A93835" w:rsidRPr="002167BD">
        <w:rPr>
          <w:color w:val="000000"/>
        </w:rPr>
        <w:t>!</w:t>
      </w:r>
      <w:r w:rsidRPr="002167BD">
        <w:rPr>
          <w:color w:val="000000"/>
        </w:rPr>
        <w:t xml:space="preserve"> – perform </w:t>
      </w:r>
      <w:r w:rsidRPr="002167BD">
        <w:rPr>
          <w:b/>
          <w:color w:val="0000FF"/>
        </w:rPr>
        <w:t>full-scale hearing test</w:t>
      </w:r>
      <w:r w:rsidRPr="002167BD">
        <w:rPr>
          <w:color w:val="000000"/>
        </w:rPr>
        <w:t>.</w:t>
      </w:r>
    </w:p>
    <w:p w:rsidR="00FE4CD3" w:rsidRPr="002167BD" w:rsidRDefault="00FE4CD3">
      <w:pPr>
        <w:numPr>
          <w:ilvl w:val="0"/>
          <w:numId w:val="4"/>
        </w:numPr>
      </w:pPr>
      <w:r w:rsidRPr="002167BD">
        <w:rPr>
          <w:color w:val="000000"/>
        </w:rPr>
        <w:t xml:space="preserve">impaired </w:t>
      </w:r>
      <w:r w:rsidRPr="002167BD">
        <w:rPr>
          <w:b/>
          <w:color w:val="0000FF"/>
        </w:rPr>
        <w:t>visual evoked responses (VER)</w:t>
      </w:r>
      <w:r w:rsidRPr="002167BD">
        <w:rPr>
          <w:color w:val="000000"/>
        </w:rPr>
        <w:t xml:space="preserve"> and </w:t>
      </w:r>
      <w:r w:rsidRPr="002167BD">
        <w:rPr>
          <w:b/>
          <w:color w:val="0000FF"/>
        </w:rPr>
        <w:t>brain stem auditory evoked responses (BAER)</w:t>
      </w:r>
      <w:r w:rsidRPr="002167BD">
        <w:rPr>
          <w:color w:val="000000"/>
        </w:rPr>
        <w:t xml:space="preserve"> may imply poor prognosis.</w:t>
      </w:r>
    </w:p>
    <w:p w:rsidR="00F32CA5" w:rsidRPr="002167BD" w:rsidRDefault="00F32CA5"/>
    <w:p w:rsidR="00103994" w:rsidRPr="002167BD" w:rsidRDefault="00103994"/>
    <w:p w:rsidR="003972A5" w:rsidRPr="00F76E50" w:rsidRDefault="003972A5" w:rsidP="00867262">
      <w:pPr>
        <w:pStyle w:val="NormalWeb"/>
        <w:rPr>
          <w:color w:val="000000"/>
          <w:sz w:val="20"/>
          <w:szCs w:val="20"/>
        </w:rPr>
      </w:pPr>
      <w:r w:rsidRPr="00F76E50">
        <w:rPr>
          <w:color w:val="FF0000"/>
          <w:sz w:val="20"/>
          <w:szCs w:val="20"/>
        </w:rPr>
        <w:t>C</w:t>
      </w:r>
      <w:r w:rsidR="00867262" w:rsidRPr="00F76E50">
        <w:rPr>
          <w:bCs/>
          <w:color w:val="FF0000"/>
          <w:sz w:val="20"/>
          <w:szCs w:val="20"/>
        </w:rPr>
        <w:t>orticosubcortical ischemic injury</w:t>
      </w:r>
      <w:r w:rsidR="00867262" w:rsidRPr="00F76E50">
        <w:rPr>
          <w:color w:val="000000"/>
          <w:sz w:val="20"/>
          <w:szCs w:val="20"/>
        </w:rPr>
        <w:t xml:space="preserve"> in</w:t>
      </w:r>
      <w:r w:rsidRPr="00F76E50">
        <w:rPr>
          <w:color w:val="000000"/>
          <w:sz w:val="20"/>
          <w:szCs w:val="20"/>
        </w:rPr>
        <w:t xml:space="preserve"> full-term neonate, 3 days old:</w:t>
      </w:r>
    </w:p>
    <w:p w:rsidR="003972A5" w:rsidRPr="00F76E50" w:rsidRDefault="003972A5" w:rsidP="00867262">
      <w:pPr>
        <w:pStyle w:val="NormalWeb"/>
        <w:rPr>
          <w:color w:val="000000"/>
          <w:sz w:val="20"/>
          <w:szCs w:val="20"/>
        </w:rPr>
      </w:pPr>
      <w:r w:rsidRPr="00F76E50">
        <w:rPr>
          <w:color w:val="0000FF"/>
          <w:sz w:val="20"/>
          <w:szCs w:val="20"/>
        </w:rPr>
        <w:t>Coronal plane ultrasound</w:t>
      </w:r>
      <w:r w:rsidRPr="00F76E50">
        <w:rPr>
          <w:color w:val="000000"/>
          <w:sz w:val="20"/>
          <w:szCs w:val="20"/>
        </w:rPr>
        <w:t xml:space="preserve"> - </w:t>
      </w:r>
      <w:r w:rsidR="00867262" w:rsidRPr="00F76E50">
        <w:rPr>
          <w:color w:val="000000"/>
          <w:sz w:val="20"/>
          <w:szCs w:val="20"/>
        </w:rPr>
        <w:t>slight echodensity of parenchyma and attenuate</w:t>
      </w:r>
      <w:r w:rsidRPr="00F76E50">
        <w:rPr>
          <w:color w:val="000000"/>
          <w:sz w:val="20"/>
          <w:szCs w:val="20"/>
        </w:rPr>
        <w:t>d visibility of cerebral sulci.</w:t>
      </w:r>
    </w:p>
    <w:p w:rsidR="00867262" w:rsidRPr="00F76E50" w:rsidRDefault="003972A5" w:rsidP="00867262">
      <w:pPr>
        <w:pStyle w:val="NormalWeb"/>
        <w:rPr>
          <w:color w:val="000000"/>
          <w:sz w:val="20"/>
          <w:szCs w:val="20"/>
        </w:rPr>
      </w:pPr>
      <w:r w:rsidRPr="00F76E50">
        <w:rPr>
          <w:color w:val="0000FF"/>
          <w:sz w:val="20"/>
          <w:szCs w:val="20"/>
        </w:rPr>
        <w:t>Pulsed Doppler</w:t>
      </w:r>
      <w:r w:rsidRPr="00F76E50">
        <w:rPr>
          <w:color w:val="000000"/>
          <w:sz w:val="20"/>
          <w:szCs w:val="20"/>
        </w:rPr>
        <w:t xml:space="preserve"> - </w:t>
      </w:r>
      <w:r w:rsidR="00867262" w:rsidRPr="00F76E50">
        <w:rPr>
          <w:color w:val="000000"/>
          <w:sz w:val="20"/>
          <w:szCs w:val="20"/>
        </w:rPr>
        <w:t>normal peak-systolic velocity (40 cm s</w:t>
      </w:r>
      <w:r w:rsidR="00867262" w:rsidRPr="00F76E50">
        <w:rPr>
          <w:color w:val="000000"/>
          <w:sz w:val="20"/>
          <w:szCs w:val="20"/>
          <w:vertAlign w:val="superscript"/>
        </w:rPr>
        <w:t>−1</w:t>
      </w:r>
      <w:r w:rsidR="00867262" w:rsidRPr="00F76E50">
        <w:rPr>
          <w:color w:val="000000"/>
          <w:sz w:val="20"/>
          <w:szCs w:val="20"/>
        </w:rPr>
        <w:t xml:space="preserve"> ), but increased end-diastolic velocity (23 cm s</w:t>
      </w:r>
      <w:r w:rsidR="00867262" w:rsidRPr="00F76E50">
        <w:rPr>
          <w:color w:val="000000"/>
          <w:sz w:val="20"/>
          <w:szCs w:val="20"/>
          <w:vertAlign w:val="superscript"/>
        </w:rPr>
        <w:t>−1</w:t>
      </w:r>
      <w:r w:rsidR="00867262" w:rsidRPr="00F76E50">
        <w:rPr>
          <w:color w:val="000000"/>
          <w:sz w:val="20"/>
          <w:szCs w:val="20"/>
        </w:rPr>
        <w:t xml:space="preserve"> ) and decreased resistive index (0.43).</w:t>
      </w:r>
    </w:p>
    <w:p w:rsidR="00FB1B48" w:rsidRDefault="00FC4A7F" w:rsidP="00A61142">
      <w:pPr>
        <w:rPr>
          <w:color w:val="006666"/>
          <w:sz w:val="22"/>
          <w:szCs w:val="22"/>
        </w:rPr>
      </w:pPr>
      <w:r>
        <w:rPr>
          <w:noProof/>
          <w:color w:val="006666"/>
          <w:sz w:val="22"/>
          <w:szCs w:val="22"/>
        </w:rPr>
        <w:drawing>
          <wp:inline distT="0" distB="0" distL="0" distR="0">
            <wp:extent cx="2514600" cy="2914650"/>
            <wp:effectExtent l="0" t="0" r="0" b="0"/>
            <wp:docPr id="10" name="Picture 10" descr="D:\Viktoro\Neuroscience\Ped. Pediatrics\00. Pictures\Corticosubcortical ischaemic injury (ultras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Ped. Pediatrics\00. Pictures\Corticosubcortical ischaemic injury (ultrasound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48" w:rsidRPr="00872268" w:rsidRDefault="000552C8" w:rsidP="00872268">
      <w:pPr>
        <w:ind w:right="1558"/>
        <w:rPr>
          <w:sz w:val="18"/>
          <w:szCs w:val="18"/>
        </w:rPr>
      </w:pPr>
      <w:hyperlink r:id="rId48" w:tgtFrame="_blank" w:history="1">
        <w:r w:rsidR="00FB1B48" w:rsidRPr="00872268">
          <w:rPr>
            <w:rStyle w:val="Hyperlink"/>
            <w:sz w:val="18"/>
            <w:szCs w:val="18"/>
          </w:rPr>
          <w:t>Source of picture: Ronald G. Grainger, David J. Allison “Grainger &amp; Allison’s Diagnostic Radiology: A Textbook of Medical Imaging”, 4</w:t>
        </w:r>
        <w:r w:rsidR="00FB1B48" w:rsidRPr="00872268">
          <w:rPr>
            <w:rStyle w:val="Hyperlink"/>
            <w:sz w:val="18"/>
            <w:szCs w:val="18"/>
            <w:vertAlign w:val="superscript"/>
          </w:rPr>
          <w:t>th</w:t>
        </w:r>
        <w:r w:rsidR="00FB1B48" w:rsidRPr="00872268">
          <w:rPr>
            <w:rStyle w:val="Hyperlink"/>
            <w:sz w:val="18"/>
            <w:szCs w:val="18"/>
          </w:rPr>
          <w:t xml:space="preserve"> ed. (2001); Churchill Livingstone, Inc.; ISBN-13: 978-0443064326 &gt;&gt;</w:t>
        </w:r>
      </w:hyperlink>
    </w:p>
    <w:p w:rsidR="004A69BB" w:rsidRPr="00F76E50" w:rsidRDefault="00867262" w:rsidP="00867262">
      <w:pPr>
        <w:rPr>
          <w:color w:val="000000"/>
          <w:sz w:val="20"/>
        </w:rPr>
      </w:pPr>
      <w:r w:rsidRPr="002167BD">
        <w:rPr>
          <w:sz w:val="22"/>
          <w:szCs w:val="22"/>
        </w:rPr>
        <w:br w:type="textWrapping" w:clear="left"/>
      </w:r>
      <w:smartTag w:uri="urn:schemas-microsoft-com:office:smarttags" w:element="Street">
        <w:smartTag w:uri="urn:schemas-microsoft-com:office:smarttags" w:element="address">
          <w:r w:rsidR="004A69BB" w:rsidRPr="00F76E50">
            <w:rPr>
              <w:color w:val="000000"/>
              <w:sz w:val="20"/>
            </w:rPr>
            <w:t xml:space="preserve">A. </w:t>
          </w:r>
          <w:r w:rsidR="004A69BB" w:rsidRPr="00F76E50">
            <w:rPr>
              <w:bCs/>
              <w:color w:val="0000FF"/>
              <w:sz w:val="20"/>
            </w:rPr>
            <w:t>CT</w:t>
          </w:r>
        </w:smartTag>
      </w:smartTag>
      <w:r w:rsidR="004A69BB" w:rsidRPr="00F76E50">
        <w:rPr>
          <w:color w:val="000000"/>
          <w:sz w:val="20"/>
        </w:rPr>
        <w:t xml:space="preserve"> of normal term newborn - clear differentiation between white and grey matter.</w:t>
      </w:r>
    </w:p>
    <w:p w:rsidR="004A69BB" w:rsidRPr="002167BD" w:rsidRDefault="004A69BB" w:rsidP="00867262">
      <w:pPr>
        <w:rPr>
          <w:sz w:val="22"/>
          <w:szCs w:val="22"/>
        </w:rPr>
      </w:pPr>
      <w:r w:rsidRPr="00F76E50">
        <w:rPr>
          <w:color w:val="000000"/>
          <w:sz w:val="20"/>
        </w:rPr>
        <w:t xml:space="preserve">B, </w:t>
      </w:r>
      <w:smartTag w:uri="urn:schemas-microsoft-com:office:smarttags" w:element="Street">
        <w:smartTag w:uri="urn:schemas-microsoft-com:office:smarttags" w:element="address">
          <w:r w:rsidRPr="00F76E50">
            <w:rPr>
              <w:color w:val="000000"/>
              <w:sz w:val="20"/>
            </w:rPr>
            <w:t xml:space="preserve">C. </w:t>
          </w:r>
          <w:r w:rsidRPr="00F76E50">
            <w:rPr>
              <w:bCs/>
              <w:color w:val="0000FF"/>
              <w:sz w:val="20"/>
            </w:rPr>
            <w:t>CT</w:t>
          </w:r>
        </w:smartTag>
      </w:smartTag>
      <w:r w:rsidRPr="00F76E50">
        <w:rPr>
          <w:color w:val="000000"/>
          <w:sz w:val="20"/>
        </w:rPr>
        <w:t xml:space="preserve"> of </w:t>
      </w:r>
      <w:r w:rsidRPr="00F76E50">
        <w:rPr>
          <w:color w:val="FF0000"/>
          <w:sz w:val="20"/>
        </w:rPr>
        <w:t>severe p</w:t>
      </w:r>
      <w:r w:rsidRPr="00F76E50">
        <w:rPr>
          <w:bCs/>
          <w:color w:val="FF0000"/>
          <w:sz w:val="20"/>
        </w:rPr>
        <w:t>artial hypoxia</w:t>
      </w:r>
      <w:r w:rsidRPr="00F76E50">
        <w:rPr>
          <w:color w:val="000000"/>
          <w:sz w:val="20"/>
        </w:rPr>
        <w:t xml:space="preserve"> (12-hour-old term newborn) - no differentiation between white and grey matter; preserved normal tissue attenuation in posterior fossa but lateral ventricles (</w:t>
      </w:r>
      <w:r w:rsidRPr="00F76E50">
        <w:rPr>
          <w:i/>
          <w:color w:val="000000"/>
          <w:sz w:val="20"/>
        </w:rPr>
        <w:t>arrows</w:t>
      </w:r>
      <w:r w:rsidRPr="00F76E50">
        <w:rPr>
          <w:color w:val="000000"/>
          <w:sz w:val="20"/>
        </w:rPr>
        <w:t xml:space="preserve"> in C) are compressed owing to edema. Since there are already extensive changes at age 12 hours, insult occurred in utero, at least 24 hours before scan.</w:t>
      </w:r>
      <w:r w:rsidRPr="00F76E50">
        <w:rPr>
          <w:color w:val="000000"/>
          <w:sz w:val="20"/>
        </w:rPr>
        <w:br w:type="textWrapping" w:clear="left"/>
      </w:r>
      <w:r w:rsidR="00FC4A7F">
        <w:rPr>
          <w:noProof/>
          <w:color w:val="000000"/>
          <w:sz w:val="22"/>
          <w:szCs w:val="22"/>
        </w:rPr>
        <w:drawing>
          <wp:inline distT="0" distB="0" distL="0" distR="0">
            <wp:extent cx="6296025" cy="2495550"/>
            <wp:effectExtent l="0" t="0" r="9525" b="0"/>
            <wp:docPr id="11" name="Picture 11" descr="D:\Viktoro\Neuroscience\Ped. Pediatrics\00. Pictures\Partial hypoxia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Ped. Pediatrics\00. Pictures\Partial hypoxia (CT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62" w:rsidRPr="002167BD" w:rsidRDefault="00867262">
      <w:pPr>
        <w:rPr>
          <w:sz w:val="22"/>
          <w:szCs w:val="22"/>
        </w:rPr>
      </w:pPr>
    </w:p>
    <w:p w:rsidR="00D54620" w:rsidRPr="00F76E50" w:rsidRDefault="0003228B" w:rsidP="00D54620">
      <w:pPr>
        <w:rPr>
          <w:color w:val="000000"/>
          <w:sz w:val="20"/>
        </w:rPr>
      </w:pPr>
      <w:r w:rsidRPr="00F76E50">
        <w:rPr>
          <w:bCs/>
          <w:color w:val="FF0000"/>
          <w:sz w:val="20"/>
        </w:rPr>
        <w:t>Multicystic encephalomalacia</w:t>
      </w:r>
      <w:r w:rsidR="00D54620" w:rsidRPr="00F76E50">
        <w:rPr>
          <w:bCs/>
          <w:color w:val="000000"/>
          <w:sz w:val="20"/>
        </w:rPr>
        <w:t xml:space="preserve"> </w:t>
      </w:r>
      <w:r w:rsidR="00D54620" w:rsidRPr="00F76E50">
        <w:rPr>
          <w:color w:val="000000"/>
          <w:sz w:val="20"/>
        </w:rPr>
        <w:t xml:space="preserve">of 18-month-old girl who suffered </w:t>
      </w:r>
      <w:r w:rsidR="00D54620" w:rsidRPr="00F76E50">
        <w:rPr>
          <w:color w:val="FF0000"/>
          <w:sz w:val="20"/>
        </w:rPr>
        <w:t>severe partial hypoxia</w:t>
      </w:r>
      <w:r w:rsidR="00D54620" w:rsidRPr="00F76E50">
        <w:rPr>
          <w:color w:val="000000"/>
          <w:sz w:val="20"/>
        </w:rPr>
        <w:t xml:space="preserve"> at birth</w:t>
      </w:r>
      <w:r w:rsidR="00D54620" w:rsidRPr="00F76E50">
        <w:rPr>
          <w:bCs/>
          <w:color w:val="000000"/>
          <w:sz w:val="20"/>
        </w:rPr>
        <w:t xml:space="preserve"> (T2-</w:t>
      </w:r>
      <w:r w:rsidRPr="00F76E50">
        <w:rPr>
          <w:bCs/>
          <w:color w:val="000000"/>
          <w:sz w:val="20"/>
        </w:rPr>
        <w:t>MRI</w:t>
      </w:r>
      <w:r w:rsidRPr="00F76E50">
        <w:rPr>
          <w:color w:val="000000"/>
          <w:sz w:val="20"/>
        </w:rPr>
        <w:t xml:space="preserve">) </w:t>
      </w:r>
      <w:r w:rsidR="00D54620" w:rsidRPr="00F76E50">
        <w:rPr>
          <w:color w:val="000000"/>
          <w:sz w:val="20"/>
        </w:rPr>
        <w:t>-</w:t>
      </w:r>
      <w:r w:rsidRPr="00F76E50">
        <w:rPr>
          <w:color w:val="000000"/>
          <w:sz w:val="20"/>
        </w:rPr>
        <w:t xml:space="preserve"> </w:t>
      </w:r>
      <w:r w:rsidR="00D54620" w:rsidRPr="00F76E50">
        <w:rPr>
          <w:color w:val="000000"/>
          <w:sz w:val="20"/>
        </w:rPr>
        <w:t>m</w:t>
      </w:r>
      <w:r w:rsidRPr="00F76E50">
        <w:rPr>
          <w:color w:val="000000"/>
          <w:sz w:val="20"/>
        </w:rPr>
        <w:t>ost of cerebrum ha</w:t>
      </w:r>
      <w:r w:rsidR="00D54620" w:rsidRPr="00F76E50">
        <w:rPr>
          <w:color w:val="000000"/>
          <w:sz w:val="20"/>
        </w:rPr>
        <w:t xml:space="preserve">s undergone cystic destruction; </w:t>
      </w:r>
      <w:r w:rsidRPr="00F76E50">
        <w:rPr>
          <w:color w:val="000000"/>
          <w:sz w:val="20"/>
        </w:rPr>
        <w:t>mesencephalon and</w:t>
      </w:r>
      <w:r w:rsidR="00D54620" w:rsidRPr="00F76E50">
        <w:rPr>
          <w:color w:val="000000"/>
          <w:sz w:val="20"/>
        </w:rPr>
        <w:t xml:space="preserve"> vermis have normal appearance; dilated lateral ventricles; head i</w:t>
      </w:r>
      <w:r w:rsidRPr="00F76E50">
        <w:rPr>
          <w:color w:val="000000"/>
          <w:sz w:val="20"/>
        </w:rPr>
        <w:t>s small and hydrocephalic but this is not caused by hydrocephalus.</w:t>
      </w:r>
    </w:p>
    <w:p w:rsidR="004A69BB" w:rsidRPr="002167BD" w:rsidRDefault="00FC4A7F" w:rsidP="00A8439C">
      <w:pPr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276975" cy="4533900"/>
            <wp:effectExtent l="0" t="0" r="9525" b="0"/>
            <wp:docPr id="12" name="Picture 12" descr="D:\Viktoro\Neuroscience\Ped. Pediatrics\00. Pictures\Multicystic encephalomalaci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Ped. Pediatrics\00. Pictures\Multicystic encephalomalacia (MRI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BB" w:rsidRPr="002167BD" w:rsidRDefault="004A69BB">
      <w:pPr>
        <w:rPr>
          <w:sz w:val="22"/>
          <w:szCs w:val="22"/>
        </w:rPr>
      </w:pPr>
    </w:p>
    <w:p w:rsidR="00236C0B" w:rsidRPr="00F76E50" w:rsidRDefault="00CA20B9">
      <w:pPr>
        <w:rPr>
          <w:sz w:val="20"/>
        </w:rPr>
      </w:pPr>
      <w:r w:rsidRPr="00F76E50">
        <w:rPr>
          <w:bCs/>
          <w:color w:val="FF0000"/>
          <w:sz w:val="20"/>
        </w:rPr>
        <w:t>Profound asphyxia, end-stage</w:t>
      </w:r>
      <w:r w:rsidRPr="00F76E50">
        <w:rPr>
          <w:sz w:val="20"/>
        </w:rPr>
        <w:t xml:space="preserve"> of 2-year-old boy who suffered profound asphyxia at birth (T2-MRI)</w:t>
      </w:r>
      <w:r w:rsidR="00236C0B" w:rsidRPr="00F76E50">
        <w:rPr>
          <w:sz w:val="20"/>
        </w:rPr>
        <w:t>:</w:t>
      </w:r>
    </w:p>
    <w:p w:rsidR="00236C0B" w:rsidRPr="00F76E50" w:rsidRDefault="00CA20B9">
      <w:pPr>
        <w:rPr>
          <w:sz w:val="20"/>
        </w:rPr>
      </w:pPr>
      <w:r w:rsidRPr="00F76E50">
        <w:rPr>
          <w:sz w:val="20"/>
        </w:rPr>
        <w:t>A</w:t>
      </w:r>
      <w:r w:rsidR="00236C0B" w:rsidRPr="00F76E50">
        <w:rPr>
          <w:sz w:val="20"/>
        </w:rPr>
        <w:t>.</w:t>
      </w:r>
      <w:r w:rsidRPr="00F76E50">
        <w:rPr>
          <w:sz w:val="20"/>
        </w:rPr>
        <w:t xml:space="preserve"> Axial MR </w:t>
      </w:r>
      <w:r w:rsidR="00236C0B" w:rsidRPr="00F76E50">
        <w:rPr>
          <w:sz w:val="20"/>
        </w:rPr>
        <w:t>-</w:t>
      </w:r>
      <w:r w:rsidRPr="00F76E50">
        <w:rPr>
          <w:sz w:val="20"/>
        </w:rPr>
        <w:t xml:space="preserve"> </w:t>
      </w:r>
      <w:r w:rsidR="00236C0B" w:rsidRPr="00F76E50">
        <w:rPr>
          <w:sz w:val="20"/>
        </w:rPr>
        <w:t xml:space="preserve">symmetrical </w:t>
      </w:r>
      <w:r w:rsidRPr="00F76E50">
        <w:rPr>
          <w:sz w:val="20"/>
        </w:rPr>
        <w:t>increased signal i</w:t>
      </w:r>
      <w:r w:rsidR="00236C0B" w:rsidRPr="00F76E50">
        <w:rPr>
          <w:sz w:val="20"/>
        </w:rPr>
        <w:t>n posterior putamen and infero</w:t>
      </w:r>
      <w:r w:rsidRPr="00F76E50">
        <w:rPr>
          <w:sz w:val="20"/>
        </w:rPr>
        <w:t>lateral nucleus of thalami (</w:t>
      </w:r>
      <w:r w:rsidRPr="00F76E50">
        <w:rPr>
          <w:i/>
          <w:sz w:val="20"/>
        </w:rPr>
        <w:t>arrows</w:t>
      </w:r>
      <w:r w:rsidR="00236C0B" w:rsidRPr="00F76E50">
        <w:rPr>
          <w:sz w:val="20"/>
        </w:rPr>
        <w:t>).</w:t>
      </w:r>
    </w:p>
    <w:p w:rsidR="00794E45" w:rsidRPr="00F76E50" w:rsidRDefault="00CA20B9" w:rsidP="00794E45">
      <w:pPr>
        <w:rPr>
          <w:sz w:val="20"/>
        </w:rPr>
      </w:pPr>
      <w:r w:rsidRPr="00F76E50">
        <w:rPr>
          <w:sz w:val="20"/>
        </w:rPr>
        <w:t>B</w:t>
      </w:r>
      <w:r w:rsidR="00236C0B" w:rsidRPr="00F76E50">
        <w:rPr>
          <w:sz w:val="20"/>
        </w:rPr>
        <w:t>.</w:t>
      </w:r>
      <w:r w:rsidRPr="00F76E50">
        <w:rPr>
          <w:sz w:val="20"/>
        </w:rPr>
        <w:t xml:space="preserve"> Axial MR </w:t>
      </w:r>
      <w:r w:rsidR="00236C0B" w:rsidRPr="00F76E50">
        <w:rPr>
          <w:sz w:val="20"/>
        </w:rPr>
        <w:t>-</w:t>
      </w:r>
      <w:r w:rsidRPr="00F76E50">
        <w:rPr>
          <w:sz w:val="20"/>
        </w:rPr>
        <w:t xml:space="preserve"> subtle </w:t>
      </w:r>
      <w:r w:rsidR="00236C0B" w:rsidRPr="00F76E50">
        <w:rPr>
          <w:sz w:val="20"/>
        </w:rPr>
        <w:t xml:space="preserve">volume </w:t>
      </w:r>
      <w:r w:rsidRPr="00F76E50">
        <w:rPr>
          <w:sz w:val="20"/>
        </w:rPr>
        <w:t>loss in front of and behind central sulcus, with increased signal in subcortical white matter.</w:t>
      </w:r>
    </w:p>
    <w:p w:rsidR="00794E45" w:rsidRPr="00F76E50" w:rsidRDefault="00CA20B9" w:rsidP="00794E45">
      <w:pPr>
        <w:rPr>
          <w:sz w:val="20"/>
        </w:rPr>
      </w:pPr>
      <w:r w:rsidRPr="00F76E50">
        <w:rPr>
          <w:sz w:val="20"/>
        </w:rPr>
        <w:t>C</w:t>
      </w:r>
      <w:r w:rsidR="00236C0B" w:rsidRPr="00F76E50">
        <w:rPr>
          <w:sz w:val="20"/>
        </w:rPr>
        <w:t>.</w:t>
      </w:r>
      <w:r w:rsidRPr="00F76E50">
        <w:rPr>
          <w:sz w:val="20"/>
        </w:rPr>
        <w:t xml:space="preserve"> Sagittal MR </w:t>
      </w:r>
      <w:r w:rsidR="00236C0B" w:rsidRPr="00F76E50">
        <w:rPr>
          <w:sz w:val="20"/>
        </w:rPr>
        <w:t>-</w:t>
      </w:r>
      <w:r w:rsidRPr="00F76E50">
        <w:rPr>
          <w:sz w:val="20"/>
        </w:rPr>
        <w:t xml:space="preserve"> abnormal signal extending between cortical changes and changes in basal ganglia.</w:t>
      </w:r>
    </w:p>
    <w:p w:rsidR="00D54620" w:rsidRPr="002167BD" w:rsidRDefault="00FC4A7F" w:rsidP="00794E45">
      <w:pPr>
        <w:ind w:left="-567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296025" cy="2609850"/>
            <wp:effectExtent l="0" t="0" r="9525" b="0"/>
            <wp:docPr id="13" name="Picture 13" descr="D:\Viktoro\Neuroscience\Ped. Pediatrics\00. Pictures\Profound asphyxi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Ped. Pediatrics\00. Pictures\Profound asphyxia (MRI)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20" w:rsidRPr="002167BD" w:rsidRDefault="00D54620"/>
    <w:p w:rsidR="00CA20B9" w:rsidRPr="002167BD" w:rsidRDefault="00CA20B9"/>
    <w:p w:rsidR="00635AD6" w:rsidRPr="002167BD" w:rsidRDefault="00635AD6" w:rsidP="00E21E56">
      <w:pPr>
        <w:pStyle w:val="Nervous5"/>
        <w:ind w:right="8079"/>
      </w:pPr>
      <w:bookmarkStart w:id="26" w:name="_Toc4283511"/>
      <w:r w:rsidRPr="002167BD">
        <w:t>Treatment</w:t>
      </w:r>
      <w:bookmarkEnd w:id="26"/>
    </w:p>
    <w:p w:rsidR="00534F64" w:rsidRPr="002167BD" w:rsidRDefault="00534F64">
      <w:pPr>
        <w:numPr>
          <w:ilvl w:val="0"/>
          <w:numId w:val="4"/>
        </w:numPr>
      </w:pPr>
      <w:r w:rsidRPr="002167BD">
        <w:t>transfer to tertiary neonatal intensive care unit.</w:t>
      </w:r>
    </w:p>
    <w:p w:rsidR="00677A8E" w:rsidRPr="002167BD" w:rsidRDefault="00677A8E">
      <w:pPr>
        <w:numPr>
          <w:ilvl w:val="0"/>
          <w:numId w:val="4"/>
        </w:numPr>
      </w:pPr>
      <w:r w:rsidRPr="002167BD">
        <w:rPr>
          <w:color w:val="000000"/>
        </w:rPr>
        <w:t xml:space="preserve">most infants need </w:t>
      </w:r>
      <w:r w:rsidRPr="002167BD">
        <w:rPr>
          <w:b/>
          <w:color w:val="000000"/>
        </w:rPr>
        <w:t>ventilatory support</w:t>
      </w:r>
      <w:r w:rsidRPr="002167BD">
        <w:rPr>
          <w:color w:val="000000"/>
        </w:rPr>
        <w:t xml:space="preserve"> during first week (avoid hyperventilation → severe hypoperfusion of brain).</w:t>
      </w:r>
    </w:p>
    <w:p w:rsidR="00677A8E" w:rsidRPr="002167BD" w:rsidRDefault="00677A8E">
      <w:pPr>
        <w:numPr>
          <w:ilvl w:val="0"/>
          <w:numId w:val="4"/>
        </w:numPr>
      </w:pPr>
      <w:r w:rsidRPr="002167BD">
        <w:rPr>
          <w:b/>
          <w:color w:val="000000"/>
        </w:rPr>
        <w:t>maintain mean BP</w:t>
      </w:r>
      <w:r w:rsidRPr="002167BD">
        <w:rPr>
          <w:color w:val="000000"/>
        </w:rPr>
        <w:t xml:space="preserve"> &gt; 35 mm Hg (for term infants); </w:t>
      </w:r>
      <w:r w:rsidRPr="002167BD">
        <w:rPr>
          <w:rStyle w:val="Drugname2Char"/>
          <w:lang w:val="en-US"/>
        </w:rPr>
        <w:t>dopamine</w:t>
      </w:r>
      <w:r w:rsidRPr="002167BD">
        <w:rPr>
          <w:color w:val="000000"/>
        </w:rPr>
        <w:t xml:space="preserve"> </w:t>
      </w:r>
      <w:r w:rsidR="00534F64" w:rsidRPr="002167BD">
        <w:rPr>
          <w:color w:val="000000"/>
        </w:rPr>
        <w:t xml:space="preserve">(inotropic of choice) </w:t>
      </w:r>
      <w:r w:rsidRPr="002167BD">
        <w:rPr>
          <w:color w:val="000000"/>
        </w:rPr>
        <w:t xml:space="preserve">or </w:t>
      </w:r>
      <w:r w:rsidRPr="002167BD">
        <w:rPr>
          <w:rStyle w:val="Drugname2Char"/>
          <w:lang w:val="en-US"/>
        </w:rPr>
        <w:t>dobutamine</w:t>
      </w:r>
      <w:r w:rsidRPr="002167BD">
        <w:rPr>
          <w:color w:val="000000"/>
        </w:rPr>
        <w:t xml:space="preserve"> can maintain adequate cardiac output.</w:t>
      </w:r>
    </w:p>
    <w:p w:rsidR="004D1BEA" w:rsidRPr="002167BD" w:rsidRDefault="004D1BEA">
      <w:pPr>
        <w:numPr>
          <w:ilvl w:val="0"/>
          <w:numId w:val="4"/>
        </w:numPr>
      </w:pPr>
      <w:r w:rsidRPr="002167BD">
        <w:rPr>
          <w:color w:val="FF0000"/>
        </w:rPr>
        <w:t>avoiding hyperthermia</w:t>
      </w:r>
      <w:r w:rsidRPr="002167BD">
        <w:rPr>
          <w:color w:val="000000"/>
        </w:rPr>
        <w:t xml:space="preserve"> after hypoxic-ischemic event at birth is essential!!!</w:t>
      </w:r>
    </w:p>
    <w:p w:rsidR="00AC6D28" w:rsidRPr="002167BD" w:rsidRDefault="00904CFC" w:rsidP="00904CFC">
      <w:pPr>
        <w:pStyle w:val="NormalWeb"/>
        <w:numPr>
          <w:ilvl w:val="0"/>
          <w:numId w:val="4"/>
        </w:numPr>
        <w:rPr>
          <w:color w:val="000000"/>
        </w:rPr>
      </w:pPr>
      <w:r w:rsidRPr="002167BD">
        <w:rPr>
          <w:color w:val="000000"/>
        </w:rPr>
        <w:t xml:space="preserve">current data are insufficient to recommend </w:t>
      </w:r>
      <w:r w:rsidR="00AC6D28" w:rsidRPr="00FC4A7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brain</w:t>
      </w:r>
      <w:r w:rsidRPr="00FC4A7F">
        <w:rPr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C6D28" w:rsidRPr="00FC4A7F">
        <w:rPr>
          <w:b/>
          <w:smallCaps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hypothermia</w:t>
      </w:r>
      <w:r w:rsidRPr="002167BD">
        <w:rPr>
          <w:color w:val="000000"/>
        </w:rPr>
        <w:t xml:space="preserve"> for </w:t>
      </w:r>
      <w:r w:rsidR="00AC6D28" w:rsidRPr="002167BD">
        <w:rPr>
          <w:color w:val="000000"/>
        </w:rPr>
        <w:t xml:space="preserve">all </w:t>
      </w:r>
      <w:r w:rsidRPr="002167BD">
        <w:rPr>
          <w:color w:val="000000"/>
        </w:rPr>
        <w:t>infants with suspected asphyxia;</w:t>
      </w:r>
      <w:r w:rsidR="00AC6D28" w:rsidRPr="002167BD">
        <w:rPr>
          <w:color w:val="000000"/>
        </w:rPr>
        <w:t xml:space="preserve"> but </w:t>
      </w:r>
      <w:r w:rsidR="00E21E56" w:rsidRPr="002167BD">
        <w:rPr>
          <w:color w:val="000000"/>
        </w:rPr>
        <w:t xml:space="preserve">it is </w:t>
      </w:r>
      <w:r w:rsidR="00AC6D28" w:rsidRPr="002167BD">
        <w:rPr>
          <w:color w:val="000000"/>
        </w:rPr>
        <w:t>slowly emerging as useful therapy for mild-to-moderate cases!</w:t>
      </w:r>
    </w:p>
    <w:p w:rsidR="00DB52F1" w:rsidRPr="002167BD" w:rsidRDefault="00DB52F1" w:rsidP="00AC6D28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cooling must begin within 1 hour of injury.</w:t>
      </w:r>
    </w:p>
    <w:p w:rsidR="00E21E56" w:rsidRPr="002167BD" w:rsidRDefault="00E21E56" w:rsidP="00AC6D28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keep 3-4°C below baseline temperature for up to 48-72 hours.</w:t>
      </w:r>
    </w:p>
    <w:p w:rsidR="00DB52F1" w:rsidRPr="002167BD" w:rsidRDefault="00DB52F1" w:rsidP="00AC6D28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 xml:space="preserve">two methods </w:t>
      </w:r>
      <w:r w:rsidR="00B82F2C" w:rsidRPr="002167BD">
        <w:rPr>
          <w:color w:val="000000"/>
        </w:rPr>
        <w:t>may be</w:t>
      </w:r>
      <w:r w:rsidRPr="002167BD">
        <w:rPr>
          <w:color w:val="000000"/>
        </w:rPr>
        <w:t xml:space="preserve"> used:</w:t>
      </w:r>
    </w:p>
    <w:p w:rsidR="00DB52F1" w:rsidRPr="002167BD" w:rsidRDefault="00DB52F1" w:rsidP="00DB52F1">
      <w:pPr>
        <w:pStyle w:val="NormalWeb"/>
        <w:numPr>
          <w:ilvl w:val="2"/>
          <w:numId w:val="36"/>
        </w:numPr>
        <w:rPr>
          <w:color w:val="000000"/>
        </w:rPr>
      </w:pPr>
      <w:r w:rsidRPr="002167BD">
        <w:rPr>
          <w:color w:val="000000"/>
        </w:rPr>
        <w:t>selective head cooling cap (</w:t>
      </w:r>
      <w:r w:rsidRPr="00FC4A7F">
        <w:rPr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Cool-Cap</w:t>
      </w:r>
      <w:r w:rsidRPr="002167BD">
        <w:rPr>
          <w:color w:val="000000"/>
        </w:rPr>
        <w:t>)</w:t>
      </w:r>
      <w:r w:rsidR="00B82F2C" w:rsidRPr="002167BD">
        <w:rPr>
          <w:color w:val="000000"/>
        </w:rPr>
        <w:t xml:space="preserve"> – FDA approved for moderate to severe HIE!</w:t>
      </w:r>
    </w:p>
    <w:p w:rsidR="00DB52F1" w:rsidRPr="002167BD" w:rsidRDefault="00DB52F1" w:rsidP="00DB52F1">
      <w:pPr>
        <w:pStyle w:val="NormalWeb"/>
        <w:numPr>
          <w:ilvl w:val="2"/>
          <w:numId w:val="36"/>
        </w:numPr>
        <w:rPr>
          <w:color w:val="000000"/>
        </w:rPr>
      </w:pPr>
      <w:r w:rsidRPr="002167BD">
        <w:rPr>
          <w:color w:val="000000"/>
        </w:rPr>
        <w:t>whole body hypothermia</w:t>
      </w:r>
    </w:p>
    <w:p w:rsidR="00904CFC" w:rsidRPr="002167BD" w:rsidRDefault="004D1BEA" w:rsidP="004D1BEA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rewarming is carried out gradually (over 6-8 hours).</w:t>
      </w:r>
    </w:p>
    <w:p w:rsidR="00635AD6" w:rsidRPr="002167BD" w:rsidRDefault="00635AD6">
      <w:pPr>
        <w:numPr>
          <w:ilvl w:val="0"/>
          <w:numId w:val="4"/>
        </w:numPr>
      </w:pPr>
      <w:r w:rsidRPr="002167BD">
        <w:rPr>
          <w:color w:val="000000"/>
          <w:szCs w:val="24"/>
          <w:u w:val="double" w:color="FF0000"/>
        </w:rPr>
        <w:t>seizures should be treated early</w:t>
      </w:r>
      <w:r w:rsidRPr="002167BD">
        <w:rPr>
          <w:color w:val="000000"/>
        </w:rPr>
        <w:t xml:space="preserve"> with </w:t>
      </w:r>
      <w:r w:rsidRPr="002167BD">
        <w:rPr>
          <w:rStyle w:val="Drugname2Char"/>
          <w:lang w:val="en-US"/>
        </w:rPr>
        <w:t>phenobarbital</w:t>
      </w:r>
      <w:r w:rsidRPr="002167BD">
        <w:rPr>
          <w:color w:val="000000"/>
        </w:rPr>
        <w:t xml:space="preserve"> </w:t>
      </w:r>
      <w:r w:rsidR="00F40F12" w:rsidRPr="002167BD">
        <w:rPr>
          <w:color w:val="000000"/>
        </w:rPr>
        <w:t xml:space="preserve">(drug of choice!!!) </w:t>
      </w:r>
      <w:r w:rsidRPr="002167BD">
        <w:rPr>
          <w:color w:val="000000"/>
        </w:rPr>
        <w:t xml:space="preserve">or </w:t>
      </w:r>
      <w:r w:rsidRPr="002167BD">
        <w:rPr>
          <w:rStyle w:val="Drugname2Char"/>
          <w:lang w:val="en-US"/>
        </w:rPr>
        <w:t>lorazepam</w:t>
      </w:r>
      <w:r w:rsidR="00534F64" w:rsidRPr="002167BD">
        <w:rPr>
          <w:rStyle w:val="Drugname2Char"/>
          <w:lang w:val="en-US"/>
        </w:rPr>
        <w:t xml:space="preserve"> </w:t>
      </w:r>
      <w:r w:rsidR="00534F64" w:rsidRPr="002167BD">
        <w:rPr>
          <w:color w:val="000000"/>
        </w:rPr>
        <w:t>(second drug of choice)</w:t>
      </w:r>
      <w:r w:rsidRPr="002167BD">
        <w:rPr>
          <w:color w:val="000000"/>
        </w:rPr>
        <w:t xml:space="preserve">; </w:t>
      </w:r>
      <w:r w:rsidRPr="002167BD">
        <w:rPr>
          <w:rStyle w:val="Drugname2Char"/>
          <w:lang w:val="en-US"/>
        </w:rPr>
        <w:t>phenytoin</w:t>
      </w:r>
      <w:r w:rsidRPr="002167BD">
        <w:rPr>
          <w:color w:val="000000"/>
        </w:rPr>
        <w:t xml:space="preserve"> </w:t>
      </w:r>
      <w:r w:rsidR="00C47847" w:rsidRPr="002167BD">
        <w:rPr>
          <w:color w:val="000000"/>
        </w:rPr>
        <w:t xml:space="preserve">IV (third drug of choice) </w:t>
      </w:r>
      <w:r w:rsidRPr="002167BD">
        <w:rPr>
          <w:color w:val="000000"/>
        </w:rPr>
        <w:t>may be added.</w:t>
      </w:r>
    </w:p>
    <w:p w:rsidR="00F40F12" w:rsidRPr="002167BD" w:rsidRDefault="00F40F12" w:rsidP="00F40F12">
      <w:pPr>
        <w:pStyle w:val="NormalWeb"/>
        <w:numPr>
          <w:ilvl w:val="1"/>
          <w:numId w:val="36"/>
        </w:numPr>
      </w:pPr>
      <w:r w:rsidRPr="002167BD">
        <w:rPr>
          <w:color w:val="000000"/>
        </w:rPr>
        <w:t>drugs can be weaned and stopped during first month of life (unless persistent neurological abnormalities and clinical or EEG evidence of seizures → treatment is continued for several months to 1 year).</w:t>
      </w:r>
    </w:p>
    <w:p w:rsidR="00F40F12" w:rsidRPr="002167BD" w:rsidRDefault="00F40F12" w:rsidP="00F40F12">
      <w:pPr>
        <w:ind w:left="1440"/>
      </w:pPr>
      <w:r w:rsidRPr="002167BD">
        <w:rPr>
          <w:color w:val="000000"/>
        </w:rPr>
        <w:t>Even asymptomatic seizures (seen only on EEG) continue to injure brain!</w:t>
      </w:r>
    </w:p>
    <w:p w:rsidR="009E201F" w:rsidRPr="002167BD" w:rsidRDefault="009E201F" w:rsidP="009E201F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color w:val="000000"/>
        </w:rPr>
        <w:t xml:space="preserve">hypotonia and feeding difficulties often persist, requiring </w:t>
      </w:r>
      <w:r w:rsidRPr="002167BD">
        <w:rPr>
          <w:b/>
          <w:color w:val="000000"/>
        </w:rPr>
        <w:t>tube feeding</w:t>
      </w:r>
      <w:r w:rsidRPr="002167BD">
        <w:rPr>
          <w:color w:val="000000"/>
        </w:rPr>
        <w:t xml:space="preserve"> for weeks ÷ months.</w:t>
      </w:r>
    </w:p>
    <w:p w:rsidR="00904CFC" w:rsidRPr="002167BD" w:rsidRDefault="00904CFC" w:rsidP="00904CFC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b/>
          <w:color w:val="000000"/>
        </w:rPr>
        <w:t>fluids</w:t>
      </w:r>
      <w:r w:rsidRPr="002167BD">
        <w:rPr>
          <w:color w:val="000000"/>
        </w:rPr>
        <w:t xml:space="preserve"> 60-80 mL/kg/d for infant in humidified incubator (rates much higher for infant in dry radiant warmer environment).</w:t>
      </w:r>
    </w:p>
    <w:p w:rsidR="009E201F" w:rsidRPr="002167BD" w:rsidRDefault="009E201F" w:rsidP="009E201F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in first 2</w:t>
      </w:r>
      <w:r w:rsidR="00DD40C9" w:rsidRPr="002167BD">
        <w:rPr>
          <w:color w:val="000000"/>
        </w:rPr>
        <w:t>-4</w:t>
      </w:r>
      <w:r w:rsidRPr="002167BD">
        <w:rPr>
          <w:color w:val="000000"/>
        </w:rPr>
        <w:t xml:space="preserve"> days, restrict IV fluids to 2/3 of daily requirement </w:t>
      </w:r>
      <w:r w:rsidR="001F3213" w:rsidRPr="002167BD">
        <w:rPr>
          <w:color w:val="000000"/>
        </w:rPr>
        <w:t>(</w:t>
      </w:r>
      <w:r w:rsidRPr="002167BD">
        <w:rPr>
          <w:color w:val="000000"/>
        </w:rPr>
        <w:t>for gestational age and nursing environment</w:t>
      </w:r>
      <w:r w:rsidR="001F3213" w:rsidRPr="002167BD">
        <w:rPr>
          <w:color w:val="000000"/>
        </w:rPr>
        <w:t>)</w:t>
      </w:r>
      <w:r w:rsidRPr="002167BD">
        <w:rPr>
          <w:color w:val="000000"/>
        </w:rPr>
        <w:t xml:space="preserve"> </w:t>
      </w:r>
      <w:r w:rsidR="001F3213" w:rsidRPr="002167BD">
        <w:rPr>
          <w:color w:val="000000"/>
        </w:rPr>
        <w:t>because of</w:t>
      </w:r>
      <w:r w:rsidRPr="002167BD">
        <w:rPr>
          <w:color w:val="000000"/>
        </w:rPr>
        <w:t xml:space="preserve"> high frequency of </w:t>
      </w:r>
      <w:r w:rsidRPr="002167BD">
        <w:rPr>
          <w:i/>
          <w:color w:val="000000"/>
        </w:rPr>
        <w:t>acute tubular necrosis</w:t>
      </w:r>
      <w:r w:rsidRPr="002167BD">
        <w:rPr>
          <w:color w:val="000000"/>
        </w:rPr>
        <w:t xml:space="preserve"> and </w:t>
      </w:r>
      <w:r w:rsidRPr="002167BD">
        <w:rPr>
          <w:i/>
          <w:color w:val="000000"/>
        </w:rPr>
        <w:t>IADH</w:t>
      </w:r>
      <w:r w:rsidRPr="002167BD">
        <w:rPr>
          <w:color w:val="000000"/>
        </w:rPr>
        <w:t>.</w:t>
      </w:r>
    </w:p>
    <w:p w:rsidR="006C091A" w:rsidRPr="002167BD" w:rsidRDefault="006C091A" w:rsidP="009E201F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for those on high-frequency ventilators (venous return may be impaired), fluid volumes must be increased.</w:t>
      </w:r>
    </w:p>
    <w:p w:rsidR="006C091A" w:rsidRPr="002167BD" w:rsidRDefault="006C091A" w:rsidP="009E201F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electrolytes (sodium, potassium, chloride) should not be added initially because fluid shifts from other body compartments allow for adequate electrolyte supply until adequate renal function is documented.</w:t>
      </w:r>
    </w:p>
    <w:p w:rsidR="00904CFC" w:rsidRPr="002167BD" w:rsidRDefault="00904CFC" w:rsidP="00904CFC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b/>
          <w:i/>
          <w:color w:val="000000"/>
        </w:rPr>
        <w:t>hypoglycemia</w:t>
      </w:r>
      <w:r w:rsidRPr="002167BD">
        <w:rPr>
          <w:color w:val="000000"/>
        </w:rPr>
        <w:t xml:space="preserve"> may occur rapidly in critically ill / premature infants - </w:t>
      </w:r>
      <w:r w:rsidRPr="002167BD">
        <w:rPr>
          <w:rStyle w:val="Drugname2Char"/>
          <w:lang w:val="en-US"/>
        </w:rPr>
        <w:t>glucose</w:t>
      </w:r>
      <w:r w:rsidRPr="002167BD">
        <w:rPr>
          <w:color w:val="000000"/>
        </w:rPr>
        <w:t xml:space="preserve"> 4-6 mg/kg/min IVI should be started for those who do not tolerate enteral feedings.</w:t>
      </w:r>
    </w:p>
    <w:p w:rsidR="00904CFC" w:rsidRPr="002167BD" w:rsidRDefault="00904CFC" w:rsidP="00904CFC">
      <w:pPr>
        <w:pStyle w:val="NormalWeb"/>
        <w:numPr>
          <w:ilvl w:val="1"/>
          <w:numId w:val="36"/>
        </w:numPr>
        <w:rPr>
          <w:color w:val="000000"/>
        </w:rPr>
      </w:pPr>
      <w:r w:rsidRPr="002167BD">
        <w:rPr>
          <w:color w:val="000000"/>
        </w:rPr>
        <w:t>avoid dextrose boluses (→ transient hyperosmolarity and rebound hypoglycemia).</w:t>
      </w:r>
    </w:p>
    <w:p w:rsidR="00904CFC" w:rsidRPr="002167BD" w:rsidRDefault="009E201F" w:rsidP="006C091A">
      <w:pPr>
        <w:pStyle w:val="NormalWeb"/>
        <w:ind w:left="2160"/>
        <w:rPr>
          <w:color w:val="000000"/>
        </w:rPr>
      </w:pPr>
      <w:r w:rsidRPr="002167BD">
        <w:rPr>
          <w:color w:val="000000"/>
        </w:rPr>
        <w:t>Avoid hypoglycemia or hyperglycemia (both damage brain).</w:t>
      </w:r>
    </w:p>
    <w:p w:rsidR="00904CFC" w:rsidRPr="002167BD" w:rsidRDefault="00904CFC" w:rsidP="00904CFC">
      <w:pPr>
        <w:pStyle w:val="NormalWeb"/>
        <w:numPr>
          <w:ilvl w:val="0"/>
          <w:numId w:val="36"/>
        </w:numPr>
        <w:rPr>
          <w:color w:val="000000"/>
        </w:rPr>
      </w:pPr>
      <w:r w:rsidRPr="002167BD">
        <w:rPr>
          <w:color w:val="000000"/>
          <w:u w:val="single"/>
        </w:rPr>
        <w:t>monitor</w:t>
      </w:r>
      <w:r w:rsidRPr="002167BD">
        <w:rPr>
          <w:color w:val="000000"/>
        </w:rPr>
        <w:t xml:space="preserve"> weight, hydration status, urine output, serum [sodium].</w:t>
      </w:r>
    </w:p>
    <w:p w:rsidR="00904CFC" w:rsidRPr="002167BD" w:rsidRDefault="00904CFC"/>
    <w:p w:rsidR="00635AD6" w:rsidRPr="002167BD" w:rsidRDefault="00635AD6"/>
    <w:p w:rsidR="003B7E5A" w:rsidRPr="002167BD" w:rsidRDefault="003B7E5A" w:rsidP="003B7E5A">
      <w:pPr>
        <w:pStyle w:val="Nervous1"/>
      </w:pPr>
      <w:bookmarkStart w:id="27" w:name="HYPOTHERMIA"/>
      <w:bookmarkStart w:id="28" w:name="_Toc4283512"/>
      <w:r w:rsidRPr="002167BD">
        <w:t>Hypothermia</w:t>
      </w:r>
      <w:bookmarkEnd w:id="27"/>
      <w:bookmarkEnd w:id="28"/>
    </w:p>
    <w:p w:rsidR="00672F37" w:rsidRPr="002167BD" w:rsidRDefault="00672F37" w:rsidP="0036183B">
      <w:pPr>
        <w:pStyle w:val="NormalWeb"/>
        <w:rPr>
          <w:color w:val="000000"/>
        </w:rPr>
      </w:pPr>
      <w:r w:rsidRPr="002167BD">
        <w:rPr>
          <w:color w:val="000000"/>
        </w:rPr>
        <w:t>- core temperature &lt; 35-35.5° C.</w:t>
      </w:r>
    </w:p>
    <w:p w:rsidR="00EE292D" w:rsidRPr="002167BD" w:rsidRDefault="00EE292D" w:rsidP="00EE292D">
      <w:pPr>
        <w:numPr>
          <w:ilvl w:val="0"/>
          <w:numId w:val="4"/>
        </w:numPr>
        <w:rPr>
          <w:color w:val="000000"/>
        </w:rPr>
      </w:pPr>
      <w:r w:rsidRPr="002167BD">
        <w:rPr>
          <w:i/>
          <w:color w:val="000000"/>
        </w:rPr>
        <w:t>i</w:t>
      </w:r>
      <w:r w:rsidR="003B7E5A" w:rsidRPr="002167BD">
        <w:rPr>
          <w:i/>
          <w:color w:val="000000"/>
        </w:rPr>
        <w:t>ntrauteri</w:t>
      </w:r>
      <w:r w:rsidRPr="002167BD">
        <w:rPr>
          <w:i/>
          <w:color w:val="000000"/>
        </w:rPr>
        <w:t>ne thermoregulation is passive</w:t>
      </w:r>
      <w:r w:rsidRPr="002167BD">
        <w:rPr>
          <w:color w:val="000000"/>
        </w:rPr>
        <w:t xml:space="preserve"> - </w:t>
      </w:r>
      <w:r w:rsidR="003B7E5A" w:rsidRPr="002167BD">
        <w:rPr>
          <w:color w:val="000000"/>
        </w:rPr>
        <w:t xml:space="preserve">no use of calories or oxygen by </w:t>
      </w:r>
      <w:r w:rsidRPr="002167BD">
        <w:rPr>
          <w:color w:val="000000"/>
        </w:rPr>
        <w:t>fetus (</w:t>
      </w:r>
      <w:r w:rsidR="003B7E5A" w:rsidRPr="002167BD">
        <w:rPr>
          <w:color w:val="000000"/>
        </w:rPr>
        <w:t>allows for maximal intrauterine growth without fetal energy expenditure for thermal homeostasis</w:t>
      </w:r>
      <w:r w:rsidRPr="002167BD">
        <w:rPr>
          <w:color w:val="000000"/>
        </w:rPr>
        <w:t>)</w:t>
      </w:r>
      <w:r w:rsidR="003B7E5A" w:rsidRPr="002167BD">
        <w:rPr>
          <w:color w:val="000000"/>
        </w:rPr>
        <w:t>.</w:t>
      </w:r>
    </w:p>
    <w:p w:rsidR="003B7E5A" w:rsidRPr="002167BD" w:rsidRDefault="00267BF7" w:rsidP="00EE292D">
      <w:pPr>
        <w:numPr>
          <w:ilvl w:val="0"/>
          <w:numId w:val="4"/>
        </w:numPr>
        <w:rPr>
          <w:color w:val="000000"/>
        </w:rPr>
      </w:pPr>
      <w:r w:rsidRPr="002167BD">
        <w:t xml:space="preserve">neonates respond to cooling by sympathetic nerve discharge (norepinephrine) in </w:t>
      </w:r>
      <w:r w:rsidR="003B7E5A" w:rsidRPr="002167BD">
        <w:rPr>
          <w:b/>
          <w:color w:val="000000"/>
        </w:rPr>
        <w:t>brown fat</w:t>
      </w:r>
      <w:r w:rsidR="003B7E5A" w:rsidRPr="002167BD">
        <w:rPr>
          <w:color w:val="000000"/>
        </w:rPr>
        <w:t xml:space="preserve"> </w:t>
      </w:r>
      <w:r w:rsidRPr="002167BD">
        <w:rPr>
          <w:color w:val="000000"/>
        </w:rPr>
        <w:t xml:space="preserve">– it </w:t>
      </w:r>
      <w:r w:rsidR="003B7E5A" w:rsidRPr="002167BD">
        <w:rPr>
          <w:color w:val="000000"/>
        </w:rPr>
        <w:t xml:space="preserve">is used for heat production in </w:t>
      </w:r>
      <w:r w:rsidR="00EE292D" w:rsidRPr="002167BD">
        <w:rPr>
          <w:color w:val="000000"/>
        </w:rPr>
        <w:t>newborn period.</w:t>
      </w:r>
    </w:p>
    <w:p w:rsidR="00EE292D" w:rsidRPr="002167BD" w:rsidRDefault="0047058C" w:rsidP="0047058C">
      <w:pPr>
        <w:ind w:left="720"/>
        <w:rPr>
          <w:color w:val="000000"/>
        </w:rPr>
      </w:pPr>
      <w:r w:rsidRPr="002167BD">
        <w:rPr>
          <w:color w:val="000000"/>
        </w:rPr>
        <w:t xml:space="preserve">Main source of heat production in newborn is </w:t>
      </w:r>
      <w:r w:rsidRPr="002167BD">
        <w:rPr>
          <w:i/>
          <w:color w:val="0000FF"/>
        </w:rPr>
        <w:t>nonshivering thermogenesis</w:t>
      </w:r>
      <w:r w:rsidRPr="002167BD">
        <w:rPr>
          <w:color w:val="000000"/>
        </w:rPr>
        <w:t>!</w:t>
      </w:r>
    </w:p>
    <w:p w:rsidR="0047058C" w:rsidRPr="002167BD" w:rsidRDefault="0047058C" w:rsidP="0047058C">
      <w:pPr>
        <w:ind w:left="720"/>
        <w:rPr>
          <w:color w:val="000000"/>
        </w:rPr>
      </w:pPr>
    </w:p>
    <w:p w:rsidR="00EE292D" w:rsidRPr="002167BD" w:rsidRDefault="00EE292D" w:rsidP="003B7E5A">
      <w:pPr>
        <w:pStyle w:val="NormalWeb"/>
        <w:rPr>
          <w:color w:val="000000"/>
        </w:rPr>
      </w:pPr>
      <w:r w:rsidRPr="002167BD">
        <w:rPr>
          <w:color w:val="000000"/>
          <w:u w:val="single"/>
        </w:rPr>
        <w:t>F</w:t>
      </w:r>
      <w:r w:rsidR="003B7E5A" w:rsidRPr="002167BD">
        <w:rPr>
          <w:color w:val="000000"/>
          <w:u w:val="single"/>
        </w:rPr>
        <w:t xml:space="preserve">actors </w:t>
      </w:r>
      <w:r w:rsidRPr="002167BD">
        <w:rPr>
          <w:color w:val="000000"/>
          <w:u w:val="single"/>
        </w:rPr>
        <w:t>for</w:t>
      </w:r>
      <w:r w:rsidR="003B7E5A" w:rsidRPr="002167BD">
        <w:rPr>
          <w:color w:val="000000"/>
          <w:u w:val="single"/>
        </w:rPr>
        <w:t xml:space="preserve"> increased heat losses in newborn</w:t>
      </w:r>
      <w:r w:rsidRPr="002167BD">
        <w:rPr>
          <w:color w:val="000000"/>
          <w:u w:val="single"/>
        </w:rPr>
        <w:t>s</w:t>
      </w:r>
      <w:r w:rsidRPr="002167BD">
        <w:rPr>
          <w:color w:val="000000"/>
        </w:rPr>
        <w:t>:</w:t>
      </w:r>
    </w:p>
    <w:p w:rsidR="00EE292D" w:rsidRPr="002167BD" w:rsidRDefault="003B7E5A" w:rsidP="00EE292D">
      <w:pPr>
        <w:pStyle w:val="NormalWeb"/>
        <w:numPr>
          <w:ilvl w:val="0"/>
          <w:numId w:val="35"/>
        </w:numPr>
        <w:rPr>
          <w:color w:val="000000"/>
        </w:rPr>
      </w:pPr>
      <w:r w:rsidRPr="002167BD">
        <w:rPr>
          <w:color w:val="FF0000"/>
        </w:rPr>
        <w:t>large skin sur</w:t>
      </w:r>
      <w:r w:rsidR="00EE292D" w:rsidRPr="002167BD">
        <w:rPr>
          <w:color w:val="FF0000"/>
        </w:rPr>
        <w:t>face area</w:t>
      </w:r>
      <w:r w:rsidR="00EE292D" w:rsidRPr="002167BD">
        <w:rPr>
          <w:color w:val="000000"/>
        </w:rPr>
        <w:t xml:space="preserve">–to–body weight ratio → </w:t>
      </w:r>
      <w:r w:rsidRPr="002167BD">
        <w:rPr>
          <w:color w:val="000000"/>
        </w:rPr>
        <w:t>heat and fluid evaporative loss</w:t>
      </w:r>
      <w:r w:rsidR="00EE292D" w:rsidRPr="002167BD">
        <w:rPr>
          <w:color w:val="000000"/>
        </w:rPr>
        <w:t>↑.</w:t>
      </w:r>
    </w:p>
    <w:p w:rsidR="00EE292D" w:rsidRPr="002167BD" w:rsidRDefault="003B7E5A" w:rsidP="00EE292D">
      <w:pPr>
        <w:pStyle w:val="NormalWeb"/>
        <w:numPr>
          <w:ilvl w:val="0"/>
          <w:numId w:val="35"/>
        </w:numPr>
        <w:rPr>
          <w:color w:val="000000"/>
        </w:rPr>
      </w:pPr>
      <w:r w:rsidRPr="002167BD">
        <w:rPr>
          <w:color w:val="FF0000"/>
        </w:rPr>
        <w:t>thin skin</w:t>
      </w:r>
      <w:r w:rsidRPr="002167BD">
        <w:rPr>
          <w:color w:val="000000"/>
        </w:rPr>
        <w:t xml:space="preserve"> with blood vessels near surface provides poor insulation</w:t>
      </w:r>
      <w:r w:rsidR="00EE292D" w:rsidRPr="002167BD">
        <w:rPr>
          <w:color w:val="000000"/>
        </w:rPr>
        <w:t>.</w:t>
      </w:r>
    </w:p>
    <w:p w:rsidR="0047058C" w:rsidRPr="002167BD" w:rsidRDefault="003B7E5A" w:rsidP="003B7E5A">
      <w:pPr>
        <w:pStyle w:val="NormalWeb"/>
        <w:numPr>
          <w:ilvl w:val="0"/>
          <w:numId w:val="35"/>
        </w:numPr>
        <w:rPr>
          <w:color w:val="000000"/>
        </w:rPr>
      </w:pPr>
      <w:r w:rsidRPr="002167BD">
        <w:rPr>
          <w:color w:val="000000"/>
        </w:rPr>
        <w:t xml:space="preserve">newborn (especially if premature) has </w:t>
      </w:r>
      <w:r w:rsidRPr="002167BD">
        <w:rPr>
          <w:color w:val="FF0000"/>
        </w:rPr>
        <w:t xml:space="preserve">limited capacity to change body </w:t>
      </w:r>
      <w:r w:rsidR="00EE292D" w:rsidRPr="002167BD">
        <w:rPr>
          <w:color w:val="FF0000"/>
        </w:rPr>
        <w:t>position</w:t>
      </w:r>
      <w:r w:rsidR="00EE292D" w:rsidRPr="002167BD">
        <w:rPr>
          <w:color w:val="000000"/>
        </w:rPr>
        <w:t xml:space="preserve"> for heat conservation (</w:t>
      </w:r>
      <w:r w:rsidRPr="002167BD">
        <w:rPr>
          <w:color w:val="000000"/>
        </w:rPr>
        <w:t>by decreasing exposed surface area</w:t>
      </w:r>
      <w:r w:rsidR="00EE292D" w:rsidRPr="002167BD">
        <w:rPr>
          <w:color w:val="000000"/>
        </w:rPr>
        <w:t xml:space="preserve"> in flexed position)</w:t>
      </w:r>
      <w:r w:rsidR="0047058C" w:rsidRPr="002167BD">
        <w:rPr>
          <w:color w:val="000000"/>
        </w:rPr>
        <w:t>.</w:t>
      </w:r>
    </w:p>
    <w:p w:rsidR="003B7E5A" w:rsidRPr="002167BD" w:rsidRDefault="003B7E5A" w:rsidP="003B7E5A">
      <w:pPr>
        <w:pStyle w:val="NormalWeb"/>
        <w:numPr>
          <w:ilvl w:val="0"/>
          <w:numId w:val="35"/>
        </w:numPr>
        <w:rPr>
          <w:color w:val="000000"/>
        </w:rPr>
      </w:pPr>
      <w:r w:rsidRPr="002167BD">
        <w:rPr>
          <w:color w:val="000000"/>
        </w:rPr>
        <w:t>very limited capacity</w:t>
      </w:r>
      <w:r w:rsidR="0047058C" w:rsidRPr="002167BD">
        <w:rPr>
          <w:color w:val="000000"/>
        </w:rPr>
        <w:t xml:space="preserve"> for metabolic heat production - </w:t>
      </w:r>
      <w:r w:rsidRPr="002167BD">
        <w:rPr>
          <w:color w:val="FF0000"/>
        </w:rPr>
        <w:t>li</w:t>
      </w:r>
      <w:r w:rsidR="0047058C" w:rsidRPr="002167BD">
        <w:rPr>
          <w:color w:val="FF0000"/>
        </w:rPr>
        <w:t>mited energy stores</w:t>
      </w:r>
      <w:r w:rsidR="0047058C" w:rsidRPr="002167BD">
        <w:rPr>
          <w:color w:val="000000"/>
        </w:rPr>
        <w:t xml:space="preserve"> (</w:t>
      </w:r>
      <w:r w:rsidRPr="002167BD">
        <w:rPr>
          <w:color w:val="000000"/>
        </w:rPr>
        <w:t>subcutaneous fat and brown fat</w:t>
      </w:r>
      <w:r w:rsidR="0047058C" w:rsidRPr="002167BD">
        <w:rPr>
          <w:color w:val="000000"/>
        </w:rPr>
        <w:t xml:space="preserve">), esp. in </w:t>
      </w:r>
      <w:r w:rsidRPr="002167BD">
        <w:rPr>
          <w:color w:val="000000"/>
        </w:rPr>
        <w:t>prematu</w:t>
      </w:r>
      <w:r w:rsidR="0047058C" w:rsidRPr="002167BD">
        <w:rPr>
          <w:color w:val="000000"/>
        </w:rPr>
        <w:t xml:space="preserve">re and growth-retarded infants; </w:t>
      </w:r>
      <w:r w:rsidRPr="002167BD">
        <w:rPr>
          <w:color w:val="000000"/>
        </w:rPr>
        <w:t>in</w:t>
      </w:r>
      <w:r w:rsidR="0047058C" w:rsidRPr="002167BD">
        <w:rPr>
          <w:color w:val="000000"/>
        </w:rPr>
        <w:t xml:space="preserve">fants </w:t>
      </w:r>
      <w:r w:rsidR="0047058C" w:rsidRPr="002167BD">
        <w:rPr>
          <w:color w:val="FF0000"/>
        </w:rPr>
        <w:t>do not shiver effectively</w:t>
      </w:r>
      <w:r w:rsidRPr="002167BD">
        <w:rPr>
          <w:color w:val="000000"/>
        </w:rPr>
        <w:t xml:space="preserve">. </w:t>
      </w:r>
    </w:p>
    <w:p w:rsidR="0047058C" w:rsidRPr="002167BD" w:rsidRDefault="0047058C" w:rsidP="003B7E5A">
      <w:pPr>
        <w:pStyle w:val="NormalWeb"/>
        <w:rPr>
          <w:color w:val="000000"/>
        </w:rPr>
      </w:pPr>
    </w:p>
    <w:p w:rsidR="00C562C4" w:rsidRPr="002167BD" w:rsidRDefault="00C562C4" w:rsidP="00C562C4">
      <w:pPr>
        <w:numPr>
          <w:ilvl w:val="0"/>
          <w:numId w:val="4"/>
        </w:numPr>
        <w:rPr>
          <w:color w:val="000000"/>
        </w:rPr>
      </w:pPr>
      <w:r w:rsidRPr="002167BD">
        <w:rPr>
          <w:color w:val="000000"/>
        </w:rPr>
        <w:t xml:space="preserve">heat loss increases metabolic rate and uses more oxygen (dangerous if </w:t>
      </w:r>
      <w:r w:rsidR="00672F37" w:rsidRPr="002167BD">
        <w:rPr>
          <w:color w:val="000000"/>
        </w:rPr>
        <w:t xml:space="preserve">already </w:t>
      </w:r>
      <w:r w:rsidRPr="002167BD">
        <w:rPr>
          <w:color w:val="000000"/>
        </w:rPr>
        <w:t>in respiratory compromise) → rapidly used glucose and glycogen reserves → metabolic acidosis, hypoglycemia.</w:t>
      </w:r>
    </w:p>
    <w:p w:rsidR="00486F4F" w:rsidRPr="002167BD" w:rsidRDefault="00486F4F" w:rsidP="00C562C4">
      <w:pPr>
        <w:numPr>
          <w:ilvl w:val="0"/>
          <w:numId w:val="4"/>
        </w:numPr>
        <w:rPr>
          <w:color w:val="000000"/>
        </w:rPr>
      </w:pPr>
      <w:r w:rsidRPr="002167BD">
        <w:t>hypothermia also may be caused by pathologic conditions that impair thermoregulation (e.g. sepsis, intracranial hemorrhage).</w:t>
      </w:r>
    </w:p>
    <w:p w:rsidR="00C562C4" w:rsidRPr="002167BD" w:rsidRDefault="00C562C4" w:rsidP="003B7E5A">
      <w:pPr>
        <w:pStyle w:val="NormalWeb"/>
        <w:rPr>
          <w:color w:val="000000"/>
        </w:rPr>
      </w:pPr>
    </w:p>
    <w:p w:rsidR="006E164E" w:rsidRPr="002167BD" w:rsidRDefault="006E164E" w:rsidP="006E164E">
      <w:pPr>
        <w:pStyle w:val="Nervous6"/>
        <w:ind w:right="8362"/>
      </w:pPr>
      <w:r w:rsidRPr="002167BD">
        <w:t>Prophylaxis</w:t>
      </w:r>
    </w:p>
    <w:p w:rsidR="006E164E" w:rsidRPr="002167BD" w:rsidRDefault="006E164E" w:rsidP="006E164E">
      <w:pPr>
        <w:numPr>
          <w:ilvl w:val="0"/>
          <w:numId w:val="4"/>
        </w:numPr>
        <w:rPr>
          <w:color w:val="000000"/>
        </w:rPr>
      </w:pPr>
      <w:r w:rsidRPr="002167BD">
        <w:rPr>
          <w:color w:val="000000"/>
        </w:rPr>
        <w:t>n</w:t>
      </w:r>
      <w:r w:rsidR="003B7E5A" w:rsidRPr="002167BD">
        <w:rPr>
          <w:color w:val="000000"/>
        </w:rPr>
        <w:t xml:space="preserve">ewborns should be </w:t>
      </w:r>
      <w:r w:rsidR="003B7E5A" w:rsidRPr="002167BD">
        <w:rPr>
          <w:b/>
          <w:color w:val="0000FF"/>
        </w:rPr>
        <w:t>dried</w:t>
      </w:r>
      <w:r w:rsidR="003B7E5A" w:rsidRPr="002167BD">
        <w:rPr>
          <w:color w:val="000000"/>
        </w:rPr>
        <w:t xml:space="preserve"> wi</w:t>
      </w:r>
      <w:r w:rsidRPr="002167BD">
        <w:rPr>
          <w:color w:val="000000"/>
        </w:rPr>
        <w:t>th prewarmed blankets or towels.</w:t>
      </w:r>
    </w:p>
    <w:p w:rsidR="006E164E" w:rsidRPr="002167BD" w:rsidRDefault="003B7E5A" w:rsidP="006E164E">
      <w:pPr>
        <w:numPr>
          <w:ilvl w:val="0"/>
          <w:numId w:val="4"/>
        </w:numPr>
        <w:rPr>
          <w:color w:val="000000"/>
        </w:rPr>
      </w:pPr>
      <w:r w:rsidRPr="002167BD">
        <w:rPr>
          <w:color w:val="000000"/>
        </w:rPr>
        <w:t>place on prewarmed</w:t>
      </w:r>
      <w:r w:rsidR="0034157B" w:rsidRPr="002167BD">
        <w:rPr>
          <w:color w:val="000000"/>
        </w:rPr>
        <w:t xml:space="preserve"> </w:t>
      </w:r>
      <w:r w:rsidR="0034157B" w:rsidRPr="002167BD">
        <w:rPr>
          <w:b/>
          <w:color w:val="0000FF"/>
        </w:rPr>
        <w:t>heat source</w:t>
      </w:r>
      <w:r w:rsidR="0034157B" w:rsidRPr="002167BD">
        <w:rPr>
          <w:color w:val="000000"/>
        </w:rPr>
        <w:t xml:space="preserve">; </w:t>
      </w:r>
      <w:r w:rsidR="006E164E" w:rsidRPr="002167BD">
        <w:rPr>
          <w:color w:val="000000"/>
        </w:rPr>
        <w:t>o</w:t>
      </w:r>
      <w:r w:rsidRPr="002167BD">
        <w:rPr>
          <w:color w:val="000000"/>
        </w:rPr>
        <w:t>pen bed warmers, which use radiant heat, a</w:t>
      </w:r>
      <w:r w:rsidR="006E164E" w:rsidRPr="002167BD">
        <w:rPr>
          <w:color w:val="000000"/>
        </w:rPr>
        <w:t>re used in most delivery ro</w:t>
      </w:r>
      <w:r w:rsidR="003C4301" w:rsidRPr="002167BD">
        <w:rPr>
          <w:color w:val="000000"/>
        </w:rPr>
        <w:t>oms (convenient access to newborn)</w:t>
      </w:r>
    </w:p>
    <w:p w:rsidR="00267BF7" w:rsidRPr="002167BD" w:rsidRDefault="00267BF7" w:rsidP="00267BF7">
      <w:pPr>
        <w:numPr>
          <w:ilvl w:val="0"/>
          <w:numId w:val="46"/>
        </w:numPr>
        <w:rPr>
          <w:color w:val="000000"/>
        </w:rPr>
      </w:pPr>
      <w:r w:rsidRPr="002167BD">
        <w:t>sick neonates should be maintained in neutral thermal environment to minimize metabolic rate.</w:t>
      </w:r>
    </w:p>
    <w:p w:rsidR="00267BF7" w:rsidRPr="002167BD" w:rsidRDefault="00267BF7" w:rsidP="00267BF7">
      <w:pPr>
        <w:numPr>
          <w:ilvl w:val="0"/>
          <w:numId w:val="46"/>
        </w:numPr>
        <w:rPr>
          <w:color w:val="000000"/>
        </w:rPr>
      </w:pPr>
      <w:r w:rsidRPr="002167BD">
        <w:t>proper incubator temperature depends on birth weight and postnatal age (alternatively, servomechanism can be set to maintain skin temperature at 36.5° C).</w:t>
      </w:r>
    </w:p>
    <w:p w:rsidR="003B7E5A" w:rsidRPr="002167BD" w:rsidRDefault="006E164E" w:rsidP="006E164E">
      <w:pPr>
        <w:ind w:left="720"/>
        <w:rPr>
          <w:color w:val="000000"/>
        </w:rPr>
      </w:pPr>
      <w:r w:rsidRPr="002167BD">
        <w:rPr>
          <w:color w:val="000000"/>
        </w:rPr>
        <w:t xml:space="preserve">N.B. </w:t>
      </w:r>
      <w:r w:rsidRPr="002167BD">
        <w:rPr>
          <w:i/>
          <w:color w:val="FF0000"/>
        </w:rPr>
        <w:t xml:space="preserve">open bed warmers </w:t>
      </w:r>
      <w:r w:rsidR="003B7E5A" w:rsidRPr="002167BD">
        <w:rPr>
          <w:i/>
          <w:color w:val="FF0000"/>
        </w:rPr>
        <w:t>encourage</w:t>
      </w:r>
      <w:r w:rsidRPr="002167BD">
        <w:rPr>
          <w:i/>
          <w:color w:val="FF0000"/>
        </w:rPr>
        <w:t xml:space="preserve"> evaporative heat losses</w:t>
      </w:r>
      <w:r w:rsidRPr="002167BD">
        <w:rPr>
          <w:color w:val="000000"/>
        </w:rPr>
        <w:t xml:space="preserve"> - premature</w:t>
      </w:r>
      <w:r w:rsidR="003B7E5A" w:rsidRPr="002167BD">
        <w:rPr>
          <w:color w:val="000000"/>
        </w:rPr>
        <w:t>s (&lt;</w:t>
      </w:r>
      <w:r w:rsidR="00161DDD" w:rsidRPr="002167BD">
        <w:rPr>
          <w:color w:val="000000"/>
        </w:rPr>
        <w:t xml:space="preserve"> </w:t>
      </w:r>
      <w:r w:rsidR="003B7E5A" w:rsidRPr="002167BD">
        <w:rPr>
          <w:color w:val="000000"/>
        </w:rPr>
        <w:t xml:space="preserve">1500 g) should be covered in </w:t>
      </w:r>
      <w:r w:rsidR="003B7E5A" w:rsidRPr="002167BD">
        <w:rPr>
          <w:b/>
          <w:i/>
          <w:color w:val="000000"/>
        </w:rPr>
        <w:t>plastic wrap</w:t>
      </w:r>
      <w:r w:rsidR="003B7E5A" w:rsidRPr="002167BD">
        <w:rPr>
          <w:color w:val="000000"/>
        </w:rPr>
        <w:t xml:space="preserve"> </w:t>
      </w:r>
      <w:r w:rsidRPr="002167BD">
        <w:rPr>
          <w:color w:val="000000"/>
        </w:rPr>
        <w:t>to prevent excessive heat loss (</w:t>
      </w:r>
      <w:r w:rsidR="003B7E5A" w:rsidRPr="002167BD">
        <w:rPr>
          <w:color w:val="000000"/>
        </w:rPr>
        <w:t>full resuscitation, including line placement, can and should be performed with plastic wrap in place</w:t>
      </w:r>
      <w:r w:rsidRPr="002167BD">
        <w:rPr>
          <w:color w:val="000000"/>
        </w:rPr>
        <w:t>)</w:t>
      </w:r>
      <w:r w:rsidR="003B7E5A" w:rsidRPr="002167BD">
        <w:rPr>
          <w:color w:val="000000"/>
        </w:rPr>
        <w:t xml:space="preserve">. </w:t>
      </w:r>
    </w:p>
    <w:p w:rsidR="003B7E5A" w:rsidRPr="002167BD" w:rsidRDefault="003B7E5A" w:rsidP="00893634">
      <w:pPr>
        <w:numPr>
          <w:ilvl w:val="0"/>
          <w:numId w:val="4"/>
        </w:numPr>
        <w:rPr>
          <w:color w:val="000000"/>
        </w:rPr>
      </w:pPr>
      <w:r w:rsidRPr="002167BD">
        <w:rPr>
          <w:color w:val="000000"/>
        </w:rPr>
        <w:t xml:space="preserve">use of </w:t>
      </w:r>
      <w:r w:rsidR="00893634" w:rsidRPr="002167BD">
        <w:rPr>
          <w:b/>
          <w:color w:val="0000FF"/>
        </w:rPr>
        <w:t xml:space="preserve">warmed </w:t>
      </w:r>
      <w:r w:rsidRPr="002167BD">
        <w:rPr>
          <w:b/>
          <w:color w:val="0000FF"/>
        </w:rPr>
        <w:t>humidified</w:t>
      </w:r>
      <w:r w:rsidR="00161DDD" w:rsidRPr="002167BD">
        <w:t>*</w:t>
      </w:r>
      <w:r w:rsidRPr="002167BD">
        <w:rPr>
          <w:b/>
          <w:color w:val="0000FF"/>
        </w:rPr>
        <w:t xml:space="preserve"> oxygen</w:t>
      </w:r>
      <w:r w:rsidRPr="002167BD">
        <w:rPr>
          <w:color w:val="000000"/>
        </w:rPr>
        <w:t xml:space="preserve"> for bag-valve-mask device</w:t>
      </w:r>
      <w:r w:rsidR="00893634" w:rsidRPr="002167BD">
        <w:rPr>
          <w:color w:val="000000"/>
        </w:rPr>
        <w:t xml:space="preserve">; </w:t>
      </w:r>
      <w:r w:rsidRPr="002167BD">
        <w:rPr>
          <w:color w:val="000000"/>
        </w:rPr>
        <w:t>intubated infant should be placed on heated ventilator circuit</w:t>
      </w:r>
      <w:r w:rsidR="00893634" w:rsidRPr="002167BD">
        <w:rPr>
          <w:color w:val="000000"/>
        </w:rPr>
        <w:t>.</w:t>
      </w:r>
    </w:p>
    <w:p w:rsidR="003B7E5A" w:rsidRPr="002167BD" w:rsidRDefault="00161DDD" w:rsidP="00161DDD">
      <w:pPr>
        <w:ind w:left="2880"/>
      </w:pPr>
      <w:r w:rsidRPr="002167BD">
        <w:t xml:space="preserve">*gas </w:t>
      </w:r>
      <w:r w:rsidRPr="002167BD">
        <w:rPr>
          <w:color w:val="000000"/>
        </w:rPr>
        <w:t>heating and humidification by infant results in massive heat exchange and insensible water loss</w:t>
      </w:r>
      <w:r w:rsidR="00705D0D" w:rsidRPr="002167BD">
        <w:rPr>
          <w:color w:val="000000"/>
        </w:rPr>
        <w:t xml:space="preserve"> due to large surface area of lungs</w:t>
      </w:r>
    </w:p>
    <w:p w:rsidR="00161DDD" w:rsidRPr="002167BD" w:rsidRDefault="00161DDD"/>
    <w:p w:rsidR="00056922" w:rsidRPr="002167BD" w:rsidRDefault="00056922"/>
    <w:p w:rsidR="006764E9" w:rsidRPr="002167BD" w:rsidRDefault="006764E9" w:rsidP="008443BD">
      <w:pPr>
        <w:pStyle w:val="Nervous1"/>
      </w:pPr>
      <w:bookmarkStart w:id="29" w:name="_Toc4283513"/>
      <w:r w:rsidRPr="002167BD">
        <w:t>Birth Trauma</w:t>
      </w:r>
      <w:bookmarkEnd w:id="29"/>
    </w:p>
    <w:p w:rsidR="006B5577" w:rsidRPr="002167BD" w:rsidRDefault="006B5577" w:rsidP="006B5577">
      <w:pPr>
        <w:numPr>
          <w:ilvl w:val="0"/>
          <w:numId w:val="4"/>
        </w:numPr>
      </w:pPr>
      <w:r w:rsidRPr="002167BD">
        <w:t xml:space="preserve">forces </w:t>
      </w:r>
      <w:r w:rsidRPr="002167BD">
        <w:rPr>
          <w:color w:val="000000"/>
        </w:rPr>
        <w:t>of</w:t>
      </w:r>
      <w:r w:rsidRPr="002167BD">
        <w:t xml:space="preserve"> labor and delivery occasionally cause physical injury to infant.</w:t>
      </w:r>
    </w:p>
    <w:p w:rsidR="006B5577" w:rsidRPr="002167BD" w:rsidRDefault="006B5577" w:rsidP="006B5577">
      <w:pPr>
        <w:numPr>
          <w:ilvl w:val="0"/>
          <w:numId w:val="4"/>
        </w:numPr>
      </w:pPr>
      <w:r w:rsidRPr="002167BD">
        <w:rPr>
          <w:smallCaps/>
          <w:u w:val="single"/>
        </w:rPr>
        <w:t>incidence</w:t>
      </w:r>
      <w:r w:rsidRPr="002167BD">
        <w:t xml:space="preserve"> is decreasing due to increasing use of </w:t>
      </w:r>
      <w:r w:rsidRPr="002167BD">
        <w:rPr>
          <w:color w:val="008000"/>
        </w:rPr>
        <w:t>cesarean section</w:t>
      </w:r>
      <w:r w:rsidRPr="002167BD">
        <w:t xml:space="preserve"> (in place of difficult versions, vacuum extractions, or mid- or high-forceps deliveries).</w:t>
      </w:r>
    </w:p>
    <w:p w:rsidR="00140EEC" w:rsidRPr="002167BD" w:rsidRDefault="00140EEC" w:rsidP="006B5577">
      <w:pPr>
        <w:numPr>
          <w:ilvl w:val="0"/>
          <w:numId w:val="4"/>
        </w:numPr>
      </w:pPr>
      <w:r w:rsidRPr="002167BD">
        <w:rPr>
          <w:u w:val="single"/>
        </w:rPr>
        <w:t>risk factors</w:t>
      </w:r>
      <w:r w:rsidRPr="002167BD">
        <w:t>: small pelvic measurements, large for gestational age infant, breech or other abnormal presentation, primipara.</w:t>
      </w:r>
    </w:p>
    <w:p w:rsidR="006B5577" w:rsidRPr="002167BD" w:rsidRDefault="006B5577" w:rsidP="006B5577"/>
    <w:p w:rsidR="007D6268" w:rsidRPr="002167BD" w:rsidRDefault="007D6268" w:rsidP="007D6268">
      <w:pPr>
        <w:pStyle w:val="Nervous5"/>
        <w:ind w:right="7654"/>
      </w:pPr>
      <w:bookmarkStart w:id="30" w:name="_Toc4283514"/>
      <w:r w:rsidRPr="002167BD">
        <w:t>Head Trauma</w:t>
      </w:r>
      <w:bookmarkEnd w:id="30"/>
    </w:p>
    <w:p w:rsidR="006764E9" w:rsidRPr="002167BD" w:rsidRDefault="006764E9" w:rsidP="006764E9">
      <w:pPr>
        <w:pStyle w:val="NormalWeb"/>
      </w:pPr>
      <w:r w:rsidRPr="002167BD">
        <w:rPr>
          <w:u w:val="single"/>
        </w:rPr>
        <w:t>Risk factors</w:t>
      </w:r>
      <w:r w:rsidRPr="002167BD">
        <w:t xml:space="preserve"> - primiparas, large infants, preterm delivery, difficult delivery.</w:t>
      </w:r>
    </w:p>
    <w:p w:rsidR="006764E9" w:rsidRPr="002167BD" w:rsidRDefault="006764E9" w:rsidP="006764E9">
      <w:pPr>
        <w:pStyle w:val="NormalWeb"/>
        <w:rPr>
          <w:color w:val="0000FF"/>
        </w:rPr>
      </w:pPr>
    </w:p>
    <w:p w:rsidR="006764E9" w:rsidRPr="002167BD" w:rsidRDefault="006764E9" w:rsidP="006764E9">
      <w:pPr>
        <w:pStyle w:val="NormalWeb"/>
      </w:pPr>
      <w:r w:rsidRPr="002167BD">
        <w:rPr>
          <w:b/>
          <w:i/>
          <w:color w:val="FF0000"/>
        </w:rPr>
        <w:t>Operative delivery</w:t>
      </w:r>
      <w:r w:rsidRPr="002167BD">
        <w:t xml:space="preserve"> (vacuum extraction, forceps, cesarean section) or </w:t>
      </w:r>
      <w:r w:rsidRPr="002167BD">
        <w:rPr>
          <w:b/>
          <w:i/>
          <w:color w:val="FF0000"/>
        </w:rPr>
        <w:t>rapid birth</w:t>
      </w:r>
      <w:r w:rsidRPr="002167BD">
        <w:t xml:space="preserve"> (esp. in breech presentation - rapid head moulding during final moments of birth) - increased risk of </w:t>
      </w:r>
      <w:r w:rsidRPr="002167BD">
        <w:rPr>
          <w:b/>
        </w:rPr>
        <w:t>skull fractures</w:t>
      </w:r>
      <w:r w:rsidRPr="002167BD">
        <w:t xml:space="preserve">, </w:t>
      </w:r>
      <w:r w:rsidRPr="002167BD">
        <w:rPr>
          <w:b/>
        </w:rPr>
        <w:t>intracranial hemorrhage</w:t>
      </w:r>
      <w:r w:rsidRPr="002167BD">
        <w:t>!</w:t>
      </w:r>
    </w:p>
    <w:p w:rsidR="006764E9" w:rsidRPr="002167BD" w:rsidRDefault="006764E9" w:rsidP="006764E9">
      <w:pPr>
        <w:pStyle w:val="NormalWeb"/>
      </w:pPr>
    </w:p>
    <w:p w:rsidR="006764E9" w:rsidRPr="002167BD" w:rsidRDefault="006764E9" w:rsidP="006764E9">
      <w:r w:rsidRPr="002167BD">
        <w:rPr>
          <w:b/>
          <w:highlight w:val="yellow"/>
        </w:rPr>
        <w:t>Intracranial hemorrhage</w:t>
      </w:r>
    </w:p>
    <w:p w:rsidR="007E2614" w:rsidRPr="002167BD" w:rsidRDefault="007E2614" w:rsidP="007E2614">
      <w:pPr>
        <w:numPr>
          <w:ilvl w:val="0"/>
          <w:numId w:val="1"/>
        </w:numPr>
      </w:pPr>
      <w:r w:rsidRPr="002167BD">
        <w:rPr>
          <w:b/>
          <w:i/>
          <w:color w:val="0000FF"/>
        </w:rPr>
        <w:t>gestational age</w:t>
      </w:r>
      <w:r w:rsidRPr="002167BD">
        <w:t xml:space="preserve"> is best indicator of probable site of intracranial hemorrhage:</w:t>
      </w:r>
    </w:p>
    <w:p w:rsidR="007E2614" w:rsidRPr="002167BD" w:rsidRDefault="007E2614" w:rsidP="004C28CF">
      <w:pPr>
        <w:pStyle w:val="NormalWeb"/>
        <w:ind w:left="1276" w:hanging="403"/>
        <w:rPr>
          <w:i/>
          <w:iCs/>
        </w:rPr>
      </w:pPr>
      <w:r w:rsidRPr="002167BD">
        <w:rPr>
          <w:b/>
          <w:iCs/>
          <w:color w:val="FF0000"/>
        </w:rPr>
        <w:t>supratentorial subdural hemorrhage</w:t>
      </w:r>
      <w:r w:rsidRPr="002167BD">
        <w:t xml:space="preserve"> – exclusively </w:t>
      </w:r>
      <w:r w:rsidRPr="002167BD">
        <w:rPr>
          <w:b/>
          <w:i/>
          <w:color w:val="0000FF"/>
        </w:rPr>
        <w:t>full-term</w:t>
      </w:r>
      <w:r w:rsidRPr="002167BD">
        <w:t xml:space="preserve"> or large infants with difficult deliveries.</w:t>
      </w:r>
    </w:p>
    <w:p w:rsidR="007E2614" w:rsidRPr="002167BD" w:rsidRDefault="007E2614" w:rsidP="004C28CF">
      <w:pPr>
        <w:pStyle w:val="NormalWeb"/>
        <w:ind w:left="1276" w:hanging="403"/>
        <w:rPr>
          <w:i/>
          <w:iCs/>
        </w:rPr>
      </w:pPr>
      <w:r w:rsidRPr="002167BD">
        <w:rPr>
          <w:b/>
          <w:iCs/>
          <w:color w:val="FF0000"/>
        </w:rPr>
        <w:t>supratentorial SAH</w:t>
      </w:r>
      <w:r w:rsidRPr="002167BD">
        <w:t xml:space="preserve"> of venous origin – </w:t>
      </w:r>
      <w:r w:rsidRPr="002167BD">
        <w:rPr>
          <w:b/>
          <w:i/>
          <w:color w:val="0000FF"/>
        </w:rPr>
        <w:t>full-term</w:t>
      </w:r>
      <w:r w:rsidRPr="002167BD">
        <w:t xml:space="preserve"> newborns who have focal seizures and benign clinical course; SAH may be found in premature infants, but there is no recognized clinical syndrome.</w:t>
      </w:r>
    </w:p>
    <w:p w:rsidR="007E2614" w:rsidRPr="002167BD" w:rsidRDefault="007E2614" w:rsidP="004C28CF">
      <w:pPr>
        <w:pStyle w:val="NormalWeb"/>
        <w:spacing w:after="120"/>
        <w:ind w:left="1276"/>
        <w:rPr>
          <w:i/>
          <w:iCs/>
        </w:rPr>
      </w:pPr>
      <w:r w:rsidRPr="002167BD">
        <w:rPr>
          <w:b/>
          <w:iCs/>
          <w:color w:val="FF0000"/>
        </w:rPr>
        <w:t>periventricular hemorrhage</w:t>
      </w:r>
      <w:r w:rsidRPr="002167BD">
        <w:t xml:space="preserve"> – </w:t>
      </w:r>
      <w:r w:rsidRPr="002167BD">
        <w:rPr>
          <w:b/>
          <w:i/>
          <w:color w:val="0000FF"/>
        </w:rPr>
        <w:t>premature</w:t>
      </w:r>
      <w:r w:rsidRPr="002167BD">
        <w:t xml:space="preserve"> infants of ≤ 32 weeks gestation. </w:t>
      </w:r>
      <w:hyperlink w:anchor="PVH_IVH" w:history="1">
        <w:r w:rsidRPr="004C28CF">
          <w:rPr>
            <w:rStyle w:val="Hyperlink"/>
            <w:i/>
          </w:rPr>
          <w:t>see below</w:t>
        </w:r>
        <w:r w:rsidR="004C28CF" w:rsidRPr="004C28CF">
          <w:rPr>
            <w:rStyle w:val="Hyperlink"/>
            <w:i/>
          </w:rPr>
          <w:t xml:space="preserve"> &gt;&gt;</w:t>
        </w:r>
      </w:hyperlink>
    </w:p>
    <w:p w:rsidR="006764E9" w:rsidRPr="002167BD" w:rsidRDefault="006764E9" w:rsidP="006764E9">
      <w:pPr>
        <w:numPr>
          <w:ilvl w:val="0"/>
          <w:numId w:val="1"/>
        </w:numPr>
      </w:pPr>
      <w:r w:rsidRPr="002167BD">
        <w:rPr>
          <w:color w:val="FF0000"/>
        </w:rPr>
        <w:t>hypoxia-ischemia</w:t>
      </w:r>
      <w:r w:rsidRPr="002167BD">
        <w:t xml:space="preserve"> often precedes bleeding (hypoxia-ischemia damages endothelium, impairs cerebrovascular autoregulation, and can increase cerebral blood flow and venous pressure, all of which make hemorrhage more likely).</w:t>
      </w:r>
    </w:p>
    <w:p w:rsidR="006764E9" w:rsidRPr="002167BD" w:rsidRDefault="006764E9" w:rsidP="006764E9">
      <w:pPr>
        <w:numPr>
          <w:ilvl w:val="0"/>
          <w:numId w:val="1"/>
        </w:numPr>
      </w:pPr>
      <w:r w:rsidRPr="002167BD">
        <w:rPr>
          <w:u w:val="single"/>
        </w:rPr>
        <w:t>diagnosed</w:t>
      </w:r>
      <w:r w:rsidRPr="002167BD">
        <w:t xml:space="preserve"> by </w:t>
      </w:r>
      <w:r w:rsidRPr="002167BD">
        <w:rPr>
          <w:b/>
          <w:color w:val="0000FF"/>
        </w:rPr>
        <w:t>CT</w:t>
      </w:r>
      <w:r w:rsidRPr="002167BD">
        <w:t xml:space="preserve"> (ultrasound is not good method - extracerebral fluid collections over hemispheres and posterior fossa masses are very difficult to detect).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>evaluate for skin petechiae or hemorrhage from other sites - suggests systemic disorder (e.g. vit. K deficiency, hemophilia, DIC).</w:t>
      </w:r>
    </w:p>
    <w:p w:rsidR="006764E9" w:rsidRPr="002167BD" w:rsidRDefault="006764E9" w:rsidP="006764E9">
      <w:pPr>
        <w:numPr>
          <w:ilvl w:val="0"/>
          <w:numId w:val="1"/>
        </w:numPr>
      </w:pPr>
      <w:r w:rsidRPr="002167BD">
        <w:t>can be life threatening (esp. if born prematurely).</w:t>
      </w:r>
    </w:p>
    <w:p w:rsidR="006764E9" w:rsidRPr="002167BD" w:rsidRDefault="006764E9" w:rsidP="006764E9">
      <w:pPr>
        <w:numPr>
          <w:ilvl w:val="0"/>
          <w:numId w:val="1"/>
        </w:numPr>
      </w:pPr>
      <w:r w:rsidRPr="002167BD">
        <w:rPr>
          <w:u w:val="single"/>
        </w:rPr>
        <w:t>prognosis</w:t>
      </w:r>
      <w:r w:rsidRPr="002167BD">
        <w:t xml:space="preserve"> for SAH is generally good; prognosis for subdural hemorrhage is guarded (some infants do well); </w:t>
      </w:r>
    </w:p>
    <w:p w:rsidR="006764E9" w:rsidRPr="002167BD" w:rsidRDefault="006764E9" w:rsidP="006764E9">
      <w:pPr>
        <w:numPr>
          <w:ilvl w:val="0"/>
          <w:numId w:val="1"/>
        </w:numPr>
      </w:pPr>
      <w:r w:rsidRPr="002167BD">
        <w:rPr>
          <w:u w:val="single"/>
        </w:rPr>
        <w:t>treatment</w:t>
      </w:r>
      <w:r w:rsidRPr="002167BD">
        <w:t xml:space="preserve"> is supportive;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>give vitamin K (if it was not previously given);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rPr>
          <w:b/>
        </w:rPr>
        <w:t>symptomatic subdural hematomas</w:t>
      </w:r>
      <w:r w:rsidRPr="002167BD">
        <w:t xml:space="preserve"> → daily subdural taps.</w:t>
      </w:r>
      <w:r w:rsidR="004C28CF">
        <w:t xml:space="preserve"> </w:t>
      </w:r>
      <w:r w:rsidRPr="002167BD">
        <w:t xml:space="preserve"> </w:t>
      </w:r>
      <w:hyperlink r:id="rId52" w:history="1">
        <w:r w:rsidR="00240144">
          <w:rPr>
            <w:rStyle w:val="Hyperlink"/>
          </w:rPr>
          <w:t xml:space="preserve">see p. </w:t>
        </w:r>
        <w:r w:rsidRPr="002167BD">
          <w:rPr>
            <w:rStyle w:val="Hyperlink"/>
          </w:rPr>
          <w:t>TrH13</w:t>
        </w:r>
        <w:r w:rsidR="00FC666B">
          <w:rPr>
            <w:rStyle w:val="Hyperlink"/>
          </w:rPr>
          <w:t xml:space="preserve"> &gt;&gt;</w:t>
        </w:r>
      </w:hyperlink>
    </w:p>
    <w:p w:rsidR="00635AD6" w:rsidRPr="002167BD" w:rsidRDefault="00635AD6" w:rsidP="006764E9">
      <w:pPr>
        <w:pStyle w:val="NormalWeb"/>
        <w:numPr>
          <w:ilvl w:val="1"/>
          <w:numId w:val="2"/>
        </w:numPr>
      </w:pPr>
      <w:r w:rsidRPr="002167BD">
        <w:rPr>
          <w:color w:val="000000"/>
        </w:rPr>
        <w:t xml:space="preserve">in </w:t>
      </w:r>
      <w:r w:rsidRPr="002167BD">
        <w:rPr>
          <w:b/>
          <w:color w:val="000000"/>
        </w:rPr>
        <w:t>posterior cranial fossa hematoma</w:t>
      </w:r>
      <w:r w:rsidRPr="002167BD">
        <w:rPr>
          <w:color w:val="000000"/>
        </w:rPr>
        <w:t>, surgical drainage may be lifesaving!</w:t>
      </w:r>
    </w:p>
    <w:p w:rsidR="006764E9" w:rsidRPr="002167BD" w:rsidRDefault="006764E9" w:rsidP="006764E9">
      <w:pPr>
        <w:pStyle w:val="NormalWeb"/>
        <w:rPr>
          <w:color w:val="0000FF"/>
        </w:rPr>
      </w:pPr>
    </w:p>
    <w:p w:rsidR="006764E9" w:rsidRPr="002167BD" w:rsidRDefault="006764E9" w:rsidP="006764E9">
      <w:pPr>
        <w:pStyle w:val="NormalWeb"/>
        <w:rPr>
          <w:color w:val="0000FF"/>
        </w:rPr>
      </w:pPr>
    </w:p>
    <w:p w:rsidR="006764E9" w:rsidRPr="002167BD" w:rsidRDefault="006764E9" w:rsidP="006764E9">
      <w:pPr>
        <w:pStyle w:val="NormalWeb"/>
      </w:pPr>
      <w:r w:rsidRPr="002167BD">
        <w:rPr>
          <w:color w:val="0000FF"/>
        </w:rPr>
        <w:t>Slow deformational forces</w:t>
      </w:r>
      <w:r w:rsidRPr="002167BD">
        <w:t xml:space="preserve"> → </w:t>
      </w:r>
      <w:r w:rsidRPr="002167BD">
        <w:rPr>
          <w:b/>
          <w:highlight w:val="yellow"/>
        </w:rPr>
        <w:t>tears in tentorium</w:t>
      </w:r>
      <w:r w:rsidRPr="002167BD">
        <w:t xml:space="preserve"> (less commonly, </w:t>
      </w:r>
      <w:r w:rsidRPr="002167BD">
        <w:rPr>
          <w:b/>
          <w:highlight w:val="yellow"/>
        </w:rPr>
        <w:t>in falx</w:t>
      </w:r>
      <w:r w:rsidRPr="002167BD">
        <w:t xml:space="preserve">, in junction between falx and tentorium) → </w:t>
      </w:r>
      <w:r w:rsidRPr="002167BD">
        <w:rPr>
          <w:b/>
          <w:i/>
        </w:rPr>
        <w:t>subdural hematoma</w:t>
      </w:r>
      <w:r w:rsidRPr="002167BD">
        <w:t>.</w:t>
      </w:r>
    </w:p>
    <w:p w:rsidR="006764E9" w:rsidRPr="002167BD" w:rsidRDefault="006764E9" w:rsidP="006764E9">
      <w:pPr>
        <w:pStyle w:val="NormalWeb"/>
        <w:rPr>
          <w:color w:val="0000FF"/>
        </w:rPr>
      </w:pPr>
    </w:p>
    <w:p w:rsidR="006764E9" w:rsidRPr="002167BD" w:rsidRDefault="006764E9" w:rsidP="006764E9">
      <w:pPr>
        <w:pStyle w:val="NormalWeb"/>
      </w:pPr>
      <w:r w:rsidRPr="002167BD">
        <w:rPr>
          <w:color w:val="0000FF"/>
        </w:rPr>
        <w:t>Forceps delivery</w:t>
      </w:r>
      <w:r w:rsidRPr="002167BD">
        <w:t xml:space="preserve"> → </w:t>
      </w:r>
      <w:r w:rsidRPr="002167BD">
        <w:rPr>
          <w:b/>
          <w:highlight w:val="yellow"/>
        </w:rPr>
        <w:t>‘ping-pong’ skull fracture</w:t>
      </w:r>
      <w:r w:rsidRPr="002167BD">
        <w:t xml:space="preserve"> - depressed fracture without fracture line (may require elevation for cosmetic reasons).</w:t>
      </w:r>
      <w:r w:rsidRPr="002167BD">
        <w:tab/>
      </w:r>
      <w:hyperlink r:id="rId53" w:history="1">
        <w:r w:rsidR="00007DBD" w:rsidRPr="00007DBD">
          <w:rPr>
            <w:rStyle w:val="Hyperlink"/>
          </w:rPr>
          <w:t xml:space="preserve">also </w:t>
        </w:r>
        <w:r w:rsidR="00240144" w:rsidRPr="00007DBD">
          <w:rPr>
            <w:rStyle w:val="Hyperlink"/>
          </w:rPr>
          <w:t xml:space="preserve">see p. </w:t>
        </w:r>
        <w:r w:rsidRPr="00007DBD">
          <w:rPr>
            <w:rStyle w:val="Hyperlink"/>
          </w:rPr>
          <w:t>TrH5</w:t>
        </w:r>
        <w:r w:rsidR="00FC666B" w:rsidRPr="00007DBD">
          <w:rPr>
            <w:rStyle w:val="Hyperlink"/>
          </w:rPr>
          <w:t xml:space="preserve"> &gt;&gt;</w:t>
        </w:r>
      </w:hyperlink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>may be associated with subdural bleeding, SAH, or brain contusion / laceration.</w:t>
      </w:r>
    </w:p>
    <w:p w:rsidR="006764E9" w:rsidRPr="002167BD" w:rsidRDefault="006764E9" w:rsidP="006764E9">
      <w:pPr>
        <w:pStyle w:val="NormalWeb"/>
        <w:rPr>
          <w:color w:val="0000FF"/>
        </w:rPr>
      </w:pPr>
    </w:p>
    <w:p w:rsidR="006764E9" w:rsidRPr="002167BD" w:rsidRDefault="006764E9" w:rsidP="006764E9">
      <w:pPr>
        <w:pStyle w:val="NormalWeb"/>
      </w:pPr>
      <w:r w:rsidRPr="002167BD">
        <w:rPr>
          <w:color w:val="0000FF"/>
        </w:rPr>
        <w:t>Vaginal delivery</w:t>
      </w:r>
      <w:r w:rsidRPr="002167BD">
        <w:t xml:space="preserve"> may result in:</w:t>
      </w:r>
    </w:p>
    <w:p w:rsidR="00F24AA3" w:rsidRPr="002167BD" w:rsidRDefault="00F24AA3" w:rsidP="006764E9">
      <w:pPr>
        <w:pStyle w:val="NormalWeb"/>
        <w:numPr>
          <w:ilvl w:val="0"/>
          <w:numId w:val="3"/>
        </w:numPr>
        <w:spacing w:before="120"/>
        <w:ind w:left="1066" w:hanging="357"/>
      </w:pPr>
      <w:r w:rsidRPr="002167BD">
        <w:rPr>
          <w:b/>
          <w:smallCaps/>
          <w:highlight w:val="yellow"/>
        </w:rPr>
        <w:t>molding</w:t>
      </w:r>
      <w:r w:rsidRPr="002167BD">
        <w:t xml:space="preserve"> (bone overlapping at sutures) - disappears within 2-14 days after birth.</w:t>
      </w:r>
    </w:p>
    <w:p w:rsidR="006764E9" w:rsidRPr="002167BD" w:rsidRDefault="006764E9" w:rsidP="006764E9">
      <w:pPr>
        <w:pStyle w:val="NormalWeb"/>
        <w:numPr>
          <w:ilvl w:val="0"/>
          <w:numId w:val="3"/>
        </w:numPr>
        <w:spacing w:before="120"/>
        <w:ind w:left="1066" w:hanging="357"/>
      </w:pPr>
      <w:r w:rsidRPr="002167BD">
        <w:rPr>
          <w:b/>
          <w:smallCaps/>
          <w:highlight w:val="yellow"/>
        </w:rPr>
        <w:t>caput succedaneum</w:t>
      </w:r>
      <w:r w:rsidRPr="002167BD">
        <w:rPr>
          <w:b/>
          <w:smallCaps/>
        </w:rPr>
        <w:t xml:space="preserve"> </w:t>
      </w:r>
      <w:r w:rsidRPr="002167BD">
        <w:t xml:space="preserve">– </w:t>
      </w:r>
      <w:r w:rsidRPr="002167BD">
        <w:rPr>
          <w:smallCaps/>
        </w:rPr>
        <w:t>swelling</w:t>
      </w:r>
      <w:r w:rsidRPr="002167BD">
        <w:t xml:space="preserve"> in presenting portion of scalp (</w:t>
      </w:r>
      <w:r w:rsidRPr="002167BD">
        <w:rPr>
          <w:i/>
          <w:color w:val="FF0000"/>
        </w:rPr>
        <w:t>above periosteum</w:t>
      </w:r>
      <w:r w:rsidRPr="002167BD">
        <w:t>) secondary to compression by cervix</w:t>
      </w:r>
      <w:r w:rsidR="00F24AA3" w:rsidRPr="002167BD">
        <w:t xml:space="preserve"> (due to vacuum effect after amniotic sac rupture)</w:t>
      </w:r>
      <w:r w:rsidRPr="002167BD">
        <w:t>; resolves within 2 weeks.</w:t>
      </w:r>
    </w:p>
    <w:p w:rsidR="00715A48" w:rsidRPr="002167BD" w:rsidRDefault="00715A48" w:rsidP="00715A48">
      <w:pPr>
        <w:pStyle w:val="NormalWeb"/>
        <w:numPr>
          <w:ilvl w:val="0"/>
          <w:numId w:val="3"/>
        </w:numPr>
        <w:spacing w:before="120"/>
        <w:ind w:left="1066" w:hanging="357"/>
      </w:pPr>
      <w:r w:rsidRPr="002167BD">
        <w:rPr>
          <w:b/>
          <w:smallCaps/>
          <w:highlight w:val="yellow"/>
        </w:rPr>
        <w:t>subgaleal hematoma</w:t>
      </w:r>
      <w:r w:rsidRPr="002167BD">
        <w:t xml:space="preserve"> – </w:t>
      </w:r>
      <w:r w:rsidRPr="002167BD">
        <w:rPr>
          <w:smallCaps/>
        </w:rPr>
        <w:t>blood accumulation</w:t>
      </w:r>
      <w:r w:rsidRPr="002167BD">
        <w:t xml:space="preserve"> in </w:t>
      </w:r>
      <w:r w:rsidRPr="002167BD">
        <w:rPr>
          <w:i/>
          <w:color w:val="FF0000"/>
        </w:rPr>
        <w:t>sub-galeal loose areolar tissue</w:t>
      </w:r>
      <w:r w:rsidRPr="002167BD">
        <w:t>.</w:t>
      </w:r>
    </w:p>
    <w:p w:rsidR="00715A48" w:rsidRPr="002167BD" w:rsidRDefault="00715A48" w:rsidP="00715A48">
      <w:pPr>
        <w:pStyle w:val="NormalWeb"/>
        <w:numPr>
          <w:ilvl w:val="1"/>
          <w:numId w:val="2"/>
        </w:numPr>
      </w:pPr>
      <w:r w:rsidRPr="002167BD">
        <w:t>soft fluctuant swelling over entire scalp (i.e. not limited by periosteal insertions).</w:t>
      </w:r>
    </w:p>
    <w:p w:rsidR="00715A48" w:rsidRPr="002167BD" w:rsidRDefault="00715A48" w:rsidP="00715A48">
      <w:pPr>
        <w:pStyle w:val="NormalWeb"/>
        <w:numPr>
          <w:ilvl w:val="1"/>
          <w:numId w:val="2"/>
        </w:numPr>
      </w:pPr>
      <w:r w:rsidRPr="002167BD">
        <w:rPr>
          <w:i/>
          <w:color w:val="008000"/>
        </w:rPr>
        <w:t>self-limiting condition</w:t>
      </w:r>
      <w:r w:rsidRPr="002167BD">
        <w:t>.</w:t>
      </w:r>
    </w:p>
    <w:p w:rsidR="00715A48" w:rsidRPr="002167BD" w:rsidRDefault="00C03DDE" w:rsidP="00715A48">
      <w:pPr>
        <w:pStyle w:val="NormalWeb"/>
        <w:ind w:left="2160"/>
      </w:pPr>
      <w:r w:rsidRPr="002167BD">
        <w:rPr>
          <w:color w:val="FF0000"/>
        </w:rPr>
        <w:t>Needle / incisional drainage</w:t>
      </w:r>
      <w:r w:rsidRPr="002167BD">
        <w:t xml:space="preserve"> </w:t>
      </w:r>
      <w:r w:rsidR="00715A48" w:rsidRPr="002167BD">
        <w:t>may result in infection!!!</w:t>
      </w:r>
    </w:p>
    <w:p w:rsidR="006764E9" w:rsidRPr="002167BD" w:rsidRDefault="006764E9" w:rsidP="006764E9">
      <w:pPr>
        <w:pStyle w:val="NormalWeb"/>
        <w:numPr>
          <w:ilvl w:val="0"/>
          <w:numId w:val="3"/>
        </w:numPr>
        <w:spacing w:before="120"/>
        <w:ind w:left="1066" w:hanging="357"/>
      </w:pPr>
      <w:r w:rsidRPr="002167BD">
        <w:rPr>
          <w:b/>
          <w:smallCaps/>
          <w:highlight w:val="yellow"/>
        </w:rPr>
        <w:t>cephalhematoma</w:t>
      </w:r>
      <w:r w:rsidRPr="002167BD">
        <w:t xml:space="preserve"> – </w:t>
      </w:r>
      <w:r w:rsidRPr="002167BD">
        <w:rPr>
          <w:i/>
          <w:color w:val="FF0000"/>
        </w:rPr>
        <w:t>subperiosteal</w:t>
      </w:r>
      <w:r w:rsidRPr="002167BD">
        <w:t xml:space="preserve"> </w:t>
      </w:r>
      <w:r w:rsidRPr="002167BD">
        <w:rPr>
          <w:smallCaps/>
        </w:rPr>
        <w:t>blood accumulation</w:t>
      </w:r>
      <w:r w:rsidRPr="002167BD">
        <w:t xml:space="preserve">; may develop after </w:t>
      </w:r>
      <w:r w:rsidRPr="002167BD">
        <w:rPr>
          <w:color w:val="0000FF"/>
        </w:rPr>
        <w:t>instrumental delivery</w:t>
      </w:r>
      <w:r w:rsidRPr="002167BD">
        <w:t>.</w:t>
      </w:r>
    </w:p>
    <w:p w:rsidR="00054EF0" w:rsidRPr="002167BD" w:rsidRDefault="00054EF0" w:rsidP="006764E9">
      <w:pPr>
        <w:pStyle w:val="NormalWeb"/>
        <w:numPr>
          <w:ilvl w:val="1"/>
          <w:numId w:val="2"/>
        </w:numPr>
      </w:pPr>
      <w:r w:rsidRPr="002167BD">
        <w:t>not present at birth, appears within 24 hours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>fluid-blood collection is limited by periosteal insertion at suture lines</w:t>
      </w:r>
      <w:r w:rsidR="00054EF0" w:rsidRPr="002167BD">
        <w:t xml:space="preserve">, i.e. </w:t>
      </w:r>
      <w:r w:rsidR="00054EF0" w:rsidRPr="002167BD">
        <w:rPr>
          <w:i/>
          <w:color w:val="0000FF"/>
        </w:rPr>
        <w:t>does not extend across suture</w:t>
      </w:r>
      <w:r w:rsidR="00054EF0" w:rsidRPr="002167BD">
        <w:t xml:space="preserve"> (vs. caput succedaneum).</w:t>
      </w:r>
    </w:p>
    <w:p w:rsidR="00054EF0" w:rsidRPr="002167BD" w:rsidRDefault="00054EF0" w:rsidP="006764E9">
      <w:pPr>
        <w:pStyle w:val="NormalWeb"/>
        <w:numPr>
          <w:ilvl w:val="1"/>
          <w:numId w:val="2"/>
        </w:numPr>
      </w:pPr>
      <w:r w:rsidRPr="002167BD">
        <w:t xml:space="preserve">initially soft, but may develop </w:t>
      </w:r>
      <w:r w:rsidRPr="002167BD">
        <w:rPr>
          <w:b/>
          <w:i/>
        </w:rPr>
        <w:t>raised bony margin</w:t>
      </w:r>
      <w:r w:rsidRPr="002167BD">
        <w:t xml:space="preserve"> within 2-3 days (rapid Ca deposition at edges of raised periosteum).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 xml:space="preserve">small percentage have associated </w:t>
      </w:r>
      <w:r w:rsidRPr="002167BD">
        <w:rPr>
          <w:i/>
        </w:rPr>
        <w:t>linear fracture</w:t>
      </w:r>
      <w:r w:rsidRPr="002167BD">
        <w:t xml:space="preserve"> in underlying bone.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>commonly unilateral parietal.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>visible on plain radiograph as subperiosteal elevation.</w:t>
      </w:r>
    </w:p>
    <w:p w:rsidR="006764E9" w:rsidRPr="002167BD" w:rsidRDefault="006764E9" w:rsidP="006764E9">
      <w:pPr>
        <w:pStyle w:val="NormalWeb"/>
        <w:numPr>
          <w:ilvl w:val="1"/>
          <w:numId w:val="2"/>
        </w:numPr>
      </w:pPr>
      <w:r w:rsidRPr="002167BD">
        <w:t xml:space="preserve">usually </w:t>
      </w:r>
      <w:r w:rsidRPr="002167BD">
        <w:rPr>
          <w:i/>
          <w:color w:val="008000"/>
        </w:rPr>
        <w:t>resorb spontaneously</w:t>
      </w:r>
      <w:r w:rsidRPr="002167BD">
        <w:t xml:space="preserve"> </w:t>
      </w:r>
      <w:r w:rsidR="00054EF0" w:rsidRPr="002167BD">
        <w:t xml:space="preserve">within few weeks </w:t>
      </w:r>
      <w:r w:rsidRPr="002167BD">
        <w:t xml:space="preserve">(occasionally calcify and form bony protrusion - </w:t>
      </w:r>
      <w:r w:rsidRPr="002167BD">
        <w:rPr>
          <w:i/>
          <w:color w:val="008000"/>
        </w:rPr>
        <w:t>self-correcting</w:t>
      </w:r>
      <w:r w:rsidRPr="002167BD">
        <w:t xml:space="preserve"> cosmetic deformity - calcified tissue is gradually absorbed by expanding calvarium and appearance becomes normal before age 1</w:t>
      </w:r>
      <w:r w:rsidR="00054EF0" w:rsidRPr="002167BD">
        <w:t>-2</w:t>
      </w:r>
      <w:r w:rsidRPr="002167BD">
        <w:t xml:space="preserve"> year</w:t>
      </w:r>
      <w:r w:rsidR="00054EF0" w:rsidRPr="002167BD">
        <w:t>s</w:t>
      </w:r>
      <w:r w:rsidRPr="002167BD">
        <w:t>).</w:t>
      </w:r>
    </w:p>
    <w:p w:rsidR="006764E9" w:rsidRPr="002167BD" w:rsidRDefault="006764E9" w:rsidP="00054EF0">
      <w:pPr>
        <w:pStyle w:val="NormalWeb"/>
        <w:spacing w:before="120"/>
        <w:ind w:left="2160"/>
      </w:pPr>
      <w:r w:rsidRPr="002167BD">
        <w:rPr>
          <w:color w:val="FF0000"/>
        </w:rPr>
        <w:t xml:space="preserve">Needle </w:t>
      </w:r>
      <w:r w:rsidR="00054EF0" w:rsidRPr="002167BD">
        <w:rPr>
          <w:color w:val="FF0000"/>
        </w:rPr>
        <w:t>/</w:t>
      </w:r>
      <w:r w:rsidRPr="002167BD">
        <w:rPr>
          <w:color w:val="FF0000"/>
        </w:rPr>
        <w:t xml:space="preserve"> incisional drainage</w:t>
      </w:r>
      <w:r w:rsidRPr="002167BD">
        <w:t xml:space="preserve"> may result in infection!!!</w:t>
      </w:r>
    </w:p>
    <w:p w:rsidR="006764E9" w:rsidRPr="002167BD" w:rsidRDefault="006764E9"/>
    <w:p w:rsidR="00296DBE" w:rsidRPr="002167BD" w:rsidRDefault="00FC4A7F" w:rsidP="00715A48">
      <w:pPr>
        <w:ind w:left="720"/>
        <w:jc w:val="center"/>
      </w:pPr>
      <w:r>
        <w:rPr>
          <w:noProof/>
        </w:rPr>
        <w:drawing>
          <wp:inline distT="0" distB="0" distL="0" distR="0">
            <wp:extent cx="2247900" cy="2181225"/>
            <wp:effectExtent l="0" t="0" r="0" b="9525"/>
            <wp:docPr id="14" name="Picture 14" descr="D:\Viktoro\Neuroscience\Ped. Pediatrics\00. Pictures\Cephalohemat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Ped. Pediatrics\00. Pictures\Cephalohematom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A48" w:rsidRPr="002167BD">
        <w:t xml:space="preserve">  </w:t>
      </w:r>
      <w:r>
        <w:rPr>
          <w:noProof/>
        </w:rPr>
        <w:drawing>
          <wp:inline distT="0" distB="0" distL="0" distR="0">
            <wp:extent cx="1809750" cy="2181225"/>
            <wp:effectExtent l="0" t="0" r="0" b="9525"/>
            <wp:docPr id="15" name="Picture 15" descr="D:\Viktoro\Neuroscience\Ped. Pediatrics\00. Pictures\Cephalohemato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Ped. Pediatrics\00. Pictures\Cephalohematoma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BD" w:rsidRPr="002167BD" w:rsidRDefault="008443BD"/>
    <w:p w:rsidR="006714C2" w:rsidRPr="002167BD" w:rsidRDefault="006714C2"/>
    <w:p w:rsidR="006714C2" w:rsidRPr="002167BD" w:rsidRDefault="006714C2" w:rsidP="006714C2">
      <w:pPr>
        <w:pStyle w:val="Nervous5"/>
        <w:ind w:right="6378"/>
      </w:pPr>
      <w:bookmarkStart w:id="31" w:name="_Toc4283515"/>
      <w:r w:rsidRPr="002167BD">
        <w:t>Cranial Nerve Injury</w:t>
      </w:r>
      <w:bookmarkEnd w:id="31"/>
    </w:p>
    <w:p w:rsidR="006714C2" w:rsidRPr="002167BD" w:rsidRDefault="006714C2" w:rsidP="006714C2">
      <w:r w:rsidRPr="002167BD">
        <w:rPr>
          <w:color w:val="000000"/>
        </w:rPr>
        <w:t>Most</w:t>
      </w:r>
      <w:r w:rsidRPr="002167BD">
        <w:t xml:space="preserve"> often - </w:t>
      </w:r>
      <w:r w:rsidRPr="002167BD">
        <w:rPr>
          <w:b/>
          <w:smallCaps/>
          <w:color w:val="FF0000"/>
        </w:rPr>
        <w:t>facial nerve</w:t>
      </w:r>
      <w:r w:rsidRPr="002167BD">
        <w:t>:</w:t>
      </w:r>
    </w:p>
    <w:p w:rsidR="006714C2" w:rsidRPr="002167BD" w:rsidRDefault="006714C2" w:rsidP="006714C2">
      <w:pPr>
        <w:numPr>
          <w:ilvl w:val="1"/>
          <w:numId w:val="4"/>
        </w:numPr>
      </w:pPr>
      <w:r w:rsidRPr="002167BD">
        <w:t xml:space="preserve">most injuries - </w:t>
      </w:r>
      <w:r w:rsidRPr="002167BD">
        <w:rPr>
          <w:color w:val="FF0000"/>
        </w:rPr>
        <w:t>pressure on nerve in utero</w:t>
      </w:r>
      <w:r w:rsidRPr="002167BD">
        <w:t xml:space="preserve"> (head lying against shoulder, sacral promontory, or uterine fibroid).</w:t>
      </w:r>
    </w:p>
    <w:p w:rsidR="006714C2" w:rsidRPr="002167BD" w:rsidRDefault="006714C2" w:rsidP="006714C2">
      <w:pPr>
        <w:numPr>
          <w:ilvl w:val="1"/>
          <w:numId w:val="4"/>
        </w:numPr>
      </w:pPr>
      <w:r w:rsidRPr="002167BD">
        <w:rPr>
          <w:color w:val="FF0000"/>
        </w:rPr>
        <w:t>forceps</w:t>
      </w:r>
      <w:r w:rsidRPr="002167BD">
        <w:t xml:space="preserve"> </w:t>
      </w:r>
      <w:r w:rsidRPr="002167BD">
        <w:rPr>
          <w:color w:val="FF0000"/>
        </w:rPr>
        <w:t>pressure</w:t>
      </w:r>
      <w:r w:rsidR="00E168A0" w:rsidRPr="002167BD">
        <w:t>.</w:t>
      </w:r>
    </w:p>
    <w:p w:rsidR="006714C2" w:rsidRPr="002167BD" w:rsidRDefault="006714C2" w:rsidP="006714C2">
      <w:pPr>
        <w:numPr>
          <w:ilvl w:val="0"/>
          <w:numId w:val="4"/>
        </w:numPr>
      </w:pPr>
      <w:r w:rsidRPr="002167BD">
        <w:t xml:space="preserve">injury usually occurs </w:t>
      </w:r>
      <w:r w:rsidRPr="002167BD">
        <w:rPr>
          <w:i/>
          <w:color w:val="0000FF"/>
        </w:rPr>
        <w:t>at or distal to exit from stylomastoid foramen</w:t>
      </w:r>
      <w:r w:rsidRPr="002167BD">
        <w:t>.</w:t>
      </w:r>
    </w:p>
    <w:p w:rsidR="00DE126D" w:rsidRPr="002167BD" w:rsidRDefault="00DE126D" w:rsidP="00DE126D">
      <w:pPr>
        <w:numPr>
          <w:ilvl w:val="0"/>
          <w:numId w:val="4"/>
        </w:numPr>
      </w:pPr>
      <w:r w:rsidRPr="002167BD">
        <w:rPr>
          <w:b/>
          <w:i/>
        </w:rPr>
        <w:t>facial asymmetry</w:t>
      </w:r>
      <w:r w:rsidRPr="002167BD">
        <w:t xml:space="preserve"> is most apparent during crying (differentiate from </w:t>
      </w:r>
      <w:r w:rsidR="006714C2" w:rsidRPr="002167BD">
        <w:t xml:space="preserve">mandibular asymmetry resulting from intrauterine pressure; maxillary and mandibular occlusal surfaces are not parallel, </w:t>
      </w:r>
      <w:r w:rsidRPr="002167BD">
        <w:t>vs. facial nerve injury).</w:t>
      </w:r>
    </w:p>
    <w:p w:rsidR="006714C2" w:rsidRPr="002167BD" w:rsidRDefault="00DE126D" w:rsidP="00DE126D">
      <w:pPr>
        <w:numPr>
          <w:ilvl w:val="0"/>
          <w:numId w:val="4"/>
        </w:numPr>
      </w:pPr>
      <w:r w:rsidRPr="002167BD">
        <w:rPr>
          <w:u w:val="single"/>
        </w:rPr>
        <w:t>t</w:t>
      </w:r>
      <w:r w:rsidR="006714C2" w:rsidRPr="002167BD">
        <w:rPr>
          <w:u w:val="single"/>
        </w:rPr>
        <w:t>esting</w:t>
      </w:r>
      <w:r w:rsidR="006714C2" w:rsidRPr="002167BD">
        <w:t xml:space="preserve"> or </w:t>
      </w:r>
      <w:r w:rsidR="006714C2" w:rsidRPr="002167BD">
        <w:rPr>
          <w:u w:val="single"/>
        </w:rPr>
        <w:t>treatment</w:t>
      </w:r>
      <w:r w:rsidR="006714C2" w:rsidRPr="002167BD">
        <w:t xml:space="preserve"> is not needed for peripheral </w:t>
      </w:r>
      <w:r w:rsidRPr="002167BD">
        <w:t>CN7</w:t>
      </w:r>
      <w:r w:rsidR="006714C2" w:rsidRPr="002167BD">
        <w:t xml:space="preserve"> inj</w:t>
      </w:r>
      <w:r w:rsidRPr="002167BD">
        <w:t>uries or mandibular asymmetry - t</w:t>
      </w:r>
      <w:r w:rsidR="006714C2" w:rsidRPr="002167BD">
        <w:t>hey usually resolve by age 2</w:t>
      </w:r>
      <w:r w:rsidRPr="002167BD">
        <w:t>-</w:t>
      </w:r>
      <w:r w:rsidR="006714C2" w:rsidRPr="002167BD">
        <w:t>3 mo</w:t>
      </w:r>
      <w:r w:rsidRPr="002167BD">
        <w:t>nths</w:t>
      </w:r>
      <w:r w:rsidR="006714C2" w:rsidRPr="002167BD">
        <w:t>.</w:t>
      </w:r>
    </w:p>
    <w:p w:rsidR="006714C2" w:rsidRPr="002167BD" w:rsidRDefault="006714C2" w:rsidP="006714C2"/>
    <w:p w:rsidR="003E24EC" w:rsidRPr="002167BD" w:rsidRDefault="003E24EC" w:rsidP="006714C2"/>
    <w:p w:rsidR="006714C2" w:rsidRPr="002167BD" w:rsidRDefault="006714C2" w:rsidP="006714C2">
      <w:pPr>
        <w:pStyle w:val="Nervous5"/>
        <w:ind w:right="5811"/>
      </w:pPr>
      <w:bookmarkStart w:id="32" w:name="BRACHIAL_PLEXUS_INJURIES"/>
      <w:bookmarkStart w:id="33" w:name="_Toc4283516"/>
      <w:r w:rsidRPr="002167BD">
        <w:t>Brachial Plexus Injuries</w:t>
      </w:r>
      <w:bookmarkEnd w:id="32"/>
      <w:bookmarkEnd w:id="33"/>
    </w:p>
    <w:p w:rsidR="00AA15B3" w:rsidRPr="002167BD" w:rsidRDefault="00FC4A7F" w:rsidP="005B7901">
      <w:pPr>
        <w:rPr>
          <w:b/>
          <w:u w:val="single"/>
        </w:rPr>
      </w:pPr>
      <w:r>
        <w:rPr>
          <w:noProof/>
        </w:rPr>
        <w:drawing>
          <wp:inline distT="0" distB="0" distL="0" distR="0">
            <wp:extent cx="4705350" cy="1781175"/>
            <wp:effectExtent l="0" t="0" r="0" b="9525"/>
            <wp:docPr id="16" name="Picture 16" descr="D:\Viktoro\Neuroscience\Ped. Pediatrics\00. Pictures\Brachial pal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ktoro\Neuroscience\Ped. Pediatrics\00. Pictures\Brachial palsy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C2" w:rsidRPr="002167BD" w:rsidRDefault="006714C2"/>
    <w:p w:rsidR="00153A5E" w:rsidRPr="002167BD" w:rsidRDefault="00153A5E" w:rsidP="00153A5E">
      <w:pPr>
        <w:numPr>
          <w:ilvl w:val="0"/>
          <w:numId w:val="4"/>
        </w:numPr>
      </w:pPr>
      <w:r w:rsidRPr="002167BD">
        <w:rPr>
          <w:u w:val="single"/>
        </w:rPr>
        <w:t>etiology</w:t>
      </w:r>
      <w:r w:rsidRPr="002167BD">
        <w:t xml:space="preserve"> </w:t>
      </w:r>
      <w:r w:rsidR="00EF2190" w:rsidRPr="002167BD">
        <w:t xml:space="preserve">– </w:t>
      </w:r>
      <w:r w:rsidRPr="002167BD">
        <w:rPr>
          <w:color w:val="FF0000"/>
        </w:rPr>
        <w:t>stretching</w:t>
      </w:r>
      <w:r w:rsidRPr="002167BD">
        <w:t xml:space="preserve"> by shoulder dystocia, breech extraction, neck hyperabduction in cephalic presentations.</w:t>
      </w:r>
    </w:p>
    <w:p w:rsidR="00153A5E" w:rsidRPr="002167BD" w:rsidRDefault="00153A5E" w:rsidP="00153A5E">
      <w:pPr>
        <w:numPr>
          <w:ilvl w:val="0"/>
          <w:numId w:val="4"/>
        </w:numPr>
      </w:pPr>
      <w:r w:rsidRPr="002167BD">
        <w:rPr>
          <w:u w:val="single"/>
        </w:rPr>
        <w:t>pathology</w:t>
      </w:r>
      <w:r w:rsidRPr="002167BD">
        <w:t xml:space="preserve"> </w:t>
      </w:r>
      <w:r w:rsidR="00EF2190" w:rsidRPr="002167BD">
        <w:t xml:space="preserve">– </w:t>
      </w:r>
      <w:r w:rsidRPr="002167BD">
        <w:t>simple stretching, hemorrhage within nerve, tearing of nerve or root, avulsion of roots with accompanying cervical cord injury</w:t>
      </w:r>
      <w:r w:rsidR="00EA70BC" w:rsidRPr="002167BD">
        <w:t xml:space="preserve"> (ipsilateral pyramidal signs)</w:t>
      </w:r>
      <w:r w:rsidRPr="002167BD">
        <w:t>.</w:t>
      </w:r>
    </w:p>
    <w:p w:rsidR="00153A5E" w:rsidRPr="002167BD" w:rsidRDefault="00153A5E" w:rsidP="00153A5E">
      <w:pPr>
        <w:numPr>
          <w:ilvl w:val="0"/>
          <w:numId w:val="4"/>
        </w:numPr>
      </w:pPr>
      <w:r w:rsidRPr="002167BD">
        <w:rPr>
          <w:u w:val="single"/>
        </w:rPr>
        <w:t>associated injuries</w:t>
      </w:r>
      <w:r w:rsidRPr="002167BD">
        <w:t xml:space="preserve"> </w:t>
      </w:r>
      <w:r w:rsidR="00EF2190" w:rsidRPr="002167BD">
        <w:t xml:space="preserve">– </w:t>
      </w:r>
      <w:r w:rsidRPr="002167BD">
        <w:t>fractures of clavicle or humerus or subluxations of shoulder or cervical spine.</w:t>
      </w:r>
    </w:p>
    <w:p w:rsidR="00EA70BC" w:rsidRPr="002167BD" w:rsidRDefault="002A1C64" w:rsidP="00EF2190">
      <w:pPr>
        <w:numPr>
          <w:ilvl w:val="0"/>
          <w:numId w:val="4"/>
        </w:numPr>
      </w:pPr>
      <w:r w:rsidRPr="002167BD">
        <w:rPr>
          <w:u w:val="single"/>
        </w:rPr>
        <w:t>clinical features</w:t>
      </w:r>
      <w:r w:rsidRPr="002167BD">
        <w:t xml:space="preserve"> </w:t>
      </w:r>
      <w:r w:rsidR="00007DBD">
        <w:t xml:space="preserve">→ </w:t>
      </w:r>
      <w:hyperlink r:id="rId57" w:history="1">
        <w:r w:rsidR="00240144" w:rsidRPr="00007DBD">
          <w:rPr>
            <w:rStyle w:val="Hyperlink"/>
          </w:rPr>
          <w:t xml:space="preserve">see p. </w:t>
        </w:r>
        <w:r w:rsidRPr="00007DBD">
          <w:rPr>
            <w:rStyle w:val="Hyperlink"/>
          </w:rPr>
          <w:t>PN9</w:t>
        </w:r>
        <w:r w:rsidR="00FC666B" w:rsidRPr="00007DBD">
          <w:rPr>
            <w:rStyle w:val="Hyperlink"/>
          </w:rPr>
          <w:t xml:space="preserve"> &gt;&gt;</w:t>
        </w:r>
      </w:hyperlink>
    </w:p>
    <w:p w:rsidR="002A1C64" w:rsidRPr="002167BD" w:rsidRDefault="002A1C64" w:rsidP="00153A5E">
      <w:pPr>
        <w:numPr>
          <w:ilvl w:val="0"/>
          <w:numId w:val="4"/>
        </w:numPr>
      </w:pPr>
      <w:r w:rsidRPr="002167BD">
        <w:rPr>
          <w:u w:val="single"/>
        </w:rPr>
        <w:t>treatment</w:t>
      </w:r>
      <w:r w:rsidRPr="002167BD">
        <w:t xml:space="preserve"> – </w:t>
      </w:r>
      <w:r w:rsidRPr="002167BD">
        <w:rPr>
          <w:color w:val="0000FF"/>
        </w:rPr>
        <w:t>hand support</w:t>
      </w:r>
      <w:r w:rsidRPr="002167BD">
        <w:t xml:space="preserve">, passive </w:t>
      </w:r>
      <w:r w:rsidRPr="002167BD">
        <w:rPr>
          <w:color w:val="0000FF"/>
        </w:rPr>
        <w:t>range-of-motion exercises</w:t>
      </w:r>
      <w:r w:rsidRPr="002167BD">
        <w:t>.</w:t>
      </w:r>
    </w:p>
    <w:p w:rsidR="00EA70BC" w:rsidRPr="002167BD" w:rsidRDefault="00EA70BC" w:rsidP="00EA70BC">
      <w:pPr>
        <w:numPr>
          <w:ilvl w:val="0"/>
          <w:numId w:val="47"/>
        </w:numPr>
      </w:pPr>
      <w:r w:rsidRPr="002167BD">
        <w:t>usually improve rapidly.</w:t>
      </w:r>
    </w:p>
    <w:p w:rsidR="00EF2190" w:rsidRPr="002167BD" w:rsidRDefault="00EA70BC" w:rsidP="00153A5E">
      <w:pPr>
        <w:numPr>
          <w:ilvl w:val="0"/>
          <w:numId w:val="47"/>
        </w:numPr>
      </w:pPr>
      <w:r w:rsidRPr="002167BD">
        <w:t xml:space="preserve">if </w:t>
      </w:r>
      <w:r w:rsidR="00153A5E" w:rsidRPr="002167BD">
        <w:t>significant deficit persists &gt; 3 mo</w:t>
      </w:r>
      <w:r w:rsidRPr="002167BD">
        <w:t xml:space="preserve"> →</w:t>
      </w:r>
      <w:r w:rsidR="00153A5E" w:rsidRPr="002167BD">
        <w:t xml:space="preserve"> MRI to determine extent of injury to pl</w:t>
      </w:r>
      <w:r w:rsidRPr="002167BD">
        <w:t xml:space="preserve">exus, roots, and cervical cord; </w:t>
      </w:r>
      <w:r w:rsidRPr="002167BD">
        <w:rPr>
          <w:color w:val="0000FF"/>
        </w:rPr>
        <w:t>s</w:t>
      </w:r>
      <w:r w:rsidR="00153A5E" w:rsidRPr="002167BD">
        <w:rPr>
          <w:color w:val="0000FF"/>
        </w:rPr>
        <w:t>urgical repair</w:t>
      </w:r>
      <w:r w:rsidR="00153A5E" w:rsidRPr="002167BD">
        <w:t xml:space="preserve"> </w:t>
      </w:r>
      <w:r w:rsidRPr="002167BD">
        <w:t>may be</w:t>
      </w:r>
      <w:r w:rsidR="00153A5E" w:rsidRPr="002167BD">
        <w:t xml:space="preserve"> helpful.</w:t>
      </w:r>
    </w:p>
    <w:p w:rsidR="00EF2190" w:rsidRPr="002167BD" w:rsidRDefault="00EF2190" w:rsidP="00153A5E">
      <w:pPr>
        <w:numPr>
          <w:ilvl w:val="0"/>
          <w:numId w:val="47"/>
        </w:numPr>
      </w:pPr>
      <w:r w:rsidRPr="002167BD">
        <w:t xml:space="preserve">if </w:t>
      </w:r>
      <w:r w:rsidRPr="002167BD">
        <w:rPr>
          <w:i/>
        </w:rPr>
        <w:t>entire brachial plexus</w:t>
      </w:r>
      <w:r w:rsidRPr="002167BD">
        <w:t xml:space="preserve"> is injured → </w:t>
      </w:r>
      <w:r w:rsidRPr="002167BD">
        <w:rPr>
          <w:color w:val="0000FF"/>
        </w:rPr>
        <w:t>neurosurgical exploration</w:t>
      </w:r>
      <w:r w:rsidRPr="002167BD">
        <w:t>; prognosis for recovery is poor; extremity's growth may be impaired.</w:t>
      </w:r>
    </w:p>
    <w:p w:rsidR="00153A5E" w:rsidRPr="002167BD" w:rsidRDefault="00153A5E"/>
    <w:p w:rsidR="00F12984" w:rsidRPr="002167BD" w:rsidRDefault="00F12984"/>
    <w:p w:rsidR="00F12984" w:rsidRPr="002167BD" w:rsidRDefault="00F12984" w:rsidP="00F12984">
      <w:pPr>
        <w:pStyle w:val="Nervous5"/>
        <w:ind w:right="4535"/>
      </w:pPr>
      <w:bookmarkStart w:id="34" w:name="_Toc4283517"/>
      <w:r w:rsidRPr="002167BD">
        <w:t>Other Peripheral Nerve Injuries</w:t>
      </w:r>
      <w:bookmarkEnd w:id="34"/>
    </w:p>
    <w:p w:rsidR="00F12984" w:rsidRPr="002167BD" w:rsidRDefault="00F12984" w:rsidP="00F12984">
      <w:pPr>
        <w:numPr>
          <w:ilvl w:val="0"/>
          <w:numId w:val="4"/>
        </w:numPr>
      </w:pPr>
      <w:r w:rsidRPr="002167BD">
        <w:t xml:space="preserve">usually </w:t>
      </w:r>
      <w:r w:rsidRPr="002167BD">
        <w:rPr>
          <w:i/>
        </w:rPr>
        <w:t>not related to labor and delivery</w:t>
      </w:r>
      <w:r w:rsidRPr="002167BD">
        <w:t xml:space="preserve"> (i.e. usually secondary to </w:t>
      </w:r>
      <w:r w:rsidRPr="002167BD">
        <w:rPr>
          <w:color w:val="FF0000"/>
        </w:rPr>
        <w:t>local traumatic event</w:t>
      </w:r>
      <w:r w:rsidRPr="002167BD">
        <w:t>, e.g. injection in or near sciatic nerve).</w:t>
      </w:r>
    </w:p>
    <w:p w:rsidR="00F12984" w:rsidRPr="002167BD" w:rsidRDefault="00F12984" w:rsidP="00F12984">
      <w:pPr>
        <w:numPr>
          <w:ilvl w:val="0"/>
          <w:numId w:val="4"/>
        </w:numPr>
      </w:pPr>
      <w:r w:rsidRPr="002167BD">
        <w:rPr>
          <w:u w:val="single"/>
        </w:rPr>
        <w:t>treatment</w:t>
      </w:r>
      <w:r w:rsidRPr="002167BD">
        <w:t xml:space="preserve"> - placing muscles antagonistic to those paralyzed at rest until recovery; neurosurgical exploration is seldom indicated.</w:t>
      </w:r>
    </w:p>
    <w:p w:rsidR="00F12984" w:rsidRPr="002167BD" w:rsidRDefault="00F12984" w:rsidP="00F12984">
      <w:pPr>
        <w:numPr>
          <w:ilvl w:val="0"/>
          <w:numId w:val="4"/>
        </w:numPr>
      </w:pPr>
      <w:r w:rsidRPr="002167BD">
        <w:t>recovery is complete.</w:t>
      </w:r>
    </w:p>
    <w:p w:rsidR="00F12984" w:rsidRDefault="00F12984" w:rsidP="00F12984"/>
    <w:p w:rsidR="00F76E50" w:rsidRPr="002167BD" w:rsidRDefault="00F76E50" w:rsidP="00F12984"/>
    <w:p w:rsidR="00F12984" w:rsidRPr="002167BD" w:rsidRDefault="00F12984" w:rsidP="00F12984">
      <w:pPr>
        <w:pStyle w:val="Nervous5"/>
        <w:ind w:right="7937"/>
      </w:pPr>
      <w:bookmarkStart w:id="35" w:name="_Toc4283518"/>
      <w:r w:rsidRPr="002167BD">
        <w:t>Fractures</w:t>
      </w:r>
      <w:bookmarkEnd w:id="35"/>
    </w:p>
    <w:p w:rsidR="00CB005E" w:rsidRPr="002167BD" w:rsidRDefault="00CB005E" w:rsidP="00F12984">
      <w:r w:rsidRPr="002167BD">
        <w:t xml:space="preserve">Most common - </w:t>
      </w:r>
      <w:r w:rsidRPr="002167BD">
        <w:rPr>
          <w:b/>
          <w:i/>
          <w:smallCaps/>
          <w:color w:val="FF0000"/>
        </w:rPr>
        <w:t>midclavicular fracture</w:t>
      </w:r>
      <w:r w:rsidRPr="002167BD">
        <w:t>.</w:t>
      </w:r>
    </w:p>
    <w:p w:rsidR="00CB005E" w:rsidRPr="002167BD" w:rsidRDefault="00CB005E" w:rsidP="00CB005E">
      <w:pPr>
        <w:numPr>
          <w:ilvl w:val="0"/>
          <w:numId w:val="4"/>
        </w:numPr>
      </w:pPr>
      <w:r w:rsidRPr="002167BD">
        <w:t>occurs with shoulder dystocia.</w:t>
      </w:r>
    </w:p>
    <w:p w:rsidR="00CB005E" w:rsidRPr="002167BD" w:rsidRDefault="00F12984" w:rsidP="00CB005E">
      <w:pPr>
        <w:numPr>
          <w:ilvl w:val="0"/>
          <w:numId w:val="4"/>
        </w:numPr>
      </w:pPr>
      <w:r w:rsidRPr="002167BD">
        <w:t xml:space="preserve">neonate is irritable and </w:t>
      </w:r>
      <w:r w:rsidRPr="002167BD">
        <w:rPr>
          <w:b/>
          <w:i/>
        </w:rPr>
        <w:t>does not move arm</w:t>
      </w:r>
      <w:r w:rsidRPr="002167BD">
        <w:t xml:space="preserve"> </w:t>
      </w:r>
      <w:r w:rsidR="00CB005E" w:rsidRPr="002167BD">
        <w:t>(</w:t>
      </w:r>
      <w:r w:rsidRPr="002167BD">
        <w:t>either spontaneously or when Moro reflex is elicited</w:t>
      </w:r>
      <w:r w:rsidR="00CB005E" w:rsidRPr="002167BD">
        <w:t>)</w:t>
      </w:r>
      <w:r w:rsidRPr="002167BD">
        <w:t xml:space="preserve">. </w:t>
      </w:r>
    </w:p>
    <w:p w:rsidR="00CB005E" w:rsidRPr="002167BD" w:rsidRDefault="00CB005E" w:rsidP="00CB005E">
      <w:pPr>
        <w:numPr>
          <w:ilvl w:val="0"/>
          <w:numId w:val="4"/>
        </w:numPr>
      </w:pPr>
      <w:r w:rsidRPr="002167BD">
        <w:t>m</w:t>
      </w:r>
      <w:r w:rsidR="00F12984" w:rsidRPr="002167BD">
        <w:t xml:space="preserve">ost clavicular fractures are greenstick </w:t>
      </w:r>
      <w:r w:rsidRPr="002167BD">
        <w:t>- heal rapidly and uneventfully (</w:t>
      </w:r>
      <w:r w:rsidR="00F12984" w:rsidRPr="002167BD">
        <w:t>large callus forms within week, and remodeling is completed within month</w:t>
      </w:r>
      <w:r w:rsidRPr="002167BD">
        <w:t>).</w:t>
      </w:r>
    </w:p>
    <w:p w:rsidR="00F12984" w:rsidRPr="002167BD" w:rsidRDefault="00CB005E" w:rsidP="00CB005E">
      <w:pPr>
        <w:numPr>
          <w:ilvl w:val="0"/>
          <w:numId w:val="4"/>
        </w:numPr>
      </w:pPr>
      <w:r w:rsidRPr="002167BD">
        <w:rPr>
          <w:u w:val="single"/>
        </w:rPr>
        <w:t>t</w:t>
      </w:r>
      <w:r w:rsidR="00F12984" w:rsidRPr="002167BD">
        <w:rPr>
          <w:u w:val="single"/>
        </w:rPr>
        <w:t>reatment</w:t>
      </w:r>
      <w:r w:rsidR="00F12984" w:rsidRPr="002167BD">
        <w:t xml:space="preserve"> </w:t>
      </w:r>
      <w:r w:rsidRPr="002167BD">
        <w:t>-</w:t>
      </w:r>
      <w:r w:rsidR="00F12984" w:rsidRPr="002167BD">
        <w:t xml:space="preserve"> </w:t>
      </w:r>
      <w:r w:rsidR="00F12984" w:rsidRPr="002167BD">
        <w:rPr>
          <w:color w:val="0000FF"/>
        </w:rPr>
        <w:t>sling</w:t>
      </w:r>
      <w:r w:rsidR="00F12984" w:rsidRPr="002167BD">
        <w:t xml:space="preserve"> by pinning shirt sleeve of involved side to opposite side of infant's shirt.</w:t>
      </w:r>
    </w:p>
    <w:p w:rsidR="00CB005E" w:rsidRPr="002167BD" w:rsidRDefault="00CB005E" w:rsidP="00F12984"/>
    <w:p w:rsidR="00B81B30" w:rsidRPr="002167BD" w:rsidRDefault="00B81B30" w:rsidP="00F12984">
      <w:r w:rsidRPr="002167BD">
        <w:rPr>
          <w:b/>
          <w:i/>
          <w:smallCaps/>
          <w:color w:val="FF0000"/>
        </w:rPr>
        <w:t>H</w:t>
      </w:r>
      <w:r w:rsidR="00F12984" w:rsidRPr="002167BD">
        <w:rPr>
          <w:b/>
          <w:i/>
          <w:smallCaps/>
          <w:color w:val="FF0000"/>
        </w:rPr>
        <w:t>umerus and femur fracture</w:t>
      </w:r>
      <w:r w:rsidRPr="002167BD">
        <w:rPr>
          <w:b/>
          <w:i/>
          <w:smallCaps/>
          <w:color w:val="FF0000"/>
        </w:rPr>
        <w:t>s</w:t>
      </w:r>
      <w:r w:rsidRPr="002167BD">
        <w:t xml:space="preserve"> in difficult deliveries.</w:t>
      </w:r>
    </w:p>
    <w:p w:rsidR="00B81B30" w:rsidRPr="002167BD" w:rsidRDefault="00B81B30" w:rsidP="00B81B30">
      <w:pPr>
        <w:numPr>
          <w:ilvl w:val="0"/>
          <w:numId w:val="4"/>
        </w:numPr>
      </w:pPr>
      <w:r w:rsidRPr="002167BD">
        <w:t>m</w:t>
      </w:r>
      <w:r w:rsidR="00F12984" w:rsidRPr="002167BD">
        <w:t xml:space="preserve">ost are </w:t>
      </w:r>
      <w:r w:rsidR="00F12984" w:rsidRPr="002167BD">
        <w:rPr>
          <w:color w:val="0000FF"/>
        </w:rPr>
        <w:t>greenstick</w:t>
      </w:r>
      <w:r w:rsidR="00F12984" w:rsidRPr="002167BD">
        <w:t xml:space="preserve">, </w:t>
      </w:r>
      <w:r w:rsidR="00F12984" w:rsidRPr="002167BD">
        <w:rPr>
          <w:b/>
        </w:rPr>
        <w:t>mid-shaft</w:t>
      </w:r>
      <w:r w:rsidRPr="002167BD">
        <w:t xml:space="preserve"> fractures → </w:t>
      </w:r>
      <w:r w:rsidR="00F12984" w:rsidRPr="002167BD">
        <w:t>excellent remodeling, even if modera</w:t>
      </w:r>
      <w:r w:rsidRPr="002167BD">
        <w:t>te angulation occurs initially.</w:t>
      </w:r>
    </w:p>
    <w:p w:rsidR="00F12984" w:rsidRPr="002167BD" w:rsidRDefault="00B81B30" w:rsidP="00B81B30">
      <w:pPr>
        <w:numPr>
          <w:ilvl w:val="0"/>
          <w:numId w:val="4"/>
        </w:numPr>
      </w:pPr>
      <w:r w:rsidRPr="002167BD">
        <w:rPr>
          <w:b/>
        </w:rPr>
        <w:t>epiphysis</w:t>
      </w:r>
      <w:r w:rsidRPr="002167BD">
        <w:t xml:space="preserve"> </w:t>
      </w:r>
      <w:r w:rsidR="00F12984" w:rsidRPr="002167BD">
        <w:t>fracture</w:t>
      </w:r>
      <w:r w:rsidRPr="002167BD">
        <w:t>s</w:t>
      </w:r>
      <w:r w:rsidR="00F12984" w:rsidRPr="002167BD">
        <w:t xml:space="preserve"> </w:t>
      </w:r>
      <w:r w:rsidRPr="002167BD">
        <w:t>also bear</w:t>
      </w:r>
      <w:r w:rsidR="00F12984" w:rsidRPr="002167BD">
        <w:t xml:space="preserve"> </w:t>
      </w:r>
      <w:r w:rsidRPr="002167BD">
        <w:t xml:space="preserve">excellent </w:t>
      </w:r>
      <w:r w:rsidR="00F12984" w:rsidRPr="002167BD">
        <w:t>prognosis.</w:t>
      </w:r>
    </w:p>
    <w:p w:rsidR="00F12984" w:rsidRDefault="00F12984" w:rsidP="00F12984"/>
    <w:p w:rsidR="00F76E50" w:rsidRPr="002167BD" w:rsidRDefault="00F76E50" w:rsidP="00F12984"/>
    <w:p w:rsidR="00F12984" w:rsidRPr="002167BD" w:rsidRDefault="00F12984" w:rsidP="00F12984">
      <w:pPr>
        <w:pStyle w:val="Nervous5"/>
        <w:ind w:right="6661"/>
      </w:pPr>
      <w:bookmarkStart w:id="36" w:name="_Toc4283519"/>
      <w:r w:rsidRPr="002167BD">
        <w:t>Soft-Tissue Injuries</w:t>
      </w:r>
      <w:bookmarkEnd w:id="36"/>
    </w:p>
    <w:p w:rsidR="00E062EA" w:rsidRPr="002167BD" w:rsidRDefault="00E062EA" w:rsidP="00F12984">
      <w:r w:rsidRPr="002167BD">
        <w:t>-</w:t>
      </w:r>
      <w:r w:rsidR="00F12984" w:rsidRPr="002167BD">
        <w:t xml:space="preserve"> if they </w:t>
      </w:r>
      <w:r w:rsidRPr="002167BD">
        <w:t>are</w:t>
      </w:r>
      <w:r w:rsidR="00F12984" w:rsidRPr="002167BD">
        <w:t xml:space="preserve"> presenting part or fulcrum for forces of uterine </w:t>
      </w:r>
      <w:r w:rsidRPr="002167BD">
        <w:t>contraction.</w:t>
      </w:r>
    </w:p>
    <w:p w:rsidR="00E062EA" w:rsidRPr="002167BD" w:rsidRDefault="00E062EA" w:rsidP="00E062EA">
      <w:pPr>
        <w:numPr>
          <w:ilvl w:val="0"/>
          <w:numId w:val="4"/>
        </w:numPr>
      </w:pPr>
      <w:r w:rsidRPr="002167BD">
        <w:t>periorbital and facial tissues in face presentations; scrotum or labia during breech deliveries.</w:t>
      </w:r>
    </w:p>
    <w:p w:rsidR="00E062EA" w:rsidRPr="002167BD" w:rsidRDefault="00E062EA" w:rsidP="00E062EA">
      <w:pPr>
        <w:numPr>
          <w:ilvl w:val="0"/>
          <w:numId w:val="4"/>
        </w:numPr>
      </w:pPr>
      <w:r w:rsidRPr="002167BD">
        <w:t>edema and ecchymosis.</w:t>
      </w:r>
    </w:p>
    <w:p w:rsidR="00F12984" w:rsidRPr="002167BD" w:rsidRDefault="00F12984" w:rsidP="00E062EA">
      <w:pPr>
        <w:numPr>
          <w:ilvl w:val="0"/>
          <w:numId w:val="4"/>
        </w:numPr>
      </w:pPr>
      <w:r w:rsidRPr="002167BD">
        <w:t xml:space="preserve">added </w:t>
      </w:r>
      <w:r w:rsidRPr="002167BD">
        <w:rPr>
          <w:i/>
          <w:color w:val="0000FF"/>
        </w:rPr>
        <w:t>burden of bilirubin</w:t>
      </w:r>
      <w:r w:rsidRPr="002167BD">
        <w:t xml:space="preserve"> may produce sufficient </w:t>
      </w:r>
      <w:r w:rsidRPr="002167BD">
        <w:rPr>
          <w:b/>
        </w:rPr>
        <w:t>hyperbilirubinemia</w:t>
      </w:r>
      <w:r w:rsidRPr="002167BD">
        <w:t xml:space="preserve"> to require phototherapy, </w:t>
      </w:r>
      <w:r w:rsidR="00E062EA" w:rsidRPr="002167BD">
        <w:t>±</w:t>
      </w:r>
      <w:r w:rsidRPr="002167BD">
        <w:t xml:space="preserve"> exchange transfusion.</w:t>
      </w:r>
    </w:p>
    <w:p w:rsidR="00F12984" w:rsidRPr="002167BD" w:rsidRDefault="00F12984"/>
    <w:p w:rsidR="008443BD" w:rsidRPr="002167BD" w:rsidRDefault="008443BD"/>
    <w:p w:rsidR="008443BD" w:rsidRPr="002167BD" w:rsidRDefault="008443BD" w:rsidP="008443BD">
      <w:pPr>
        <w:pStyle w:val="Nervous1"/>
      </w:pPr>
      <w:bookmarkStart w:id="37" w:name="_Toc4283520"/>
      <w:r w:rsidRPr="002167BD">
        <w:t>Periventricular / Intraventricular Hemorrhage</w:t>
      </w:r>
      <w:r w:rsidR="00AF6BD6" w:rsidRPr="002167BD">
        <w:t xml:space="preserve"> (</w:t>
      </w:r>
      <w:bookmarkStart w:id="38" w:name="PVH_IVH"/>
      <w:r w:rsidR="00AF6BD6" w:rsidRPr="002167BD">
        <w:t>PVH-IVH</w:t>
      </w:r>
      <w:bookmarkEnd w:id="38"/>
      <w:r w:rsidR="00AF6BD6" w:rsidRPr="002167BD">
        <w:t>)</w:t>
      </w:r>
      <w:bookmarkEnd w:id="37"/>
    </w:p>
    <w:p w:rsidR="008443BD" w:rsidRDefault="00963D27" w:rsidP="00963D27">
      <w:pPr>
        <w:rPr>
          <w:color w:val="0000FF"/>
        </w:rPr>
      </w:pPr>
      <w:r w:rsidRPr="002167BD">
        <w:t xml:space="preserve">- </w:t>
      </w:r>
      <w:r w:rsidR="009A7527" w:rsidRPr="002167BD">
        <w:t xml:space="preserve">hemorrhage into </w:t>
      </w:r>
      <w:r w:rsidR="009A7527" w:rsidRPr="00F736C7">
        <w:rPr>
          <w:color w:val="0000FF"/>
          <w:szCs w:val="24"/>
          <w:u w:color="FF0000"/>
        </w:rPr>
        <w:t>germinal matrix</w:t>
      </w:r>
      <w:r w:rsidR="009A7527" w:rsidRPr="002167BD">
        <w:t xml:space="preserve"> </w:t>
      </w:r>
      <w:r w:rsidR="008443BD" w:rsidRPr="002167BD">
        <w:t xml:space="preserve">seen exclusively in </w:t>
      </w:r>
      <w:r w:rsidR="008443BD" w:rsidRPr="002167BD">
        <w:rPr>
          <w:smallCaps/>
          <w:color w:val="FF0000"/>
          <w:highlight w:val="yellow"/>
        </w:rPr>
        <w:t>preterm infants</w:t>
      </w:r>
      <w:r w:rsidR="008443BD" w:rsidRPr="002167BD">
        <w:rPr>
          <w:highlight w:val="yellow"/>
        </w:rPr>
        <w:t xml:space="preserve"> after </w:t>
      </w:r>
      <w:r w:rsidR="008443BD" w:rsidRPr="002167BD">
        <w:rPr>
          <w:b/>
          <w:i/>
          <w:color w:val="FF0000"/>
          <w:highlight w:val="yellow"/>
        </w:rPr>
        <w:t>asphyxial insult</w:t>
      </w:r>
      <w:r w:rsidR="008443BD" w:rsidRPr="002167BD">
        <w:t>.</w:t>
      </w:r>
    </w:p>
    <w:p w:rsidR="009A7527" w:rsidRPr="009A7527" w:rsidRDefault="009A7527" w:rsidP="009A7527">
      <w:pPr>
        <w:spacing w:before="120" w:after="120"/>
        <w:ind w:left="2160"/>
      </w:pPr>
      <w:r w:rsidRPr="009A7527">
        <w:t xml:space="preserve">Intraventricular hemorrhage in </w:t>
      </w:r>
      <w:r w:rsidRPr="00F736C7">
        <w:rPr>
          <w:smallCaps/>
          <w:color w:val="FF0000"/>
        </w:rPr>
        <w:t>term infants</w:t>
      </w:r>
      <w:r w:rsidRPr="009A7527">
        <w:t xml:space="preserve"> – from </w:t>
      </w:r>
      <w:r w:rsidR="00F736C7" w:rsidRPr="00F736C7">
        <w:rPr>
          <w:color w:val="0000FF"/>
        </w:rPr>
        <w:t>ch</w:t>
      </w:r>
      <w:r w:rsidRPr="00F736C7">
        <w:rPr>
          <w:color w:val="0000FF"/>
        </w:rPr>
        <w:t>or</w:t>
      </w:r>
      <w:r w:rsidR="00F736C7" w:rsidRPr="00F736C7">
        <w:rPr>
          <w:color w:val="0000FF"/>
        </w:rPr>
        <w:t>o</w:t>
      </w:r>
      <w:r w:rsidRPr="00F736C7">
        <w:rPr>
          <w:color w:val="0000FF"/>
        </w:rPr>
        <w:t>id plexus</w:t>
      </w:r>
    </w:p>
    <w:p w:rsidR="00A173EF" w:rsidRPr="002167BD" w:rsidRDefault="00A173EF" w:rsidP="008443BD">
      <w:pPr>
        <w:numPr>
          <w:ilvl w:val="0"/>
          <w:numId w:val="4"/>
        </w:numPr>
        <w:rPr>
          <w:color w:val="0000FF"/>
        </w:rPr>
      </w:pPr>
      <w:r w:rsidRPr="002167BD">
        <w:rPr>
          <w:smallCaps/>
          <w:color w:val="000000"/>
        </w:rPr>
        <w:t xml:space="preserve">incidence </w:t>
      </w:r>
      <w:r w:rsidR="009D437D" w:rsidRPr="002167BD">
        <w:rPr>
          <w:smallCaps/>
          <w:color w:val="000000"/>
        </w:rPr>
        <w:t>(</w:t>
      </w:r>
      <w:r w:rsidR="009D437D" w:rsidRPr="002167BD">
        <w:rPr>
          <w:color w:val="000000"/>
        </w:rPr>
        <w:t>inversely proportional to gestational age)</w:t>
      </w:r>
      <w:r w:rsidR="009D437D" w:rsidRPr="002167BD">
        <w:rPr>
          <w:smallCaps/>
          <w:color w:val="000000"/>
        </w:rPr>
        <w:t xml:space="preserve"> </w:t>
      </w:r>
      <w:r w:rsidRPr="002167BD">
        <w:rPr>
          <w:smallCaps/>
          <w:color w:val="000000"/>
        </w:rPr>
        <w:t>–</w:t>
      </w:r>
      <w:r w:rsidRPr="002167BD">
        <w:rPr>
          <w:color w:val="0000FF"/>
        </w:rPr>
        <w:t xml:space="preserve"> </w:t>
      </w:r>
      <w:r w:rsidR="009D437D" w:rsidRPr="002167BD">
        <w:rPr>
          <w:color w:val="000000"/>
        </w:rPr>
        <w:t>12</w:t>
      </w:r>
      <w:r w:rsidRPr="002167BD">
        <w:rPr>
          <w:color w:val="000000"/>
        </w:rPr>
        <w:t>-</w:t>
      </w:r>
      <w:r w:rsidR="009D437D" w:rsidRPr="002167BD">
        <w:t>5</w:t>
      </w:r>
      <w:r w:rsidRPr="002167BD">
        <w:t>0% among newborns &lt; 1500 g</w:t>
      </w:r>
      <w:r w:rsidR="009D437D" w:rsidRPr="002167BD">
        <w:t>.</w:t>
      </w:r>
    </w:p>
    <w:p w:rsidR="00576817" w:rsidRPr="002167BD" w:rsidRDefault="00576817" w:rsidP="00576817"/>
    <w:p w:rsidR="00576817" w:rsidRPr="002167BD" w:rsidRDefault="00576817" w:rsidP="00576817">
      <w:pPr>
        <w:pStyle w:val="Nervous6"/>
        <w:ind w:right="7370"/>
        <w:rPr>
          <w:color w:val="0000FF"/>
        </w:rPr>
      </w:pPr>
      <w:r w:rsidRPr="002167BD">
        <w:t>Etiopathophysiology</w:t>
      </w:r>
    </w:p>
    <w:p w:rsidR="00C9692A" w:rsidRPr="002167BD" w:rsidRDefault="00BC2A23" w:rsidP="008443BD">
      <w:pPr>
        <w:numPr>
          <w:ilvl w:val="0"/>
          <w:numId w:val="4"/>
        </w:numPr>
        <w:rPr>
          <w:color w:val="0000FF"/>
        </w:rPr>
      </w:pPr>
      <w:r w:rsidRPr="002167BD">
        <w:t>hemorrhage occurs into</w:t>
      </w:r>
      <w:r w:rsidR="00AF67A5" w:rsidRPr="002167BD">
        <w:t xml:space="preserve"> subependymal</w:t>
      </w:r>
      <w:r w:rsidR="008443BD" w:rsidRPr="002167BD">
        <w:t xml:space="preserve"> </w:t>
      </w:r>
      <w:r w:rsidR="003B4D90" w:rsidRPr="002167BD">
        <w:rPr>
          <w:szCs w:val="24"/>
          <w:u w:val="double" w:color="FF0000"/>
        </w:rPr>
        <w:t>friable</w:t>
      </w:r>
      <w:r w:rsidR="00C00CFB" w:rsidRPr="002167BD">
        <w:rPr>
          <w:szCs w:val="24"/>
          <w:u w:val="double" w:color="FF0000"/>
        </w:rPr>
        <w:t>,</w:t>
      </w:r>
      <w:r w:rsidR="003B4D90" w:rsidRPr="002167BD">
        <w:rPr>
          <w:szCs w:val="24"/>
          <w:u w:val="double" w:color="FF0000"/>
        </w:rPr>
        <w:t xml:space="preserve"> </w:t>
      </w:r>
      <w:r w:rsidR="00C00CFB" w:rsidRPr="002167BD">
        <w:rPr>
          <w:szCs w:val="24"/>
          <w:u w:val="double" w:color="FF0000"/>
        </w:rPr>
        <w:t xml:space="preserve">richly </w:t>
      </w:r>
      <w:r w:rsidR="00A173EF" w:rsidRPr="002167BD">
        <w:rPr>
          <w:szCs w:val="24"/>
          <w:u w:val="double" w:color="FF0000"/>
        </w:rPr>
        <w:t xml:space="preserve">vascular </w:t>
      </w:r>
      <w:r w:rsidR="008443BD" w:rsidRPr="002167BD">
        <w:rPr>
          <w:color w:val="FF0000"/>
          <w:szCs w:val="24"/>
          <w:u w:val="double" w:color="FF0000"/>
        </w:rPr>
        <w:t>germinal matrix</w:t>
      </w:r>
      <w:r w:rsidR="00C9692A" w:rsidRPr="002167BD">
        <w:t xml:space="preserve"> (</w:t>
      </w:r>
      <w:r w:rsidR="00AF67A5" w:rsidRPr="002167BD">
        <w:t>lies on lateral wall of lateral ventricles between thalamus and caudate, near foramina of Monro; from lateral ventricle separated only by ependyma</w:t>
      </w:r>
      <w:r w:rsidR="00C9692A" w:rsidRPr="002167BD">
        <w:t>)</w:t>
      </w:r>
      <w:r w:rsidR="00AF67A5" w:rsidRPr="002167BD">
        <w:t>.</w:t>
      </w:r>
    </w:p>
    <w:p w:rsidR="00AF67A5" w:rsidRPr="002167BD" w:rsidRDefault="00AF67A5" w:rsidP="008443BD">
      <w:pPr>
        <w:numPr>
          <w:ilvl w:val="0"/>
          <w:numId w:val="4"/>
        </w:numPr>
        <w:rPr>
          <w:color w:val="0000FF"/>
        </w:rPr>
      </w:pPr>
      <w:r w:rsidRPr="002167BD">
        <w:rPr>
          <w:color w:val="000000"/>
          <w:szCs w:val="24"/>
          <w:u w:color="FF0000"/>
        </w:rPr>
        <w:t>germinal matrix</w:t>
      </w:r>
      <w:r w:rsidRPr="002167BD">
        <w:t xml:space="preserve"> is </w:t>
      </w:r>
      <w:r w:rsidRPr="002167BD">
        <w:rPr>
          <w:color w:val="000000"/>
        </w:rPr>
        <w:t>site of neuronal proliferation as neuroblasts divide and migrate into cerebral parenchyma;</w:t>
      </w:r>
    </w:p>
    <w:p w:rsidR="00840147" w:rsidRPr="002167BD" w:rsidRDefault="00AF67A5" w:rsidP="00AF67A5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 xml:space="preserve">by ≈ 20 weeks' gestation, </w:t>
      </w:r>
      <w:r w:rsidRPr="002167BD">
        <w:rPr>
          <w:b/>
          <w:i/>
          <w:color w:val="000000"/>
        </w:rPr>
        <w:t>neuronal proliferation</w:t>
      </w:r>
      <w:r w:rsidRPr="002167BD">
        <w:rPr>
          <w:color w:val="000000"/>
        </w:rPr>
        <w:t xml:space="preserve"> is completed; however, </w:t>
      </w:r>
      <w:r w:rsidRPr="002167BD">
        <w:rPr>
          <w:b/>
          <w:i/>
          <w:color w:val="000000"/>
        </w:rPr>
        <w:t>glial cell proliferation</w:t>
      </w:r>
      <w:r w:rsidRPr="002167BD">
        <w:rPr>
          <w:color w:val="000000"/>
        </w:rPr>
        <w:t xml:space="preserve"> is still ongoing</w:t>
      </w:r>
      <w:r w:rsidR="00840147" w:rsidRPr="002167BD">
        <w:rPr>
          <w:color w:val="000000"/>
        </w:rPr>
        <w:t>;</w:t>
      </w:r>
    </w:p>
    <w:p w:rsidR="00AF67A5" w:rsidRPr="002167BD" w:rsidRDefault="00AF67A5" w:rsidP="00AF67A5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 xml:space="preserve">germinal matrix supports division of glioblasts and </w:t>
      </w:r>
      <w:r w:rsidR="00840147" w:rsidRPr="002167BD">
        <w:rPr>
          <w:color w:val="000000"/>
        </w:rPr>
        <w:t xml:space="preserve">glial </w:t>
      </w:r>
      <w:r w:rsidRPr="002167BD">
        <w:rPr>
          <w:color w:val="000000"/>
        </w:rPr>
        <w:t xml:space="preserve">differentiation until </w:t>
      </w:r>
      <w:r w:rsidR="00840147" w:rsidRPr="002167BD">
        <w:rPr>
          <w:color w:val="000000"/>
        </w:rPr>
        <w:t xml:space="preserve">≈ </w:t>
      </w:r>
      <w:r w:rsidRPr="002167BD">
        <w:rPr>
          <w:color w:val="000000"/>
        </w:rPr>
        <w:t xml:space="preserve">32 weeks' gestation, at which time regression is nearly complete. </w:t>
      </w:r>
    </w:p>
    <w:p w:rsidR="00AF67A5" w:rsidRPr="002167BD" w:rsidRDefault="00840147" w:rsidP="00840147">
      <w:pPr>
        <w:ind w:left="2160"/>
        <w:rPr>
          <w:color w:val="0000FF"/>
        </w:rPr>
      </w:pPr>
      <w:r w:rsidRPr="002167BD">
        <w:t xml:space="preserve">N.B. </w:t>
      </w:r>
      <w:r w:rsidR="00AF67A5" w:rsidRPr="0068629C">
        <w:rPr>
          <w:u w:val="double" w:color="FF0000"/>
        </w:rPr>
        <w:t>germinal matrix is present only in fetus and prematures &lt; 32 weeks</w:t>
      </w:r>
      <w:r w:rsidR="00AF67A5" w:rsidRPr="002167BD">
        <w:t>!</w:t>
      </w:r>
    </w:p>
    <w:p w:rsidR="00840147" w:rsidRPr="002167BD" w:rsidRDefault="00840147" w:rsidP="008443BD">
      <w:pPr>
        <w:numPr>
          <w:ilvl w:val="0"/>
          <w:numId w:val="4"/>
        </w:numPr>
        <w:rPr>
          <w:color w:val="0000FF"/>
        </w:rPr>
      </w:pPr>
      <w:r w:rsidRPr="002167BD">
        <w:rPr>
          <w:color w:val="000000"/>
        </w:rPr>
        <w:t>metabolically active differentiating cells of germinal matrix are rich in mitochondria (quite sensitive to ischemia).</w:t>
      </w:r>
    </w:p>
    <w:p w:rsidR="00840147" w:rsidRPr="002167BD" w:rsidRDefault="00840147" w:rsidP="00840147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>supplying this area is primitive and fragile retelike capillary network.</w:t>
      </w:r>
    </w:p>
    <w:p w:rsidR="009C6516" w:rsidRPr="002167BD" w:rsidRDefault="009C6516" w:rsidP="00840147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 xml:space="preserve">arterial supply - </w:t>
      </w:r>
      <w:r w:rsidRPr="002167BD">
        <w:rPr>
          <w:i/>
        </w:rPr>
        <w:t>recurrent artery of Heubner</w:t>
      </w:r>
      <w:r w:rsidRPr="002167BD">
        <w:rPr>
          <w:color w:val="000000"/>
        </w:rPr>
        <w:t xml:space="preserve"> and </w:t>
      </w:r>
      <w:r w:rsidRPr="002167BD">
        <w:rPr>
          <w:i/>
          <w:color w:val="000000"/>
        </w:rPr>
        <w:t>lateral striate arteries</w:t>
      </w:r>
      <w:r w:rsidRPr="002167BD">
        <w:rPr>
          <w:color w:val="000000"/>
        </w:rPr>
        <w:t>.</w:t>
      </w:r>
    </w:p>
    <w:p w:rsidR="009C6516" w:rsidRPr="002167BD" w:rsidRDefault="009C6516" w:rsidP="00840147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 xml:space="preserve">venous supply - </w:t>
      </w:r>
      <w:r w:rsidRPr="002167BD">
        <w:rPr>
          <w:i/>
        </w:rPr>
        <w:t>thalamostriate veins</w:t>
      </w:r>
      <w:r w:rsidRPr="002167BD">
        <w:t>.</w:t>
      </w:r>
    </w:p>
    <w:p w:rsidR="00840147" w:rsidRPr="002167BD" w:rsidRDefault="00C00CFB" w:rsidP="00840147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 xml:space="preserve">as result of </w:t>
      </w:r>
      <w:r w:rsidRPr="002167BD">
        <w:rPr>
          <w:color w:val="0000FF"/>
        </w:rPr>
        <w:t>respiratory</w:t>
      </w:r>
      <w:r w:rsidRPr="002167BD">
        <w:rPr>
          <w:color w:val="000000"/>
        </w:rPr>
        <w:t xml:space="preserve"> distress from immature lungs along with </w:t>
      </w:r>
      <w:r w:rsidRPr="002167BD">
        <w:rPr>
          <w:i/>
          <w:color w:val="0000FF"/>
        </w:rPr>
        <w:t xml:space="preserve">episodes of </w:t>
      </w:r>
      <w:r w:rsidRPr="002167BD">
        <w:rPr>
          <w:i/>
          <w:noProof/>
          <w:color w:val="0000FF"/>
        </w:rPr>
        <w:t>hypoxemia</w:t>
      </w:r>
      <w:r w:rsidR="00576817" w:rsidRPr="002167BD">
        <w:t xml:space="preserve"> and </w:t>
      </w:r>
      <w:r w:rsidR="00576817" w:rsidRPr="002167BD">
        <w:rPr>
          <w:i/>
          <w:color w:val="0000FF"/>
        </w:rPr>
        <w:t>fluctuations in cerebral perfusion</w:t>
      </w:r>
      <w:r w:rsidRPr="002167BD">
        <w:rPr>
          <w:noProof/>
          <w:color w:val="000000"/>
        </w:rPr>
        <w:t xml:space="preserve">, </w:t>
      </w:r>
      <w:r w:rsidRPr="002167BD">
        <w:rPr>
          <w:color w:val="000000"/>
        </w:rPr>
        <w:t>vessels in germinal matrix have ten</w:t>
      </w:r>
      <w:r w:rsidRPr="002167BD">
        <w:rPr>
          <w:color w:val="000000"/>
        </w:rPr>
        <w:softHyphen/>
        <w:t>dency to rupture.</w:t>
      </w:r>
    </w:p>
    <w:p w:rsidR="00A30EAF" w:rsidRDefault="00A30EAF" w:rsidP="00A30EAF">
      <w:pPr>
        <w:rPr>
          <w:color w:val="000000"/>
        </w:rPr>
      </w:pPr>
    </w:p>
    <w:p w:rsidR="00FC4A7F" w:rsidRDefault="00FC4A7F" w:rsidP="00FC4A7F">
      <w:pPr>
        <w:shd w:val="clear" w:color="auto" w:fill="C5E0B3" w:themeFill="accent6" w:themeFillTint="66"/>
        <w:ind w:left="360" w:right="3262"/>
        <w:jc w:val="center"/>
        <w:rPr>
          <w:color w:val="000000"/>
        </w:rPr>
      </w:pPr>
      <w:r>
        <w:rPr>
          <w:color w:val="000000"/>
        </w:rPr>
        <w:t xml:space="preserve">N.B. only sites in adult brain where neurons still being produced – </w:t>
      </w:r>
      <w:r w:rsidRPr="00FC4A7F">
        <w:rPr>
          <w:b/>
          <w:color w:val="000000"/>
        </w:rPr>
        <w:t>olfactory bulb</w:t>
      </w:r>
      <w:r>
        <w:rPr>
          <w:color w:val="000000"/>
        </w:rPr>
        <w:t xml:space="preserve"> and </w:t>
      </w:r>
      <w:r w:rsidRPr="00FC4A7F">
        <w:rPr>
          <w:b/>
          <w:color w:val="000000"/>
        </w:rPr>
        <w:t>hippocampus</w:t>
      </w:r>
      <w:r>
        <w:rPr>
          <w:color w:val="000000"/>
        </w:rPr>
        <w:t>!</w:t>
      </w:r>
    </w:p>
    <w:p w:rsidR="00FC4A7F" w:rsidRPr="002167BD" w:rsidRDefault="00FC4A7F" w:rsidP="00A30EAF">
      <w:pPr>
        <w:rPr>
          <w:color w:val="000000"/>
        </w:rPr>
      </w:pPr>
    </w:p>
    <w:p w:rsidR="00A30EAF" w:rsidRPr="00F76E50" w:rsidRDefault="00A30EAF" w:rsidP="00A30EAF">
      <w:pPr>
        <w:ind w:left="360"/>
        <w:rPr>
          <w:color w:val="000000"/>
          <w:sz w:val="20"/>
        </w:rPr>
      </w:pPr>
      <w:r w:rsidRPr="00F76E50">
        <w:rPr>
          <w:smallCaps/>
          <w:color w:val="000000"/>
          <w:sz w:val="20"/>
        </w:rPr>
        <w:t>Germinal matrix</w:t>
      </w:r>
      <w:r w:rsidRPr="00F76E50">
        <w:rPr>
          <w:color w:val="000000"/>
          <w:sz w:val="20"/>
        </w:rPr>
        <w:t xml:space="preserve"> - dense layer of small dark blue cells below ependyma of lateral ventricle:</w:t>
      </w:r>
    </w:p>
    <w:p w:rsidR="00A30EAF" w:rsidRDefault="00FC4A7F" w:rsidP="00F76E50">
      <w:pPr>
        <w:ind w:left="360"/>
        <w:rPr>
          <w:color w:val="000000"/>
        </w:rPr>
      </w:pPr>
      <w:r w:rsidRPr="002167BD">
        <w:rPr>
          <w:noProof/>
          <w:color w:val="000000"/>
        </w:rPr>
        <w:drawing>
          <wp:inline distT="0" distB="0" distL="0" distR="0">
            <wp:extent cx="4800600" cy="316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E3" w:rsidRPr="00075BD3" w:rsidRDefault="008430E3" w:rsidP="008430E3">
      <w:pPr>
        <w:ind w:left="36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A30EAF" w:rsidRPr="002167BD" w:rsidRDefault="008430E3" w:rsidP="008430E3">
      <w:pPr>
        <w:rPr>
          <w:color w:val="000000"/>
        </w:rPr>
      </w:pPr>
      <w:r w:rsidRPr="00075BD3">
        <w:rPr>
          <w:sz w:val="18"/>
          <w:szCs w:val="18"/>
        </w:rPr>
        <w:fldChar w:fldCharType="end"/>
      </w:r>
    </w:p>
    <w:p w:rsidR="009C6516" w:rsidRPr="002167BD" w:rsidRDefault="009C6516" w:rsidP="009C6516">
      <w:pPr>
        <w:numPr>
          <w:ilvl w:val="0"/>
          <w:numId w:val="4"/>
        </w:numPr>
        <w:rPr>
          <w:color w:val="0000FF"/>
        </w:rPr>
      </w:pPr>
      <w:r w:rsidRPr="002167BD">
        <w:rPr>
          <w:u w:val="single"/>
        </w:rPr>
        <w:t>t</w:t>
      </w:r>
      <w:r w:rsidRPr="002167BD">
        <w:rPr>
          <w:color w:val="000000"/>
          <w:u w:val="single"/>
        </w:rPr>
        <w:t xml:space="preserve">wo major </w:t>
      </w:r>
      <w:r w:rsidR="00AB6FE2" w:rsidRPr="002167BD">
        <w:rPr>
          <w:color w:val="000000"/>
          <w:u w:val="single"/>
        </w:rPr>
        <w:t xml:space="preserve">pathophysiologic </w:t>
      </w:r>
      <w:r w:rsidRPr="002167BD">
        <w:rPr>
          <w:color w:val="000000"/>
          <w:u w:val="single"/>
        </w:rPr>
        <w:t>factors</w:t>
      </w:r>
      <w:r w:rsidRPr="002167BD">
        <w:rPr>
          <w:color w:val="000000"/>
        </w:rPr>
        <w:t>:</w:t>
      </w:r>
    </w:p>
    <w:p w:rsidR="009C6516" w:rsidRPr="002167BD" w:rsidRDefault="009C6516" w:rsidP="009C6516">
      <w:pPr>
        <w:numPr>
          <w:ilvl w:val="2"/>
          <w:numId w:val="4"/>
        </w:numPr>
        <w:rPr>
          <w:color w:val="0000FF"/>
        </w:rPr>
      </w:pPr>
      <w:r w:rsidRPr="002167BD">
        <w:rPr>
          <w:color w:val="FF0000"/>
        </w:rPr>
        <w:t>loss of cerebral autoregulation</w:t>
      </w:r>
      <w:r w:rsidRPr="002167BD">
        <w:rPr>
          <w:color w:val="000000"/>
        </w:rPr>
        <w:t xml:space="preserve"> (autoregulatory abilities vary proportionally to gestational age - range of perfusion pressures over which premature neonate can control regional CBF is narrower and lower than that of infants born at term)</w:t>
      </w:r>
      <w:r w:rsidR="001A7898" w:rsidRPr="002167BD">
        <w:rPr>
          <w:color w:val="000000"/>
        </w:rPr>
        <w:t xml:space="preserve"> → pressure-passive circulatory pattern.</w:t>
      </w:r>
    </w:p>
    <w:p w:rsidR="000E73B4" w:rsidRPr="002167BD" w:rsidRDefault="000E73B4" w:rsidP="000E73B4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>conditions that interfere with autoregulation: hypocarbia / hypercarbia, hypoxia, acidosis</w:t>
      </w:r>
    </w:p>
    <w:p w:rsidR="000E73B4" w:rsidRPr="002167BD" w:rsidRDefault="009C6516" w:rsidP="009C6516">
      <w:pPr>
        <w:numPr>
          <w:ilvl w:val="2"/>
          <w:numId w:val="4"/>
        </w:numPr>
        <w:rPr>
          <w:color w:val="0000FF"/>
        </w:rPr>
      </w:pPr>
      <w:r w:rsidRPr="002167BD">
        <w:rPr>
          <w:color w:val="FF0000"/>
        </w:rPr>
        <w:t>abrupt alterations in cerebral blood flow and pressure</w:t>
      </w:r>
      <w:r w:rsidR="001A7898" w:rsidRPr="002167BD">
        <w:rPr>
          <w:color w:val="000000"/>
        </w:rPr>
        <w:t xml:space="preserve"> </w:t>
      </w:r>
      <w:r w:rsidR="00AB6FE2" w:rsidRPr="002167BD">
        <w:rPr>
          <w:color w:val="000000"/>
        </w:rPr>
        <w:t xml:space="preserve">(esp. </w:t>
      </w:r>
      <w:r w:rsidR="00AB6FE2" w:rsidRPr="002167BD">
        <w:t>hypotension followed by hypertension; increased venous pressure</w:t>
      </w:r>
      <w:r w:rsidR="000E73B4" w:rsidRPr="002167BD">
        <w:t>)</w:t>
      </w:r>
    </w:p>
    <w:p w:rsidR="009C6516" w:rsidRPr="002167BD" w:rsidRDefault="000E73B4" w:rsidP="000E73B4">
      <w:pPr>
        <w:numPr>
          <w:ilvl w:val="0"/>
          <w:numId w:val="9"/>
        </w:numPr>
        <w:rPr>
          <w:color w:val="0000FF"/>
        </w:rPr>
      </w:pPr>
      <w:r w:rsidRPr="002167BD">
        <w:rPr>
          <w:color w:val="000000"/>
        </w:rPr>
        <w:t>conditions that overwhelm autoregulatory abilities:</w:t>
      </w:r>
      <w:r w:rsidR="001A7898" w:rsidRPr="002167BD">
        <w:rPr>
          <w:color w:val="000000"/>
        </w:rPr>
        <w:t xml:space="preserve"> asynchrony between spontaneous and mechanical breaths; birth</w:t>
      </w:r>
      <w:r w:rsidR="00DC20EF" w:rsidRPr="002167BD">
        <w:rPr>
          <w:color w:val="000000"/>
        </w:rPr>
        <w:t xml:space="preserve"> (esp. vacuum-assisted delivery)</w:t>
      </w:r>
      <w:r w:rsidR="001A7898" w:rsidRPr="002167BD">
        <w:rPr>
          <w:color w:val="000000"/>
        </w:rPr>
        <w:t xml:space="preserve">; </w:t>
      </w:r>
      <w:r w:rsidR="00DC20EF" w:rsidRPr="002167BD">
        <w:rPr>
          <w:color w:val="000000"/>
        </w:rPr>
        <w:t xml:space="preserve">frequent </w:t>
      </w:r>
      <w:r w:rsidR="001A7898" w:rsidRPr="002167BD">
        <w:rPr>
          <w:color w:val="000000"/>
        </w:rPr>
        <w:t>noxious procedures of caregiving; instillation of mydriatics; tracheal suctioning; pneumo</w:t>
      </w:r>
      <w:r w:rsidR="005571AC" w:rsidRPr="002167BD">
        <w:rPr>
          <w:color w:val="000000"/>
        </w:rPr>
        <w:t>thorax; rapid volume expansion</w:t>
      </w:r>
      <w:r w:rsidR="001A7898" w:rsidRPr="002167BD">
        <w:rPr>
          <w:color w:val="000000"/>
        </w:rPr>
        <w:t xml:space="preserve">; rapid colloid infusion (e.g. exchange transfusion); </w:t>
      </w:r>
      <w:r w:rsidR="00DC20EF" w:rsidRPr="002167BD">
        <w:rPr>
          <w:color w:val="000000"/>
        </w:rPr>
        <w:t xml:space="preserve">infusions of hypertonic solutions (e.g. sodium bicarbonate); </w:t>
      </w:r>
      <w:r w:rsidR="001A7898" w:rsidRPr="002167BD">
        <w:rPr>
          <w:color w:val="000000"/>
        </w:rPr>
        <w:t>seizures; changes in pH, PaCO</w:t>
      </w:r>
      <w:r w:rsidR="001A7898" w:rsidRPr="002167BD">
        <w:rPr>
          <w:color w:val="000000"/>
          <w:vertAlign w:val="subscript"/>
        </w:rPr>
        <w:t>2</w:t>
      </w:r>
      <w:r w:rsidR="001A7898" w:rsidRPr="002167BD">
        <w:rPr>
          <w:color w:val="000000"/>
        </w:rPr>
        <w:t>, and PaO</w:t>
      </w:r>
      <w:r w:rsidR="001A7898" w:rsidRPr="002167BD">
        <w:rPr>
          <w:color w:val="000000"/>
          <w:vertAlign w:val="subscript"/>
        </w:rPr>
        <w:t>2</w:t>
      </w:r>
      <w:r w:rsidR="001A7898" w:rsidRPr="002167BD">
        <w:rPr>
          <w:color w:val="000000"/>
        </w:rPr>
        <w:t>.</w:t>
      </w:r>
    </w:p>
    <w:p w:rsidR="00AB6FE2" w:rsidRPr="002167BD" w:rsidRDefault="00AB6FE2" w:rsidP="00AB6FE2">
      <w:pPr>
        <w:numPr>
          <w:ilvl w:val="0"/>
          <w:numId w:val="4"/>
        </w:numPr>
        <w:rPr>
          <w:color w:val="0000FF"/>
        </w:rPr>
      </w:pPr>
      <w:r w:rsidRPr="002167BD">
        <w:rPr>
          <w:u w:val="single"/>
        </w:rPr>
        <w:t>source of bleeding</w:t>
      </w:r>
      <w:r w:rsidRPr="002167BD">
        <w:t xml:space="preserve"> – </w:t>
      </w:r>
      <w:r w:rsidRPr="002167BD">
        <w:rPr>
          <w:color w:val="0000FF"/>
        </w:rPr>
        <w:t>capillaries</w:t>
      </w:r>
      <w:r w:rsidRPr="002167BD">
        <w:t xml:space="preserve"> (</w:t>
      </w:r>
      <w:r w:rsidRPr="002167BD">
        <w:rPr>
          <w:color w:val="000000"/>
        </w:rPr>
        <w:t>possess neither tight junctions between endothelial cells nor strong basement membrane - increased flow and pressure may rupture delicate capillaries).</w:t>
      </w:r>
    </w:p>
    <w:p w:rsidR="00D84266" w:rsidRPr="002167BD" w:rsidRDefault="00D84266" w:rsidP="00FB5BD2">
      <w:pPr>
        <w:rPr>
          <w:u w:val="single"/>
        </w:rPr>
      </w:pPr>
    </w:p>
    <w:p w:rsidR="00C65A34" w:rsidRPr="002167BD" w:rsidRDefault="00C65A34" w:rsidP="00BE1A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 w:right="2267"/>
        <w:rPr>
          <w:u w:val="single"/>
        </w:rPr>
      </w:pPr>
      <w:r w:rsidRPr="002167BD">
        <w:rPr>
          <w:color w:val="000000"/>
        </w:rPr>
        <w:t xml:space="preserve">Intraventricular hemorrhage is uncommon </w:t>
      </w:r>
      <w:r w:rsidR="00BE1AE7" w:rsidRPr="002167BD">
        <w:rPr>
          <w:color w:val="000000"/>
        </w:rPr>
        <w:t xml:space="preserve">in infants who are born at term; for them </w:t>
      </w:r>
      <w:r w:rsidRPr="002167BD">
        <w:rPr>
          <w:color w:val="000000"/>
        </w:rPr>
        <w:t xml:space="preserve">site of hemorrhage is </w:t>
      </w:r>
      <w:r w:rsidRPr="002167BD">
        <w:rPr>
          <w:color w:val="FF0000"/>
        </w:rPr>
        <w:t>choroid plexus</w:t>
      </w:r>
      <w:r w:rsidR="00FC4A7F">
        <w:rPr>
          <w:color w:val="000000"/>
        </w:rPr>
        <w:t xml:space="preserve"> or </w:t>
      </w:r>
      <w:r w:rsidR="00FC4A7F" w:rsidRPr="00FC4A7F">
        <w:rPr>
          <w:rStyle w:val="Red"/>
        </w:rPr>
        <w:t>venous sinus thrombosis</w:t>
      </w:r>
    </w:p>
    <w:p w:rsidR="00C65A34" w:rsidRDefault="00C65A34" w:rsidP="00FB5BD2">
      <w:pPr>
        <w:rPr>
          <w:u w:val="single"/>
        </w:rPr>
      </w:pPr>
    </w:p>
    <w:p w:rsidR="004F530D" w:rsidRPr="002167BD" w:rsidRDefault="004F530D" w:rsidP="00FB5BD2">
      <w:pPr>
        <w:rPr>
          <w:u w:val="single"/>
        </w:rPr>
      </w:pPr>
    </w:p>
    <w:p w:rsidR="00576817" w:rsidRPr="002167BD" w:rsidRDefault="00576817" w:rsidP="00576817">
      <w:pPr>
        <w:pStyle w:val="Nervous6"/>
        <w:ind w:right="7654"/>
      </w:pPr>
      <w:r w:rsidRPr="002167BD">
        <w:t>Clinical Features</w:t>
      </w:r>
    </w:p>
    <w:p w:rsidR="008443BD" w:rsidRPr="002167BD" w:rsidRDefault="00FB5BD2" w:rsidP="00FB5BD2">
      <w:pPr>
        <w:rPr>
          <w:color w:val="0000FF"/>
        </w:rPr>
      </w:pPr>
      <w:r w:rsidRPr="002167BD">
        <w:rPr>
          <w:u w:val="double"/>
        </w:rPr>
        <w:t>G</w:t>
      </w:r>
      <w:r w:rsidR="008443BD" w:rsidRPr="002167BD">
        <w:rPr>
          <w:u w:val="double"/>
        </w:rPr>
        <w:t>rades</w:t>
      </w:r>
      <w:r w:rsidR="008443BD" w:rsidRPr="002167BD">
        <w:t xml:space="preserve"> (worsening prognosis):</w:t>
      </w:r>
    </w:p>
    <w:p w:rsidR="008443BD" w:rsidRPr="002167BD" w:rsidRDefault="008443BD" w:rsidP="008F4E8E">
      <w:pPr>
        <w:spacing w:before="120"/>
        <w:ind w:left="567" w:hanging="273"/>
      </w:pPr>
      <w:r w:rsidRPr="002167BD">
        <w:rPr>
          <w:b/>
          <w:color w:val="800080"/>
          <w:highlight w:val="yellow"/>
        </w:rPr>
        <w:t>Grade I</w:t>
      </w:r>
      <w:r w:rsidRPr="002167BD">
        <w:t xml:space="preserve"> – confined to </w:t>
      </w:r>
      <w:r w:rsidRPr="002167BD">
        <w:rPr>
          <w:color w:val="FF0000"/>
        </w:rPr>
        <w:t>germinal matrix</w:t>
      </w:r>
      <w:r w:rsidR="00BD04CA" w:rsidRPr="002167BD">
        <w:t xml:space="preserve">, i.e. subependymal </w:t>
      </w:r>
      <w:r w:rsidRPr="002167BD">
        <w:t>(</w:t>
      </w:r>
      <w:r w:rsidR="000313C7" w:rsidRPr="002167BD">
        <w:t xml:space="preserve">usually </w:t>
      </w:r>
      <w:r w:rsidR="000313C7" w:rsidRPr="002167BD">
        <w:rPr>
          <w:color w:val="0000FF"/>
        </w:rPr>
        <w:t>asymptomatic</w:t>
      </w:r>
      <w:r w:rsidR="000313C7" w:rsidRPr="002167BD">
        <w:t xml:space="preserve"> - </w:t>
      </w:r>
      <w:r w:rsidRPr="002167BD">
        <w:t>most infants do well!)</w:t>
      </w:r>
    </w:p>
    <w:p w:rsidR="008443BD" w:rsidRPr="002167BD" w:rsidRDefault="008443BD" w:rsidP="008F4E8E">
      <w:pPr>
        <w:spacing w:before="120"/>
        <w:ind w:left="567" w:hanging="273"/>
      </w:pPr>
      <w:r w:rsidRPr="002167BD">
        <w:rPr>
          <w:b/>
          <w:color w:val="800080"/>
          <w:highlight w:val="yellow"/>
        </w:rPr>
        <w:t>Grade II</w:t>
      </w:r>
      <w:r w:rsidRPr="002167BD">
        <w:t xml:space="preserve"> – small blood amount</w:t>
      </w:r>
      <w:r w:rsidR="009A7527">
        <w:t xml:space="preserve"> (&lt; </w:t>
      </w:r>
      <w:r w:rsidR="009A7527" w:rsidRPr="002167BD">
        <w:rPr>
          <w:color w:val="000000"/>
        </w:rPr>
        <w:t>40% of ventricular volume</w:t>
      </w:r>
      <w:r w:rsidR="009A7527">
        <w:rPr>
          <w:color w:val="000000"/>
        </w:rPr>
        <w:t>)</w:t>
      </w:r>
      <w:r w:rsidRPr="002167BD">
        <w:t xml:space="preserve"> </w:t>
      </w:r>
      <w:r w:rsidRPr="002167BD">
        <w:rPr>
          <w:color w:val="FF0000"/>
        </w:rPr>
        <w:t>in ventricles</w:t>
      </w:r>
      <w:r w:rsidRPr="002167BD">
        <w:t xml:space="preserve"> </w:t>
      </w:r>
      <w:r w:rsidR="00BD04CA" w:rsidRPr="002167BD">
        <w:t xml:space="preserve">without ventricular enlargement </w:t>
      </w:r>
      <w:r w:rsidRPr="002167BD">
        <w:t>(</w:t>
      </w:r>
      <w:r w:rsidR="000313C7" w:rsidRPr="002167BD">
        <w:rPr>
          <w:color w:val="0000FF"/>
        </w:rPr>
        <w:t>nonspecific irritability or lethargy</w:t>
      </w:r>
      <w:r w:rsidR="000313C7" w:rsidRPr="002167BD">
        <w:t xml:space="preserve"> - </w:t>
      </w:r>
      <w:r w:rsidRPr="002167BD">
        <w:t>most infants do well!)</w:t>
      </w:r>
    </w:p>
    <w:p w:rsidR="008443BD" w:rsidRPr="002167BD" w:rsidRDefault="008443BD" w:rsidP="008F4E8E">
      <w:pPr>
        <w:spacing w:before="120"/>
        <w:ind w:left="567" w:hanging="273"/>
      </w:pPr>
      <w:r w:rsidRPr="002167BD">
        <w:rPr>
          <w:b/>
          <w:color w:val="800080"/>
          <w:highlight w:val="yellow"/>
        </w:rPr>
        <w:t>Grade III</w:t>
      </w:r>
      <w:r w:rsidRPr="002167BD">
        <w:t xml:space="preserve"> – blood in v</w:t>
      </w:r>
      <w:r w:rsidR="000313C7" w:rsidRPr="002167BD">
        <w:t xml:space="preserve">entricles, </w:t>
      </w:r>
      <w:r w:rsidR="000313C7" w:rsidRPr="002167BD">
        <w:rPr>
          <w:color w:val="FF0000"/>
        </w:rPr>
        <w:t>ventricular dilation</w:t>
      </w:r>
      <w:r w:rsidR="000313C7" w:rsidRPr="002167BD">
        <w:t xml:space="preserve"> (</w:t>
      </w:r>
      <w:r w:rsidR="000A5DB8" w:rsidRPr="002167BD">
        <w:t xml:space="preserve">mortality &lt; 10%); sequelae - </w:t>
      </w:r>
      <w:r w:rsidR="00F94037" w:rsidRPr="002167BD">
        <w:t xml:space="preserve">static or reversible or progressive </w:t>
      </w:r>
      <w:r w:rsidR="00FA1A61" w:rsidRPr="002167BD">
        <w:rPr>
          <w:i/>
          <w:color w:val="FF0000"/>
        </w:rPr>
        <w:t xml:space="preserve">posthemorrhagic </w:t>
      </w:r>
      <w:r w:rsidR="00F94037" w:rsidRPr="002167BD">
        <w:rPr>
          <w:i/>
          <w:color w:val="FF0000"/>
        </w:rPr>
        <w:t>hydrocephalus</w:t>
      </w:r>
      <w:r w:rsidR="00F94037" w:rsidRPr="002167BD">
        <w:t xml:space="preserve"> → </w:t>
      </w:r>
      <w:r w:rsidR="007774A2" w:rsidRPr="002167BD">
        <w:t>30-</w:t>
      </w:r>
      <w:r w:rsidR="00F94037" w:rsidRPr="002167BD">
        <w:t xml:space="preserve">40% incidence of </w:t>
      </w:r>
      <w:r w:rsidR="00F94037" w:rsidRPr="002167BD">
        <w:rPr>
          <w:color w:val="0000FF"/>
        </w:rPr>
        <w:t>cerebral palsy</w:t>
      </w:r>
      <w:r w:rsidR="00F94037" w:rsidRPr="002167BD">
        <w:t xml:space="preserve"> and </w:t>
      </w:r>
      <w:r w:rsidR="00F94037" w:rsidRPr="002167BD">
        <w:rPr>
          <w:color w:val="0000FF"/>
        </w:rPr>
        <w:t>mental retardation</w:t>
      </w:r>
      <w:r w:rsidR="000313C7" w:rsidRPr="002167BD">
        <w:t>.</w:t>
      </w:r>
    </w:p>
    <w:p w:rsidR="00AD1EBA" w:rsidRPr="002167BD" w:rsidRDefault="008443BD" w:rsidP="008F4E8E">
      <w:pPr>
        <w:spacing w:before="120"/>
        <w:ind w:left="567" w:hanging="273"/>
      </w:pPr>
      <w:r w:rsidRPr="002167BD">
        <w:rPr>
          <w:b/>
          <w:color w:val="800080"/>
          <w:highlight w:val="yellow"/>
        </w:rPr>
        <w:t>Grade IV</w:t>
      </w:r>
      <w:r w:rsidR="005F5349" w:rsidRPr="002167BD">
        <w:rPr>
          <w:b/>
          <w:color w:val="800080"/>
          <w:highlight w:val="yellow"/>
        </w:rPr>
        <w:t xml:space="preserve"> (periventricular hemorrhagic </w:t>
      </w:r>
      <w:r w:rsidR="0031095E" w:rsidRPr="002167BD">
        <w:rPr>
          <w:b/>
          <w:color w:val="800080"/>
          <w:highlight w:val="yellow"/>
        </w:rPr>
        <w:t xml:space="preserve">venous </w:t>
      </w:r>
      <w:r w:rsidR="005F5349" w:rsidRPr="002167BD">
        <w:rPr>
          <w:b/>
          <w:color w:val="800080"/>
          <w:highlight w:val="yellow"/>
        </w:rPr>
        <w:t>infarction)</w:t>
      </w:r>
      <w:r w:rsidRPr="002167BD">
        <w:t xml:space="preserve"> – </w:t>
      </w:r>
      <w:r w:rsidR="0031095E" w:rsidRPr="002167BD">
        <w:t>additional hemorrhage</w:t>
      </w:r>
      <w:r w:rsidRPr="002167BD">
        <w:t xml:space="preserve"> into </w:t>
      </w:r>
      <w:r w:rsidRPr="002167BD">
        <w:rPr>
          <w:color w:val="FF0000"/>
        </w:rPr>
        <w:t>parenchyma</w:t>
      </w:r>
      <w:r w:rsidRPr="002167BD">
        <w:t xml:space="preserve"> </w:t>
      </w:r>
      <w:r w:rsidR="00396CCA" w:rsidRPr="002167BD">
        <w:rPr>
          <w:color w:val="000000"/>
        </w:rPr>
        <w:t>which involves periventricular motor tracts</w:t>
      </w:r>
      <w:r w:rsidR="00396CCA" w:rsidRPr="002167BD">
        <w:t xml:space="preserve"> </w:t>
      </w:r>
      <w:r w:rsidRPr="002167BD">
        <w:t>(poor prognosis</w:t>
      </w:r>
      <w:r w:rsidR="000313C7" w:rsidRPr="002167BD">
        <w:t xml:space="preserve"> </w:t>
      </w:r>
      <w:r w:rsidR="009D437D" w:rsidRPr="002167BD">
        <w:t>–</w:t>
      </w:r>
      <w:r w:rsidR="000313C7" w:rsidRPr="002167BD">
        <w:t xml:space="preserve"> </w:t>
      </w:r>
      <w:r w:rsidR="009D437D" w:rsidRPr="002167BD">
        <w:t>27-</w:t>
      </w:r>
      <w:r w:rsidR="007774A2" w:rsidRPr="002167BD">
        <w:t>8</w:t>
      </w:r>
      <w:r w:rsidR="000313C7" w:rsidRPr="002167BD">
        <w:t>0% mortality!</w:t>
      </w:r>
      <w:r w:rsidR="007774A2" w:rsidRPr="002167BD">
        <w:t xml:space="preserve">; 90% incidence of </w:t>
      </w:r>
      <w:r w:rsidR="007774A2" w:rsidRPr="002167BD">
        <w:rPr>
          <w:color w:val="0000FF"/>
        </w:rPr>
        <w:t>cerebral palsy</w:t>
      </w:r>
      <w:r w:rsidR="007774A2" w:rsidRPr="002167BD">
        <w:t xml:space="preserve"> and </w:t>
      </w:r>
      <w:r w:rsidR="007774A2" w:rsidRPr="002167BD">
        <w:rPr>
          <w:color w:val="0000FF"/>
        </w:rPr>
        <w:t>mental retardation</w:t>
      </w:r>
      <w:r w:rsidR="00AD1EBA" w:rsidRPr="002167BD">
        <w:t>)</w:t>
      </w:r>
      <w:r w:rsidR="005F5349" w:rsidRPr="002167BD">
        <w:t xml:space="preserve">; </w:t>
      </w:r>
      <w:r w:rsidR="0031095E" w:rsidRPr="002167BD">
        <w:t xml:space="preserve">it is </w:t>
      </w:r>
      <w:r w:rsidR="0031095E" w:rsidRPr="002167BD">
        <w:rPr>
          <w:b/>
          <w:i/>
        </w:rPr>
        <w:t>secondary to lower grade (I-III) hemorrhage</w:t>
      </w:r>
      <w:r w:rsidR="005F5349" w:rsidRPr="002167BD">
        <w:t xml:space="preserve"> </w:t>
      </w:r>
      <w:r w:rsidR="0031095E" w:rsidRPr="002167BD">
        <w:t>which leads to</w:t>
      </w:r>
      <w:r w:rsidR="005F5349" w:rsidRPr="002167BD">
        <w:t xml:space="preserve"> </w:t>
      </w:r>
      <w:r w:rsidR="0078735F" w:rsidRPr="002167BD">
        <w:t>congestion in periventricular white matter</w:t>
      </w:r>
      <w:r w:rsidR="005F5349" w:rsidRPr="002167BD">
        <w:t xml:space="preserve"> →</w:t>
      </w:r>
      <w:r w:rsidR="0078735F" w:rsidRPr="002167BD">
        <w:t xml:space="preserve"> venous infarction </w:t>
      </w:r>
      <w:r w:rsidR="005F5349" w:rsidRPr="002167BD">
        <w:t xml:space="preserve">→ </w:t>
      </w:r>
      <w:r w:rsidR="0078735F" w:rsidRPr="002167BD">
        <w:t>secondary hemorrhage</w:t>
      </w:r>
      <w:r w:rsidR="005F5349" w:rsidRPr="002167BD">
        <w:t>; almost always unilateral and anterior; clinically:</w:t>
      </w:r>
    </w:p>
    <w:p w:rsidR="00AD1EBA" w:rsidRPr="002167BD" w:rsidRDefault="00BE1AE7" w:rsidP="00AD1EBA">
      <w:pPr>
        <w:numPr>
          <w:ilvl w:val="1"/>
          <w:numId w:val="5"/>
        </w:numPr>
        <w:rPr>
          <w:color w:val="0000FF"/>
        </w:rPr>
      </w:pPr>
      <w:r w:rsidRPr="002167BD">
        <w:t xml:space="preserve">severe apnea, </w:t>
      </w:r>
      <w:r w:rsidR="00AD1EBA" w:rsidRPr="002167BD">
        <w:t>bradycardia</w:t>
      </w:r>
      <w:r w:rsidRPr="002167BD">
        <w:t>, hypot</w:t>
      </w:r>
      <w:r w:rsidR="005571AC" w:rsidRPr="002167BD">
        <w:t>ension</w:t>
      </w:r>
      <w:r w:rsidRPr="002167BD">
        <w:t xml:space="preserve">, </w:t>
      </w:r>
      <w:r w:rsidRPr="002167BD">
        <w:rPr>
          <w:color w:val="000000"/>
        </w:rPr>
        <w:t>altered mental status.</w:t>
      </w:r>
    </w:p>
    <w:p w:rsidR="00AD1EBA" w:rsidRPr="002167BD" w:rsidRDefault="00AD1EBA" w:rsidP="00AD1EBA">
      <w:pPr>
        <w:numPr>
          <w:ilvl w:val="1"/>
          <w:numId w:val="5"/>
        </w:numPr>
        <w:rPr>
          <w:color w:val="0000FF"/>
        </w:rPr>
      </w:pPr>
      <w:r w:rsidRPr="002167BD">
        <w:t>extensor posturing and opisthotonos; clonic limb movements may occur concurrently (without EEG seizure activity).</w:t>
      </w:r>
    </w:p>
    <w:p w:rsidR="00AD1EBA" w:rsidRPr="002167BD" w:rsidRDefault="00AD1EBA" w:rsidP="00AD1EBA">
      <w:pPr>
        <w:numPr>
          <w:ilvl w:val="1"/>
          <w:numId w:val="5"/>
        </w:numPr>
        <w:rPr>
          <w:color w:val="0000FF"/>
        </w:rPr>
      </w:pPr>
      <w:r w:rsidRPr="002167BD">
        <w:t>deviated eyes (converged or diverged), pupils fixed in midposition.</w:t>
      </w:r>
    </w:p>
    <w:p w:rsidR="00BE1AE7" w:rsidRPr="002167BD" w:rsidRDefault="00BE1AE7" w:rsidP="00AD1EBA">
      <w:pPr>
        <w:numPr>
          <w:ilvl w:val="1"/>
          <w:numId w:val="5"/>
        </w:numPr>
        <w:rPr>
          <w:color w:val="0000FF"/>
        </w:rPr>
      </w:pPr>
      <w:r w:rsidRPr="002167BD">
        <w:rPr>
          <w:color w:val="000000"/>
        </w:rPr>
        <w:t>fullness of fontanels.</w:t>
      </w:r>
    </w:p>
    <w:p w:rsidR="00BE1AE7" w:rsidRPr="002167BD" w:rsidRDefault="00AD1EBA" w:rsidP="00AD1EBA">
      <w:pPr>
        <w:numPr>
          <w:ilvl w:val="1"/>
          <w:numId w:val="5"/>
        </w:numPr>
        <w:rPr>
          <w:color w:val="0000FF"/>
        </w:rPr>
      </w:pPr>
      <w:r w:rsidRPr="002167BD">
        <w:t>many become flaccid and unresponsive and die within minutes or hours; less dramatic deterioration may occur over few days</w:t>
      </w:r>
      <w:r w:rsidR="00BE1AE7" w:rsidRPr="002167BD">
        <w:t>.</w:t>
      </w:r>
    </w:p>
    <w:p w:rsidR="008443BD" w:rsidRPr="002167BD" w:rsidRDefault="001A112B" w:rsidP="00AD1EBA">
      <w:pPr>
        <w:numPr>
          <w:ilvl w:val="1"/>
          <w:numId w:val="5"/>
        </w:numPr>
        <w:rPr>
          <w:color w:val="0000FF"/>
        </w:rPr>
      </w:pPr>
      <w:r w:rsidRPr="002167BD">
        <w:t xml:space="preserve">smaller lesions develop periventricular </w:t>
      </w:r>
      <w:r w:rsidR="008F4E8E" w:rsidRPr="002167BD">
        <w:rPr>
          <w:color w:val="0000FF"/>
        </w:rPr>
        <w:t>porencephalic</w:t>
      </w:r>
      <w:r w:rsidR="008F4E8E" w:rsidRPr="002167BD">
        <w:t xml:space="preserve"> </w:t>
      </w:r>
      <w:r w:rsidR="007774A2" w:rsidRPr="002167BD">
        <w:rPr>
          <w:color w:val="0000FF"/>
        </w:rPr>
        <w:t>cysts</w:t>
      </w:r>
      <w:r w:rsidRPr="002167BD">
        <w:t>.</w:t>
      </w:r>
    </w:p>
    <w:p w:rsidR="00CF5BA2" w:rsidRPr="002167BD" w:rsidRDefault="00CF5BA2" w:rsidP="00CF5BA2">
      <w:pPr>
        <w:spacing w:before="120"/>
      </w:pPr>
      <w:r w:rsidRPr="002167BD">
        <w:t xml:space="preserve">N.B. prognosis (of subsequent handicap) is better than in </w:t>
      </w:r>
      <w:r w:rsidRPr="002167BD">
        <w:rPr>
          <w:smallCaps/>
        </w:rPr>
        <w:t>periventricular leukomalacia!</w:t>
      </w:r>
    </w:p>
    <w:p w:rsidR="00CF5BA2" w:rsidRDefault="00CF5BA2" w:rsidP="00CF5BA2">
      <w:pPr>
        <w:rPr>
          <w:color w:val="0000FF"/>
        </w:rPr>
      </w:pPr>
    </w:p>
    <w:p w:rsidR="00C32B6A" w:rsidRPr="002167BD" w:rsidRDefault="00C32B6A" w:rsidP="00CF5BA2">
      <w:pPr>
        <w:rPr>
          <w:color w:val="0000FF"/>
        </w:rPr>
      </w:pPr>
    </w:p>
    <w:p w:rsidR="00B75351" w:rsidRPr="00C32B6A" w:rsidRDefault="00B75351" w:rsidP="00B75351">
      <w:pPr>
        <w:ind w:left="720"/>
        <w:rPr>
          <w:sz w:val="20"/>
        </w:rPr>
      </w:pPr>
      <w:r w:rsidRPr="00C32B6A">
        <w:rPr>
          <w:sz w:val="20"/>
        </w:rPr>
        <w:t xml:space="preserve">Intraventricular hemorrhage (IVH) </w:t>
      </w:r>
      <w:r w:rsidR="00393ED4" w:rsidRPr="00C32B6A">
        <w:rPr>
          <w:sz w:val="20"/>
        </w:rPr>
        <w:t xml:space="preserve">extending from germinal matrix hemorrhage </w:t>
      </w:r>
      <w:r w:rsidRPr="00C32B6A">
        <w:rPr>
          <w:sz w:val="20"/>
        </w:rPr>
        <w:t>of 28 week gestational age newborn:</w:t>
      </w:r>
    </w:p>
    <w:p w:rsidR="00B75351" w:rsidRDefault="00FC4A7F" w:rsidP="00F76E50">
      <w:pPr>
        <w:ind w:left="7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600575" cy="3028950"/>
            <wp:effectExtent l="0" t="0" r="9525" b="0"/>
            <wp:docPr id="18" name="Picture 18" descr="D:\Viktoro\Neuroscience\Ped. Pediatrics\00. Pictures\intraventricular hemorrhage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ktoro\Neuroscience\Ped. Pediatrics\00. Pictures\intraventricular hemorrhage (macro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E3" w:rsidRPr="00075BD3" w:rsidRDefault="008430E3" w:rsidP="008430E3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F76E50" w:rsidRPr="002167BD" w:rsidRDefault="008430E3" w:rsidP="008430E3">
      <w:pPr>
        <w:ind w:left="720"/>
        <w:rPr>
          <w:sz w:val="22"/>
          <w:szCs w:val="22"/>
        </w:rPr>
      </w:pPr>
      <w:r w:rsidRPr="00075BD3">
        <w:rPr>
          <w:sz w:val="18"/>
          <w:szCs w:val="18"/>
        </w:rPr>
        <w:fldChar w:fldCharType="end"/>
      </w:r>
    </w:p>
    <w:p w:rsidR="00EF2554" w:rsidRPr="00C32B6A" w:rsidRDefault="00EF2554" w:rsidP="00EF2554">
      <w:pPr>
        <w:ind w:left="720"/>
        <w:rPr>
          <w:sz w:val="20"/>
        </w:rPr>
      </w:pPr>
      <w:r w:rsidRPr="00C32B6A">
        <w:rPr>
          <w:sz w:val="20"/>
        </w:rPr>
        <w:t>Severe IVH - blood filling and distending all of lateral ventricles, extending into brain parenchyma, and extending down third ventricle and out into subarachnoid space:</w:t>
      </w:r>
    </w:p>
    <w:p w:rsidR="00EF2554" w:rsidRPr="002167BD" w:rsidRDefault="00FC4A7F" w:rsidP="00F76E50">
      <w:pPr>
        <w:ind w:left="720"/>
        <w:rPr>
          <w:sz w:val="22"/>
          <w:szCs w:val="22"/>
        </w:rPr>
      </w:pPr>
      <w:r w:rsidRPr="002167BD">
        <w:rPr>
          <w:noProof/>
          <w:sz w:val="22"/>
          <w:szCs w:val="22"/>
        </w:rPr>
        <w:drawing>
          <wp:inline distT="0" distB="0" distL="0" distR="0">
            <wp:extent cx="2981325" cy="45624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E3" w:rsidRPr="00075BD3" w:rsidRDefault="008430E3" w:rsidP="008430E3">
      <w:pPr>
        <w:ind w:left="72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>
        <w:rPr>
          <w:color w:val="000000"/>
          <w:sz w:val="18"/>
          <w:szCs w:val="18"/>
        </w:rPr>
        <w:instrText>HYPERLINK "http://library.med.utah.edu/WebPath/webpath.html" \t "_blank"</w:instrText>
      </w:r>
      <w:r w:rsidR="000552C8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B75351" w:rsidRPr="002167BD" w:rsidRDefault="008430E3" w:rsidP="008430E3">
      <w:pPr>
        <w:rPr>
          <w:color w:val="0000FF"/>
        </w:rPr>
      </w:pPr>
      <w:r w:rsidRPr="00075BD3">
        <w:rPr>
          <w:sz w:val="18"/>
          <w:szCs w:val="18"/>
        </w:rPr>
        <w:fldChar w:fldCharType="end"/>
      </w:r>
    </w:p>
    <w:p w:rsidR="002B7A6E" w:rsidRPr="002167BD" w:rsidRDefault="002B7A6E" w:rsidP="00CF5BA2">
      <w:pPr>
        <w:rPr>
          <w:color w:val="000000"/>
          <w:u w:val="double"/>
        </w:rPr>
      </w:pPr>
      <w:r w:rsidRPr="002167BD">
        <w:rPr>
          <w:color w:val="000000"/>
          <w:u w:val="double"/>
        </w:rPr>
        <w:t>Sequelae:</w:t>
      </w:r>
    </w:p>
    <w:p w:rsidR="002B7A6E" w:rsidRPr="002167BD" w:rsidRDefault="002B7A6E" w:rsidP="002B7A6E">
      <w:pPr>
        <w:numPr>
          <w:ilvl w:val="0"/>
          <w:numId w:val="11"/>
        </w:numPr>
        <w:rPr>
          <w:color w:val="000000"/>
        </w:rPr>
      </w:pPr>
      <w:r w:rsidRPr="002167BD">
        <w:rPr>
          <w:color w:val="FF0000"/>
        </w:rPr>
        <w:t xml:space="preserve">Destruction of </w:t>
      </w:r>
      <w:r w:rsidR="008476CC" w:rsidRPr="002167BD">
        <w:rPr>
          <w:color w:val="FF0000"/>
        </w:rPr>
        <w:t xml:space="preserve">periventricular </w:t>
      </w:r>
      <w:r w:rsidRPr="002167BD">
        <w:rPr>
          <w:color w:val="FF0000"/>
        </w:rPr>
        <w:t>cerebral parenchyma</w:t>
      </w:r>
      <w:r w:rsidRPr="002167BD">
        <w:rPr>
          <w:color w:val="000000"/>
        </w:rPr>
        <w:t xml:space="preserve"> </w:t>
      </w:r>
      <w:r w:rsidR="008476CC" w:rsidRPr="002167BD">
        <w:rPr>
          <w:color w:val="000000"/>
        </w:rPr>
        <w:t xml:space="preserve">(esp. motor tracts*) </w:t>
      </w:r>
      <w:r w:rsidRPr="002167BD">
        <w:rPr>
          <w:color w:val="000000"/>
        </w:rPr>
        <w:t>→</w:t>
      </w:r>
      <w:r w:rsidR="00E220EB" w:rsidRPr="002167BD">
        <w:rPr>
          <w:color w:val="000000"/>
        </w:rPr>
        <w:t xml:space="preserve"> </w:t>
      </w:r>
      <w:r w:rsidR="00E220EB" w:rsidRPr="002167BD">
        <w:rPr>
          <w:b/>
          <w:color w:val="000000"/>
        </w:rPr>
        <w:t>cerebral palsy</w:t>
      </w:r>
      <w:r w:rsidR="00E220EB" w:rsidRPr="002167BD">
        <w:rPr>
          <w:color w:val="000000"/>
        </w:rPr>
        <w:t xml:space="preserve"> (!!!), mental retardation, seizures.</w:t>
      </w:r>
    </w:p>
    <w:p w:rsidR="008476CC" w:rsidRPr="002167BD" w:rsidRDefault="008476CC" w:rsidP="008476CC">
      <w:pPr>
        <w:ind w:left="2160"/>
        <w:rPr>
          <w:color w:val="000000"/>
        </w:rPr>
      </w:pPr>
      <w:r w:rsidRPr="002167BD">
        <w:rPr>
          <w:color w:val="000000"/>
        </w:rPr>
        <w:t>*tracts innervating lower extremities are nearest to ventricles, followed by those innervating trunk, arm, and, finally, face → greater degree of motor dysfunction of extremities as compared to face (spastic hemiplegia in unilateral lesions and spastic diplegia or quadriplegia in bilateral lesions)</w:t>
      </w:r>
    </w:p>
    <w:p w:rsidR="002B7A6E" w:rsidRPr="002167BD" w:rsidRDefault="002B7A6E" w:rsidP="002B7A6E">
      <w:pPr>
        <w:numPr>
          <w:ilvl w:val="0"/>
          <w:numId w:val="11"/>
        </w:numPr>
        <w:rPr>
          <w:color w:val="FF0000"/>
        </w:rPr>
      </w:pPr>
      <w:r w:rsidRPr="002167BD">
        <w:rPr>
          <w:color w:val="FF0000"/>
        </w:rPr>
        <w:t>Posthemorrhagic hydrocephalus</w:t>
      </w:r>
    </w:p>
    <w:p w:rsidR="002B7A6E" w:rsidRPr="002167BD" w:rsidRDefault="002B7A6E" w:rsidP="00CF5BA2">
      <w:pPr>
        <w:rPr>
          <w:color w:val="0000FF"/>
        </w:rPr>
      </w:pPr>
    </w:p>
    <w:p w:rsidR="002B65BA" w:rsidRPr="002167BD" w:rsidRDefault="002B65BA" w:rsidP="00CF5BA2">
      <w:pPr>
        <w:rPr>
          <w:color w:val="000000"/>
        </w:rPr>
      </w:pPr>
      <w:r w:rsidRPr="002167BD">
        <w:rPr>
          <w:color w:val="000000"/>
        </w:rPr>
        <w:t xml:space="preserve">Because PVH-IVH development is related to alterations in cerebral blood flow, </w:t>
      </w:r>
      <w:r w:rsidRPr="002167BD">
        <w:rPr>
          <w:color w:val="FF0000"/>
        </w:rPr>
        <w:t>injury to other portions of brain</w:t>
      </w:r>
      <w:r w:rsidRPr="002167BD">
        <w:rPr>
          <w:color w:val="000000"/>
        </w:rPr>
        <w:t xml:space="preserve"> </w:t>
      </w:r>
      <w:r w:rsidR="00C351B2" w:rsidRPr="002167BD">
        <w:rPr>
          <w:color w:val="000000"/>
        </w:rPr>
        <w:t>may occur</w:t>
      </w:r>
      <w:r w:rsidRPr="002167BD">
        <w:rPr>
          <w:color w:val="000000"/>
        </w:rPr>
        <w:t>:</w:t>
      </w:r>
    </w:p>
    <w:p w:rsidR="002B65BA" w:rsidRPr="002167BD" w:rsidRDefault="002B65BA" w:rsidP="002B65BA">
      <w:pPr>
        <w:numPr>
          <w:ilvl w:val="1"/>
          <w:numId w:val="11"/>
        </w:numPr>
        <w:rPr>
          <w:color w:val="000000"/>
        </w:rPr>
      </w:pPr>
      <w:r w:rsidRPr="002167BD">
        <w:rPr>
          <w:smallCaps/>
          <w:color w:val="000000"/>
        </w:rPr>
        <w:t>global hypoxic-ischemic injury</w:t>
      </w:r>
    </w:p>
    <w:p w:rsidR="002B65BA" w:rsidRPr="002167BD" w:rsidRDefault="002B65BA" w:rsidP="002B65BA">
      <w:pPr>
        <w:numPr>
          <w:ilvl w:val="1"/>
          <w:numId w:val="11"/>
        </w:numPr>
        <w:rPr>
          <w:color w:val="0000FF"/>
        </w:rPr>
      </w:pPr>
      <w:r w:rsidRPr="002167BD">
        <w:rPr>
          <w:smallCaps/>
          <w:color w:val="000000"/>
        </w:rPr>
        <w:t>periventricular leukomalacia</w:t>
      </w:r>
      <w:r w:rsidRPr="002167BD">
        <w:rPr>
          <w:color w:val="000000"/>
        </w:rPr>
        <w:t xml:space="preserve"> (PVL)</w:t>
      </w:r>
      <w:r w:rsidR="00C351B2" w:rsidRPr="002167BD">
        <w:rPr>
          <w:color w:val="000000"/>
        </w:rPr>
        <w:t xml:space="preserve"> - nonhemorrhagic ischemic necrosis.</w:t>
      </w:r>
    </w:p>
    <w:p w:rsidR="002B65BA" w:rsidRPr="002167BD" w:rsidRDefault="002B65BA" w:rsidP="00CF5BA2">
      <w:pPr>
        <w:rPr>
          <w:color w:val="0000FF"/>
        </w:rPr>
      </w:pPr>
    </w:p>
    <w:p w:rsidR="002B7A6E" w:rsidRPr="002167BD" w:rsidRDefault="002B7A6E" w:rsidP="00CF5BA2">
      <w:pPr>
        <w:rPr>
          <w:color w:val="0000FF"/>
        </w:rPr>
      </w:pPr>
    </w:p>
    <w:p w:rsidR="00CA5D04" w:rsidRPr="002167BD" w:rsidRDefault="00FB5BD2" w:rsidP="00FB5BD2">
      <w:pPr>
        <w:pStyle w:val="Nervous6"/>
        <w:ind w:right="8788"/>
        <w:rPr>
          <w:color w:val="0000FF"/>
        </w:rPr>
      </w:pPr>
      <w:r w:rsidRPr="002167BD">
        <w:t>D</w:t>
      </w:r>
      <w:r w:rsidR="00BB31EF" w:rsidRPr="002167BD">
        <w:t>iagnosis</w:t>
      </w:r>
    </w:p>
    <w:p w:rsidR="00CA5D04" w:rsidRPr="002167BD" w:rsidRDefault="00CA5D04" w:rsidP="007360E8">
      <w:pPr>
        <w:numPr>
          <w:ilvl w:val="0"/>
          <w:numId w:val="8"/>
        </w:numPr>
        <w:rPr>
          <w:color w:val="0000FF"/>
        </w:rPr>
      </w:pPr>
      <w:r w:rsidRPr="002167BD">
        <w:t xml:space="preserve">fall of </w:t>
      </w:r>
      <w:r w:rsidRPr="002167BD">
        <w:rPr>
          <w:color w:val="0000FF"/>
        </w:rPr>
        <w:t>hematocrit</w:t>
      </w:r>
      <w:r w:rsidRPr="002167BD">
        <w:t xml:space="preserve"> ≥ 10%</w:t>
      </w:r>
    </w:p>
    <w:p w:rsidR="00CA5D04" w:rsidRPr="002167BD" w:rsidRDefault="00CA5D04" w:rsidP="00CA5D04">
      <w:pPr>
        <w:numPr>
          <w:ilvl w:val="0"/>
          <w:numId w:val="8"/>
        </w:numPr>
        <w:rPr>
          <w:color w:val="0000FF"/>
        </w:rPr>
      </w:pPr>
      <w:r w:rsidRPr="002167BD">
        <w:rPr>
          <w:color w:val="0000FF"/>
        </w:rPr>
        <w:t>CSF</w:t>
      </w:r>
      <w:r w:rsidRPr="002167BD">
        <w:t xml:space="preserve"> bloody or normal → xanthochromic</w:t>
      </w:r>
      <w:r w:rsidR="00AC3EE1" w:rsidRPr="002167BD">
        <w:t>.</w:t>
      </w:r>
    </w:p>
    <w:p w:rsidR="00BB31EF" w:rsidRPr="002167BD" w:rsidRDefault="007C7A33" w:rsidP="00CA5D04">
      <w:pPr>
        <w:numPr>
          <w:ilvl w:val="0"/>
          <w:numId w:val="8"/>
        </w:numPr>
        <w:rPr>
          <w:color w:val="0000FF"/>
        </w:rPr>
      </w:pPr>
      <w:r w:rsidRPr="002167BD">
        <w:rPr>
          <w:szCs w:val="24"/>
          <w:u w:val="double" w:color="FF0000"/>
        </w:rPr>
        <w:t>cornerstone of diagnosis -</w:t>
      </w:r>
      <w:r w:rsidRPr="002167BD">
        <w:rPr>
          <w:b/>
          <w:color w:val="0000FF"/>
          <w:szCs w:val="24"/>
          <w:u w:val="double" w:color="FF0000"/>
        </w:rPr>
        <w:t xml:space="preserve"> </w:t>
      </w:r>
      <w:r w:rsidR="00BB31EF" w:rsidRPr="002167BD">
        <w:rPr>
          <w:b/>
          <w:color w:val="0000FF"/>
          <w:szCs w:val="24"/>
          <w:u w:val="double" w:color="FF0000"/>
        </w:rPr>
        <w:t>ultrasound</w:t>
      </w:r>
      <w:r w:rsidR="00CA5D04" w:rsidRPr="002167BD">
        <w:t xml:space="preserve"> </w:t>
      </w:r>
      <w:r w:rsidR="007360E8" w:rsidRPr="002167BD">
        <w:t xml:space="preserve">- sensitivity 96%, specificity 94% </w:t>
      </w:r>
      <w:r w:rsidR="00CA5D04" w:rsidRPr="002167BD">
        <w:t>(has replaced CT</w:t>
      </w:r>
      <w:r w:rsidRPr="002167BD">
        <w:t>!</w:t>
      </w:r>
      <w:r w:rsidR="00CA5D04" w:rsidRPr="002167BD">
        <w:t>)</w:t>
      </w:r>
      <w:r w:rsidR="00D03F30" w:rsidRPr="002167BD">
        <w:t xml:space="preserve"> - delineates site of blood in parenchyma and ventricles, ventricular size, and shifts of major structures.</w:t>
      </w:r>
      <w:r w:rsidR="00007DBD">
        <w:t xml:space="preserve"> </w:t>
      </w:r>
      <w:r w:rsidR="00D03F30" w:rsidRPr="002167BD">
        <w:rPr>
          <w:color w:val="808080"/>
        </w:rPr>
        <w:t xml:space="preserve"> </w:t>
      </w:r>
      <w:hyperlink r:id="rId61" w:history="1">
        <w:r w:rsidR="00240144" w:rsidRPr="00007DBD">
          <w:rPr>
            <w:rStyle w:val="Hyperlink"/>
          </w:rPr>
          <w:t xml:space="preserve">see p. </w:t>
        </w:r>
        <w:r w:rsidR="00D03F30" w:rsidRPr="00007DBD">
          <w:rPr>
            <w:rStyle w:val="Hyperlink"/>
          </w:rPr>
          <w:t>D57</w:t>
        </w:r>
        <w:r w:rsidR="00FC666B" w:rsidRPr="00007DBD">
          <w:rPr>
            <w:rStyle w:val="Hyperlink"/>
          </w:rPr>
          <w:t xml:space="preserve"> &gt;&gt;</w:t>
        </w:r>
      </w:hyperlink>
    </w:p>
    <w:p w:rsidR="00DC20EF" w:rsidRPr="002167BD" w:rsidRDefault="00DC20EF" w:rsidP="00DC20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566"/>
      </w:pPr>
      <w:r w:rsidRPr="002167BD">
        <w:rPr>
          <w:color w:val="000000"/>
        </w:rPr>
        <w:t>American Academy of Neurology recommendation - all infants &lt; 30 weeks gestational age must be screened* by cranial ultrasonography at 7-14 days postnatal life and at 36-40 weeks postmenstrual age.</w:t>
      </w:r>
    </w:p>
    <w:p w:rsidR="007360E8" w:rsidRPr="002167BD" w:rsidRDefault="00DC20EF" w:rsidP="00DC20EF">
      <w:pPr>
        <w:ind w:left="2160"/>
        <w:jc w:val="right"/>
      </w:pPr>
      <w:r w:rsidRPr="002167BD">
        <w:rPr>
          <w:color w:val="000000"/>
        </w:rPr>
        <w:t>*</w:t>
      </w:r>
      <w:r w:rsidR="00AF6BD6" w:rsidRPr="002167BD">
        <w:rPr>
          <w:color w:val="000000"/>
        </w:rPr>
        <w:t xml:space="preserve">PVH can occur without clinical </w:t>
      </w:r>
      <w:r w:rsidRPr="002167BD">
        <w:rPr>
          <w:color w:val="000000"/>
        </w:rPr>
        <w:t>signs</w:t>
      </w:r>
    </w:p>
    <w:p w:rsidR="00AF2D01" w:rsidRPr="002167BD" w:rsidRDefault="00AF2D01" w:rsidP="00D03F30">
      <w:pPr>
        <w:numPr>
          <w:ilvl w:val="1"/>
          <w:numId w:val="6"/>
        </w:numPr>
      </w:pPr>
      <w:r w:rsidRPr="002167BD">
        <w:rPr>
          <w:color w:val="000000"/>
        </w:rPr>
        <w:t xml:space="preserve">serial </w:t>
      </w:r>
      <w:r w:rsidR="00A21DF8" w:rsidRPr="002167BD">
        <w:rPr>
          <w:color w:val="000000"/>
        </w:rPr>
        <w:t xml:space="preserve">weekly </w:t>
      </w:r>
      <w:r w:rsidRPr="002167BD">
        <w:rPr>
          <w:color w:val="000000"/>
        </w:rPr>
        <w:t>examinations are necessary for follow-up</w:t>
      </w:r>
      <w:r w:rsidR="00A21DF8" w:rsidRPr="002167BD">
        <w:rPr>
          <w:color w:val="000000"/>
        </w:rPr>
        <w:t xml:space="preserve"> (progression of hemorrhage, development of posthemorrhagic hydrocephalus).</w:t>
      </w:r>
    </w:p>
    <w:p w:rsidR="00D03F30" w:rsidRPr="002167BD" w:rsidRDefault="00D03F30" w:rsidP="00D03F30">
      <w:pPr>
        <w:numPr>
          <w:ilvl w:val="1"/>
          <w:numId w:val="6"/>
        </w:numPr>
      </w:pPr>
      <w:r w:rsidRPr="002167BD">
        <w:rPr>
          <w:i/>
          <w:smallCaps/>
          <w:color w:val="FF0000"/>
        </w:rPr>
        <w:t>hyperechogenic</w:t>
      </w:r>
      <w:r w:rsidRPr="002167BD">
        <w:rPr>
          <w:i/>
          <w:color w:val="FF0000"/>
        </w:rPr>
        <w:t xml:space="preserve"> area</w:t>
      </w:r>
      <w:r w:rsidRPr="002167BD">
        <w:t xml:space="preserve"> on inferior wall of lateral ventricle, overlying caudate nucleus head.</w:t>
      </w:r>
    </w:p>
    <w:p w:rsidR="00654F9A" w:rsidRPr="002167BD" w:rsidRDefault="00D03F30" w:rsidP="00654F9A">
      <w:pPr>
        <w:numPr>
          <w:ilvl w:val="1"/>
          <w:numId w:val="6"/>
        </w:numPr>
      </w:pPr>
      <w:r w:rsidRPr="002167BD">
        <w:t xml:space="preserve">when it </w:t>
      </w:r>
      <w:r w:rsidRPr="002167BD">
        <w:rPr>
          <w:color w:val="0000FF"/>
        </w:rPr>
        <w:t>ruptures into ventricular lumen</w:t>
      </w:r>
      <w:r w:rsidRPr="002167BD">
        <w:t xml:space="preserve">, it appears as </w:t>
      </w:r>
      <w:r w:rsidRPr="002167BD">
        <w:rPr>
          <w:i/>
          <w:color w:val="FF0000"/>
        </w:rPr>
        <w:t xml:space="preserve">intraluminal </w:t>
      </w:r>
      <w:r w:rsidR="00654F9A" w:rsidRPr="002167BD">
        <w:rPr>
          <w:i/>
          <w:color w:val="FF0000"/>
        </w:rPr>
        <w:t xml:space="preserve">strongly </w:t>
      </w:r>
      <w:r w:rsidRPr="002167BD">
        <w:rPr>
          <w:i/>
          <w:color w:val="FF0000"/>
        </w:rPr>
        <w:t>echogenic material</w:t>
      </w:r>
      <w:r w:rsidRPr="002167BD">
        <w:t xml:space="preserve"> (when it is small – must be distinguished from </w:t>
      </w:r>
      <w:r w:rsidRPr="002167BD">
        <w:rPr>
          <w:i/>
        </w:rPr>
        <w:t xml:space="preserve">choroid plexus </w:t>
      </w:r>
      <w:r w:rsidRPr="002167BD">
        <w:t>–colour Doppler may help</w:t>
      </w:r>
      <w:r w:rsidR="00654F9A" w:rsidRPr="002167BD">
        <w:t xml:space="preserve">); later, intraventricular clot </w:t>
      </w:r>
      <w:r w:rsidRPr="002167BD">
        <w:t>becomes less echogenic in its centre but is surrounded by echoic line.</w:t>
      </w:r>
    </w:p>
    <w:p w:rsidR="00D03F30" w:rsidRPr="002167BD" w:rsidRDefault="00654F9A" w:rsidP="00654F9A">
      <w:pPr>
        <w:numPr>
          <w:ilvl w:val="1"/>
          <w:numId w:val="6"/>
        </w:numPr>
      </w:pPr>
      <w:r w:rsidRPr="002167BD">
        <w:rPr>
          <w:color w:val="0000FF"/>
        </w:rPr>
        <w:t>parenchymal h</w:t>
      </w:r>
      <w:r w:rsidR="00D03F30" w:rsidRPr="002167BD">
        <w:rPr>
          <w:color w:val="0000FF"/>
        </w:rPr>
        <w:t>emorrhag</w:t>
      </w:r>
      <w:r w:rsidRPr="002167BD">
        <w:rPr>
          <w:color w:val="0000FF"/>
        </w:rPr>
        <w:t>e</w:t>
      </w:r>
      <w:r w:rsidRPr="002167BD">
        <w:t xml:space="preserve"> </w:t>
      </w:r>
      <w:r w:rsidR="00D03F30" w:rsidRPr="002167BD">
        <w:t xml:space="preserve">is seen as unilateral or asymmetric </w:t>
      </w:r>
      <w:r w:rsidR="00D03F30" w:rsidRPr="002167BD">
        <w:rPr>
          <w:i/>
          <w:color w:val="FF0000"/>
        </w:rPr>
        <w:t>echodense area</w:t>
      </w:r>
      <w:r w:rsidR="00D03F30" w:rsidRPr="002167BD">
        <w:t>, radiating from external angle of ventricle</w:t>
      </w:r>
      <w:r w:rsidRPr="002167BD">
        <w:t xml:space="preserve">, </w:t>
      </w:r>
      <w:r w:rsidR="00D03F30" w:rsidRPr="002167BD">
        <w:t xml:space="preserve">which evolves to </w:t>
      </w:r>
      <w:r w:rsidR="007360E8" w:rsidRPr="002167BD">
        <w:t xml:space="preserve">anechoic </w:t>
      </w:r>
      <w:r w:rsidR="00D03F30" w:rsidRPr="002167BD">
        <w:t>cavitation</w:t>
      </w:r>
      <w:r w:rsidRPr="002167BD">
        <w:t xml:space="preserve"> (porencephalic cyst)</w:t>
      </w:r>
      <w:r w:rsidR="00D03F30" w:rsidRPr="002167BD">
        <w:t>.</w:t>
      </w:r>
    </w:p>
    <w:p w:rsidR="007B52F0" w:rsidRDefault="007B52F0"/>
    <w:p w:rsidR="00CE1F8D" w:rsidRDefault="00CE1F8D"/>
    <w:p w:rsidR="00CE1F8D" w:rsidRPr="00EE319E" w:rsidRDefault="00CE1F8D" w:rsidP="00CE1F8D">
      <w:pPr>
        <w:rPr>
          <w:bCs/>
          <w:color w:val="FF0000"/>
          <w:sz w:val="20"/>
        </w:rPr>
      </w:pPr>
      <w:r w:rsidRPr="00CE1F8D">
        <w:rPr>
          <w:color w:val="000000"/>
          <w:sz w:val="20"/>
        </w:rPr>
        <w:t>Sagittal sonogram</w:t>
      </w:r>
      <w:r w:rsidRPr="00CE1F8D">
        <w:rPr>
          <w:bCs/>
          <w:color w:val="000000"/>
          <w:sz w:val="20"/>
        </w:rPr>
        <w:t xml:space="preserve"> (</w:t>
      </w:r>
      <w:r w:rsidRPr="00CE1F8D">
        <w:rPr>
          <w:bCs/>
          <w:color w:val="FF0000"/>
          <w:sz w:val="20"/>
        </w:rPr>
        <w:t>intraventricular hemorrhage</w:t>
      </w:r>
      <w:r w:rsidRPr="00CE1F8D">
        <w:rPr>
          <w:color w:val="000000"/>
          <w:sz w:val="20"/>
        </w:rPr>
        <w:t>): hyperechogenic blood fills lumen of lateral ventricle:</w:t>
      </w:r>
    </w:p>
    <w:p w:rsidR="00CE1F8D" w:rsidRDefault="00FC4A7F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62175" cy="1809750"/>
            <wp:effectExtent l="0" t="0" r="9525" b="0"/>
            <wp:docPr id="20" name="Picture 20" descr="D:\Viktoro\Neuroscience\Ped. Pediatrics\00. Pictures\Intraventricular hemorrhage (ultras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ktoro\Neuroscience\Ped. Pediatrics\00. Pictures\Intraventricular hemorrhage (ultrasound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9C" w:rsidRPr="00523BE9" w:rsidRDefault="000552C8" w:rsidP="00523BE9">
      <w:pPr>
        <w:ind w:right="1558"/>
        <w:rPr>
          <w:sz w:val="18"/>
          <w:szCs w:val="18"/>
        </w:rPr>
      </w:pPr>
      <w:hyperlink r:id="rId63" w:tgtFrame="_blank" w:history="1">
        <w:r w:rsidR="00A8439C" w:rsidRPr="00523BE9">
          <w:rPr>
            <w:rStyle w:val="Hyperlink"/>
            <w:sz w:val="18"/>
            <w:szCs w:val="18"/>
          </w:rPr>
          <w:t>Source of picture: Ronald G. Grainger, David J. Allison “Grainger &amp; Allison’s Diagnostic Radiology: A Textbook of Medical Imaging”, 4</w:t>
        </w:r>
        <w:r w:rsidR="00A8439C" w:rsidRPr="00523BE9">
          <w:rPr>
            <w:rStyle w:val="Hyperlink"/>
            <w:sz w:val="18"/>
            <w:szCs w:val="18"/>
            <w:vertAlign w:val="superscript"/>
          </w:rPr>
          <w:t>th</w:t>
        </w:r>
        <w:r w:rsidR="00A8439C" w:rsidRPr="00523BE9">
          <w:rPr>
            <w:rStyle w:val="Hyperlink"/>
            <w:sz w:val="18"/>
            <w:szCs w:val="18"/>
          </w:rPr>
          <w:t xml:space="preserve"> ed. (2001); Churchill Livingstone, Inc.; ISBN-13: 978-0443064326 &gt;&gt;</w:t>
        </w:r>
      </w:hyperlink>
    </w:p>
    <w:p w:rsidR="00CE1F8D" w:rsidRPr="00CE1F8D" w:rsidRDefault="00CE1F8D">
      <w:pPr>
        <w:rPr>
          <w:sz w:val="20"/>
        </w:rPr>
      </w:pPr>
    </w:p>
    <w:p w:rsidR="00CE1F8D" w:rsidRPr="00CE1F8D" w:rsidRDefault="00CE1F8D">
      <w:pPr>
        <w:rPr>
          <w:color w:val="000000"/>
          <w:sz w:val="20"/>
        </w:rPr>
      </w:pPr>
      <w:r w:rsidRPr="00CE1F8D">
        <w:rPr>
          <w:color w:val="000000"/>
          <w:sz w:val="20"/>
        </w:rPr>
        <w:t xml:space="preserve">Coronal sonogram - </w:t>
      </w:r>
      <w:r w:rsidRPr="00CE1F8D">
        <w:rPr>
          <w:color w:val="FF0000"/>
          <w:sz w:val="20"/>
        </w:rPr>
        <w:t>right intraventricular hemorrhage with parenchymal hemorrhagic infarction</w:t>
      </w:r>
      <w:r w:rsidRPr="00CE1F8D">
        <w:rPr>
          <w:color w:val="000000"/>
          <w:sz w:val="20"/>
        </w:rPr>
        <w:t xml:space="preserve"> (</w:t>
      </w:r>
      <w:r w:rsidRPr="00CE1F8D">
        <w:rPr>
          <w:i/>
          <w:color w:val="000000"/>
          <w:sz w:val="20"/>
        </w:rPr>
        <w:t>straight arrows</w:t>
      </w:r>
      <w:r w:rsidRPr="00CE1F8D">
        <w:rPr>
          <w:color w:val="000000"/>
          <w:sz w:val="20"/>
        </w:rPr>
        <w:t>), mass effect on interhemispheric fissure (</w:t>
      </w:r>
      <w:r w:rsidRPr="00CE1F8D">
        <w:rPr>
          <w:i/>
          <w:color w:val="000000"/>
          <w:sz w:val="20"/>
        </w:rPr>
        <w:t>curved arrow</w:t>
      </w:r>
      <w:r w:rsidRPr="00CE1F8D">
        <w:rPr>
          <w:color w:val="000000"/>
          <w:sz w:val="20"/>
        </w:rPr>
        <w:t xml:space="preserve">), dilatation of left ventricle (frontal horn </w:t>
      </w:r>
      <w:r w:rsidRPr="00CE1F8D">
        <w:rPr>
          <w:i/>
          <w:color w:val="000000"/>
          <w:sz w:val="20"/>
        </w:rPr>
        <w:t>F</w:t>
      </w:r>
      <w:r w:rsidRPr="00CE1F8D">
        <w:rPr>
          <w:color w:val="000000"/>
          <w:sz w:val="20"/>
        </w:rPr>
        <w:t xml:space="preserve">, temporal horn </w:t>
      </w:r>
      <w:r w:rsidRPr="00CE1F8D">
        <w:rPr>
          <w:i/>
          <w:color w:val="000000"/>
          <w:sz w:val="20"/>
        </w:rPr>
        <w:t>T</w:t>
      </w:r>
      <w:r w:rsidRPr="00CE1F8D">
        <w:rPr>
          <w:color w:val="000000"/>
          <w:sz w:val="20"/>
        </w:rPr>
        <w:t>):</w:t>
      </w:r>
    </w:p>
    <w:p w:rsidR="00CE1F8D" w:rsidRDefault="00FC4A7F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43200" cy="1895475"/>
            <wp:effectExtent l="0" t="0" r="0" b="9525"/>
            <wp:docPr id="21" name="Picture 21" descr="D:\Viktoro\Neuroscience\Ped. Pediatrics\00. Pictures\Intraventricular hemorrhage with parenchymal hemorrhagic infarction (ultras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ktoro\Neuroscience\Ped. Pediatrics\00. Pictures\Intraventricular hemorrhage with parenchymal hemorrhagic infarction (ultrasound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E9" w:rsidRPr="00CE1F8D" w:rsidRDefault="00523BE9" w:rsidP="00523BE9">
      <w:pPr>
        <w:rPr>
          <w:sz w:val="20"/>
        </w:rPr>
      </w:pPr>
    </w:p>
    <w:p w:rsidR="007360E8" w:rsidRPr="00CE1F8D" w:rsidRDefault="007360E8" w:rsidP="00523BE9">
      <w:pPr>
        <w:rPr>
          <w:color w:val="000000"/>
          <w:sz w:val="20"/>
        </w:rPr>
      </w:pPr>
      <w:r w:rsidRPr="00CE1F8D">
        <w:rPr>
          <w:color w:val="FF0000"/>
          <w:sz w:val="20"/>
        </w:rPr>
        <w:t>Grade III</w:t>
      </w:r>
      <w:r w:rsidRPr="00CE1F8D">
        <w:rPr>
          <w:color w:val="000000"/>
          <w:sz w:val="20"/>
        </w:rPr>
        <w:t xml:space="preserve"> - hyperechoic areas represent hemorrhage in lateral ventricle; ventricles are markedly dilated:</w:t>
      </w:r>
    </w:p>
    <w:p w:rsidR="007360E8" w:rsidRPr="00CE1F8D" w:rsidRDefault="00FC4A7F" w:rsidP="00CE1F8D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3819525" cy="2647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E8" w:rsidRPr="00CE1F8D" w:rsidRDefault="007360E8" w:rsidP="005F5349">
      <w:pPr>
        <w:pStyle w:val="NormalWeb"/>
        <w:rPr>
          <w:color w:val="FF0000"/>
          <w:sz w:val="20"/>
          <w:szCs w:val="20"/>
        </w:rPr>
      </w:pPr>
    </w:p>
    <w:p w:rsidR="00492C51" w:rsidRPr="005A3A4E" w:rsidRDefault="00492C51" w:rsidP="005F5349">
      <w:pPr>
        <w:pStyle w:val="NormalWeb"/>
        <w:rPr>
          <w:color w:val="FF0000"/>
          <w:sz w:val="20"/>
          <w:szCs w:val="20"/>
        </w:rPr>
      </w:pPr>
      <w:r w:rsidRPr="00CE1F8D">
        <w:rPr>
          <w:color w:val="FF0000"/>
          <w:sz w:val="20"/>
          <w:szCs w:val="20"/>
        </w:rPr>
        <w:t>Grade IV (p</w:t>
      </w:r>
      <w:r w:rsidR="005F5349" w:rsidRPr="00CE1F8D">
        <w:rPr>
          <w:color w:val="FF0000"/>
          <w:sz w:val="20"/>
          <w:szCs w:val="20"/>
        </w:rPr>
        <w:t>eriventricular hemorrhagic infarction</w:t>
      </w:r>
      <w:r w:rsidRPr="00CE1F8D">
        <w:rPr>
          <w:color w:val="FF0000"/>
          <w:sz w:val="20"/>
          <w:szCs w:val="20"/>
        </w:rPr>
        <w:t>)</w:t>
      </w:r>
      <w:r w:rsidRPr="00CE1F8D">
        <w:rPr>
          <w:color w:val="000000"/>
          <w:sz w:val="20"/>
          <w:szCs w:val="20"/>
        </w:rPr>
        <w:t>:</w:t>
      </w:r>
    </w:p>
    <w:p w:rsidR="00492C51" w:rsidRPr="00CE1F8D" w:rsidRDefault="005F5349" w:rsidP="00CE1F8D">
      <w:pPr>
        <w:pStyle w:val="NormalWeb"/>
        <w:rPr>
          <w:color w:val="000000"/>
          <w:sz w:val="20"/>
          <w:szCs w:val="20"/>
        </w:rPr>
      </w:pPr>
      <w:r w:rsidRPr="00CE1F8D">
        <w:rPr>
          <w:color w:val="000000"/>
          <w:sz w:val="20"/>
          <w:szCs w:val="20"/>
        </w:rPr>
        <w:t>A</w:t>
      </w:r>
      <w:r w:rsidR="00492C51" w:rsidRPr="00CE1F8D">
        <w:rPr>
          <w:color w:val="000000"/>
          <w:sz w:val="20"/>
          <w:szCs w:val="20"/>
        </w:rPr>
        <w:t>. Axial</w:t>
      </w:r>
      <w:r w:rsidRPr="00CE1F8D">
        <w:rPr>
          <w:color w:val="000000"/>
          <w:sz w:val="20"/>
          <w:szCs w:val="20"/>
        </w:rPr>
        <w:t xml:space="preserve"> T2-</w:t>
      </w:r>
      <w:r w:rsidR="00492C51" w:rsidRPr="00CE1F8D">
        <w:rPr>
          <w:color w:val="000000"/>
          <w:sz w:val="20"/>
          <w:szCs w:val="20"/>
        </w:rPr>
        <w:t>MRI -</w:t>
      </w:r>
      <w:r w:rsidRPr="00CE1F8D">
        <w:rPr>
          <w:color w:val="000000"/>
          <w:sz w:val="20"/>
          <w:szCs w:val="20"/>
        </w:rPr>
        <w:t xml:space="preserve"> anterior periventricular cavity contains residual blood clot.</w:t>
      </w:r>
    </w:p>
    <w:p w:rsidR="005F5349" w:rsidRDefault="005F5349" w:rsidP="00CE1F8D">
      <w:pPr>
        <w:pStyle w:val="NormalWeb"/>
        <w:rPr>
          <w:sz w:val="20"/>
          <w:szCs w:val="20"/>
        </w:rPr>
      </w:pPr>
      <w:r w:rsidRPr="00CE1F8D">
        <w:rPr>
          <w:color w:val="000000"/>
          <w:sz w:val="20"/>
          <w:szCs w:val="20"/>
        </w:rPr>
        <w:t>B</w:t>
      </w:r>
      <w:r w:rsidR="00492C51" w:rsidRPr="00CE1F8D">
        <w:rPr>
          <w:color w:val="000000"/>
          <w:sz w:val="20"/>
          <w:szCs w:val="20"/>
        </w:rPr>
        <w:t>.</w:t>
      </w:r>
      <w:r w:rsidRPr="00CE1F8D">
        <w:rPr>
          <w:color w:val="000000"/>
          <w:sz w:val="20"/>
          <w:szCs w:val="20"/>
        </w:rPr>
        <w:t xml:space="preserve"> Axial T1</w:t>
      </w:r>
      <w:r w:rsidR="00492C51" w:rsidRPr="00CE1F8D">
        <w:rPr>
          <w:color w:val="000000"/>
          <w:sz w:val="20"/>
          <w:szCs w:val="20"/>
        </w:rPr>
        <w:t>-MRI</w:t>
      </w:r>
      <w:r w:rsidRPr="00CE1F8D">
        <w:rPr>
          <w:color w:val="000000"/>
          <w:sz w:val="20"/>
          <w:szCs w:val="20"/>
        </w:rPr>
        <w:t xml:space="preserve"> in 2-year-old girl wit</w:t>
      </w:r>
      <w:r w:rsidR="00492C51" w:rsidRPr="00CE1F8D">
        <w:rPr>
          <w:color w:val="000000"/>
          <w:sz w:val="20"/>
          <w:szCs w:val="20"/>
        </w:rPr>
        <w:t>h congenital right hemiplegia; s</w:t>
      </w:r>
      <w:r w:rsidRPr="00CE1F8D">
        <w:rPr>
          <w:color w:val="000000"/>
          <w:sz w:val="20"/>
          <w:szCs w:val="20"/>
        </w:rPr>
        <w:t xml:space="preserve">he was born prematurely </w:t>
      </w:r>
      <w:r w:rsidR="00492C51" w:rsidRPr="00CE1F8D">
        <w:rPr>
          <w:color w:val="000000"/>
          <w:sz w:val="20"/>
          <w:szCs w:val="20"/>
        </w:rPr>
        <w:t>and had periventricular h</w:t>
      </w:r>
      <w:r w:rsidRPr="00CE1F8D">
        <w:rPr>
          <w:color w:val="000000"/>
          <w:sz w:val="20"/>
          <w:szCs w:val="20"/>
        </w:rPr>
        <w:t>emorrhagic infarction.</w:t>
      </w:r>
      <w:r w:rsidRPr="00CE1F8D">
        <w:rPr>
          <w:color w:val="000000"/>
          <w:sz w:val="20"/>
          <w:szCs w:val="20"/>
        </w:rPr>
        <w:br w:type="textWrapping" w:clear="left"/>
      </w:r>
      <w:r w:rsidR="00FC4A7F">
        <w:rPr>
          <w:noProof/>
          <w:sz w:val="20"/>
          <w:szCs w:val="20"/>
        </w:rPr>
        <w:drawing>
          <wp:inline distT="0" distB="0" distL="0" distR="0">
            <wp:extent cx="6296025" cy="4314825"/>
            <wp:effectExtent l="0" t="0" r="9525" b="9525"/>
            <wp:docPr id="23" name="Picture 23" descr="D:\Viktoro\Neuroscience\Ped. Pediatrics\00. Pictures\Periventricular haemorrhagic infarction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ktoro\Neuroscience\Ped. Pediatrics\00. Pictures\Periventricular haemorrhagic infarction (MRI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1D" w:rsidRPr="00523BE9" w:rsidRDefault="000552C8" w:rsidP="002C7B1D">
      <w:pPr>
        <w:pStyle w:val="NormalWeb"/>
        <w:ind w:right="1133"/>
        <w:rPr>
          <w:sz w:val="18"/>
          <w:szCs w:val="18"/>
        </w:rPr>
      </w:pPr>
      <w:hyperlink r:id="rId67" w:tgtFrame="_blank" w:history="1">
        <w:r w:rsidR="002C7B1D" w:rsidRPr="00523BE9">
          <w:rPr>
            <w:rStyle w:val="Hyperlink"/>
            <w:sz w:val="18"/>
            <w:szCs w:val="18"/>
          </w:rPr>
          <w:t>Source of picture: Ronald G. Grainger, David J. Allison “Grainger &amp; Allison’s Diagnostic Radiology: A Textbook of Medical Imaging”, 4</w:t>
        </w:r>
        <w:r w:rsidR="002C7B1D" w:rsidRPr="00523BE9">
          <w:rPr>
            <w:rStyle w:val="Hyperlink"/>
            <w:sz w:val="18"/>
            <w:szCs w:val="18"/>
            <w:vertAlign w:val="superscript"/>
          </w:rPr>
          <w:t>th</w:t>
        </w:r>
        <w:r w:rsidR="002C7B1D" w:rsidRPr="00523BE9">
          <w:rPr>
            <w:rStyle w:val="Hyperlink"/>
            <w:sz w:val="18"/>
            <w:szCs w:val="18"/>
          </w:rPr>
          <w:t xml:space="preserve"> ed. (2001); Churchill Livingstone, Inc.; ISBN-13: 978-0443064326 &gt;&gt;</w:t>
        </w:r>
      </w:hyperlink>
    </w:p>
    <w:p w:rsidR="00CE1F8D" w:rsidRDefault="00CE1F8D" w:rsidP="00CE1F8D">
      <w:pPr>
        <w:pStyle w:val="NormalWeb"/>
        <w:rPr>
          <w:sz w:val="20"/>
          <w:szCs w:val="20"/>
        </w:rPr>
      </w:pPr>
    </w:p>
    <w:p w:rsidR="00CE1F8D" w:rsidRPr="00CE1F8D" w:rsidRDefault="00CE1F8D" w:rsidP="00CE1F8D">
      <w:pPr>
        <w:pStyle w:val="NormalWeb"/>
        <w:rPr>
          <w:sz w:val="20"/>
          <w:szCs w:val="20"/>
        </w:rPr>
      </w:pPr>
      <w:r w:rsidRPr="00CE1F8D">
        <w:rPr>
          <w:color w:val="FF0000"/>
          <w:sz w:val="20"/>
          <w:szCs w:val="20"/>
        </w:rPr>
        <w:t>Grade I PVH</w:t>
      </w:r>
      <w:r w:rsidRPr="00CE1F8D">
        <w:rPr>
          <w:sz w:val="20"/>
          <w:szCs w:val="20"/>
        </w:rPr>
        <w:t>:</w:t>
      </w:r>
    </w:p>
    <w:p w:rsidR="007C7A33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4438650" cy="5905500"/>
            <wp:effectExtent l="0" t="0" r="0" b="0"/>
            <wp:docPr id="24" name="Picture 24" descr="424REVD2586grade_I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24REVD2586grade_I_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8D" w:rsidRDefault="00CE1F8D">
      <w:pPr>
        <w:rPr>
          <w:sz w:val="20"/>
        </w:rPr>
      </w:pPr>
    </w:p>
    <w:p w:rsidR="00CE1F8D" w:rsidRDefault="00CE1F8D">
      <w:pPr>
        <w:rPr>
          <w:sz w:val="20"/>
        </w:rPr>
      </w:pPr>
      <w:r w:rsidRPr="00CE1F8D">
        <w:rPr>
          <w:color w:val="FF0000"/>
          <w:sz w:val="20"/>
        </w:rPr>
        <w:t>Grade II PVH-IVH</w:t>
      </w:r>
      <w:r w:rsidRPr="00CE1F8D">
        <w:rPr>
          <w:sz w:val="20"/>
        </w:rPr>
        <w:t>:</w:t>
      </w:r>
    </w:p>
    <w:p w:rsidR="00CE1F8D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4591050" cy="6219825"/>
            <wp:effectExtent l="0" t="0" r="0" b="0"/>
            <wp:docPr id="25" name="Picture 25" descr="463REVD2586grade_II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63REVD2586grade_II_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8D" w:rsidRPr="00CE1F8D" w:rsidRDefault="00CE1F8D">
      <w:pPr>
        <w:rPr>
          <w:sz w:val="20"/>
        </w:rPr>
      </w:pPr>
    </w:p>
    <w:p w:rsidR="00020BC4" w:rsidRPr="00CE1F8D" w:rsidRDefault="001F0AE9">
      <w:pPr>
        <w:rPr>
          <w:sz w:val="20"/>
        </w:rPr>
      </w:pPr>
      <w:r w:rsidRPr="00CE1F8D">
        <w:rPr>
          <w:color w:val="FF0000"/>
          <w:sz w:val="20"/>
        </w:rPr>
        <w:t>Grade III PVH</w:t>
      </w:r>
      <w:r w:rsidR="007F6E2D" w:rsidRPr="00CE1F8D">
        <w:rPr>
          <w:color w:val="FF0000"/>
          <w:sz w:val="20"/>
        </w:rPr>
        <w:t>-IVH</w:t>
      </w:r>
      <w:r w:rsidRPr="00CE1F8D">
        <w:rPr>
          <w:sz w:val="20"/>
        </w:rPr>
        <w:t>:</w:t>
      </w:r>
    </w:p>
    <w:p w:rsidR="00DF24BB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5505450" cy="3733800"/>
            <wp:effectExtent l="0" t="0" r="0" b="0"/>
            <wp:docPr id="26" name="Picture 26" descr="489REVD2586grade_III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89REVD2586grade_III_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C4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5476875" cy="3762375"/>
            <wp:effectExtent l="0" t="0" r="0" b="0"/>
            <wp:docPr id="27" name="Picture 27" descr="548REVD2586hydrocephalus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48REVD2586hydrocephalus_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6F" w:rsidRDefault="007E026F">
      <w:pPr>
        <w:rPr>
          <w:sz w:val="20"/>
        </w:rPr>
      </w:pPr>
    </w:p>
    <w:p w:rsidR="007E026F" w:rsidRPr="00CE1F8D" w:rsidRDefault="007E026F">
      <w:pPr>
        <w:rPr>
          <w:sz w:val="20"/>
        </w:rPr>
      </w:pPr>
      <w:r w:rsidRPr="00CE1F8D">
        <w:rPr>
          <w:color w:val="FF0000"/>
          <w:sz w:val="20"/>
        </w:rPr>
        <w:t>Grade IV PVH-IVH</w:t>
      </w:r>
      <w:r w:rsidRPr="00CE1F8D">
        <w:rPr>
          <w:sz w:val="20"/>
        </w:rPr>
        <w:t>:</w:t>
      </w:r>
    </w:p>
    <w:p w:rsidR="001F0AE9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4876800" cy="6238875"/>
            <wp:effectExtent l="0" t="0" r="0" b="0"/>
            <wp:docPr id="28" name="Picture 28" descr="510REVD2586PVHI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10REVD2586PVHI_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6F" w:rsidRDefault="007E026F">
      <w:pPr>
        <w:rPr>
          <w:sz w:val="20"/>
        </w:rPr>
      </w:pPr>
    </w:p>
    <w:p w:rsidR="007E026F" w:rsidRDefault="007E026F">
      <w:pPr>
        <w:rPr>
          <w:sz w:val="20"/>
        </w:rPr>
      </w:pPr>
      <w:r w:rsidRPr="00CE1F8D">
        <w:rPr>
          <w:color w:val="FF0000"/>
          <w:sz w:val="20"/>
        </w:rPr>
        <w:t xml:space="preserve">Grade IV </w:t>
      </w:r>
      <w:r w:rsidRPr="00CE1F8D">
        <w:rPr>
          <w:sz w:val="20"/>
        </w:rPr>
        <w:t xml:space="preserve">with </w:t>
      </w:r>
      <w:r w:rsidRPr="00CE1F8D">
        <w:rPr>
          <w:color w:val="FF0000"/>
          <w:sz w:val="20"/>
        </w:rPr>
        <w:t>porencephalic cyst</w:t>
      </w:r>
      <w:r w:rsidRPr="00CE1F8D">
        <w:rPr>
          <w:sz w:val="20"/>
        </w:rPr>
        <w:t xml:space="preserve"> formation:</w:t>
      </w:r>
    </w:p>
    <w:p w:rsidR="007E026F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4953000" cy="5715000"/>
            <wp:effectExtent l="0" t="0" r="0" b="0"/>
            <wp:docPr id="29" name="Picture 29" descr="526REVD2586porencephalic_cys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26REVD2586porencephalic_cyst_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6F" w:rsidRPr="00CE1F8D" w:rsidRDefault="007E026F">
      <w:pPr>
        <w:rPr>
          <w:sz w:val="20"/>
        </w:rPr>
      </w:pPr>
    </w:p>
    <w:p w:rsidR="00B23232" w:rsidRPr="00CE1F8D" w:rsidRDefault="00B23232">
      <w:pPr>
        <w:rPr>
          <w:sz w:val="20"/>
        </w:rPr>
      </w:pPr>
      <w:r w:rsidRPr="00CE1F8D">
        <w:rPr>
          <w:color w:val="FF0000"/>
          <w:sz w:val="20"/>
        </w:rPr>
        <w:t>Periventricular hemorrhagic infarction</w:t>
      </w:r>
      <w:r w:rsidRPr="00CE1F8D">
        <w:rPr>
          <w:sz w:val="20"/>
        </w:rPr>
        <w:t xml:space="preserve"> (MRI):</w:t>
      </w:r>
    </w:p>
    <w:p w:rsidR="001F0AE9" w:rsidRPr="00CE1F8D" w:rsidRDefault="00FC4A7F">
      <w:pPr>
        <w:rPr>
          <w:sz w:val="20"/>
        </w:rPr>
      </w:pPr>
      <w:r w:rsidRPr="00CE1F8D">
        <w:rPr>
          <w:noProof/>
          <w:sz w:val="20"/>
        </w:rPr>
        <w:drawing>
          <wp:inline distT="0" distB="0" distL="0" distR="0">
            <wp:extent cx="5514975" cy="5334000"/>
            <wp:effectExtent l="0" t="0" r="0" b="0"/>
            <wp:docPr id="30" name="Picture 30" descr="541REVD2586PVHI_MRI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41REVD2586PVHI_MRI_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232" w:rsidRDefault="00B23232">
      <w:pPr>
        <w:rPr>
          <w:sz w:val="22"/>
          <w:szCs w:val="22"/>
        </w:rPr>
      </w:pPr>
    </w:p>
    <w:p w:rsidR="007E026F" w:rsidRDefault="007E026F">
      <w:pPr>
        <w:rPr>
          <w:sz w:val="22"/>
          <w:szCs w:val="22"/>
        </w:rPr>
      </w:pPr>
    </w:p>
    <w:p w:rsidR="00003442" w:rsidRPr="002167BD" w:rsidRDefault="00003442">
      <w:pPr>
        <w:rPr>
          <w:sz w:val="22"/>
          <w:szCs w:val="22"/>
        </w:rPr>
      </w:pPr>
    </w:p>
    <w:p w:rsidR="00FB5BD2" w:rsidRPr="002167BD" w:rsidRDefault="00FB5BD2" w:rsidP="00DF24BB">
      <w:pPr>
        <w:pStyle w:val="Nervous6"/>
        <w:ind w:right="8504"/>
      </w:pPr>
      <w:r w:rsidRPr="002167BD">
        <w:t>Treatment</w:t>
      </w:r>
    </w:p>
    <w:p w:rsidR="00AC61DE" w:rsidRDefault="00AC61DE" w:rsidP="00FB5BD2">
      <w:pPr>
        <w:pStyle w:val="NormalWeb"/>
        <w:rPr>
          <w:b/>
          <w:color w:val="0000FF"/>
        </w:rPr>
      </w:pPr>
      <w:r w:rsidRPr="002167BD">
        <w:rPr>
          <w:color w:val="000000"/>
        </w:rPr>
        <w:t>Correction of anemia, acidosis, hypotension + ventilatory support.</w:t>
      </w:r>
    </w:p>
    <w:p w:rsidR="00B36F08" w:rsidRPr="00B36F08" w:rsidRDefault="00B36F08" w:rsidP="00B36F08">
      <w:pPr>
        <w:pStyle w:val="NormalWeb"/>
        <w:spacing w:before="120"/>
      </w:pPr>
      <w:r w:rsidRPr="00B36F08">
        <w:t xml:space="preserve">Daily </w:t>
      </w:r>
      <w:r w:rsidRPr="00B36F08">
        <w:rPr>
          <w:b/>
          <w:color w:val="0000FF"/>
        </w:rPr>
        <w:t>head circumference</w:t>
      </w:r>
      <w:r w:rsidRPr="00B36F08">
        <w:t xml:space="preserve"> measurements</w:t>
      </w:r>
      <w:r>
        <w:t xml:space="preserve"> (and plotting on the chart)</w:t>
      </w:r>
    </w:p>
    <w:p w:rsidR="00B36F08" w:rsidRPr="00B36F08" w:rsidRDefault="003722FE" w:rsidP="00B36F08">
      <w:pPr>
        <w:pStyle w:val="NormalWeb"/>
        <w:spacing w:before="120"/>
      </w:pPr>
      <w:r>
        <w:t>Wee</w:t>
      </w:r>
      <w:r w:rsidR="00B36F08" w:rsidRPr="00B36F08">
        <w:t xml:space="preserve">kly </w:t>
      </w:r>
      <w:r w:rsidR="00B36F08" w:rsidRPr="00B36F08">
        <w:rPr>
          <w:b/>
          <w:color w:val="0000FF"/>
        </w:rPr>
        <w:t>head US</w:t>
      </w:r>
    </w:p>
    <w:p w:rsidR="009C53B7" w:rsidRPr="002167BD" w:rsidRDefault="00FB5BD2" w:rsidP="00AC61DE">
      <w:pPr>
        <w:pStyle w:val="NormalWeb"/>
        <w:spacing w:before="120"/>
      </w:pPr>
      <w:r w:rsidRPr="002167BD">
        <w:rPr>
          <w:b/>
          <w:color w:val="0000FF"/>
        </w:rPr>
        <w:t>No treatment</w:t>
      </w:r>
      <w:r w:rsidRPr="002167BD">
        <w:t xml:space="preserve"> is necessary f</w:t>
      </w:r>
      <w:r w:rsidR="009C53B7" w:rsidRPr="002167BD">
        <w:t xml:space="preserve">or </w:t>
      </w:r>
      <w:r w:rsidR="009C53B7" w:rsidRPr="002167BD">
        <w:rPr>
          <w:highlight w:val="yellow"/>
        </w:rPr>
        <w:t>grades I - II</w:t>
      </w:r>
      <w:r w:rsidR="009C53B7" w:rsidRPr="002167BD">
        <w:t>.</w:t>
      </w:r>
    </w:p>
    <w:p w:rsidR="004050A9" w:rsidRDefault="009C53B7" w:rsidP="009C53B7">
      <w:pPr>
        <w:pStyle w:val="NormalWeb"/>
        <w:spacing w:before="120"/>
      </w:pPr>
      <w:r w:rsidRPr="002167BD">
        <w:rPr>
          <w:highlight w:val="yellow"/>
        </w:rPr>
        <w:t xml:space="preserve">Grade </w:t>
      </w:r>
      <w:r w:rsidRPr="00A30C5D">
        <w:rPr>
          <w:highlight w:val="yellow"/>
        </w:rPr>
        <w:t>III</w:t>
      </w:r>
      <w:r w:rsidR="00A30C5D" w:rsidRPr="00A30C5D">
        <w:rPr>
          <w:highlight w:val="yellow"/>
        </w:rPr>
        <w:t>- IV</w:t>
      </w:r>
    </w:p>
    <w:p w:rsidR="00424329" w:rsidRPr="00424329" w:rsidRDefault="004050A9" w:rsidP="004050A9">
      <w:pPr>
        <w:pStyle w:val="ListParagraph"/>
        <w:numPr>
          <w:ilvl w:val="0"/>
          <w:numId w:val="36"/>
        </w:numPr>
      </w:pPr>
      <w:r w:rsidRPr="004050A9">
        <w:rPr>
          <w:color w:val="000000"/>
        </w:rPr>
        <w:t>most patients with hydrocephalus demonstrate spontaneous re</w:t>
      </w:r>
      <w:r w:rsidR="00424329">
        <w:rPr>
          <w:color w:val="000000"/>
        </w:rPr>
        <w:t>solution within weeks of onset.</w:t>
      </w:r>
    </w:p>
    <w:p w:rsidR="00507BA9" w:rsidRDefault="00507BA9" w:rsidP="004050A9">
      <w:pPr>
        <w:pStyle w:val="ListParagraph"/>
        <w:numPr>
          <w:ilvl w:val="0"/>
          <w:numId w:val="36"/>
        </w:numPr>
      </w:pPr>
      <w:r w:rsidRPr="00507BA9">
        <w:t xml:space="preserve">if head growth </w:t>
      </w:r>
      <w:r>
        <w:t>is</w:t>
      </w:r>
      <w:r w:rsidRPr="00507BA9">
        <w:t xml:space="preserve"> double normal rate</w:t>
      </w:r>
      <w:r>
        <w:t xml:space="preserve"> </w:t>
      </w:r>
      <w:r w:rsidRPr="00507BA9">
        <w:t>over 2 weeks or</w:t>
      </w:r>
      <w:r w:rsidRPr="002167BD">
        <w:t xml:space="preserve"> </w:t>
      </w:r>
      <w:r w:rsidR="004050A9" w:rsidRPr="002167BD">
        <w:t xml:space="preserve">ICP↑ persist → </w:t>
      </w:r>
      <w:r w:rsidR="004050A9" w:rsidRPr="004050A9">
        <w:rPr>
          <w:b/>
          <w:color w:val="0000FF"/>
        </w:rPr>
        <w:t>lumbar / ventricular punctures</w:t>
      </w:r>
      <w:r w:rsidR="004050A9" w:rsidRPr="002167BD">
        <w:t xml:space="preserve"> to drain large volumes (e.g. 10 ml</w:t>
      </w:r>
      <w:r w:rsidR="004050A9">
        <w:t>/kg</w:t>
      </w:r>
      <w:r w:rsidR="004050A9" w:rsidRPr="002167BD">
        <w:t>) to prevent hydrocephalus</w:t>
      </w:r>
      <w:r w:rsidR="004050A9" w:rsidRPr="004050A9">
        <w:t>; alternative -</w:t>
      </w:r>
      <w:r w:rsidR="004050A9" w:rsidRPr="004050A9">
        <w:rPr>
          <w:b/>
          <w:color w:val="0000FF"/>
        </w:rPr>
        <w:t xml:space="preserve"> implant reservoir</w:t>
      </w:r>
      <w:r w:rsidR="004050A9" w:rsidRPr="002167BD">
        <w:t xml:space="preserve"> for </w:t>
      </w:r>
      <w:r w:rsidR="004050A9">
        <w:t>repeated CSF tapping</w:t>
      </w:r>
      <w:r>
        <w:t>.</w:t>
      </w:r>
    </w:p>
    <w:p w:rsidR="00507BA9" w:rsidRDefault="00507BA9" w:rsidP="004050A9">
      <w:pPr>
        <w:pStyle w:val="ListParagraph"/>
        <w:numPr>
          <w:ilvl w:val="0"/>
          <w:numId w:val="36"/>
        </w:numPr>
      </w:pPr>
      <w:r>
        <w:t>indications for</w:t>
      </w:r>
      <w:r w:rsidR="004050A9" w:rsidRPr="002167BD">
        <w:t xml:space="preserve"> </w:t>
      </w:r>
      <w:r w:rsidR="004050A9" w:rsidRPr="004050A9">
        <w:rPr>
          <w:b/>
          <w:color w:val="0000FF"/>
        </w:rPr>
        <w:t>ventriculoperitoneal shunt</w:t>
      </w:r>
      <w:r w:rsidR="0032296C">
        <w:t>: head circumference &gt;</w:t>
      </w:r>
      <w:r w:rsidR="0032296C" w:rsidRPr="00507BA9">
        <w:t xml:space="preserve"> 1.5 cm above 97</w:t>
      </w:r>
      <w:r w:rsidR="0032296C" w:rsidRPr="0032296C">
        <w:rPr>
          <w:vertAlign w:val="superscript"/>
        </w:rPr>
        <w:t>th</w:t>
      </w:r>
      <w:r w:rsidR="0032296C">
        <w:t xml:space="preserve"> </w:t>
      </w:r>
      <w:r w:rsidR="0032296C" w:rsidRPr="00507BA9">
        <w:t xml:space="preserve">percentile; or head growth </w:t>
      </w:r>
      <w:r w:rsidR="0032296C">
        <w:t>&gt;</w:t>
      </w:r>
      <w:r w:rsidR="0032296C" w:rsidRPr="00507BA9">
        <w:t xml:space="preserve"> 1.5 cm/week for 2 weeks; and presence of signs of</w:t>
      </w:r>
      <w:r w:rsidR="0032296C">
        <w:t xml:space="preserve"> </w:t>
      </w:r>
      <w:r w:rsidR="0032296C" w:rsidRPr="00507BA9">
        <w:t>raised intracranial pressure</w:t>
      </w:r>
    </w:p>
    <w:p w:rsidR="004050A9" w:rsidRDefault="004050A9" w:rsidP="00507BA9">
      <w:pPr>
        <w:pStyle w:val="ListParagraph"/>
        <w:numPr>
          <w:ilvl w:val="0"/>
          <w:numId w:val="53"/>
        </w:numPr>
      </w:pPr>
      <w:r w:rsidRPr="002167BD">
        <w:t>high complication rate in small infants! – delay shunting until infant has shown as much somatic growth as possible</w:t>
      </w:r>
      <w:r>
        <w:t xml:space="preserve">, goal body weight &gt; 1800-2000 g, age &gt; 38 weeks; plus, when </w:t>
      </w:r>
      <w:r w:rsidRPr="00EB1EB3">
        <w:t>US shows evidence of improvement of clot size</w:t>
      </w:r>
      <w:r w:rsidRPr="002167BD">
        <w:t>).</w:t>
      </w:r>
    </w:p>
    <w:p w:rsidR="00A30C5D" w:rsidRDefault="00A30C5D" w:rsidP="00A30C5D"/>
    <w:p w:rsidR="00A30C5D" w:rsidRPr="00A30C5D" w:rsidRDefault="00A30C5D" w:rsidP="00A30C5D">
      <w:pPr>
        <w:rPr>
          <w:u w:val="single"/>
        </w:rPr>
      </w:pPr>
      <w:r w:rsidRPr="00A30C5D">
        <w:rPr>
          <w:u w:val="single"/>
        </w:rPr>
        <w:t>Not recommended</w:t>
      </w:r>
      <w:r>
        <w:rPr>
          <w:u w:val="single"/>
        </w:rPr>
        <w:t>:</w:t>
      </w:r>
    </w:p>
    <w:p w:rsidR="009C53B7" w:rsidRDefault="00424329" w:rsidP="00424329">
      <w:pPr>
        <w:pStyle w:val="ListParagraph"/>
        <w:numPr>
          <w:ilvl w:val="0"/>
          <w:numId w:val="36"/>
        </w:numPr>
      </w:pPr>
      <w:r w:rsidRPr="00424329">
        <w:rPr>
          <w:rStyle w:val="Red"/>
        </w:rPr>
        <w:t>s</w:t>
      </w:r>
      <w:r w:rsidR="00FB5BD2" w:rsidRPr="00424329">
        <w:rPr>
          <w:rStyle w:val="Red"/>
        </w:rPr>
        <w:t xml:space="preserve">erial </w:t>
      </w:r>
      <w:r w:rsidRPr="00424329">
        <w:rPr>
          <w:rStyle w:val="Red"/>
        </w:rPr>
        <w:t xml:space="preserve">prophylactic </w:t>
      </w:r>
      <w:r w:rsidR="00FB5BD2" w:rsidRPr="00424329">
        <w:rPr>
          <w:rStyle w:val="Red"/>
        </w:rPr>
        <w:t xml:space="preserve">lumbar </w:t>
      </w:r>
      <w:r w:rsidR="00B36F08" w:rsidRPr="00424329">
        <w:rPr>
          <w:rStyle w:val="Red"/>
        </w:rPr>
        <w:t xml:space="preserve">/ ventricular </w:t>
      </w:r>
      <w:r w:rsidR="00FB5BD2" w:rsidRPr="00424329">
        <w:rPr>
          <w:rStyle w:val="Red"/>
        </w:rPr>
        <w:t>punctures</w:t>
      </w:r>
      <w:r w:rsidR="00FB5BD2" w:rsidRPr="002167BD">
        <w:t xml:space="preserve"> </w:t>
      </w:r>
      <w:r w:rsidR="009C53B7" w:rsidRPr="002167BD">
        <w:t xml:space="preserve">to </w:t>
      </w:r>
      <w:r w:rsidR="00AC61DE" w:rsidRPr="002167BD">
        <w:t xml:space="preserve">prevent hydrocephalus </w:t>
      </w:r>
      <w:r>
        <w:t>are</w:t>
      </w:r>
      <w:r w:rsidR="00AC61DE" w:rsidRPr="002167BD">
        <w:t xml:space="preserve"> no </w:t>
      </w:r>
      <w:r w:rsidR="00AC61DE" w:rsidRPr="004050A9">
        <w:rPr>
          <w:color w:val="000000"/>
        </w:rPr>
        <w:t>longer</w:t>
      </w:r>
      <w:r w:rsidR="00AC61DE" w:rsidRPr="002167BD">
        <w:t xml:space="preserve"> recommended</w:t>
      </w:r>
      <w:r w:rsidR="00B36F08">
        <w:t xml:space="preserve"> because no effect + risk of </w:t>
      </w:r>
      <w:r w:rsidR="00BA559B">
        <w:t xml:space="preserve">porencephalic cysts (correlate with use of sharp vs. blunt needles), </w:t>
      </w:r>
      <w:r w:rsidR="00B36F08">
        <w:t>introducing infection</w:t>
      </w:r>
      <w:r w:rsidR="00AC61DE" w:rsidRPr="002167BD">
        <w:t>!!!</w:t>
      </w:r>
    </w:p>
    <w:p w:rsidR="00B36F08" w:rsidRDefault="00B36F08" w:rsidP="00B36F08">
      <w:pPr>
        <w:pStyle w:val="NormalWeb"/>
        <w:ind w:left="2880"/>
      </w:pPr>
      <w:r w:rsidRPr="00B36F08">
        <w:rPr>
          <w:i/>
          <w:sz w:val="20"/>
        </w:rPr>
        <w:t>Cochrane Database Syst Rev. 2001;(1):CD000216. Whitelaw A.</w:t>
      </w:r>
      <w:r w:rsidR="00ED67D0">
        <w:rPr>
          <w:i/>
          <w:sz w:val="20"/>
        </w:rPr>
        <w:t xml:space="preserve"> </w:t>
      </w:r>
      <w:r w:rsidRPr="00B36F08">
        <w:rPr>
          <w:i/>
          <w:sz w:val="20"/>
        </w:rPr>
        <w:t>Repeated lumbar or ventricular punctures in newborns with intraventricular hemorrhage.</w:t>
      </w:r>
    </w:p>
    <w:p w:rsidR="00FB5BD2" w:rsidRPr="002167BD" w:rsidRDefault="00FB5BD2" w:rsidP="00424329">
      <w:pPr>
        <w:pStyle w:val="ListParagraph"/>
        <w:numPr>
          <w:ilvl w:val="0"/>
          <w:numId w:val="36"/>
        </w:numPr>
      </w:pPr>
      <w:r w:rsidRPr="00424329">
        <w:rPr>
          <w:rStyle w:val="Red"/>
        </w:rPr>
        <w:t xml:space="preserve">osmodiuresis </w:t>
      </w:r>
      <w:r w:rsidR="00ED67D0" w:rsidRPr="00424329">
        <w:rPr>
          <w:rStyle w:val="Red"/>
        </w:rPr>
        <w:t>with decreasing CSF production</w:t>
      </w:r>
      <w:r w:rsidR="00ED67D0" w:rsidRPr="002167BD">
        <w:t xml:space="preserve"> </w:t>
      </w:r>
      <w:r w:rsidR="00ED67D0">
        <w:t xml:space="preserve">- </w:t>
      </w:r>
      <w:r w:rsidRPr="002167BD">
        <w:t xml:space="preserve">with </w:t>
      </w:r>
      <w:r w:rsidRPr="002167BD">
        <w:rPr>
          <w:rStyle w:val="Drugname2Char"/>
          <w:lang w:val="en-US"/>
        </w:rPr>
        <w:t>acetazolamide</w:t>
      </w:r>
      <w:r w:rsidR="00BA559B">
        <w:t xml:space="preserve"> </w:t>
      </w:r>
      <w:r w:rsidR="00ED67D0">
        <w:t xml:space="preserve">or </w:t>
      </w:r>
      <w:r w:rsidR="00ED67D0" w:rsidRPr="00424329">
        <w:rPr>
          <w:rStyle w:val="Drugname2Char"/>
          <w:lang w:val="en-US"/>
        </w:rPr>
        <w:t>furosemide</w:t>
      </w:r>
      <w:r w:rsidR="00ED67D0">
        <w:t xml:space="preserve"> </w:t>
      </w:r>
      <w:r w:rsidR="00BA559B">
        <w:t xml:space="preserve">- </w:t>
      </w:r>
      <w:r w:rsidR="00424329">
        <w:t>not</w:t>
      </w:r>
      <w:r w:rsidR="00BA559B">
        <w:t xml:space="preserve"> recommended</w:t>
      </w:r>
      <w:r w:rsidR="00ED67D0">
        <w:t xml:space="preserve"> as cause worse outcomes</w:t>
      </w:r>
      <w:r w:rsidR="00507BA9">
        <w:t xml:space="preserve"> (class 1 evidence).</w:t>
      </w:r>
    </w:p>
    <w:p w:rsidR="00507BA9" w:rsidRPr="00507BA9" w:rsidRDefault="00507BA9" w:rsidP="00507BA9">
      <w:pPr>
        <w:pStyle w:val="NormalWeb"/>
        <w:ind w:left="2880"/>
        <w:rPr>
          <w:i/>
          <w:sz w:val="20"/>
        </w:rPr>
      </w:pPr>
      <w:r w:rsidRPr="00507BA9">
        <w:rPr>
          <w:i/>
          <w:sz w:val="20"/>
        </w:rPr>
        <w:t>International PHVD drug trial group . International randomised controlled trial of acetazolamide and</w:t>
      </w:r>
      <w:r>
        <w:rPr>
          <w:i/>
          <w:sz w:val="20"/>
        </w:rPr>
        <w:t xml:space="preserve"> </w:t>
      </w:r>
      <w:r w:rsidRPr="00507BA9">
        <w:rPr>
          <w:i/>
          <w:sz w:val="20"/>
        </w:rPr>
        <w:t>furosemide in posthaemorrhagic ventricular dilatation in infancy . Lancet 1998 ; 352 : 433 – 440 .</w:t>
      </w:r>
    </w:p>
    <w:p w:rsidR="00424329" w:rsidRDefault="003C1C9F" w:rsidP="003C1C9F">
      <w:pPr>
        <w:ind w:left="1440"/>
      </w:pPr>
      <w:r>
        <w:t>M</w:t>
      </w:r>
      <w:r w:rsidR="00424329">
        <w:t>ulti-cen</w:t>
      </w:r>
      <w:r w:rsidR="00507BA9">
        <w:t>tre randomized controlled trial, 177 patients</w:t>
      </w:r>
      <w:r>
        <w:t>.</w:t>
      </w:r>
    </w:p>
    <w:p w:rsidR="0032296C" w:rsidRDefault="0032296C" w:rsidP="003C1C9F">
      <w:pPr>
        <w:ind w:left="1440"/>
        <w:rPr>
          <w:rFonts w:eastAsia="ZapfDingbats"/>
        </w:rPr>
      </w:pPr>
      <w:r>
        <w:rPr>
          <w:rFonts w:eastAsia="ZapfDingbats"/>
        </w:rPr>
        <w:t>Infants in the drug therapy group had a significantly increased risk (</w:t>
      </w:r>
      <w:r>
        <w:rPr>
          <w:rFonts w:ascii="Minion-Italic" w:eastAsia="ZapfDingbats" w:hAnsi="Minion-Italic" w:cs="Minion-Italic"/>
          <w:i/>
          <w:iCs/>
        </w:rPr>
        <w:t xml:space="preserve">p </w:t>
      </w:r>
      <w:r>
        <w:rPr>
          <w:rFonts w:eastAsia="ZapfDingbats"/>
        </w:rPr>
        <w:t>= 0.012) of death, impairment or disability at 1 year. Risk ratio of 1.40 (1.12–1.76).</w:t>
      </w:r>
    </w:p>
    <w:tbl>
      <w:tblPr>
        <w:tblStyle w:val="TableGrid"/>
        <w:tblW w:w="8838" w:type="dxa"/>
        <w:tblInd w:w="1327" w:type="dxa"/>
        <w:tblLook w:val="04A0" w:firstRow="1" w:lastRow="0" w:firstColumn="1" w:lastColumn="0" w:noHBand="0" w:noVBand="1"/>
      </w:tblPr>
      <w:tblGrid>
        <w:gridCol w:w="3055"/>
        <w:gridCol w:w="2430"/>
        <w:gridCol w:w="2250"/>
        <w:gridCol w:w="1103"/>
      </w:tblGrid>
      <w:tr w:rsidR="0032296C" w:rsidRPr="003C1C9F" w:rsidTr="00003442">
        <w:tc>
          <w:tcPr>
            <w:tcW w:w="3055" w:type="dxa"/>
            <w:shd w:val="clear" w:color="auto" w:fill="BFBFBF" w:themeFill="background1" w:themeFillShade="BF"/>
          </w:tcPr>
          <w:p w:rsidR="0032296C" w:rsidRPr="003C1C9F" w:rsidRDefault="0032296C" w:rsidP="003C1C9F">
            <w:pPr>
              <w:rPr>
                <w:rFonts w:eastAsia="ZapfDingbats"/>
                <w:sz w:val="22"/>
                <w:szCs w:val="22"/>
              </w:rPr>
            </w:pPr>
            <w:r w:rsidRPr="003C1C9F">
              <w:rPr>
                <w:sz w:val="22"/>
                <w:szCs w:val="22"/>
              </w:rPr>
              <w:t>Primary outcomes at 1 year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32296C" w:rsidRPr="003C1C9F" w:rsidRDefault="0032296C" w:rsidP="003C1C9F">
            <w:pPr>
              <w:rPr>
                <w:rFonts w:eastAsia="ZapfDingbats"/>
                <w:sz w:val="22"/>
                <w:szCs w:val="22"/>
              </w:rPr>
            </w:pPr>
            <w:r w:rsidRPr="003C1C9F">
              <w:rPr>
                <w:sz w:val="22"/>
                <w:szCs w:val="22"/>
              </w:rPr>
              <w:t xml:space="preserve">Drug </w:t>
            </w:r>
            <w:r w:rsidR="003C1C9F" w:rsidRPr="003C1C9F">
              <w:rPr>
                <w:sz w:val="22"/>
                <w:szCs w:val="22"/>
              </w:rPr>
              <w:t xml:space="preserve">+ Standard </w:t>
            </w:r>
            <w:r w:rsidRPr="003C1C9F">
              <w:rPr>
                <w:sz w:val="22"/>
                <w:szCs w:val="22"/>
              </w:rPr>
              <w:t>therapy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:rsidR="0032296C" w:rsidRPr="003C1C9F" w:rsidRDefault="0032296C" w:rsidP="003C1C9F">
            <w:pPr>
              <w:rPr>
                <w:rFonts w:eastAsia="ZapfDingbats"/>
                <w:sz w:val="22"/>
                <w:szCs w:val="22"/>
              </w:rPr>
            </w:pPr>
            <w:r w:rsidRPr="003C1C9F">
              <w:rPr>
                <w:sz w:val="22"/>
                <w:szCs w:val="22"/>
              </w:rPr>
              <w:t>Standard therapy alone</w:t>
            </w:r>
          </w:p>
        </w:tc>
        <w:tc>
          <w:tcPr>
            <w:tcW w:w="1103" w:type="dxa"/>
            <w:shd w:val="clear" w:color="auto" w:fill="BFBFBF" w:themeFill="background1" w:themeFillShade="BF"/>
          </w:tcPr>
          <w:p w:rsidR="0032296C" w:rsidRPr="003C1C9F" w:rsidRDefault="00003442" w:rsidP="003C1C9F">
            <w:pPr>
              <w:rPr>
                <w:rFonts w:eastAsia="ZapfDingbats"/>
                <w:sz w:val="22"/>
                <w:szCs w:val="22"/>
              </w:rPr>
            </w:pPr>
            <w:r>
              <w:rPr>
                <w:rFonts w:eastAsia="ZapfDingbats"/>
                <w:sz w:val="22"/>
                <w:szCs w:val="22"/>
              </w:rPr>
              <w:t>p value</w:t>
            </w:r>
          </w:p>
        </w:tc>
      </w:tr>
      <w:tr w:rsidR="0032296C" w:rsidRPr="003C1C9F" w:rsidTr="003C1C9F">
        <w:tc>
          <w:tcPr>
            <w:tcW w:w="3055" w:type="dxa"/>
          </w:tcPr>
          <w:p w:rsidR="0032296C" w:rsidRPr="003C1C9F" w:rsidRDefault="0032296C" w:rsidP="003C1C9F">
            <w:pPr>
              <w:rPr>
                <w:rFonts w:eastAsia="ZapfDingbats"/>
                <w:sz w:val="22"/>
                <w:szCs w:val="22"/>
              </w:rPr>
            </w:pPr>
            <w:r w:rsidRPr="003C1C9F">
              <w:rPr>
                <w:sz w:val="22"/>
                <w:szCs w:val="22"/>
              </w:rPr>
              <w:t>Death, shunt placement or both</w:t>
            </w:r>
          </w:p>
        </w:tc>
        <w:tc>
          <w:tcPr>
            <w:tcW w:w="2430" w:type="dxa"/>
          </w:tcPr>
          <w:p w:rsidR="0032296C" w:rsidRPr="003C1C9F" w:rsidRDefault="003C1C9F" w:rsidP="00003442">
            <w:pPr>
              <w:jc w:val="center"/>
              <w:rPr>
                <w:rFonts w:eastAsia="ZapfDingbats"/>
                <w:sz w:val="22"/>
                <w:szCs w:val="22"/>
              </w:rPr>
            </w:pPr>
            <w:r w:rsidRPr="007C4086">
              <w:rPr>
                <w:rFonts w:eastAsia="ZapfDingbats"/>
                <w:color w:val="FF0000"/>
                <w:sz w:val="22"/>
                <w:szCs w:val="22"/>
              </w:rPr>
              <w:t>65%</w:t>
            </w:r>
          </w:p>
        </w:tc>
        <w:tc>
          <w:tcPr>
            <w:tcW w:w="2250" w:type="dxa"/>
          </w:tcPr>
          <w:p w:rsidR="0032296C" w:rsidRPr="003C1C9F" w:rsidRDefault="003C1C9F" w:rsidP="00003442">
            <w:pPr>
              <w:jc w:val="center"/>
              <w:rPr>
                <w:rFonts w:eastAsia="ZapfDingbats"/>
                <w:sz w:val="22"/>
                <w:szCs w:val="22"/>
              </w:rPr>
            </w:pPr>
            <w:r w:rsidRPr="007C4086">
              <w:rPr>
                <w:rFonts w:eastAsia="ZapfDingbats"/>
                <w:color w:val="00B050"/>
                <w:sz w:val="22"/>
                <w:szCs w:val="22"/>
              </w:rPr>
              <w:t>46%</w:t>
            </w:r>
          </w:p>
        </w:tc>
        <w:tc>
          <w:tcPr>
            <w:tcW w:w="1103" w:type="dxa"/>
          </w:tcPr>
          <w:p w:rsidR="0032296C" w:rsidRPr="003C1C9F" w:rsidRDefault="003C1C9F" w:rsidP="00003442">
            <w:pPr>
              <w:jc w:val="center"/>
              <w:rPr>
                <w:rFonts w:eastAsia="ZapfDingbats"/>
                <w:sz w:val="22"/>
                <w:szCs w:val="22"/>
              </w:rPr>
            </w:pPr>
            <w:r w:rsidRPr="003C1C9F">
              <w:rPr>
                <w:sz w:val="22"/>
                <w:szCs w:val="22"/>
              </w:rPr>
              <w:t>0.026</w:t>
            </w:r>
          </w:p>
        </w:tc>
      </w:tr>
    </w:tbl>
    <w:p w:rsidR="0032296C" w:rsidRDefault="0032296C" w:rsidP="003C1C9F">
      <w:pPr>
        <w:ind w:left="1440"/>
        <w:rPr>
          <w:rFonts w:eastAsia="ZapfDingbats"/>
        </w:rPr>
      </w:pPr>
    </w:p>
    <w:p w:rsidR="00507BA9" w:rsidRDefault="00507BA9"/>
    <w:p w:rsidR="008D6815" w:rsidRPr="002167BD" w:rsidRDefault="008D6815" w:rsidP="008D6815">
      <w:pPr>
        <w:pStyle w:val="Nervous6"/>
        <w:ind w:right="8504"/>
      </w:pPr>
      <w:r w:rsidRPr="002167BD">
        <w:t>Prevention</w:t>
      </w:r>
    </w:p>
    <w:p w:rsidR="00AF1328" w:rsidRPr="002167BD" w:rsidRDefault="00AF1328" w:rsidP="008D6815">
      <w:pPr>
        <w:pStyle w:val="NormalWeb"/>
      </w:pPr>
      <w:r w:rsidRPr="002167BD">
        <w:t>- avoidance of premature birth!</w:t>
      </w:r>
    </w:p>
    <w:p w:rsidR="003521D7" w:rsidRPr="002167BD" w:rsidRDefault="00AF1328" w:rsidP="000A5561">
      <w:pPr>
        <w:pStyle w:val="NormalWeb"/>
        <w:spacing w:before="120"/>
      </w:pPr>
      <w:r w:rsidRPr="002167BD">
        <w:rPr>
          <w:u w:val="double" w:color="FF0000"/>
        </w:rPr>
        <w:t xml:space="preserve">Greatest risk is first </w:t>
      </w:r>
      <w:r w:rsidR="00F37654" w:rsidRPr="002167BD">
        <w:rPr>
          <w:u w:val="double" w:color="FF0000"/>
        </w:rPr>
        <w:t>72</w:t>
      </w:r>
      <w:r w:rsidRPr="002167BD">
        <w:rPr>
          <w:u w:val="double" w:color="FF0000"/>
        </w:rPr>
        <w:t xml:space="preserve"> hours of life</w:t>
      </w:r>
      <w:r w:rsidRPr="002167BD">
        <w:t xml:space="preserve"> </w:t>
      </w:r>
      <w:r w:rsidR="00F37654" w:rsidRPr="002167BD">
        <w:t>(</w:t>
      </w:r>
      <w:r w:rsidR="00F37654" w:rsidRPr="002167BD">
        <w:rPr>
          <w:color w:val="000000"/>
        </w:rPr>
        <w:t>50% hemorrhages occur on 1</w:t>
      </w:r>
      <w:r w:rsidR="00F37654" w:rsidRPr="002167BD">
        <w:rPr>
          <w:color w:val="000000"/>
          <w:vertAlign w:val="superscript"/>
        </w:rPr>
        <w:t>st</w:t>
      </w:r>
      <w:r w:rsidR="00F37654" w:rsidRPr="002167BD">
        <w:rPr>
          <w:color w:val="000000"/>
        </w:rPr>
        <w:t xml:space="preserve"> day) </w:t>
      </w:r>
      <w:r w:rsidR="00FB1821" w:rsidRPr="002167BD">
        <w:t>–</w:t>
      </w:r>
      <w:r w:rsidR="003521D7" w:rsidRPr="002167BD">
        <w:t xml:space="preserve"> </w:t>
      </w:r>
      <w:r w:rsidR="009B7A1A" w:rsidRPr="002167BD">
        <w:rPr>
          <w:color w:val="0000FF"/>
        </w:rPr>
        <w:t>reduc</w:t>
      </w:r>
      <w:r w:rsidR="003521D7" w:rsidRPr="002167BD">
        <w:rPr>
          <w:color w:val="0000FF"/>
        </w:rPr>
        <w:t>e</w:t>
      </w:r>
      <w:r w:rsidR="009B7A1A" w:rsidRPr="002167BD">
        <w:rPr>
          <w:color w:val="0000FF"/>
        </w:rPr>
        <w:t xml:space="preserve"> infant's systemic blood pressure</w:t>
      </w:r>
      <w:r w:rsidR="003521D7" w:rsidRPr="002167BD">
        <w:rPr>
          <w:color w:val="0000FF"/>
        </w:rPr>
        <w:t xml:space="preserve"> fluctuations</w:t>
      </w:r>
      <w:r w:rsidR="009B7A1A" w:rsidRPr="002167BD">
        <w:t xml:space="preserve"> (may diminish incidence of hemorrhage and its spread)</w:t>
      </w:r>
      <w:r w:rsidR="003521D7" w:rsidRPr="002167BD">
        <w:t>:</w:t>
      </w:r>
    </w:p>
    <w:p w:rsidR="009B7A1A" w:rsidRPr="002167BD" w:rsidRDefault="009B7A1A" w:rsidP="003521D7">
      <w:pPr>
        <w:pStyle w:val="NormalWeb"/>
        <w:numPr>
          <w:ilvl w:val="0"/>
          <w:numId w:val="10"/>
        </w:numPr>
      </w:pPr>
      <w:r w:rsidRPr="002167BD">
        <w:rPr>
          <w:rStyle w:val="Drugname2Char"/>
          <w:lang w:val="en-US"/>
        </w:rPr>
        <w:t>pancuronium</w:t>
      </w:r>
      <w:r w:rsidRPr="002167BD">
        <w:t xml:space="preserve"> paral</w:t>
      </w:r>
      <w:r w:rsidR="009D3D8A" w:rsidRPr="002167BD">
        <w:t xml:space="preserve">ysis while infant is </w:t>
      </w:r>
      <w:r w:rsidR="009D3D8A" w:rsidRPr="002167BD">
        <w:rPr>
          <w:b/>
        </w:rPr>
        <w:t>ventilated</w:t>
      </w:r>
      <w:r w:rsidR="009D3D8A" w:rsidRPr="002167BD">
        <w:t xml:space="preserve"> (prevents </w:t>
      </w:r>
      <w:r w:rsidR="009D3D8A" w:rsidRPr="002167BD">
        <w:rPr>
          <w:color w:val="000000"/>
        </w:rPr>
        <w:t>asynchrony between spontaneous and mechanical breaths)</w:t>
      </w:r>
      <w:r w:rsidR="003521D7" w:rsidRPr="002167BD">
        <w:rPr>
          <w:color w:val="000000"/>
        </w:rPr>
        <w:t>.</w:t>
      </w:r>
    </w:p>
    <w:p w:rsidR="003521D7" w:rsidRPr="002167BD" w:rsidRDefault="003521D7" w:rsidP="003521D7">
      <w:pPr>
        <w:pStyle w:val="NormalWeb"/>
        <w:numPr>
          <w:ilvl w:val="0"/>
          <w:numId w:val="10"/>
        </w:numPr>
      </w:pPr>
      <w:r w:rsidRPr="002167BD">
        <w:rPr>
          <w:color w:val="000000"/>
        </w:rPr>
        <w:t xml:space="preserve">not too rapid </w:t>
      </w:r>
      <w:r w:rsidRPr="002167BD">
        <w:rPr>
          <w:b/>
          <w:color w:val="000000"/>
        </w:rPr>
        <w:t>volume expansion</w:t>
      </w:r>
      <w:r w:rsidRPr="002167BD">
        <w:rPr>
          <w:color w:val="000000"/>
        </w:rPr>
        <w:t xml:space="preserve"> following ischemia or hemorrhagic shock.</w:t>
      </w:r>
    </w:p>
    <w:p w:rsidR="00064FB9" w:rsidRPr="002167BD" w:rsidRDefault="00064FB9" w:rsidP="00064FB9">
      <w:pPr>
        <w:pStyle w:val="NormalWeb"/>
      </w:pPr>
    </w:p>
    <w:p w:rsidR="00064FB9" w:rsidRPr="002167BD" w:rsidRDefault="00064FB9" w:rsidP="00064FB9">
      <w:pPr>
        <w:pStyle w:val="NormalWeb"/>
        <w:rPr>
          <w:color w:val="000000"/>
        </w:rPr>
      </w:pPr>
      <w:r w:rsidRPr="002167BD">
        <w:rPr>
          <w:rStyle w:val="Drugname2Char"/>
          <w:lang w:val="en-US"/>
        </w:rPr>
        <w:t>indomethacin</w:t>
      </w:r>
      <w:r w:rsidRPr="002167BD">
        <w:rPr>
          <w:color w:val="000000"/>
        </w:rPr>
        <w:t xml:space="preserve"> prophylaxis (</w:t>
      </w:r>
      <w:r w:rsidR="004B0289" w:rsidRPr="002167BD">
        <w:rPr>
          <w:color w:val="000000"/>
        </w:rPr>
        <w:t xml:space="preserve">must be administered within hours of birth: </w:t>
      </w:r>
      <w:r w:rsidR="00470DF5" w:rsidRPr="002167BD">
        <w:rPr>
          <w:color w:val="000000"/>
        </w:rPr>
        <w:t xml:space="preserve">0.1 mg/kg IV when aged 6 h, then q24h for 2 d for total of 3 doses) - </w:t>
      </w:r>
      <w:r w:rsidRPr="002167BD">
        <w:rPr>
          <w:b/>
          <w:i/>
          <w:color w:val="000000"/>
        </w:rPr>
        <w:t>accelerates maturation</w:t>
      </w:r>
      <w:r w:rsidRPr="002167BD">
        <w:rPr>
          <w:color w:val="000000"/>
        </w:rPr>
        <w:t xml:space="preserve"> of germinal matrix vasculature; when administered rapidly it </w:t>
      </w:r>
      <w:r w:rsidRPr="002167BD">
        <w:rPr>
          <w:b/>
          <w:i/>
          <w:color w:val="000000"/>
        </w:rPr>
        <w:t>decreases cerebral blood flow</w:t>
      </w:r>
      <w:r w:rsidRPr="002167BD">
        <w:rPr>
          <w:color w:val="000000"/>
        </w:rPr>
        <w:t>, cerebral blood flow velocity, and cerebral blood volume</w:t>
      </w:r>
      <w:r w:rsidR="00470DF5" w:rsidRPr="002167BD">
        <w:rPr>
          <w:color w:val="000000"/>
        </w:rPr>
        <w:t xml:space="preserve"> → </w:t>
      </w:r>
      <w:r w:rsidR="000E73B4" w:rsidRPr="002167BD">
        <w:rPr>
          <w:color w:val="000000"/>
        </w:rPr>
        <w:t>reduced incidence of high-grade PVH-IVH</w:t>
      </w:r>
      <w:r w:rsidR="00470DF5" w:rsidRPr="002167BD">
        <w:rPr>
          <w:color w:val="000000"/>
        </w:rPr>
        <w:t>.</w:t>
      </w:r>
    </w:p>
    <w:p w:rsidR="00064FB9" w:rsidRPr="002167BD" w:rsidRDefault="00064FB9" w:rsidP="00064FB9">
      <w:pPr>
        <w:pStyle w:val="NormalWeb"/>
      </w:pPr>
    </w:p>
    <w:p w:rsidR="003521D7" w:rsidRPr="002167BD" w:rsidRDefault="003521D7" w:rsidP="003521D7">
      <w:pPr>
        <w:pStyle w:val="NormalWeb"/>
        <w:spacing w:before="120"/>
      </w:pPr>
      <w:r w:rsidRPr="002167BD">
        <w:rPr>
          <w:u w:val="single"/>
        </w:rPr>
        <w:t>Measures not proven clearly beneficial</w:t>
      </w:r>
      <w:r w:rsidRPr="002167BD">
        <w:t>:</w:t>
      </w:r>
    </w:p>
    <w:p w:rsidR="00FB1821" w:rsidRPr="002167BD" w:rsidRDefault="00FB1821" w:rsidP="00FB1821">
      <w:pPr>
        <w:pStyle w:val="NormalWeb"/>
        <w:numPr>
          <w:ilvl w:val="0"/>
          <w:numId w:val="7"/>
        </w:numPr>
      </w:pPr>
      <w:r w:rsidRPr="002167BD">
        <w:rPr>
          <w:color w:val="993366"/>
        </w:rPr>
        <w:t>to infant</w:t>
      </w:r>
      <w:r w:rsidRPr="002167BD">
        <w:t xml:space="preserve"> – </w:t>
      </w:r>
      <w:r w:rsidR="008D6815" w:rsidRPr="002167BD">
        <w:rPr>
          <w:smallCaps/>
        </w:rPr>
        <w:t>phenobarbital, ethamsylate, vitamin E</w:t>
      </w:r>
    </w:p>
    <w:p w:rsidR="00FB1821" w:rsidRPr="002167BD" w:rsidRDefault="00FB1821" w:rsidP="00FB1821">
      <w:pPr>
        <w:pStyle w:val="NormalWeb"/>
        <w:numPr>
          <w:ilvl w:val="0"/>
          <w:numId w:val="7"/>
        </w:numPr>
      </w:pPr>
      <w:r w:rsidRPr="002167BD">
        <w:rPr>
          <w:color w:val="993366"/>
        </w:rPr>
        <w:t>to mother antepartum</w:t>
      </w:r>
      <w:r w:rsidRPr="002167BD">
        <w:t xml:space="preserve"> – </w:t>
      </w:r>
      <w:r w:rsidRPr="002167BD">
        <w:rPr>
          <w:smallCaps/>
        </w:rPr>
        <w:t>phenobarbital, steroids</w:t>
      </w:r>
    </w:p>
    <w:p w:rsidR="008D6815" w:rsidRPr="002167BD" w:rsidRDefault="008D6815"/>
    <w:p w:rsidR="00F034A9" w:rsidRPr="002167BD" w:rsidRDefault="00F034A9"/>
    <w:p w:rsidR="00F034A9" w:rsidRPr="002167BD" w:rsidRDefault="00F034A9" w:rsidP="00F034A9">
      <w:pPr>
        <w:pStyle w:val="Nervous1"/>
      </w:pPr>
      <w:bookmarkStart w:id="39" w:name="_Toc4283521"/>
      <w:r w:rsidRPr="002167BD">
        <w:t>Periventricular Leukomalacia (PVL)</w:t>
      </w:r>
      <w:bookmarkEnd w:id="39"/>
    </w:p>
    <w:p w:rsidR="008D6815" w:rsidRPr="002167BD" w:rsidRDefault="00F034A9">
      <w:pPr>
        <w:rPr>
          <w:color w:val="000000"/>
        </w:rPr>
      </w:pPr>
      <w:r w:rsidRPr="002167BD">
        <w:t>-</w:t>
      </w:r>
      <w:r w:rsidR="00B10DE4" w:rsidRPr="002167BD">
        <w:t xml:space="preserve"> </w:t>
      </w:r>
      <w:r w:rsidR="00B10DE4" w:rsidRPr="002167BD">
        <w:rPr>
          <w:color w:val="000000"/>
          <w:highlight w:val="yellow"/>
        </w:rPr>
        <w:t>bilateral</w:t>
      </w:r>
      <w:r w:rsidRPr="002167BD">
        <w:rPr>
          <w:color w:val="000000"/>
          <w:highlight w:val="yellow"/>
        </w:rPr>
        <w:t xml:space="preserve"> </w:t>
      </w:r>
      <w:r w:rsidR="00576005" w:rsidRPr="002167BD">
        <w:rPr>
          <w:color w:val="000000"/>
          <w:highlight w:val="yellow"/>
        </w:rPr>
        <w:t>white matter lesion of premature infants</w:t>
      </w:r>
      <w:r w:rsidRPr="002167BD">
        <w:rPr>
          <w:color w:val="000000"/>
        </w:rPr>
        <w:t>.</w:t>
      </w:r>
    </w:p>
    <w:p w:rsidR="00892DE6" w:rsidRPr="002167BD" w:rsidRDefault="00892DE6" w:rsidP="00892DE6">
      <w:pPr>
        <w:ind w:left="720"/>
      </w:pPr>
      <w:r w:rsidRPr="002167BD">
        <w:t xml:space="preserve">Clinically </w:t>
      </w:r>
      <w:r w:rsidRPr="002167BD">
        <w:rPr>
          <w:rStyle w:val="Nervous9Char"/>
        </w:rPr>
        <w:t>most significant destructive lesion in immature brain</w:t>
      </w:r>
      <w:r w:rsidRPr="002167BD">
        <w:t xml:space="preserve"> - strong relationship to subsequent handicap!</w:t>
      </w:r>
    </w:p>
    <w:p w:rsidR="00F034A9" w:rsidRPr="002167BD" w:rsidRDefault="000F093D">
      <w:pPr>
        <w:numPr>
          <w:ilvl w:val="0"/>
          <w:numId w:val="12"/>
        </w:numPr>
      </w:pPr>
      <w:r w:rsidRPr="002167BD">
        <w:rPr>
          <w:color w:val="000000"/>
        </w:rPr>
        <w:t>75% prematures have PVL on postmortem examination.</w:t>
      </w:r>
    </w:p>
    <w:p w:rsidR="00B9020E" w:rsidRPr="002167BD" w:rsidRDefault="00B9020E">
      <w:pPr>
        <w:numPr>
          <w:ilvl w:val="0"/>
          <w:numId w:val="12"/>
        </w:numPr>
      </w:pPr>
      <w:r w:rsidRPr="002167BD">
        <w:t>PVL in children born at term is effect of intrauterine damage.</w:t>
      </w:r>
    </w:p>
    <w:p w:rsidR="000F093D" w:rsidRPr="002167BD" w:rsidRDefault="000F093D"/>
    <w:p w:rsidR="00F034A9" w:rsidRPr="002167BD" w:rsidRDefault="00F034A9" w:rsidP="00F034A9">
      <w:pPr>
        <w:pStyle w:val="Nervous6"/>
        <w:ind w:right="7228"/>
      </w:pPr>
      <w:r w:rsidRPr="002167BD">
        <w:t>Etiopathophysiology</w:t>
      </w:r>
    </w:p>
    <w:p w:rsidR="00D012B2" w:rsidRPr="002167BD" w:rsidRDefault="00D012B2" w:rsidP="00D012B2">
      <w:pPr>
        <w:rPr>
          <w:color w:val="000000"/>
        </w:rPr>
      </w:pPr>
      <w:r w:rsidRPr="002167BD">
        <w:rPr>
          <w:color w:val="000000"/>
        </w:rPr>
        <w:t xml:space="preserve">- </w:t>
      </w:r>
      <w:r w:rsidRPr="002167BD">
        <w:rPr>
          <w:color w:val="000000"/>
          <w:highlight w:val="yellow"/>
        </w:rPr>
        <w:t>selective loss of oligodendrocytes</w:t>
      </w:r>
      <w:r w:rsidRPr="002167BD">
        <w:rPr>
          <w:color w:val="000000"/>
        </w:rPr>
        <w:t xml:space="preserve"> due to:</w:t>
      </w:r>
    </w:p>
    <w:p w:rsidR="00576005" w:rsidRPr="002167BD" w:rsidRDefault="00576005" w:rsidP="009B3EC7">
      <w:pPr>
        <w:numPr>
          <w:ilvl w:val="0"/>
          <w:numId w:val="13"/>
        </w:numPr>
        <w:spacing w:before="120"/>
        <w:ind w:left="714" w:hanging="357"/>
        <w:rPr>
          <w:color w:val="000000"/>
        </w:rPr>
      </w:pPr>
      <w:r w:rsidRPr="002167BD">
        <w:rPr>
          <w:color w:val="0000FF"/>
        </w:rPr>
        <w:t>hypotension</w:t>
      </w:r>
      <w:r w:rsidRPr="002167BD">
        <w:rPr>
          <w:color w:val="000000"/>
        </w:rPr>
        <w:t xml:space="preserve">, </w:t>
      </w:r>
      <w:r w:rsidRPr="002167BD">
        <w:rPr>
          <w:color w:val="0000FF"/>
        </w:rPr>
        <w:t>ischemia</w:t>
      </w:r>
      <w:r w:rsidR="006E603C" w:rsidRPr="002167BD">
        <w:rPr>
          <w:color w:val="000000"/>
        </w:rPr>
        <w:t>*</w:t>
      </w:r>
      <w:r w:rsidR="00D012B2" w:rsidRPr="002167BD">
        <w:rPr>
          <w:color w:val="000000"/>
        </w:rPr>
        <w:t xml:space="preserve"> </w:t>
      </w:r>
      <w:r w:rsidRPr="002167BD">
        <w:rPr>
          <w:color w:val="000000"/>
        </w:rPr>
        <w:t xml:space="preserve">→ </w:t>
      </w:r>
      <w:r w:rsidRPr="002167BD">
        <w:rPr>
          <w:i/>
          <w:color w:val="FF0000"/>
        </w:rPr>
        <w:t>ischemia/reperfusion injury</w:t>
      </w:r>
      <w:r w:rsidR="00D012B2" w:rsidRPr="002167BD">
        <w:rPr>
          <w:color w:val="000000"/>
        </w:rPr>
        <w:t xml:space="preserve"> by free radicals.</w:t>
      </w:r>
    </w:p>
    <w:p w:rsidR="00FB010A" w:rsidRPr="002167BD" w:rsidRDefault="00FB010A" w:rsidP="00574A81">
      <w:pPr>
        <w:ind w:left="2880"/>
        <w:jc w:val="right"/>
        <w:rPr>
          <w:color w:val="000000"/>
        </w:rPr>
      </w:pPr>
      <w:r w:rsidRPr="002167BD">
        <w:rPr>
          <w:color w:val="000000"/>
        </w:rPr>
        <w:t xml:space="preserve">*e.g. due to </w:t>
      </w:r>
      <w:r w:rsidR="006E603C" w:rsidRPr="002167BD">
        <w:rPr>
          <w:color w:val="000000"/>
        </w:rPr>
        <w:t xml:space="preserve">respiratory distress syndrome, pneumonia, </w:t>
      </w:r>
      <w:r w:rsidRPr="002167BD">
        <w:rPr>
          <w:color w:val="000000"/>
        </w:rPr>
        <w:t xml:space="preserve">mechanical ventilation </w:t>
      </w:r>
      <w:r w:rsidR="006E603C" w:rsidRPr="002167BD">
        <w:rPr>
          <w:color w:val="000000"/>
        </w:rPr>
        <w:t>(</w:t>
      </w:r>
      <w:r w:rsidRPr="002167BD">
        <w:rPr>
          <w:color w:val="000000"/>
        </w:rPr>
        <w:t>→ hypocarbia</w:t>
      </w:r>
      <w:r w:rsidR="006E603C" w:rsidRPr="002167BD">
        <w:rPr>
          <w:color w:val="000000"/>
        </w:rPr>
        <w:t>)</w:t>
      </w:r>
      <w:r w:rsidR="00574A81" w:rsidRPr="002167BD">
        <w:rPr>
          <w:color w:val="000000"/>
        </w:rPr>
        <w:t>, maternal cocaine abuse</w:t>
      </w:r>
    </w:p>
    <w:p w:rsidR="00622202" w:rsidRPr="002167BD" w:rsidRDefault="00622202" w:rsidP="00622202">
      <w:pPr>
        <w:ind w:left="1440"/>
        <w:rPr>
          <w:color w:val="000000"/>
        </w:rPr>
      </w:pPr>
      <w:r w:rsidRPr="002167BD">
        <w:rPr>
          <w:color w:val="000000"/>
        </w:rPr>
        <w:t>N.B. mechanically ventilated premature infants are at greatest risk for PVL!</w:t>
      </w:r>
    </w:p>
    <w:p w:rsidR="00576005" w:rsidRPr="002167BD" w:rsidRDefault="00D012B2" w:rsidP="009B3EC7">
      <w:pPr>
        <w:numPr>
          <w:ilvl w:val="0"/>
          <w:numId w:val="13"/>
        </w:numPr>
        <w:spacing w:before="120"/>
        <w:ind w:left="714" w:hanging="357"/>
        <w:rPr>
          <w:color w:val="000000"/>
        </w:rPr>
      </w:pPr>
      <w:r w:rsidRPr="002167BD">
        <w:rPr>
          <w:color w:val="000000"/>
        </w:rPr>
        <w:t xml:space="preserve">controversial: </w:t>
      </w:r>
      <w:r w:rsidR="00576005" w:rsidRPr="002167BD">
        <w:rPr>
          <w:color w:val="000000"/>
        </w:rPr>
        <w:t xml:space="preserve">maternal / fetal </w:t>
      </w:r>
      <w:r w:rsidR="00576005" w:rsidRPr="002167BD">
        <w:rPr>
          <w:color w:val="0000FF"/>
        </w:rPr>
        <w:t>infection</w:t>
      </w:r>
      <w:r w:rsidR="00FB010A" w:rsidRPr="002167BD">
        <w:rPr>
          <w:color w:val="000000"/>
        </w:rPr>
        <w:t>*</w:t>
      </w:r>
      <w:r w:rsidR="00FB010A" w:rsidRPr="002167BD">
        <w:rPr>
          <w:color w:val="0000FF"/>
        </w:rPr>
        <w:t xml:space="preserve"> </w:t>
      </w:r>
      <w:r w:rsidR="00576005" w:rsidRPr="002167BD">
        <w:rPr>
          <w:color w:val="000000"/>
        </w:rPr>
        <w:t>→</w:t>
      </w:r>
      <w:r w:rsidR="00576005" w:rsidRPr="002167BD">
        <w:rPr>
          <w:i/>
          <w:color w:val="FF0000"/>
        </w:rPr>
        <w:t xml:space="preserve"> cytokine-induced damage</w:t>
      </w:r>
      <w:r w:rsidRPr="002167BD">
        <w:rPr>
          <w:color w:val="000000"/>
        </w:rPr>
        <w:t>.</w:t>
      </w:r>
    </w:p>
    <w:p w:rsidR="00FB010A" w:rsidRPr="002167BD" w:rsidRDefault="00FB010A" w:rsidP="00622202">
      <w:pPr>
        <w:spacing w:after="120"/>
        <w:ind w:left="357"/>
        <w:jc w:val="right"/>
        <w:rPr>
          <w:color w:val="000000"/>
        </w:rPr>
      </w:pPr>
      <w:r w:rsidRPr="002167BD">
        <w:rPr>
          <w:color w:val="000000"/>
        </w:rPr>
        <w:t>*history of maternal chorioamnionitis is common</w:t>
      </w:r>
    </w:p>
    <w:p w:rsidR="00D012B2" w:rsidRPr="002167BD" w:rsidRDefault="00D012B2" w:rsidP="00D012B2">
      <w:pPr>
        <w:numPr>
          <w:ilvl w:val="0"/>
          <w:numId w:val="12"/>
        </w:numPr>
        <w:rPr>
          <w:color w:val="000000"/>
        </w:rPr>
      </w:pPr>
      <w:r w:rsidRPr="002167BD">
        <w:rPr>
          <w:color w:val="000000"/>
        </w:rPr>
        <w:t>damage</w:t>
      </w:r>
      <w:r w:rsidR="00F034A9" w:rsidRPr="002167BD">
        <w:rPr>
          <w:color w:val="000000"/>
        </w:rPr>
        <w:t xml:space="preserve"> occurs in </w:t>
      </w:r>
      <w:r w:rsidR="00F034A9" w:rsidRPr="002167BD">
        <w:rPr>
          <w:color w:val="000000"/>
          <w:szCs w:val="24"/>
          <w:u w:val="double" w:color="FF0000"/>
        </w:rPr>
        <w:t xml:space="preserve">white matter adjacent to </w:t>
      </w:r>
      <w:r w:rsidR="00A91615" w:rsidRPr="002167BD">
        <w:rPr>
          <w:color w:val="000000"/>
          <w:szCs w:val="24"/>
          <w:u w:val="double" w:color="FF0000"/>
        </w:rPr>
        <w:t>superolateral borders of lateral ventricles</w:t>
      </w:r>
      <w:r w:rsidR="00A91615" w:rsidRPr="002167BD">
        <w:rPr>
          <w:color w:val="000000"/>
        </w:rPr>
        <w:t xml:space="preserve"> – it is </w:t>
      </w:r>
      <w:r w:rsidR="00B9341D" w:rsidRPr="002167BD">
        <w:rPr>
          <w:color w:val="000000"/>
        </w:rPr>
        <w:t xml:space="preserve">watershed </w:t>
      </w:r>
      <w:r w:rsidR="00F034A9" w:rsidRPr="002167BD">
        <w:rPr>
          <w:color w:val="000000"/>
        </w:rPr>
        <w:t xml:space="preserve">zone </w:t>
      </w:r>
      <w:r w:rsidR="00B9341D" w:rsidRPr="002167BD">
        <w:rPr>
          <w:color w:val="000000"/>
        </w:rPr>
        <w:t>of deep penetrating arteries of middle cerebral artery</w:t>
      </w:r>
      <w:r w:rsidR="00A91615" w:rsidRPr="002167BD">
        <w:rPr>
          <w:color w:val="000000"/>
        </w:rPr>
        <w:t>.</w:t>
      </w:r>
    </w:p>
    <w:p w:rsidR="00A91615" w:rsidRPr="002167BD" w:rsidRDefault="00A91615" w:rsidP="00F034A9">
      <w:pPr>
        <w:numPr>
          <w:ilvl w:val="0"/>
          <w:numId w:val="12"/>
        </w:numPr>
        <w:rPr>
          <w:color w:val="000000"/>
        </w:rPr>
      </w:pPr>
      <w:r w:rsidRPr="002167BD">
        <w:rPr>
          <w:color w:val="000000"/>
        </w:rPr>
        <w:t xml:space="preserve">site of injury affects </w:t>
      </w:r>
      <w:r w:rsidRPr="002167BD">
        <w:rPr>
          <w:b/>
          <w:color w:val="000000"/>
        </w:rPr>
        <w:t>corticospinal tracts</w:t>
      </w:r>
      <w:r w:rsidRPr="002167BD">
        <w:rPr>
          <w:color w:val="000000"/>
        </w:rPr>
        <w:t xml:space="preserve">, </w:t>
      </w:r>
      <w:r w:rsidRPr="002167BD">
        <w:rPr>
          <w:b/>
          <w:color w:val="000000"/>
        </w:rPr>
        <w:t>visual radiations</w:t>
      </w:r>
      <w:r w:rsidRPr="002167BD">
        <w:rPr>
          <w:color w:val="000000"/>
        </w:rPr>
        <w:t xml:space="preserve">, and </w:t>
      </w:r>
      <w:r w:rsidRPr="002167BD">
        <w:rPr>
          <w:b/>
          <w:color w:val="000000"/>
        </w:rPr>
        <w:t>acoustic radiations</w:t>
      </w:r>
      <w:r w:rsidRPr="002167BD">
        <w:rPr>
          <w:color w:val="000000"/>
        </w:rPr>
        <w:t>.</w:t>
      </w:r>
    </w:p>
    <w:p w:rsidR="00024306" w:rsidRPr="002167BD" w:rsidRDefault="00024306" w:rsidP="00F034A9">
      <w:pPr>
        <w:numPr>
          <w:ilvl w:val="0"/>
          <w:numId w:val="12"/>
        </w:numPr>
        <w:rPr>
          <w:color w:val="000000"/>
        </w:rPr>
      </w:pPr>
      <w:r w:rsidRPr="002167BD">
        <w:rPr>
          <w:color w:val="000000"/>
        </w:rPr>
        <w:t>reactive increase of astrocytes.</w:t>
      </w:r>
    </w:p>
    <w:p w:rsidR="00CA032B" w:rsidRPr="002167BD" w:rsidRDefault="00CA032B" w:rsidP="00F034A9">
      <w:pPr>
        <w:numPr>
          <w:ilvl w:val="0"/>
          <w:numId w:val="12"/>
        </w:numPr>
        <w:rPr>
          <w:color w:val="000000"/>
        </w:rPr>
      </w:pPr>
      <w:r w:rsidRPr="002167BD">
        <w:rPr>
          <w:color w:val="000000"/>
          <w:u w:val="single"/>
        </w:rPr>
        <w:t>macroscopic</w:t>
      </w:r>
      <w:r w:rsidRPr="002167BD">
        <w:rPr>
          <w:color w:val="000000"/>
        </w:rPr>
        <w:t xml:space="preserve"> - </w:t>
      </w:r>
      <w:r w:rsidRPr="002167BD">
        <w:t xml:space="preserve">chalky yellow plaques (white matter necrosis and mineralization); extensive damage → </w:t>
      </w:r>
      <w:r w:rsidRPr="002167BD">
        <w:rPr>
          <w:i/>
          <w:iCs/>
        </w:rPr>
        <w:t>multicystic encephalopathy</w:t>
      </w:r>
      <w:r w:rsidRPr="002167BD">
        <w:t>.</w:t>
      </w:r>
    </w:p>
    <w:p w:rsidR="00A91615" w:rsidRPr="002167BD" w:rsidRDefault="00A91615" w:rsidP="00A91615">
      <w:pPr>
        <w:rPr>
          <w:color w:val="000000"/>
        </w:rPr>
      </w:pPr>
    </w:p>
    <w:p w:rsidR="006155EC" w:rsidRDefault="006155EC" w:rsidP="00F326D1">
      <w:pPr>
        <w:pStyle w:val="NormalWeb"/>
        <w:ind w:left="360"/>
        <w:rPr>
          <w:color w:val="000000"/>
          <w:sz w:val="20"/>
          <w:szCs w:val="20"/>
        </w:rPr>
      </w:pPr>
    </w:p>
    <w:p w:rsidR="00F326D1" w:rsidRPr="002167BD" w:rsidRDefault="00B9020E" w:rsidP="00F326D1">
      <w:pPr>
        <w:pStyle w:val="NormalWeb"/>
        <w:ind w:left="360"/>
        <w:rPr>
          <w:color w:val="000000"/>
          <w:sz w:val="20"/>
          <w:szCs w:val="20"/>
        </w:rPr>
      </w:pPr>
      <w:r w:rsidRPr="002167BD">
        <w:rPr>
          <w:color w:val="000000"/>
          <w:sz w:val="20"/>
          <w:szCs w:val="20"/>
        </w:rPr>
        <w:t>Central focus of white matter necrosis with peripheral rim of mineralized axonal processes (staining blue):</w:t>
      </w:r>
    </w:p>
    <w:p w:rsidR="00B9020E" w:rsidRDefault="00FC4A7F" w:rsidP="00A02B39">
      <w:pPr>
        <w:pStyle w:val="NormalWeb"/>
        <w:ind w:left="360"/>
      </w:pPr>
      <w:r>
        <w:rPr>
          <w:noProof/>
        </w:rPr>
        <w:drawing>
          <wp:inline distT="0" distB="0" distL="0" distR="0">
            <wp:extent cx="3057525" cy="2057400"/>
            <wp:effectExtent l="0" t="0" r="9525" b="0"/>
            <wp:docPr id="31" name="Picture 31" descr="D:\Viktoro\Neuroscience\Ped. Pediatrics\00. Pictures\Periventricular leukomalacia (mi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Viktoro\Neuroscience\Ped. Pediatrics\00. Pictures\Periventricular leukomalacia (micro)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5EC" w:rsidRPr="00523BE9" w:rsidRDefault="000552C8" w:rsidP="006155EC">
      <w:pPr>
        <w:pStyle w:val="NormalWeb"/>
        <w:ind w:left="360" w:right="3685"/>
        <w:rPr>
          <w:sz w:val="18"/>
          <w:szCs w:val="18"/>
        </w:rPr>
      </w:pPr>
      <w:hyperlink r:id="rId76" w:tgtFrame="_blank" w:history="1">
        <w:r w:rsidR="006155EC" w:rsidRPr="00523BE9">
          <w:rPr>
            <w:rStyle w:val="Hyperlink"/>
            <w:sz w:val="18"/>
            <w:szCs w:val="18"/>
          </w:rPr>
          <w:t>Source of picture: Ramzi S. Cotran “Robbins Pathologic Basis of Disease”, 6</w:t>
        </w:r>
        <w:r w:rsidR="006155EC" w:rsidRPr="00523BE9">
          <w:rPr>
            <w:rStyle w:val="Hyperlink"/>
            <w:sz w:val="18"/>
            <w:szCs w:val="18"/>
            <w:vertAlign w:val="superscript"/>
          </w:rPr>
          <w:t>th</w:t>
        </w:r>
        <w:r w:rsidR="006155EC" w:rsidRPr="00523BE9">
          <w:rPr>
            <w:rStyle w:val="Hyperlink"/>
            <w:sz w:val="18"/>
            <w:szCs w:val="18"/>
          </w:rPr>
          <w:t xml:space="preserve"> ed. (1999); W. B. Saunders Company; ISBN-13: 978-0721673356 &gt;&gt;</w:t>
        </w:r>
      </w:hyperlink>
    </w:p>
    <w:p w:rsidR="00B9020E" w:rsidRPr="002167BD" w:rsidRDefault="00B9020E" w:rsidP="00A91615">
      <w:pPr>
        <w:rPr>
          <w:color w:val="000000"/>
        </w:rPr>
      </w:pPr>
    </w:p>
    <w:p w:rsidR="00B9020E" w:rsidRPr="002167BD" w:rsidRDefault="00B9020E" w:rsidP="00A91615">
      <w:pPr>
        <w:rPr>
          <w:color w:val="000000"/>
        </w:rPr>
      </w:pPr>
    </w:p>
    <w:p w:rsidR="00F034A9" w:rsidRPr="002167BD" w:rsidRDefault="00F034A9" w:rsidP="00F034A9">
      <w:pPr>
        <w:pStyle w:val="Nervous6"/>
        <w:ind w:right="7795"/>
      </w:pPr>
      <w:r w:rsidRPr="002167BD">
        <w:t>Clinical Features</w:t>
      </w:r>
    </w:p>
    <w:p w:rsidR="006E603C" w:rsidRPr="002167BD" w:rsidRDefault="006E603C" w:rsidP="006E603C">
      <w:pPr>
        <w:rPr>
          <w:color w:val="000000"/>
        </w:rPr>
      </w:pPr>
      <w:r w:rsidRPr="002167BD">
        <w:rPr>
          <w:color w:val="000000"/>
          <w:u w:val="single"/>
        </w:rPr>
        <w:t>Initially</w:t>
      </w:r>
      <w:r w:rsidRPr="002167BD">
        <w:rPr>
          <w:color w:val="000000"/>
        </w:rPr>
        <w:t xml:space="preserve">, </w:t>
      </w:r>
      <w:r w:rsidRPr="002167BD">
        <w:rPr>
          <w:color w:val="0000FF"/>
        </w:rPr>
        <w:t>asymptomatic</w:t>
      </w:r>
      <w:r w:rsidRPr="002167BD">
        <w:rPr>
          <w:color w:val="000000"/>
        </w:rPr>
        <w:t xml:space="preserve"> or </w:t>
      </w:r>
      <w:r w:rsidRPr="002167BD">
        <w:rPr>
          <w:color w:val="0000FF"/>
        </w:rPr>
        <w:t>subtle symptoms</w:t>
      </w:r>
      <w:r w:rsidRPr="002167BD">
        <w:rPr>
          <w:color w:val="000000"/>
        </w:rPr>
        <w:t xml:space="preserve">: </w:t>
      </w:r>
    </w:p>
    <w:p w:rsidR="006E603C" w:rsidRPr="002167BD" w:rsidRDefault="006E603C" w:rsidP="006E603C">
      <w:pPr>
        <w:numPr>
          <w:ilvl w:val="0"/>
          <w:numId w:val="14"/>
        </w:numPr>
        <w:rPr>
          <w:color w:val="000000"/>
        </w:rPr>
      </w:pPr>
      <w:r w:rsidRPr="002167BD">
        <w:rPr>
          <w:color w:val="000000"/>
        </w:rPr>
        <w:t>Decreased tone in lower extremities</w:t>
      </w:r>
    </w:p>
    <w:p w:rsidR="006E603C" w:rsidRPr="002167BD" w:rsidRDefault="006E603C" w:rsidP="006E603C">
      <w:pPr>
        <w:numPr>
          <w:ilvl w:val="0"/>
          <w:numId w:val="14"/>
        </w:numPr>
        <w:rPr>
          <w:color w:val="000000"/>
        </w:rPr>
      </w:pPr>
      <w:r w:rsidRPr="002167BD">
        <w:rPr>
          <w:color w:val="000000"/>
        </w:rPr>
        <w:t>Increased tone in neck extensors</w:t>
      </w:r>
    </w:p>
    <w:p w:rsidR="006E603C" w:rsidRPr="002167BD" w:rsidRDefault="006E603C" w:rsidP="006E603C">
      <w:pPr>
        <w:numPr>
          <w:ilvl w:val="0"/>
          <w:numId w:val="14"/>
        </w:numPr>
        <w:rPr>
          <w:color w:val="000000"/>
        </w:rPr>
      </w:pPr>
      <w:r w:rsidRPr="002167BD">
        <w:rPr>
          <w:color w:val="000000"/>
        </w:rPr>
        <w:t>Apnea and bradycardia</w:t>
      </w:r>
    </w:p>
    <w:p w:rsidR="006E603C" w:rsidRPr="002167BD" w:rsidRDefault="006E603C" w:rsidP="006E603C">
      <w:pPr>
        <w:numPr>
          <w:ilvl w:val="0"/>
          <w:numId w:val="14"/>
        </w:numPr>
        <w:rPr>
          <w:color w:val="000000"/>
        </w:rPr>
      </w:pPr>
      <w:r w:rsidRPr="002167BD">
        <w:rPr>
          <w:color w:val="000000"/>
        </w:rPr>
        <w:t>Irritability</w:t>
      </w:r>
    </w:p>
    <w:p w:rsidR="006E603C" w:rsidRPr="002167BD" w:rsidRDefault="006E603C" w:rsidP="006E603C">
      <w:pPr>
        <w:numPr>
          <w:ilvl w:val="0"/>
          <w:numId w:val="14"/>
        </w:numPr>
        <w:rPr>
          <w:color w:val="000000"/>
        </w:rPr>
      </w:pPr>
      <w:r w:rsidRPr="002167BD">
        <w:rPr>
          <w:color w:val="000000"/>
        </w:rPr>
        <w:t>Pseudobulbar palsy with poor feeding</w:t>
      </w:r>
    </w:p>
    <w:p w:rsidR="006E603C" w:rsidRPr="002167BD" w:rsidRDefault="006E603C" w:rsidP="006E603C">
      <w:pPr>
        <w:numPr>
          <w:ilvl w:val="0"/>
          <w:numId w:val="14"/>
        </w:numPr>
        <w:rPr>
          <w:color w:val="000000"/>
        </w:rPr>
      </w:pPr>
      <w:r w:rsidRPr="002167BD">
        <w:rPr>
          <w:color w:val="000000"/>
        </w:rPr>
        <w:t>Clinical seizures (10-30%)</w:t>
      </w:r>
    </w:p>
    <w:p w:rsidR="000F093D" w:rsidRPr="002167BD" w:rsidRDefault="000F093D" w:rsidP="000F093D">
      <w:pPr>
        <w:rPr>
          <w:color w:val="000000"/>
          <w:u w:val="single"/>
        </w:rPr>
      </w:pPr>
    </w:p>
    <w:p w:rsidR="000F093D" w:rsidRPr="002167BD" w:rsidRDefault="000F093D" w:rsidP="000F093D">
      <w:pPr>
        <w:rPr>
          <w:color w:val="000000"/>
          <w:u w:val="single"/>
        </w:rPr>
      </w:pPr>
      <w:r w:rsidRPr="002167BD">
        <w:rPr>
          <w:color w:val="000000"/>
          <w:u w:val="single"/>
        </w:rPr>
        <w:t>S</w:t>
      </w:r>
      <w:r w:rsidR="00F034A9" w:rsidRPr="002167BD">
        <w:rPr>
          <w:color w:val="000000"/>
          <w:u w:val="single"/>
        </w:rPr>
        <w:t>equelae</w:t>
      </w:r>
      <w:r w:rsidRPr="002167BD">
        <w:rPr>
          <w:color w:val="000000"/>
          <w:u w:val="single"/>
        </w:rPr>
        <w:t>:</w:t>
      </w:r>
    </w:p>
    <w:p w:rsidR="000F093D" w:rsidRPr="002167BD" w:rsidRDefault="00F034A9" w:rsidP="000F093D">
      <w:pPr>
        <w:numPr>
          <w:ilvl w:val="1"/>
          <w:numId w:val="12"/>
        </w:numPr>
        <w:rPr>
          <w:color w:val="000000"/>
        </w:rPr>
      </w:pPr>
      <w:r w:rsidRPr="002167BD">
        <w:rPr>
          <w:color w:val="0000FF"/>
        </w:rPr>
        <w:t>cerebral palsy</w:t>
      </w:r>
      <w:r w:rsidR="000F093D" w:rsidRPr="002167BD">
        <w:rPr>
          <w:color w:val="000000"/>
        </w:rPr>
        <w:t xml:space="preserve"> (60-100%) – most commonly spastic diplegia or quadriplegia.</w:t>
      </w:r>
    </w:p>
    <w:p w:rsidR="000F093D" w:rsidRPr="002167BD" w:rsidRDefault="00F034A9" w:rsidP="000F093D">
      <w:pPr>
        <w:numPr>
          <w:ilvl w:val="1"/>
          <w:numId w:val="12"/>
        </w:numPr>
        <w:rPr>
          <w:color w:val="000000"/>
        </w:rPr>
      </w:pPr>
      <w:r w:rsidRPr="002167BD">
        <w:rPr>
          <w:color w:val="0000FF"/>
        </w:rPr>
        <w:t>intellectu</w:t>
      </w:r>
      <w:r w:rsidR="000F093D" w:rsidRPr="002167BD">
        <w:rPr>
          <w:color w:val="0000FF"/>
        </w:rPr>
        <w:t>al – developmental impairment</w:t>
      </w:r>
      <w:r w:rsidR="000F093D" w:rsidRPr="002167BD">
        <w:rPr>
          <w:color w:val="000000"/>
        </w:rPr>
        <w:t>.</w:t>
      </w:r>
    </w:p>
    <w:p w:rsidR="00F034A9" w:rsidRPr="002167BD" w:rsidRDefault="000F093D" w:rsidP="00F034A9">
      <w:pPr>
        <w:numPr>
          <w:ilvl w:val="1"/>
          <w:numId w:val="12"/>
        </w:numPr>
        <w:rPr>
          <w:color w:val="000000"/>
        </w:rPr>
      </w:pPr>
      <w:r w:rsidRPr="002167BD">
        <w:rPr>
          <w:color w:val="0000FF"/>
        </w:rPr>
        <w:t>visual disturbances</w:t>
      </w:r>
      <w:r w:rsidRPr="002167BD">
        <w:rPr>
          <w:color w:val="000000"/>
        </w:rPr>
        <w:t xml:space="preserve"> (fixation difficulties, nystagmus, strabismus, blindness)</w:t>
      </w:r>
    </w:p>
    <w:p w:rsidR="00F034A9" w:rsidRPr="002167BD" w:rsidRDefault="00F034A9" w:rsidP="00F034A9">
      <w:pPr>
        <w:rPr>
          <w:color w:val="000000"/>
        </w:rPr>
      </w:pPr>
    </w:p>
    <w:p w:rsidR="00F034A9" w:rsidRPr="002167BD" w:rsidRDefault="00F034A9" w:rsidP="00F326D1">
      <w:pPr>
        <w:pStyle w:val="Nervous6"/>
        <w:ind w:right="8646"/>
      </w:pPr>
      <w:r w:rsidRPr="002167BD">
        <w:t>Diagnosis</w:t>
      </w:r>
    </w:p>
    <w:p w:rsidR="00126A1D" w:rsidRPr="002167BD" w:rsidRDefault="00F034A9" w:rsidP="00F034A9">
      <w:pPr>
        <w:numPr>
          <w:ilvl w:val="0"/>
          <w:numId w:val="12"/>
        </w:numPr>
        <w:rPr>
          <w:color w:val="000000"/>
        </w:rPr>
      </w:pPr>
      <w:r w:rsidRPr="002167BD">
        <w:rPr>
          <w:b/>
          <w:color w:val="0000FF"/>
        </w:rPr>
        <w:t>cranial ultrasonography</w:t>
      </w:r>
      <w:r w:rsidRPr="002167BD">
        <w:rPr>
          <w:color w:val="000000"/>
        </w:rPr>
        <w:t xml:space="preserve"> </w:t>
      </w:r>
      <w:r w:rsidR="00574A81" w:rsidRPr="002167BD">
        <w:rPr>
          <w:color w:val="000000"/>
        </w:rPr>
        <w:t>(modality of choice)</w:t>
      </w:r>
      <w:r w:rsidR="00126A1D" w:rsidRPr="002167BD">
        <w:rPr>
          <w:color w:val="000000"/>
        </w:rPr>
        <w:t>:</w:t>
      </w:r>
      <w:r w:rsidR="00126A1D" w:rsidRPr="002167BD">
        <w:rPr>
          <w:color w:val="000000"/>
        </w:rPr>
        <w:tab/>
        <w:t>N.B. initial exam may be normal!</w:t>
      </w:r>
    </w:p>
    <w:p w:rsidR="00126A1D" w:rsidRPr="002167BD" w:rsidRDefault="00F034A9" w:rsidP="00126A1D">
      <w:pPr>
        <w:numPr>
          <w:ilvl w:val="0"/>
          <w:numId w:val="15"/>
        </w:numPr>
        <w:rPr>
          <w:color w:val="000000"/>
        </w:rPr>
      </w:pPr>
      <w:r w:rsidRPr="002167BD">
        <w:t>periventricular</w:t>
      </w:r>
      <w:r w:rsidR="001C43E6" w:rsidRPr="002167BD">
        <w:t xml:space="preserve"> edema -</w:t>
      </w:r>
      <w:r w:rsidRPr="002167BD">
        <w:rPr>
          <w:color w:val="FF0000"/>
        </w:rPr>
        <w:t xml:space="preserve"> </w:t>
      </w:r>
      <w:r w:rsidR="00574A81" w:rsidRPr="002167BD">
        <w:rPr>
          <w:color w:val="FF0000"/>
        </w:rPr>
        <w:t>increased echotexture (</w:t>
      </w:r>
      <w:r w:rsidRPr="002167BD">
        <w:rPr>
          <w:color w:val="FF0000"/>
        </w:rPr>
        <w:t>echodensities</w:t>
      </w:r>
      <w:r w:rsidR="00574A81" w:rsidRPr="002167BD">
        <w:rPr>
          <w:color w:val="FF0000"/>
        </w:rPr>
        <w:t>)</w:t>
      </w:r>
      <w:r w:rsidR="00126A1D" w:rsidRPr="002167BD">
        <w:rPr>
          <w:color w:val="000000"/>
        </w:rPr>
        <w:t xml:space="preserve"> - </w:t>
      </w:r>
      <w:r w:rsidR="00F12CAD" w:rsidRPr="002167BD">
        <w:t xml:space="preserve">greater than or equal to choroid plexus; </w:t>
      </w:r>
      <w:r w:rsidR="00126A1D" w:rsidRPr="002167BD">
        <w:rPr>
          <w:color w:val="000000"/>
        </w:rPr>
        <w:t>disappears at 2-3 weeks.</w:t>
      </w:r>
    </w:p>
    <w:p w:rsidR="00126A1D" w:rsidRPr="002167BD" w:rsidRDefault="00126A1D" w:rsidP="00126A1D">
      <w:pPr>
        <w:numPr>
          <w:ilvl w:val="0"/>
          <w:numId w:val="15"/>
        </w:numPr>
        <w:rPr>
          <w:color w:val="000000"/>
        </w:rPr>
      </w:pPr>
      <w:r w:rsidRPr="002167BD">
        <w:rPr>
          <w:color w:val="000000"/>
        </w:rPr>
        <w:t>periventricular</w:t>
      </w:r>
      <w:r w:rsidRPr="002167BD">
        <w:rPr>
          <w:color w:val="FF0000"/>
        </w:rPr>
        <w:t xml:space="preserve"> cysts</w:t>
      </w:r>
      <w:r w:rsidRPr="002167BD">
        <w:rPr>
          <w:color w:val="000000"/>
        </w:rPr>
        <w:t xml:space="preserve"> (15% patients) appearing at 2-3 weeks after initial echodensities</w:t>
      </w:r>
      <w:r w:rsidR="00A42F11" w:rsidRPr="002167BD">
        <w:t xml:space="preserve">; </w:t>
      </w:r>
      <w:r w:rsidRPr="002167BD">
        <w:rPr>
          <w:color w:val="000000"/>
        </w:rPr>
        <w:t>severity of PVL is related to size and distribution of these cysts.</w:t>
      </w:r>
    </w:p>
    <w:p w:rsidR="00A42F11" w:rsidRPr="002167BD" w:rsidRDefault="00A42F11" w:rsidP="00126A1D">
      <w:pPr>
        <w:numPr>
          <w:ilvl w:val="0"/>
          <w:numId w:val="15"/>
        </w:numPr>
        <w:rPr>
          <w:color w:val="000000"/>
        </w:rPr>
      </w:pPr>
      <w:r w:rsidRPr="002167BD">
        <w:t xml:space="preserve">cysts are transient and subsequently collapse → </w:t>
      </w:r>
      <w:r w:rsidRPr="002167BD">
        <w:rPr>
          <w:color w:val="FF0000"/>
        </w:rPr>
        <w:t>atrophy</w:t>
      </w:r>
      <w:r w:rsidRPr="002167BD">
        <w:t xml:space="preserve"> of damaged </w:t>
      </w:r>
      <w:r w:rsidR="001C43E6" w:rsidRPr="002167BD">
        <w:t xml:space="preserve">periventricular </w:t>
      </w:r>
      <w:r w:rsidRPr="002167BD">
        <w:t xml:space="preserve">white matter → secondary </w:t>
      </w:r>
      <w:r w:rsidRPr="002167BD">
        <w:rPr>
          <w:color w:val="FF0000"/>
        </w:rPr>
        <w:t>ventricular dilatation</w:t>
      </w:r>
      <w:r w:rsidR="00CC7660" w:rsidRPr="002167BD">
        <w:t xml:space="preserve"> </w:t>
      </w:r>
      <w:r w:rsidR="001C43E6" w:rsidRPr="002167BD">
        <w:t xml:space="preserve">with irregular ventricular margins </w:t>
      </w:r>
      <w:r w:rsidR="00CC7660" w:rsidRPr="002167BD">
        <w:t>(first detectable 4–8 weeks after injury</w:t>
      </w:r>
      <w:r w:rsidR="001C43E6" w:rsidRPr="002167BD">
        <w:t>; persists throughout life</w:t>
      </w:r>
      <w:r w:rsidR="00CC7660" w:rsidRPr="002167BD">
        <w:t>).</w:t>
      </w:r>
    </w:p>
    <w:p w:rsidR="00126A1D" w:rsidRPr="002167BD" w:rsidRDefault="00126A1D" w:rsidP="00126A1D">
      <w:pPr>
        <w:numPr>
          <w:ilvl w:val="0"/>
          <w:numId w:val="12"/>
        </w:numPr>
        <w:rPr>
          <w:color w:val="000000"/>
        </w:rPr>
      </w:pPr>
      <w:r w:rsidRPr="002167BD">
        <w:rPr>
          <w:b/>
          <w:color w:val="0000FF"/>
        </w:rPr>
        <w:t>CT</w:t>
      </w:r>
      <w:r w:rsidRPr="002167BD">
        <w:rPr>
          <w:color w:val="000000"/>
        </w:rPr>
        <w:t xml:space="preserve"> -</w:t>
      </w:r>
      <w:r w:rsidR="006B7E1F" w:rsidRPr="002167BD">
        <w:rPr>
          <w:color w:val="000000"/>
        </w:rPr>
        <w:t xml:space="preserve"> </w:t>
      </w:r>
      <w:r w:rsidRPr="002167BD">
        <w:rPr>
          <w:color w:val="000000"/>
        </w:rPr>
        <w:t xml:space="preserve">ventriculomegaly </w:t>
      </w:r>
      <w:r w:rsidR="006B7E1F" w:rsidRPr="002167BD">
        <w:rPr>
          <w:color w:val="000000"/>
        </w:rPr>
        <w:t>of</w:t>
      </w:r>
      <w:r w:rsidRPr="002167BD">
        <w:rPr>
          <w:color w:val="000000"/>
        </w:rPr>
        <w:t xml:space="preserve"> lateral ventricles with irregular margins and loss of deep white matter.</w:t>
      </w:r>
    </w:p>
    <w:p w:rsidR="00F11308" w:rsidRPr="002167BD" w:rsidRDefault="00126A1D" w:rsidP="00F11308">
      <w:pPr>
        <w:numPr>
          <w:ilvl w:val="0"/>
          <w:numId w:val="12"/>
        </w:numPr>
        <w:rPr>
          <w:color w:val="000000"/>
        </w:rPr>
      </w:pPr>
      <w:r w:rsidRPr="002167BD">
        <w:rPr>
          <w:b/>
          <w:color w:val="0000FF"/>
        </w:rPr>
        <w:t>MRI</w:t>
      </w:r>
      <w:r w:rsidRPr="002167BD">
        <w:rPr>
          <w:color w:val="000000"/>
        </w:rPr>
        <w:t xml:space="preserve"> (most helpful in monitoring) - loss of white matter, abnormal signal intensity of deep white matter</w:t>
      </w:r>
      <w:r w:rsidR="001C43E6" w:rsidRPr="002167BD">
        <w:rPr>
          <w:color w:val="000000"/>
        </w:rPr>
        <w:t xml:space="preserve"> (</w:t>
      </w:r>
      <w:r w:rsidR="001C43E6" w:rsidRPr="002167BD">
        <w:t>1-2 years after injury, when myelination process is complete)</w:t>
      </w:r>
      <w:r w:rsidRPr="002167BD">
        <w:rPr>
          <w:color w:val="000000"/>
        </w:rPr>
        <w:t>, ventriculomegaly</w:t>
      </w:r>
      <w:r w:rsidR="00F11308" w:rsidRPr="002167BD">
        <w:rPr>
          <w:color w:val="000000"/>
        </w:rPr>
        <w:t xml:space="preserve">; </w:t>
      </w:r>
      <w:r w:rsidRPr="002167BD">
        <w:rPr>
          <w:color w:val="000000"/>
        </w:rPr>
        <w:t>in severe cases - thinning of posterior body and splenium of corpus callosum</w:t>
      </w:r>
      <w:r w:rsidR="00F11308" w:rsidRPr="002167BD">
        <w:rPr>
          <w:color w:val="000000"/>
        </w:rPr>
        <w:t>.</w:t>
      </w:r>
    </w:p>
    <w:p w:rsidR="00126A1D" w:rsidRPr="002167BD" w:rsidRDefault="00F11308" w:rsidP="00F11308">
      <w:pPr>
        <w:ind w:left="720"/>
        <w:rPr>
          <w:color w:val="000000"/>
        </w:rPr>
      </w:pPr>
      <w:r w:rsidRPr="002167BD">
        <w:rPr>
          <w:color w:val="0000FF"/>
        </w:rPr>
        <w:t>v</w:t>
      </w:r>
      <w:r w:rsidR="00126A1D" w:rsidRPr="002167BD">
        <w:rPr>
          <w:color w:val="0000FF"/>
        </w:rPr>
        <w:t>olumetric MRI</w:t>
      </w:r>
      <w:r w:rsidR="00126A1D" w:rsidRPr="002167BD">
        <w:rPr>
          <w:color w:val="000000"/>
        </w:rPr>
        <w:t xml:space="preserve"> </w:t>
      </w:r>
      <w:r w:rsidRPr="002167BD">
        <w:rPr>
          <w:color w:val="000000"/>
        </w:rPr>
        <w:t>-</w:t>
      </w:r>
      <w:r w:rsidR="00126A1D" w:rsidRPr="002167BD">
        <w:rPr>
          <w:color w:val="000000"/>
        </w:rPr>
        <w:t xml:space="preserve"> extent of injury to </w:t>
      </w:r>
      <w:r w:rsidRPr="002167BD">
        <w:rPr>
          <w:color w:val="000000"/>
        </w:rPr>
        <w:t>corticospinal tracts</w:t>
      </w:r>
      <w:r w:rsidR="00126A1D" w:rsidRPr="002167BD">
        <w:rPr>
          <w:color w:val="000000"/>
        </w:rPr>
        <w:t>.</w:t>
      </w:r>
    </w:p>
    <w:p w:rsidR="00576005" w:rsidRDefault="00576005" w:rsidP="00F034A9">
      <w:pPr>
        <w:rPr>
          <w:color w:val="000000"/>
        </w:rPr>
      </w:pPr>
    </w:p>
    <w:p w:rsidR="00A02B39" w:rsidRDefault="00A02B39" w:rsidP="00F034A9">
      <w:pPr>
        <w:rPr>
          <w:color w:val="000000"/>
        </w:rPr>
      </w:pPr>
    </w:p>
    <w:p w:rsidR="00A02B39" w:rsidRPr="002167BD" w:rsidRDefault="00A02B39" w:rsidP="00A02B39">
      <w:pPr>
        <w:rPr>
          <w:sz w:val="20"/>
        </w:rPr>
      </w:pPr>
      <w:r w:rsidRPr="002167BD">
        <w:rPr>
          <w:sz w:val="20"/>
        </w:rPr>
        <w:t xml:space="preserve">Coronal ultrasound - </w:t>
      </w:r>
      <w:r w:rsidRPr="002167BD">
        <w:rPr>
          <w:color w:val="FF0000"/>
          <w:sz w:val="20"/>
        </w:rPr>
        <w:t>increased periventricular echotexture</w:t>
      </w:r>
      <w:r w:rsidRPr="002167BD">
        <w:rPr>
          <w:sz w:val="20"/>
        </w:rPr>
        <w:t>:</w:t>
      </w:r>
    </w:p>
    <w:p w:rsidR="00A02B39" w:rsidRDefault="00FC4A7F" w:rsidP="00A02B39">
      <w:pPr>
        <w:rPr>
          <w:sz w:val="20"/>
        </w:rPr>
      </w:pPr>
      <w:r w:rsidRPr="002167BD">
        <w:rPr>
          <w:noProof/>
          <w:sz w:val="20"/>
        </w:rPr>
        <w:drawing>
          <wp:inline distT="0" distB="0" distL="0" distR="0">
            <wp:extent cx="4171950" cy="3933825"/>
            <wp:effectExtent l="0" t="0" r="0" b="0"/>
            <wp:docPr id="32" name="Picture 32" descr="1779Imag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79Image0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A02B39" w:rsidP="00A02B39">
      <w:pPr>
        <w:rPr>
          <w:sz w:val="20"/>
        </w:rPr>
      </w:pPr>
    </w:p>
    <w:p w:rsidR="00A02B39" w:rsidRDefault="00A02B39" w:rsidP="00A02B39">
      <w:pPr>
        <w:rPr>
          <w:sz w:val="20"/>
        </w:rPr>
      </w:pPr>
      <w:r w:rsidRPr="002167BD">
        <w:rPr>
          <w:sz w:val="20"/>
        </w:rPr>
        <w:t xml:space="preserve">Coronal ultrasound - </w:t>
      </w:r>
      <w:r w:rsidRPr="002167BD">
        <w:rPr>
          <w:color w:val="008000"/>
          <w:sz w:val="20"/>
        </w:rPr>
        <w:t>normal periventricular echotexture</w:t>
      </w:r>
      <w:r w:rsidRPr="002167BD">
        <w:rPr>
          <w:sz w:val="20"/>
        </w:rPr>
        <w:t>:</w:t>
      </w:r>
    </w:p>
    <w:p w:rsidR="00A02B39" w:rsidRDefault="00FC4A7F" w:rsidP="00A02B39">
      <w:r w:rsidRPr="002167BD">
        <w:rPr>
          <w:noProof/>
        </w:rPr>
        <w:drawing>
          <wp:inline distT="0" distB="0" distL="0" distR="0">
            <wp:extent cx="4238625" cy="3657600"/>
            <wp:effectExtent l="0" t="0" r="0" b="0"/>
            <wp:docPr id="33" name="Picture 33" descr="1779Imag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779Image0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A02B39" w:rsidP="00A02B39"/>
    <w:p w:rsidR="00A02B39" w:rsidRPr="002167BD" w:rsidRDefault="00A02B39" w:rsidP="00A02B39">
      <w:pPr>
        <w:rPr>
          <w:sz w:val="20"/>
        </w:rPr>
      </w:pPr>
      <w:r w:rsidRPr="002167BD">
        <w:rPr>
          <w:sz w:val="20"/>
        </w:rPr>
        <w:t xml:space="preserve">Coronal and sagittal ultrasounds (3-week-old premature infant): multiple </w:t>
      </w:r>
      <w:r w:rsidRPr="002167BD">
        <w:rPr>
          <w:color w:val="FF0000"/>
          <w:sz w:val="20"/>
        </w:rPr>
        <w:t>bilateral periventricular cysts</w:t>
      </w:r>
      <w:r w:rsidRPr="002167BD">
        <w:rPr>
          <w:sz w:val="20"/>
        </w:rPr>
        <w:t>:</w:t>
      </w:r>
    </w:p>
    <w:p w:rsidR="00A02B39" w:rsidRDefault="00FC4A7F" w:rsidP="00A02B39">
      <w:r w:rsidRPr="002167BD">
        <w:rPr>
          <w:noProof/>
        </w:rPr>
        <w:drawing>
          <wp:inline distT="0" distB="0" distL="0" distR="0">
            <wp:extent cx="4152900" cy="4057650"/>
            <wp:effectExtent l="0" t="0" r="0" b="0"/>
            <wp:docPr id="34" name="Picture 34" descr="1779Imag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779Image0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FC4A7F" w:rsidP="00A02B39">
      <w:pPr>
        <w:rPr>
          <w:sz w:val="20"/>
        </w:rPr>
      </w:pPr>
      <w:r w:rsidRPr="002167BD">
        <w:rPr>
          <w:noProof/>
        </w:rPr>
        <w:drawing>
          <wp:inline distT="0" distB="0" distL="0" distR="0">
            <wp:extent cx="4791075" cy="3590925"/>
            <wp:effectExtent l="0" t="0" r="0" b="0"/>
            <wp:docPr id="35" name="Picture 35" descr="1779Imag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779Image0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A02B39" w:rsidP="00A02B39">
      <w:pPr>
        <w:rPr>
          <w:sz w:val="20"/>
        </w:rPr>
      </w:pPr>
    </w:p>
    <w:p w:rsidR="00A02B39" w:rsidRPr="00A02B39" w:rsidRDefault="00A02B39" w:rsidP="00A02B39">
      <w:pPr>
        <w:rPr>
          <w:sz w:val="20"/>
        </w:rPr>
      </w:pPr>
      <w:smartTag w:uri="urn:schemas-microsoft-com:office:smarttags" w:element="Street">
        <w:smartTag w:uri="urn:schemas-microsoft-com:office:smarttags" w:element="address">
          <w:r w:rsidRPr="00A02B39">
            <w:rPr>
              <w:sz w:val="20"/>
            </w:rPr>
            <w:t>Axial CT</w:t>
          </w:r>
        </w:smartTag>
      </w:smartTag>
      <w:r w:rsidRPr="00A02B39">
        <w:rPr>
          <w:sz w:val="20"/>
        </w:rPr>
        <w:t xml:space="preserve"> (5-week-old premature infant) – mild ventriculomegaly, irregular ventricular margins (incorporation of periventricular cysts), loss of periventricular white matter:</w:t>
      </w:r>
    </w:p>
    <w:p w:rsidR="00A02B39" w:rsidRPr="00A02B39" w:rsidRDefault="00FC4A7F" w:rsidP="00A02B39">
      <w:pPr>
        <w:rPr>
          <w:sz w:val="20"/>
        </w:rPr>
      </w:pPr>
      <w:r w:rsidRPr="00A02B39">
        <w:rPr>
          <w:noProof/>
          <w:sz w:val="20"/>
        </w:rPr>
        <w:drawing>
          <wp:inline distT="0" distB="0" distL="0" distR="0">
            <wp:extent cx="4086225" cy="4419600"/>
            <wp:effectExtent l="0" t="0" r="0" b="0"/>
            <wp:docPr id="36" name="Picture 36" descr="1779Imag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779Image0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Pr="00A02B39" w:rsidRDefault="00A02B39" w:rsidP="00A02B39">
      <w:pPr>
        <w:rPr>
          <w:sz w:val="20"/>
        </w:rPr>
      </w:pPr>
    </w:p>
    <w:p w:rsidR="00A02B39" w:rsidRDefault="00A02B39" w:rsidP="00A02B39">
      <w:pPr>
        <w:ind w:left="-34"/>
        <w:rPr>
          <w:sz w:val="20"/>
        </w:rPr>
      </w:pPr>
      <w:smartTag w:uri="urn:schemas-microsoft-com:office:smarttags" w:element="Street">
        <w:smartTag w:uri="urn:schemas-microsoft-com:office:smarttags" w:element="address">
          <w:r w:rsidRPr="00A02B39">
            <w:rPr>
              <w:sz w:val="20"/>
            </w:rPr>
            <w:t>Axial CT</w:t>
          </w:r>
        </w:smartTag>
      </w:smartTag>
      <w:r w:rsidRPr="00A02B39">
        <w:rPr>
          <w:sz w:val="20"/>
        </w:rPr>
        <w:t xml:space="preserve"> (14-month-old premature infant) – ventriculomegaly limited to lateral ventricles secondary to diffuse loss of periventricular white matter:</w:t>
      </w:r>
    </w:p>
    <w:p w:rsidR="00A02B39" w:rsidRDefault="00FC4A7F" w:rsidP="00A02B39">
      <w:pPr>
        <w:ind w:left="-34"/>
        <w:rPr>
          <w:sz w:val="20"/>
        </w:rPr>
      </w:pPr>
      <w:r w:rsidRPr="00A02B39">
        <w:rPr>
          <w:noProof/>
          <w:sz w:val="20"/>
        </w:rPr>
        <w:drawing>
          <wp:inline distT="0" distB="0" distL="0" distR="0">
            <wp:extent cx="3543300" cy="4314825"/>
            <wp:effectExtent l="0" t="0" r="0" b="0"/>
            <wp:docPr id="37" name="Picture 37" descr="1779Imag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779Image0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A02B39" w:rsidP="00A02B39">
      <w:pPr>
        <w:ind w:left="-34"/>
        <w:rPr>
          <w:sz w:val="20"/>
        </w:rPr>
      </w:pPr>
    </w:p>
    <w:p w:rsidR="00A02B39" w:rsidRPr="00A02B39" w:rsidRDefault="00A02B39" w:rsidP="00A02B39">
      <w:pPr>
        <w:rPr>
          <w:sz w:val="20"/>
        </w:rPr>
      </w:pPr>
      <w:r w:rsidRPr="00A02B39">
        <w:rPr>
          <w:sz w:val="20"/>
        </w:rPr>
        <w:t>T1-MRI (18-month-old premature infant) – lateral ventricles enlarged without hydrocephalus due to diminished periventricular white matter:</w:t>
      </w:r>
    </w:p>
    <w:p w:rsidR="00A02B39" w:rsidRDefault="00FC4A7F" w:rsidP="00A02B39">
      <w:pPr>
        <w:ind w:left="-34"/>
        <w:rPr>
          <w:sz w:val="20"/>
        </w:rPr>
      </w:pPr>
      <w:r w:rsidRPr="00A02B39">
        <w:rPr>
          <w:noProof/>
          <w:sz w:val="20"/>
        </w:rPr>
        <w:drawing>
          <wp:inline distT="0" distB="0" distL="0" distR="0">
            <wp:extent cx="3057525" cy="3743325"/>
            <wp:effectExtent l="0" t="0" r="0" b="0"/>
            <wp:docPr id="38" name="Picture 38" descr="1779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779Image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A02B39" w:rsidP="00A02B39">
      <w:pPr>
        <w:ind w:left="-34"/>
        <w:rPr>
          <w:sz w:val="20"/>
        </w:rPr>
      </w:pPr>
    </w:p>
    <w:p w:rsidR="00A02B39" w:rsidRDefault="00A02B39" w:rsidP="00A02B39">
      <w:pPr>
        <w:rPr>
          <w:sz w:val="20"/>
        </w:rPr>
      </w:pPr>
      <w:r w:rsidRPr="00A02B39">
        <w:rPr>
          <w:sz w:val="20"/>
        </w:rPr>
        <w:t>T1-MRI (18-month-old premature infant) – hypoplasia of corpus callosum, most evident in body:</w:t>
      </w:r>
    </w:p>
    <w:p w:rsidR="00A02B39" w:rsidRDefault="00FC4A7F" w:rsidP="00A02B39">
      <w:pPr>
        <w:rPr>
          <w:sz w:val="20"/>
        </w:rPr>
      </w:pPr>
      <w:r w:rsidRPr="00A02B39">
        <w:rPr>
          <w:noProof/>
          <w:sz w:val="20"/>
        </w:rPr>
        <w:drawing>
          <wp:inline distT="0" distB="0" distL="0" distR="0">
            <wp:extent cx="4095750" cy="3438525"/>
            <wp:effectExtent l="0" t="0" r="0" b="0"/>
            <wp:docPr id="39" name="Picture 39" descr="1779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779Image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Default="00A02B39" w:rsidP="00A02B39">
      <w:pPr>
        <w:rPr>
          <w:sz w:val="20"/>
        </w:rPr>
      </w:pPr>
    </w:p>
    <w:p w:rsidR="00A02B39" w:rsidRPr="00A02B39" w:rsidRDefault="00A02B39" w:rsidP="00A02B39">
      <w:pPr>
        <w:pStyle w:val="NormalWeb"/>
        <w:rPr>
          <w:sz w:val="20"/>
          <w:szCs w:val="20"/>
        </w:rPr>
      </w:pPr>
      <w:r w:rsidRPr="00A02B39">
        <w:rPr>
          <w:sz w:val="20"/>
          <w:szCs w:val="20"/>
        </w:rPr>
        <w:t>Posterior coronal ultrasound - multiple small echolucencies in periventricular white matter adjacent to trigones of lateral ventricles (</w:t>
      </w:r>
      <w:r w:rsidRPr="00A02B39">
        <w:rPr>
          <w:i/>
          <w:sz w:val="20"/>
          <w:szCs w:val="20"/>
        </w:rPr>
        <w:t>arrows</w:t>
      </w:r>
      <w:r w:rsidRPr="00A02B39">
        <w:rPr>
          <w:sz w:val="20"/>
          <w:szCs w:val="20"/>
        </w:rPr>
        <w:t>):</w:t>
      </w:r>
    </w:p>
    <w:p w:rsidR="00A02B39" w:rsidRPr="00A02B39" w:rsidRDefault="00FC4A7F" w:rsidP="00A02B39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57500" cy="2066925"/>
            <wp:effectExtent l="0" t="0" r="0" b="9525"/>
            <wp:docPr id="40" name="Picture 40" descr="D:\Viktoro\Neuroscience\Ped. Pediatrics\00. Pictures\Periventricular leukomalacia (ultrasoun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Viktoro\Neuroscience\Ped. Pediatrics\00. Pictures\Periventricular leukomalacia (ultrasound)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39" w:rsidRPr="00A02B39" w:rsidRDefault="00A02B39" w:rsidP="00A02B39">
      <w:pPr>
        <w:ind w:left="-34"/>
        <w:rPr>
          <w:sz w:val="20"/>
        </w:rPr>
      </w:pPr>
    </w:p>
    <w:p w:rsidR="00433777" w:rsidRPr="00A02B39" w:rsidRDefault="00433777" w:rsidP="00A02B39">
      <w:pPr>
        <w:pStyle w:val="NormalWeb"/>
        <w:rPr>
          <w:bCs/>
          <w:color w:val="000000"/>
          <w:sz w:val="20"/>
          <w:szCs w:val="20"/>
        </w:rPr>
      </w:pPr>
      <w:r w:rsidRPr="00A02B39">
        <w:rPr>
          <w:color w:val="FF0000"/>
          <w:sz w:val="20"/>
          <w:szCs w:val="20"/>
        </w:rPr>
        <w:t>E</w:t>
      </w:r>
      <w:r w:rsidRPr="00A02B39">
        <w:rPr>
          <w:bCs/>
          <w:color w:val="FF0000"/>
          <w:sz w:val="20"/>
          <w:szCs w:val="20"/>
        </w:rPr>
        <w:t>nd-stage of PVL</w:t>
      </w:r>
      <w:r w:rsidRPr="00A02B39">
        <w:rPr>
          <w:bCs/>
          <w:color w:val="000000"/>
          <w:sz w:val="20"/>
          <w:szCs w:val="20"/>
        </w:rPr>
        <w:t>:</w:t>
      </w:r>
    </w:p>
    <w:p w:rsidR="00433777" w:rsidRPr="00A02B39" w:rsidRDefault="00433777" w:rsidP="00A02B39">
      <w:pPr>
        <w:pStyle w:val="NormalWeb"/>
        <w:rPr>
          <w:color w:val="000000"/>
          <w:sz w:val="20"/>
          <w:szCs w:val="20"/>
        </w:rPr>
      </w:pPr>
      <w:r w:rsidRPr="00A02B39">
        <w:rPr>
          <w:b/>
          <w:bCs/>
          <w:color w:val="000000"/>
          <w:sz w:val="20"/>
          <w:szCs w:val="20"/>
        </w:rPr>
        <w:t>A, B</w:t>
      </w:r>
      <w:r w:rsidRPr="00A02B39">
        <w:rPr>
          <w:bCs/>
          <w:color w:val="000000"/>
          <w:sz w:val="20"/>
          <w:szCs w:val="20"/>
        </w:rPr>
        <w:t>. S</w:t>
      </w:r>
      <w:r w:rsidRPr="00A02B39">
        <w:rPr>
          <w:color w:val="000000"/>
          <w:sz w:val="20"/>
          <w:szCs w:val="20"/>
        </w:rPr>
        <w:t>ignificant reduction of periventricular white matter close to trigone of lateral ventricles bilaterally (</w:t>
      </w:r>
      <w:r w:rsidRPr="00A02B39">
        <w:rPr>
          <w:i/>
          <w:color w:val="000000"/>
          <w:sz w:val="20"/>
          <w:szCs w:val="20"/>
        </w:rPr>
        <w:t>arrows</w:t>
      </w:r>
      <w:r w:rsidRPr="00A02B39">
        <w:rPr>
          <w:color w:val="000000"/>
          <w:sz w:val="20"/>
          <w:szCs w:val="20"/>
        </w:rPr>
        <w:t>); cortical structures deep in Sylvian fissure abut lateral ventricle directly and appear to indent ventricular wall, and deep portions of Sylvian fissures are dilated; remaining white matter shows no abnormal signal.</w:t>
      </w:r>
    </w:p>
    <w:p w:rsidR="00433777" w:rsidRPr="00A02B39" w:rsidRDefault="00433777" w:rsidP="00A02B39">
      <w:pPr>
        <w:pStyle w:val="NormalWeb"/>
        <w:rPr>
          <w:color w:val="000000"/>
          <w:sz w:val="20"/>
          <w:szCs w:val="20"/>
        </w:rPr>
      </w:pPr>
      <w:r w:rsidRPr="00A02B39">
        <w:rPr>
          <w:b/>
          <w:color w:val="000000"/>
          <w:sz w:val="20"/>
          <w:szCs w:val="20"/>
        </w:rPr>
        <w:t>C</w:t>
      </w:r>
      <w:r w:rsidRPr="00A02B39">
        <w:rPr>
          <w:color w:val="000000"/>
          <w:sz w:val="20"/>
          <w:szCs w:val="20"/>
        </w:rPr>
        <w:t>. Significant reduction in size of corpus callosum.</w:t>
      </w:r>
    </w:p>
    <w:p w:rsidR="00F326D1" w:rsidRPr="00A02B39" w:rsidRDefault="00433777" w:rsidP="00A02B39">
      <w:pPr>
        <w:pStyle w:val="NormalWeb"/>
        <w:rPr>
          <w:color w:val="000000"/>
          <w:sz w:val="20"/>
          <w:szCs w:val="20"/>
        </w:rPr>
      </w:pPr>
      <w:r w:rsidRPr="00A02B39">
        <w:rPr>
          <w:b/>
          <w:color w:val="000000"/>
          <w:sz w:val="20"/>
          <w:szCs w:val="20"/>
        </w:rPr>
        <w:t>D</w:t>
      </w:r>
      <w:r w:rsidRPr="00A02B39">
        <w:rPr>
          <w:color w:val="000000"/>
          <w:sz w:val="20"/>
          <w:szCs w:val="20"/>
        </w:rPr>
        <w:t>. 8-year-old girl with severe visual cognitive impairment without cerebral palsy - significant dilatation of posteri</w:t>
      </w:r>
      <w:r w:rsidR="00E230BA" w:rsidRPr="00A02B39">
        <w:rPr>
          <w:color w:val="000000"/>
          <w:sz w:val="20"/>
          <w:szCs w:val="20"/>
        </w:rPr>
        <w:t>or horns of lateral ventricles (</w:t>
      </w:r>
      <w:r w:rsidRPr="00A02B39">
        <w:rPr>
          <w:color w:val="000000"/>
          <w:sz w:val="20"/>
          <w:szCs w:val="20"/>
        </w:rPr>
        <w:t>due to occipital white matter loss</w:t>
      </w:r>
      <w:r w:rsidR="00E230BA" w:rsidRPr="00A02B39">
        <w:rPr>
          <w:color w:val="000000"/>
          <w:sz w:val="20"/>
          <w:szCs w:val="20"/>
        </w:rPr>
        <w:t>)</w:t>
      </w:r>
      <w:r w:rsidRPr="00A02B39">
        <w:rPr>
          <w:color w:val="000000"/>
          <w:sz w:val="20"/>
          <w:szCs w:val="20"/>
        </w:rPr>
        <w:t>; remaining white matter anteriorly shows abnormal signal.</w:t>
      </w:r>
    </w:p>
    <w:p w:rsidR="00433777" w:rsidRDefault="00FC4A7F" w:rsidP="00A02B39">
      <w:pPr>
        <w:pStyle w:val="NormalWeb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296025" cy="8134350"/>
            <wp:effectExtent l="0" t="0" r="9525" b="0"/>
            <wp:docPr id="41" name="Picture 41" descr="D:\Viktoro\Neuroscience\Ped. Pediatrics\00. Pictures\Periventricular leukomalacia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Viktoro\Neuroscience\Ped. Pediatrics\00. Pictures\Periventricular leukomalacia (MRI)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E0" w:rsidRPr="009B3160" w:rsidRDefault="000552C8" w:rsidP="00A360E0">
      <w:pPr>
        <w:rPr>
          <w:sz w:val="18"/>
          <w:szCs w:val="18"/>
        </w:rPr>
      </w:pPr>
      <w:hyperlink r:id="rId87" w:tgtFrame="_blank" w:history="1">
        <w:r w:rsidR="00A360E0" w:rsidRPr="009B3160">
          <w:rPr>
            <w:rStyle w:val="Hyperlink"/>
            <w:sz w:val="18"/>
            <w:szCs w:val="18"/>
          </w:rPr>
          <w:t>Source of picture: Ronald G. Grainger, David J. Allison “Grainger &amp; Allison’s Diagnostic Radiology: A Textbook of Medical Imaging”, 4</w:t>
        </w:r>
        <w:r w:rsidR="00A360E0" w:rsidRPr="009B3160">
          <w:rPr>
            <w:rStyle w:val="Hyperlink"/>
            <w:sz w:val="18"/>
            <w:szCs w:val="18"/>
            <w:vertAlign w:val="superscript"/>
          </w:rPr>
          <w:t>th</w:t>
        </w:r>
        <w:r w:rsidR="00A360E0" w:rsidRPr="009B3160">
          <w:rPr>
            <w:rStyle w:val="Hyperlink"/>
            <w:sz w:val="18"/>
            <w:szCs w:val="18"/>
          </w:rPr>
          <w:t xml:space="preserve"> ed. (2001); Churchill Livingstone, Inc.; ISBN-13: 978-0443064326 &gt;&gt;</w:t>
        </w:r>
      </w:hyperlink>
    </w:p>
    <w:p w:rsidR="00A360E0" w:rsidRDefault="00A360E0" w:rsidP="00A02B39">
      <w:pPr>
        <w:pStyle w:val="NormalWeb"/>
        <w:rPr>
          <w:sz w:val="20"/>
          <w:szCs w:val="20"/>
        </w:rPr>
      </w:pPr>
    </w:p>
    <w:p w:rsidR="00A02B39" w:rsidRPr="00A02B39" w:rsidRDefault="00A02B39" w:rsidP="00A02B39">
      <w:pPr>
        <w:pStyle w:val="NormalWeb"/>
        <w:rPr>
          <w:b/>
          <w:bCs/>
          <w:color w:val="006666"/>
          <w:sz w:val="20"/>
          <w:szCs w:val="20"/>
        </w:rPr>
      </w:pPr>
    </w:p>
    <w:p w:rsidR="00024306" w:rsidRPr="002167BD" w:rsidRDefault="00024306" w:rsidP="00F326D1">
      <w:pPr>
        <w:pStyle w:val="Nervous6"/>
        <w:ind w:right="8362"/>
      </w:pPr>
      <w:r w:rsidRPr="002167BD">
        <w:t>Treatment</w:t>
      </w:r>
    </w:p>
    <w:p w:rsidR="00024306" w:rsidRPr="002167BD" w:rsidRDefault="00024306" w:rsidP="00F034A9">
      <w:pPr>
        <w:rPr>
          <w:color w:val="000000"/>
        </w:rPr>
      </w:pPr>
      <w:r w:rsidRPr="002167BD">
        <w:rPr>
          <w:color w:val="000000"/>
        </w:rPr>
        <w:t>No medical treatment currently exists!</w:t>
      </w:r>
    </w:p>
    <w:p w:rsidR="00F034A9" w:rsidRPr="002167BD" w:rsidRDefault="00F12CAD">
      <w:pPr>
        <w:numPr>
          <w:ilvl w:val="0"/>
          <w:numId w:val="12"/>
        </w:numPr>
      </w:pPr>
      <w:r w:rsidRPr="002167BD">
        <w:rPr>
          <w:color w:val="000000"/>
        </w:rPr>
        <w:t>close developmental follow-up.</w:t>
      </w:r>
    </w:p>
    <w:p w:rsidR="00B22A5A" w:rsidRPr="002167BD" w:rsidRDefault="00B22A5A" w:rsidP="00B22A5A"/>
    <w:p w:rsidR="00B22A5A" w:rsidRPr="002167BD" w:rsidRDefault="00B22A5A" w:rsidP="00B22A5A">
      <w:pPr>
        <w:rPr>
          <w:szCs w:val="24"/>
        </w:rPr>
      </w:pPr>
    </w:p>
    <w:p w:rsidR="00B22A5A" w:rsidRPr="002167BD" w:rsidRDefault="00B22A5A" w:rsidP="00B22A5A"/>
    <w:p w:rsidR="00B22A5A" w:rsidRPr="002167BD" w:rsidRDefault="00B22A5A" w:rsidP="00B22A5A"/>
    <w:p w:rsidR="00B22A5A" w:rsidRPr="002167BD" w:rsidRDefault="00B22A5A" w:rsidP="00B22A5A"/>
    <w:p w:rsidR="00B22A5A" w:rsidRPr="002167BD" w:rsidRDefault="00B22A5A" w:rsidP="00B22A5A"/>
    <w:p w:rsidR="00B22A5A" w:rsidRPr="002167BD" w:rsidRDefault="00B22A5A" w:rsidP="00B22A5A"/>
    <w:p w:rsidR="00F42ED2" w:rsidRPr="00B806B3" w:rsidRDefault="00F42ED2" w:rsidP="00F42ED2">
      <w:pPr>
        <w:ind w:right="3118"/>
        <w:rPr>
          <w:szCs w:val="24"/>
        </w:rPr>
      </w:pPr>
      <w:r w:rsidRPr="007D0E5C">
        <w:rPr>
          <w:smallCaps/>
          <w:szCs w:val="24"/>
          <w:u w:val="single"/>
        </w:rPr>
        <w:t>Bibliography</w:t>
      </w:r>
      <w:r w:rsidRPr="00B806B3">
        <w:rPr>
          <w:szCs w:val="24"/>
        </w:rPr>
        <w:t xml:space="preserve"> for ch. “Pediatrics” → follow this </w:t>
      </w:r>
      <w:hyperlink r:id="rId88" w:tgtFrame="_blank" w:history="1">
        <w:r w:rsidRPr="00B806B3">
          <w:rPr>
            <w:rStyle w:val="Hyperlink"/>
            <w:smallCaps/>
            <w:szCs w:val="24"/>
          </w:rPr>
          <w:t>link</w:t>
        </w:r>
        <w:r w:rsidRPr="00B806B3">
          <w:rPr>
            <w:rStyle w:val="Hyperlink"/>
            <w:szCs w:val="24"/>
          </w:rPr>
          <w:t xml:space="preserve"> &gt;&gt;</w:t>
        </w:r>
      </w:hyperlink>
    </w:p>
    <w:p w:rsidR="007C17ED" w:rsidRDefault="007C17ED" w:rsidP="007C17ED">
      <w:pPr>
        <w:rPr>
          <w:sz w:val="20"/>
        </w:rPr>
      </w:pPr>
    </w:p>
    <w:p w:rsidR="007C17ED" w:rsidRDefault="007C17ED" w:rsidP="007C17ED">
      <w:pPr>
        <w:rPr>
          <w:sz w:val="20"/>
        </w:rPr>
      </w:pPr>
    </w:p>
    <w:p w:rsidR="007C17ED" w:rsidRPr="00B806B3" w:rsidRDefault="007C17ED" w:rsidP="007C17ED">
      <w:pPr>
        <w:pBdr>
          <w:bottom w:val="single" w:sz="4" w:space="1" w:color="auto"/>
        </w:pBdr>
        <w:ind w:right="57"/>
        <w:rPr>
          <w:sz w:val="20"/>
        </w:rPr>
      </w:pPr>
    </w:p>
    <w:p w:rsidR="007C17ED" w:rsidRDefault="000552C8" w:rsidP="007C17ED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89" w:tgtFrame="_blank" w:history="1">
        <w:r w:rsidR="007C17ED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7C17ED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7C17ED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7C17ED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A908F0" w:rsidRPr="00C1054E" w:rsidRDefault="000552C8" w:rsidP="00C1054E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90" w:tgtFrame="_blank" w:history="1">
        <w:r w:rsidR="007C17ED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  <w:bookmarkEnd w:id="0"/>
    </w:p>
    <w:sectPr w:rsidR="00A908F0" w:rsidRPr="00C1054E" w:rsidSect="00AD4757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33D" w:rsidRDefault="00BF533D">
      <w:r>
        <w:separator/>
      </w:r>
    </w:p>
    <w:p w:rsidR="00BF533D" w:rsidRDefault="00BF533D"/>
  </w:endnote>
  <w:endnote w:type="continuationSeparator" w:id="0">
    <w:p w:rsidR="00BF533D" w:rsidRDefault="00BF533D">
      <w:r>
        <w:continuationSeparator/>
      </w:r>
    </w:p>
    <w:p w:rsidR="00BF533D" w:rsidRDefault="00BF533D"/>
    <w:p w:rsidR="00BF533D" w:rsidRDefault="00BF533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-26670</wp:posOffset>
            </wp:positionV>
            <wp:extent cx="952500" cy="247650"/>
            <wp:effectExtent l="0" t="0" r="0" b="0"/>
            <wp:wrapNone/>
            <wp:docPr id="1" name="Picture 1" descr="Banner_for_pages">
              <a:hlinkClick xmlns:a="http://schemas.openxmlformats.org/drawingml/2006/main" r:id="rId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_for_pages">
                      <a:hlinkClick r:id="rId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ZapfDingbat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42" w:rsidRDefault="0000344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42" w:rsidRDefault="0000344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42" w:rsidRDefault="000034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33D" w:rsidRDefault="00BF533D">
      <w:r>
        <w:separator/>
      </w:r>
    </w:p>
    <w:p w:rsidR="00BF533D" w:rsidRDefault="00BF533D"/>
  </w:footnote>
  <w:footnote w:type="continuationSeparator" w:id="0">
    <w:p w:rsidR="00BF533D" w:rsidRDefault="00BF533D">
      <w:r>
        <w:continuationSeparator/>
      </w:r>
    </w:p>
    <w:p w:rsidR="00BF533D" w:rsidRDefault="00BF53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42" w:rsidRDefault="0000344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42" w:rsidRPr="00800D0B" w:rsidRDefault="00003442" w:rsidP="00800D0B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b/>
        <w:caps/>
      </w:rPr>
      <w:tab/>
    </w:r>
    <w:r w:rsidRPr="00DD3818">
      <w:rPr>
        <w:b/>
        <w:smallCaps/>
      </w:rPr>
      <w:t>Perinatal Period</w:t>
    </w:r>
    <w:r>
      <w:rPr>
        <w:b/>
        <w:bCs/>
        <w:iCs/>
        <w:smallCaps/>
      </w:rPr>
      <w:tab/>
    </w:r>
    <w:r>
      <w:t>Ped9 (</w:t>
    </w:r>
    <w:r>
      <w:fldChar w:fldCharType="begin"/>
    </w:r>
    <w:r>
      <w:instrText xml:space="preserve"> PAGE </w:instrText>
    </w:r>
    <w:r>
      <w:fldChar w:fldCharType="separate"/>
    </w:r>
    <w:r w:rsidR="000552C8">
      <w:rPr>
        <w:noProof/>
      </w:rPr>
      <w:t>22</w:t>
    </w:r>
    <w: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42" w:rsidRDefault="000034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275D"/>
    <w:multiLevelType w:val="hybridMultilevel"/>
    <w:tmpl w:val="C1045C5A"/>
    <w:lvl w:ilvl="0" w:tplc="482C2C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132732"/>
    <w:multiLevelType w:val="hybridMultilevel"/>
    <w:tmpl w:val="5524D0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F97996"/>
    <w:multiLevelType w:val="hybridMultilevel"/>
    <w:tmpl w:val="3A86A81A"/>
    <w:lvl w:ilvl="0" w:tplc="191A6D46">
      <w:start w:val="1"/>
      <w:numFmt w:val="decimal"/>
      <w:lvlText w:val="%1)"/>
      <w:lvlJc w:val="left"/>
      <w:pPr>
        <w:tabs>
          <w:tab w:val="num" w:pos="340"/>
        </w:tabs>
        <w:ind w:left="39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DB7597"/>
    <w:multiLevelType w:val="hybridMultilevel"/>
    <w:tmpl w:val="F8F21C14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42234F"/>
    <w:multiLevelType w:val="hybridMultilevel"/>
    <w:tmpl w:val="FAF64832"/>
    <w:lvl w:ilvl="0" w:tplc="370E7B9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370E7B9A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66252E6"/>
    <w:multiLevelType w:val="hybridMultilevel"/>
    <w:tmpl w:val="0898F214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664719"/>
    <w:multiLevelType w:val="hybridMultilevel"/>
    <w:tmpl w:val="203619C6"/>
    <w:lvl w:ilvl="0" w:tplc="370E7B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7" w15:restartNumberingAfterBreak="0">
    <w:nsid w:val="1CB035E0"/>
    <w:multiLevelType w:val="hybridMultilevel"/>
    <w:tmpl w:val="1A8EFC14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370E7B9A">
      <w:start w:val="1"/>
      <w:numFmt w:val="decimal"/>
      <w:lvlText w:val="%2)"/>
      <w:lvlJc w:val="left"/>
      <w:pPr>
        <w:tabs>
          <w:tab w:val="num" w:pos="2073"/>
        </w:tabs>
        <w:ind w:left="2073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1FD8525C"/>
    <w:multiLevelType w:val="multilevel"/>
    <w:tmpl w:val="A93C0C9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544"/>
        </w:tabs>
        <w:ind w:left="1544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084"/>
        </w:tabs>
        <w:ind w:left="2084" w:hanging="360"/>
      </w:pPr>
    </w:lvl>
    <w:lvl w:ilvl="4">
      <w:start w:val="1"/>
      <w:numFmt w:val="lowerLetter"/>
      <w:lvlText w:val="%5."/>
      <w:lvlJc w:val="left"/>
      <w:pPr>
        <w:tabs>
          <w:tab w:val="num" w:pos="2804"/>
        </w:tabs>
        <w:ind w:left="2804" w:hanging="360"/>
      </w:pPr>
    </w:lvl>
    <w:lvl w:ilvl="5">
      <w:start w:val="1"/>
      <w:numFmt w:val="lowerRoman"/>
      <w:lvlText w:val="%6."/>
      <w:lvlJc w:val="right"/>
      <w:pPr>
        <w:tabs>
          <w:tab w:val="num" w:pos="3524"/>
        </w:tabs>
        <w:ind w:left="3524" w:hanging="180"/>
      </w:pPr>
    </w:lvl>
    <w:lvl w:ilvl="6">
      <w:start w:val="1"/>
      <w:numFmt w:val="decimal"/>
      <w:lvlText w:val="%7."/>
      <w:lvlJc w:val="left"/>
      <w:pPr>
        <w:tabs>
          <w:tab w:val="num" w:pos="4244"/>
        </w:tabs>
        <w:ind w:left="4244" w:hanging="360"/>
      </w:pPr>
    </w:lvl>
    <w:lvl w:ilvl="7">
      <w:start w:val="1"/>
      <w:numFmt w:val="lowerLetter"/>
      <w:lvlText w:val="%8."/>
      <w:lvlJc w:val="left"/>
      <w:pPr>
        <w:tabs>
          <w:tab w:val="num" w:pos="4964"/>
        </w:tabs>
        <w:ind w:left="4964" w:hanging="360"/>
      </w:pPr>
    </w:lvl>
    <w:lvl w:ilvl="8">
      <w:start w:val="1"/>
      <w:numFmt w:val="lowerRoman"/>
      <w:lvlText w:val="%9."/>
      <w:lvlJc w:val="right"/>
      <w:pPr>
        <w:tabs>
          <w:tab w:val="num" w:pos="5684"/>
        </w:tabs>
        <w:ind w:left="5684" w:hanging="180"/>
      </w:pPr>
    </w:lvl>
  </w:abstractNum>
  <w:abstractNum w:abstractNumId="9" w15:restartNumberingAfterBreak="0">
    <w:nsid w:val="22304516"/>
    <w:multiLevelType w:val="hybridMultilevel"/>
    <w:tmpl w:val="4C06E442"/>
    <w:lvl w:ilvl="0" w:tplc="370E7B9A">
      <w:start w:val="1"/>
      <w:numFmt w:val="decimal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23DD0331"/>
    <w:multiLevelType w:val="hybridMultilevel"/>
    <w:tmpl w:val="194A6A40"/>
    <w:lvl w:ilvl="0" w:tplc="D304FA2E">
      <w:start w:val="1"/>
      <w:numFmt w:val="bullet"/>
      <w:lvlText w:val="–"/>
      <w:lvlJc w:val="left"/>
      <w:pPr>
        <w:tabs>
          <w:tab w:val="num" w:pos="1920"/>
        </w:tabs>
        <w:ind w:left="19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5DA5BCB"/>
    <w:multiLevelType w:val="hybridMultilevel"/>
    <w:tmpl w:val="64C2E2BE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316963"/>
    <w:multiLevelType w:val="hybridMultilevel"/>
    <w:tmpl w:val="910843DE"/>
    <w:lvl w:ilvl="0" w:tplc="370E7B9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3"/>
        </w:tabs>
        <w:ind w:left="20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3"/>
        </w:tabs>
        <w:ind w:left="35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3"/>
        </w:tabs>
        <w:ind w:left="42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3"/>
        </w:tabs>
        <w:ind w:left="56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3"/>
        </w:tabs>
        <w:ind w:left="6393" w:hanging="180"/>
      </w:pPr>
    </w:lvl>
  </w:abstractNum>
  <w:abstractNum w:abstractNumId="13" w15:restartNumberingAfterBreak="0">
    <w:nsid w:val="2C0459A0"/>
    <w:multiLevelType w:val="hybridMultilevel"/>
    <w:tmpl w:val="3FDAE05C"/>
    <w:lvl w:ilvl="0" w:tplc="F6444B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  <w:szCs w:val="24"/>
        <w:vertAlign w:val="baseline"/>
      </w:rPr>
    </w:lvl>
    <w:lvl w:ilvl="1" w:tplc="77EE70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  <w:sz w:val="24"/>
        <w:szCs w:val="24"/>
        <w:vertAlign w:val="baseline"/>
      </w:rPr>
    </w:lvl>
    <w:lvl w:ilvl="2" w:tplc="121C2352">
      <w:start w:val="1"/>
      <w:numFmt w:val="decimal"/>
      <w:lvlText w:val="(%3)"/>
      <w:lvlJc w:val="left"/>
      <w:pPr>
        <w:tabs>
          <w:tab w:val="num" w:pos="1211"/>
        </w:tabs>
        <w:ind w:left="1211" w:hanging="360"/>
      </w:pPr>
      <w:rPr>
        <w:rFonts w:hint="default"/>
        <w:color w:val="00000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34D7F"/>
    <w:multiLevelType w:val="singleLevel"/>
    <w:tmpl w:val="5D7E02E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5" w15:restartNumberingAfterBreak="0">
    <w:nsid w:val="2EBA47E3"/>
    <w:multiLevelType w:val="hybridMultilevel"/>
    <w:tmpl w:val="1C3CAB4E"/>
    <w:lvl w:ilvl="0" w:tplc="370E7B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 w15:restartNumberingAfterBreak="0">
    <w:nsid w:val="2F226A51"/>
    <w:multiLevelType w:val="hybridMultilevel"/>
    <w:tmpl w:val="1DBE4D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70E7B9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F44F85"/>
    <w:multiLevelType w:val="hybridMultilevel"/>
    <w:tmpl w:val="AFF4C5BC"/>
    <w:lvl w:ilvl="0" w:tplc="A8FAF7A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8D20EC"/>
    <w:multiLevelType w:val="hybridMultilevel"/>
    <w:tmpl w:val="8578ACE0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84039F"/>
    <w:multiLevelType w:val="hybridMultilevel"/>
    <w:tmpl w:val="0DCA636C"/>
    <w:lvl w:ilvl="0" w:tplc="D304FA2E">
      <w:start w:val="1"/>
      <w:numFmt w:val="bullet"/>
      <w:lvlText w:val="–"/>
      <w:lvlJc w:val="left"/>
      <w:pPr>
        <w:tabs>
          <w:tab w:val="num" w:pos="1551"/>
        </w:tabs>
        <w:ind w:left="155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71"/>
        </w:tabs>
        <w:ind w:left="22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91"/>
        </w:tabs>
        <w:ind w:left="29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11"/>
        </w:tabs>
        <w:ind w:left="37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31"/>
        </w:tabs>
        <w:ind w:left="44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51"/>
        </w:tabs>
        <w:ind w:left="51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71"/>
        </w:tabs>
        <w:ind w:left="58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91"/>
        </w:tabs>
        <w:ind w:left="65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11"/>
        </w:tabs>
        <w:ind w:left="7311" w:hanging="360"/>
      </w:pPr>
      <w:rPr>
        <w:rFonts w:ascii="Wingdings" w:hAnsi="Wingdings" w:hint="default"/>
      </w:rPr>
    </w:lvl>
  </w:abstractNum>
  <w:abstractNum w:abstractNumId="20" w15:restartNumberingAfterBreak="0">
    <w:nsid w:val="341543BF"/>
    <w:multiLevelType w:val="hybridMultilevel"/>
    <w:tmpl w:val="63A8B566"/>
    <w:lvl w:ilvl="0" w:tplc="3E3E4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6B1ACB"/>
    <w:multiLevelType w:val="hybridMultilevel"/>
    <w:tmpl w:val="39E20572"/>
    <w:lvl w:ilvl="0" w:tplc="77EE70E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6B7275"/>
    <w:multiLevelType w:val="hybridMultilevel"/>
    <w:tmpl w:val="A93C0C9A"/>
    <w:lvl w:ilvl="0" w:tplc="3E3E4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77EE70EE">
      <w:start w:val="1"/>
      <w:numFmt w:val="lowerLetter"/>
      <w:lvlText w:val="%3)"/>
      <w:lvlJc w:val="left"/>
      <w:pPr>
        <w:tabs>
          <w:tab w:val="num" w:pos="1544"/>
        </w:tabs>
        <w:ind w:left="1544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84"/>
        </w:tabs>
        <w:ind w:left="20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04"/>
        </w:tabs>
        <w:ind w:left="28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24"/>
        </w:tabs>
        <w:ind w:left="35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44"/>
        </w:tabs>
        <w:ind w:left="42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64"/>
        </w:tabs>
        <w:ind w:left="49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84"/>
        </w:tabs>
        <w:ind w:left="5684" w:hanging="180"/>
      </w:pPr>
    </w:lvl>
  </w:abstractNum>
  <w:abstractNum w:abstractNumId="23" w15:restartNumberingAfterBreak="0">
    <w:nsid w:val="3F5A14F9"/>
    <w:multiLevelType w:val="hybridMultilevel"/>
    <w:tmpl w:val="45BE1F36"/>
    <w:lvl w:ilvl="0" w:tplc="25C44EB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2438B0"/>
    <w:multiLevelType w:val="hybridMultilevel"/>
    <w:tmpl w:val="99E6A240"/>
    <w:lvl w:ilvl="0" w:tplc="D304FA2E">
      <w:start w:val="1"/>
      <w:numFmt w:val="bullet"/>
      <w:lvlText w:val="–"/>
      <w:lvlJc w:val="left"/>
      <w:pPr>
        <w:tabs>
          <w:tab w:val="num" w:pos="2345"/>
        </w:tabs>
        <w:ind w:left="2345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936A76"/>
    <w:multiLevelType w:val="singleLevel"/>
    <w:tmpl w:val="5D7E02E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6" w15:restartNumberingAfterBreak="0">
    <w:nsid w:val="442920AF"/>
    <w:multiLevelType w:val="hybridMultilevel"/>
    <w:tmpl w:val="3CF03E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CF723F"/>
    <w:multiLevelType w:val="hybridMultilevel"/>
    <w:tmpl w:val="BD9C9910"/>
    <w:lvl w:ilvl="0" w:tplc="332475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F71447"/>
    <w:multiLevelType w:val="hybridMultilevel"/>
    <w:tmpl w:val="152EE714"/>
    <w:lvl w:ilvl="0" w:tplc="77EE70E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F30D53"/>
    <w:multiLevelType w:val="hybridMultilevel"/>
    <w:tmpl w:val="93EEBAA0"/>
    <w:lvl w:ilvl="0" w:tplc="370E7B9A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3"/>
        </w:tabs>
        <w:ind w:left="207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3"/>
        </w:tabs>
        <w:ind w:left="279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3"/>
        </w:tabs>
        <w:ind w:left="351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3"/>
        </w:tabs>
        <w:ind w:left="423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3"/>
        </w:tabs>
        <w:ind w:left="495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3"/>
        </w:tabs>
        <w:ind w:left="567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3"/>
        </w:tabs>
        <w:ind w:left="6393" w:hanging="180"/>
      </w:pPr>
    </w:lvl>
  </w:abstractNum>
  <w:abstractNum w:abstractNumId="30" w15:restartNumberingAfterBreak="0">
    <w:nsid w:val="547837A6"/>
    <w:multiLevelType w:val="hybridMultilevel"/>
    <w:tmpl w:val="28C8DCD4"/>
    <w:lvl w:ilvl="0" w:tplc="D304FA2E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54D9539D"/>
    <w:multiLevelType w:val="hybridMultilevel"/>
    <w:tmpl w:val="EAAA1FFA"/>
    <w:lvl w:ilvl="0" w:tplc="3E3E4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7E12CB2"/>
    <w:multiLevelType w:val="hybridMultilevel"/>
    <w:tmpl w:val="BE4CEE98"/>
    <w:lvl w:ilvl="0" w:tplc="B712B65A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862"/>
        </w:tabs>
        <w:ind w:left="862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33" w15:restartNumberingAfterBreak="0">
    <w:nsid w:val="59D204D8"/>
    <w:multiLevelType w:val="hybridMultilevel"/>
    <w:tmpl w:val="2780B096"/>
    <w:lvl w:ilvl="0" w:tplc="77EE70E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6E6366"/>
    <w:multiLevelType w:val="hybridMultilevel"/>
    <w:tmpl w:val="514E85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77EE70EE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4C351B"/>
    <w:multiLevelType w:val="singleLevel"/>
    <w:tmpl w:val="255230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6" w15:restartNumberingAfterBreak="0">
    <w:nsid w:val="5F62791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7" w15:restartNumberingAfterBreak="0">
    <w:nsid w:val="5FAA4198"/>
    <w:multiLevelType w:val="hybridMultilevel"/>
    <w:tmpl w:val="647666DA"/>
    <w:lvl w:ilvl="0" w:tplc="3E3E43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2227646"/>
    <w:multiLevelType w:val="hybridMultilevel"/>
    <w:tmpl w:val="751E5B22"/>
    <w:lvl w:ilvl="0" w:tplc="791817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893E8F"/>
    <w:multiLevelType w:val="hybridMultilevel"/>
    <w:tmpl w:val="448AD286"/>
    <w:lvl w:ilvl="0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7E8047B"/>
    <w:multiLevelType w:val="hybridMultilevel"/>
    <w:tmpl w:val="362E06E0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5A563C"/>
    <w:multiLevelType w:val="hybridMultilevel"/>
    <w:tmpl w:val="0DDC06A4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B3F1A79"/>
    <w:multiLevelType w:val="multilevel"/>
    <w:tmpl w:val="AA749F0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C4B4660"/>
    <w:multiLevelType w:val="hybridMultilevel"/>
    <w:tmpl w:val="0406C89A"/>
    <w:lvl w:ilvl="0" w:tplc="BC6CF76C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44" w15:restartNumberingAfterBreak="0">
    <w:nsid w:val="6E284994"/>
    <w:multiLevelType w:val="hybridMultilevel"/>
    <w:tmpl w:val="4936160E"/>
    <w:lvl w:ilvl="0" w:tplc="3E3E4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370E7B9A">
      <w:start w:val="1"/>
      <w:numFmt w:val="decimal"/>
      <w:lvlText w:val="%2)"/>
      <w:lvlJc w:val="left"/>
      <w:pPr>
        <w:tabs>
          <w:tab w:val="num" w:pos="1069"/>
        </w:tabs>
        <w:ind w:left="1069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1637"/>
        </w:tabs>
        <w:ind w:left="1637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5" w15:restartNumberingAfterBreak="0">
    <w:nsid w:val="6EB30B81"/>
    <w:multiLevelType w:val="hybridMultilevel"/>
    <w:tmpl w:val="FD10F35C"/>
    <w:lvl w:ilvl="0" w:tplc="D304FA2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0D850FE"/>
    <w:multiLevelType w:val="hybridMultilevel"/>
    <w:tmpl w:val="F0163468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27B203C"/>
    <w:multiLevelType w:val="hybridMultilevel"/>
    <w:tmpl w:val="CBA0716E"/>
    <w:lvl w:ilvl="0" w:tplc="3E3E436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3E3E436E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370E7B9A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8" w15:restartNumberingAfterBreak="0">
    <w:nsid w:val="77887B66"/>
    <w:multiLevelType w:val="hybridMultilevel"/>
    <w:tmpl w:val="70C81464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AA4304D"/>
    <w:multiLevelType w:val="hybridMultilevel"/>
    <w:tmpl w:val="BADE8538"/>
    <w:lvl w:ilvl="0" w:tplc="1B980A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370E7B9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AF85289"/>
    <w:multiLevelType w:val="hybridMultilevel"/>
    <w:tmpl w:val="5678D14A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BB107F5"/>
    <w:multiLevelType w:val="hybridMultilevel"/>
    <w:tmpl w:val="E9621B02"/>
    <w:lvl w:ilvl="0" w:tplc="3E3E43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CF756EE"/>
    <w:multiLevelType w:val="hybridMultilevel"/>
    <w:tmpl w:val="467EC7EC"/>
    <w:lvl w:ilvl="0" w:tplc="370E7B9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40"/>
  </w:num>
  <w:num w:numId="3">
    <w:abstractNumId w:val="43"/>
  </w:num>
  <w:num w:numId="4">
    <w:abstractNumId w:val="13"/>
  </w:num>
  <w:num w:numId="5">
    <w:abstractNumId w:val="4"/>
  </w:num>
  <w:num w:numId="6">
    <w:abstractNumId w:val="6"/>
  </w:num>
  <w:num w:numId="7">
    <w:abstractNumId w:val="0"/>
  </w:num>
  <w:num w:numId="8">
    <w:abstractNumId w:val="15"/>
  </w:num>
  <w:num w:numId="9">
    <w:abstractNumId w:val="27"/>
  </w:num>
  <w:num w:numId="10">
    <w:abstractNumId w:val="46"/>
  </w:num>
  <w:num w:numId="11">
    <w:abstractNumId w:val="49"/>
  </w:num>
  <w:num w:numId="12">
    <w:abstractNumId w:val="16"/>
  </w:num>
  <w:num w:numId="13">
    <w:abstractNumId w:val="23"/>
  </w:num>
  <w:num w:numId="14">
    <w:abstractNumId w:val="37"/>
  </w:num>
  <w:num w:numId="15">
    <w:abstractNumId w:val="48"/>
  </w:num>
  <w:num w:numId="16">
    <w:abstractNumId w:val="14"/>
  </w:num>
  <w:num w:numId="17">
    <w:abstractNumId w:val="25"/>
  </w:num>
  <w:num w:numId="18">
    <w:abstractNumId w:val="36"/>
  </w:num>
  <w:num w:numId="19">
    <w:abstractNumId w:val="35"/>
  </w:num>
  <w:num w:numId="20">
    <w:abstractNumId w:val="19"/>
  </w:num>
  <w:num w:numId="21">
    <w:abstractNumId w:val="1"/>
  </w:num>
  <w:num w:numId="22">
    <w:abstractNumId w:val="26"/>
  </w:num>
  <w:num w:numId="23">
    <w:abstractNumId w:val="47"/>
  </w:num>
  <w:num w:numId="24">
    <w:abstractNumId w:val="24"/>
  </w:num>
  <w:num w:numId="25">
    <w:abstractNumId w:val="44"/>
  </w:num>
  <w:num w:numId="26">
    <w:abstractNumId w:val="41"/>
  </w:num>
  <w:num w:numId="27">
    <w:abstractNumId w:val="5"/>
  </w:num>
  <w:num w:numId="28">
    <w:abstractNumId w:val="52"/>
  </w:num>
  <w:num w:numId="29">
    <w:abstractNumId w:val="3"/>
  </w:num>
  <w:num w:numId="30">
    <w:abstractNumId w:val="11"/>
  </w:num>
  <w:num w:numId="31">
    <w:abstractNumId w:val="51"/>
  </w:num>
  <w:num w:numId="32">
    <w:abstractNumId w:val="10"/>
  </w:num>
  <w:num w:numId="33">
    <w:abstractNumId w:val="9"/>
  </w:num>
  <w:num w:numId="34">
    <w:abstractNumId w:val="12"/>
  </w:num>
  <w:num w:numId="35">
    <w:abstractNumId w:val="17"/>
  </w:num>
  <w:num w:numId="36">
    <w:abstractNumId w:val="34"/>
  </w:num>
  <w:num w:numId="37">
    <w:abstractNumId w:val="30"/>
  </w:num>
  <w:num w:numId="38">
    <w:abstractNumId w:val="21"/>
  </w:num>
  <w:num w:numId="39">
    <w:abstractNumId w:val="20"/>
  </w:num>
  <w:num w:numId="40">
    <w:abstractNumId w:val="29"/>
  </w:num>
  <w:num w:numId="41">
    <w:abstractNumId w:val="22"/>
  </w:num>
  <w:num w:numId="42">
    <w:abstractNumId w:val="7"/>
  </w:num>
  <w:num w:numId="43">
    <w:abstractNumId w:val="28"/>
  </w:num>
  <w:num w:numId="44">
    <w:abstractNumId w:val="39"/>
  </w:num>
  <w:num w:numId="45">
    <w:abstractNumId w:val="31"/>
  </w:num>
  <w:num w:numId="46">
    <w:abstractNumId w:val="50"/>
  </w:num>
  <w:num w:numId="47">
    <w:abstractNumId w:val="18"/>
  </w:num>
  <w:num w:numId="48">
    <w:abstractNumId w:val="42"/>
  </w:num>
  <w:num w:numId="49">
    <w:abstractNumId w:val="33"/>
  </w:num>
  <w:num w:numId="50">
    <w:abstractNumId w:val="8"/>
  </w:num>
  <w:num w:numId="51">
    <w:abstractNumId w:val="32"/>
  </w:num>
  <w:num w:numId="52">
    <w:abstractNumId w:val="2"/>
  </w:num>
  <w:num w:numId="53">
    <w:abstractNumId w:val="4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3442"/>
    <w:rsid w:val="00004806"/>
    <w:rsid w:val="00004CD0"/>
    <w:rsid w:val="00007DBD"/>
    <w:rsid w:val="00016009"/>
    <w:rsid w:val="0001755D"/>
    <w:rsid w:val="00020BC4"/>
    <w:rsid w:val="00024306"/>
    <w:rsid w:val="000243EF"/>
    <w:rsid w:val="000313C7"/>
    <w:rsid w:val="0003228B"/>
    <w:rsid w:val="00041BFC"/>
    <w:rsid w:val="00042E33"/>
    <w:rsid w:val="0004534A"/>
    <w:rsid w:val="00047043"/>
    <w:rsid w:val="000537D0"/>
    <w:rsid w:val="00054EF0"/>
    <w:rsid w:val="000552C8"/>
    <w:rsid w:val="00056922"/>
    <w:rsid w:val="000615DC"/>
    <w:rsid w:val="00064AC1"/>
    <w:rsid w:val="00064FB9"/>
    <w:rsid w:val="0006561F"/>
    <w:rsid w:val="00067425"/>
    <w:rsid w:val="00071B6E"/>
    <w:rsid w:val="0007308C"/>
    <w:rsid w:val="0007488D"/>
    <w:rsid w:val="000755A6"/>
    <w:rsid w:val="000920C2"/>
    <w:rsid w:val="0009465D"/>
    <w:rsid w:val="00094AD7"/>
    <w:rsid w:val="00095BAF"/>
    <w:rsid w:val="000A089A"/>
    <w:rsid w:val="000A1240"/>
    <w:rsid w:val="000A1530"/>
    <w:rsid w:val="000A1557"/>
    <w:rsid w:val="000A1E57"/>
    <w:rsid w:val="000A3663"/>
    <w:rsid w:val="000A5561"/>
    <w:rsid w:val="000A5DB8"/>
    <w:rsid w:val="000C2D79"/>
    <w:rsid w:val="000C5F88"/>
    <w:rsid w:val="000D1EF6"/>
    <w:rsid w:val="000D1F92"/>
    <w:rsid w:val="000D53FF"/>
    <w:rsid w:val="000E0BDC"/>
    <w:rsid w:val="000E73B4"/>
    <w:rsid w:val="000F093D"/>
    <w:rsid w:val="000F2772"/>
    <w:rsid w:val="001006B0"/>
    <w:rsid w:val="00103994"/>
    <w:rsid w:val="00104E66"/>
    <w:rsid w:val="0010757F"/>
    <w:rsid w:val="001123CD"/>
    <w:rsid w:val="00112B82"/>
    <w:rsid w:val="00117249"/>
    <w:rsid w:val="0011741C"/>
    <w:rsid w:val="00122714"/>
    <w:rsid w:val="0012379E"/>
    <w:rsid w:val="00125F02"/>
    <w:rsid w:val="00126A1D"/>
    <w:rsid w:val="001406FE"/>
    <w:rsid w:val="00140EEC"/>
    <w:rsid w:val="00143FE7"/>
    <w:rsid w:val="00144A75"/>
    <w:rsid w:val="00146382"/>
    <w:rsid w:val="00153A5E"/>
    <w:rsid w:val="0015516B"/>
    <w:rsid w:val="00157A5C"/>
    <w:rsid w:val="00160627"/>
    <w:rsid w:val="00161DDD"/>
    <w:rsid w:val="001634C9"/>
    <w:rsid w:val="00164B39"/>
    <w:rsid w:val="00167473"/>
    <w:rsid w:val="00172F04"/>
    <w:rsid w:val="00182531"/>
    <w:rsid w:val="0018354B"/>
    <w:rsid w:val="00183B4B"/>
    <w:rsid w:val="00183D91"/>
    <w:rsid w:val="001903B0"/>
    <w:rsid w:val="00196814"/>
    <w:rsid w:val="00196B02"/>
    <w:rsid w:val="001A112B"/>
    <w:rsid w:val="001A3B6A"/>
    <w:rsid w:val="001A7898"/>
    <w:rsid w:val="001B2436"/>
    <w:rsid w:val="001C43E6"/>
    <w:rsid w:val="001C5A82"/>
    <w:rsid w:val="001D504D"/>
    <w:rsid w:val="001E3BB7"/>
    <w:rsid w:val="001E3BCD"/>
    <w:rsid w:val="001E592A"/>
    <w:rsid w:val="001F0AE9"/>
    <w:rsid w:val="001F3213"/>
    <w:rsid w:val="001F38BC"/>
    <w:rsid w:val="001F7A26"/>
    <w:rsid w:val="00201F72"/>
    <w:rsid w:val="00205FDF"/>
    <w:rsid w:val="002060F4"/>
    <w:rsid w:val="00212059"/>
    <w:rsid w:val="002167BD"/>
    <w:rsid w:val="00222417"/>
    <w:rsid w:val="00225993"/>
    <w:rsid w:val="00225F41"/>
    <w:rsid w:val="002318AA"/>
    <w:rsid w:val="00234DBE"/>
    <w:rsid w:val="00235B67"/>
    <w:rsid w:val="00236C0B"/>
    <w:rsid w:val="002375B5"/>
    <w:rsid w:val="00240144"/>
    <w:rsid w:val="002408DC"/>
    <w:rsid w:val="002415B5"/>
    <w:rsid w:val="0024183B"/>
    <w:rsid w:val="00251BD0"/>
    <w:rsid w:val="00257340"/>
    <w:rsid w:val="0026023F"/>
    <w:rsid w:val="00266AD8"/>
    <w:rsid w:val="00267BF7"/>
    <w:rsid w:val="002764D5"/>
    <w:rsid w:val="00277707"/>
    <w:rsid w:val="002809B0"/>
    <w:rsid w:val="00285E04"/>
    <w:rsid w:val="00294E3D"/>
    <w:rsid w:val="00295150"/>
    <w:rsid w:val="00296160"/>
    <w:rsid w:val="0029647A"/>
    <w:rsid w:val="002966F0"/>
    <w:rsid w:val="0029687C"/>
    <w:rsid w:val="00296DBE"/>
    <w:rsid w:val="00297B98"/>
    <w:rsid w:val="002A1C64"/>
    <w:rsid w:val="002A2211"/>
    <w:rsid w:val="002A2DF5"/>
    <w:rsid w:val="002A4570"/>
    <w:rsid w:val="002A4D8F"/>
    <w:rsid w:val="002A59B4"/>
    <w:rsid w:val="002A6B78"/>
    <w:rsid w:val="002B1E62"/>
    <w:rsid w:val="002B35C0"/>
    <w:rsid w:val="002B65BA"/>
    <w:rsid w:val="002B6925"/>
    <w:rsid w:val="002B736E"/>
    <w:rsid w:val="002B7A6E"/>
    <w:rsid w:val="002C0153"/>
    <w:rsid w:val="002C1D37"/>
    <w:rsid w:val="002C693D"/>
    <w:rsid w:val="002C7B1D"/>
    <w:rsid w:val="002D1AEF"/>
    <w:rsid w:val="002D2650"/>
    <w:rsid w:val="002D2C35"/>
    <w:rsid w:val="002E73F6"/>
    <w:rsid w:val="002E7F5E"/>
    <w:rsid w:val="002F0674"/>
    <w:rsid w:val="002F5FB2"/>
    <w:rsid w:val="0030234F"/>
    <w:rsid w:val="003060EC"/>
    <w:rsid w:val="003062C8"/>
    <w:rsid w:val="0031095E"/>
    <w:rsid w:val="00312B20"/>
    <w:rsid w:val="00313EAF"/>
    <w:rsid w:val="00315712"/>
    <w:rsid w:val="0032296C"/>
    <w:rsid w:val="00324140"/>
    <w:rsid w:val="00326AD5"/>
    <w:rsid w:val="003311FF"/>
    <w:rsid w:val="00333B30"/>
    <w:rsid w:val="003367A7"/>
    <w:rsid w:val="0034157B"/>
    <w:rsid w:val="003454AF"/>
    <w:rsid w:val="003521D7"/>
    <w:rsid w:val="0035601A"/>
    <w:rsid w:val="0036183B"/>
    <w:rsid w:val="00362B2A"/>
    <w:rsid w:val="00363784"/>
    <w:rsid w:val="003643C1"/>
    <w:rsid w:val="003722FE"/>
    <w:rsid w:val="003738C9"/>
    <w:rsid w:val="003758C3"/>
    <w:rsid w:val="00376502"/>
    <w:rsid w:val="003805FC"/>
    <w:rsid w:val="00391CDE"/>
    <w:rsid w:val="00393ED4"/>
    <w:rsid w:val="00396CCA"/>
    <w:rsid w:val="003972A5"/>
    <w:rsid w:val="003A54DA"/>
    <w:rsid w:val="003A67AD"/>
    <w:rsid w:val="003A6DF0"/>
    <w:rsid w:val="003B3919"/>
    <w:rsid w:val="003B4D90"/>
    <w:rsid w:val="003B53E3"/>
    <w:rsid w:val="003B7E5A"/>
    <w:rsid w:val="003C1C9F"/>
    <w:rsid w:val="003C2DFF"/>
    <w:rsid w:val="003C4301"/>
    <w:rsid w:val="003D3FA3"/>
    <w:rsid w:val="003D59F3"/>
    <w:rsid w:val="003D77F7"/>
    <w:rsid w:val="003E24EC"/>
    <w:rsid w:val="003E38D3"/>
    <w:rsid w:val="003E4736"/>
    <w:rsid w:val="003E4862"/>
    <w:rsid w:val="003E677C"/>
    <w:rsid w:val="003E6C0B"/>
    <w:rsid w:val="003F18B3"/>
    <w:rsid w:val="003F33CF"/>
    <w:rsid w:val="00403609"/>
    <w:rsid w:val="00403E79"/>
    <w:rsid w:val="00404313"/>
    <w:rsid w:val="004048F2"/>
    <w:rsid w:val="004050A9"/>
    <w:rsid w:val="00424329"/>
    <w:rsid w:val="00433777"/>
    <w:rsid w:val="0043678C"/>
    <w:rsid w:val="0043713C"/>
    <w:rsid w:val="00437DBA"/>
    <w:rsid w:val="00441BE4"/>
    <w:rsid w:val="004447CE"/>
    <w:rsid w:val="00445FDE"/>
    <w:rsid w:val="00447FE8"/>
    <w:rsid w:val="00453001"/>
    <w:rsid w:val="00464A61"/>
    <w:rsid w:val="0047058C"/>
    <w:rsid w:val="00470DF5"/>
    <w:rsid w:val="00472EC9"/>
    <w:rsid w:val="0047449B"/>
    <w:rsid w:val="00474943"/>
    <w:rsid w:val="0047579D"/>
    <w:rsid w:val="00486F4F"/>
    <w:rsid w:val="00491C32"/>
    <w:rsid w:val="00492C51"/>
    <w:rsid w:val="00493EC8"/>
    <w:rsid w:val="004963EF"/>
    <w:rsid w:val="004A69BB"/>
    <w:rsid w:val="004A7864"/>
    <w:rsid w:val="004B0289"/>
    <w:rsid w:val="004B02C2"/>
    <w:rsid w:val="004B1166"/>
    <w:rsid w:val="004B25D5"/>
    <w:rsid w:val="004B43F1"/>
    <w:rsid w:val="004C28CF"/>
    <w:rsid w:val="004C5D30"/>
    <w:rsid w:val="004C66D2"/>
    <w:rsid w:val="004D07F4"/>
    <w:rsid w:val="004D1BEA"/>
    <w:rsid w:val="004D2D6F"/>
    <w:rsid w:val="004E1DA8"/>
    <w:rsid w:val="004E2F7C"/>
    <w:rsid w:val="004E3ED7"/>
    <w:rsid w:val="004E4CE1"/>
    <w:rsid w:val="004F3DC2"/>
    <w:rsid w:val="004F436F"/>
    <w:rsid w:val="004F530D"/>
    <w:rsid w:val="004F6971"/>
    <w:rsid w:val="004F6E73"/>
    <w:rsid w:val="004F746C"/>
    <w:rsid w:val="00500F62"/>
    <w:rsid w:val="00503919"/>
    <w:rsid w:val="00504767"/>
    <w:rsid w:val="00505C7D"/>
    <w:rsid w:val="00507BA9"/>
    <w:rsid w:val="00507DDC"/>
    <w:rsid w:val="00514AF8"/>
    <w:rsid w:val="00516DEC"/>
    <w:rsid w:val="00520CBA"/>
    <w:rsid w:val="005214F6"/>
    <w:rsid w:val="00523BE9"/>
    <w:rsid w:val="005328F4"/>
    <w:rsid w:val="00534F64"/>
    <w:rsid w:val="00543F69"/>
    <w:rsid w:val="0054440B"/>
    <w:rsid w:val="00544C16"/>
    <w:rsid w:val="00547A81"/>
    <w:rsid w:val="00550D7F"/>
    <w:rsid w:val="00553056"/>
    <w:rsid w:val="005571AC"/>
    <w:rsid w:val="005636CA"/>
    <w:rsid w:val="0056595C"/>
    <w:rsid w:val="005725BC"/>
    <w:rsid w:val="005748CA"/>
    <w:rsid w:val="00574A81"/>
    <w:rsid w:val="00575A0C"/>
    <w:rsid w:val="00576005"/>
    <w:rsid w:val="00576817"/>
    <w:rsid w:val="00595C8B"/>
    <w:rsid w:val="005A3A4E"/>
    <w:rsid w:val="005A3A8A"/>
    <w:rsid w:val="005A5DFC"/>
    <w:rsid w:val="005B7901"/>
    <w:rsid w:val="005B7BE3"/>
    <w:rsid w:val="005C1DAD"/>
    <w:rsid w:val="005C33F0"/>
    <w:rsid w:val="005D19B2"/>
    <w:rsid w:val="005D7B8F"/>
    <w:rsid w:val="005E08BC"/>
    <w:rsid w:val="005E0D81"/>
    <w:rsid w:val="005E2A91"/>
    <w:rsid w:val="005F3F21"/>
    <w:rsid w:val="005F5349"/>
    <w:rsid w:val="005F5880"/>
    <w:rsid w:val="006002B2"/>
    <w:rsid w:val="006002F0"/>
    <w:rsid w:val="00600C2F"/>
    <w:rsid w:val="006026F4"/>
    <w:rsid w:val="00606F29"/>
    <w:rsid w:val="00611F81"/>
    <w:rsid w:val="00613516"/>
    <w:rsid w:val="00613E42"/>
    <w:rsid w:val="006155EC"/>
    <w:rsid w:val="00622202"/>
    <w:rsid w:val="00632D3A"/>
    <w:rsid w:val="00635AD6"/>
    <w:rsid w:val="00635E0F"/>
    <w:rsid w:val="00646373"/>
    <w:rsid w:val="00647DAB"/>
    <w:rsid w:val="006502BB"/>
    <w:rsid w:val="006524B1"/>
    <w:rsid w:val="00653D8D"/>
    <w:rsid w:val="00654F9A"/>
    <w:rsid w:val="006550C0"/>
    <w:rsid w:val="00657A90"/>
    <w:rsid w:val="006612D6"/>
    <w:rsid w:val="00661559"/>
    <w:rsid w:val="006714C2"/>
    <w:rsid w:val="00672F37"/>
    <w:rsid w:val="00673182"/>
    <w:rsid w:val="006764E9"/>
    <w:rsid w:val="00677A8E"/>
    <w:rsid w:val="006838AA"/>
    <w:rsid w:val="0068629C"/>
    <w:rsid w:val="006909FE"/>
    <w:rsid w:val="00693500"/>
    <w:rsid w:val="00697BF7"/>
    <w:rsid w:val="006A0DC7"/>
    <w:rsid w:val="006A1264"/>
    <w:rsid w:val="006A4C3D"/>
    <w:rsid w:val="006A7427"/>
    <w:rsid w:val="006B5577"/>
    <w:rsid w:val="006B6AEB"/>
    <w:rsid w:val="006B7E1F"/>
    <w:rsid w:val="006C091A"/>
    <w:rsid w:val="006D0D5C"/>
    <w:rsid w:val="006D56C0"/>
    <w:rsid w:val="006D7793"/>
    <w:rsid w:val="006E164E"/>
    <w:rsid w:val="006E603C"/>
    <w:rsid w:val="006E6BF2"/>
    <w:rsid w:val="006E7AE6"/>
    <w:rsid w:val="006F0FC7"/>
    <w:rsid w:val="006F4A49"/>
    <w:rsid w:val="006F4CAD"/>
    <w:rsid w:val="006F5B8C"/>
    <w:rsid w:val="00700273"/>
    <w:rsid w:val="00700736"/>
    <w:rsid w:val="00701E5E"/>
    <w:rsid w:val="00703939"/>
    <w:rsid w:val="00705D0D"/>
    <w:rsid w:val="00707013"/>
    <w:rsid w:val="0071032B"/>
    <w:rsid w:val="00711C9B"/>
    <w:rsid w:val="007159DE"/>
    <w:rsid w:val="00715A48"/>
    <w:rsid w:val="00716FE1"/>
    <w:rsid w:val="00722260"/>
    <w:rsid w:val="00735358"/>
    <w:rsid w:val="007360E8"/>
    <w:rsid w:val="0074300C"/>
    <w:rsid w:val="00745B13"/>
    <w:rsid w:val="00751186"/>
    <w:rsid w:val="0075129C"/>
    <w:rsid w:val="00753F3C"/>
    <w:rsid w:val="00756475"/>
    <w:rsid w:val="00770813"/>
    <w:rsid w:val="007710F5"/>
    <w:rsid w:val="007774A2"/>
    <w:rsid w:val="007831E5"/>
    <w:rsid w:val="007846D2"/>
    <w:rsid w:val="0078735F"/>
    <w:rsid w:val="007873F1"/>
    <w:rsid w:val="00787850"/>
    <w:rsid w:val="00787E6B"/>
    <w:rsid w:val="007903B0"/>
    <w:rsid w:val="00790630"/>
    <w:rsid w:val="007938A9"/>
    <w:rsid w:val="00794E45"/>
    <w:rsid w:val="007950C5"/>
    <w:rsid w:val="007A1EFA"/>
    <w:rsid w:val="007A294F"/>
    <w:rsid w:val="007A4964"/>
    <w:rsid w:val="007B289C"/>
    <w:rsid w:val="007B424D"/>
    <w:rsid w:val="007B52F0"/>
    <w:rsid w:val="007C17ED"/>
    <w:rsid w:val="007C4086"/>
    <w:rsid w:val="007C590B"/>
    <w:rsid w:val="007C61A9"/>
    <w:rsid w:val="007C66DE"/>
    <w:rsid w:val="007C7A33"/>
    <w:rsid w:val="007D6268"/>
    <w:rsid w:val="007E026F"/>
    <w:rsid w:val="007E0F57"/>
    <w:rsid w:val="007E2614"/>
    <w:rsid w:val="007E3C31"/>
    <w:rsid w:val="007E642A"/>
    <w:rsid w:val="007E6F2A"/>
    <w:rsid w:val="007E7AA0"/>
    <w:rsid w:val="007E7EAF"/>
    <w:rsid w:val="007F0B79"/>
    <w:rsid w:val="007F1D80"/>
    <w:rsid w:val="007F2362"/>
    <w:rsid w:val="007F35B7"/>
    <w:rsid w:val="007F368B"/>
    <w:rsid w:val="007F4C90"/>
    <w:rsid w:val="007F5ED1"/>
    <w:rsid w:val="007F6E2D"/>
    <w:rsid w:val="00800D0B"/>
    <w:rsid w:val="008036DF"/>
    <w:rsid w:val="008041BA"/>
    <w:rsid w:val="0080509A"/>
    <w:rsid w:val="008065ED"/>
    <w:rsid w:val="0080679C"/>
    <w:rsid w:val="00806FA4"/>
    <w:rsid w:val="00810A93"/>
    <w:rsid w:val="00813469"/>
    <w:rsid w:val="00815D07"/>
    <w:rsid w:val="00816284"/>
    <w:rsid w:val="00820F61"/>
    <w:rsid w:val="00821995"/>
    <w:rsid w:val="0082514F"/>
    <w:rsid w:val="008264AB"/>
    <w:rsid w:val="00827474"/>
    <w:rsid w:val="00840147"/>
    <w:rsid w:val="008430E3"/>
    <w:rsid w:val="0084325A"/>
    <w:rsid w:val="008443BD"/>
    <w:rsid w:val="00844A97"/>
    <w:rsid w:val="00847694"/>
    <w:rsid w:val="008476CC"/>
    <w:rsid w:val="00851ABC"/>
    <w:rsid w:val="008549C9"/>
    <w:rsid w:val="008553CF"/>
    <w:rsid w:val="00856E8F"/>
    <w:rsid w:val="00857FE6"/>
    <w:rsid w:val="00867262"/>
    <w:rsid w:val="00867B29"/>
    <w:rsid w:val="00871FE9"/>
    <w:rsid w:val="00872268"/>
    <w:rsid w:val="008740A6"/>
    <w:rsid w:val="00880D06"/>
    <w:rsid w:val="00890B72"/>
    <w:rsid w:val="00890E69"/>
    <w:rsid w:val="00890EC6"/>
    <w:rsid w:val="00892DE6"/>
    <w:rsid w:val="00893634"/>
    <w:rsid w:val="0089519F"/>
    <w:rsid w:val="00895557"/>
    <w:rsid w:val="008A2A0F"/>
    <w:rsid w:val="008A49F3"/>
    <w:rsid w:val="008B1B4E"/>
    <w:rsid w:val="008B6179"/>
    <w:rsid w:val="008B7E79"/>
    <w:rsid w:val="008C2060"/>
    <w:rsid w:val="008C37B8"/>
    <w:rsid w:val="008C5856"/>
    <w:rsid w:val="008D0540"/>
    <w:rsid w:val="008D329A"/>
    <w:rsid w:val="008D35EE"/>
    <w:rsid w:val="008D50FA"/>
    <w:rsid w:val="008D52FA"/>
    <w:rsid w:val="008D6815"/>
    <w:rsid w:val="008D6E85"/>
    <w:rsid w:val="008E2843"/>
    <w:rsid w:val="008E4516"/>
    <w:rsid w:val="008E4EAC"/>
    <w:rsid w:val="008E79A4"/>
    <w:rsid w:val="008F0E68"/>
    <w:rsid w:val="008F1350"/>
    <w:rsid w:val="008F39C6"/>
    <w:rsid w:val="008F45C6"/>
    <w:rsid w:val="008F4E8E"/>
    <w:rsid w:val="008F63CC"/>
    <w:rsid w:val="00901822"/>
    <w:rsid w:val="00902B23"/>
    <w:rsid w:val="00904CFC"/>
    <w:rsid w:val="00912115"/>
    <w:rsid w:val="009128A9"/>
    <w:rsid w:val="00914E5D"/>
    <w:rsid w:val="0091750F"/>
    <w:rsid w:val="00917814"/>
    <w:rsid w:val="00925662"/>
    <w:rsid w:val="00927C08"/>
    <w:rsid w:val="0093074D"/>
    <w:rsid w:val="009322C7"/>
    <w:rsid w:val="00941BB3"/>
    <w:rsid w:val="00943F0C"/>
    <w:rsid w:val="00955C61"/>
    <w:rsid w:val="00957A29"/>
    <w:rsid w:val="00960088"/>
    <w:rsid w:val="00963D27"/>
    <w:rsid w:val="00972029"/>
    <w:rsid w:val="00973CFB"/>
    <w:rsid w:val="00974427"/>
    <w:rsid w:val="00975DBE"/>
    <w:rsid w:val="009760E6"/>
    <w:rsid w:val="009824D9"/>
    <w:rsid w:val="009832A6"/>
    <w:rsid w:val="009865AD"/>
    <w:rsid w:val="00991610"/>
    <w:rsid w:val="0099278E"/>
    <w:rsid w:val="009946DB"/>
    <w:rsid w:val="00995FF1"/>
    <w:rsid w:val="009A224B"/>
    <w:rsid w:val="009A2FE7"/>
    <w:rsid w:val="009A7527"/>
    <w:rsid w:val="009A7596"/>
    <w:rsid w:val="009B19D4"/>
    <w:rsid w:val="009B244B"/>
    <w:rsid w:val="009B3160"/>
    <w:rsid w:val="009B3AD8"/>
    <w:rsid w:val="009B3B1C"/>
    <w:rsid w:val="009B3EC7"/>
    <w:rsid w:val="009B7A1A"/>
    <w:rsid w:val="009C2A05"/>
    <w:rsid w:val="009C53B7"/>
    <w:rsid w:val="009C6516"/>
    <w:rsid w:val="009D3D8A"/>
    <w:rsid w:val="009D437D"/>
    <w:rsid w:val="009D52B6"/>
    <w:rsid w:val="009D5908"/>
    <w:rsid w:val="009E201F"/>
    <w:rsid w:val="009E42F2"/>
    <w:rsid w:val="009F28EB"/>
    <w:rsid w:val="00A02B39"/>
    <w:rsid w:val="00A1460C"/>
    <w:rsid w:val="00A16F4D"/>
    <w:rsid w:val="00A173EF"/>
    <w:rsid w:val="00A21A7B"/>
    <w:rsid w:val="00A21DF8"/>
    <w:rsid w:val="00A242F6"/>
    <w:rsid w:val="00A268C1"/>
    <w:rsid w:val="00A26E41"/>
    <w:rsid w:val="00A30C5D"/>
    <w:rsid w:val="00A30EAF"/>
    <w:rsid w:val="00A360E0"/>
    <w:rsid w:val="00A40121"/>
    <w:rsid w:val="00A42F11"/>
    <w:rsid w:val="00A5231F"/>
    <w:rsid w:val="00A53602"/>
    <w:rsid w:val="00A5391A"/>
    <w:rsid w:val="00A55B78"/>
    <w:rsid w:val="00A61142"/>
    <w:rsid w:val="00A63C87"/>
    <w:rsid w:val="00A67790"/>
    <w:rsid w:val="00A72E9C"/>
    <w:rsid w:val="00A74419"/>
    <w:rsid w:val="00A76495"/>
    <w:rsid w:val="00A76E24"/>
    <w:rsid w:val="00A80046"/>
    <w:rsid w:val="00A8439C"/>
    <w:rsid w:val="00A84A0C"/>
    <w:rsid w:val="00A85784"/>
    <w:rsid w:val="00A87BA4"/>
    <w:rsid w:val="00A908F0"/>
    <w:rsid w:val="00A91615"/>
    <w:rsid w:val="00A930CE"/>
    <w:rsid w:val="00A93835"/>
    <w:rsid w:val="00A96E7C"/>
    <w:rsid w:val="00AA15B3"/>
    <w:rsid w:val="00AA4C42"/>
    <w:rsid w:val="00AB06A4"/>
    <w:rsid w:val="00AB439D"/>
    <w:rsid w:val="00AB5A90"/>
    <w:rsid w:val="00AB6FE2"/>
    <w:rsid w:val="00AB7A65"/>
    <w:rsid w:val="00AC2DCB"/>
    <w:rsid w:val="00AC3EE1"/>
    <w:rsid w:val="00AC4E3C"/>
    <w:rsid w:val="00AC5E8F"/>
    <w:rsid w:val="00AC61DE"/>
    <w:rsid w:val="00AC6D28"/>
    <w:rsid w:val="00AC70EE"/>
    <w:rsid w:val="00AC77AB"/>
    <w:rsid w:val="00AD1EBA"/>
    <w:rsid w:val="00AD1FB7"/>
    <w:rsid w:val="00AD4757"/>
    <w:rsid w:val="00AD4832"/>
    <w:rsid w:val="00AD5C9D"/>
    <w:rsid w:val="00AE0409"/>
    <w:rsid w:val="00AE1A0A"/>
    <w:rsid w:val="00AE2336"/>
    <w:rsid w:val="00AE4236"/>
    <w:rsid w:val="00AE59E0"/>
    <w:rsid w:val="00AF0120"/>
    <w:rsid w:val="00AF1328"/>
    <w:rsid w:val="00AF13A0"/>
    <w:rsid w:val="00AF2B18"/>
    <w:rsid w:val="00AF2D01"/>
    <w:rsid w:val="00AF4FF6"/>
    <w:rsid w:val="00AF5F04"/>
    <w:rsid w:val="00AF6214"/>
    <w:rsid w:val="00AF640B"/>
    <w:rsid w:val="00AF67A5"/>
    <w:rsid w:val="00AF6BD6"/>
    <w:rsid w:val="00AF6E90"/>
    <w:rsid w:val="00B00B99"/>
    <w:rsid w:val="00B01593"/>
    <w:rsid w:val="00B054CA"/>
    <w:rsid w:val="00B0641B"/>
    <w:rsid w:val="00B10B9C"/>
    <w:rsid w:val="00B10DE4"/>
    <w:rsid w:val="00B1294D"/>
    <w:rsid w:val="00B13AFD"/>
    <w:rsid w:val="00B153F6"/>
    <w:rsid w:val="00B22232"/>
    <w:rsid w:val="00B22464"/>
    <w:rsid w:val="00B22A5A"/>
    <w:rsid w:val="00B23232"/>
    <w:rsid w:val="00B2404A"/>
    <w:rsid w:val="00B24DA4"/>
    <w:rsid w:val="00B25E0D"/>
    <w:rsid w:val="00B36F08"/>
    <w:rsid w:val="00B42750"/>
    <w:rsid w:val="00B44367"/>
    <w:rsid w:val="00B446A5"/>
    <w:rsid w:val="00B45764"/>
    <w:rsid w:val="00B46B8D"/>
    <w:rsid w:val="00B5107D"/>
    <w:rsid w:val="00B512F6"/>
    <w:rsid w:val="00B51D10"/>
    <w:rsid w:val="00B5359A"/>
    <w:rsid w:val="00B6380A"/>
    <w:rsid w:val="00B71015"/>
    <w:rsid w:val="00B73441"/>
    <w:rsid w:val="00B73B86"/>
    <w:rsid w:val="00B75351"/>
    <w:rsid w:val="00B77ABF"/>
    <w:rsid w:val="00B81B30"/>
    <w:rsid w:val="00B82192"/>
    <w:rsid w:val="00B82F2C"/>
    <w:rsid w:val="00B8409D"/>
    <w:rsid w:val="00B9020E"/>
    <w:rsid w:val="00B9053B"/>
    <w:rsid w:val="00B915B1"/>
    <w:rsid w:val="00B92EDA"/>
    <w:rsid w:val="00B9341D"/>
    <w:rsid w:val="00B959DA"/>
    <w:rsid w:val="00B96A33"/>
    <w:rsid w:val="00BA1CC1"/>
    <w:rsid w:val="00BA2B63"/>
    <w:rsid w:val="00BA559B"/>
    <w:rsid w:val="00BA6351"/>
    <w:rsid w:val="00BA74E7"/>
    <w:rsid w:val="00BB2486"/>
    <w:rsid w:val="00BB31EF"/>
    <w:rsid w:val="00BC11CB"/>
    <w:rsid w:val="00BC2A23"/>
    <w:rsid w:val="00BC378E"/>
    <w:rsid w:val="00BC578C"/>
    <w:rsid w:val="00BC7FAB"/>
    <w:rsid w:val="00BD04CA"/>
    <w:rsid w:val="00BD3413"/>
    <w:rsid w:val="00BD3770"/>
    <w:rsid w:val="00BD3E57"/>
    <w:rsid w:val="00BD6C62"/>
    <w:rsid w:val="00BD7C34"/>
    <w:rsid w:val="00BE1AE7"/>
    <w:rsid w:val="00BE25BA"/>
    <w:rsid w:val="00BE3B7E"/>
    <w:rsid w:val="00BF0600"/>
    <w:rsid w:val="00BF533D"/>
    <w:rsid w:val="00BF6347"/>
    <w:rsid w:val="00BF6653"/>
    <w:rsid w:val="00BF7520"/>
    <w:rsid w:val="00C00CFB"/>
    <w:rsid w:val="00C03DDE"/>
    <w:rsid w:val="00C06585"/>
    <w:rsid w:val="00C1054E"/>
    <w:rsid w:val="00C13955"/>
    <w:rsid w:val="00C1473C"/>
    <w:rsid w:val="00C1579E"/>
    <w:rsid w:val="00C2226D"/>
    <w:rsid w:val="00C252B9"/>
    <w:rsid w:val="00C3153D"/>
    <w:rsid w:val="00C32B6A"/>
    <w:rsid w:val="00C351B2"/>
    <w:rsid w:val="00C40396"/>
    <w:rsid w:val="00C4530E"/>
    <w:rsid w:val="00C45B61"/>
    <w:rsid w:val="00C46A61"/>
    <w:rsid w:val="00C47847"/>
    <w:rsid w:val="00C47A72"/>
    <w:rsid w:val="00C50017"/>
    <w:rsid w:val="00C543AD"/>
    <w:rsid w:val="00C562C4"/>
    <w:rsid w:val="00C5675F"/>
    <w:rsid w:val="00C62236"/>
    <w:rsid w:val="00C6239B"/>
    <w:rsid w:val="00C65A34"/>
    <w:rsid w:val="00C671F6"/>
    <w:rsid w:val="00C71D46"/>
    <w:rsid w:val="00C73FDA"/>
    <w:rsid w:val="00C911E5"/>
    <w:rsid w:val="00C920C9"/>
    <w:rsid w:val="00C95DCC"/>
    <w:rsid w:val="00C95FC4"/>
    <w:rsid w:val="00C9692A"/>
    <w:rsid w:val="00CA032B"/>
    <w:rsid w:val="00CA20B9"/>
    <w:rsid w:val="00CA4696"/>
    <w:rsid w:val="00CA5D04"/>
    <w:rsid w:val="00CA5E5E"/>
    <w:rsid w:val="00CA6B1B"/>
    <w:rsid w:val="00CA70AD"/>
    <w:rsid w:val="00CB005E"/>
    <w:rsid w:val="00CB1021"/>
    <w:rsid w:val="00CC7660"/>
    <w:rsid w:val="00CD10A2"/>
    <w:rsid w:val="00CD1C76"/>
    <w:rsid w:val="00CD3402"/>
    <w:rsid w:val="00CD3A28"/>
    <w:rsid w:val="00CE1F8D"/>
    <w:rsid w:val="00CF25E4"/>
    <w:rsid w:val="00CF5BA2"/>
    <w:rsid w:val="00CF65FB"/>
    <w:rsid w:val="00CF7B72"/>
    <w:rsid w:val="00D00F62"/>
    <w:rsid w:val="00D012B2"/>
    <w:rsid w:val="00D0327D"/>
    <w:rsid w:val="00D03F30"/>
    <w:rsid w:val="00D07E6D"/>
    <w:rsid w:val="00D11F7E"/>
    <w:rsid w:val="00D2645E"/>
    <w:rsid w:val="00D301AB"/>
    <w:rsid w:val="00D33B80"/>
    <w:rsid w:val="00D44E81"/>
    <w:rsid w:val="00D46388"/>
    <w:rsid w:val="00D4700E"/>
    <w:rsid w:val="00D54620"/>
    <w:rsid w:val="00D62557"/>
    <w:rsid w:val="00D66D93"/>
    <w:rsid w:val="00D70A67"/>
    <w:rsid w:val="00D7336F"/>
    <w:rsid w:val="00D74589"/>
    <w:rsid w:val="00D84266"/>
    <w:rsid w:val="00D9397A"/>
    <w:rsid w:val="00D94A2C"/>
    <w:rsid w:val="00D96194"/>
    <w:rsid w:val="00DA50AD"/>
    <w:rsid w:val="00DB0BCE"/>
    <w:rsid w:val="00DB13D5"/>
    <w:rsid w:val="00DB1801"/>
    <w:rsid w:val="00DB52F1"/>
    <w:rsid w:val="00DC20EF"/>
    <w:rsid w:val="00DC40DD"/>
    <w:rsid w:val="00DC5B3E"/>
    <w:rsid w:val="00DD09E4"/>
    <w:rsid w:val="00DD2117"/>
    <w:rsid w:val="00DD2AF6"/>
    <w:rsid w:val="00DD3818"/>
    <w:rsid w:val="00DD40C9"/>
    <w:rsid w:val="00DD4B6C"/>
    <w:rsid w:val="00DD6C01"/>
    <w:rsid w:val="00DD76AB"/>
    <w:rsid w:val="00DE126D"/>
    <w:rsid w:val="00DE1C66"/>
    <w:rsid w:val="00DE56CA"/>
    <w:rsid w:val="00DF065B"/>
    <w:rsid w:val="00DF24BB"/>
    <w:rsid w:val="00DF68A4"/>
    <w:rsid w:val="00E014EC"/>
    <w:rsid w:val="00E01E5A"/>
    <w:rsid w:val="00E02C08"/>
    <w:rsid w:val="00E0311E"/>
    <w:rsid w:val="00E03C8E"/>
    <w:rsid w:val="00E04FE2"/>
    <w:rsid w:val="00E062EA"/>
    <w:rsid w:val="00E168A0"/>
    <w:rsid w:val="00E21E56"/>
    <w:rsid w:val="00E220EB"/>
    <w:rsid w:val="00E230BA"/>
    <w:rsid w:val="00E25F5B"/>
    <w:rsid w:val="00E3285F"/>
    <w:rsid w:val="00E3431C"/>
    <w:rsid w:val="00E35AE0"/>
    <w:rsid w:val="00E36240"/>
    <w:rsid w:val="00E41620"/>
    <w:rsid w:val="00E442D1"/>
    <w:rsid w:val="00E44FD2"/>
    <w:rsid w:val="00E57068"/>
    <w:rsid w:val="00E57227"/>
    <w:rsid w:val="00E6137E"/>
    <w:rsid w:val="00E6186B"/>
    <w:rsid w:val="00E67F9E"/>
    <w:rsid w:val="00E70F21"/>
    <w:rsid w:val="00E71C1E"/>
    <w:rsid w:val="00E71DD3"/>
    <w:rsid w:val="00E80AB6"/>
    <w:rsid w:val="00E82CB4"/>
    <w:rsid w:val="00E8472B"/>
    <w:rsid w:val="00E8598C"/>
    <w:rsid w:val="00E91A1D"/>
    <w:rsid w:val="00E94E98"/>
    <w:rsid w:val="00EA2A52"/>
    <w:rsid w:val="00EA6F79"/>
    <w:rsid w:val="00EA70BC"/>
    <w:rsid w:val="00EB1EB3"/>
    <w:rsid w:val="00EC1F42"/>
    <w:rsid w:val="00ED0D58"/>
    <w:rsid w:val="00ED607F"/>
    <w:rsid w:val="00ED67D0"/>
    <w:rsid w:val="00ED6AC5"/>
    <w:rsid w:val="00EE282B"/>
    <w:rsid w:val="00EE292D"/>
    <w:rsid w:val="00EE319E"/>
    <w:rsid w:val="00EE47C2"/>
    <w:rsid w:val="00EE572B"/>
    <w:rsid w:val="00EE59E3"/>
    <w:rsid w:val="00EF2190"/>
    <w:rsid w:val="00EF2554"/>
    <w:rsid w:val="00F034A9"/>
    <w:rsid w:val="00F11308"/>
    <w:rsid w:val="00F12984"/>
    <w:rsid w:val="00F12CAD"/>
    <w:rsid w:val="00F13481"/>
    <w:rsid w:val="00F138AC"/>
    <w:rsid w:val="00F13F47"/>
    <w:rsid w:val="00F14827"/>
    <w:rsid w:val="00F14D6B"/>
    <w:rsid w:val="00F166A5"/>
    <w:rsid w:val="00F16FF5"/>
    <w:rsid w:val="00F20242"/>
    <w:rsid w:val="00F24AA3"/>
    <w:rsid w:val="00F30EA9"/>
    <w:rsid w:val="00F326D1"/>
    <w:rsid w:val="00F32CA5"/>
    <w:rsid w:val="00F35390"/>
    <w:rsid w:val="00F37654"/>
    <w:rsid w:val="00F40F12"/>
    <w:rsid w:val="00F42ED2"/>
    <w:rsid w:val="00F47574"/>
    <w:rsid w:val="00F47FEF"/>
    <w:rsid w:val="00F56458"/>
    <w:rsid w:val="00F57053"/>
    <w:rsid w:val="00F63FEC"/>
    <w:rsid w:val="00F65374"/>
    <w:rsid w:val="00F65C5C"/>
    <w:rsid w:val="00F7099B"/>
    <w:rsid w:val="00F727F5"/>
    <w:rsid w:val="00F736C7"/>
    <w:rsid w:val="00F76E50"/>
    <w:rsid w:val="00F8020B"/>
    <w:rsid w:val="00F87440"/>
    <w:rsid w:val="00F90634"/>
    <w:rsid w:val="00F91148"/>
    <w:rsid w:val="00F92386"/>
    <w:rsid w:val="00F939DB"/>
    <w:rsid w:val="00F94037"/>
    <w:rsid w:val="00F940F0"/>
    <w:rsid w:val="00F9505A"/>
    <w:rsid w:val="00FA1A61"/>
    <w:rsid w:val="00FA6110"/>
    <w:rsid w:val="00FB010A"/>
    <w:rsid w:val="00FB1472"/>
    <w:rsid w:val="00FB1821"/>
    <w:rsid w:val="00FB1B48"/>
    <w:rsid w:val="00FB25E0"/>
    <w:rsid w:val="00FB378A"/>
    <w:rsid w:val="00FB56A0"/>
    <w:rsid w:val="00FB5BA8"/>
    <w:rsid w:val="00FB5BD2"/>
    <w:rsid w:val="00FB5C48"/>
    <w:rsid w:val="00FB6678"/>
    <w:rsid w:val="00FB7450"/>
    <w:rsid w:val="00FC20F0"/>
    <w:rsid w:val="00FC30F0"/>
    <w:rsid w:val="00FC4A7F"/>
    <w:rsid w:val="00FC666B"/>
    <w:rsid w:val="00FD4275"/>
    <w:rsid w:val="00FD489D"/>
    <w:rsid w:val="00FE4CD3"/>
    <w:rsid w:val="00FE5382"/>
    <w:rsid w:val="00FE55CE"/>
    <w:rsid w:val="00FF3B9D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8AB268F-7D32-4075-B742-44BBA649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A7F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FC4A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C4A7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C4A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C4A7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FC4A7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FC4A7F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FC4A7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FC4A7F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FC4A7F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FC4A7F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FC4A7F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FC4A7F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FC4A7F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FC4A7F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FC4A7F"/>
    <w:rPr>
      <w:b/>
      <w:caps/>
      <w:sz w:val="28"/>
      <w:u w:val="double"/>
    </w:rPr>
  </w:style>
  <w:style w:type="character" w:styleId="Hyperlink">
    <w:name w:val="Hyperlink"/>
    <w:uiPriority w:val="99"/>
    <w:rsid w:val="00FC4A7F"/>
    <w:rPr>
      <w:color w:val="999999"/>
      <w:u w:val="none"/>
    </w:rPr>
  </w:style>
  <w:style w:type="paragraph" w:customStyle="1" w:styleId="Nervous4">
    <w:name w:val="Nervous 4"/>
    <w:basedOn w:val="Normal"/>
    <w:rsid w:val="00FC4A7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FC4A7F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FC4A7F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autoRedefine/>
    <w:rsid w:val="00FC4A7F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FC4A7F"/>
    <w:rPr>
      <w:szCs w:val="24"/>
    </w:rPr>
  </w:style>
  <w:style w:type="character" w:customStyle="1" w:styleId="NormalWebChar">
    <w:name w:val="Normal (Web) Char"/>
    <w:basedOn w:val="DefaultParagraphFont"/>
    <w:link w:val="NormalWeb"/>
    <w:rsid w:val="006764E9"/>
    <w:rPr>
      <w:sz w:val="24"/>
      <w:szCs w:val="24"/>
    </w:rPr>
  </w:style>
  <w:style w:type="paragraph" w:customStyle="1" w:styleId="Nervous7">
    <w:name w:val="Nervous 7"/>
    <w:basedOn w:val="Normal"/>
    <w:rsid w:val="00FC4A7F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FC4A7F"/>
    <w:rPr>
      <w:b w:val="0"/>
      <w:caps w:val="0"/>
      <w:smallCaps/>
    </w:rPr>
  </w:style>
  <w:style w:type="character" w:customStyle="1" w:styleId="Drugname2Char">
    <w:name w:val="Drug name 2 Char"/>
    <w:link w:val="Drugname2"/>
    <w:rsid w:val="00FC4A7F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rsid w:val="00FC4A7F"/>
    <w:rPr>
      <w:color w:val="999999"/>
      <w:u w:val="none"/>
    </w:rPr>
  </w:style>
  <w:style w:type="paragraph" w:customStyle="1" w:styleId="Nervous6">
    <w:name w:val="Nervous 6"/>
    <w:basedOn w:val="Normal"/>
    <w:rsid w:val="00FC4A7F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FC4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FC4A7F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4E1DA8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rsid w:val="00FC4A7F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FC4A7F"/>
    <w:rPr>
      <w:i/>
      <w:smallCaps/>
      <w:color w:val="999999"/>
      <w:szCs w:val="24"/>
    </w:rPr>
  </w:style>
  <w:style w:type="paragraph" w:styleId="BalloonText">
    <w:name w:val="Balloon Text"/>
    <w:basedOn w:val="Normal"/>
    <w:link w:val="BalloonTextChar"/>
    <w:rsid w:val="00FC4A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C4A7F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rsid w:val="00FC4A7F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FC4A7F"/>
    <w:pPr>
      <w:ind w:left="2155"/>
    </w:pPr>
    <w:rPr>
      <w:i/>
      <w:sz w:val="20"/>
    </w:rPr>
  </w:style>
  <w:style w:type="character" w:customStyle="1" w:styleId="Trialname">
    <w:name w:val="Trial name"/>
    <w:qFormat/>
    <w:rsid w:val="00FC4A7F"/>
    <w:rPr>
      <w:b/>
      <w:color w:val="0099CC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1Char">
    <w:name w:val="Heading 1 Char"/>
    <w:link w:val="Heading1"/>
    <w:rsid w:val="00FC4A7F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FC4A7F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FC4A7F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FC4A7F"/>
    <w:rPr>
      <w:b/>
      <w:bCs/>
      <w:sz w:val="28"/>
      <w:szCs w:val="28"/>
    </w:rPr>
  </w:style>
  <w:style w:type="paragraph" w:styleId="TOC3">
    <w:name w:val="toc 3"/>
    <w:basedOn w:val="Normal"/>
    <w:next w:val="Normal"/>
    <w:autoRedefine/>
    <w:rsid w:val="00FC4A7F"/>
    <w:pPr>
      <w:ind w:left="480"/>
    </w:pPr>
  </w:style>
  <w:style w:type="character" w:styleId="PageNumber">
    <w:name w:val="page number"/>
    <w:basedOn w:val="DefaultParagraphFont"/>
    <w:rsid w:val="00FC4A7F"/>
  </w:style>
  <w:style w:type="paragraph" w:styleId="ListParagraph">
    <w:name w:val="List Paragraph"/>
    <w:basedOn w:val="Normal"/>
    <w:uiPriority w:val="34"/>
    <w:qFormat/>
    <w:rsid w:val="00FC4A7F"/>
    <w:pPr>
      <w:ind w:left="720"/>
    </w:pPr>
  </w:style>
  <w:style w:type="paragraph" w:customStyle="1" w:styleId="Default">
    <w:name w:val="Default"/>
    <w:rsid w:val="00FC4A7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C4A7F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FC4A7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FC4A7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FC4A7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FC4A7F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FC4A7F"/>
  </w:style>
  <w:style w:type="character" w:customStyle="1" w:styleId="Eponym">
    <w:name w:val="Eponym"/>
    <w:qFormat/>
    <w:rsid w:val="00FC4A7F"/>
    <w:rPr>
      <w:b/>
      <w:color w:val="00B0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lue">
    <w:name w:val="Blue"/>
    <w:uiPriority w:val="1"/>
    <w:rsid w:val="00FC4A7F"/>
    <w:rPr>
      <w:color w:val="0000FF"/>
    </w:rPr>
  </w:style>
  <w:style w:type="character" w:customStyle="1" w:styleId="Red">
    <w:name w:val="Red"/>
    <w:uiPriority w:val="1"/>
    <w:rsid w:val="00FC4A7F"/>
    <w:rPr>
      <w:color w:val="FF0000"/>
    </w:rPr>
  </w:style>
  <w:style w:type="paragraph" w:customStyle="1" w:styleId="Sourceofpicture">
    <w:name w:val="Source of picture"/>
    <w:qFormat/>
    <w:rsid w:val="00FC4A7F"/>
    <w:rPr>
      <w:color w:val="99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21" Type="http://schemas.openxmlformats.org/officeDocument/2006/relationships/hyperlink" Target="http://www.neurosurgeryresident.net/USMLE%202\Urogenital%20system%20(2401-2700)\2700.%20Tests%20and%20Actions%20during%20Pregnancy%20and%20Puerperium.pdf" TargetMode="External"/><Relationship Id="rId34" Type="http://schemas.openxmlformats.org/officeDocument/2006/relationships/hyperlink" Target="http://www.neurosurgeryresident.net/USMLE%202\Urogenital%20system%20(2401-2700)\2649.%20Postdatism,%20Postmaturity,%20Labor%20Induction.pdf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1.jpg"/><Relationship Id="rId50" Type="http://schemas.openxmlformats.org/officeDocument/2006/relationships/image" Target="media/image13.jpg"/><Relationship Id="rId55" Type="http://schemas.openxmlformats.org/officeDocument/2006/relationships/image" Target="media/image16.jpeg"/><Relationship Id="rId63" Type="http://schemas.openxmlformats.org/officeDocument/2006/relationships/hyperlink" Target="http://www.amazon.com/gp/product/0443101639" TargetMode="External"/><Relationship Id="rId68" Type="http://schemas.openxmlformats.org/officeDocument/2006/relationships/image" Target="media/image25.jpeg"/><Relationship Id="rId76" Type="http://schemas.openxmlformats.org/officeDocument/2006/relationships/hyperlink" Target="http://www.amazon.com/gp/product/0721601871" TargetMode="External"/><Relationship Id="rId84" Type="http://schemas.openxmlformats.org/officeDocument/2006/relationships/image" Target="media/image40.jpeg"/><Relationship Id="rId89" Type="http://schemas.openxmlformats.org/officeDocument/2006/relationships/hyperlink" Target="http://www.neurosurgeryresident.net/" TargetMode="External"/><Relationship Id="rId97" Type="http://schemas.openxmlformats.org/officeDocument/2006/relationships/fontTable" Target="fontTable.xml"/><Relationship Id="rId7" Type="http://schemas.openxmlformats.org/officeDocument/2006/relationships/hyperlink" Target="http://www.neurosurgeryresident.net/USMLE%202\Biochemistry,%20Metabolic%20Disorders%20(501-900)\826.jpg" TargetMode="External"/><Relationship Id="rId71" Type="http://schemas.openxmlformats.org/officeDocument/2006/relationships/image" Target="media/image28.jpeg"/><Relationship Id="rId9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neurosurgeryresident.net/USMLE%202\00.%20Ligonio%20tyrimas\Exam11.%20PEDIATRIC%20examination.pdf" TargetMode="External"/><Relationship Id="rId29" Type="http://schemas.openxmlformats.org/officeDocument/2006/relationships/hyperlink" Target="http://www.neurosurgeryresident.net/USMLE%202\Respiratory%20system%20(2101-2200)\2116%20(2).jpg" TargetMode="External"/><Relationship Id="rId11" Type="http://schemas.openxmlformats.org/officeDocument/2006/relationships/hyperlink" Target="HTTP://WWW.NEUROSURGERYRESIDENT.NET/USMLE%202/Hematology%20(1501-1649)/1559%20(4).jpg" TargetMode="External"/><Relationship Id="rId24" Type="http://schemas.openxmlformats.org/officeDocument/2006/relationships/image" Target="media/image2.jpg"/><Relationship Id="rId32" Type="http://schemas.openxmlformats.org/officeDocument/2006/relationships/hyperlink" Target="http://www.neurosurgeryresident.net/USMLE%202\00.%20Ligonio%20tyrimas\Exam11.%20PEDIATRIC%20examination.pdf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://www.neurosurgeryresident.net/USMLE%202\Urogenital%20system%20(2401-2700)\2651.%20Fetal%20Distress.pdf" TargetMode="External"/><Relationship Id="rId45" Type="http://schemas.openxmlformats.org/officeDocument/2006/relationships/hyperlink" Target="HTTP://WWW.NEUROSURGERYRESIDENT.NET/USMLE%202/Respiratory%20system%20(2101-2200)/2160.jpg" TargetMode="External"/><Relationship Id="rId53" Type="http://schemas.openxmlformats.org/officeDocument/2006/relationships/hyperlink" Target="http://www.neurosurgeryresident.net/TrH.%20Head%20trauma\TrH5.%20Skull%20Fractures.pdf" TargetMode="External"/><Relationship Id="rId58" Type="http://schemas.openxmlformats.org/officeDocument/2006/relationships/image" Target="media/image18.png"/><Relationship Id="rId66" Type="http://schemas.openxmlformats.org/officeDocument/2006/relationships/image" Target="media/image24.jpg"/><Relationship Id="rId74" Type="http://schemas.openxmlformats.org/officeDocument/2006/relationships/image" Target="media/image31.jpeg"/><Relationship Id="rId79" Type="http://schemas.openxmlformats.org/officeDocument/2006/relationships/image" Target="media/image35.jpeg"/><Relationship Id="rId87" Type="http://schemas.openxmlformats.org/officeDocument/2006/relationships/hyperlink" Target="http://www.amazon.com/gp/product/0443101639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neurosurgeryresident.net/D.%20Diagnostics\D45-59.%20Neuroimaging%20(X-ray,%20CT,%20MRI,%20PET,%20MRS)\D57.%20Ultrasound.pdf" TargetMode="External"/><Relationship Id="rId82" Type="http://schemas.openxmlformats.org/officeDocument/2006/relationships/image" Target="media/image38.jpeg"/><Relationship Id="rId90" Type="http://schemas.openxmlformats.org/officeDocument/2006/relationships/hyperlink" Target="http://www.neurosurgeryresident.net" TargetMode="External"/><Relationship Id="rId95" Type="http://schemas.openxmlformats.org/officeDocument/2006/relationships/header" Target="header3.xml"/><Relationship Id="rId19" Type="http://schemas.openxmlformats.org/officeDocument/2006/relationships/hyperlink" Target="HTTP://WWW.NEUROSURGERYRESIDENT.NET/USMLE%202/Endocrine%20system,%20metabolism%20(2701-2800)/2735%20(1).jpg" TargetMode="External"/><Relationship Id="rId14" Type="http://schemas.openxmlformats.org/officeDocument/2006/relationships/hyperlink" Target="http://www.neurosurgeryresident.net/Ped.%20Pediatrics\Ped11.%20Infancy,%20Childhood,%20Adolescence.pdf" TargetMode="External"/><Relationship Id="rId22" Type="http://schemas.openxmlformats.org/officeDocument/2006/relationships/hyperlink" Target="http://www.neurosurgeryresident.net/USMLE%202\Public%20Health%20(4601-4800)\4800.%20Screening%20Tests.pdf" TargetMode="External"/><Relationship Id="rId27" Type="http://schemas.openxmlformats.org/officeDocument/2006/relationships/hyperlink" Target="http://www.neurosurgeryresident.net/USMLE%202\Respiratory%20system%20(2101-2200)\2130%20(7).%20RDS.pdf" TargetMode="External"/><Relationship Id="rId30" Type="http://schemas.openxmlformats.org/officeDocument/2006/relationships/hyperlink" Target="http://www.neurosurgeryresident.net/USMLE%202\Endocrine%20system,%20metabolism%20(2701-2800)\2750.%20Diabetes%20Mellitus.pdf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://WWW.NEUROSURGERYRESIDENT.NET/USMLE%202/Respiratory%20system%20(2101-2200)/2172%20(2).jpg" TargetMode="External"/><Relationship Id="rId48" Type="http://schemas.openxmlformats.org/officeDocument/2006/relationships/hyperlink" Target="http://www.amazon.com/gp/product/0443101639" TargetMode="External"/><Relationship Id="rId56" Type="http://schemas.openxmlformats.org/officeDocument/2006/relationships/image" Target="media/image17.jpeg"/><Relationship Id="rId64" Type="http://schemas.openxmlformats.org/officeDocument/2006/relationships/image" Target="media/image22.jpg"/><Relationship Id="rId69" Type="http://schemas.openxmlformats.org/officeDocument/2006/relationships/image" Target="media/image26.jpeg"/><Relationship Id="rId77" Type="http://schemas.openxmlformats.org/officeDocument/2006/relationships/image" Target="media/image33.jpeg"/><Relationship Id="rId8" Type="http://schemas.openxmlformats.org/officeDocument/2006/relationships/hyperlink" Target="http://www.neurosurgeryresident.net/USMLE%202\Digestive%20system%20(1801-2050)\1959%20(8a).%20Cholestasis.pdf" TargetMode="External"/><Relationship Id="rId51" Type="http://schemas.openxmlformats.org/officeDocument/2006/relationships/image" Target="media/image14.jpg"/><Relationship Id="rId72" Type="http://schemas.openxmlformats.org/officeDocument/2006/relationships/image" Target="media/image29.jpeg"/><Relationship Id="rId80" Type="http://schemas.openxmlformats.org/officeDocument/2006/relationships/image" Target="media/image36.jpeg"/><Relationship Id="rId85" Type="http://schemas.openxmlformats.org/officeDocument/2006/relationships/image" Target="media/image41.jpg"/><Relationship Id="rId93" Type="http://schemas.openxmlformats.org/officeDocument/2006/relationships/footer" Target="footer1.xm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NEUROSURGERYRESIDENT.NET/USMLE%202/Hematology%20(1501-1649)/1557%20(2).jpg" TargetMode="External"/><Relationship Id="rId17" Type="http://schemas.openxmlformats.org/officeDocument/2006/relationships/hyperlink" Target="http://www.neurosurgeryresident.net/USMLE%202\00.%20Ligonio%20tyrimas\Exam11.%20PEDIATRIC%20examination.pdf" TargetMode="External"/><Relationship Id="rId25" Type="http://schemas.openxmlformats.org/officeDocument/2006/relationships/image" Target="media/image3.jpg"/><Relationship Id="rId33" Type="http://schemas.openxmlformats.org/officeDocument/2006/relationships/hyperlink" Target="http://www.neurosurgeryresident.net/Ped.%20Pediatrics\Ped11.%20Infancy,%20Childhood,%20Adolescence.pdf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://www.neurosurgeryresident.net/USMLE%202\Digestive%20system%20(1801-2050)\1923.jpg" TargetMode="External"/><Relationship Id="rId59" Type="http://schemas.openxmlformats.org/officeDocument/2006/relationships/image" Target="media/image19.jpg"/><Relationship Id="rId67" Type="http://schemas.openxmlformats.org/officeDocument/2006/relationships/hyperlink" Target="http://www.amazon.com/gp/product/0443101639" TargetMode="External"/><Relationship Id="rId20" Type="http://schemas.openxmlformats.org/officeDocument/2006/relationships/hyperlink" Target="http://www.neurosurgeryresident.net/Ped.%20Pediatrics\Ped11.%20Infancy,%20Childhood,%20Adolescence.pdf" TargetMode="External"/><Relationship Id="rId41" Type="http://schemas.openxmlformats.org/officeDocument/2006/relationships/hyperlink" Target="http://www.neurosurgeryresident.net/USMLE%202\Intensive%20Care%20(3901-3950)\3901.%20Cardiopulmonary%20Resuscitation.pdf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1.jpg"/><Relationship Id="rId70" Type="http://schemas.openxmlformats.org/officeDocument/2006/relationships/image" Target="media/image27.jpeg"/><Relationship Id="rId75" Type="http://schemas.openxmlformats.org/officeDocument/2006/relationships/image" Target="media/image32.jpg"/><Relationship Id="rId83" Type="http://schemas.openxmlformats.org/officeDocument/2006/relationships/image" Target="media/image39.jpeg"/><Relationship Id="rId88" Type="http://schemas.openxmlformats.org/officeDocument/2006/relationships/hyperlink" Target="http://www.neurosurgeryresident.net/Ped.%20Pediatrics\Ped.%20Bibliography.pdf" TargetMode="External"/><Relationship Id="rId91" Type="http://schemas.openxmlformats.org/officeDocument/2006/relationships/header" Target="header1.xml"/><Relationship Id="rId9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neurosurgeryresident.net/USMLE%202\00.%20Ligonio%20tyrimas\Exam11.%20PEDIATRIC%20examination.pdf" TargetMode="External"/><Relationship Id="rId23" Type="http://schemas.openxmlformats.org/officeDocument/2006/relationships/hyperlink" Target="HTTP://WWW.NEUROSURGERYRESIDENT.NET/USMLE%202/Urogenital%20system%20(2401-2700)/2648.%20Preterm%20Labor,%20Rupture%20of%20membranes,%20Cervical%20Incompetence.pdf" TargetMode="External"/><Relationship Id="rId28" Type="http://schemas.openxmlformats.org/officeDocument/2006/relationships/hyperlink" Target="HTTP://WWW.NEUROSURGERYRESIDENT.NET/USMLE%202/Respiratory%20system%20(2101-2200)/2157.jpg" TargetMode="External"/><Relationship Id="rId36" Type="http://schemas.openxmlformats.org/officeDocument/2006/relationships/image" Target="media/image6.png"/><Relationship Id="rId49" Type="http://schemas.openxmlformats.org/officeDocument/2006/relationships/image" Target="media/image12.jpg"/><Relationship Id="rId57" Type="http://schemas.openxmlformats.org/officeDocument/2006/relationships/hyperlink" Target="http://www.neurosurgeryresident.net/PN.%20Peripheral%20Neuropathies\PN9.%20Plexopathies.pdf" TargetMode="External"/><Relationship Id="rId10" Type="http://schemas.openxmlformats.org/officeDocument/2006/relationships/hyperlink" Target="HTTP://WWW.NEUROSURGERYRESIDENT.NET/USMLE%202/Hematology%20(1501-1649)/1612_(1).jpg" TargetMode="External"/><Relationship Id="rId31" Type="http://schemas.openxmlformats.org/officeDocument/2006/relationships/hyperlink" Target="HTTP://WWW.NEUROSURGERYRESIDENT.NET/USMLE%202/Hematology%20(1501-1649)/1559%20(4).jpg" TargetMode="External"/><Relationship Id="rId44" Type="http://schemas.openxmlformats.org/officeDocument/2006/relationships/hyperlink" Target="http://www.neurosurgeryresident.net/USMLE%202\Histology%20(1-150)\97.jpg" TargetMode="External"/><Relationship Id="rId52" Type="http://schemas.openxmlformats.org/officeDocument/2006/relationships/hyperlink" Target="http://www.neurosurgeryresident.net/TrH.%20Head%20trauma\TrH13.%20Subdural%20Hematoma.pdf" TargetMode="External"/><Relationship Id="rId60" Type="http://schemas.openxmlformats.org/officeDocument/2006/relationships/image" Target="media/image20.png"/><Relationship Id="rId65" Type="http://schemas.openxmlformats.org/officeDocument/2006/relationships/image" Target="media/image23.jpeg"/><Relationship Id="rId73" Type="http://schemas.openxmlformats.org/officeDocument/2006/relationships/image" Target="media/image30.jpe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image" Target="media/image42.jpg"/><Relationship Id="rId9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USMLE%202\Endocrine%20system,%20metabolism%20(2701-2800)\2750.%20Diabetes%20Mellitus.pdf" TargetMode="External"/><Relationship Id="rId13" Type="http://schemas.openxmlformats.org/officeDocument/2006/relationships/hyperlink" Target="http://www.neurosurgeryresident.net/E.%20Epilepsy%20and%20Seizures\E9.%20Epileptic%20Syndromes.pdf" TargetMode="External"/><Relationship Id="rId18" Type="http://schemas.openxmlformats.org/officeDocument/2006/relationships/hyperlink" Target="http://www.neurosurgeryresident.net/D.%20Diagnostics\D1-5.%20Neurologic%20Examination\D5.%20Pediatric%20Neurologic%20Examination.pdf" TargetMode="External"/><Relationship Id="rId39" Type="http://schemas.openxmlformats.org/officeDocument/2006/relationships/image" Target="media/image9.png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64</TotalTime>
  <Pages>22</Pages>
  <Words>11560</Words>
  <Characters>65892</Characters>
  <Application>Microsoft Office Word</Application>
  <DocSecurity>0</DocSecurity>
  <Lines>549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Perinatal Period</vt:lpstr>
    </vt:vector>
  </TitlesOfParts>
  <Company>www.NeurosurgeryResident.net</Company>
  <LinksUpToDate>false</LinksUpToDate>
  <CharactersWithSpaces>77298</CharactersWithSpaces>
  <SharedDoc>false</SharedDoc>
  <HLinks>
    <vt:vector size="642" baseType="variant">
      <vt:variant>
        <vt:i4>5242973</vt:i4>
      </vt:variant>
      <vt:variant>
        <vt:i4>438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435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852033</vt:i4>
      </vt:variant>
      <vt:variant>
        <vt:i4>432</vt:i4>
      </vt:variant>
      <vt:variant>
        <vt:i4>0</vt:i4>
      </vt:variant>
      <vt:variant>
        <vt:i4>5</vt:i4>
      </vt:variant>
      <vt:variant>
        <vt:lpwstr>Ped. Bibliography.doc</vt:lpwstr>
      </vt:variant>
      <vt:variant>
        <vt:lpwstr/>
      </vt:variant>
      <vt:variant>
        <vt:i4>7536692</vt:i4>
      </vt:variant>
      <vt:variant>
        <vt:i4>429</vt:i4>
      </vt:variant>
      <vt:variant>
        <vt:i4>0</vt:i4>
      </vt:variant>
      <vt:variant>
        <vt:i4>5</vt:i4>
      </vt:variant>
      <vt:variant>
        <vt:lpwstr>http://www.amazon.com/gp/product/0443101639</vt:lpwstr>
      </vt:variant>
      <vt:variant>
        <vt:lpwstr/>
      </vt:variant>
      <vt:variant>
        <vt:i4>7733307</vt:i4>
      </vt:variant>
      <vt:variant>
        <vt:i4>396</vt:i4>
      </vt:variant>
      <vt:variant>
        <vt:i4>0</vt:i4>
      </vt:variant>
      <vt:variant>
        <vt:i4>5</vt:i4>
      </vt:variant>
      <vt:variant>
        <vt:lpwstr>http://www.amazon.com/gp/product/0721601871</vt:lpwstr>
      </vt:variant>
      <vt:variant>
        <vt:lpwstr/>
      </vt:variant>
      <vt:variant>
        <vt:i4>7536692</vt:i4>
      </vt:variant>
      <vt:variant>
        <vt:i4>369</vt:i4>
      </vt:variant>
      <vt:variant>
        <vt:i4>0</vt:i4>
      </vt:variant>
      <vt:variant>
        <vt:i4>5</vt:i4>
      </vt:variant>
      <vt:variant>
        <vt:lpwstr>http://www.amazon.com/gp/product/0443101639</vt:lpwstr>
      </vt:variant>
      <vt:variant>
        <vt:lpwstr/>
      </vt:variant>
      <vt:variant>
        <vt:i4>7536692</vt:i4>
      </vt:variant>
      <vt:variant>
        <vt:i4>360</vt:i4>
      </vt:variant>
      <vt:variant>
        <vt:i4>0</vt:i4>
      </vt:variant>
      <vt:variant>
        <vt:i4>5</vt:i4>
      </vt:variant>
      <vt:variant>
        <vt:lpwstr>http://www.amazon.com/gp/product/0443101639</vt:lpwstr>
      </vt:variant>
      <vt:variant>
        <vt:lpwstr/>
      </vt:variant>
      <vt:variant>
        <vt:i4>4325402</vt:i4>
      </vt:variant>
      <vt:variant>
        <vt:i4>354</vt:i4>
      </vt:variant>
      <vt:variant>
        <vt:i4>0</vt:i4>
      </vt:variant>
      <vt:variant>
        <vt:i4>5</vt:i4>
      </vt:variant>
      <vt:variant>
        <vt:lpwstr>../D. Diagnostics/D45-59. Neuroimaging (X-ray, CT, MRI, PET, MRS)/D57. Ultrasound.doc</vt:lpwstr>
      </vt:variant>
      <vt:variant>
        <vt:lpwstr/>
      </vt:variant>
      <vt:variant>
        <vt:i4>6029324</vt:i4>
      </vt:variant>
      <vt:variant>
        <vt:i4>351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348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342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4915221</vt:i4>
      </vt:variant>
      <vt:variant>
        <vt:i4>339</vt:i4>
      </vt:variant>
      <vt:variant>
        <vt:i4>0</vt:i4>
      </vt:variant>
      <vt:variant>
        <vt:i4>5</vt:i4>
      </vt:variant>
      <vt:variant>
        <vt:lpwstr>../PN. Peripheral Neuropathies/PN9. Plexopathies.doc</vt:lpwstr>
      </vt:variant>
      <vt:variant>
        <vt:lpwstr/>
      </vt:variant>
      <vt:variant>
        <vt:i4>4456540</vt:i4>
      </vt:variant>
      <vt:variant>
        <vt:i4>327</vt:i4>
      </vt:variant>
      <vt:variant>
        <vt:i4>0</vt:i4>
      </vt:variant>
      <vt:variant>
        <vt:i4>5</vt:i4>
      </vt:variant>
      <vt:variant>
        <vt:lpwstr>../TrH. Head trauma/TrH5. Skull Fractures.doc</vt:lpwstr>
      </vt:variant>
      <vt:variant>
        <vt:lpwstr/>
      </vt:variant>
      <vt:variant>
        <vt:i4>65615</vt:i4>
      </vt:variant>
      <vt:variant>
        <vt:i4>324</vt:i4>
      </vt:variant>
      <vt:variant>
        <vt:i4>0</vt:i4>
      </vt:variant>
      <vt:variant>
        <vt:i4>5</vt:i4>
      </vt:variant>
      <vt:variant>
        <vt:lpwstr>../TrH. Head trauma/TrH13. Subdural Hematoma.doc</vt:lpwstr>
      </vt:variant>
      <vt:variant>
        <vt:lpwstr/>
      </vt:variant>
      <vt:variant>
        <vt:i4>6226033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PVH_IVH</vt:lpwstr>
      </vt:variant>
      <vt:variant>
        <vt:i4>7536692</vt:i4>
      </vt:variant>
      <vt:variant>
        <vt:i4>309</vt:i4>
      </vt:variant>
      <vt:variant>
        <vt:i4>0</vt:i4>
      </vt:variant>
      <vt:variant>
        <vt:i4>5</vt:i4>
      </vt:variant>
      <vt:variant>
        <vt:lpwstr>http://www.amazon.com/gp/product/0443101639</vt:lpwstr>
      </vt:variant>
      <vt:variant>
        <vt:lpwstr/>
      </vt:variant>
      <vt:variant>
        <vt:i4>5308533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PERINATAL_ASPHYXIA</vt:lpwstr>
      </vt:variant>
      <vt:variant>
        <vt:i4>6226033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PVH_IVH</vt:lpwstr>
      </vt:variant>
      <vt:variant>
        <vt:i4>5308533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PERINATAL_ASPHYXIA</vt:lpwstr>
      </vt:variant>
      <vt:variant>
        <vt:i4>6029325</vt:i4>
      </vt:variant>
      <vt:variant>
        <vt:i4>294</vt:i4>
      </vt:variant>
      <vt:variant>
        <vt:i4>0</vt:i4>
      </vt:variant>
      <vt:variant>
        <vt:i4>5</vt:i4>
      </vt:variant>
      <vt:variant>
        <vt:lpwstr>../USMLE 2/Digestive system (1801-2050)/1923.jpg</vt:lpwstr>
      </vt:variant>
      <vt:variant>
        <vt:lpwstr/>
      </vt:variant>
      <vt:variant>
        <vt:i4>3473513</vt:i4>
      </vt:variant>
      <vt:variant>
        <vt:i4>291</vt:i4>
      </vt:variant>
      <vt:variant>
        <vt:i4>0</vt:i4>
      </vt:variant>
      <vt:variant>
        <vt:i4>5</vt:i4>
      </vt:variant>
      <vt:variant>
        <vt:lpwstr>../USMLE 2/Respiratory system (2101-2200)/2160.jpg</vt:lpwstr>
      </vt:variant>
      <vt:variant>
        <vt:lpwstr/>
      </vt:variant>
      <vt:variant>
        <vt:i4>8192101</vt:i4>
      </vt:variant>
      <vt:variant>
        <vt:i4>288</vt:i4>
      </vt:variant>
      <vt:variant>
        <vt:i4>0</vt:i4>
      </vt:variant>
      <vt:variant>
        <vt:i4>5</vt:i4>
      </vt:variant>
      <vt:variant>
        <vt:lpwstr>../USMLE 2/Histology (1-150)/97.jpg</vt:lpwstr>
      </vt:variant>
      <vt:variant>
        <vt:lpwstr/>
      </vt:variant>
      <vt:variant>
        <vt:i4>3539066</vt:i4>
      </vt:variant>
      <vt:variant>
        <vt:i4>285</vt:i4>
      </vt:variant>
      <vt:variant>
        <vt:i4>0</vt:i4>
      </vt:variant>
      <vt:variant>
        <vt:i4>5</vt:i4>
      </vt:variant>
      <vt:variant>
        <vt:lpwstr>../USMLE 2/Respiratory system (2101-2200)/2172 (2).jpg</vt:lpwstr>
      </vt:variant>
      <vt:variant>
        <vt:lpwstr/>
      </vt:variant>
      <vt:variant>
        <vt:i4>7143528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PREMATURITY</vt:lpwstr>
      </vt:variant>
      <vt:variant>
        <vt:i4>4456529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HYPOXIC_ISCHEMIC_ENCEPHALOPATHY</vt:lpwstr>
      </vt:variant>
      <vt:variant>
        <vt:i4>1835027</vt:i4>
      </vt:variant>
      <vt:variant>
        <vt:i4>276</vt:i4>
      </vt:variant>
      <vt:variant>
        <vt:i4>0</vt:i4>
      </vt:variant>
      <vt:variant>
        <vt:i4>5</vt:i4>
      </vt:variant>
      <vt:variant>
        <vt:lpwstr>../USMLE 2/Intensive Care (3901-3950)/3901. Cardiopulmonary Resuscitation.doc</vt:lpwstr>
      </vt:variant>
      <vt:variant>
        <vt:lpwstr/>
      </vt:variant>
      <vt:variant>
        <vt:i4>6619236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HYPOTHERMIA</vt:lpwstr>
      </vt:variant>
      <vt:variant>
        <vt:i4>4456529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HYPOXIC_ISCHEMIC_ENCEPHALOPATHY</vt:lpwstr>
      </vt:variant>
      <vt:variant>
        <vt:i4>5242972</vt:i4>
      </vt:variant>
      <vt:variant>
        <vt:i4>267</vt:i4>
      </vt:variant>
      <vt:variant>
        <vt:i4>0</vt:i4>
      </vt:variant>
      <vt:variant>
        <vt:i4>5</vt:i4>
      </vt:variant>
      <vt:variant>
        <vt:lpwstr>../USMLE 2/Urogenital system (2401-2700)/2651. Fetal Distress.doc</vt:lpwstr>
      </vt:variant>
      <vt:variant>
        <vt:lpwstr/>
      </vt:variant>
      <vt:variant>
        <vt:i4>6029324</vt:i4>
      </vt:variant>
      <vt:variant>
        <vt:i4>264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261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258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255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1441809</vt:i4>
      </vt:variant>
      <vt:variant>
        <vt:i4>252</vt:i4>
      </vt:variant>
      <vt:variant>
        <vt:i4>0</vt:i4>
      </vt:variant>
      <vt:variant>
        <vt:i4>5</vt:i4>
      </vt:variant>
      <vt:variant>
        <vt:lpwstr>../USMLE 2/Urogenital system (2401-2700)/2649. Postdatism, Postmaturity, Labor Induction.doc</vt:lpwstr>
      </vt:variant>
      <vt:variant>
        <vt:lpwstr/>
      </vt:variant>
      <vt:variant>
        <vt:i4>6881340</vt:i4>
      </vt:variant>
      <vt:variant>
        <vt:i4>249</vt:i4>
      </vt:variant>
      <vt:variant>
        <vt:i4>0</vt:i4>
      </vt:variant>
      <vt:variant>
        <vt:i4>5</vt:i4>
      </vt:variant>
      <vt:variant>
        <vt:lpwstr>Ped11. Infancy, Childhood, Adolescence.doc</vt:lpwstr>
      </vt:variant>
      <vt:variant>
        <vt:lpwstr/>
      </vt:variant>
      <vt:variant>
        <vt:i4>1966084</vt:i4>
      </vt:variant>
      <vt:variant>
        <vt:i4>246</vt:i4>
      </vt:variant>
      <vt:variant>
        <vt:i4>0</vt:i4>
      </vt:variant>
      <vt:variant>
        <vt:i4>5</vt:i4>
      </vt:variant>
      <vt:variant>
        <vt:lpwstr>../USMLE 2/00. Ligonio tyrimas/Exam11. PEDIATRIC examination.doc</vt:lpwstr>
      </vt:variant>
      <vt:variant>
        <vt:lpwstr/>
      </vt:variant>
      <vt:variant>
        <vt:i4>3604514</vt:i4>
      </vt:variant>
      <vt:variant>
        <vt:i4>243</vt:i4>
      </vt:variant>
      <vt:variant>
        <vt:i4>0</vt:i4>
      </vt:variant>
      <vt:variant>
        <vt:i4>5</vt:i4>
      </vt:variant>
      <vt:variant>
        <vt:lpwstr>../USMLE 2/Hematology (1501-1649)/1559 (4).jpg</vt:lpwstr>
      </vt:variant>
      <vt:variant>
        <vt:lpwstr/>
      </vt:variant>
      <vt:variant>
        <vt:i4>8192096</vt:i4>
      </vt:variant>
      <vt:variant>
        <vt:i4>240</vt:i4>
      </vt:variant>
      <vt:variant>
        <vt:i4>0</vt:i4>
      </vt:variant>
      <vt:variant>
        <vt:i4>5</vt:i4>
      </vt:variant>
      <vt:variant>
        <vt:lpwstr>../USMLE 2/Endocrine system, metabolism (2701-2800)/2750. Diabetes Mellitus.doc</vt:lpwstr>
      </vt:variant>
      <vt:variant>
        <vt:lpwstr/>
      </vt:variant>
      <vt:variant>
        <vt:i4>6226033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PVH_IVH</vt:lpwstr>
      </vt:variant>
      <vt:variant>
        <vt:i4>3276924</vt:i4>
      </vt:variant>
      <vt:variant>
        <vt:i4>234</vt:i4>
      </vt:variant>
      <vt:variant>
        <vt:i4>0</vt:i4>
      </vt:variant>
      <vt:variant>
        <vt:i4>5</vt:i4>
      </vt:variant>
      <vt:variant>
        <vt:lpwstr>../USMLE 2/Respiratory system (2101-2200)/2116 (2).jpg</vt:lpwstr>
      </vt:variant>
      <vt:variant>
        <vt:lpwstr/>
      </vt:variant>
      <vt:variant>
        <vt:i4>3276906</vt:i4>
      </vt:variant>
      <vt:variant>
        <vt:i4>231</vt:i4>
      </vt:variant>
      <vt:variant>
        <vt:i4>0</vt:i4>
      </vt:variant>
      <vt:variant>
        <vt:i4>5</vt:i4>
      </vt:variant>
      <vt:variant>
        <vt:lpwstr>../USMLE 2/Respiratory system (2101-2200)/2157.jpg</vt:lpwstr>
      </vt:variant>
      <vt:variant>
        <vt:lpwstr/>
      </vt:variant>
      <vt:variant>
        <vt:i4>3932270</vt:i4>
      </vt:variant>
      <vt:variant>
        <vt:i4>228</vt:i4>
      </vt:variant>
      <vt:variant>
        <vt:i4>0</vt:i4>
      </vt:variant>
      <vt:variant>
        <vt:i4>5</vt:i4>
      </vt:variant>
      <vt:variant>
        <vt:lpwstr>../USMLE 2/Respiratory system (2101-2200)/2130 (7). RDS.doc</vt:lpwstr>
      </vt:variant>
      <vt:variant>
        <vt:lpwstr/>
      </vt:variant>
      <vt:variant>
        <vt:i4>262171</vt:i4>
      </vt:variant>
      <vt:variant>
        <vt:i4>216</vt:i4>
      </vt:variant>
      <vt:variant>
        <vt:i4>0</vt:i4>
      </vt:variant>
      <vt:variant>
        <vt:i4>5</vt:i4>
      </vt:variant>
      <vt:variant>
        <vt:lpwstr>../../USMLE 2/Urogenital system (2401-2700)/2648. Preterm Labor, Rupture of membranes, Cervical Incompetence.doc</vt:lpwstr>
      </vt:variant>
      <vt:variant>
        <vt:lpwstr/>
      </vt:variant>
      <vt:variant>
        <vt:i4>6946918</vt:i4>
      </vt:variant>
      <vt:variant>
        <vt:i4>213</vt:i4>
      </vt:variant>
      <vt:variant>
        <vt:i4>0</vt:i4>
      </vt:variant>
      <vt:variant>
        <vt:i4>5</vt:i4>
      </vt:variant>
      <vt:variant>
        <vt:lpwstr>../USMLE 2/Public Health (4601-4800)/4800. Screening Tests.doc</vt:lpwstr>
      </vt:variant>
      <vt:variant>
        <vt:lpwstr/>
      </vt:variant>
      <vt:variant>
        <vt:i4>4456477</vt:i4>
      </vt:variant>
      <vt:variant>
        <vt:i4>210</vt:i4>
      </vt:variant>
      <vt:variant>
        <vt:i4>0</vt:i4>
      </vt:variant>
      <vt:variant>
        <vt:i4>5</vt:i4>
      </vt:variant>
      <vt:variant>
        <vt:lpwstr>../USMLE 2/Urogenital system (2401-2700)/2700. Tests and Actions during Pregnancy and Puerperium.doc</vt:lpwstr>
      </vt:variant>
      <vt:variant>
        <vt:lpwstr/>
      </vt:variant>
      <vt:variant>
        <vt:i4>6881340</vt:i4>
      </vt:variant>
      <vt:variant>
        <vt:i4>207</vt:i4>
      </vt:variant>
      <vt:variant>
        <vt:i4>0</vt:i4>
      </vt:variant>
      <vt:variant>
        <vt:i4>5</vt:i4>
      </vt:variant>
      <vt:variant>
        <vt:lpwstr>Ped11. Infancy, Childhood, Adolescence.doc</vt:lpwstr>
      </vt:variant>
      <vt:variant>
        <vt:lpwstr/>
      </vt:variant>
      <vt:variant>
        <vt:i4>1114118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Apgar</vt:lpwstr>
      </vt:variant>
      <vt:variant>
        <vt:i4>1835027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Resuscitation</vt:lpwstr>
      </vt:variant>
      <vt:variant>
        <vt:i4>1835027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Resuscitation</vt:lpwstr>
      </vt:variant>
      <vt:variant>
        <vt:i4>1835027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Resuscitation</vt:lpwstr>
      </vt:variant>
      <vt:variant>
        <vt:i4>3801104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LARGE_FOR_GESTATIONAL_AGE</vt:lpwstr>
      </vt:variant>
      <vt:variant>
        <vt:i4>3997717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SMALL_FOR_GESTATIONAL_AGE</vt:lpwstr>
      </vt:variant>
      <vt:variant>
        <vt:i4>327769</vt:i4>
      </vt:variant>
      <vt:variant>
        <vt:i4>186</vt:i4>
      </vt:variant>
      <vt:variant>
        <vt:i4>0</vt:i4>
      </vt:variant>
      <vt:variant>
        <vt:i4>5</vt:i4>
      </vt:variant>
      <vt:variant>
        <vt:lpwstr>../USMLE 2/Endocrine system, metabolism (2701-2800)/2735.jpg</vt:lpwstr>
      </vt:variant>
      <vt:variant>
        <vt:lpwstr/>
      </vt:variant>
      <vt:variant>
        <vt:i4>4063331</vt:i4>
      </vt:variant>
      <vt:variant>
        <vt:i4>183</vt:i4>
      </vt:variant>
      <vt:variant>
        <vt:i4>0</vt:i4>
      </vt:variant>
      <vt:variant>
        <vt:i4>5</vt:i4>
      </vt:variant>
      <vt:variant>
        <vt:lpwstr>../D. Diagnostics/D1-5. Neurologic Examination/D5. Pediatric Neurologic Examination.doc</vt:lpwstr>
      </vt:variant>
      <vt:variant>
        <vt:lpwstr/>
      </vt:variant>
      <vt:variant>
        <vt:i4>1966084</vt:i4>
      </vt:variant>
      <vt:variant>
        <vt:i4>180</vt:i4>
      </vt:variant>
      <vt:variant>
        <vt:i4>0</vt:i4>
      </vt:variant>
      <vt:variant>
        <vt:i4>5</vt:i4>
      </vt:variant>
      <vt:variant>
        <vt:lpwstr>../USMLE 2/00. Ligonio tyrimas/Exam11. PEDIATRIC examination.doc</vt:lpwstr>
      </vt:variant>
      <vt:variant>
        <vt:lpwstr/>
      </vt:variant>
      <vt:variant>
        <vt:i4>1966084</vt:i4>
      </vt:variant>
      <vt:variant>
        <vt:i4>177</vt:i4>
      </vt:variant>
      <vt:variant>
        <vt:i4>0</vt:i4>
      </vt:variant>
      <vt:variant>
        <vt:i4>5</vt:i4>
      </vt:variant>
      <vt:variant>
        <vt:lpwstr>../USMLE 2/00. Ligonio tyrimas/Exam11. PEDIATRIC examination.doc</vt:lpwstr>
      </vt:variant>
      <vt:variant>
        <vt:lpwstr/>
      </vt:variant>
      <vt:variant>
        <vt:i4>1966084</vt:i4>
      </vt:variant>
      <vt:variant>
        <vt:i4>174</vt:i4>
      </vt:variant>
      <vt:variant>
        <vt:i4>0</vt:i4>
      </vt:variant>
      <vt:variant>
        <vt:i4>5</vt:i4>
      </vt:variant>
      <vt:variant>
        <vt:lpwstr>../USMLE 2/00. Ligonio tyrimas/Exam11. PEDIATRIC examination.doc</vt:lpwstr>
      </vt:variant>
      <vt:variant>
        <vt:lpwstr/>
      </vt:variant>
      <vt:variant>
        <vt:i4>6881340</vt:i4>
      </vt:variant>
      <vt:variant>
        <vt:i4>171</vt:i4>
      </vt:variant>
      <vt:variant>
        <vt:i4>0</vt:i4>
      </vt:variant>
      <vt:variant>
        <vt:i4>5</vt:i4>
      </vt:variant>
      <vt:variant>
        <vt:lpwstr>Ped11. Infancy, Childhood, Adolescence.doc</vt:lpwstr>
      </vt:variant>
      <vt:variant>
        <vt:lpwstr/>
      </vt:variant>
      <vt:variant>
        <vt:i4>3407973</vt:i4>
      </vt:variant>
      <vt:variant>
        <vt:i4>168</vt:i4>
      </vt:variant>
      <vt:variant>
        <vt:i4>0</vt:i4>
      </vt:variant>
      <vt:variant>
        <vt:i4>5</vt:i4>
      </vt:variant>
      <vt:variant>
        <vt:lpwstr>../E. Epilepsy and Seizures/E9. Epileptic Syndromes.doc</vt:lpwstr>
      </vt:variant>
      <vt:variant>
        <vt:lpwstr/>
      </vt:variant>
      <vt:variant>
        <vt:i4>3735588</vt:i4>
      </vt:variant>
      <vt:variant>
        <vt:i4>165</vt:i4>
      </vt:variant>
      <vt:variant>
        <vt:i4>0</vt:i4>
      </vt:variant>
      <vt:variant>
        <vt:i4>5</vt:i4>
      </vt:variant>
      <vt:variant>
        <vt:lpwstr>../USMLE 2/Hematology (1501-1649)/1557 (2).jpg</vt:lpwstr>
      </vt:variant>
      <vt:variant>
        <vt:lpwstr/>
      </vt:variant>
      <vt:variant>
        <vt:i4>3604514</vt:i4>
      </vt:variant>
      <vt:variant>
        <vt:i4>162</vt:i4>
      </vt:variant>
      <vt:variant>
        <vt:i4>0</vt:i4>
      </vt:variant>
      <vt:variant>
        <vt:i4>5</vt:i4>
      </vt:variant>
      <vt:variant>
        <vt:lpwstr>../USMLE 2/Hematology (1501-1649)/1559 (4).jpg</vt:lpwstr>
      </vt:variant>
      <vt:variant>
        <vt:lpwstr/>
      </vt:variant>
      <vt:variant>
        <vt:i4>4128803</vt:i4>
      </vt:variant>
      <vt:variant>
        <vt:i4>159</vt:i4>
      </vt:variant>
      <vt:variant>
        <vt:i4>0</vt:i4>
      </vt:variant>
      <vt:variant>
        <vt:i4>5</vt:i4>
      </vt:variant>
      <vt:variant>
        <vt:lpwstr>../USMLE 2/Hematology (1501-1649)/1612 (1).jpg</vt:lpwstr>
      </vt:variant>
      <vt:variant>
        <vt:lpwstr/>
      </vt:variant>
      <vt:variant>
        <vt:i4>8192096</vt:i4>
      </vt:variant>
      <vt:variant>
        <vt:i4>156</vt:i4>
      </vt:variant>
      <vt:variant>
        <vt:i4>0</vt:i4>
      </vt:variant>
      <vt:variant>
        <vt:i4>5</vt:i4>
      </vt:variant>
      <vt:variant>
        <vt:lpwstr>../USMLE 2/Endocrine system, metabolism (2701-2800)/2750. Diabetes Mellitus.doc</vt:lpwstr>
      </vt:variant>
      <vt:variant>
        <vt:lpwstr/>
      </vt:variant>
      <vt:variant>
        <vt:i4>2490491</vt:i4>
      </vt:variant>
      <vt:variant>
        <vt:i4>153</vt:i4>
      </vt:variant>
      <vt:variant>
        <vt:i4>0</vt:i4>
      </vt:variant>
      <vt:variant>
        <vt:i4>5</vt:i4>
      </vt:variant>
      <vt:variant>
        <vt:lpwstr>../USMLE 2/Digestive system (1801-2050)/1959 (8a). Cholestasis.doc</vt:lpwstr>
      </vt:variant>
      <vt:variant>
        <vt:lpwstr/>
      </vt:variant>
      <vt:variant>
        <vt:i4>7077990</vt:i4>
      </vt:variant>
      <vt:variant>
        <vt:i4>150</vt:i4>
      </vt:variant>
      <vt:variant>
        <vt:i4>0</vt:i4>
      </vt:variant>
      <vt:variant>
        <vt:i4>5</vt:i4>
      </vt:variant>
      <vt:variant>
        <vt:lpwstr>../USMLE 2/Biochemistry, Metabolic Disorders (501-900)/826.jpg</vt:lpwstr>
      </vt:variant>
      <vt:variant>
        <vt:lpwstr/>
      </vt:variant>
      <vt:variant>
        <vt:i4>1835064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_Toc319529066</vt:lpwstr>
      </vt:variant>
      <vt:variant>
        <vt:i4>1835064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_Toc319529065</vt:lpwstr>
      </vt:variant>
      <vt:variant>
        <vt:i4>1835064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_Toc319529064</vt:lpwstr>
      </vt:variant>
      <vt:variant>
        <vt:i4>1835064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_Toc319529063</vt:lpwstr>
      </vt:variant>
      <vt:variant>
        <vt:i4>1835064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_Toc319529062</vt:lpwstr>
      </vt:variant>
      <vt:variant>
        <vt:i4>1835064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_Toc319529061</vt:lpwstr>
      </vt:variant>
      <vt:variant>
        <vt:i4>1835064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_Toc319529060</vt:lpwstr>
      </vt:variant>
      <vt:variant>
        <vt:i4>2031672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_Toc319529059</vt:lpwstr>
      </vt:variant>
      <vt:variant>
        <vt:i4>2031672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_Toc319529058</vt:lpwstr>
      </vt:variant>
      <vt:variant>
        <vt:i4>2031672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_Toc319529057</vt:lpwstr>
      </vt:variant>
      <vt:variant>
        <vt:i4>2031672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_Toc319529056</vt:lpwstr>
      </vt:variant>
      <vt:variant>
        <vt:i4>2031672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_Toc319529055</vt:lpwstr>
      </vt:variant>
      <vt:variant>
        <vt:i4>2031672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_Toc319529054</vt:lpwstr>
      </vt:variant>
      <vt:variant>
        <vt:i4>2031672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_Toc319529053</vt:lpwstr>
      </vt:variant>
      <vt:variant>
        <vt:i4>2031672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_Toc319529052</vt:lpwstr>
      </vt:variant>
      <vt:variant>
        <vt:i4>2031672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_Toc319529051</vt:lpwstr>
      </vt:variant>
      <vt:variant>
        <vt:i4>2031672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_Toc319529050</vt:lpwstr>
      </vt:variant>
      <vt:variant>
        <vt:i4>1966136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_Toc319529049</vt:lpwstr>
      </vt:variant>
      <vt:variant>
        <vt:i4>1966136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_Toc319529048</vt:lpwstr>
      </vt:variant>
      <vt:variant>
        <vt:i4>1966136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_Toc319529047</vt:lpwstr>
      </vt:variant>
      <vt:variant>
        <vt:i4>1966136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_Toc319529046</vt:lpwstr>
      </vt:variant>
      <vt:variant>
        <vt:i4>1966136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_Toc319529045</vt:lpwstr>
      </vt:variant>
      <vt:variant>
        <vt:i4>1966136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_Toc319529044</vt:lpwstr>
      </vt:variant>
      <vt:variant>
        <vt:i4>1966136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_Toc319529043</vt:lpwstr>
      </vt:variant>
      <vt:variant>
        <vt:i4>2818118</vt:i4>
      </vt:variant>
      <vt:variant>
        <vt:i4>20046</vt:i4>
      </vt:variant>
      <vt:variant>
        <vt:i4>1025</vt:i4>
      </vt:variant>
      <vt:variant>
        <vt:i4>1</vt:i4>
      </vt:variant>
      <vt:variant>
        <vt:lpwstr>D:\Viktoro\Neuroscience\Ped. Pediatrics\00. Pictures\Scarf sign.jpg</vt:lpwstr>
      </vt:variant>
      <vt:variant>
        <vt:lpwstr/>
      </vt:variant>
      <vt:variant>
        <vt:i4>97</vt:i4>
      </vt:variant>
      <vt:variant>
        <vt:i4>20208</vt:i4>
      </vt:variant>
      <vt:variant>
        <vt:i4>1026</vt:i4>
      </vt:variant>
      <vt:variant>
        <vt:i4>1</vt:i4>
      </vt:variant>
      <vt:variant>
        <vt:lpwstr>D:\Viktoro\Neuroscience\Ped. Pediatrics\00. Pictures\Heel-to-ear maneuver.jpg</vt:lpwstr>
      </vt:variant>
      <vt:variant>
        <vt:lpwstr/>
      </vt:variant>
      <vt:variant>
        <vt:i4>3801152</vt:i4>
      </vt:variant>
      <vt:variant>
        <vt:i4>20419</vt:i4>
      </vt:variant>
      <vt:variant>
        <vt:i4>1027</vt:i4>
      </vt:variant>
      <vt:variant>
        <vt:i4>1</vt:i4>
      </vt:variant>
      <vt:variant>
        <vt:lpwstr>D:\Viktoro\Neuroscience\Ped. Pediatrics\00. Pictures\Floppy infant.jpg</vt:lpwstr>
      </vt:variant>
      <vt:variant>
        <vt:lpwstr/>
      </vt:variant>
      <vt:variant>
        <vt:i4>1114225</vt:i4>
      </vt:variant>
      <vt:variant>
        <vt:i4>68252</vt:i4>
      </vt:variant>
      <vt:variant>
        <vt:i4>1034</vt:i4>
      </vt:variant>
      <vt:variant>
        <vt:i4>1</vt:i4>
      </vt:variant>
      <vt:variant>
        <vt:lpwstr>D:\Viktoro\Neuroscience\Ped. Pediatrics\00. Pictures\Corticosubcortical ischaemic injury (ultrasound).jpg</vt:lpwstr>
      </vt:variant>
      <vt:variant>
        <vt:lpwstr/>
      </vt:variant>
      <vt:variant>
        <vt:i4>1114161</vt:i4>
      </vt:variant>
      <vt:variant>
        <vt:i4>69060</vt:i4>
      </vt:variant>
      <vt:variant>
        <vt:i4>1035</vt:i4>
      </vt:variant>
      <vt:variant>
        <vt:i4>1</vt:i4>
      </vt:variant>
      <vt:variant>
        <vt:lpwstr>D:\Viktoro\Neuroscience\Ped. Pediatrics\00. Pictures\Partial hypoxia (CT).jpg</vt:lpwstr>
      </vt:variant>
      <vt:variant>
        <vt:lpwstr/>
      </vt:variant>
      <vt:variant>
        <vt:i4>7864407</vt:i4>
      </vt:variant>
      <vt:variant>
        <vt:i4>69477</vt:i4>
      </vt:variant>
      <vt:variant>
        <vt:i4>1036</vt:i4>
      </vt:variant>
      <vt:variant>
        <vt:i4>1</vt:i4>
      </vt:variant>
      <vt:variant>
        <vt:lpwstr>D:\Viktoro\Neuroscience\Ped. Pediatrics\00. Pictures\Multicystic encephalomalacia (MRI).jpg</vt:lpwstr>
      </vt:variant>
      <vt:variant>
        <vt:lpwstr/>
      </vt:variant>
      <vt:variant>
        <vt:i4>5701732</vt:i4>
      </vt:variant>
      <vt:variant>
        <vt:i4>70005</vt:i4>
      </vt:variant>
      <vt:variant>
        <vt:i4>1037</vt:i4>
      </vt:variant>
      <vt:variant>
        <vt:i4>1</vt:i4>
      </vt:variant>
      <vt:variant>
        <vt:lpwstr>D:\Viktoro\Neuroscience\Ped. Pediatrics\00. Pictures\Profound asphyxia (MRI).jpg</vt:lpwstr>
      </vt:variant>
      <vt:variant>
        <vt:lpwstr/>
      </vt:variant>
      <vt:variant>
        <vt:i4>983097</vt:i4>
      </vt:variant>
      <vt:variant>
        <vt:i4>177295</vt:i4>
      </vt:variant>
      <vt:variant>
        <vt:i4>1038</vt:i4>
      </vt:variant>
      <vt:variant>
        <vt:i4>1</vt:i4>
      </vt:variant>
      <vt:variant>
        <vt:lpwstr>D:\Viktoro\Neuroscience\Ped. Pediatrics\00. Pictures\Cephalohematoma.jpg</vt:lpwstr>
      </vt:variant>
      <vt:variant>
        <vt:lpwstr/>
      </vt:variant>
      <vt:variant>
        <vt:i4>6029375</vt:i4>
      </vt:variant>
      <vt:variant>
        <vt:i4>177383</vt:i4>
      </vt:variant>
      <vt:variant>
        <vt:i4>1039</vt:i4>
      </vt:variant>
      <vt:variant>
        <vt:i4>1</vt:i4>
      </vt:variant>
      <vt:variant>
        <vt:lpwstr>D:\Viktoro\Neuroscience\Ped. Pediatrics\00. Pictures\Cephalohematoma2.jpg</vt:lpwstr>
      </vt:variant>
      <vt:variant>
        <vt:lpwstr/>
      </vt:variant>
      <vt:variant>
        <vt:i4>7536641</vt:i4>
      </vt:variant>
      <vt:variant>
        <vt:i4>178091</vt:i4>
      </vt:variant>
      <vt:variant>
        <vt:i4>1040</vt:i4>
      </vt:variant>
      <vt:variant>
        <vt:i4>1</vt:i4>
      </vt:variant>
      <vt:variant>
        <vt:lpwstr>D:\Viktoro\Neuroscience\Ped. Pediatrics\00. Pictures\Brachial palsy.jpg</vt:lpwstr>
      </vt:variant>
      <vt:variant>
        <vt:lpwstr/>
      </vt:variant>
      <vt:variant>
        <vt:i4>4587638</vt:i4>
      </vt:variant>
      <vt:variant>
        <vt:i4>187628</vt:i4>
      </vt:variant>
      <vt:variant>
        <vt:i4>1042</vt:i4>
      </vt:variant>
      <vt:variant>
        <vt:i4>1</vt:i4>
      </vt:variant>
      <vt:variant>
        <vt:lpwstr>D:\Viktoro\Neuroscience\Ped. Pediatrics\00. Pictures\intraventricular hemorrhage (macro).jpg</vt:lpwstr>
      </vt:variant>
      <vt:variant>
        <vt:lpwstr/>
      </vt:variant>
      <vt:variant>
        <vt:i4>5439595</vt:i4>
      </vt:variant>
      <vt:variant>
        <vt:i4>191210</vt:i4>
      </vt:variant>
      <vt:variant>
        <vt:i4>1044</vt:i4>
      </vt:variant>
      <vt:variant>
        <vt:i4>1</vt:i4>
      </vt:variant>
      <vt:variant>
        <vt:lpwstr>D:\Viktoro\Neuroscience\Ped. Pediatrics\00. Pictures\Intraventricular hemorrhage (ultrasound).jpg</vt:lpwstr>
      </vt:variant>
      <vt:variant>
        <vt:lpwstr/>
      </vt:variant>
      <vt:variant>
        <vt:i4>1310770</vt:i4>
      </vt:variant>
      <vt:variant>
        <vt:i4>191881</vt:i4>
      </vt:variant>
      <vt:variant>
        <vt:i4>1045</vt:i4>
      </vt:variant>
      <vt:variant>
        <vt:i4>1</vt:i4>
      </vt:variant>
      <vt:variant>
        <vt:lpwstr>D:\Viktoro\Neuroscience\Ped. Pediatrics\00. Pictures\Intraventricular hemorrhage with parenchymal hemorrhagic infarction (ultrasound).jpg</vt:lpwstr>
      </vt:variant>
      <vt:variant>
        <vt:lpwstr/>
      </vt:variant>
      <vt:variant>
        <vt:i4>2949204</vt:i4>
      </vt:variant>
      <vt:variant>
        <vt:i4>192386</vt:i4>
      </vt:variant>
      <vt:variant>
        <vt:i4>1047</vt:i4>
      </vt:variant>
      <vt:variant>
        <vt:i4>1</vt:i4>
      </vt:variant>
      <vt:variant>
        <vt:lpwstr>D:\Viktoro\Neuroscience\Ped. Pediatrics\00. Pictures\Periventricular haemorrhagic infarction (MRI).jpg</vt:lpwstr>
      </vt:variant>
      <vt:variant>
        <vt:lpwstr/>
      </vt:variant>
      <vt:variant>
        <vt:i4>39</vt:i4>
      </vt:variant>
      <vt:variant>
        <vt:i4>198880</vt:i4>
      </vt:variant>
      <vt:variant>
        <vt:i4>1055</vt:i4>
      </vt:variant>
      <vt:variant>
        <vt:i4>1</vt:i4>
      </vt:variant>
      <vt:variant>
        <vt:lpwstr>D:\Viktoro\Neuroscience\Ped. Pediatrics\00. Pictures\Periventricular leukomalacia (micro).jpg</vt:lpwstr>
      </vt:variant>
      <vt:variant>
        <vt:lpwstr/>
      </vt:variant>
      <vt:variant>
        <vt:i4>7995485</vt:i4>
      </vt:variant>
      <vt:variant>
        <vt:i4>223916</vt:i4>
      </vt:variant>
      <vt:variant>
        <vt:i4>1064</vt:i4>
      </vt:variant>
      <vt:variant>
        <vt:i4>1</vt:i4>
      </vt:variant>
      <vt:variant>
        <vt:lpwstr>D:\Viktoro\Neuroscience\Ped. Pediatrics\00. Pictures\Periventricular leukomalacia (ultrasound).jpg</vt:lpwstr>
      </vt:variant>
      <vt:variant>
        <vt:lpwstr/>
      </vt:variant>
      <vt:variant>
        <vt:i4>6619214</vt:i4>
      </vt:variant>
      <vt:variant>
        <vt:i4>224676</vt:i4>
      </vt:variant>
      <vt:variant>
        <vt:i4>1065</vt:i4>
      </vt:variant>
      <vt:variant>
        <vt:i4>1</vt:i4>
      </vt:variant>
      <vt:variant>
        <vt:lpwstr>D:\Viktoro\Neuroscience\Ped. Pediatrics\00. Pictures\Periventricular leukomalacia (MRI).jpg</vt:lpwstr>
      </vt:variant>
      <vt:variant>
        <vt:lpwstr/>
      </vt:variant>
      <vt:variant>
        <vt:i4>5242973</vt:i4>
      </vt:variant>
      <vt:variant>
        <vt:i4>-1</vt:i4>
      </vt:variant>
      <vt:variant>
        <vt:i4>2049</vt:i4>
      </vt:variant>
      <vt:variant>
        <vt:i4>4</vt:i4>
      </vt:variant>
      <vt:variant>
        <vt:lpwstr>http://www.neurosurgeryresident.net/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Perinatal Period</dc:title>
  <dc:subject/>
  <dc:creator>Viktoras Palys, MD</dc:creator>
  <cp:keywords/>
  <cp:lastModifiedBy>Viktoras Palys</cp:lastModifiedBy>
  <cp:revision>14</cp:revision>
  <cp:lastPrinted>2019-04-22T03:57:00Z</cp:lastPrinted>
  <dcterms:created xsi:type="dcterms:W3CDTF">2015-09-21T01:22:00Z</dcterms:created>
  <dcterms:modified xsi:type="dcterms:W3CDTF">2019-04-22T03:57:00Z</dcterms:modified>
</cp:coreProperties>
</file>