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B94F03" w:rsidRDefault="00EE2ED9" w:rsidP="00D46D7B">
      <w:pPr>
        <w:pStyle w:val="Title"/>
      </w:pPr>
      <w:bookmarkStart w:id="0" w:name="_GoBack"/>
      <w:r w:rsidRPr="00B94F03">
        <w:t>Epidural Hematoma</w:t>
      </w:r>
    </w:p>
    <w:p w:rsidR="007E279B" w:rsidRDefault="007E279B" w:rsidP="007E279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8173CA">
        <w:rPr>
          <w:noProof/>
        </w:rPr>
        <w:t>January 7, 2022</w:t>
      </w:r>
      <w:r>
        <w:fldChar w:fldCharType="end"/>
      </w:r>
    </w:p>
    <w:p w:rsidR="00BD54D8" w:rsidRDefault="00A1282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73827425" w:history="1">
        <w:r w:rsidR="00BD54D8" w:rsidRPr="0032296F">
          <w:rPr>
            <w:rStyle w:val="Hyperlink"/>
            <w:noProof/>
          </w:rPr>
          <w:t>Epidemiology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_Toc73827425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 w:rsidR="008173CA">
          <w:rPr>
            <w:noProof/>
            <w:webHidden/>
          </w:rPr>
          <w:t>1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73827426" w:history="1">
        <w:r w:rsidR="00BD54D8" w:rsidRPr="0032296F">
          <w:rPr>
            <w:rStyle w:val="Hyperlink"/>
            <w:noProof/>
          </w:rPr>
          <w:t>Etiopathophysiology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_Toc73827426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827427" w:history="1">
        <w:r w:rsidR="00BD54D8" w:rsidRPr="0032296F">
          <w:rPr>
            <w:rStyle w:val="Hyperlink"/>
            <w:noProof/>
          </w:rPr>
          <w:t>Locations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_Toc73827427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73827428" w:history="1">
        <w:r w:rsidR="00BD54D8" w:rsidRPr="0032296F">
          <w:rPr>
            <w:rStyle w:val="Hyperlink"/>
            <w:noProof/>
          </w:rPr>
          <w:t>Clinical Features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_Toc73827428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73827429" w:history="1">
        <w:r w:rsidR="00BD54D8" w:rsidRPr="0032296F">
          <w:rPr>
            <w:rStyle w:val="Hyperlink"/>
            <w:noProof/>
          </w:rPr>
          <w:t>Diagnosis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_Toc73827429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73827430" w:history="1">
        <w:r w:rsidR="00BD54D8" w:rsidRPr="0032296F">
          <w:rPr>
            <w:rStyle w:val="Hyperlink"/>
            <w:noProof/>
          </w:rPr>
          <w:t>Treatment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_Toc73827430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827431" w:history="1">
        <w:r w:rsidR="00BD54D8" w:rsidRPr="0032296F">
          <w:rPr>
            <w:rStyle w:val="Hyperlink"/>
            <w:noProof/>
          </w:rPr>
          <w:t>Surgical treatment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_Toc73827431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827432" w:history="1">
        <w:r w:rsidR="00BD54D8" w:rsidRPr="0032296F">
          <w:rPr>
            <w:rStyle w:val="Hyperlink"/>
            <w:noProof/>
          </w:rPr>
          <w:t>Conservative treatment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_Toc73827432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827433" w:history="1">
        <w:r w:rsidR="00BD54D8" w:rsidRPr="0032296F">
          <w:rPr>
            <w:rStyle w:val="Hyperlink"/>
            <w:noProof/>
          </w:rPr>
          <w:t>Embolization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_Toc73827433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D54D8">
          <w:rPr>
            <w:noProof/>
            <w:webHidden/>
          </w:rPr>
          <w:fldChar w:fldCharType="end"/>
        </w:r>
      </w:hyperlink>
    </w:p>
    <w:p w:rsidR="00BD54D8" w:rsidRDefault="008173C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73827434" w:history="1">
        <w:r w:rsidR="00BD54D8" w:rsidRPr="0032296F">
          <w:rPr>
            <w:rStyle w:val="Hyperlink"/>
            <w:noProof/>
          </w:rPr>
          <w:t>Prognosis</w:t>
        </w:r>
        <w:r w:rsidR="00BD54D8">
          <w:rPr>
            <w:noProof/>
            <w:webHidden/>
          </w:rPr>
          <w:tab/>
        </w:r>
        <w:r w:rsidR="00BD54D8">
          <w:rPr>
            <w:noProof/>
            <w:webHidden/>
          </w:rPr>
          <w:fldChar w:fldCharType="begin"/>
        </w:r>
        <w:r w:rsidR="00BD54D8">
          <w:rPr>
            <w:noProof/>
            <w:webHidden/>
          </w:rPr>
          <w:instrText xml:space="preserve"> PAGEREF _Toc73827434 \h </w:instrText>
        </w:r>
        <w:r w:rsidR="00BD54D8">
          <w:rPr>
            <w:noProof/>
            <w:webHidden/>
          </w:rPr>
        </w:r>
        <w:r w:rsidR="00BD54D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D54D8">
          <w:rPr>
            <w:noProof/>
            <w:webHidden/>
          </w:rPr>
          <w:fldChar w:fldCharType="end"/>
        </w:r>
      </w:hyperlink>
    </w:p>
    <w:p w:rsidR="00A908F0" w:rsidRPr="00B94F03" w:rsidRDefault="00A12823">
      <w:r>
        <w:rPr>
          <w:b/>
          <w:smallCaps/>
        </w:rPr>
        <w:fldChar w:fldCharType="end"/>
      </w:r>
    </w:p>
    <w:p w:rsidR="00BC0D2F" w:rsidRDefault="00BC0D2F"/>
    <w:p w:rsidR="002D020B" w:rsidRPr="00B94F03" w:rsidRDefault="002D020B"/>
    <w:p w:rsidR="00610632" w:rsidRPr="00B94F03" w:rsidRDefault="0048485C">
      <w:pPr>
        <w:rPr>
          <w:color w:val="000000"/>
        </w:rPr>
      </w:pPr>
      <w:r w:rsidRPr="00B94F03">
        <w:t xml:space="preserve">EDH - </w:t>
      </w:r>
      <w:r w:rsidRPr="00B94F03">
        <w:rPr>
          <w:color w:val="000000"/>
        </w:rPr>
        <w:t xml:space="preserve">blood accumulation </w:t>
      </w:r>
      <w:r w:rsidR="004F04E6" w:rsidRPr="00B94F03">
        <w:rPr>
          <w:color w:val="000000"/>
        </w:rPr>
        <w:t xml:space="preserve">in space </w:t>
      </w:r>
      <w:r w:rsidRPr="00B94F03">
        <w:rPr>
          <w:color w:val="000000"/>
        </w:rPr>
        <w:t xml:space="preserve">between inner table of skull and </w:t>
      </w:r>
      <w:r w:rsidR="00886BF3" w:rsidRPr="00B94F03">
        <w:rPr>
          <w:color w:val="000000"/>
        </w:rPr>
        <w:t>stripped-off dural membrane:</w:t>
      </w:r>
    </w:p>
    <w:p w:rsidR="00886BF3" w:rsidRPr="00B94F03" w:rsidRDefault="00886BF3" w:rsidP="00886BF3">
      <w:pPr>
        <w:ind w:left="720"/>
        <w:rPr>
          <w:color w:val="000000"/>
        </w:rPr>
      </w:pPr>
      <w:r w:rsidRPr="00B94F03">
        <w:rPr>
          <w:b/>
          <w:smallCaps/>
          <w:color w:val="000000"/>
        </w:rPr>
        <w:t>acute</w:t>
      </w:r>
      <w:r w:rsidRPr="00B94F03">
        <w:rPr>
          <w:color w:val="000000"/>
        </w:rPr>
        <w:t xml:space="preserve"> (58%)</w:t>
      </w:r>
    </w:p>
    <w:p w:rsidR="00886BF3" w:rsidRPr="00B94F03" w:rsidRDefault="00886BF3" w:rsidP="00886BF3">
      <w:pPr>
        <w:ind w:left="720"/>
        <w:rPr>
          <w:color w:val="000000"/>
        </w:rPr>
      </w:pPr>
      <w:r w:rsidRPr="00B94F03">
        <w:rPr>
          <w:b/>
          <w:smallCaps/>
          <w:color w:val="000000"/>
        </w:rPr>
        <w:t>subacute</w:t>
      </w:r>
      <w:r w:rsidRPr="00B94F03">
        <w:rPr>
          <w:color w:val="000000"/>
        </w:rPr>
        <w:t xml:space="preserve"> (31%)</w:t>
      </w:r>
    </w:p>
    <w:p w:rsidR="009601EC" w:rsidRPr="00B94F03" w:rsidRDefault="00886BF3" w:rsidP="00886BF3">
      <w:pPr>
        <w:ind w:left="720"/>
        <w:rPr>
          <w:color w:val="000000"/>
        </w:rPr>
      </w:pPr>
      <w:r w:rsidRPr="00B94F03">
        <w:rPr>
          <w:b/>
          <w:smallCaps/>
          <w:color w:val="000000"/>
        </w:rPr>
        <w:t>chronic</w:t>
      </w:r>
      <w:r w:rsidRPr="00B94F03">
        <w:rPr>
          <w:color w:val="000000"/>
        </w:rPr>
        <w:t xml:space="preserve"> (11%)</w:t>
      </w:r>
    </w:p>
    <w:p w:rsidR="00886BF3" w:rsidRPr="00B94F03" w:rsidRDefault="00886BF3">
      <w:pPr>
        <w:rPr>
          <w:color w:val="000000"/>
        </w:rPr>
      </w:pPr>
    </w:p>
    <w:p w:rsidR="00EB4F6E" w:rsidRPr="00B94F03" w:rsidRDefault="00EB4F6E">
      <w:pPr>
        <w:rPr>
          <w:color w:val="000000"/>
        </w:rPr>
      </w:pPr>
      <w:r w:rsidRPr="00B94F03">
        <w:rPr>
          <w:color w:val="000000"/>
        </w:rPr>
        <w:t xml:space="preserve">N.B. outer dural layer serves as </w:t>
      </w:r>
      <w:r w:rsidR="00FD05A2" w:rsidRPr="00B94F03">
        <w:rPr>
          <w:color w:val="000000"/>
        </w:rPr>
        <w:t>inner skull periosteum</w:t>
      </w:r>
      <w:r w:rsidRPr="00B94F03">
        <w:rPr>
          <w:color w:val="000000"/>
        </w:rPr>
        <w:t>!</w:t>
      </w:r>
      <w:r w:rsidR="00FD05A2" w:rsidRPr="00B94F03">
        <w:rPr>
          <w:color w:val="000000"/>
        </w:rPr>
        <w:t xml:space="preserve"> (</w:t>
      </w:r>
      <w:r w:rsidR="00FD05A2" w:rsidRPr="00B94F03">
        <w:t xml:space="preserve">epidural space is </w:t>
      </w:r>
      <w:r w:rsidR="00B450CB">
        <w:t xml:space="preserve">the </w:t>
      </w:r>
      <w:r w:rsidR="00FD05A2" w:rsidRPr="00B94F03">
        <w:t>potential space)</w:t>
      </w:r>
    </w:p>
    <w:p w:rsidR="00EB4F6E" w:rsidRDefault="00EB4F6E">
      <w:pPr>
        <w:rPr>
          <w:color w:val="000000"/>
        </w:rPr>
      </w:pPr>
    </w:p>
    <w:p w:rsidR="002D020B" w:rsidRPr="00B94F03" w:rsidRDefault="002D020B">
      <w:pPr>
        <w:rPr>
          <w:color w:val="000000"/>
        </w:rPr>
      </w:pPr>
    </w:p>
    <w:p w:rsidR="009601EC" w:rsidRPr="00B94F03" w:rsidRDefault="009601EC" w:rsidP="009601EC">
      <w:pPr>
        <w:pStyle w:val="Nervous1"/>
      </w:pPr>
      <w:bookmarkStart w:id="1" w:name="_Toc73827425"/>
      <w:r w:rsidRPr="00B94F03">
        <w:t>Epidemiology</w:t>
      </w:r>
      <w:bookmarkEnd w:id="1"/>
    </w:p>
    <w:p w:rsidR="00F46A53" w:rsidRPr="00B94F03" w:rsidRDefault="00BF53E6" w:rsidP="00F46A53">
      <w:pPr>
        <w:numPr>
          <w:ilvl w:val="0"/>
          <w:numId w:val="10"/>
        </w:numPr>
        <w:rPr>
          <w:color w:val="000000"/>
        </w:rPr>
      </w:pPr>
      <w:r w:rsidRPr="00B94F03">
        <w:rPr>
          <w:color w:val="000000"/>
        </w:rPr>
        <w:t>1-2</w:t>
      </w:r>
      <w:r w:rsidR="009601EC" w:rsidRPr="00B94F03">
        <w:rPr>
          <w:color w:val="000000"/>
        </w:rPr>
        <w:t>% of all patients with head injuries</w:t>
      </w:r>
      <w:r w:rsidRPr="00B94F03">
        <w:rPr>
          <w:color w:val="000000"/>
        </w:rPr>
        <w:t xml:space="preserve"> (≈ 10% of patients who present with traumatic coma</w:t>
      </w:r>
      <w:r w:rsidR="008E4AC8" w:rsidRPr="00B94F03">
        <w:rPr>
          <w:color w:val="000000"/>
        </w:rPr>
        <w:t>; ≈ 0.5% of patients with GCS 13-15</w:t>
      </w:r>
      <w:r w:rsidRPr="00B94F03">
        <w:rPr>
          <w:color w:val="000000"/>
        </w:rPr>
        <w:t>).</w:t>
      </w:r>
    </w:p>
    <w:p w:rsidR="00F46A53" w:rsidRPr="00B94F03" w:rsidRDefault="00F46A53" w:rsidP="00F46A53">
      <w:pPr>
        <w:numPr>
          <w:ilvl w:val="0"/>
          <w:numId w:val="10"/>
        </w:numPr>
        <w:rPr>
          <w:color w:val="000000"/>
        </w:rPr>
      </w:pPr>
      <w:r w:rsidRPr="00B94F03">
        <w:rPr>
          <w:color w:val="000000"/>
        </w:rPr>
        <w:t xml:space="preserve">male-to-female ratio = 4:1. </w:t>
      </w:r>
    </w:p>
    <w:p w:rsidR="001F6D22" w:rsidRPr="00B94F03" w:rsidRDefault="001F6D22" w:rsidP="001F6D22">
      <w:pPr>
        <w:rPr>
          <w:color w:val="000000"/>
        </w:rPr>
      </w:pPr>
    </w:p>
    <w:p w:rsidR="001F6D22" w:rsidRPr="00B94F03" w:rsidRDefault="001F6D22" w:rsidP="001F6D22">
      <w:pPr>
        <w:rPr>
          <w:color w:val="000000"/>
        </w:rPr>
      </w:pPr>
      <w:r w:rsidRPr="00B94F03">
        <w:rPr>
          <w:color w:val="000000"/>
          <w:u w:val="single"/>
        </w:rPr>
        <w:t>Risk factors</w:t>
      </w:r>
      <w:r w:rsidRPr="00B94F03">
        <w:rPr>
          <w:color w:val="000000"/>
        </w:rPr>
        <w:t>:</w:t>
      </w:r>
    </w:p>
    <w:p w:rsidR="001F6D22" w:rsidRPr="00B94F03" w:rsidRDefault="001F6D22" w:rsidP="001F6D22">
      <w:pPr>
        <w:numPr>
          <w:ilvl w:val="0"/>
          <w:numId w:val="14"/>
        </w:numPr>
        <w:rPr>
          <w:color w:val="FF0000"/>
        </w:rPr>
      </w:pPr>
      <w:r w:rsidRPr="00B94F03">
        <w:rPr>
          <w:color w:val="FF0000"/>
        </w:rPr>
        <w:t>Younger age</w:t>
      </w:r>
    </w:p>
    <w:p w:rsidR="00134954" w:rsidRPr="00B94F03" w:rsidRDefault="00134954" w:rsidP="001F6D22">
      <w:pPr>
        <w:numPr>
          <w:ilvl w:val="1"/>
          <w:numId w:val="14"/>
        </w:numPr>
        <w:rPr>
          <w:color w:val="000000"/>
        </w:rPr>
      </w:pPr>
      <w:r w:rsidRPr="00B94F03">
        <w:rPr>
          <w:color w:val="000000"/>
        </w:rPr>
        <w:t>60%</w:t>
      </w:r>
      <w:r w:rsidR="00F46A53" w:rsidRPr="00B94F03">
        <w:rPr>
          <w:color w:val="000000"/>
        </w:rPr>
        <w:t xml:space="preserve"> patients are &lt; 20 yrs (but rare in children &lt; 2 yrs</w:t>
      </w:r>
      <w:r w:rsidR="001E13DE" w:rsidRPr="00B94F03">
        <w:rPr>
          <w:color w:val="000000"/>
        </w:rPr>
        <w:t>*</w:t>
      </w:r>
      <w:r w:rsidR="00F46A53" w:rsidRPr="00B94F03">
        <w:rPr>
          <w:color w:val="000000"/>
        </w:rPr>
        <w:t>).</w:t>
      </w:r>
    </w:p>
    <w:p w:rsidR="00134954" w:rsidRPr="00B94F03" w:rsidRDefault="00134954" w:rsidP="001F6D22">
      <w:pPr>
        <w:numPr>
          <w:ilvl w:val="1"/>
          <w:numId w:val="14"/>
        </w:numPr>
        <w:rPr>
          <w:color w:val="000000"/>
        </w:rPr>
      </w:pPr>
      <w:r w:rsidRPr="00B94F03">
        <w:rPr>
          <w:color w:val="000000"/>
        </w:rPr>
        <w:t>only &lt; 10% patients are &gt; 50 yrs</w:t>
      </w:r>
      <w:r w:rsidR="001E13DE" w:rsidRPr="00B94F03">
        <w:rPr>
          <w:color w:val="000000"/>
        </w:rPr>
        <w:t>; rare at age &gt; 60 yrs</w:t>
      </w:r>
      <w:r w:rsidR="002E0412" w:rsidRPr="00B94F03">
        <w:rPr>
          <w:color w:val="000000"/>
        </w:rPr>
        <w:t>*</w:t>
      </w:r>
      <w:r w:rsidR="00F20AF9" w:rsidRPr="00B94F03">
        <w:rPr>
          <w:color w:val="000000"/>
        </w:rPr>
        <w:t>* (vs. SDH!)</w:t>
      </w:r>
    </w:p>
    <w:p w:rsidR="002E0412" w:rsidRPr="00B94F03" w:rsidRDefault="002E0412" w:rsidP="001E13DE">
      <w:pPr>
        <w:ind w:left="1080"/>
        <w:jc w:val="right"/>
        <w:rPr>
          <w:color w:val="000000"/>
        </w:rPr>
      </w:pPr>
      <w:r w:rsidRPr="00B94F03">
        <w:rPr>
          <w:color w:val="000000"/>
        </w:rPr>
        <w:t>*</w:t>
      </w:r>
      <w:r w:rsidR="000A09B6" w:rsidRPr="00B94F03">
        <w:rPr>
          <w:color w:val="000000"/>
        </w:rPr>
        <w:t xml:space="preserve">very </w:t>
      </w:r>
      <w:r w:rsidRPr="00B94F03">
        <w:rPr>
          <w:color w:val="000000"/>
        </w:rPr>
        <w:t xml:space="preserve">elastic </w:t>
      </w:r>
      <w:r w:rsidR="000A09B6" w:rsidRPr="00B94F03">
        <w:rPr>
          <w:color w:val="000000"/>
        </w:rPr>
        <w:t xml:space="preserve">immature </w:t>
      </w:r>
      <w:r w:rsidRPr="00B94F03">
        <w:rPr>
          <w:color w:val="000000"/>
        </w:rPr>
        <w:t>skull rarely fractures</w:t>
      </w:r>
    </w:p>
    <w:p w:rsidR="001E13DE" w:rsidRPr="00B94F03" w:rsidRDefault="002E0412" w:rsidP="001E13DE">
      <w:pPr>
        <w:ind w:left="1080"/>
        <w:jc w:val="right"/>
        <w:rPr>
          <w:color w:val="000000"/>
        </w:rPr>
      </w:pPr>
      <w:r w:rsidRPr="00B94F03">
        <w:rPr>
          <w:color w:val="000000"/>
        </w:rPr>
        <w:t>*</w:t>
      </w:r>
      <w:r w:rsidR="001E13DE" w:rsidRPr="00B94F03">
        <w:rPr>
          <w:color w:val="000000"/>
        </w:rPr>
        <w:t>*</w:t>
      </w:r>
      <w:r w:rsidR="000A09B6" w:rsidRPr="00B94F03">
        <w:rPr>
          <w:color w:val="000000"/>
        </w:rPr>
        <w:t>as person ages, dura becomes more adherent to skull</w:t>
      </w:r>
    </w:p>
    <w:p w:rsidR="00BF53E6" w:rsidRPr="00B94F03" w:rsidRDefault="001F6D22">
      <w:pPr>
        <w:numPr>
          <w:ilvl w:val="0"/>
          <w:numId w:val="14"/>
        </w:numPr>
        <w:rPr>
          <w:color w:val="000000"/>
        </w:rPr>
      </w:pPr>
      <w:r w:rsidRPr="00B94F03">
        <w:rPr>
          <w:color w:val="FF0000"/>
        </w:rPr>
        <w:t>Alcohol</w:t>
      </w:r>
      <w:r w:rsidRPr="00B94F03">
        <w:rPr>
          <w:color w:val="000000"/>
        </w:rPr>
        <w:t xml:space="preserve"> and other forms of intoxication.</w:t>
      </w:r>
    </w:p>
    <w:p w:rsidR="001F6D22" w:rsidRPr="00B94F03" w:rsidRDefault="001F6D22">
      <w:pPr>
        <w:rPr>
          <w:color w:val="000000"/>
        </w:rPr>
      </w:pPr>
    </w:p>
    <w:p w:rsidR="00BF53E6" w:rsidRPr="00B94F03" w:rsidRDefault="00BF53E6">
      <w:pPr>
        <w:rPr>
          <w:color w:val="000000"/>
        </w:rPr>
      </w:pPr>
    </w:p>
    <w:p w:rsidR="0048485C" w:rsidRPr="00B94F03" w:rsidRDefault="0048485C" w:rsidP="0048485C">
      <w:pPr>
        <w:pStyle w:val="Nervous1"/>
      </w:pPr>
      <w:bookmarkStart w:id="2" w:name="_Toc73827426"/>
      <w:r w:rsidRPr="00B94F03">
        <w:t>Etio</w:t>
      </w:r>
      <w:r w:rsidR="006324B3" w:rsidRPr="00B94F03">
        <w:t>pathophysio</w:t>
      </w:r>
      <w:r w:rsidRPr="00B94F03">
        <w:t>logy</w:t>
      </w:r>
      <w:bookmarkEnd w:id="2"/>
    </w:p>
    <w:p w:rsidR="0048485C" w:rsidRPr="00B94F03" w:rsidRDefault="004F04E6" w:rsidP="004F04E6">
      <w:pPr>
        <w:numPr>
          <w:ilvl w:val="2"/>
          <w:numId w:val="12"/>
        </w:numPr>
        <w:rPr>
          <w:color w:val="000000"/>
        </w:rPr>
      </w:pPr>
      <w:r w:rsidRPr="00B94F03">
        <w:rPr>
          <w:b/>
          <w:color w:val="0000FF"/>
          <w:u w:val="single"/>
        </w:rPr>
        <w:t>F</w:t>
      </w:r>
      <w:r w:rsidR="009601EC" w:rsidRPr="00B94F03">
        <w:rPr>
          <w:b/>
          <w:color w:val="0000FF"/>
          <w:u w:val="single"/>
        </w:rPr>
        <w:t xml:space="preserve">ocused </w:t>
      </w:r>
      <w:r w:rsidR="008E4AC8" w:rsidRPr="00B94F03">
        <w:rPr>
          <w:b/>
          <w:color w:val="0000FF"/>
          <w:u w:val="single"/>
        </w:rPr>
        <w:t xml:space="preserve">blunt </w:t>
      </w:r>
      <w:r w:rsidR="009601EC" w:rsidRPr="00B94F03">
        <w:rPr>
          <w:b/>
          <w:color w:val="0000FF"/>
          <w:u w:val="single"/>
        </w:rPr>
        <w:t>blow to head</w:t>
      </w:r>
      <w:r w:rsidR="009601EC" w:rsidRPr="00B94F03">
        <w:rPr>
          <w:color w:val="000000"/>
        </w:rPr>
        <w:t xml:space="preserve"> (85-95% results in overlying </w:t>
      </w:r>
      <w:r w:rsidR="009601EC" w:rsidRPr="00B94F03">
        <w:rPr>
          <w:b/>
          <w:i/>
          <w:color w:val="000000"/>
        </w:rPr>
        <w:t>skull fracture</w:t>
      </w:r>
      <w:r w:rsidR="001D6559" w:rsidRPr="00B94F03">
        <w:rPr>
          <w:b/>
          <w:i/>
          <w:color w:val="000000"/>
        </w:rPr>
        <w:t xml:space="preserve"> crossing </w:t>
      </w:r>
      <w:r w:rsidR="001D6559" w:rsidRPr="00B94F03">
        <w:rPr>
          <w:b/>
          <w:i/>
        </w:rPr>
        <w:t>vascular groove</w:t>
      </w:r>
      <w:r w:rsidR="001E209D" w:rsidRPr="00B94F03">
        <w:rPr>
          <w:color w:val="000000"/>
        </w:rPr>
        <w:t>*)</w:t>
      </w:r>
      <w:r w:rsidR="00EB158F" w:rsidRPr="00B94F03">
        <w:rPr>
          <w:color w:val="000000"/>
        </w:rPr>
        <w:t xml:space="preserve"> → </w:t>
      </w:r>
      <w:r w:rsidR="00EB158F" w:rsidRPr="00B94F03">
        <w:t xml:space="preserve">bleeding from </w:t>
      </w:r>
      <w:r w:rsidR="008E4AC8" w:rsidRPr="00B94F03">
        <w:t>dural vessel:</w:t>
      </w:r>
    </w:p>
    <w:p w:rsidR="001D6559" w:rsidRPr="00B94F03" w:rsidRDefault="00BD76DA" w:rsidP="00321D38">
      <w:pPr>
        <w:numPr>
          <w:ilvl w:val="0"/>
          <w:numId w:val="16"/>
        </w:numPr>
        <w:spacing w:before="120"/>
        <w:rPr>
          <w:color w:val="000000"/>
        </w:rPr>
      </w:pPr>
      <w:r>
        <w:rPr>
          <w:highlight w:val="yellow"/>
        </w:rPr>
        <w:t>36-</w:t>
      </w:r>
      <w:r w:rsidR="001D6559" w:rsidRPr="00B94F03">
        <w:rPr>
          <w:highlight w:val="yellow"/>
        </w:rPr>
        <w:t xml:space="preserve">85% cases - high-pressure </w:t>
      </w:r>
      <w:r w:rsidR="001D6559" w:rsidRPr="00B94F03">
        <w:rPr>
          <w:b/>
          <w:highlight w:val="yellow"/>
        </w:rPr>
        <w:t>arterial</w:t>
      </w:r>
      <w:r w:rsidR="001D6559" w:rsidRPr="00B94F03">
        <w:rPr>
          <w:highlight w:val="yellow"/>
        </w:rPr>
        <w:t xml:space="preserve"> bleeding</w:t>
      </w:r>
      <w:r w:rsidR="001D6559" w:rsidRPr="00B94F03">
        <w:t xml:space="preserve"> from </w:t>
      </w:r>
      <w:r w:rsidR="004B08DA" w:rsidRPr="00B94F03">
        <w:t>lacerated</w:t>
      </w:r>
      <w:r w:rsidR="001D6559" w:rsidRPr="00B94F03">
        <w:t xml:space="preserve"> </w:t>
      </w:r>
      <w:r w:rsidR="001D6559" w:rsidRPr="003A5B0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meningeal arter</w:t>
      </w:r>
      <w:r w:rsidR="004B08DA" w:rsidRPr="003A5B0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1D6559" w:rsidRPr="00B94F03">
        <w:t xml:space="preserve"> (most commonly </w:t>
      </w:r>
      <w:r w:rsidR="001D6559" w:rsidRPr="00B94F03">
        <w:rPr>
          <w:color w:val="FF0000"/>
        </w:rPr>
        <w:t>middle meningeal artery</w:t>
      </w:r>
      <w:r w:rsidR="00E542ED" w:rsidRPr="00B94F03">
        <w:rPr>
          <w:color w:val="000000"/>
        </w:rPr>
        <w:t>**</w:t>
      </w:r>
      <w:r w:rsidR="003F4773" w:rsidRPr="00B94F03">
        <w:t>) dissects dura away from skull.</w:t>
      </w:r>
    </w:p>
    <w:p w:rsidR="00B02915" w:rsidRPr="00B94F03" w:rsidRDefault="00B02915" w:rsidP="00321D38">
      <w:pPr>
        <w:numPr>
          <w:ilvl w:val="0"/>
          <w:numId w:val="16"/>
        </w:numPr>
        <w:spacing w:before="120"/>
        <w:rPr>
          <w:color w:val="000000"/>
        </w:rPr>
      </w:pPr>
      <w:r w:rsidRPr="00B94F03">
        <w:rPr>
          <w:highlight w:val="yellow"/>
        </w:rPr>
        <w:t>15</w:t>
      </w:r>
      <w:r w:rsidR="00BD76DA">
        <w:rPr>
          <w:highlight w:val="yellow"/>
        </w:rPr>
        <w:t>-32</w:t>
      </w:r>
      <w:r w:rsidRPr="00B94F03">
        <w:rPr>
          <w:highlight w:val="yellow"/>
        </w:rPr>
        <w:t xml:space="preserve">% cases </w:t>
      </w:r>
      <w:r w:rsidR="001D6559" w:rsidRPr="00B94F03">
        <w:rPr>
          <w:highlight w:val="yellow"/>
        </w:rPr>
        <w:t xml:space="preserve">- </w:t>
      </w:r>
      <w:r w:rsidRPr="00B94F03">
        <w:rPr>
          <w:highlight w:val="yellow"/>
        </w:rPr>
        <w:t xml:space="preserve">bleeding is </w:t>
      </w:r>
      <w:r w:rsidRPr="00B94F03">
        <w:rPr>
          <w:b/>
          <w:highlight w:val="yellow"/>
        </w:rPr>
        <w:t>venous</w:t>
      </w:r>
      <w:r w:rsidRPr="00B94F03">
        <w:t xml:space="preserve"> (</w:t>
      </w:r>
      <w:r w:rsidR="001E209D" w:rsidRPr="00B94F03">
        <w:t xml:space="preserve">torn </w:t>
      </w:r>
      <w:r w:rsidRPr="003A5B0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dural sinuses</w:t>
      </w:r>
      <w:r w:rsidR="002B00CB" w:rsidRPr="00B94F03">
        <w:t>,</w:t>
      </w:r>
      <w:r w:rsidR="004004DE" w:rsidRPr="00B94F03">
        <w:t xml:space="preserve"> </w:t>
      </w:r>
      <w:r w:rsidR="004004DE" w:rsidRPr="003A5B0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diploic veins</w:t>
      </w:r>
      <w:r w:rsidR="002B00CB" w:rsidRPr="00B94F03">
        <w:t xml:space="preserve">, </w:t>
      </w:r>
      <w:r w:rsidR="002B00CB" w:rsidRPr="003A5B0E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meningeal veins</w:t>
      </w:r>
      <w:r w:rsidR="002B00CB" w:rsidRPr="00B94F03">
        <w:t>)</w:t>
      </w:r>
      <w:r w:rsidR="001E209D" w:rsidRPr="00B94F03">
        <w:t xml:space="preserve"> - </w:t>
      </w:r>
      <w:r w:rsidR="001E209D" w:rsidRPr="00B94F03">
        <w:rPr>
          <w:color w:val="000000"/>
        </w:rPr>
        <w:t xml:space="preserve">more benign </w:t>
      </w:r>
      <w:r w:rsidR="00551DBA" w:rsidRPr="00B94F03">
        <w:rPr>
          <w:color w:val="000000"/>
        </w:rPr>
        <w:t xml:space="preserve">slower </w:t>
      </w:r>
      <w:r w:rsidR="001E209D" w:rsidRPr="00B94F03">
        <w:rPr>
          <w:color w:val="000000"/>
        </w:rPr>
        <w:t>course</w:t>
      </w:r>
      <w:r w:rsidR="001D6559" w:rsidRPr="00B94F03">
        <w:t xml:space="preserve">; </w:t>
      </w:r>
      <w:r w:rsidR="002F1461" w:rsidRPr="00B94F03">
        <w:t>u</w:t>
      </w:r>
      <w:r w:rsidR="002F1461" w:rsidRPr="00B94F03">
        <w:rPr>
          <w:color w:val="000000"/>
        </w:rPr>
        <w:t xml:space="preserve">sually, venous EDHs </w:t>
      </w:r>
      <w:r w:rsidR="004004DE" w:rsidRPr="00B94F03">
        <w:rPr>
          <w:color w:val="000000"/>
        </w:rPr>
        <w:t xml:space="preserve">form </w:t>
      </w:r>
      <w:r w:rsidR="002F1461" w:rsidRPr="00B94F03">
        <w:rPr>
          <w:color w:val="000000"/>
        </w:rPr>
        <w:t xml:space="preserve">only with </w:t>
      </w:r>
      <w:r w:rsidR="002F1461" w:rsidRPr="00B94F03">
        <w:rPr>
          <w:i/>
          <w:color w:val="000000"/>
        </w:rPr>
        <w:t>depressed fractures</w:t>
      </w:r>
      <w:r w:rsidR="002F1461" w:rsidRPr="00B94F03">
        <w:rPr>
          <w:color w:val="000000"/>
        </w:rPr>
        <w:t xml:space="preserve"> (strip dura from bone - create space for blood to accumulate);</w:t>
      </w:r>
      <w:r w:rsidR="002F1461" w:rsidRPr="00B94F03">
        <w:t xml:space="preserve"> </w:t>
      </w:r>
      <w:r w:rsidR="001D6559" w:rsidRPr="00B94F03">
        <w:t>infant skull is very vascular – any skull fracture may cause venous EDH.</w:t>
      </w:r>
    </w:p>
    <w:p w:rsidR="001E209D" w:rsidRPr="00B94F03" w:rsidRDefault="001E209D" w:rsidP="00E542ED">
      <w:pPr>
        <w:spacing w:before="120"/>
        <w:ind w:left="2880"/>
        <w:rPr>
          <w:color w:val="000000"/>
        </w:rPr>
      </w:pPr>
      <w:r w:rsidRPr="00B94F03">
        <w:t>*</w:t>
      </w:r>
      <w:r w:rsidRPr="00B94F03">
        <w:rPr>
          <w:color w:val="000000"/>
        </w:rPr>
        <w:t>skull fracture</w:t>
      </w:r>
      <w:r w:rsidR="00DA2F44" w:rsidRPr="00B94F03">
        <w:rPr>
          <w:color w:val="000000"/>
        </w:rPr>
        <w:t>s</w:t>
      </w:r>
      <w:r w:rsidRPr="00B94F03">
        <w:rPr>
          <w:color w:val="000000"/>
        </w:rPr>
        <w:t xml:space="preserve"> </w:t>
      </w:r>
      <w:r w:rsidR="00D02F62" w:rsidRPr="00B94F03">
        <w:rPr>
          <w:color w:val="000000"/>
        </w:rPr>
        <w:t>are</w:t>
      </w:r>
      <w:r w:rsidRPr="00B94F03">
        <w:rPr>
          <w:color w:val="000000"/>
        </w:rPr>
        <w:t xml:space="preserve"> less common</w:t>
      </w:r>
      <w:r w:rsidR="007218C1" w:rsidRPr="00B94F03">
        <w:rPr>
          <w:color w:val="000000"/>
        </w:rPr>
        <w:t xml:space="preserve"> (only ≈ 50%)</w:t>
      </w:r>
      <w:r w:rsidRPr="00B94F03">
        <w:rPr>
          <w:color w:val="000000"/>
        </w:rPr>
        <w:t xml:space="preserve"> in children </w:t>
      </w:r>
      <w:r w:rsidR="00D02F62" w:rsidRPr="00B94F03">
        <w:rPr>
          <w:color w:val="000000"/>
        </w:rPr>
        <w:t xml:space="preserve">- </w:t>
      </w:r>
      <w:r w:rsidRPr="00B94F03">
        <w:rPr>
          <w:color w:val="000000"/>
        </w:rPr>
        <w:t>because of calvarial plasticity</w:t>
      </w:r>
      <w:r w:rsidR="008B70C1" w:rsidRPr="00B94F03">
        <w:rPr>
          <w:color w:val="000000"/>
        </w:rPr>
        <w:t xml:space="preserve"> (</w:t>
      </w:r>
      <w:r w:rsidR="00D02F62" w:rsidRPr="00B94F03">
        <w:rPr>
          <w:color w:val="000000"/>
        </w:rPr>
        <w:t xml:space="preserve">skull </w:t>
      </w:r>
      <w:r w:rsidR="008B70C1" w:rsidRPr="00B94F03">
        <w:rPr>
          <w:color w:val="000000"/>
        </w:rPr>
        <w:t>bends</w:t>
      </w:r>
      <w:r w:rsidR="00E071D6" w:rsidRPr="00B94F03">
        <w:rPr>
          <w:color w:val="000000"/>
        </w:rPr>
        <w:t xml:space="preserve"> →</w:t>
      </w:r>
      <w:r w:rsidR="008B70C1" w:rsidRPr="00B94F03">
        <w:rPr>
          <w:color w:val="000000"/>
        </w:rPr>
        <w:t xml:space="preserve"> damages vessel</w:t>
      </w:r>
      <w:r w:rsidR="00E071D6" w:rsidRPr="00B94F03">
        <w:rPr>
          <w:color w:val="000000"/>
        </w:rPr>
        <w:t xml:space="preserve"> →</w:t>
      </w:r>
      <w:r w:rsidR="008B70C1" w:rsidRPr="00B94F03">
        <w:rPr>
          <w:color w:val="000000"/>
        </w:rPr>
        <w:t xml:space="preserve"> springs back).</w:t>
      </w:r>
    </w:p>
    <w:p w:rsidR="00E542ED" w:rsidRPr="00B94F03" w:rsidRDefault="00E542ED" w:rsidP="00D02F62">
      <w:pPr>
        <w:spacing w:before="120" w:after="120"/>
        <w:ind w:left="2880"/>
        <w:rPr>
          <w:color w:val="000000"/>
        </w:rPr>
      </w:pPr>
      <w:r w:rsidRPr="00B94F03">
        <w:rPr>
          <w:color w:val="000000"/>
        </w:rPr>
        <w:t>**</w:t>
      </w:r>
      <w:r w:rsidRPr="00B94F03">
        <w:t>lies in outer layer of dura, partially embedded in grove in inner table.</w:t>
      </w:r>
    </w:p>
    <w:p w:rsidR="002E0412" w:rsidRPr="00B94F03" w:rsidRDefault="002E0412" w:rsidP="007D4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1700"/>
        <w:jc w:val="center"/>
        <w:rPr>
          <w:color w:val="000000"/>
        </w:rPr>
      </w:pPr>
      <w:r w:rsidRPr="00B94F03">
        <w:rPr>
          <w:color w:val="000000"/>
        </w:rPr>
        <w:t>EDH is not generated secondary to head motion or acceleration-deceleration (vs. subdural hematoma)</w:t>
      </w:r>
      <w:r w:rsidR="000D3879">
        <w:rPr>
          <w:color w:val="000000"/>
        </w:rPr>
        <w:t xml:space="preserve">; i.e. EDH needs </w:t>
      </w:r>
      <w:r w:rsidR="000D3879" w:rsidRPr="00C5019F">
        <w:rPr>
          <w:color w:val="FF0000"/>
        </w:rPr>
        <w:t>direct blow to the head</w:t>
      </w:r>
      <w:r w:rsidR="000D3879">
        <w:rPr>
          <w:color w:val="000000"/>
        </w:rPr>
        <w:t>!</w:t>
      </w:r>
    </w:p>
    <w:p w:rsidR="002E0412" w:rsidRPr="00B94F03" w:rsidRDefault="002E0412" w:rsidP="002E0412">
      <w:pPr>
        <w:rPr>
          <w:color w:val="000000"/>
        </w:rPr>
      </w:pPr>
    </w:p>
    <w:p w:rsidR="004F04E6" w:rsidRPr="00B94F03" w:rsidRDefault="004F04E6" w:rsidP="002E0412">
      <w:pPr>
        <w:numPr>
          <w:ilvl w:val="2"/>
          <w:numId w:val="12"/>
        </w:numPr>
        <w:ind w:left="357" w:hanging="357"/>
        <w:rPr>
          <w:color w:val="000000"/>
        </w:rPr>
      </w:pPr>
      <w:r w:rsidRPr="00B94F03">
        <w:rPr>
          <w:b/>
          <w:color w:val="0000FF"/>
          <w:u w:val="single"/>
        </w:rPr>
        <w:t>Spontaneous</w:t>
      </w:r>
      <w:r w:rsidR="00EB4F6E" w:rsidRPr="00B94F03">
        <w:rPr>
          <w:color w:val="000000"/>
        </w:rPr>
        <w:t xml:space="preserve"> (</w:t>
      </w:r>
      <w:r w:rsidR="003A5B0E">
        <w:rPr>
          <w:color w:val="000000"/>
        </w:rPr>
        <w:t xml:space="preserve">very </w:t>
      </w:r>
      <w:r w:rsidR="00EB4F6E" w:rsidRPr="00B94F03">
        <w:rPr>
          <w:color w:val="000000"/>
        </w:rPr>
        <w:t>rare): infectious diseases of skull</w:t>
      </w:r>
      <w:r w:rsidR="003A5B0E">
        <w:rPr>
          <w:color w:val="000000"/>
        </w:rPr>
        <w:t xml:space="preserve"> (mastoiditis, sinusitis)</w:t>
      </w:r>
      <w:r w:rsidR="00EB4F6E" w:rsidRPr="00B94F03">
        <w:rPr>
          <w:color w:val="000000"/>
        </w:rPr>
        <w:t xml:space="preserve">, vascular malformations of dura mater, metastasis to skull, </w:t>
      </w:r>
      <w:r w:rsidR="003A5B0E">
        <w:rPr>
          <w:color w:val="000000"/>
        </w:rPr>
        <w:t xml:space="preserve">skull bone infarctions, </w:t>
      </w:r>
      <w:r w:rsidR="00EB4F6E" w:rsidRPr="00B94F03">
        <w:rPr>
          <w:color w:val="000000"/>
        </w:rPr>
        <w:t>coagulopathies</w:t>
      </w:r>
      <w:r w:rsidR="00DA2F44" w:rsidRPr="00B94F03">
        <w:rPr>
          <w:color w:val="000000"/>
        </w:rPr>
        <w:t>.</w:t>
      </w:r>
    </w:p>
    <w:p w:rsidR="00886BF3" w:rsidRPr="00B94F03" w:rsidRDefault="00886BF3" w:rsidP="00886BF3">
      <w:pPr>
        <w:rPr>
          <w:color w:val="000000"/>
        </w:rPr>
      </w:pPr>
    </w:p>
    <w:p w:rsidR="00A00C45" w:rsidRPr="00B94F03" w:rsidRDefault="00A00C45" w:rsidP="00886BF3">
      <w:pPr>
        <w:rPr>
          <w:color w:val="000000"/>
        </w:rPr>
      </w:pPr>
      <w:r w:rsidRPr="00B94F03">
        <w:rPr>
          <w:b/>
          <w:color w:val="000000"/>
        </w:rPr>
        <w:t>Delayed (subacute, chronic) EDH</w:t>
      </w:r>
      <w:r w:rsidRPr="00B94F03">
        <w:rPr>
          <w:color w:val="000000"/>
        </w:rPr>
        <w:t xml:space="preserve"> may develop as </w:t>
      </w:r>
      <w:r w:rsidRPr="00B94F03">
        <w:t>result of tempo</w:t>
      </w:r>
      <w:r w:rsidRPr="00B94F03">
        <w:softHyphen/>
        <w:t xml:space="preserve">rary </w:t>
      </w:r>
      <w:r w:rsidRPr="00B94F03">
        <w:rPr>
          <w:i/>
          <w:smallCaps/>
        </w:rPr>
        <w:t>intracranial hypotension</w:t>
      </w:r>
      <w:r w:rsidR="00C87300">
        <w:t xml:space="preserve"> (but, more commonly, SDH)</w:t>
      </w:r>
    </w:p>
    <w:p w:rsidR="00A00C45" w:rsidRPr="00B94F03" w:rsidRDefault="00A00C45" w:rsidP="00886BF3">
      <w:pPr>
        <w:rPr>
          <w:color w:val="000000"/>
        </w:rPr>
      </w:pPr>
    </w:p>
    <w:p w:rsidR="00B44558" w:rsidRPr="00B94F03" w:rsidRDefault="00B44558" w:rsidP="00886BF3">
      <w:pPr>
        <w:rPr>
          <w:color w:val="000000"/>
        </w:rPr>
      </w:pPr>
      <w:r w:rsidRPr="00B94F03">
        <w:rPr>
          <w:color w:val="000000"/>
        </w:rPr>
        <w:t>Bleeding causes</w:t>
      </w:r>
      <w:r w:rsidR="00B02915" w:rsidRPr="00B94F03">
        <w:rPr>
          <w:color w:val="000000"/>
        </w:rPr>
        <w:t xml:space="preserve"> dura separation and</w:t>
      </w:r>
      <w:r w:rsidRPr="00B94F03">
        <w:rPr>
          <w:color w:val="000000"/>
        </w:rPr>
        <w:t xml:space="preserve"> </w:t>
      </w:r>
      <w:r w:rsidRPr="00B94F03">
        <w:rPr>
          <w:i/>
          <w:color w:val="FF0000"/>
        </w:rPr>
        <w:t>progressive brain compression</w:t>
      </w:r>
      <w:r w:rsidR="00321D38" w:rsidRPr="00B94F03">
        <w:rPr>
          <w:color w:val="000000"/>
        </w:rPr>
        <w:t xml:space="preserve"> → brain herniation.</w:t>
      </w:r>
    </w:p>
    <w:p w:rsidR="00072DCA" w:rsidRPr="00B94F03" w:rsidRDefault="00072DCA" w:rsidP="00072DCA">
      <w:pPr>
        <w:numPr>
          <w:ilvl w:val="3"/>
          <w:numId w:val="12"/>
        </w:numPr>
        <w:rPr>
          <w:color w:val="000000"/>
        </w:rPr>
      </w:pPr>
      <w:r w:rsidRPr="00B94F03">
        <w:t xml:space="preserve">most EDHs </w:t>
      </w:r>
      <w:r w:rsidRPr="00B94F03">
        <w:rPr>
          <w:i/>
          <w:color w:val="0000FF"/>
        </w:rPr>
        <w:t>attain maximum size within minutes</w:t>
      </w:r>
      <w:r w:rsidR="003511B8" w:rsidRPr="00B94F03">
        <w:rPr>
          <w:i/>
          <w:color w:val="0000FF"/>
        </w:rPr>
        <w:t xml:space="preserve"> ÷ few hours</w:t>
      </w:r>
      <w:r w:rsidRPr="00B94F03">
        <w:rPr>
          <w:i/>
          <w:color w:val="0000FF"/>
        </w:rPr>
        <w:t xml:space="preserve"> of injury</w:t>
      </w:r>
      <w:r w:rsidRPr="00B94F03">
        <w:rPr>
          <w:color w:val="000000"/>
        </w:rPr>
        <w:t xml:space="preserve"> (9% demonstrate progression over first 24 hours - </w:t>
      </w:r>
      <w:r w:rsidRPr="00B94F03">
        <w:rPr>
          <w:i/>
          <w:color w:val="000000"/>
        </w:rPr>
        <w:t>rebleeding</w:t>
      </w:r>
      <w:r w:rsidRPr="00B94F03">
        <w:rPr>
          <w:color w:val="000000"/>
        </w:rPr>
        <w:t xml:space="preserve"> or </w:t>
      </w:r>
      <w:r w:rsidRPr="00B94F03">
        <w:rPr>
          <w:i/>
          <w:color w:val="000000"/>
        </w:rPr>
        <w:t>continuous oozing</w:t>
      </w:r>
      <w:r w:rsidRPr="00B94F03">
        <w:rPr>
          <w:color w:val="000000"/>
        </w:rPr>
        <w:t>, esp. from venous sources).</w:t>
      </w:r>
    </w:p>
    <w:p w:rsidR="00A844CA" w:rsidRPr="00B94F03" w:rsidRDefault="001D6559" w:rsidP="00886BF3">
      <w:pPr>
        <w:numPr>
          <w:ilvl w:val="3"/>
          <w:numId w:val="12"/>
        </w:numPr>
        <w:rPr>
          <w:color w:val="000000"/>
        </w:rPr>
      </w:pPr>
      <w:r w:rsidRPr="00B94F03">
        <w:t>bleeding continues</w:t>
      </w:r>
      <w:r w:rsidR="008074D4" w:rsidRPr="00B94F03">
        <w:t xml:space="preserve"> until</w:t>
      </w:r>
      <w:r w:rsidR="00425C56">
        <w:t xml:space="preserve"> tamponade</w:t>
      </w:r>
      <w:r w:rsidR="00425C56" w:rsidRPr="00B94F03">
        <w:t xml:space="preserve"> </w:t>
      </w:r>
      <w:r w:rsidR="00425C56">
        <w:t xml:space="preserve">by surrounding pressure </w:t>
      </w:r>
      <w:r w:rsidR="00B03D9D" w:rsidRPr="00B94F03">
        <w:t xml:space="preserve">and </w:t>
      </w:r>
      <w:r w:rsidR="008074D4" w:rsidRPr="00B94F03">
        <w:t>ruptured vessel occlu</w:t>
      </w:r>
      <w:r w:rsidR="00425C56">
        <w:t>sion</w:t>
      </w:r>
      <w:r w:rsidR="008074D4" w:rsidRPr="00B94F03">
        <w:t xml:space="preserve"> by clot.</w:t>
      </w:r>
    </w:p>
    <w:p w:rsidR="00072DCA" w:rsidRDefault="00072DCA" w:rsidP="00886BF3">
      <w:pPr>
        <w:numPr>
          <w:ilvl w:val="3"/>
          <w:numId w:val="12"/>
        </w:numPr>
        <w:rPr>
          <w:color w:val="000000"/>
        </w:rPr>
      </w:pPr>
      <w:r w:rsidRPr="00D57ADF">
        <w:rPr>
          <w:b/>
          <w:i/>
          <w:color w:val="0000FF"/>
        </w:rPr>
        <w:t>hematoma extension</w:t>
      </w:r>
      <w:r w:rsidRPr="00B94F03">
        <w:rPr>
          <w:i/>
          <w:color w:val="0000FF"/>
        </w:rPr>
        <w:t xml:space="preserve"> is limited by </w:t>
      </w:r>
      <w:r w:rsidR="00D57ADF" w:rsidRPr="00D57ADF">
        <w:rPr>
          <w:i/>
          <w:color w:val="0000FF"/>
        </w:rPr>
        <w:t>periosteal dural insertions at major sutures</w:t>
      </w:r>
      <w:r w:rsidR="00D57ADF" w:rsidRPr="00B94F03">
        <w:rPr>
          <w:color w:val="000000"/>
        </w:rPr>
        <w:t xml:space="preserve"> </w:t>
      </w:r>
      <w:r w:rsidRPr="00B94F03">
        <w:rPr>
          <w:color w:val="000000"/>
        </w:rPr>
        <w:t>(tight attachment of dura at these locations).</w:t>
      </w:r>
    </w:p>
    <w:p w:rsidR="00D57ADF" w:rsidRDefault="00D57ADF" w:rsidP="00D57ADF">
      <w:pPr>
        <w:numPr>
          <w:ilvl w:val="0"/>
          <w:numId w:val="26"/>
        </w:numPr>
        <w:rPr>
          <w:color w:val="000000"/>
        </w:rPr>
      </w:pPr>
      <w:r>
        <w:t>epidural hematoma can extend across midline in frontal region anterior to coronal suture because it is not limited by dural reflections within anterior interhemispheric fissure</w:t>
      </w:r>
    </w:p>
    <w:p w:rsidR="008C4FD9" w:rsidRPr="00D57ADF" w:rsidRDefault="003A5B0E" w:rsidP="008C4FD9">
      <w:pPr>
        <w:ind w:left="216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4FD3B98" wp14:editId="71E3FDB3">
            <wp:extent cx="3343275" cy="3343275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59" w:rsidRPr="00B94F03" w:rsidRDefault="001D6559" w:rsidP="00886BF3">
      <w:pPr>
        <w:numPr>
          <w:ilvl w:val="3"/>
          <w:numId w:val="12"/>
        </w:numPr>
        <w:rPr>
          <w:color w:val="000000"/>
        </w:rPr>
      </w:pPr>
      <w:r w:rsidRPr="00B94F03">
        <w:t>body has no mechanism for absorption of extradural hemorrhage - clotted blood remains in epidural space as tumor (until it is removed)</w:t>
      </w:r>
      <w:r w:rsidR="00A00C45" w:rsidRPr="00B94F03">
        <w:t xml:space="preserve">; if hematoma is chronic, collection may </w:t>
      </w:r>
      <w:r w:rsidR="00D67DD9" w:rsidRPr="00B94F03">
        <w:t>liquefy</w:t>
      </w:r>
      <w:r w:rsidR="00A00C45" w:rsidRPr="00B94F03">
        <w:t>, but this is rare.</w:t>
      </w:r>
    </w:p>
    <w:p w:rsidR="008074D4" w:rsidRPr="00B94F03" w:rsidRDefault="008074D4" w:rsidP="008074D4">
      <w:pPr>
        <w:rPr>
          <w:color w:val="000000"/>
        </w:rPr>
      </w:pPr>
    </w:p>
    <w:p w:rsidR="00886BF3" w:rsidRPr="00B94F03" w:rsidRDefault="00886BF3" w:rsidP="00886BF3">
      <w:pPr>
        <w:rPr>
          <w:color w:val="000000"/>
        </w:rPr>
      </w:pPr>
      <w:r w:rsidRPr="00B94F03">
        <w:rPr>
          <w:color w:val="000000"/>
        </w:rPr>
        <w:t xml:space="preserve">Underlying brain usually is minimally injured </w:t>
      </w:r>
      <w:r w:rsidR="003F4773" w:rsidRPr="00B94F03">
        <w:rPr>
          <w:color w:val="000000"/>
        </w:rPr>
        <w:t xml:space="preserve">(vs. subdural hematomas) </w:t>
      </w:r>
      <w:r w:rsidRPr="00B94F03">
        <w:rPr>
          <w:color w:val="000000"/>
        </w:rPr>
        <w:t>→ excellent prognosis if treated aggressively!</w:t>
      </w:r>
    </w:p>
    <w:p w:rsidR="0048485C" w:rsidRPr="00B94F03" w:rsidRDefault="0048485C">
      <w:pPr>
        <w:rPr>
          <w:color w:val="000000"/>
        </w:rPr>
      </w:pPr>
    </w:p>
    <w:p w:rsidR="008074D4" w:rsidRPr="00B94F03" w:rsidRDefault="00CE6133" w:rsidP="00CE6133">
      <w:pPr>
        <w:pStyle w:val="Nervous6"/>
        <w:ind w:right="8646"/>
      </w:pPr>
      <w:bookmarkStart w:id="3" w:name="_Toc73827427"/>
      <w:r w:rsidRPr="00B94F03">
        <w:t>Locations</w:t>
      </w:r>
      <w:bookmarkEnd w:id="3"/>
    </w:p>
    <w:p w:rsidR="003F4773" w:rsidRPr="00B94F03" w:rsidRDefault="003F4773" w:rsidP="003F4773">
      <w:pPr>
        <w:rPr>
          <w:color w:val="000000"/>
        </w:rPr>
      </w:pPr>
      <w:r w:rsidRPr="00B94F03">
        <w:rPr>
          <w:color w:val="000000"/>
        </w:rPr>
        <w:t xml:space="preserve">- </w:t>
      </w:r>
      <w:r w:rsidRPr="00B94F03">
        <w:t>any location:</w:t>
      </w:r>
    </w:p>
    <w:p w:rsidR="008074D4" w:rsidRPr="00B94F03" w:rsidRDefault="00072DCA" w:rsidP="008074D4">
      <w:pPr>
        <w:numPr>
          <w:ilvl w:val="0"/>
          <w:numId w:val="15"/>
        </w:numPr>
        <w:rPr>
          <w:color w:val="000000"/>
        </w:rPr>
      </w:pPr>
      <w:r w:rsidRPr="00B94F03">
        <w:t>66</w:t>
      </w:r>
      <w:r w:rsidR="00440DAF" w:rsidRPr="00B94F03">
        <w:t xml:space="preserve">-80% </w:t>
      </w:r>
      <w:r w:rsidR="00440DAF" w:rsidRPr="00B94F03">
        <w:rPr>
          <w:smallCaps/>
        </w:rPr>
        <w:t>temporoparietal</w:t>
      </w:r>
      <w:r w:rsidR="00440DAF" w:rsidRPr="00B94F03">
        <w:t xml:space="preserve"> </w:t>
      </w:r>
      <w:r w:rsidR="00BC491E" w:rsidRPr="00B94F03">
        <w:t>–</w:t>
      </w:r>
      <w:r w:rsidR="00440DAF" w:rsidRPr="00B94F03">
        <w:t xml:space="preserve"> </w:t>
      </w:r>
      <w:r w:rsidR="00BC491E" w:rsidRPr="00B94F03">
        <w:t xml:space="preserve">low </w:t>
      </w:r>
      <w:r w:rsidR="008074D4" w:rsidRPr="00B94F03">
        <w:t xml:space="preserve">over convexity of hemisphere in </w:t>
      </w:r>
      <w:r w:rsidR="008074D4" w:rsidRPr="00B94F03">
        <w:rPr>
          <w:b/>
        </w:rPr>
        <w:t>middle fossa</w:t>
      </w:r>
      <w:r w:rsidR="008074D4" w:rsidRPr="00B94F03">
        <w:t xml:space="preserve"> (</w:t>
      </w:r>
      <w:r w:rsidR="00EB4F6E" w:rsidRPr="00B94F03">
        <w:t xml:space="preserve">source - </w:t>
      </w:r>
      <w:r w:rsidR="008074D4" w:rsidRPr="00B94F03">
        <w:rPr>
          <w:color w:val="FF0000"/>
        </w:rPr>
        <w:t>middle meningeal artery</w:t>
      </w:r>
      <w:r w:rsidR="000A09B6" w:rsidRPr="00B94F03">
        <w:rPr>
          <w:color w:val="000000"/>
        </w:rPr>
        <w:t xml:space="preserve">), rare </w:t>
      </w:r>
      <w:r w:rsidR="000A09B6" w:rsidRPr="00B94F03">
        <w:rPr>
          <w:b/>
          <w:color w:val="000000"/>
        </w:rPr>
        <w:t>parasagittally</w:t>
      </w:r>
      <w:r w:rsidR="000A09B6" w:rsidRPr="00B94F03">
        <w:rPr>
          <w:color w:val="000000"/>
        </w:rPr>
        <w:t xml:space="preserve"> (source -</w:t>
      </w:r>
      <w:r w:rsidR="00EB4F6E" w:rsidRPr="00B94F03">
        <w:rPr>
          <w:color w:val="000000"/>
        </w:rPr>
        <w:t xml:space="preserve"> </w:t>
      </w:r>
      <w:r w:rsidR="00EB4F6E" w:rsidRPr="00B94F03">
        <w:rPr>
          <w:color w:val="FF0000"/>
        </w:rPr>
        <w:t>superior sagittal sinus</w:t>
      </w:r>
      <w:r w:rsidR="008074D4" w:rsidRPr="00B94F03">
        <w:t>).</w:t>
      </w:r>
    </w:p>
    <w:p w:rsidR="008074D4" w:rsidRPr="00B94F03" w:rsidRDefault="00440DAF" w:rsidP="008074D4">
      <w:pPr>
        <w:numPr>
          <w:ilvl w:val="0"/>
          <w:numId w:val="15"/>
        </w:numPr>
        <w:rPr>
          <w:color w:val="000000"/>
        </w:rPr>
      </w:pPr>
      <w:r w:rsidRPr="00B94F03">
        <w:rPr>
          <w:color w:val="000000"/>
        </w:rPr>
        <w:t xml:space="preserve">10% </w:t>
      </w:r>
      <w:r w:rsidRPr="00B94F03">
        <w:rPr>
          <w:smallCaps/>
          <w:color w:val="000000"/>
        </w:rPr>
        <w:t>frontal</w:t>
      </w:r>
      <w:r w:rsidRPr="00B94F03">
        <w:rPr>
          <w:color w:val="000000"/>
        </w:rPr>
        <w:t xml:space="preserve"> - in </w:t>
      </w:r>
      <w:r w:rsidRPr="00B94F03">
        <w:rPr>
          <w:b/>
          <w:color w:val="000000"/>
        </w:rPr>
        <w:t>a</w:t>
      </w:r>
      <w:r w:rsidR="008074D4" w:rsidRPr="00B94F03">
        <w:rPr>
          <w:b/>
        </w:rPr>
        <w:t>nterior fossa</w:t>
      </w:r>
      <w:r w:rsidR="008074D4" w:rsidRPr="00B94F03">
        <w:t xml:space="preserve"> (</w:t>
      </w:r>
      <w:r w:rsidR="00EB4F6E" w:rsidRPr="00B94F03">
        <w:t xml:space="preserve">source - </w:t>
      </w:r>
      <w:r w:rsidR="008074D4" w:rsidRPr="00B94F03">
        <w:rPr>
          <w:color w:val="FF0000"/>
        </w:rPr>
        <w:t>anterior meningeal artery</w:t>
      </w:r>
      <w:r w:rsidR="00072DCA" w:rsidRPr="00B94F03">
        <w:rPr>
          <w:color w:val="000000"/>
        </w:rPr>
        <w:t>,</w:t>
      </w:r>
      <w:r w:rsidR="00072DCA" w:rsidRPr="00B94F03">
        <w:rPr>
          <w:color w:val="FF0000"/>
        </w:rPr>
        <w:t xml:space="preserve"> anterior ethmoidal artery</w:t>
      </w:r>
      <w:r w:rsidR="008074D4" w:rsidRPr="00B94F03">
        <w:t>).</w:t>
      </w:r>
    </w:p>
    <w:p w:rsidR="000A09B6" w:rsidRPr="00B94F03" w:rsidRDefault="00D8420D" w:rsidP="000A09B6">
      <w:pPr>
        <w:numPr>
          <w:ilvl w:val="0"/>
          <w:numId w:val="15"/>
        </w:numPr>
        <w:ind w:left="924" w:hanging="357"/>
        <w:rPr>
          <w:color w:val="000000"/>
        </w:rPr>
      </w:pPr>
      <w:r w:rsidRPr="00B94F03">
        <w:rPr>
          <w:color w:val="000000"/>
        </w:rPr>
        <w:t>5</w:t>
      </w:r>
      <w:r w:rsidR="000A09B6" w:rsidRPr="00B94F03">
        <w:rPr>
          <w:color w:val="000000"/>
        </w:rPr>
        <w:t>%</w:t>
      </w:r>
      <w:r w:rsidR="00440DAF" w:rsidRPr="00B94F03">
        <w:rPr>
          <w:color w:val="000000"/>
        </w:rPr>
        <w:t xml:space="preserve"> </w:t>
      </w:r>
      <w:r w:rsidR="00440DAF" w:rsidRPr="00B94F03">
        <w:rPr>
          <w:smallCaps/>
          <w:color w:val="000000"/>
        </w:rPr>
        <w:t>occipital</w:t>
      </w:r>
      <w:r w:rsidR="000A09B6" w:rsidRPr="00B94F03">
        <w:rPr>
          <w:smallCaps/>
          <w:color w:val="000000"/>
        </w:rPr>
        <w:t xml:space="preserve"> </w:t>
      </w:r>
    </w:p>
    <w:p w:rsidR="008074D4" w:rsidRPr="00C87300" w:rsidRDefault="000A09B6" w:rsidP="00EB4F6E">
      <w:pPr>
        <w:numPr>
          <w:ilvl w:val="0"/>
          <w:numId w:val="15"/>
        </w:numPr>
        <w:spacing w:after="120"/>
        <w:ind w:left="924" w:hanging="357"/>
        <w:rPr>
          <w:color w:val="000000"/>
        </w:rPr>
      </w:pPr>
      <w:r w:rsidRPr="00B94F03">
        <w:rPr>
          <w:color w:val="000000"/>
        </w:rPr>
        <w:lastRenderedPageBreak/>
        <w:t xml:space="preserve">5% </w:t>
      </w:r>
      <w:r w:rsidR="00440DAF" w:rsidRPr="00B94F03">
        <w:rPr>
          <w:b/>
        </w:rPr>
        <w:t>p</w:t>
      </w:r>
      <w:r w:rsidR="008074D4" w:rsidRPr="00B94F03">
        <w:rPr>
          <w:b/>
        </w:rPr>
        <w:t>osterior fossa</w:t>
      </w:r>
      <w:r w:rsidR="008074D4" w:rsidRPr="00B94F03">
        <w:t xml:space="preserve"> (</w:t>
      </w:r>
      <w:r w:rsidR="00EB4F6E" w:rsidRPr="00B94F03">
        <w:t xml:space="preserve">source - </w:t>
      </w:r>
      <w:r w:rsidR="008074D4" w:rsidRPr="00B94F03">
        <w:rPr>
          <w:color w:val="FF0000"/>
        </w:rPr>
        <w:t>torcular Herophili</w:t>
      </w:r>
      <w:r w:rsidR="00F92BFA" w:rsidRPr="00B94F03">
        <w:rPr>
          <w:color w:val="000000"/>
        </w:rPr>
        <w:t xml:space="preserve">, </w:t>
      </w:r>
      <w:r w:rsidR="00F92BFA" w:rsidRPr="00B94F03">
        <w:rPr>
          <w:color w:val="FF0000"/>
        </w:rPr>
        <w:t>transverse</w:t>
      </w:r>
      <w:r w:rsidR="00F92BFA" w:rsidRPr="00B94F03">
        <w:rPr>
          <w:color w:val="000000"/>
        </w:rPr>
        <w:t xml:space="preserve"> or </w:t>
      </w:r>
      <w:r w:rsidR="00F92BFA" w:rsidRPr="00B94F03">
        <w:rPr>
          <w:color w:val="FF0000"/>
        </w:rPr>
        <w:t>sigmoid sinus</w:t>
      </w:r>
      <w:r w:rsidR="008074D4" w:rsidRPr="00B94F03">
        <w:t>)</w:t>
      </w:r>
      <w:r w:rsidR="004004DE" w:rsidRPr="00B94F03">
        <w:t xml:space="preserve">; </w:t>
      </w:r>
      <w:r w:rsidR="00425C56">
        <w:t xml:space="preserve">in </w:t>
      </w:r>
      <w:r w:rsidR="004004DE" w:rsidRPr="00B94F03">
        <w:t xml:space="preserve">80% </w:t>
      </w:r>
      <w:r w:rsidR="00425C56">
        <w:t>cases</w:t>
      </w:r>
      <w:r w:rsidR="004004DE" w:rsidRPr="00B94F03">
        <w:t xml:space="preserve"> </w:t>
      </w:r>
      <w:r w:rsidR="00425C56">
        <w:t xml:space="preserve">supratentorial </w:t>
      </w:r>
      <w:r w:rsidR="004004DE" w:rsidRPr="00B94F03">
        <w:t>hematoma</w:t>
      </w:r>
      <w:r w:rsidR="00B0446A" w:rsidRPr="00B94F03">
        <w:t xml:space="preserve"> (EDH, SDH, or ICH)</w:t>
      </w:r>
      <w:r w:rsidR="00425C56">
        <w:t xml:space="preserve"> is also found</w:t>
      </w:r>
      <w:r w:rsidR="00B0446A" w:rsidRPr="00B94F03">
        <w:t>.</w:t>
      </w:r>
    </w:p>
    <w:p w:rsidR="00C87300" w:rsidRPr="00B94F03" w:rsidRDefault="00C87300" w:rsidP="00C87300">
      <w:pPr>
        <w:spacing w:after="120"/>
        <w:ind w:left="924"/>
        <w:rPr>
          <w:color w:val="000000"/>
        </w:rPr>
      </w:pPr>
      <w:r>
        <w:t>N.B. posterior fossa EDH may compress venous sinuses and imitate venous sinus thrombosis on imaging – erroneous heparin administration may cause more harm (e.g. EDH expansion).</w:t>
      </w:r>
    </w:p>
    <w:p w:rsidR="00A06F7F" w:rsidRPr="00B94F03" w:rsidRDefault="00A06F7F" w:rsidP="00A06F7F">
      <w:pPr>
        <w:numPr>
          <w:ilvl w:val="0"/>
          <w:numId w:val="10"/>
        </w:numPr>
        <w:rPr>
          <w:color w:val="000000"/>
        </w:rPr>
      </w:pPr>
      <w:r w:rsidRPr="00B94F03">
        <w:t xml:space="preserve">vast majority - </w:t>
      </w:r>
      <w:r w:rsidRPr="00B94F03">
        <w:rPr>
          <w:i/>
          <w:color w:val="0000FF"/>
        </w:rPr>
        <w:t>on side of head injury</w:t>
      </w:r>
      <w:r w:rsidRPr="00B94F03">
        <w:t>.</w:t>
      </w:r>
    </w:p>
    <w:p w:rsidR="00A06F7F" w:rsidRPr="00B94F03" w:rsidRDefault="00A06F7F">
      <w:pPr>
        <w:numPr>
          <w:ilvl w:val="0"/>
          <w:numId w:val="10"/>
        </w:numPr>
        <w:rPr>
          <w:color w:val="000000"/>
        </w:rPr>
      </w:pPr>
      <w:r w:rsidRPr="00B94F03">
        <w:rPr>
          <w:i/>
          <w:color w:val="0000FF"/>
        </w:rPr>
        <w:t>bilateral</w:t>
      </w:r>
      <w:r w:rsidRPr="00B94F03">
        <w:t xml:space="preserve"> </w:t>
      </w:r>
      <w:r w:rsidR="00D8420D" w:rsidRPr="00B94F03">
        <w:t>–</w:t>
      </w:r>
      <w:r w:rsidRPr="00B94F03">
        <w:t xml:space="preserve"> </w:t>
      </w:r>
      <w:r w:rsidR="00D8420D" w:rsidRPr="00B94F03">
        <w:t>2-10% (</w:t>
      </w:r>
      <w:r w:rsidRPr="00B94F03">
        <w:t>extremely rare</w:t>
      </w:r>
      <w:r w:rsidR="00D8420D" w:rsidRPr="00B94F03">
        <w:t xml:space="preserve"> in children)</w:t>
      </w:r>
      <w:r w:rsidRPr="00B94F03">
        <w:t>.</w:t>
      </w:r>
    </w:p>
    <w:p w:rsidR="008074D4" w:rsidRPr="00B94F03" w:rsidRDefault="008074D4">
      <w:pPr>
        <w:rPr>
          <w:color w:val="000000"/>
        </w:rPr>
      </w:pPr>
    </w:p>
    <w:p w:rsidR="001E13DE" w:rsidRPr="00B94F03" w:rsidRDefault="001E13DE" w:rsidP="00CE6133">
      <w:pPr>
        <w:ind w:left="360"/>
      </w:pPr>
      <w:r w:rsidRPr="00B94F03">
        <w:rPr>
          <w:u w:val="single"/>
        </w:rPr>
        <w:t>Percentage distribution of site of epidural hematoma</w:t>
      </w:r>
      <w:r w:rsidRPr="00B94F03">
        <w:t>:</w:t>
      </w:r>
    </w:p>
    <w:p w:rsidR="001E13DE" w:rsidRPr="00B94F03" w:rsidRDefault="003A5B0E" w:rsidP="001E13DE">
      <w:pPr>
        <w:ind w:left="720"/>
      </w:pPr>
      <w:r>
        <w:rPr>
          <w:noProof/>
        </w:rPr>
        <w:drawing>
          <wp:inline distT="0" distB="0" distL="0" distR="0" wp14:anchorId="5288A0CE" wp14:editId="5E8DE483">
            <wp:extent cx="3705225" cy="3600450"/>
            <wp:effectExtent l="0" t="0" r="9525" b="0"/>
            <wp:docPr id="2" name="Picture 2" descr="D:\Viktoro\Neuroscience\TrH. Head trauma\00. Pictures\EpidHem percent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TrH. Head trauma\00. Pictures\EpidHem percent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DE" w:rsidRDefault="001E13DE">
      <w:pPr>
        <w:rPr>
          <w:color w:val="000000"/>
        </w:rPr>
      </w:pPr>
    </w:p>
    <w:p w:rsidR="004F1A75" w:rsidRDefault="004F1A75">
      <w:pPr>
        <w:rPr>
          <w:sz w:val="20"/>
        </w:rPr>
      </w:pPr>
      <w:r w:rsidRPr="00B94F03">
        <w:rPr>
          <w:sz w:val="20"/>
        </w:rPr>
        <w:t>Top of skull is removed to reveal middle meningeal artery which has emerged from foramen spinosum to branch over surface of dura:</w:t>
      </w:r>
    </w:p>
    <w:p w:rsidR="004F1A75" w:rsidRDefault="003A5B0E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04846217" wp14:editId="65B3C06E">
            <wp:extent cx="3952875" cy="2990850"/>
            <wp:effectExtent l="0" t="0" r="9525" b="0"/>
            <wp:docPr id="3" name="Picture 3" descr="D:\Viktoro\Neuroscience\TrH. Head trauma\00. Pictures\A. meningea media (ma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TrH. Head trauma\00. Pictures\A. meningea media (macr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A75">
        <w:rPr>
          <w:sz w:val="20"/>
        </w:rPr>
        <w:t xml:space="preserve"> </w:t>
      </w:r>
    </w:p>
    <w:p w:rsidR="00285E34" w:rsidRPr="00075BD3" w:rsidRDefault="00285E34" w:rsidP="00285E34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="00C92420">
        <w:rPr>
          <w:color w:val="000000"/>
          <w:sz w:val="18"/>
          <w:szCs w:val="18"/>
        </w:rPr>
        <w:instrText>HYPERLINK "http://library.med.utah.edu/WebPath/webpath.html" \t "_blank"</w:instrText>
      </w:r>
      <w:r w:rsidR="008173CA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4F1A75" w:rsidRDefault="00285E34">
      <w:pPr>
        <w:rPr>
          <w:sz w:val="20"/>
        </w:rPr>
      </w:pPr>
      <w:r w:rsidRPr="00075BD3">
        <w:rPr>
          <w:sz w:val="18"/>
          <w:szCs w:val="18"/>
        </w:rPr>
        <w:fldChar w:fldCharType="end"/>
      </w:r>
    </w:p>
    <w:p w:rsidR="004F1A75" w:rsidRDefault="003A5B0E">
      <w:r>
        <w:rPr>
          <w:noProof/>
        </w:rPr>
        <w:drawing>
          <wp:inline distT="0" distB="0" distL="0" distR="0" wp14:anchorId="3BEA1F04" wp14:editId="1FB4BB3D">
            <wp:extent cx="4600575" cy="3028950"/>
            <wp:effectExtent l="0" t="0" r="9525" b="0"/>
            <wp:docPr id="4" name="Picture 4" descr="D:\Viktoro\Neuroscience\TrH. Head trauma\00. Pictures\Epidural hematoma (ma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TrH. Head trauma\00. Pictures\Epidural hematoma (macr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5A" w:rsidRPr="00075BD3" w:rsidRDefault="00162C5A" w:rsidP="00162C5A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="00C92420">
        <w:rPr>
          <w:color w:val="000000"/>
          <w:sz w:val="18"/>
          <w:szCs w:val="18"/>
        </w:rPr>
        <w:instrText>HYPERLINK "http://library.med.utah.edu/WebPath/webpath.html" \t "_blank"</w:instrText>
      </w:r>
      <w:r w:rsidR="008173CA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382004" w:rsidRPr="00B94F03" w:rsidRDefault="00162C5A">
      <w:pPr>
        <w:rPr>
          <w:color w:val="000000"/>
        </w:rPr>
      </w:pPr>
      <w:r w:rsidRPr="00075BD3">
        <w:rPr>
          <w:sz w:val="18"/>
          <w:szCs w:val="18"/>
        </w:rPr>
        <w:fldChar w:fldCharType="end"/>
      </w:r>
    </w:p>
    <w:p w:rsidR="00382004" w:rsidRPr="00B94F03" w:rsidRDefault="00382004">
      <w:pPr>
        <w:rPr>
          <w:color w:val="000000"/>
        </w:rPr>
      </w:pPr>
    </w:p>
    <w:p w:rsidR="00EB158F" w:rsidRPr="00B94F03" w:rsidRDefault="00EB158F" w:rsidP="00EB158F">
      <w:pPr>
        <w:pStyle w:val="Nervous1"/>
      </w:pPr>
      <w:bookmarkStart w:id="4" w:name="_Toc73827428"/>
      <w:r w:rsidRPr="00B94F03">
        <w:t>Clinical Features</w:t>
      </w:r>
      <w:bookmarkEnd w:id="4"/>
    </w:p>
    <w:p w:rsidR="009177D9" w:rsidRPr="00B94F03" w:rsidRDefault="008C0145">
      <w:pPr>
        <w:numPr>
          <w:ilvl w:val="0"/>
          <w:numId w:val="17"/>
        </w:numPr>
      </w:pPr>
      <w:r w:rsidRPr="00B94F03">
        <w:rPr>
          <w:color w:val="000000"/>
        </w:rPr>
        <w:t xml:space="preserve">Following injury, patient </w:t>
      </w:r>
      <w:r w:rsidRPr="00B94F03">
        <w:rPr>
          <w:b/>
          <w:color w:val="000000"/>
        </w:rPr>
        <w:t>may</w:t>
      </w:r>
      <w:r w:rsidRPr="00B94F03">
        <w:rPr>
          <w:color w:val="000000"/>
        </w:rPr>
        <w:t xml:space="preserve"> or </w:t>
      </w:r>
      <w:r w:rsidRPr="00B94F03">
        <w:rPr>
          <w:b/>
          <w:color w:val="000000"/>
        </w:rPr>
        <w:t>may not lose consciousness</w:t>
      </w:r>
      <w:r w:rsidR="009177D9" w:rsidRPr="00B94F03">
        <w:rPr>
          <w:color w:val="000000"/>
        </w:rPr>
        <w:t>.</w:t>
      </w:r>
    </w:p>
    <w:p w:rsidR="00A003B3" w:rsidRPr="00B94F03" w:rsidRDefault="00A003B3" w:rsidP="00A003B3">
      <w:pPr>
        <w:numPr>
          <w:ilvl w:val="1"/>
          <w:numId w:val="17"/>
        </w:numPr>
      </w:pPr>
      <w:r w:rsidRPr="00B94F03">
        <w:rPr>
          <w:color w:val="000000"/>
        </w:rPr>
        <w:t>external evidence of head injury is present.</w:t>
      </w:r>
    </w:p>
    <w:p w:rsidR="009177D9" w:rsidRPr="00B94F03" w:rsidRDefault="00167127" w:rsidP="00A003B3">
      <w:pPr>
        <w:numPr>
          <w:ilvl w:val="0"/>
          <w:numId w:val="17"/>
        </w:numPr>
        <w:spacing w:before="120"/>
        <w:ind w:left="357" w:hanging="357"/>
      </w:pPr>
      <w:r>
        <w:t>≈ 47</w:t>
      </w:r>
      <w:r w:rsidR="000B14CF" w:rsidRPr="00B94F03">
        <w:t>% (</w:t>
      </w:r>
      <w:r w:rsidR="00E95B28" w:rsidRPr="00B94F03">
        <w:t>10-</w:t>
      </w:r>
      <w:r w:rsidR="00A003B3" w:rsidRPr="00B94F03">
        <w:t>50</w:t>
      </w:r>
      <w:r w:rsidR="009177D9" w:rsidRPr="00B94F03">
        <w:t>%</w:t>
      </w:r>
      <w:r w:rsidR="000B14CF" w:rsidRPr="00B94F03">
        <w:t>)</w:t>
      </w:r>
      <w:r w:rsidR="009177D9" w:rsidRPr="00B94F03">
        <w:t xml:space="preserve"> </w:t>
      </w:r>
      <w:r w:rsidR="009177D9" w:rsidRPr="00B94F03">
        <w:rPr>
          <w:color w:val="000000"/>
        </w:rPr>
        <w:t xml:space="preserve">demonstrate classic </w:t>
      </w:r>
      <w:r w:rsidR="00EB158F" w:rsidRPr="00B94F03">
        <w:rPr>
          <w:b/>
          <w:smallCaps/>
          <w:color w:val="0000FF"/>
        </w:rPr>
        <w:t>lucid interval</w:t>
      </w:r>
      <w:r w:rsidR="00EB158F" w:rsidRPr="00B94F03">
        <w:t xml:space="preserve"> </w:t>
      </w:r>
      <w:r w:rsidR="00A85176" w:rsidRPr="00B94F03">
        <w:t>(for several hours)</w:t>
      </w:r>
      <w:r w:rsidR="00551DBA" w:rsidRPr="00B94F03">
        <w:t>; but often no return to completely normal mental status occurs.</w:t>
      </w:r>
    </w:p>
    <w:p w:rsidR="00E531A2" w:rsidRPr="00B94F03" w:rsidRDefault="00E531A2" w:rsidP="00E531A2">
      <w:pPr>
        <w:numPr>
          <w:ilvl w:val="1"/>
          <w:numId w:val="17"/>
        </w:numPr>
      </w:pPr>
      <w:r w:rsidRPr="00B94F03">
        <w:t>other patients:</w:t>
      </w:r>
    </w:p>
    <w:p w:rsidR="00E531A2" w:rsidRPr="00B94F03" w:rsidRDefault="000B14CF" w:rsidP="00E531A2">
      <w:pPr>
        <w:numPr>
          <w:ilvl w:val="2"/>
          <w:numId w:val="17"/>
        </w:numPr>
      </w:pPr>
      <w:r w:rsidRPr="00B94F03">
        <w:t xml:space="preserve">≈ 33% - </w:t>
      </w:r>
      <w:r w:rsidR="00E531A2" w:rsidRPr="00B94F03">
        <w:t>initial concussion is insufficient to cause any loss of consciousness.</w:t>
      </w:r>
    </w:p>
    <w:p w:rsidR="00E531A2" w:rsidRPr="00B94F03" w:rsidRDefault="000B14CF" w:rsidP="00E531A2">
      <w:pPr>
        <w:numPr>
          <w:ilvl w:val="2"/>
          <w:numId w:val="17"/>
        </w:numPr>
      </w:pPr>
      <w:r w:rsidRPr="00B94F03">
        <w:t xml:space="preserve">≈ 33% - </w:t>
      </w:r>
      <w:r w:rsidR="00E531A2" w:rsidRPr="00B94F03">
        <w:t>brain damage at time of injury is so severe that immediate coma lasts long enough to merge with that resulting from brain compression.</w:t>
      </w:r>
    </w:p>
    <w:p w:rsidR="009177D9" w:rsidRPr="00B94F03" w:rsidRDefault="009177D9" w:rsidP="00A003B3">
      <w:pPr>
        <w:numPr>
          <w:ilvl w:val="0"/>
          <w:numId w:val="17"/>
        </w:numPr>
        <w:spacing w:before="120"/>
        <w:ind w:left="357" w:hanging="357"/>
      </w:pPr>
      <w:r w:rsidRPr="00B94F03">
        <w:rPr>
          <w:szCs w:val="24"/>
          <w:u w:val="double" w:color="FF0000"/>
        </w:rPr>
        <w:t>R</w:t>
      </w:r>
      <w:r w:rsidR="00EB158F" w:rsidRPr="00B94F03">
        <w:rPr>
          <w:szCs w:val="24"/>
          <w:u w:val="double" w:color="FF0000"/>
        </w:rPr>
        <w:t>apid</w:t>
      </w:r>
      <w:r w:rsidR="000B14CF" w:rsidRPr="00B94F03">
        <w:rPr>
          <w:szCs w:val="24"/>
          <w:u w:val="double" w:color="FF0000"/>
        </w:rPr>
        <w:t>*</w:t>
      </w:r>
      <w:r w:rsidR="00EB158F" w:rsidRPr="00B94F03">
        <w:rPr>
          <w:szCs w:val="24"/>
          <w:u w:val="double" w:color="FF0000"/>
        </w:rPr>
        <w:t xml:space="preserve"> development of </w:t>
      </w:r>
      <w:r w:rsidRPr="00B94F03">
        <w:rPr>
          <w:i/>
          <w:color w:val="FF0000"/>
          <w:szCs w:val="24"/>
          <w:u w:val="double" w:color="FF0000"/>
        </w:rPr>
        <w:t>brain compression</w:t>
      </w:r>
      <w:r w:rsidRPr="00B94F03">
        <w:rPr>
          <w:color w:val="000000"/>
        </w:rPr>
        <w:t>:</w:t>
      </w:r>
    </w:p>
    <w:p w:rsidR="009177D9" w:rsidRPr="00B94F03" w:rsidRDefault="009177D9" w:rsidP="009177D9">
      <w:pPr>
        <w:numPr>
          <w:ilvl w:val="0"/>
          <w:numId w:val="19"/>
        </w:numPr>
      </w:pPr>
      <w:r w:rsidRPr="00B94F03">
        <w:rPr>
          <w:b/>
          <w:color w:val="000000"/>
        </w:rPr>
        <w:t>increasing ICP</w:t>
      </w:r>
      <w:r w:rsidRPr="00B94F03">
        <w:rPr>
          <w:color w:val="000000"/>
        </w:rPr>
        <w:t xml:space="preserve"> (severe headache, vomiting</w:t>
      </w:r>
      <w:r w:rsidR="00CD2840" w:rsidRPr="00B94F03">
        <w:rPr>
          <w:color w:val="000000"/>
        </w:rPr>
        <w:t xml:space="preserve">, </w:t>
      </w:r>
      <w:r w:rsidR="00CD2840" w:rsidRPr="00B94F03">
        <w:t>deterioration in consciousness</w:t>
      </w:r>
      <w:r w:rsidR="00BA1C7D" w:rsidRPr="00B94F03">
        <w:t>**</w:t>
      </w:r>
      <w:r w:rsidR="00CD2840" w:rsidRPr="00B94F03">
        <w:t>)</w:t>
      </w:r>
      <w:r w:rsidR="00E95B28" w:rsidRPr="00B94F03">
        <w:t xml:space="preserve"> → </w:t>
      </w:r>
      <w:r w:rsidR="00E95B28" w:rsidRPr="00B94F03">
        <w:rPr>
          <w:color w:val="000000"/>
        </w:rPr>
        <w:t>Cushing response, brain herniation.</w:t>
      </w:r>
    </w:p>
    <w:p w:rsidR="00EB158F" w:rsidRPr="00B94F03" w:rsidRDefault="009177D9" w:rsidP="009177D9">
      <w:pPr>
        <w:numPr>
          <w:ilvl w:val="0"/>
          <w:numId w:val="19"/>
        </w:numPr>
      </w:pPr>
      <w:r w:rsidRPr="00B94F03">
        <w:rPr>
          <w:b/>
        </w:rPr>
        <w:t>focal neurological signs</w:t>
      </w:r>
      <w:r w:rsidRPr="00B94F03">
        <w:t xml:space="preserve">, </w:t>
      </w:r>
      <w:r w:rsidR="00CD2840" w:rsidRPr="00B94F03">
        <w:t>seizure</w:t>
      </w:r>
      <w:r w:rsidR="00BB765C" w:rsidRPr="00B94F03">
        <w:t xml:space="preserve"> (rare).</w:t>
      </w:r>
    </w:p>
    <w:p w:rsidR="00EB158F" w:rsidRPr="00B94F03" w:rsidRDefault="000B14CF" w:rsidP="00BA1C7D">
      <w:pPr>
        <w:jc w:val="right"/>
        <w:rPr>
          <w:color w:val="000000"/>
        </w:rPr>
      </w:pPr>
      <w:r w:rsidRPr="00B94F03">
        <w:rPr>
          <w:color w:val="000000"/>
        </w:rPr>
        <w:t>*course is protracted if bleeding source is venous</w:t>
      </w:r>
    </w:p>
    <w:p w:rsidR="00BA1C7D" w:rsidRPr="00B94F03" w:rsidRDefault="00BA1C7D" w:rsidP="000B14CF">
      <w:pPr>
        <w:spacing w:after="120"/>
        <w:jc w:val="right"/>
        <w:rPr>
          <w:color w:val="000000"/>
        </w:rPr>
      </w:pPr>
      <w:r w:rsidRPr="00B94F03">
        <w:rPr>
          <w:color w:val="000000"/>
        </w:rPr>
        <w:t>**</w:t>
      </w:r>
      <w:r w:rsidRPr="00B94F03">
        <w:t xml:space="preserve">75 ml </w:t>
      </w:r>
      <w:r w:rsidR="008033CF">
        <w:t xml:space="preserve">is critical </w:t>
      </w:r>
      <w:r w:rsidRPr="00B94F03">
        <w:t>EDH</w:t>
      </w:r>
      <w:r w:rsidR="008033CF">
        <w:t xml:space="preserve"> volume – any volume above → loss of consciousness</w:t>
      </w:r>
    </w:p>
    <w:p w:rsidR="00BB765C" w:rsidRPr="00B94F03" w:rsidRDefault="00BB765C" w:rsidP="00BB765C">
      <w:pPr>
        <w:numPr>
          <w:ilvl w:val="1"/>
          <w:numId w:val="19"/>
        </w:numPr>
        <w:rPr>
          <w:color w:val="000000"/>
        </w:rPr>
      </w:pPr>
      <w:r w:rsidRPr="00B94F03">
        <w:t>sm</w:t>
      </w:r>
      <w:r w:rsidR="00DF0636">
        <w:t>all EDH may remain asymptomatic</w:t>
      </w:r>
      <w:r w:rsidRPr="00B94F03">
        <w:t>.</w:t>
      </w:r>
    </w:p>
    <w:p w:rsidR="00BB765C" w:rsidRPr="00B94F03" w:rsidRDefault="00BB765C">
      <w:pPr>
        <w:rPr>
          <w:color w:val="000000"/>
        </w:rPr>
      </w:pPr>
    </w:p>
    <w:p w:rsidR="00E75794" w:rsidRPr="00B94F03" w:rsidRDefault="00E75794">
      <w:pPr>
        <w:rPr>
          <w:color w:val="000000"/>
        </w:rPr>
      </w:pPr>
      <w:r w:rsidRPr="00B94F03">
        <w:rPr>
          <w:color w:val="000000"/>
        </w:rPr>
        <w:t xml:space="preserve">N.B. </w:t>
      </w:r>
      <w:r w:rsidRPr="00B94F03">
        <w:rPr>
          <w:color w:val="FF0000"/>
        </w:rPr>
        <w:t>posterior fossa EDH</w:t>
      </w:r>
      <w:r w:rsidRPr="00B94F03">
        <w:rPr>
          <w:color w:val="000000"/>
        </w:rPr>
        <w:t xml:space="preserve"> may have </w:t>
      </w:r>
      <w:r w:rsidRPr="00B94F03">
        <w:rPr>
          <w:color w:val="000000"/>
          <w:shd w:val="clear" w:color="auto" w:fill="FFD9FF"/>
        </w:rPr>
        <w:t xml:space="preserve">dramatic </w:t>
      </w:r>
      <w:r w:rsidR="00E95B28" w:rsidRPr="00B94F03">
        <w:rPr>
          <w:color w:val="000000"/>
          <w:shd w:val="clear" w:color="auto" w:fill="FFD9FF"/>
        </w:rPr>
        <w:t xml:space="preserve">rapid </w:t>
      </w:r>
      <w:r w:rsidRPr="00B94F03">
        <w:rPr>
          <w:color w:val="000000"/>
          <w:shd w:val="clear" w:color="auto" w:fill="FFD9FF"/>
        </w:rPr>
        <w:t>delayed deterioration</w:t>
      </w:r>
      <w:r w:rsidRPr="00B94F03">
        <w:rPr>
          <w:color w:val="000000"/>
        </w:rPr>
        <w:t xml:space="preserve"> - patient can be conscious and talking and minute later apneic, comatose, and minutes from death.</w:t>
      </w:r>
    </w:p>
    <w:p w:rsidR="00B44558" w:rsidRPr="00B94F03" w:rsidRDefault="00B44558">
      <w:pPr>
        <w:rPr>
          <w:color w:val="000000"/>
        </w:rPr>
      </w:pPr>
    </w:p>
    <w:p w:rsidR="00E75794" w:rsidRPr="00B94F03" w:rsidRDefault="00E75794">
      <w:pPr>
        <w:rPr>
          <w:color w:val="000000"/>
        </w:rPr>
      </w:pPr>
    </w:p>
    <w:p w:rsidR="00B44558" w:rsidRPr="00B94F03" w:rsidRDefault="00B44558" w:rsidP="00B44558">
      <w:pPr>
        <w:pStyle w:val="Nervous1"/>
      </w:pPr>
      <w:bookmarkStart w:id="5" w:name="_Toc73827429"/>
      <w:r w:rsidRPr="00B94F03">
        <w:t>Diagnosis</w:t>
      </w:r>
      <w:bookmarkEnd w:id="5"/>
    </w:p>
    <w:p w:rsidR="00C70515" w:rsidRPr="00B94F03" w:rsidRDefault="00C70515" w:rsidP="009975F6">
      <w:pPr>
        <w:spacing w:after="120"/>
        <w:jc w:val="right"/>
        <w:rPr>
          <w:color w:val="000000"/>
        </w:rPr>
      </w:pPr>
      <w:r w:rsidRPr="00B94F03">
        <w:rPr>
          <w:color w:val="000000"/>
        </w:rPr>
        <w:t xml:space="preserve">For other </w:t>
      </w:r>
      <w:r w:rsidRPr="00B94F03">
        <w:rPr>
          <w:smallCaps/>
          <w:color w:val="000000"/>
        </w:rPr>
        <w:t>diagnostic evaluation</w:t>
      </w:r>
      <w:r w:rsidRPr="00B94F03">
        <w:rPr>
          <w:color w:val="000000"/>
        </w:rPr>
        <w:t xml:space="preserve"> </w:t>
      </w:r>
      <w:r w:rsidR="00314E63">
        <w:rPr>
          <w:color w:val="000000"/>
        </w:rPr>
        <w:t>→</w:t>
      </w:r>
      <w:r w:rsidR="003517BE">
        <w:rPr>
          <w:color w:val="000000"/>
        </w:rPr>
        <w:t xml:space="preserve"> see </w:t>
      </w:r>
      <w:hyperlink r:id="rId11" w:history="1">
        <w:r w:rsidR="003517BE" w:rsidRPr="00DB0B90">
          <w:rPr>
            <w:rStyle w:val="Hyperlink"/>
          </w:rPr>
          <w:t xml:space="preserve">p. </w:t>
        </w:r>
        <w:r w:rsidRPr="00DB0B90">
          <w:rPr>
            <w:rStyle w:val="Hyperlink"/>
          </w:rPr>
          <w:t>TrH1</w:t>
        </w:r>
        <w:r w:rsidR="00DB0B90" w:rsidRPr="00DB0B90">
          <w:rPr>
            <w:rStyle w:val="Hyperlink"/>
          </w:rPr>
          <w:t xml:space="preserve"> &gt;&gt;</w:t>
        </w:r>
      </w:hyperlink>
    </w:p>
    <w:p w:rsidR="00C97E89" w:rsidRPr="00B94F03" w:rsidRDefault="00C97E89" w:rsidP="007233B6">
      <w:r w:rsidRPr="004F1A75">
        <w:rPr>
          <w:b/>
          <w:color w:val="0000FF"/>
          <w:u w:val="single"/>
        </w:rPr>
        <w:t>LP</w:t>
      </w:r>
      <w:r w:rsidRPr="00B94F03">
        <w:t xml:space="preserve"> is absolutely contraindicated!!!</w:t>
      </w:r>
    </w:p>
    <w:p w:rsidR="00C97E89" w:rsidRPr="00B94F03" w:rsidRDefault="00C97E89" w:rsidP="007233B6">
      <w:pPr>
        <w:rPr>
          <w:b/>
          <w:color w:val="0000FF"/>
        </w:rPr>
      </w:pPr>
      <w:r w:rsidRPr="00B94F03">
        <w:t>CSF pressure &gt; 200 mmH</w:t>
      </w:r>
      <w:r w:rsidRPr="00B94F03">
        <w:rPr>
          <w:vertAlign w:val="subscript"/>
        </w:rPr>
        <w:t>2</w:t>
      </w:r>
      <w:r w:rsidRPr="00B94F03">
        <w:t>O, CSF clear (bloody if there was contusion or laceration of brain)</w:t>
      </w:r>
    </w:p>
    <w:p w:rsidR="00C97E89" w:rsidRPr="00B94F03" w:rsidRDefault="00C97E89" w:rsidP="007233B6">
      <w:pPr>
        <w:rPr>
          <w:b/>
          <w:color w:val="0000FF"/>
        </w:rPr>
      </w:pPr>
    </w:p>
    <w:p w:rsidR="007233B6" w:rsidRPr="00B94F03" w:rsidRDefault="007233B6" w:rsidP="007233B6">
      <w:r w:rsidRPr="004F1A75">
        <w:rPr>
          <w:b/>
          <w:color w:val="0000FF"/>
          <w:u w:val="single"/>
        </w:rPr>
        <w:t>Skull X-ray</w:t>
      </w:r>
      <w:r w:rsidRPr="00B94F03">
        <w:t xml:space="preserve"> may show associated </w:t>
      </w:r>
      <w:r w:rsidRPr="00B94F03">
        <w:rPr>
          <w:b/>
          <w:i/>
        </w:rPr>
        <w:t>skull fracture</w:t>
      </w:r>
      <w:r w:rsidR="006F243B" w:rsidRPr="00B94F03">
        <w:t xml:space="preserve"> (e.g. crossing shadow of middle meningeal artery branches).</w:t>
      </w:r>
    </w:p>
    <w:p w:rsidR="00C70515" w:rsidRPr="00B94F03" w:rsidRDefault="00C70515" w:rsidP="007233B6">
      <w:pPr>
        <w:rPr>
          <w:color w:val="000000"/>
        </w:rPr>
      </w:pPr>
    </w:p>
    <w:p w:rsidR="00E2332B" w:rsidRPr="00B94F03" w:rsidRDefault="007233B6">
      <w:r w:rsidRPr="004F1A75">
        <w:rPr>
          <w:b/>
          <w:color w:val="0000FF"/>
          <w:u w:val="single"/>
        </w:rPr>
        <w:t xml:space="preserve">Unenhanced </w:t>
      </w:r>
      <w:r w:rsidR="00B44558" w:rsidRPr="004F1A75">
        <w:rPr>
          <w:b/>
          <w:color w:val="0000FF"/>
          <w:u w:val="single"/>
        </w:rPr>
        <w:t>CT</w:t>
      </w:r>
      <w:r w:rsidR="00B44558" w:rsidRPr="00B94F03">
        <w:rPr>
          <w:color w:val="000000"/>
        </w:rPr>
        <w:t xml:space="preserve"> - </w:t>
      </w:r>
      <w:r w:rsidR="00B44558" w:rsidRPr="00B94F03">
        <w:t xml:space="preserve">classic </w:t>
      </w:r>
      <w:r w:rsidR="00B44558" w:rsidRPr="00B94F03">
        <w:rPr>
          <w:color w:val="FF0000"/>
        </w:rPr>
        <w:t xml:space="preserve">lens-shaped </w:t>
      </w:r>
      <w:r w:rsidRPr="00B94F03">
        <w:rPr>
          <w:color w:val="FF0000"/>
        </w:rPr>
        <w:t xml:space="preserve">(biconvex) </w:t>
      </w:r>
      <w:r w:rsidR="00B44558" w:rsidRPr="00B94F03">
        <w:rPr>
          <w:color w:val="FF0000"/>
        </w:rPr>
        <w:t>density</w:t>
      </w:r>
      <w:r w:rsidR="00E2332B" w:rsidRPr="00B94F03">
        <w:t>:</w:t>
      </w:r>
    </w:p>
    <w:p w:rsidR="00180F79" w:rsidRPr="00B94F03" w:rsidRDefault="00180F79" w:rsidP="00E2332B">
      <w:pPr>
        <w:numPr>
          <w:ilvl w:val="3"/>
          <w:numId w:val="17"/>
        </w:numPr>
      </w:pPr>
      <w:r w:rsidRPr="00B94F03">
        <w:t>homogenous;</w:t>
      </w:r>
    </w:p>
    <w:p w:rsidR="00180F79" w:rsidRPr="00B94F03" w:rsidRDefault="00180F79" w:rsidP="00180F79">
      <w:pPr>
        <w:numPr>
          <w:ilvl w:val="0"/>
          <w:numId w:val="20"/>
        </w:numPr>
      </w:pPr>
      <w:r w:rsidRPr="00B94F03">
        <w:rPr>
          <w:b/>
          <w:color w:val="000000"/>
        </w:rPr>
        <w:t>unclotted blood</w:t>
      </w:r>
      <w:r w:rsidRPr="00B94F03">
        <w:rPr>
          <w:color w:val="000000"/>
        </w:rPr>
        <w:t xml:space="preserve"> (</w:t>
      </w:r>
      <w:r w:rsidRPr="00B94F03">
        <w:rPr>
          <w:i/>
          <w:color w:val="0000FF"/>
        </w:rPr>
        <w:t>active bleeding</w:t>
      </w:r>
      <w:r w:rsidRPr="00B94F03">
        <w:rPr>
          <w:color w:val="000000"/>
        </w:rPr>
        <w:t xml:space="preserve"> or </w:t>
      </w:r>
      <w:r w:rsidRPr="00B94F03">
        <w:rPr>
          <w:i/>
          <w:color w:val="0000FF"/>
        </w:rPr>
        <w:t>coagulopathy</w:t>
      </w:r>
      <w:r w:rsidRPr="00B94F03">
        <w:rPr>
          <w:color w:val="000000"/>
        </w:rPr>
        <w:t xml:space="preserve">) may give focal </w:t>
      </w:r>
      <w:r w:rsidRPr="00B94F03">
        <w:t>isodense</w:t>
      </w:r>
      <w:r w:rsidRPr="00B94F03">
        <w:rPr>
          <w:color w:val="000000"/>
        </w:rPr>
        <w:t xml:space="preserve"> / hypodense zones within EDH.</w:t>
      </w:r>
    </w:p>
    <w:p w:rsidR="00E2332B" w:rsidRPr="00B94F03" w:rsidRDefault="00180F79" w:rsidP="00180F79">
      <w:pPr>
        <w:numPr>
          <w:ilvl w:val="0"/>
          <w:numId w:val="20"/>
        </w:numPr>
      </w:pPr>
      <w:r w:rsidRPr="00B94F03">
        <w:rPr>
          <w:b/>
          <w:color w:val="000000"/>
        </w:rPr>
        <w:t>chronic EDH</w:t>
      </w:r>
      <w:r w:rsidRPr="00B94F03">
        <w:rPr>
          <w:color w:val="000000"/>
        </w:rPr>
        <w:t xml:space="preserve"> may be heterogeneous (neovascularization and granulation - peripheral contrast enhancement).</w:t>
      </w:r>
    </w:p>
    <w:p w:rsidR="00E2332B" w:rsidRPr="00B94F03" w:rsidRDefault="009B61F6" w:rsidP="00E2332B">
      <w:pPr>
        <w:numPr>
          <w:ilvl w:val="3"/>
          <w:numId w:val="17"/>
        </w:numPr>
      </w:pPr>
      <w:r w:rsidRPr="00B94F03">
        <w:rPr>
          <w:color w:val="000000"/>
        </w:rPr>
        <w:t xml:space="preserve">situated between brain and </w:t>
      </w:r>
      <w:r w:rsidR="00E2332B" w:rsidRPr="00B94F03">
        <w:rPr>
          <w:color w:val="000000"/>
        </w:rPr>
        <w:t>skull</w:t>
      </w:r>
    </w:p>
    <w:p w:rsidR="00E2332B" w:rsidRPr="00B94F03" w:rsidRDefault="007233B6" w:rsidP="00E2332B">
      <w:pPr>
        <w:numPr>
          <w:ilvl w:val="3"/>
          <w:numId w:val="17"/>
        </w:numPr>
      </w:pPr>
      <w:r w:rsidRPr="00B94F03">
        <w:rPr>
          <w:color w:val="000000"/>
        </w:rPr>
        <w:t>smoothly marginated</w:t>
      </w:r>
    </w:p>
    <w:p w:rsidR="00E2332B" w:rsidRPr="00B94F03" w:rsidRDefault="00B44558" w:rsidP="00E2332B">
      <w:pPr>
        <w:numPr>
          <w:ilvl w:val="3"/>
          <w:numId w:val="17"/>
        </w:numPr>
      </w:pPr>
      <w:r w:rsidRPr="00B94F03">
        <w:t>does not follow sulcal margins</w:t>
      </w:r>
    </w:p>
    <w:p w:rsidR="00B77C1B" w:rsidRPr="00B94F03" w:rsidRDefault="00B77C1B" w:rsidP="00E2332B">
      <w:pPr>
        <w:numPr>
          <w:ilvl w:val="3"/>
          <w:numId w:val="17"/>
        </w:numPr>
      </w:pPr>
      <w:r w:rsidRPr="00B94F03">
        <w:t>may cross midline (external to falx).</w:t>
      </w:r>
    </w:p>
    <w:p w:rsidR="00B44558" w:rsidRPr="00B94F03" w:rsidRDefault="00196890" w:rsidP="00180F79">
      <w:pPr>
        <w:numPr>
          <w:ilvl w:val="3"/>
          <w:numId w:val="17"/>
        </w:numPr>
      </w:pPr>
      <w:r w:rsidRPr="00B94F03">
        <w:t>mass effect</w:t>
      </w:r>
      <w:r w:rsidR="00E542ED" w:rsidRPr="00B94F03">
        <w:t xml:space="preserve"> (underlying brain is displaced, but often appears intrinsically normal).</w:t>
      </w:r>
    </w:p>
    <w:p w:rsidR="007646CF" w:rsidRPr="00B94F03" w:rsidRDefault="007646CF" w:rsidP="00180F79">
      <w:pPr>
        <w:numPr>
          <w:ilvl w:val="4"/>
          <w:numId w:val="17"/>
        </w:numPr>
        <w:rPr>
          <w:color w:val="000000"/>
        </w:rPr>
      </w:pPr>
      <w:r w:rsidRPr="00B94F03">
        <w:t xml:space="preserve">causes of </w:t>
      </w:r>
      <w:r w:rsidRPr="00B94F03">
        <w:rPr>
          <w:b/>
          <w:i/>
        </w:rPr>
        <w:t>hematoma density↓</w:t>
      </w:r>
      <w:r w:rsidRPr="00B94F03">
        <w:t xml:space="preserve">: </w:t>
      </w:r>
      <w:r w:rsidRPr="00B94F03">
        <w:rPr>
          <w:i/>
          <w:color w:val="0000FF"/>
        </w:rPr>
        <w:t>severe anemia</w:t>
      </w:r>
      <w:r w:rsidRPr="00B94F03">
        <w:t xml:space="preserve">, </w:t>
      </w:r>
      <w:r w:rsidRPr="00B94F03">
        <w:rPr>
          <w:i/>
          <w:color w:val="0000FF"/>
        </w:rPr>
        <w:t>hyperacute hematoma</w:t>
      </w:r>
      <w:r w:rsidRPr="00B94F03">
        <w:t xml:space="preserve"> (no clots at all).</w:t>
      </w:r>
    </w:p>
    <w:p w:rsidR="007233B6" w:rsidRPr="00B94F03" w:rsidRDefault="007233B6" w:rsidP="00180F79">
      <w:pPr>
        <w:numPr>
          <w:ilvl w:val="4"/>
          <w:numId w:val="17"/>
        </w:numPr>
        <w:rPr>
          <w:color w:val="000000"/>
        </w:rPr>
      </w:pPr>
      <w:r w:rsidRPr="00B94F03">
        <w:rPr>
          <w:b/>
          <w:i/>
          <w:color w:val="000000"/>
        </w:rPr>
        <w:t>air</w:t>
      </w:r>
      <w:r w:rsidRPr="00B94F03">
        <w:rPr>
          <w:b/>
          <w:color w:val="000000"/>
        </w:rPr>
        <w:t xml:space="preserve"> </w:t>
      </w:r>
      <w:r w:rsidRPr="00B94F03">
        <w:rPr>
          <w:b/>
          <w:i/>
          <w:color w:val="000000"/>
        </w:rPr>
        <w:t>in acute EDH</w:t>
      </w:r>
      <w:r w:rsidRPr="00B94F03">
        <w:rPr>
          <w:color w:val="000000"/>
        </w:rPr>
        <w:t xml:space="preserve"> suggests fracture of sinuses or mastoid air cells.</w:t>
      </w:r>
    </w:p>
    <w:p w:rsidR="00975147" w:rsidRPr="00B94F03" w:rsidRDefault="00975147" w:rsidP="00180F79">
      <w:pPr>
        <w:numPr>
          <w:ilvl w:val="4"/>
          <w:numId w:val="17"/>
        </w:numPr>
        <w:rPr>
          <w:color w:val="000000"/>
        </w:rPr>
      </w:pPr>
      <w:r w:rsidRPr="00B94F03">
        <w:t xml:space="preserve">coronal CT may be required to correctly evaluate </w:t>
      </w:r>
      <w:r w:rsidRPr="00B94F03">
        <w:rPr>
          <w:b/>
          <w:i/>
        </w:rPr>
        <w:t>vertex</w:t>
      </w:r>
      <w:r w:rsidRPr="00B94F03">
        <w:rPr>
          <w:i/>
        </w:rPr>
        <w:t xml:space="preserve"> EDH</w:t>
      </w:r>
      <w:r w:rsidRPr="00B94F03">
        <w:t>.</w:t>
      </w:r>
    </w:p>
    <w:p w:rsidR="00561867" w:rsidRPr="00B94F03" w:rsidRDefault="00561867" w:rsidP="00180F79">
      <w:pPr>
        <w:numPr>
          <w:ilvl w:val="4"/>
          <w:numId w:val="17"/>
        </w:numPr>
        <w:rPr>
          <w:color w:val="000000"/>
        </w:rPr>
      </w:pPr>
      <w:r w:rsidRPr="00B94F03">
        <w:rPr>
          <w:i/>
        </w:rPr>
        <w:t>EDHs in</w:t>
      </w:r>
      <w:r w:rsidRPr="00B94F03">
        <w:t xml:space="preserve"> </w:t>
      </w:r>
      <w:r w:rsidRPr="00B94F03">
        <w:rPr>
          <w:b/>
          <w:i/>
        </w:rPr>
        <w:t>posterior fossa</w:t>
      </w:r>
      <w:r w:rsidRPr="00B94F03">
        <w:t xml:space="preserve"> may cross midline and extend above tentorium.</w:t>
      </w:r>
    </w:p>
    <w:p w:rsidR="00687058" w:rsidRPr="00B94F03" w:rsidRDefault="00687058" w:rsidP="00180F79">
      <w:pPr>
        <w:numPr>
          <w:ilvl w:val="4"/>
          <w:numId w:val="17"/>
        </w:numPr>
        <w:rPr>
          <w:color w:val="000000"/>
        </w:rPr>
      </w:pPr>
      <w:r w:rsidRPr="00B94F03">
        <w:rPr>
          <w:i/>
          <w:color w:val="FF33CC"/>
        </w:rPr>
        <w:t>if patient's condition is rapidly deteriorating</w:t>
      </w:r>
      <w:r w:rsidRPr="00B94F03">
        <w:t xml:space="preserve"> → take patient directly to operating room for diagnostic and therapeutic </w:t>
      </w:r>
      <w:r w:rsidRPr="00B94F03">
        <w:rPr>
          <w:smallCaps/>
        </w:rPr>
        <w:t>burr holes</w:t>
      </w:r>
      <w:r w:rsidR="00C36E4B">
        <w:t xml:space="preserve"> (practically, with modern </w:t>
      </w:r>
      <w:r w:rsidR="009C41FA">
        <w:t xml:space="preserve">rapid </w:t>
      </w:r>
      <w:r w:rsidR="00C36E4B">
        <w:t>availability of CT, such scenario is unlikely).</w:t>
      </w:r>
    </w:p>
    <w:p w:rsidR="00196890" w:rsidRPr="00B94F03" w:rsidRDefault="00196890" w:rsidP="00180F79">
      <w:pPr>
        <w:numPr>
          <w:ilvl w:val="4"/>
          <w:numId w:val="17"/>
        </w:numPr>
        <w:rPr>
          <w:color w:val="000000"/>
        </w:rPr>
      </w:pPr>
      <w:r w:rsidRPr="00B94F03">
        <w:t xml:space="preserve">if EDH becomes </w:t>
      </w:r>
      <w:r w:rsidRPr="00B94F03">
        <w:rPr>
          <w:b/>
        </w:rPr>
        <w:t>chronic</w:t>
      </w:r>
      <w:r w:rsidRPr="00B94F03">
        <w:t xml:space="preserve"> – all features remain, but </w:t>
      </w:r>
      <w:r w:rsidRPr="00B94F03">
        <w:rPr>
          <w:i/>
          <w:color w:val="800080"/>
        </w:rPr>
        <w:t>attenuation values are reduced</w:t>
      </w:r>
      <w:r w:rsidR="006A3FA6" w:rsidRPr="00B94F03">
        <w:t xml:space="preserve"> and </w:t>
      </w:r>
      <w:r w:rsidR="006A3FA6" w:rsidRPr="00B94F03">
        <w:rPr>
          <w:i/>
          <w:color w:val="800080"/>
        </w:rPr>
        <w:t>margin shows marked enhancement</w:t>
      </w:r>
      <w:r w:rsidR="006A3FA6" w:rsidRPr="00B94F03">
        <w:t>.</w:t>
      </w:r>
    </w:p>
    <w:p w:rsidR="007233B6" w:rsidRDefault="007233B6">
      <w:pPr>
        <w:rPr>
          <w:color w:val="000000"/>
        </w:rPr>
      </w:pPr>
    </w:p>
    <w:p w:rsidR="00CF556A" w:rsidRDefault="00CF556A">
      <w:pPr>
        <w:rPr>
          <w:color w:val="000000"/>
        </w:rPr>
      </w:pPr>
    </w:p>
    <w:p w:rsidR="00CF556A" w:rsidRPr="00CF556A" w:rsidRDefault="00CF556A" w:rsidP="00CF556A">
      <w:pPr>
        <w:rPr>
          <w:sz w:val="22"/>
        </w:rPr>
      </w:pPr>
      <w:r w:rsidRPr="00CF556A">
        <w:rPr>
          <w:sz w:val="22"/>
        </w:rPr>
        <w:t>Plain head CT - acute EDH. Postoperative CT shows multiple infarctions, including large left PCA distribution infarction (</w:t>
      </w:r>
      <w:r w:rsidRPr="00CF556A">
        <w:rPr>
          <w:i/>
          <w:sz w:val="22"/>
        </w:rPr>
        <w:t>arrows</w:t>
      </w:r>
      <w:r w:rsidRPr="00CF556A">
        <w:rPr>
          <w:sz w:val="22"/>
        </w:rPr>
        <w:t>) from compression of left PCA by epidural hematoma:</w:t>
      </w:r>
      <w:r w:rsidRPr="00CF556A">
        <w:rPr>
          <w:sz w:val="22"/>
        </w:rPr>
        <w:tab/>
      </w:r>
    </w:p>
    <w:p w:rsidR="00CF556A" w:rsidRDefault="003A5B0E" w:rsidP="00CF556A">
      <w:r>
        <w:rPr>
          <w:noProof/>
        </w:rPr>
        <w:drawing>
          <wp:inline distT="0" distB="0" distL="0" distR="0" wp14:anchorId="68EF4D16" wp14:editId="3F6D3636">
            <wp:extent cx="1504950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56A" w:rsidRPr="005727EB">
        <w:t xml:space="preserve"> </w:t>
      </w:r>
      <w:r>
        <w:rPr>
          <w:noProof/>
        </w:rPr>
        <w:drawing>
          <wp:inline distT="0" distB="0" distL="0" distR="0" wp14:anchorId="5BC57AB3" wp14:editId="42011100">
            <wp:extent cx="1800225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6A" w:rsidRPr="005B6483" w:rsidRDefault="008173CA" w:rsidP="00CF556A">
      <w:pPr>
        <w:pStyle w:val="NormalWeb"/>
        <w:rPr>
          <w:rStyle w:val="Hyperlink"/>
          <w:sz w:val="18"/>
          <w:szCs w:val="18"/>
        </w:rPr>
      </w:pPr>
      <w:hyperlink r:id="rId14" w:history="1">
        <w:r w:rsidR="00CF556A" w:rsidRPr="005B6483">
          <w:rPr>
            <w:rStyle w:val="Hyperlink"/>
            <w:sz w:val="18"/>
            <w:szCs w:val="18"/>
          </w:rPr>
          <w:t>Source of picture: H. Richard Winn “Youmans Neurological Surgery”, 6th ed. (2011); Saunders; ISBN-13: 978-1416053163 &gt;&gt;</w:t>
        </w:r>
      </w:hyperlink>
    </w:p>
    <w:p w:rsidR="00285E34" w:rsidRPr="00B94F03" w:rsidRDefault="00285E34">
      <w:pPr>
        <w:rPr>
          <w:color w:val="000000"/>
        </w:rPr>
      </w:pPr>
    </w:p>
    <w:p w:rsidR="0011458D" w:rsidRDefault="003A5B0E" w:rsidP="004F1A75">
      <w:r>
        <w:rPr>
          <w:noProof/>
        </w:rPr>
        <w:drawing>
          <wp:inline distT="0" distB="0" distL="0" distR="0" wp14:anchorId="3DF5FD06" wp14:editId="20F8A8B9">
            <wp:extent cx="4572000" cy="4105275"/>
            <wp:effectExtent l="0" t="0" r="0" b="9525"/>
            <wp:docPr id="7" name="Picture 7" descr="D:\Viktoro\Neuroscience\TrH. Head trauma\00. Pictures\Epidural hematoma (CT)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Viktoro\Neuroscience\TrH. Head trauma\00. Pictures\Epidural hematoma (CT)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8D" w:rsidRPr="00075BD3" w:rsidRDefault="0011458D" w:rsidP="0011458D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="00C92420">
        <w:rPr>
          <w:color w:val="000000"/>
          <w:sz w:val="18"/>
          <w:szCs w:val="18"/>
        </w:rPr>
        <w:instrText>HYPERLINK "http://library.med.utah.edu/WebPath/webpath.html" \t "_blank"</w:instrText>
      </w:r>
      <w:r w:rsidR="008173CA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11458D" w:rsidRDefault="0011458D" w:rsidP="004F1A75">
      <w:r w:rsidRPr="00075BD3">
        <w:rPr>
          <w:sz w:val="18"/>
          <w:szCs w:val="18"/>
        </w:rPr>
        <w:fldChar w:fldCharType="end"/>
      </w:r>
    </w:p>
    <w:p w:rsidR="007B7C79" w:rsidRDefault="003A5B0E" w:rsidP="004F1A75">
      <w:r>
        <w:rPr>
          <w:noProof/>
        </w:rPr>
        <w:drawing>
          <wp:inline distT="0" distB="0" distL="0" distR="0" wp14:anchorId="7E6D7701" wp14:editId="487B4B3D">
            <wp:extent cx="4572000" cy="3648075"/>
            <wp:effectExtent l="0" t="0" r="0" b="9525"/>
            <wp:docPr id="8" name="Picture 8" descr="D:\Viktoro\Neuroscience\TrH. Head trauma\00. Pictures\Epidural hematoma (CT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Viktoro\Neuroscience\TrH. Head trauma\00. Pictures\Epidural hematoma (CT) 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34" w:rsidRPr="00075BD3" w:rsidRDefault="00285E34" w:rsidP="00285E34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="00C92420">
        <w:rPr>
          <w:color w:val="000000"/>
          <w:sz w:val="18"/>
          <w:szCs w:val="18"/>
        </w:rPr>
        <w:instrText>HYPERLINK "http://library.med.utah.edu/WebPath/webpath.html" \t "_blank"</w:instrText>
      </w:r>
      <w:r w:rsidR="008173CA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4F1A75" w:rsidRDefault="00285E34" w:rsidP="004F1A75">
      <w:r w:rsidRPr="00075BD3">
        <w:rPr>
          <w:sz w:val="18"/>
          <w:szCs w:val="18"/>
        </w:rPr>
        <w:fldChar w:fldCharType="end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1"/>
        <w:gridCol w:w="4961"/>
      </w:tblGrid>
      <w:tr w:rsidR="004F1A75" w:rsidTr="00CC163C">
        <w:tc>
          <w:tcPr>
            <w:tcW w:w="4961" w:type="dxa"/>
          </w:tcPr>
          <w:p w:rsidR="004F1A75" w:rsidRPr="00520280" w:rsidRDefault="004F1A75" w:rsidP="004F1A75">
            <w:pPr>
              <w:rPr>
                <w:sz w:val="20"/>
              </w:rPr>
            </w:pPr>
            <w:r w:rsidRPr="00520280">
              <w:rPr>
                <w:sz w:val="20"/>
              </w:rPr>
              <w:t>Bilateral acute EDHs; extracranial soft tissue swelling on left:</w:t>
            </w:r>
          </w:p>
          <w:p w:rsidR="004F1A75" w:rsidRDefault="00CC163C" w:rsidP="004F1A75">
            <w:r>
              <w:rPr>
                <w:noProof/>
              </w:rPr>
              <w:drawing>
                <wp:inline distT="0" distB="0" distL="0" distR="0" wp14:anchorId="56615345" wp14:editId="6EC47161">
                  <wp:extent cx="2867025" cy="3267075"/>
                  <wp:effectExtent l="0" t="0" r="9525" b="9525"/>
                  <wp:docPr id="9" name="Picture 9" descr="D:\Viktoro\Neuroscience\TrH. Head trauma\00. Pictures\EpidHem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Viktoro\Neuroscience\TrH. Head trauma\00. Pictures\EpidHem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1A75" w:rsidRDefault="004F1A75" w:rsidP="004F1A75">
            <w:r w:rsidRPr="00520280">
              <w:rPr>
                <w:sz w:val="20"/>
              </w:rPr>
              <w:t>CT bone window - two adjacent fractures (</w:t>
            </w:r>
            <w:r w:rsidRPr="00520280">
              <w:rPr>
                <w:i/>
                <w:iCs/>
                <w:sz w:val="20"/>
              </w:rPr>
              <w:t>arrows</w:t>
            </w:r>
            <w:r w:rsidRPr="00520280">
              <w:rPr>
                <w:sz w:val="20"/>
              </w:rPr>
              <w:t>); anterior fracture is at site of groove for middle meningeal artery:</w:t>
            </w:r>
          </w:p>
          <w:p w:rsidR="004F1A75" w:rsidRDefault="003A5B0E" w:rsidP="004F1A75">
            <w:r>
              <w:rPr>
                <w:noProof/>
              </w:rPr>
              <w:drawing>
                <wp:inline distT="0" distB="0" distL="0" distR="0" wp14:anchorId="72C378E5" wp14:editId="5001E951">
                  <wp:extent cx="2533650" cy="3638550"/>
                  <wp:effectExtent l="0" t="0" r="0" b="0"/>
                  <wp:docPr id="10" name="Picture 10" descr="D:\Viktoro\Neuroscience\TrH. Head trauma\00. Pictures\EpidHem3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Viktoro\Neuroscience\TrH. Head trauma\00. Pictures\EpidHem3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75" w:rsidTr="00CC163C">
        <w:tc>
          <w:tcPr>
            <w:tcW w:w="4961" w:type="dxa"/>
          </w:tcPr>
          <w:p w:rsidR="004F1A75" w:rsidRPr="00520280" w:rsidRDefault="004F1A75" w:rsidP="00520280">
            <w:pPr>
              <w:spacing w:before="120"/>
              <w:rPr>
                <w:sz w:val="20"/>
              </w:rPr>
            </w:pPr>
            <w:r w:rsidRPr="00520280">
              <w:rPr>
                <w:sz w:val="20"/>
              </w:rPr>
              <w:t>Midline shift is apparent; ill-defined area of blood density in right occipital region - small contusion; increased density in left temporal region - contrecoup contusion; small round density deep within right frontal cortex - shear injury:</w:t>
            </w:r>
          </w:p>
          <w:p w:rsidR="004F1A75" w:rsidRDefault="003A5B0E" w:rsidP="004F1A75">
            <w:r>
              <w:rPr>
                <w:noProof/>
              </w:rPr>
              <w:drawing>
                <wp:inline distT="0" distB="0" distL="0" distR="0" wp14:anchorId="7460B9A4" wp14:editId="3DBEB407">
                  <wp:extent cx="3133725" cy="3686175"/>
                  <wp:effectExtent l="0" t="0" r="9525" b="9525"/>
                  <wp:docPr id="11" name="Picture 11" descr="D:\Viktoro\Neuroscience\TrH. Head trauma\00. Pictures\EpidHem5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Viktoro\Neuroscience\TrH. Head trauma\00. Pictures\EpidHem5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1A75" w:rsidRPr="00520280" w:rsidRDefault="004F1A75" w:rsidP="00520280">
            <w:pPr>
              <w:spacing w:before="120"/>
              <w:rPr>
                <w:sz w:val="20"/>
              </w:rPr>
            </w:pPr>
            <w:r w:rsidRPr="00520280">
              <w:rPr>
                <w:sz w:val="20"/>
              </w:rPr>
              <w:t>Large posterior fossa EDH; size of lesion at this high level suggests that it probably crosses into supratentorial compartment:</w:t>
            </w:r>
          </w:p>
          <w:p w:rsidR="004F1A75" w:rsidRDefault="003A5B0E" w:rsidP="004F1A75">
            <w:r>
              <w:rPr>
                <w:noProof/>
              </w:rPr>
              <w:drawing>
                <wp:inline distT="0" distB="0" distL="0" distR="0" wp14:anchorId="580D364D" wp14:editId="0DE905F0">
                  <wp:extent cx="3133725" cy="3733800"/>
                  <wp:effectExtent l="0" t="0" r="9525" b="0"/>
                  <wp:docPr id="12" name="Picture 12" descr="D:\Viktoro\Neuroscience\TrH. Head trauma\00. Pictures\EpidHem6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Viktoro\Neuroscience\TrH. Head trauma\00. Pictures\EpidHem6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75" w:rsidTr="00CC163C">
        <w:tc>
          <w:tcPr>
            <w:tcW w:w="4961" w:type="dxa"/>
          </w:tcPr>
          <w:p w:rsidR="00F1483E" w:rsidRDefault="00CC163C" w:rsidP="004F1A75">
            <w:r>
              <w:rPr>
                <w:sz w:val="20"/>
              </w:rPr>
              <w:t>P</w:t>
            </w:r>
            <w:r w:rsidR="00F1483E" w:rsidRPr="00520280">
              <w:rPr>
                <w:sz w:val="20"/>
              </w:rPr>
              <w:t>artially unclotted EDH:</w:t>
            </w:r>
          </w:p>
          <w:p w:rsidR="004F1A75" w:rsidRDefault="00F1483E" w:rsidP="004F1A75">
            <w:r>
              <w:rPr>
                <w:noProof/>
                <w:sz w:val="20"/>
              </w:rPr>
              <w:drawing>
                <wp:inline distT="0" distB="0" distL="0" distR="0" wp14:anchorId="443D4EC8" wp14:editId="7F043155">
                  <wp:extent cx="2800350" cy="3305175"/>
                  <wp:effectExtent l="0" t="0" r="0" b="9525"/>
                  <wp:docPr id="15" name="Picture 15" descr="D:\Viktoro\Neuroscience\TrH. Head trauma\00. Pictures\EpidHem7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Viktoro\Neuroscience\TrH. Head trauma\00. Pictures\EpidHem7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1A75" w:rsidRPr="00520280" w:rsidRDefault="004F1A75" w:rsidP="00520280">
            <w:pPr>
              <w:spacing w:before="120"/>
              <w:rPr>
                <w:sz w:val="20"/>
              </w:rPr>
            </w:pPr>
            <w:r w:rsidRPr="00520280">
              <w:rPr>
                <w:sz w:val="20"/>
              </w:rPr>
              <w:t>Right frontal EDH - deep aspect of hematoma is homogeneous, whereas peripheral (outer part) is more isoattenuating relative to brain – due to presence of unclotted blood (dark) within hematoma:</w:t>
            </w:r>
          </w:p>
          <w:p w:rsidR="004F1A75" w:rsidRDefault="003A5B0E" w:rsidP="004F1A75">
            <w:r w:rsidRPr="00520280">
              <w:rPr>
                <w:noProof/>
                <w:color w:val="333399"/>
              </w:rPr>
              <w:drawing>
                <wp:inline distT="0" distB="0" distL="0" distR="0" wp14:anchorId="18F9FFD1" wp14:editId="49D7BECE">
                  <wp:extent cx="2419350" cy="3181350"/>
                  <wp:effectExtent l="0" t="0" r="0" b="0"/>
                  <wp:docPr id="14" name="Picture 14" descr="Click to see larger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lick to see larg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A75" w:rsidTr="00CC163C">
        <w:tc>
          <w:tcPr>
            <w:tcW w:w="4961" w:type="dxa"/>
          </w:tcPr>
          <w:p w:rsidR="004F1A75" w:rsidRPr="00520280" w:rsidRDefault="004F1A75" w:rsidP="004F1A75">
            <w:pPr>
              <w:rPr>
                <w:color w:val="000000"/>
                <w:sz w:val="20"/>
              </w:rPr>
            </w:pPr>
            <w:r w:rsidRPr="00520280">
              <w:rPr>
                <w:color w:val="000000"/>
                <w:sz w:val="20"/>
              </w:rPr>
              <w:t>EDH in posterior fossa (</w:t>
            </w:r>
            <w:r w:rsidRPr="00520280">
              <w:rPr>
                <w:i/>
                <w:color w:val="000000"/>
                <w:sz w:val="20"/>
              </w:rPr>
              <w:t>thick arrow</w:t>
            </w:r>
            <w:r w:rsidRPr="00520280">
              <w:rPr>
                <w:color w:val="000000"/>
                <w:sz w:val="20"/>
              </w:rPr>
              <w:t>); crescent of fresh subdural blood spreads over left temporal lobe and tracks along tentorium (</w:t>
            </w:r>
            <w:r w:rsidRPr="00520280">
              <w:rPr>
                <w:i/>
                <w:color w:val="000000"/>
                <w:sz w:val="20"/>
              </w:rPr>
              <w:t>arrowhead</w:t>
            </w:r>
            <w:r w:rsidRPr="00520280">
              <w:rPr>
                <w:color w:val="000000"/>
                <w:sz w:val="20"/>
              </w:rPr>
              <w:t>) - this feature differentiates it from extradural; typical sites of contusions - gyrus recti and temporal lobe:</w:t>
            </w:r>
          </w:p>
          <w:p w:rsidR="004F1A75" w:rsidRPr="00520280" w:rsidRDefault="003A5B0E" w:rsidP="004F1A7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238542" wp14:editId="5BBC0260">
                  <wp:extent cx="2667000" cy="3305175"/>
                  <wp:effectExtent l="0" t="0" r="0" b="9525"/>
                  <wp:docPr id="17" name="Picture 17" descr="D:\Viktoro\Neuroscience\TrH. Head trauma\00. Pictures\EpidHem8 (C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Viktoro\Neuroscience\TrH. Head trauma\00. Pictures\EpidHem8 (C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F1A75" w:rsidRPr="00520280" w:rsidRDefault="004F1A75" w:rsidP="00520280">
            <w:pPr>
              <w:spacing w:before="120"/>
              <w:rPr>
                <w:bCs/>
                <w:color w:val="000000"/>
                <w:sz w:val="20"/>
              </w:rPr>
            </w:pPr>
            <w:r w:rsidRPr="00D67DD9">
              <w:rPr>
                <w:color w:val="000000"/>
                <w:sz w:val="20"/>
              </w:rPr>
              <w:t>MRI</w:t>
            </w:r>
            <w:r w:rsidRPr="00520280">
              <w:rPr>
                <w:color w:val="000000"/>
                <w:sz w:val="20"/>
              </w:rPr>
              <w:t xml:space="preserve"> in neonate with a</w:t>
            </w:r>
            <w:r w:rsidRPr="00520280">
              <w:rPr>
                <w:bCs/>
                <w:color w:val="000000"/>
                <w:sz w:val="20"/>
              </w:rPr>
              <w:t>cute EDH:</w:t>
            </w:r>
          </w:p>
          <w:p w:rsidR="004F1A75" w:rsidRPr="00520280" w:rsidRDefault="004F1A75" w:rsidP="004F1A75">
            <w:pPr>
              <w:rPr>
                <w:color w:val="000000"/>
                <w:sz w:val="20"/>
              </w:rPr>
            </w:pPr>
            <w:r w:rsidRPr="00520280">
              <w:rPr>
                <w:color w:val="000000"/>
                <w:sz w:val="20"/>
              </w:rPr>
              <w:t>A) T1- slightly hyperintense epidural collection (</w:t>
            </w:r>
            <w:r w:rsidRPr="00520280">
              <w:rPr>
                <w:i/>
                <w:color w:val="000000"/>
                <w:sz w:val="20"/>
              </w:rPr>
              <w:t>arrow</w:t>
            </w:r>
            <w:r w:rsidRPr="00520280">
              <w:rPr>
                <w:color w:val="000000"/>
                <w:sz w:val="20"/>
              </w:rPr>
              <w:t>).</w:t>
            </w:r>
          </w:p>
          <w:p w:rsidR="004F1A75" w:rsidRPr="00520280" w:rsidRDefault="004F1A75" w:rsidP="004F1A75">
            <w:pPr>
              <w:rPr>
                <w:color w:val="000000"/>
                <w:sz w:val="20"/>
              </w:rPr>
            </w:pPr>
            <w:r w:rsidRPr="00520280">
              <w:rPr>
                <w:color w:val="000000"/>
                <w:sz w:val="20"/>
              </w:rPr>
              <w:t>B) T2 - epidural collection is hypointense and is invisible except for deformation of underlying cortex.</w:t>
            </w:r>
          </w:p>
          <w:p w:rsidR="004F1A75" w:rsidRPr="00520280" w:rsidRDefault="003A5B0E" w:rsidP="004F1A75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6B40F11" wp14:editId="54B2D21F">
                  <wp:extent cx="3105150" cy="2076450"/>
                  <wp:effectExtent l="0" t="0" r="0" b="0"/>
                  <wp:docPr id="18" name="Picture 18" descr="D:\Viktoro\Neuroscience\TrH. Head trauma\00. Pictures\Epidural hematoma (MR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:\Viktoro\Neuroscience\TrH. Head trauma\00. Pictures\Epidural hematoma (MR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A75" w:rsidRPr="00B94F03" w:rsidRDefault="004F1A75" w:rsidP="004F1A75"/>
    <w:p w:rsidR="007B7C79" w:rsidRPr="00B94F03" w:rsidRDefault="007B7C79" w:rsidP="007B7C79"/>
    <w:p w:rsidR="0048485C" w:rsidRPr="00B94F03" w:rsidRDefault="0048485C" w:rsidP="0048485C">
      <w:pPr>
        <w:pStyle w:val="Nervous1"/>
      </w:pPr>
      <w:bookmarkStart w:id="6" w:name="_Toc73827430"/>
      <w:r w:rsidRPr="00B94F03">
        <w:t>Trea</w:t>
      </w:r>
      <w:r w:rsidR="006324B3" w:rsidRPr="00B94F03">
        <w:t>t</w:t>
      </w:r>
      <w:r w:rsidRPr="00B94F03">
        <w:t>ment</w:t>
      </w:r>
      <w:bookmarkEnd w:id="6"/>
    </w:p>
    <w:p w:rsidR="007D3395" w:rsidRDefault="00A85176">
      <w:pPr>
        <w:rPr>
          <w:u w:val="single"/>
        </w:rPr>
      </w:pPr>
      <w:r w:rsidRPr="00B94F03">
        <w:t>E</w:t>
      </w:r>
      <w:r w:rsidR="000C3EC5" w:rsidRPr="00B94F03">
        <w:t>D</w:t>
      </w:r>
      <w:r w:rsidRPr="00B94F03">
        <w:t>H is neurosurgical emergency!</w:t>
      </w:r>
    </w:p>
    <w:p w:rsidR="001318A8" w:rsidRDefault="001318A8">
      <w:pPr>
        <w:rPr>
          <w:u w:val="single"/>
        </w:rPr>
      </w:pPr>
    </w:p>
    <w:p w:rsidR="00D723B7" w:rsidRDefault="00D723B7">
      <w:pPr>
        <w:rPr>
          <w:u w:val="single"/>
        </w:rPr>
      </w:pPr>
    </w:p>
    <w:p w:rsidR="00D723B7" w:rsidRPr="00B94F03" w:rsidRDefault="00D723B7" w:rsidP="00D723B7">
      <w:pPr>
        <w:pStyle w:val="Nervous6"/>
        <w:ind w:right="7492"/>
      </w:pPr>
      <w:bookmarkStart w:id="7" w:name="_Toc73827431"/>
      <w:bookmarkStart w:id="8" w:name="SURGICAL_TREATMENT"/>
      <w:r>
        <w:t>Surgical</w:t>
      </w:r>
      <w:r w:rsidRPr="00B94F03">
        <w:t xml:space="preserve"> treatment</w:t>
      </w:r>
      <w:bookmarkEnd w:id="7"/>
    </w:p>
    <w:bookmarkEnd w:id="8"/>
    <w:p w:rsidR="00D723B7" w:rsidRDefault="00D723B7" w:rsidP="00D723B7">
      <w:pPr>
        <w:spacing w:after="120"/>
        <w:jc w:val="right"/>
        <w:rPr>
          <w:u w:val="single"/>
        </w:rPr>
      </w:pPr>
      <w:r w:rsidRPr="00460F34">
        <w:rPr>
          <w:color w:val="808080" w:themeColor="background1" w:themeShade="80"/>
        </w:rPr>
        <w:t xml:space="preserve">see also </w:t>
      </w:r>
      <w:hyperlink r:id="rId25" w:anchor="Indications_for_surgery" w:history="1">
        <w:r>
          <w:rPr>
            <w:rStyle w:val="Hyperlink"/>
          </w:rPr>
          <w:t>p. T</w:t>
        </w:r>
        <w:r w:rsidRPr="00B94F03">
          <w:rPr>
            <w:rStyle w:val="Hyperlink"/>
          </w:rPr>
          <w:t>rH</w:t>
        </w:r>
        <w:r>
          <w:rPr>
            <w:rStyle w:val="Hyperlink"/>
          </w:rPr>
          <w:t>1 &gt;&gt;</w:t>
        </w:r>
      </w:hyperlink>
    </w:p>
    <w:p w:rsidR="001318A8" w:rsidRPr="001318A8" w:rsidRDefault="001318A8" w:rsidP="001318A8">
      <w:pPr>
        <w:rPr>
          <w:u w:val="single"/>
        </w:rPr>
      </w:pPr>
      <w:r w:rsidRPr="001318A8">
        <w:rPr>
          <w:u w:val="single"/>
        </w:rPr>
        <w:t xml:space="preserve">Guidelines </w:t>
      </w:r>
      <w:r w:rsidR="00034204">
        <w:rPr>
          <w:u w:val="single"/>
        </w:rPr>
        <w:t>“</w:t>
      </w:r>
      <w:r w:rsidR="00034204" w:rsidRPr="00034204">
        <w:rPr>
          <w:u w:val="single"/>
        </w:rPr>
        <w:t>Surgical management of acute epidural hematomas</w:t>
      </w:r>
      <w:r w:rsidR="00034204">
        <w:rPr>
          <w:u w:val="single"/>
        </w:rPr>
        <w:t xml:space="preserve">” </w:t>
      </w:r>
      <w:r w:rsidRPr="001318A8">
        <w:rPr>
          <w:u w:val="single"/>
        </w:rPr>
        <w:t>in Neurosurgery. 2006 Mar;58(3 Suppl):S7-15</w:t>
      </w:r>
      <w:r w:rsidR="00A84C0D">
        <w:t xml:space="preserve"> </w:t>
      </w:r>
      <w:r w:rsidR="001772EF">
        <w:tab/>
      </w:r>
      <w:r w:rsidR="001772EF">
        <w:tab/>
      </w:r>
      <w:r w:rsidR="001772EF">
        <w:tab/>
      </w:r>
      <w:r w:rsidR="001772EF">
        <w:tab/>
      </w:r>
      <w:r w:rsidR="001772EF">
        <w:tab/>
      </w:r>
      <w:r w:rsidR="001772EF">
        <w:tab/>
      </w:r>
      <w:r w:rsidR="001772EF">
        <w:tab/>
      </w:r>
      <w:r w:rsidR="001772EF">
        <w:tab/>
      </w:r>
      <w:r w:rsidR="001772EF">
        <w:tab/>
      </w:r>
    </w:p>
    <w:p w:rsidR="00A84C0D" w:rsidRDefault="00A84C0D" w:rsidP="00034204">
      <w:pPr>
        <w:numPr>
          <w:ilvl w:val="0"/>
          <w:numId w:val="22"/>
        </w:numPr>
      </w:pPr>
      <w:r w:rsidRPr="00034204">
        <w:rPr>
          <w:color w:val="FF0000"/>
        </w:rPr>
        <w:t>EDH &gt;</w:t>
      </w:r>
      <w:r w:rsidR="001318A8" w:rsidRPr="00034204">
        <w:rPr>
          <w:color w:val="FF0000"/>
        </w:rPr>
        <w:t xml:space="preserve"> 30 </w:t>
      </w:r>
      <w:r w:rsidRPr="00034204">
        <w:rPr>
          <w:color w:val="FF0000"/>
        </w:rPr>
        <w:t>mL</w:t>
      </w:r>
      <w:r w:rsidR="001318A8" w:rsidRPr="00034204">
        <w:rPr>
          <w:color w:val="FF0000"/>
        </w:rPr>
        <w:t xml:space="preserve"> </w:t>
      </w:r>
      <w:r w:rsidR="001318A8" w:rsidRPr="001318A8">
        <w:t xml:space="preserve">should be </w:t>
      </w:r>
      <w:r w:rsidR="001318A8" w:rsidRPr="00034204">
        <w:rPr>
          <w:color w:val="000000"/>
        </w:rPr>
        <w:t>surgically</w:t>
      </w:r>
      <w:r w:rsidR="001318A8" w:rsidRPr="001318A8">
        <w:t xml:space="preserve"> evacua</w:t>
      </w:r>
      <w:r>
        <w:t xml:space="preserve">ted regardless of the patient's </w:t>
      </w:r>
      <w:r w:rsidR="001318A8" w:rsidRPr="001318A8">
        <w:t>GCS</w:t>
      </w:r>
      <w:r>
        <w:t xml:space="preserve"> score.</w:t>
      </w:r>
    </w:p>
    <w:p w:rsidR="00034204" w:rsidRDefault="00034204" w:rsidP="004C35FA">
      <w:pPr>
        <w:spacing w:before="120" w:after="120"/>
        <w:ind w:left="1440"/>
      </w:pPr>
      <w:r w:rsidRPr="00034204">
        <w:rPr>
          <w:rStyle w:val="Red"/>
        </w:rPr>
        <w:t>EDH + coma (GCS score &lt; 9) + anisocoria</w:t>
      </w:r>
      <w:r w:rsidRPr="001318A8">
        <w:t xml:space="preserve"> </w:t>
      </w:r>
      <w:r>
        <w:t>→</w:t>
      </w:r>
      <w:r w:rsidRPr="001318A8">
        <w:t xml:space="preserve"> surgical evacuation </w:t>
      </w:r>
      <w:r w:rsidR="004C35FA">
        <w:t>ASAP*</w:t>
      </w:r>
    </w:p>
    <w:p w:rsidR="004C35FA" w:rsidRDefault="004C35FA" w:rsidP="0027286C">
      <w:pPr>
        <w:autoSpaceDE w:val="0"/>
        <w:autoSpaceDN w:val="0"/>
        <w:adjustRightInd w:val="0"/>
        <w:ind w:left="2880"/>
        <w:jc w:val="right"/>
      </w:pPr>
      <w:r>
        <w:t xml:space="preserve">*delays of more than 2 h </w:t>
      </w:r>
      <w:r w:rsidR="0027286C">
        <w:t xml:space="preserve">(between </w:t>
      </w:r>
      <w:r w:rsidR="0027286C" w:rsidRPr="0027286C">
        <w:t xml:space="preserve">clinical deterioration and evacuation) </w:t>
      </w:r>
      <w:r>
        <w:t>are unacceptable (</w:t>
      </w:r>
      <w:r w:rsidRPr="004C35FA">
        <w:t>Mendelow et al. 1979)</w:t>
      </w:r>
    </w:p>
    <w:p w:rsidR="001318A8" w:rsidRPr="001318A8" w:rsidRDefault="001318A8" w:rsidP="00034204">
      <w:pPr>
        <w:numPr>
          <w:ilvl w:val="0"/>
          <w:numId w:val="22"/>
        </w:numPr>
      </w:pPr>
      <w:r w:rsidRPr="00034204">
        <w:rPr>
          <w:color w:val="00B050"/>
        </w:rPr>
        <w:t xml:space="preserve">EDH </w:t>
      </w:r>
      <w:r w:rsidR="00A84C0D" w:rsidRPr="00034204">
        <w:rPr>
          <w:color w:val="00B050"/>
        </w:rPr>
        <w:t xml:space="preserve">&lt; 30 mL </w:t>
      </w:r>
      <w:r w:rsidRPr="001318A8">
        <w:t xml:space="preserve">and </w:t>
      </w:r>
      <w:r w:rsidR="00A84C0D" w:rsidRPr="00034204">
        <w:rPr>
          <w:color w:val="00B050"/>
        </w:rPr>
        <w:t xml:space="preserve">&lt; 15 </w:t>
      </w:r>
      <w:r w:rsidRPr="00034204">
        <w:rPr>
          <w:color w:val="00B050"/>
        </w:rPr>
        <w:t xml:space="preserve">mm thickness </w:t>
      </w:r>
      <w:r w:rsidRPr="001318A8">
        <w:t xml:space="preserve">and </w:t>
      </w:r>
      <w:r w:rsidR="00A84C0D" w:rsidRPr="00034204">
        <w:rPr>
          <w:color w:val="00B050"/>
        </w:rPr>
        <w:t>&lt;</w:t>
      </w:r>
      <w:r w:rsidRPr="00034204">
        <w:rPr>
          <w:color w:val="00B050"/>
        </w:rPr>
        <w:t xml:space="preserve"> 5-mm midline shift </w:t>
      </w:r>
      <w:r w:rsidR="00034204">
        <w:t xml:space="preserve">and </w:t>
      </w:r>
      <w:r w:rsidRPr="00034204">
        <w:rPr>
          <w:color w:val="00B050"/>
        </w:rPr>
        <w:t xml:space="preserve">GCS score </w:t>
      </w:r>
      <w:r w:rsidR="00034204" w:rsidRPr="00034204">
        <w:rPr>
          <w:color w:val="00B050"/>
        </w:rPr>
        <w:t>&gt;</w:t>
      </w:r>
      <w:r w:rsidRPr="00034204">
        <w:rPr>
          <w:color w:val="00B050"/>
        </w:rPr>
        <w:t xml:space="preserve"> 8 </w:t>
      </w:r>
      <w:r w:rsidR="00034204">
        <w:t xml:space="preserve">and </w:t>
      </w:r>
      <w:r w:rsidR="00034204" w:rsidRPr="00034204">
        <w:rPr>
          <w:color w:val="00B050"/>
        </w:rPr>
        <w:t>no</w:t>
      </w:r>
      <w:r w:rsidRPr="00034204">
        <w:rPr>
          <w:color w:val="00B050"/>
        </w:rPr>
        <w:t xml:space="preserve"> focal deficit</w:t>
      </w:r>
      <w:r w:rsidRPr="001318A8">
        <w:t xml:space="preserve"> </w:t>
      </w:r>
      <w:r w:rsidR="00034204">
        <w:t xml:space="preserve">- </w:t>
      </w:r>
      <w:r w:rsidRPr="001318A8">
        <w:t xml:space="preserve">can be managed nonoperatively with </w:t>
      </w:r>
      <w:r w:rsidRPr="00D347FB">
        <w:rPr>
          <w:rStyle w:val="Blue"/>
        </w:rPr>
        <w:t xml:space="preserve">serial </w:t>
      </w:r>
      <w:r w:rsidR="00034204" w:rsidRPr="00D347FB">
        <w:rPr>
          <w:rStyle w:val="Blue"/>
        </w:rPr>
        <w:t>CT</w:t>
      </w:r>
      <w:r w:rsidR="00D723B7">
        <w:t xml:space="preserve">* </w:t>
      </w:r>
      <w:r w:rsidRPr="001318A8">
        <w:t xml:space="preserve">and </w:t>
      </w:r>
      <w:r w:rsidRPr="00D347FB">
        <w:rPr>
          <w:rStyle w:val="Blue"/>
        </w:rPr>
        <w:t>close neurological observation</w:t>
      </w:r>
      <w:r w:rsidRPr="001318A8">
        <w:t xml:space="preserve"> in a </w:t>
      </w:r>
      <w:r w:rsidRPr="00D347FB">
        <w:rPr>
          <w:rStyle w:val="Blue"/>
        </w:rPr>
        <w:t xml:space="preserve">neurosurgical </w:t>
      </w:r>
      <w:r w:rsidR="00B8463E">
        <w:rPr>
          <w:rStyle w:val="Blue"/>
        </w:rPr>
        <w:t>ICU</w:t>
      </w:r>
      <w:r w:rsidRPr="001318A8">
        <w:t>.</w:t>
      </w:r>
      <w:r w:rsidR="001E0A21">
        <w:tab/>
      </w:r>
      <w:r w:rsidR="001E0A21">
        <w:tab/>
      </w:r>
      <w:r w:rsidR="001E0A21">
        <w:tab/>
      </w:r>
      <w:r w:rsidR="001E0A21">
        <w:tab/>
        <w:t xml:space="preserve">*first </w:t>
      </w:r>
      <w:r w:rsidR="00321053">
        <w:t xml:space="preserve">routine repeat </w:t>
      </w:r>
      <w:r w:rsidR="001E0A21">
        <w:t>CT within 6</w:t>
      </w:r>
      <w:r w:rsidR="00C02A1C">
        <w:t xml:space="preserve"> hrs after TBI</w:t>
      </w:r>
    </w:p>
    <w:p w:rsidR="00B2344B" w:rsidRDefault="001318A8" w:rsidP="00B2344B">
      <w:pPr>
        <w:numPr>
          <w:ilvl w:val="0"/>
          <w:numId w:val="22"/>
        </w:numPr>
      </w:pPr>
      <w:r w:rsidRPr="00034204">
        <w:rPr>
          <w:color w:val="000000"/>
        </w:rPr>
        <w:t>craniotomy</w:t>
      </w:r>
      <w:r w:rsidRPr="001318A8">
        <w:t xml:space="preserve"> provides a more complete evacuation of the hematoma</w:t>
      </w:r>
      <w:r w:rsidR="00D347FB">
        <w:t xml:space="preserve"> than other surgical approaches.</w:t>
      </w:r>
      <w:r w:rsidR="00B2344B">
        <w:t xml:space="preserve"> </w:t>
      </w:r>
      <w:r w:rsidR="00B2344B" w:rsidRPr="00460F34">
        <w:rPr>
          <w:color w:val="808080" w:themeColor="background1" w:themeShade="80"/>
        </w:rPr>
        <w:t xml:space="preserve">see p. Op320 </w:t>
      </w:r>
      <w:hyperlink r:id="rId26" w:anchor="Acute_EDH" w:history="1">
        <w:r w:rsidR="00B2344B" w:rsidRPr="001E26E6">
          <w:rPr>
            <w:rStyle w:val="Hyperlink"/>
          </w:rPr>
          <w:t>&gt;&gt;</w:t>
        </w:r>
      </w:hyperlink>
    </w:p>
    <w:p w:rsidR="001318A8" w:rsidRDefault="001318A8" w:rsidP="00B2344B"/>
    <w:p w:rsidR="00DD08EA" w:rsidRPr="00B94F03" w:rsidRDefault="00DD08EA">
      <w:pPr>
        <w:rPr>
          <w:u w:val="single"/>
        </w:rPr>
      </w:pPr>
    </w:p>
    <w:p w:rsidR="00690B04" w:rsidRPr="00B94F03" w:rsidRDefault="00854640" w:rsidP="00854640">
      <w:pPr>
        <w:pStyle w:val="Nervous6"/>
        <w:ind w:right="6945"/>
      </w:pPr>
      <w:bookmarkStart w:id="9" w:name="_Toc73827432"/>
      <w:r w:rsidRPr="00B94F03">
        <w:t>C</w:t>
      </w:r>
      <w:r w:rsidR="00690B04" w:rsidRPr="00B94F03">
        <w:t>onservative</w:t>
      </w:r>
      <w:r w:rsidRPr="00B94F03">
        <w:t xml:space="preserve"> treatment</w:t>
      </w:r>
      <w:bookmarkEnd w:id="9"/>
    </w:p>
    <w:p w:rsidR="00690B04" w:rsidRPr="00B94F03" w:rsidRDefault="007D3395" w:rsidP="00690B04">
      <w:pPr>
        <w:numPr>
          <w:ilvl w:val="0"/>
          <w:numId w:val="22"/>
        </w:numPr>
      </w:pPr>
      <w:r w:rsidRPr="00B94F03">
        <w:rPr>
          <w:color w:val="000000"/>
        </w:rPr>
        <w:t xml:space="preserve">very close </w:t>
      </w:r>
      <w:r w:rsidR="005228E3" w:rsidRPr="00B94F03">
        <w:rPr>
          <w:color w:val="000000"/>
        </w:rPr>
        <w:t>serial neurologic examinations</w:t>
      </w:r>
      <w:r w:rsidR="00470CBC" w:rsidRPr="00B94F03">
        <w:t xml:space="preserve"> (</w:t>
      </w:r>
      <w:r w:rsidR="00470CBC" w:rsidRPr="00B94F03">
        <w:rPr>
          <w:color w:val="000000"/>
        </w:rPr>
        <w:t>clinical deterioration → repeat CT).</w:t>
      </w:r>
    </w:p>
    <w:p w:rsidR="007D3395" w:rsidRPr="00B94F03" w:rsidRDefault="007D3395" w:rsidP="007D3395">
      <w:pPr>
        <w:ind w:left="1440"/>
      </w:pPr>
      <w:r w:rsidRPr="00B94F03">
        <w:rPr>
          <w:color w:val="000000"/>
        </w:rPr>
        <w:t xml:space="preserve">N.B. EDHs </w:t>
      </w:r>
      <w:r w:rsidRPr="00B94F03">
        <w:t>tend to expand more rapidly than subdural hematomas!</w:t>
      </w:r>
    </w:p>
    <w:p w:rsidR="006251DE" w:rsidRPr="00B94F03" w:rsidRDefault="006251DE" w:rsidP="00690B04">
      <w:pPr>
        <w:numPr>
          <w:ilvl w:val="0"/>
          <w:numId w:val="22"/>
        </w:numPr>
      </w:pPr>
      <w:r w:rsidRPr="00B94F03">
        <w:t>general management of head injury</w:t>
      </w:r>
      <w:r w:rsidR="00061AD2" w:rsidRPr="00B94F03">
        <w:t xml:space="preserve"> (incl. </w:t>
      </w:r>
      <w:r w:rsidR="005228E3" w:rsidRPr="00B94F03">
        <w:t xml:space="preserve">ICP treatment, </w:t>
      </w:r>
      <w:r w:rsidR="00061AD2" w:rsidRPr="00B94F03">
        <w:t>seizure prophylaxis)</w:t>
      </w:r>
      <w:r w:rsidRPr="00B94F03">
        <w:t xml:space="preserve"> </w:t>
      </w:r>
      <w:r w:rsidR="00314E63">
        <w:t>→ see</w:t>
      </w:r>
      <w:r w:rsidRPr="00B94F03">
        <w:t xml:space="preserve"> </w:t>
      </w:r>
      <w:hyperlink r:id="rId27" w:history="1">
        <w:r w:rsidR="00DB0B90">
          <w:rPr>
            <w:rStyle w:val="Hyperlink"/>
          </w:rPr>
          <w:t>p. T</w:t>
        </w:r>
        <w:r w:rsidRPr="00B94F03">
          <w:rPr>
            <w:rStyle w:val="Hyperlink"/>
          </w:rPr>
          <w:t>rH</w:t>
        </w:r>
        <w:r w:rsidR="00DB0B90">
          <w:rPr>
            <w:rStyle w:val="Hyperlink"/>
          </w:rPr>
          <w:t>1 &gt;&gt;</w:t>
        </w:r>
      </w:hyperlink>
    </w:p>
    <w:p w:rsidR="00A85176" w:rsidRPr="00B94F03" w:rsidRDefault="00690B04" w:rsidP="00690B04">
      <w:pPr>
        <w:numPr>
          <w:ilvl w:val="0"/>
          <w:numId w:val="22"/>
        </w:numPr>
      </w:pPr>
      <w:r w:rsidRPr="00B94F03">
        <w:t>bedrest during initial phase → progressive increase in activity (avoid strenuous activity).</w:t>
      </w:r>
    </w:p>
    <w:p w:rsidR="00690B04" w:rsidRDefault="00690B04"/>
    <w:p w:rsidR="00FA16FB" w:rsidRDefault="00EA35A8" w:rsidP="00D723B7">
      <w:pPr>
        <w:shd w:val="clear" w:color="auto" w:fill="E5B8B7"/>
        <w:ind w:right="3442"/>
      </w:pPr>
      <w:r>
        <w:t>Most dangerous EDH (likely will need surgery):</w:t>
      </w:r>
    </w:p>
    <w:p w:rsidR="00FA16FB" w:rsidRDefault="00FA16FB" w:rsidP="00D723B7">
      <w:pPr>
        <w:numPr>
          <w:ilvl w:val="0"/>
          <w:numId w:val="27"/>
        </w:numPr>
        <w:shd w:val="clear" w:color="auto" w:fill="E5B8B7"/>
        <w:ind w:right="3442"/>
      </w:pPr>
      <w:r>
        <w:t>location – middle fossa</w:t>
      </w:r>
      <w:r w:rsidR="00D723B7">
        <w:t xml:space="preserve"> (temporal location)</w:t>
      </w:r>
      <w:r>
        <w:t>, posterior fossa</w:t>
      </w:r>
    </w:p>
    <w:p w:rsidR="00FA16FB" w:rsidRDefault="00FA16FB" w:rsidP="00D723B7">
      <w:pPr>
        <w:numPr>
          <w:ilvl w:val="0"/>
          <w:numId w:val="27"/>
        </w:numPr>
        <w:shd w:val="clear" w:color="auto" w:fill="E5B8B7"/>
        <w:ind w:right="3442"/>
      </w:pPr>
      <w:r>
        <w:t>volume &gt; 20 cm</w:t>
      </w:r>
      <w:r>
        <w:rPr>
          <w:vertAlign w:val="superscript"/>
        </w:rPr>
        <w:t>3</w:t>
      </w:r>
    </w:p>
    <w:p w:rsidR="00FA16FB" w:rsidRDefault="00FA16FB" w:rsidP="00D723B7">
      <w:pPr>
        <w:numPr>
          <w:ilvl w:val="0"/>
          <w:numId w:val="27"/>
        </w:numPr>
        <w:shd w:val="clear" w:color="auto" w:fill="E5B8B7"/>
        <w:ind w:right="3442"/>
      </w:pPr>
      <w:r>
        <w:t>hyperacute (on CT)</w:t>
      </w:r>
    </w:p>
    <w:p w:rsidR="00FA16FB" w:rsidRDefault="00FA16FB" w:rsidP="00D723B7">
      <w:pPr>
        <w:numPr>
          <w:ilvl w:val="0"/>
          <w:numId w:val="27"/>
        </w:numPr>
        <w:shd w:val="clear" w:color="auto" w:fill="E5B8B7"/>
        <w:ind w:right="3442"/>
      </w:pPr>
      <w:r>
        <w:t>associated fracture</w:t>
      </w:r>
    </w:p>
    <w:p w:rsidR="00FA16FB" w:rsidRDefault="00FA16FB"/>
    <w:p w:rsidR="00AF5F39" w:rsidRDefault="00AF5F39"/>
    <w:p w:rsidR="00EA35A8" w:rsidRPr="00B94F03" w:rsidRDefault="00EA35A8"/>
    <w:p w:rsidR="00854640" w:rsidRPr="00B94F03" w:rsidRDefault="00854640" w:rsidP="00854640">
      <w:pPr>
        <w:pStyle w:val="Nervous6"/>
        <w:ind w:right="8221"/>
      </w:pPr>
      <w:bookmarkStart w:id="10" w:name="_Toc73827433"/>
      <w:r w:rsidRPr="00B94F03">
        <w:t>Embolization</w:t>
      </w:r>
      <w:bookmarkEnd w:id="10"/>
    </w:p>
    <w:p w:rsidR="00854640" w:rsidRPr="00B94F03" w:rsidRDefault="00854640" w:rsidP="00854640">
      <w:pPr>
        <w:numPr>
          <w:ilvl w:val="0"/>
          <w:numId w:val="22"/>
        </w:numPr>
      </w:pPr>
      <w:r w:rsidRPr="00B94F03">
        <w:rPr>
          <w:b/>
        </w:rPr>
        <w:t xml:space="preserve">middle meningeal artery </w:t>
      </w:r>
      <w:r w:rsidRPr="00B94F03">
        <w:rPr>
          <w:b/>
          <w:smallCaps/>
        </w:rPr>
        <w:t>embolization</w:t>
      </w:r>
      <w:r w:rsidRPr="00B94F03">
        <w:t xml:space="preserve"> has been described (in early stages of EDH - </w:t>
      </w:r>
      <w:r w:rsidRPr="00B94F03">
        <w:rPr>
          <w:color w:val="000000"/>
        </w:rPr>
        <w:t>to arrest further expansion)</w:t>
      </w:r>
      <w:r w:rsidRPr="00B94F03">
        <w:t xml:space="preserve">; </w:t>
      </w:r>
      <w:r w:rsidRPr="00B94F03">
        <w:rPr>
          <w:u w:val="single"/>
        </w:rPr>
        <w:t>indication</w:t>
      </w:r>
      <w:r w:rsidRPr="00B94F03">
        <w:t xml:space="preserve"> - </w:t>
      </w:r>
      <w:r w:rsidRPr="00B94F03">
        <w:rPr>
          <w:color w:val="000000"/>
        </w:rPr>
        <w:t>contrast dye extravasation seen on CT.</w:t>
      </w:r>
    </w:p>
    <w:p w:rsidR="00854640" w:rsidRPr="00B94F03" w:rsidRDefault="00854640"/>
    <w:p w:rsidR="00854640" w:rsidRPr="00B94F03" w:rsidRDefault="00854640"/>
    <w:p w:rsidR="00543E0F" w:rsidRPr="00B94F03" w:rsidRDefault="00543E0F" w:rsidP="00766CFC"/>
    <w:p w:rsidR="00A01E08" w:rsidRPr="00B94F03" w:rsidRDefault="00B15C5E" w:rsidP="00B15C5E">
      <w:pPr>
        <w:pStyle w:val="Nervous1"/>
      </w:pPr>
      <w:bookmarkStart w:id="11" w:name="_Toc73827434"/>
      <w:r>
        <w:t>Prognosis</w:t>
      </w:r>
      <w:bookmarkEnd w:id="11"/>
    </w:p>
    <w:p w:rsidR="00A01E08" w:rsidRPr="00B94F03" w:rsidRDefault="00B15C5E" w:rsidP="00A01E08">
      <w:r>
        <w:t xml:space="preserve">EDH with GCS 3-5 → mortality 36% (GCS 6-8 – </w:t>
      </w:r>
      <w:r w:rsidR="00DC348E">
        <w:t xml:space="preserve">mortality </w:t>
      </w:r>
      <w:r>
        <w:t>9%)</w:t>
      </w:r>
    </w:p>
    <w:p w:rsidR="00A01E08" w:rsidRDefault="00A01E08" w:rsidP="00A01E08"/>
    <w:p w:rsidR="00BD54D8" w:rsidRPr="00B94F03" w:rsidRDefault="00BD54D8" w:rsidP="00BD54D8">
      <w:pPr>
        <w:rPr>
          <w:color w:val="000000"/>
        </w:rPr>
      </w:pPr>
      <w:r w:rsidRPr="00B94F03">
        <w:rPr>
          <w:smallCaps/>
          <w:color w:val="000000"/>
          <w:u w:val="single"/>
        </w:rPr>
        <w:t>Mortality</w:t>
      </w:r>
      <w:r w:rsidRPr="00B94F03">
        <w:rPr>
          <w:color w:val="000000"/>
        </w:rPr>
        <w:t xml:space="preserve">: </w:t>
      </w:r>
      <w:r w:rsidRPr="00B94F03">
        <w:rPr>
          <w:color w:val="000000"/>
          <w:highlight w:val="yellow"/>
        </w:rPr>
        <w:t>5-50%</w:t>
      </w:r>
      <w:r w:rsidRPr="00B94F03">
        <w:rPr>
          <w:color w:val="000000"/>
        </w:rPr>
        <w:t>; risk factors for increased mortality: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FF0000"/>
        </w:rPr>
        <w:t>lower GCS score</w:t>
      </w:r>
      <w:r w:rsidRPr="00B94F03">
        <w:rPr>
          <w:color w:val="000000"/>
        </w:rPr>
        <w:t xml:space="preserve"> prior surgery (mortality is 0% for awake patients, 9-10% for obtunded patients, 20% for comatose patients).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FF0000"/>
        </w:rPr>
        <w:t>age</w:t>
      </w:r>
      <w:r w:rsidRPr="00B94F03">
        <w:rPr>
          <w:color w:val="000000"/>
        </w:rPr>
        <w:t xml:space="preserve"> &lt; 5 yrs or &gt; 55 yrs.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FF0000"/>
        </w:rPr>
        <w:t>bilateral</w:t>
      </w:r>
      <w:r w:rsidRPr="00B94F03">
        <w:rPr>
          <w:color w:val="000000"/>
        </w:rPr>
        <w:t xml:space="preserve"> EDH (mortality 15-20%)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FF0000"/>
        </w:rPr>
        <w:t>posterior fossa</w:t>
      </w:r>
      <w:r w:rsidRPr="00B94F03">
        <w:rPr>
          <w:color w:val="000000"/>
        </w:rPr>
        <w:t xml:space="preserve"> EDH (mortality 26%)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D54D8">
        <w:rPr>
          <w:rStyle w:val="Red"/>
        </w:rPr>
        <w:t>temporal</w:t>
      </w:r>
      <w:r w:rsidRPr="00B94F03">
        <w:rPr>
          <w:color w:val="000000"/>
        </w:rPr>
        <w:t xml:space="preserve"> location 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000000"/>
        </w:rPr>
        <w:t xml:space="preserve">intradural lesions 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000000"/>
        </w:rPr>
        <w:t>hematoma volume↑, ICP↑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000000"/>
        </w:rPr>
        <w:t>rapid clinical progression</w:t>
      </w:r>
    </w:p>
    <w:p w:rsidR="00BD54D8" w:rsidRPr="00B94F03" w:rsidRDefault="00BD54D8" w:rsidP="00BD54D8">
      <w:pPr>
        <w:numPr>
          <w:ilvl w:val="0"/>
          <w:numId w:val="28"/>
        </w:numPr>
        <w:rPr>
          <w:color w:val="000000"/>
        </w:rPr>
      </w:pPr>
      <w:r w:rsidRPr="00B94F03">
        <w:rPr>
          <w:color w:val="000000"/>
        </w:rPr>
        <w:t>pupillary abnormalities</w:t>
      </w:r>
    </w:p>
    <w:p w:rsidR="00BD54D8" w:rsidRPr="00B94F03" w:rsidRDefault="00BD54D8" w:rsidP="00BD54D8">
      <w:pPr>
        <w:rPr>
          <w:color w:val="000000"/>
        </w:rPr>
      </w:pPr>
    </w:p>
    <w:p w:rsidR="00BD54D8" w:rsidRPr="00B94F03" w:rsidRDefault="00BD54D8" w:rsidP="00BD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110"/>
        <w:jc w:val="center"/>
      </w:pPr>
      <w:r w:rsidRPr="00B94F03">
        <w:rPr>
          <w:color w:val="000000"/>
        </w:rPr>
        <w:t xml:space="preserve">EDH is least common, but </w:t>
      </w:r>
      <w:r w:rsidRPr="00B94F03">
        <w:t>most fatal traumatic hemorrhage!</w:t>
      </w:r>
    </w:p>
    <w:p w:rsidR="00BD54D8" w:rsidRDefault="00BD54D8" w:rsidP="00A01E08"/>
    <w:p w:rsidR="00B15C5E" w:rsidRDefault="00B15C5E" w:rsidP="00A01E08"/>
    <w:p w:rsidR="00B15C5E" w:rsidRPr="00B94F03" w:rsidRDefault="00B15C5E" w:rsidP="00A01E08"/>
    <w:p w:rsidR="00A01E08" w:rsidRPr="00B94F03" w:rsidRDefault="00A01E08" w:rsidP="00A01E08"/>
    <w:p w:rsidR="00467590" w:rsidRPr="004858F9" w:rsidRDefault="00467590" w:rsidP="00467590">
      <w:pPr>
        <w:rPr>
          <w:szCs w:val="24"/>
        </w:rPr>
      </w:pPr>
      <w:r w:rsidRPr="00E93A1A">
        <w:rPr>
          <w:smallCaps/>
          <w:szCs w:val="24"/>
          <w:u w:val="single"/>
        </w:rPr>
        <w:t>Bibliography</w:t>
      </w:r>
      <w:r w:rsidRPr="004858F9">
        <w:rPr>
          <w:szCs w:val="24"/>
        </w:rPr>
        <w:t xml:space="preserve"> for ch. “Head Trauma” → follow this </w:t>
      </w:r>
      <w:hyperlink r:id="rId28" w:tgtFrame="_blank" w:history="1">
        <w:r w:rsidRPr="004858F9">
          <w:rPr>
            <w:rStyle w:val="Hyperlink"/>
            <w:smallCaps/>
            <w:szCs w:val="24"/>
          </w:rPr>
          <w:t>link</w:t>
        </w:r>
        <w:r w:rsidRPr="004858F9">
          <w:rPr>
            <w:rStyle w:val="Hyperlink"/>
            <w:szCs w:val="24"/>
          </w:rPr>
          <w:t xml:space="preserve"> &gt;&gt;</w:t>
        </w:r>
      </w:hyperlink>
    </w:p>
    <w:p w:rsidR="00467590" w:rsidRDefault="00467590" w:rsidP="00467590">
      <w:pPr>
        <w:rPr>
          <w:sz w:val="20"/>
        </w:rPr>
      </w:pPr>
    </w:p>
    <w:p w:rsidR="00467590" w:rsidRDefault="00467590" w:rsidP="00467590">
      <w:pPr>
        <w:pBdr>
          <w:bottom w:val="single" w:sz="4" w:space="1" w:color="auto"/>
        </w:pBdr>
        <w:ind w:right="57"/>
        <w:rPr>
          <w:sz w:val="20"/>
        </w:rPr>
      </w:pPr>
    </w:p>
    <w:p w:rsidR="00467590" w:rsidRPr="00B806B3" w:rsidRDefault="00467590" w:rsidP="00467590">
      <w:pPr>
        <w:pBdr>
          <w:bottom w:val="single" w:sz="4" w:space="1" w:color="auto"/>
        </w:pBdr>
        <w:ind w:right="57"/>
        <w:rPr>
          <w:sz w:val="20"/>
        </w:rPr>
      </w:pPr>
    </w:p>
    <w:p w:rsidR="00467590" w:rsidRDefault="008173CA" w:rsidP="0046759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9" w:tgtFrame="_blank" w:history="1">
        <w:r w:rsidR="0046759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6759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6759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6759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67590" w:rsidRPr="00F34741" w:rsidRDefault="008173CA" w:rsidP="0046759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30" w:tgtFrame="_blank" w:history="1">
        <w:r w:rsidR="0046759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B94F03" w:rsidRDefault="00A908F0" w:rsidP="00D71359"/>
    <w:sectPr w:rsidR="00A908F0" w:rsidRPr="00B94F03" w:rsidSect="003D163E">
      <w:headerReference w:type="default" r:id="rId3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89B" w:rsidRDefault="007A089B">
      <w:r>
        <w:separator/>
      </w:r>
    </w:p>
  </w:endnote>
  <w:endnote w:type="continuationSeparator" w:id="0">
    <w:p w:rsidR="007A089B" w:rsidRDefault="007A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89B" w:rsidRDefault="007A089B">
      <w:r>
        <w:separator/>
      </w:r>
    </w:p>
  </w:footnote>
  <w:footnote w:type="continuationSeparator" w:id="0">
    <w:p w:rsidR="007A089B" w:rsidRDefault="007A0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CF" w:rsidRPr="00D31F38" w:rsidRDefault="003A5B0E" w:rsidP="00D31F3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F38">
      <w:rPr>
        <w:b/>
        <w:caps/>
      </w:rPr>
      <w:tab/>
    </w:r>
    <w:r w:rsidR="00D31F38" w:rsidRPr="00D31F38">
      <w:rPr>
        <w:b/>
        <w:smallCaps/>
      </w:rPr>
      <w:t>Epidural Hematoma</w:t>
    </w:r>
    <w:r w:rsidR="00D31F38">
      <w:rPr>
        <w:b/>
        <w:bCs/>
        <w:iCs/>
        <w:smallCaps/>
      </w:rPr>
      <w:tab/>
    </w:r>
    <w:r w:rsidR="00D31F38">
      <w:t>TrH11 (</w:t>
    </w:r>
    <w:r w:rsidR="00D31F38">
      <w:fldChar w:fldCharType="begin"/>
    </w:r>
    <w:r w:rsidR="00D31F38">
      <w:instrText xml:space="preserve"> PAGE </w:instrText>
    </w:r>
    <w:r w:rsidR="00D31F38">
      <w:fldChar w:fldCharType="separate"/>
    </w:r>
    <w:r w:rsidR="008173CA">
      <w:rPr>
        <w:noProof/>
      </w:rPr>
      <w:t>5</w:t>
    </w:r>
    <w:r w:rsidR="00D31F38">
      <w:fldChar w:fldCharType="end"/>
    </w:r>
    <w:r w:rsidR="00D31F3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55EDB"/>
    <w:multiLevelType w:val="hybridMultilevel"/>
    <w:tmpl w:val="1A72E496"/>
    <w:lvl w:ilvl="0" w:tplc="0F720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2236"/>
    <w:multiLevelType w:val="hybridMultilevel"/>
    <w:tmpl w:val="5CD84646"/>
    <w:lvl w:ilvl="0" w:tplc="D304FA2E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163F06"/>
    <w:multiLevelType w:val="multilevel"/>
    <w:tmpl w:val="8624BBD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4077243"/>
    <w:multiLevelType w:val="hybridMultilevel"/>
    <w:tmpl w:val="7D0CA290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02BA"/>
    <w:multiLevelType w:val="hybridMultilevel"/>
    <w:tmpl w:val="7D9C3C52"/>
    <w:lvl w:ilvl="0" w:tplc="0F7C8286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9086FDB"/>
    <w:multiLevelType w:val="hybridMultilevel"/>
    <w:tmpl w:val="0CC42FF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62E00"/>
    <w:multiLevelType w:val="hybridMultilevel"/>
    <w:tmpl w:val="04F0A944"/>
    <w:lvl w:ilvl="0" w:tplc="FBFA491C">
      <w:numFmt w:val="bullet"/>
      <w:lvlText w:val="—"/>
      <w:lvlJc w:val="left"/>
      <w:pPr>
        <w:ind w:left="1648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2F3A0C38"/>
    <w:multiLevelType w:val="hybridMultilevel"/>
    <w:tmpl w:val="C524AC9A"/>
    <w:lvl w:ilvl="0" w:tplc="161A5E82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mall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75937"/>
    <w:multiLevelType w:val="hybridMultilevel"/>
    <w:tmpl w:val="D9A64CA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362EA"/>
    <w:multiLevelType w:val="hybridMultilevel"/>
    <w:tmpl w:val="924031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B37AF"/>
    <w:multiLevelType w:val="hybridMultilevel"/>
    <w:tmpl w:val="C10A147C"/>
    <w:lvl w:ilvl="0" w:tplc="3B9891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3DE77DE5"/>
    <w:multiLevelType w:val="hybridMultilevel"/>
    <w:tmpl w:val="29DAE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F683E"/>
    <w:multiLevelType w:val="multilevel"/>
    <w:tmpl w:val="97BE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74329"/>
    <w:multiLevelType w:val="hybridMultilevel"/>
    <w:tmpl w:val="8DE89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16772"/>
    <w:multiLevelType w:val="hybridMultilevel"/>
    <w:tmpl w:val="980C8712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E7595"/>
    <w:multiLevelType w:val="multilevel"/>
    <w:tmpl w:val="0CC42FF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E5DC9"/>
    <w:multiLevelType w:val="hybridMultilevel"/>
    <w:tmpl w:val="E5F6A9D2"/>
    <w:lvl w:ilvl="0" w:tplc="3B9891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000000"/>
      </w:rPr>
    </w:lvl>
    <w:lvl w:ilvl="1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DB29A0"/>
    <w:multiLevelType w:val="hybridMultilevel"/>
    <w:tmpl w:val="446EA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A41BE"/>
    <w:multiLevelType w:val="hybridMultilevel"/>
    <w:tmpl w:val="C9C88C4C"/>
    <w:lvl w:ilvl="0" w:tplc="D304FA2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7D34910"/>
    <w:multiLevelType w:val="hybridMultilevel"/>
    <w:tmpl w:val="B19EAC64"/>
    <w:lvl w:ilvl="0" w:tplc="4C8CE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CA9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2" w:tplc="0F7C8286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aps w:val="0"/>
      </w:rPr>
    </w:lvl>
    <w:lvl w:ilvl="3" w:tplc="BC6CF76C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4" w:tplc="3CCA98E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838A5"/>
    <w:multiLevelType w:val="multilevel"/>
    <w:tmpl w:val="52F85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94F9C"/>
    <w:multiLevelType w:val="singleLevel"/>
    <w:tmpl w:val="D7127C6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LT" w:hAnsi="TimesLT" w:hint="default"/>
        <w:b/>
        <w:i w:val="0"/>
        <w:sz w:val="24"/>
        <w:u w:val="none"/>
      </w:rPr>
    </w:lvl>
  </w:abstractNum>
  <w:abstractNum w:abstractNumId="23" w15:restartNumberingAfterBreak="0">
    <w:nsid w:val="6ABB4BD1"/>
    <w:multiLevelType w:val="hybridMultilevel"/>
    <w:tmpl w:val="0C0EC1AA"/>
    <w:lvl w:ilvl="0" w:tplc="BC6CF76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1" w:tplc="3B98917C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000000"/>
      </w:rPr>
    </w:lvl>
    <w:lvl w:ilvl="2" w:tplc="4C8CE6C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3CCA98E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  <w:sz w:val="24"/>
        <w:szCs w:val="24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B5037F0"/>
    <w:multiLevelType w:val="hybridMultilevel"/>
    <w:tmpl w:val="661A77C4"/>
    <w:lvl w:ilvl="0" w:tplc="BDD07AB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mall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5" w15:restartNumberingAfterBreak="0">
    <w:nsid w:val="70B81872"/>
    <w:multiLevelType w:val="hybridMultilevel"/>
    <w:tmpl w:val="FB80F08C"/>
    <w:lvl w:ilvl="0" w:tplc="D304FA2E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2E919D9"/>
    <w:multiLevelType w:val="hybridMultilevel"/>
    <w:tmpl w:val="B70824C4"/>
    <w:lvl w:ilvl="0" w:tplc="D304FA2E">
      <w:start w:val="1"/>
      <w:numFmt w:val="bullet"/>
      <w:lvlText w:val="–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79D52FB0"/>
    <w:multiLevelType w:val="hybridMultilevel"/>
    <w:tmpl w:val="B7E42A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304FA2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3" w:tplc="0F7C8286">
      <w:start w:val="1"/>
      <w:numFmt w:val="lowerLetter"/>
      <w:lvlText w:val="%4)"/>
      <w:lvlJc w:val="left"/>
      <w:pPr>
        <w:tabs>
          <w:tab w:val="num" w:pos="2520"/>
        </w:tabs>
        <w:ind w:left="2500" w:hanging="340"/>
      </w:pPr>
      <w:rPr>
        <w:rFonts w:hint="default"/>
        <w:b w:val="0"/>
        <w:i w:val="0"/>
        <w:caps w:val="0"/>
      </w:rPr>
    </w:lvl>
    <w:lvl w:ilvl="4" w:tplc="D304FA2E">
      <w:start w:val="1"/>
      <w:numFmt w:val="bullet"/>
      <w:lvlText w:val="–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19"/>
  </w:num>
  <w:num w:numId="8">
    <w:abstractNumId w:val="6"/>
  </w:num>
  <w:num w:numId="9">
    <w:abstractNumId w:val="16"/>
  </w:num>
  <w:num w:numId="10">
    <w:abstractNumId w:val="4"/>
  </w:num>
  <w:num w:numId="11">
    <w:abstractNumId w:val="13"/>
  </w:num>
  <w:num w:numId="12">
    <w:abstractNumId w:val="23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  <w:num w:numId="17">
    <w:abstractNumId w:val="20"/>
  </w:num>
  <w:num w:numId="18">
    <w:abstractNumId w:val="21"/>
  </w:num>
  <w:num w:numId="19">
    <w:abstractNumId w:val="17"/>
  </w:num>
  <w:num w:numId="20">
    <w:abstractNumId w:val="2"/>
  </w:num>
  <w:num w:numId="21">
    <w:abstractNumId w:val="15"/>
  </w:num>
  <w:num w:numId="22">
    <w:abstractNumId w:val="12"/>
  </w:num>
  <w:num w:numId="23">
    <w:abstractNumId w:val="25"/>
  </w:num>
  <w:num w:numId="24">
    <w:abstractNumId w:val="9"/>
  </w:num>
  <w:num w:numId="25">
    <w:abstractNumId w:val="26"/>
  </w:num>
  <w:num w:numId="26">
    <w:abstractNumId w:val="7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2D9E"/>
    <w:rsid w:val="00034204"/>
    <w:rsid w:val="00061AD2"/>
    <w:rsid w:val="000703B9"/>
    <w:rsid w:val="00072DCA"/>
    <w:rsid w:val="00090211"/>
    <w:rsid w:val="00093708"/>
    <w:rsid w:val="00096D54"/>
    <w:rsid w:val="000A09B6"/>
    <w:rsid w:val="000B14CF"/>
    <w:rsid w:val="000B2018"/>
    <w:rsid w:val="000B27CE"/>
    <w:rsid w:val="000C1BB7"/>
    <w:rsid w:val="000C3EC5"/>
    <w:rsid w:val="000D3879"/>
    <w:rsid w:val="000F2F65"/>
    <w:rsid w:val="00107B96"/>
    <w:rsid w:val="0011458D"/>
    <w:rsid w:val="0011748F"/>
    <w:rsid w:val="001318A8"/>
    <w:rsid w:val="00132C01"/>
    <w:rsid w:val="00134954"/>
    <w:rsid w:val="00140E22"/>
    <w:rsid w:val="00150E0F"/>
    <w:rsid w:val="00155C5C"/>
    <w:rsid w:val="00162ABF"/>
    <w:rsid w:val="00162C5A"/>
    <w:rsid w:val="00166B03"/>
    <w:rsid w:val="00167127"/>
    <w:rsid w:val="00173183"/>
    <w:rsid w:val="001767F8"/>
    <w:rsid w:val="001772EF"/>
    <w:rsid w:val="00180F79"/>
    <w:rsid w:val="00192F80"/>
    <w:rsid w:val="00196890"/>
    <w:rsid w:val="001B0269"/>
    <w:rsid w:val="001C0D9A"/>
    <w:rsid w:val="001C2408"/>
    <w:rsid w:val="001C601D"/>
    <w:rsid w:val="001D58DE"/>
    <w:rsid w:val="001D6559"/>
    <w:rsid w:val="001D7A2D"/>
    <w:rsid w:val="001E0A21"/>
    <w:rsid w:val="001E13DE"/>
    <w:rsid w:val="001E18EF"/>
    <w:rsid w:val="001E209D"/>
    <w:rsid w:val="001E26E6"/>
    <w:rsid w:val="001F0152"/>
    <w:rsid w:val="001F39B8"/>
    <w:rsid w:val="001F6D22"/>
    <w:rsid w:val="00211945"/>
    <w:rsid w:val="002309EB"/>
    <w:rsid w:val="00234346"/>
    <w:rsid w:val="002425B8"/>
    <w:rsid w:val="002726F0"/>
    <w:rsid w:val="0027286C"/>
    <w:rsid w:val="00273012"/>
    <w:rsid w:val="00284BDA"/>
    <w:rsid w:val="0028581F"/>
    <w:rsid w:val="00285E34"/>
    <w:rsid w:val="002B00CB"/>
    <w:rsid w:val="002D020B"/>
    <w:rsid w:val="002D620B"/>
    <w:rsid w:val="002D6445"/>
    <w:rsid w:val="002E0412"/>
    <w:rsid w:val="002E7E0B"/>
    <w:rsid w:val="002F1461"/>
    <w:rsid w:val="002F48B7"/>
    <w:rsid w:val="00305294"/>
    <w:rsid w:val="00314E63"/>
    <w:rsid w:val="00321053"/>
    <w:rsid w:val="003212D1"/>
    <w:rsid w:val="00321D38"/>
    <w:rsid w:val="00327E0E"/>
    <w:rsid w:val="003311F4"/>
    <w:rsid w:val="003511B8"/>
    <w:rsid w:val="003517BE"/>
    <w:rsid w:val="00353B99"/>
    <w:rsid w:val="003578E7"/>
    <w:rsid w:val="00362BD8"/>
    <w:rsid w:val="003630D0"/>
    <w:rsid w:val="003643C1"/>
    <w:rsid w:val="00372723"/>
    <w:rsid w:val="00372957"/>
    <w:rsid w:val="00373B0D"/>
    <w:rsid w:val="00381F79"/>
    <w:rsid w:val="00382004"/>
    <w:rsid w:val="00386B8D"/>
    <w:rsid w:val="003A2F26"/>
    <w:rsid w:val="003A39C0"/>
    <w:rsid w:val="003A5B0E"/>
    <w:rsid w:val="003D163E"/>
    <w:rsid w:val="003E1972"/>
    <w:rsid w:val="003F08DF"/>
    <w:rsid w:val="003F0B9B"/>
    <w:rsid w:val="003F33CF"/>
    <w:rsid w:val="003F3DD5"/>
    <w:rsid w:val="003F4773"/>
    <w:rsid w:val="004004DE"/>
    <w:rsid w:val="00406CC8"/>
    <w:rsid w:val="00411854"/>
    <w:rsid w:val="00417DDA"/>
    <w:rsid w:val="00420BC9"/>
    <w:rsid w:val="00425C56"/>
    <w:rsid w:val="00440DAF"/>
    <w:rsid w:val="00442856"/>
    <w:rsid w:val="00460F34"/>
    <w:rsid w:val="00467590"/>
    <w:rsid w:val="00470CBC"/>
    <w:rsid w:val="00477252"/>
    <w:rsid w:val="00477D74"/>
    <w:rsid w:val="0048485C"/>
    <w:rsid w:val="004A7C07"/>
    <w:rsid w:val="004B08DA"/>
    <w:rsid w:val="004B2C48"/>
    <w:rsid w:val="004C35FA"/>
    <w:rsid w:val="004C5D00"/>
    <w:rsid w:val="004D6090"/>
    <w:rsid w:val="004E684B"/>
    <w:rsid w:val="004E7E2E"/>
    <w:rsid w:val="004F04E6"/>
    <w:rsid w:val="004F1A75"/>
    <w:rsid w:val="004F6E54"/>
    <w:rsid w:val="005073EC"/>
    <w:rsid w:val="00517E27"/>
    <w:rsid w:val="00520280"/>
    <w:rsid w:val="00520B27"/>
    <w:rsid w:val="00520CBA"/>
    <w:rsid w:val="005228E3"/>
    <w:rsid w:val="0053066F"/>
    <w:rsid w:val="00543E0F"/>
    <w:rsid w:val="00551DBA"/>
    <w:rsid w:val="00561867"/>
    <w:rsid w:val="00571130"/>
    <w:rsid w:val="005A5F6C"/>
    <w:rsid w:val="005B534C"/>
    <w:rsid w:val="005C3FA9"/>
    <w:rsid w:val="005C7B79"/>
    <w:rsid w:val="005D0C84"/>
    <w:rsid w:val="005D296A"/>
    <w:rsid w:val="005D3A22"/>
    <w:rsid w:val="0060505A"/>
    <w:rsid w:val="00610632"/>
    <w:rsid w:val="006118E7"/>
    <w:rsid w:val="00613516"/>
    <w:rsid w:val="0061434B"/>
    <w:rsid w:val="0062205B"/>
    <w:rsid w:val="006225BD"/>
    <w:rsid w:val="006251DE"/>
    <w:rsid w:val="00627FC3"/>
    <w:rsid w:val="006324B3"/>
    <w:rsid w:val="00640A82"/>
    <w:rsid w:val="006460C8"/>
    <w:rsid w:val="00655415"/>
    <w:rsid w:val="00671BB6"/>
    <w:rsid w:val="00682357"/>
    <w:rsid w:val="00684E68"/>
    <w:rsid w:val="00686EF2"/>
    <w:rsid w:val="00687058"/>
    <w:rsid w:val="00690B04"/>
    <w:rsid w:val="006A3FA6"/>
    <w:rsid w:val="006A637C"/>
    <w:rsid w:val="006C01CB"/>
    <w:rsid w:val="006F243B"/>
    <w:rsid w:val="006F7620"/>
    <w:rsid w:val="006F787C"/>
    <w:rsid w:val="00711C9B"/>
    <w:rsid w:val="00712D71"/>
    <w:rsid w:val="00715D78"/>
    <w:rsid w:val="007218C1"/>
    <w:rsid w:val="007233B6"/>
    <w:rsid w:val="0072547A"/>
    <w:rsid w:val="00751186"/>
    <w:rsid w:val="007646CF"/>
    <w:rsid w:val="00766CFC"/>
    <w:rsid w:val="0079505E"/>
    <w:rsid w:val="007A089B"/>
    <w:rsid w:val="007A62A1"/>
    <w:rsid w:val="007B52F0"/>
    <w:rsid w:val="007B7C79"/>
    <w:rsid w:val="007D3395"/>
    <w:rsid w:val="007D40BD"/>
    <w:rsid w:val="007E279B"/>
    <w:rsid w:val="007E4B29"/>
    <w:rsid w:val="007E7EAF"/>
    <w:rsid w:val="007F084A"/>
    <w:rsid w:val="007F1648"/>
    <w:rsid w:val="007F79D5"/>
    <w:rsid w:val="008033CF"/>
    <w:rsid w:val="00806763"/>
    <w:rsid w:val="00806CED"/>
    <w:rsid w:val="008074D4"/>
    <w:rsid w:val="00815046"/>
    <w:rsid w:val="008173CA"/>
    <w:rsid w:val="00820AC9"/>
    <w:rsid w:val="008255A4"/>
    <w:rsid w:val="00854640"/>
    <w:rsid w:val="008578A8"/>
    <w:rsid w:val="00880042"/>
    <w:rsid w:val="00885B1B"/>
    <w:rsid w:val="00886BF3"/>
    <w:rsid w:val="00890E69"/>
    <w:rsid w:val="008910F4"/>
    <w:rsid w:val="008933F1"/>
    <w:rsid w:val="008961BB"/>
    <w:rsid w:val="008A07C3"/>
    <w:rsid w:val="008A494D"/>
    <w:rsid w:val="008A5B14"/>
    <w:rsid w:val="008B3230"/>
    <w:rsid w:val="008B70C1"/>
    <w:rsid w:val="008C0145"/>
    <w:rsid w:val="008C4FD9"/>
    <w:rsid w:val="008E4AC8"/>
    <w:rsid w:val="008F1350"/>
    <w:rsid w:val="008F57F0"/>
    <w:rsid w:val="009067EE"/>
    <w:rsid w:val="009137E2"/>
    <w:rsid w:val="009177D9"/>
    <w:rsid w:val="009234CC"/>
    <w:rsid w:val="009251DA"/>
    <w:rsid w:val="00932955"/>
    <w:rsid w:val="00957A4F"/>
    <w:rsid w:val="009601EC"/>
    <w:rsid w:val="00964AAE"/>
    <w:rsid w:val="00971C99"/>
    <w:rsid w:val="00974427"/>
    <w:rsid w:val="00975147"/>
    <w:rsid w:val="00976D33"/>
    <w:rsid w:val="00976EC9"/>
    <w:rsid w:val="00983FF6"/>
    <w:rsid w:val="00985575"/>
    <w:rsid w:val="00990820"/>
    <w:rsid w:val="009975F6"/>
    <w:rsid w:val="009A2BA5"/>
    <w:rsid w:val="009A4371"/>
    <w:rsid w:val="009A5806"/>
    <w:rsid w:val="009B59BD"/>
    <w:rsid w:val="009B5DBE"/>
    <w:rsid w:val="009B61F6"/>
    <w:rsid w:val="009C41FA"/>
    <w:rsid w:val="009E4F99"/>
    <w:rsid w:val="009F28EB"/>
    <w:rsid w:val="00A003B3"/>
    <w:rsid w:val="00A00C45"/>
    <w:rsid w:val="00A01CBF"/>
    <w:rsid w:val="00A01E08"/>
    <w:rsid w:val="00A06F7F"/>
    <w:rsid w:val="00A07D53"/>
    <w:rsid w:val="00A12823"/>
    <w:rsid w:val="00A13EC1"/>
    <w:rsid w:val="00A1460C"/>
    <w:rsid w:val="00A14CDC"/>
    <w:rsid w:val="00A419B2"/>
    <w:rsid w:val="00A45D4C"/>
    <w:rsid w:val="00A46888"/>
    <w:rsid w:val="00A80A08"/>
    <w:rsid w:val="00A844CA"/>
    <w:rsid w:val="00A84C0D"/>
    <w:rsid w:val="00A85176"/>
    <w:rsid w:val="00A856C7"/>
    <w:rsid w:val="00A908F0"/>
    <w:rsid w:val="00AA76E4"/>
    <w:rsid w:val="00AB7322"/>
    <w:rsid w:val="00AF080B"/>
    <w:rsid w:val="00AF2F2A"/>
    <w:rsid w:val="00AF5F39"/>
    <w:rsid w:val="00AF640B"/>
    <w:rsid w:val="00B00145"/>
    <w:rsid w:val="00B02915"/>
    <w:rsid w:val="00B03D9D"/>
    <w:rsid w:val="00B0446A"/>
    <w:rsid w:val="00B15C5E"/>
    <w:rsid w:val="00B213F6"/>
    <w:rsid w:val="00B2344B"/>
    <w:rsid w:val="00B44558"/>
    <w:rsid w:val="00B450CB"/>
    <w:rsid w:val="00B60069"/>
    <w:rsid w:val="00B77C1B"/>
    <w:rsid w:val="00B8463E"/>
    <w:rsid w:val="00B94F03"/>
    <w:rsid w:val="00BA1C7D"/>
    <w:rsid w:val="00BB00B2"/>
    <w:rsid w:val="00BB765C"/>
    <w:rsid w:val="00BC0D2F"/>
    <w:rsid w:val="00BC491E"/>
    <w:rsid w:val="00BD54D8"/>
    <w:rsid w:val="00BD76DA"/>
    <w:rsid w:val="00BE5D74"/>
    <w:rsid w:val="00BF2F13"/>
    <w:rsid w:val="00BF53E6"/>
    <w:rsid w:val="00BF7FD3"/>
    <w:rsid w:val="00C02A1C"/>
    <w:rsid w:val="00C2317D"/>
    <w:rsid w:val="00C36E4B"/>
    <w:rsid w:val="00C5019F"/>
    <w:rsid w:val="00C62236"/>
    <w:rsid w:val="00C70515"/>
    <w:rsid w:val="00C71D46"/>
    <w:rsid w:val="00C87300"/>
    <w:rsid w:val="00C92420"/>
    <w:rsid w:val="00C97E89"/>
    <w:rsid w:val="00CA68C6"/>
    <w:rsid w:val="00CC163C"/>
    <w:rsid w:val="00CC6395"/>
    <w:rsid w:val="00CD2840"/>
    <w:rsid w:val="00CD2A1E"/>
    <w:rsid w:val="00CD3C51"/>
    <w:rsid w:val="00CE1EF6"/>
    <w:rsid w:val="00CE6133"/>
    <w:rsid w:val="00CF2404"/>
    <w:rsid w:val="00CF556A"/>
    <w:rsid w:val="00CF5CA7"/>
    <w:rsid w:val="00D02F62"/>
    <w:rsid w:val="00D123CD"/>
    <w:rsid w:val="00D31F38"/>
    <w:rsid w:val="00D347FB"/>
    <w:rsid w:val="00D44076"/>
    <w:rsid w:val="00D448A3"/>
    <w:rsid w:val="00D46D7B"/>
    <w:rsid w:val="00D57ADF"/>
    <w:rsid w:val="00D60638"/>
    <w:rsid w:val="00D633CC"/>
    <w:rsid w:val="00D67DD9"/>
    <w:rsid w:val="00D71359"/>
    <w:rsid w:val="00D71D08"/>
    <w:rsid w:val="00D723B7"/>
    <w:rsid w:val="00D8420D"/>
    <w:rsid w:val="00D92E56"/>
    <w:rsid w:val="00DA2F44"/>
    <w:rsid w:val="00DB0B90"/>
    <w:rsid w:val="00DB618E"/>
    <w:rsid w:val="00DC348E"/>
    <w:rsid w:val="00DD08EA"/>
    <w:rsid w:val="00DD53B9"/>
    <w:rsid w:val="00DF0636"/>
    <w:rsid w:val="00E071D6"/>
    <w:rsid w:val="00E07904"/>
    <w:rsid w:val="00E13403"/>
    <w:rsid w:val="00E22ED6"/>
    <w:rsid w:val="00E2332B"/>
    <w:rsid w:val="00E2782D"/>
    <w:rsid w:val="00E33CEB"/>
    <w:rsid w:val="00E531A2"/>
    <w:rsid w:val="00E542ED"/>
    <w:rsid w:val="00E6575A"/>
    <w:rsid w:val="00E65BCF"/>
    <w:rsid w:val="00E75794"/>
    <w:rsid w:val="00E75821"/>
    <w:rsid w:val="00E82C91"/>
    <w:rsid w:val="00E84EC3"/>
    <w:rsid w:val="00E95B28"/>
    <w:rsid w:val="00EA35A8"/>
    <w:rsid w:val="00EB0A0B"/>
    <w:rsid w:val="00EB158F"/>
    <w:rsid w:val="00EB4F6E"/>
    <w:rsid w:val="00EB7863"/>
    <w:rsid w:val="00EE2ED9"/>
    <w:rsid w:val="00EE40BA"/>
    <w:rsid w:val="00EE4B39"/>
    <w:rsid w:val="00EE7E95"/>
    <w:rsid w:val="00F03984"/>
    <w:rsid w:val="00F07520"/>
    <w:rsid w:val="00F13481"/>
    <w:rsid w:val="00F1483E"/>
    <w:rsid w:val="00F14F61"/>
    <w:rsid w:val="00F16212"/>
    <w:rsid w:val="00F20AF9"/>
    <w:rsid w:val="00F46A53"/>
    <w:rsid w:val="00F65C5C"/>
    <w:rsid w:val="00F92BFA"/>
    <w:rsid w:val="00F93CD9"/>
    <w:rsid w:val="00FA16FB"/>
    <w:rsid w:val="00FA623A"/>
    <w:rsid w:val="00FB1097"/>
    <w:rsid w:val="00FB4492"/>
    <w:rsid w:val="00FC2A27"/>
    <w:rsid w:val="00FC30F0"/>
    <w:rsid w:val="00FD05A2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A7209E8-BBEC-4340-A8B4-3774B5F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0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A5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5B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5B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5B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A5B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3A5B0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A5B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3A5B0E"/>
    <w:pPr>
      <w:tabs>
        <w:tab w:val="center" w:pos="4320"/>
        <w:tab w:val="right" w:pos="9923"/>
      </w:tabs>
    </w:pPr>
    <w:rPr>
      <w:color w:val="999999"/>
      <w:szCs w:val="24"/>
    </w:rPr>
  </w:style>
  <w:style w:type="paragraph" w:customStyle="1" w:styleId="Nervous1">
    <w:name w:val="Nervous 1"/>
    <w:basedOn w:val="Normal"/>
    <w:rsid w:val="003A5B0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3A5B0E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3A5B0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A5B0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A5B0E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A5B0E"/>
    <w:rPr>
      <w:b/>
      <w:caps/>
      <w:sz w:val="28"/>
      <w:u w:val="double"/>
    </w:rPr>
  </w:style>
  <w:style w:type="character" w:styleId="Hyperlink">
    <w:name w:val="Hyperlink"/>
    <w:uiPriority w:val="99"/>
    <w:rsid w:val="003A5B0E"/>
    <w:rPr>
      <w:color w:val="999999"/>
      <w:u w:val="none"/>
    </w:rPr>
  </w:style>
  <w:style w:type="paragraph" w:customStyle="1" w:styleId="Nervous4">
    <w:name w:val="Nervous 4"/>
    <w:basedOn w:val="Normal"/>
    <w:rsid w:val="003A5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3A5B0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3A5B0E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3A5B0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uiPriority w:val="99"/>
    <w:rsid w:val="003A5B0E"/>
    <w:rPr>
      <w:szCs w:val="24"/>
    </w:rPr>
  </w:style>
  <w:style w:type="paragraph" w:customStyle="1" w:styleId="Nervous7">
    <w:name w:val="Nervous 7"/>
    <w:basedOn w:val="Normal"/>
    <w:rsid w:val="003A5B0E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3A5B0E"/>
    <w:rPr>
      <w:b w:val="0"/>
      <w:caps w:val="0"/>
      <w:smallCaps/>
    </w:rPr>
  </w:style>
  <w:style w:type="character" w:styleId="FollowedHyperlink">
    <w:name w:val="FollowedHyperlink"/>
    <w:rsid w:val="003A5B0E"/>
    <w:rPr>
      <w:color w:val="999999"/>
      <w:u w:val="none"/>
    </w:rPr>
  </w:style>
  <w:style w:type="paragraph" w:customStyle="1" w:styleId="Nervous6">
    <w:name w:val="Nervous 6"/>
    <w:basedOn w:val="Normal"/>
    <w:rsid w:val="003A5B0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3A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3A5B0E"/>
    <w:pPr>
      <w:ind w:left="480"/>
    </w:pPr>
  </w:style>
  <w:style w:type="paragraph" w:customStyle="1" w:styleId="Nervous9">
    <w:name w:val="Nervous 9"/>
    <w:rsid w:val="003A5B0E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3A5B0E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3A5B0E"/>
    <w:rPr>
      <w:i/>
      <w:smallCaps/>
      <w:color w:val="999999"/>
      <w:szCs w:val="24"/>
    </w:rPr>
  </w:style>
  <w:style w:type="paragraph" w:styleId="Footer">
    <w:name w:val="footer"/>
    <w:basedOn w:val="Normal"/>
    <w:rsid w:val="003A5B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5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5B0E"/>
    <w:rPr>
      <w:rFonts w:ascii="Tahoma" w:hAnsi="Tahoma" w:cs="Tahoma"/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rsid w:val="00CF556A"/>
    <w:rPr>
      <w:sz w:val="24"/>
      <w:szCs w:val="24"/>
    </w:rPr>
  </w:style>
  <w:style w:type="character" w:customStyle="1" w:styleId="Heading4Char">
    <w:name w:val="Heading 4 Char"/>
    <w:link w:val="Heading4"/>
    <w:rsid w:val="003A5B0E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3A5B0E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3A5B0E"/>
    <w:pPr>
      <w:ind w:left="2155"/>
    </w:pPr>
    <w:rPr>
      <w:i/>
      <w:sz w:val="20"/>
    </w:rPr>
  </w:style>
  <w:style w:type="character" w:customStyle="1" w:styleId="Trialname">
    <w:name w:val="Trial name"/>
    <w:qFormat/>
    <w:rsid w:val="003A5B0E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3A5B0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3A5B0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3A5B0E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3A5B0E"/>
  </w:style>
  <w:style w:type="paragraph" w:styleId="ListParagraph">
    <w:name w:val="List Paragraph"/>
    <w:basedOn w:val="Normal"/>
    <w:uiPriority w:val="34"/>
    <w:qFormat/>
    <w:rsid w:val="003A5B0E"/>
    <w:pPr>
      <w:ind w:left="720"/>
    </w:pPr>
  </w:style>
  <w:style w:type="character" w:customStyle="1" w:styleId="Drugname2Char">
    <w:name w:val="Drug name 2 Char"/>
    <w:link w:val="Drugname2"/>
    <w:rsid w:val="003A5B0E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3A5B0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3A5B0E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3A5B0E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3A5B0E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3A5B0E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3A5B0E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3A5B0E"/>
  </w:style>
  <w:style w:type="character" w:customStyle="1" w:styleId="Eponym">
    <w:name w:val="Eponym"/>
    <w:qFormat/>
    <w:rsid w:val="003A5B0E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3A5B0E"/>
    <w:rPr>
      <w:color w:val="0000FF"/>
    </w:rPr>
  </w:style>
  <w:style w:type="character" w:customStyle="1" w:styleId="Red">
    <w:name w:val="Red"/>
    <w:uiPriority w:val="1"/>
    <w:rsid w:val="003A5B0E"/>
    <w:rPr>
      <w:color w:val="FF0000"/>
    </w:rPr>
  </w:style>
  <w:style w:type="paragraph" w:customStyle="1" w:styleId="Sourceofpicture">
    <w:name w:val="Source of picture"/>
    <w:qFormat/>
    <w:rsid w:val="003A5B0E"/>
    <w:rPr>
      <w:color w:val="999999"/>
      <w:sz w:val="18"/>
      <w:szCs w:val="18"/>
    </w:rPr>
  </w:style>
  <w:style w:type="character" w:customStyle="1" w:styleId="highlight">
    <w:name w:val="highlight"/>
    <w:basedOn w:val="DefaultParagraphFont"/>
    <w:rsid w:val="0013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image" Target="media/image10.jpg"/><Relationship Id="rId26" Type="http://schemas.openxmlformats.org/officeDocument/2006/relationships/hyperlink" Target="HTTP://WWW.NEUROSURGERYRESIDENT.NET/Op.%20Operative%20Techniques/300-399.%20Cranial/Op320.%20Cranial%20Trauma%20procedures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5" Type="http://schemas.openxmlformats.org/officeDocument/2006/relationships/hyperlink" Target="http://www.neurosurgeryresident.net/TrH.%20Head%20trauma\TrH1.%20Head%20Injury%20(GENERAL)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hyperlink" Target="http://www.neurosurgeryresident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TrH.%20Head%20trauma\TrH1.%20Head%20Injury%20(GENERAL).pdf" TargetMode="External"/><Relationship Id="rId24" Type="http://schemas.openxmlformats.org/officeDocument/2006/relationships/image" Target="media/image16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hyperlink" Target="http://www.neurosurgeryresident.net/TrH.%20Head%20trauma\TrH.%20Bibliography.pdf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11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amazon.com/gp/product/1416053166" TargetMode="External"/><Relationship Id="rId22" Type="http://schemas.openxmlformats.org/officeDocument/2006/relationships/image" Target="media/image14.jpeg"/><Relationship Id="rId27" Type="http://schemas.openxmlformats.org/officeDocument/2006/relationships/hyperlink" Target="http://www.neurosurgeryresident.net/TrH.%20Head%20trauma\TrH1.%20Head%20Injury%20(GENERAL).pdf" TargetMode="External"/><Relationship Id="rId30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157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Epidural Hematoma</vt:lpstr>
    </vt:vector>
  </TitlesOfParts>
  <Company>www.NeurosurgeryResident.net</Company>
  <LinksUpToDate>false</LinksUpToDate>
  <CharactersWithSpaces>12557</CharactersWithSpaces>
  <SharedDoc>false</SharedDoc>
  <HLinks>
    <vt:vector size="342" baseType="variant">
      <vt:variant>
        <vt:i4>5242973</vt:i4>
      </vt:variant>
      <vt:variant>
        <vt:i4>225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222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1704009</vt:i4>
      </vt:variant>
      <vt:variant>
        <vt:i4>219</vt:i4>
      </vt:variant>
      <vt:variant>
        <vt:i4>0</vt:i4>
      </vt:variant>
      <vt:variant>
        <vt:i4>5</vt:i4>
      </vt:variant>
      <vt:variant>
        <vt:lpwstr>TrH. Bibliography.doc</vt:lpwstr>
      </vt:variant>
      <vt:variant>
        <vt:lpwstr/>
      </vt:variant>
      <vt:variant>
        <vt:i4>327705</vt:i4>
      </vt:variant>
      <vt:variant>
        <vt:i4>207</vt:i4>
      </vt:variant>
      <vt:variant>
        <vt:i4>0</vt:i4>
      </vt:variant>
      <vt:variant>
        <vt:i4>5</vt:i4>
      </vt:variant>
      <vt:variant>
        <vt:lpwstr>TrH1. Head Injury (GENERAL).doc</vt:lpwstr>
      </vt:variant>
      <vt:variant>
        <vt:lpwstr>Surgery</vt:lpwstr>
      </vt:variant>
      <vt:variant>
        <vt:i4>7864375</vt:i4>
      </vt:variant>
      <vt:variant>
        <vt:i4>204</vt:i4>
      </vt:variant>
      <vt:variant>
        <vt:i4>0</vt:i4>
      </vt:variant>
      <vt:variant>
        <vt:i4>5</vt:i4>
      </vt:variant>
      <vt:variant>
        <vt:lpwstr>http://www.amazon.com/gp/product/0812109856</vt:lpwstr>
      </vt:variant>
      <vt:variant>
        <vt:lpwstr/>
      </vt:variant>
      <vt:variant>
        <vt:i4>3473432</vt:i4>
      </vt:variant>
      <vt:variant>
        <vt:i4>189</vt:i4>
      </vt:variant>
      <vt:variant>
        <vt:i4>0</vt:i4>
      </vt:variant>
      <vt:variant>
        <vt:i4>5</vt:i4>
      </vt:variant>
      <vt:variant>
        <vt:lpwstr>TrH13. Subdural Hematoma.doc</vt:lpwstr>
      </vt:variant>
      <vt:variant>
        <vt:lpwstr>Burr_Holes</vt:lpwstr>
      </vt:variant>
      <vt:variant>
        <vt:i4>7864375</vt:i4>
      </vt:variant>
      <vt:variant>
        <vt:i4>186</vt:i4>
      </vt:variant>
      <vt:variant>
        <vt:i4>0</vt:i4>
      </vt:variant>
      <vt:variant>
        <vt:i4>5</vt:i4>
      </vt:variant>
      <vt:variant>
        <vt:lpwstr>http://www.amazon.com/gp/product/0812109856</vt:lpwstr>
      </vt:variant>
      <vt:variant>
        <vt:lpwstr/>
      </vt:variant>
      <vt:variant>
        <vt:i4>7864375</vt:i4>
      </vt:variant>
      <vt:variant>
        <vt:i4>174</vt:i4>
      </vt:variant>
      <vt:variant>
        <vt:i4>0</vt:i4>
      </vt:variant>
      <vt:variant>
        <vt:i4>5</vt:i4>
      </vt:variant>
      <vt:variant>
        <vt:lpwstr>http://www.amazon.com/gp/product/0812109856</vt:lpwstr>
      </vt:variant>
      <vt:variant>
        <vt:lpwstr/>
      </vt:variant>
      <vt:variant>
        <vt:i4>6619261</vt:i4>
      </vt:variant>
      <vt:variant>
        <vt:i4>168</vt:i4>
      </vt:variant>
      <vt:variant>
        <vt:i4>0</vt:i4>
      </vt:variant>
      <vt:variant>
        <vt:i4>5</vt:i4>
      </vt:variant>
      <vt:variant>
        <vt:lpwstr>TrH1. Head Injury (GENERAL).doc</vt:lpwstr>
      </vt:variant>
      <vt:variant>
        <vt:lpwstr/>
      </vt:variant>
      <vt:variant>
        <vt:i4>720907</vt:i4>
      </vt:variant>
      <vt:variant>
        <vt:i4>165</vt:i4>
      </vt:variant>
      <vt:variant>
        <vt:i4>0</vt:i4>
      </vt:variant>
      <vt:variant>
        <vt:i4>5</vt:i4>
      </vt:variant>
      <vt:variant>
        <vt:lpwstr>TrH1. Head Injury (GENERAL).doc</vt:lpwstr>
      </vt:variant>
      <vt:variant>
        <vt:lpwstr>Indications_for_surgery</vt:lpwstr>
      </vt:variant>
      <vt:variant>
        <vt:i4>6029324</vt:i4>
      </vt:variant>
      <vt:variant>
        <vt:i4>132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126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7405619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http://www.amazon.com/gp/product/1416053166</vt:lpwstr>
      </vt:variant>
      <vt:variant>
        <vt:lpwstr/>
      </vt:variant>
      <vt:variant>
        <vt:i4>6619261</vt:i4>
      </vt:variant>
      <vt:variant>
        <vt:i4>117</vt:i4>
      </vt:variant>
      <vt:variant>
        <vt:i4>0</vt:i4>
      </vt:variant>
      <vt:variant>
        <vt:i4>5</vt:i4>
      </vt:variant>
      <vt:variant>
        <vt:lpwstr>TrH1. Head Injury (GENERAL).doc</vt:lpwstr>
      </vt:variant>
      <vt:variant>
        <vt:lpwstr/>
      </vt:variant>
      <vt:variant>
        <vt:i4>6029324</vt:i4>
      </vt:variant>
      <vt:variant>
        <vt:i4>114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108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1441846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_Toc240645065</vt:lpwstr>
      </vt:variant>
      <vt:variant>
        <vt:i4>1441846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_Toc240645064</vt:lpwstr>
      </vt:variant>
      <vt:variant>
        <vt:i4>1441846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_Toc240645063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_Toc240645062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_Toc240645061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_Toc240645060</vt:lpwstr>
      </vt:variant>
      <vt:variant>
        <vt:i4>1376310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_Toc240645059</vt:lpwstr>
      </vt:variant>
      <vt:variant>
        <vt:i4>1376310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_Toc240645058</vt:lpwstr>
      </vt:variant>
      <vt:variant>
        <vt:i4>1376310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_Toc240645057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_Toc240645056</vt:lpwstr>
      </vt:variant>
      <vt:variant>
        <vt:i4>1376310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_Toc240645055</vt:lpwstr>
      </vt:variant>
      <vt:variant>
        <vt:i4>1376310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_Toc240645054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_Toc240645053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_Toc240645052</vt:lpwstr>
      </vt:variant>
      <vt:variant>
        <vt:i4>1376310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_Toc240645051</vt:lpwstr>
      </vt:variant>
      <vt:variant>
        <vt:i4>1376310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_Toc240645050</vt:lpwstr>
      </vt:variant>
      <vt:variant>
        <vt:i4>5963900</vt:i4>
      </vt:variant>
      <vt:variant>
        <vt:i4>9287</vt:i4>
      </vt:variant>
      <vt:variant>
        <vt:i4>1026</vt:i4>
      </vt:variant>
      <vt:variant>
        <vt:i4>1</vt:i4>
      </vt:variant>
      <vt:variant>
        <vt:lpwstr>D:\Viktoro\Neuroscience\TrH. Head trauma\00. Pictures\EpidHem percentages.jpg</vt:lpwstr>
      </vt:variant>
      <vt:variant>
        <vt:lpwstr/>
      </vt:variant>
      <vt:variant>
        <vt:i4>2949187</vt:i4>
      </vt:variant>
      <vt:variant>
        <vt:i4>9520</vt:i4>
      </vt:variant>
      <vt:variant>
        <vt:i4>1027</vt:i4>
      </vt:variant>
      <vt:variant>
        <vt:i4>1</vt:i4>
      </vt:variant>
      <vt:variant>
        <vt:lpwstr>D:\Viktoro\Neuroscience\TrH. Head trauma\00. Pictures\A. meningea media (macro).jpg</vt:lpwstr>
      </vt:variant>
      <vt:variant>
        <vt:lpwstr/>
      </vt:variant>
      <vt:variant>
        <vt:i4>3211346</vt:i4>
      </vt:variant>
      <vt:variant>
        <vt:i4>9813</vt:i4>
      </vt:variant>
      <vt:variant>
        <vt:i4>1028</vt:i4>
      </vt:variant>
      <vt:variant>
        <vt:i4>1</vt:i4>
      </vt:variant>
      <vt:variant>
        <vt:lpwstr>D:\Viktoro\Neuroscience\TrH. Head trauma\00. Pictures\Epidural hematoma (macro).jpg</vt:lpwstr>
      </vt:variant>
      <vt:variant>
        <vt:lpwstr/>
      </vt:variant>
      <vt:variant>
        <vt:i4>7864328</vt:i4>
      </vt:variant>
      <vt:variant>
        <vt:i4>14752</vt:i4>
      </vt:variant>
      <vt:variant>
        <vt:i4>1031</vt:i4>
      </vt:variant>
      <vt:variant>
        <vt:i4>1</vt:i4>
      </vt:variant>
      <vt:variant>
        <vt:lpwstr>D:\Viktoro\Neuroscience\TrH. Head trauma\00. Pictures\Epidural hematoma (CT) 1.jpg</vt:lpwstr>
      </vt:variant>
      <vt:variant>
        <vt:lpwstr/>
      </vt:variant>
      <vt:variant>
        <vt:i4>8060936</vt:i4>
      </vt:variant>
      <vt:variant>
        <vt:i4>15045</vt:i4>
      </vt:variant>
      <vt:variant>
        <vt:i4>1032</vt:i4>
      </vt:variant>
      <vt:variant>
        <vt:i4>1</vt:i4>
      </vt:variant>
      <vt:variant>
        <vt:lpwstr>D:\Viktoro\Neuroscience\TrH. Head trauma\00. Pictures\Epidural hematoma (CT) 2.jpg</vt:lpwstr>
      </vt:variant>
      <vt:variant>
        <vt:lpwstr/>
      </vt:variant>
      <vt:variant>
        <vt:i4>3014675</vt:i4>
      </vt:variant>
      <vt:variant>
        <vt:i4>15387</vt:i4>
      </vt:variant>
      <vt:variant>
        <vt:i4>1033</vt:i4>
      </vt:variant>
      <vt:variant>
        <vt:i4>1</vt:i4>
      </vt:variant>
      <vt:variant>
        <vt:lpwstr>D:\Viktoro\Neuroscience\TrH. Head trauma\00. Pictures\EpidHem (CT).jpg</vt:lpwstr>
      </vt:variant>
      <vt:variant>
        <vt:lpwstr/>
      </vt:variant>
      <vt:variant>
        <vt:i4>7864337</vt:i4>
      </vt:variant>
      <vt:variant>
        <vt:i4>15591</vt:i4>
      </vt:variant>
      <vt:variant>
        <vt:i4>1034</vt:i4>
      </vt:variant>
      <vt:variant>
        <vt:i4>1</vt:i4>
      </vt:variant>
      <vt:variant>
        <vt:lpwstr>D:\Viktoro\Neuroscience\TrH. Head trauma\00. Pictures\EpidHem3 (CT).jpg</vt:lpwstr>
      </vt:variant>
      <vt:variant>
        <vt:lpwstr/>
      </vt:variant>
      <vt:variant>
        <vt:i4>8257553</vt:i4>
      </vt:variant>
      <vt:variant>
        <vt:i4>15919</vt:i4>
      </vt:variant>
      <vt:variant>
        <vt:i4>1035</vt:i4>
      </vt:variant>
      <vt:variant>
        <vt:i4>1</vt:i4>
      </vt:variant>
      <vt:variant>
        <vt:lpwstr>D:\Viktoro\Neuroscience\TrH. Head trauma\00. Pictures\EpidHem5 (CT).jpg</vt:lpwstr>
      </vt:variant>
      <vt:variant>
        <vt:lpwstr/>
      </vt:variant>
      <vt:variant>
        <vt:i4>8192017</vt:i4>
      </vt:variant>
      <vt:variant>
        <vt:i4>16133</vt:i4>
      </vt:variant>
      <vt:variant>
        <vt:i4>1036</vt:i4>
      </vt:variant>
      <vt:variant>
        <vt:i4>1</vt:i4>
      </vt:variant>
      <vt:variant>
        <vt:lpwstr>D:\Viktoro\Neuroscience\TrH. Head trauma\00. Pictures\EpidHem6 (CT).jpg</vt:lpwstr>
      </vt:variant>
      <vt:variant>
        <vt:lpwstr/>
      </vt:variant>
      <vt:variant>
        <vt:i4>8126481</vt:i4>
      </vt:variant>
      <vt:variant>
        <vt:i4>16967</vt:i4>
      </vt:variant>
      <vt:variant>
        <vt:i4>1039</vt:i4>
      </vt:variant>
      <vt:variant>
        <vt:i4>1</vt:i4>
      </vt:variant>
      <vt:variant>
        <vt:lpwstr>D:\Viktoro\Neuroscience\TrH. Head trauma\00. Pictures\EpidHem7 (CT).jpg</vt:lpwstr>
      </vt:variant>
      <vt:variant>
        <vt:lpwstr/>
      </vt:variant>
      <vt:variant>
        <vt:i4>7929873</vt:i4>
      </vt:variant>
      <vt:variant>
        <vt:i4>17053</vt:i4>
      </vt:variant>
      <vt:variant>
        <vt:i4>1040</vt:i4>
      </vt:variant>
      <vt:variant>
        <vt:i4>1</vt:i4>
      </vt:variant>
      <vt:variant>
        <vt:lpwstr>D:\Viktoro\Neuroscience\TrH. Head trauma\00. Pictures\EpidHem2 (CT).jpg</vt:lpwstr>
      </vt:variant>
      <vt:variant>
        <vt:lpwstr/>
      </vt:variant>
      <vt:variant>
        <vt:i4>7536657</vt:i4>
      </vt:variant>
      <vt:variant>
        <vt:i4>17393</vt:i4>
      </vt:variant>
      <vt:variant>
        <vt:i4>1041</vt:i4>
      </vt:variant>
      <vt:variant>
        <vt:i4>1</vt:i4>
      </vt:variant>
      <vt:variant>
        <vt:lpwstr>D:\Viktoro\Neuroscience\TrH. Head trauma\00. Pictures\EpidHem8 (CT).jpg</vt:lpwstr>
      </vt:variant>
      <vt:variant>
        <vt:lpwstr/>
      </vt:variant>
      <vt:variant>
        <vt:i4>5505075</vt:i4>
      </vt:variant>
      <vt:variant>
        <vt:i4>17685</vt:i4>
      </vt:variant>
      <vt:variant>
        <vt:i4>1042</vt:i4>
      </vt:variant>
      <vt:variant>
        <vt:i4>1</vt:i4>
      </vt:variant>
      <vt:variant>
        <vt:lpwstr>D:\Viktoro\Neuroscience\TrH. Head trauma\00. Pictures\Epidural hematoma (MRI).jpg</vt:lpwstr>
      </vt:variant>
      <vt:variant>
        <vt:lpwstr/>
      </vt:variant>
      <vt:variant>
        <vt:i4>4391013</vt:i4>
      </vt:variant>
      <vt:variant>
        <vt:i4>21206</vt:i4>
      </vt:variant>
      <vt:variant>
        <vt:i4>1043</vt:i4>
      </vt:variant>
      <vt:variant>
        <vt:i4>1</vt:i4>
      </vt:variant>
      <vt:variant>
        <vt:lpwstr>D:\Viktoro\Neuroscience\TrH. Head trauma\00. Pictures\Burr Holes - arteries location.jpg</vt:lpwstr>
      </vt:variant>
      <vt:variant>
        <vt:lpwstr/>
      </vt:variant>
      <vt:variant>
        <vt:i4>6619208</vt:i4>
      </vt:variant>
      <vt:variant>
        <vt:i4>21485</vt:i4>
      </vt:variant>
      <vt:variant>
        <vt:i4>1044</vt:i4>
      </vt:variant>
      <vt:variant>
        <vt:i4>1</vt:i4>
      </vt:variant>
      <vt:variant>
        <vt:lpwstr>D:\Viktoro\Neuroscience\TrH. Head trauma\00. Pictures\Burr Hole.jpg</vt:lpwstr>
      </vt:variant>
      <vt:variant>
        <vt:lpwstr/>
      </vt:variant>
      <vt:variant>
        <vt:i4>1769532</vt:i4>
      </vt:variant>
      <vt:variant>
        <vt:i4>21583</vt:i4>
      </vt:variant>
      <vt:variant>
        <vt:i4>1045</vt:i4>
      </vt:variant>
      <vt:variant>
        <vt:i4>1</vt:i4>
      </vt:variant>
      <vt:variant>
        <vt:lpwstr>D:\Viktoro\Neuroscience\TrH. Head trauma\00. Pictures\Incision for Burr Hole.jpg</vt:lpwstr>
      </vt:variant>
      <vt:variant>
        <vt:lpwstr/>
      </vt:variant>
      <vt:variant>
        <vt:i4>4522082</vt:i4>
      </vt:variant>
      <vt:variant>
        <vt:i4>22259</vt:i4>
      </vt:variant>
      <vt:variant>
        <vt:i4>1046</vt:i4>
      </vt:variant>
      <vt:variant>
        <vt:i4>1</vt:i4>
      </vt:variant>
      <vt:variant>
        <vt:lpwstr>D:\Viktoro\Neuroscience\TrH. Head trauma\00. Pictures\Burr Holes - hole location.jpg</vt:lpwstr>
      </vt:variant>
      <vt:variant>
        <vt:lpwstr/>
      </vt:variant>
      <vt:variant>
        <vt:i4>6553622</vt:i4>
      </vt:variant>
      <vt:variant>
        <vt:i4>53474</vt:i4>
      </vt:variant>
      <vt:variant>
        <vt:i4>1047</vt:i4>
      </vt:variant>
      <vt:variant>
        <vt:i4>1</vt:i4>
      </vt:variant>
      <vt:variant>
        <vt:lpwstr>D:\Viktoro\Neuroscience\TrH. Head trauma\00. Pictures\Burr Hole (Oxford 1).jpg</vt:lpwstr>
      </vt:variant>
      <vt:variant>
        <vt:lpwstr/>
      </vt:variant>
      <vt:variant>
        <vt:i4>6553621</vt:i4>
      </vt:variant>
      <vt:variant>
        <vt:i4>53755</vt:i4>
      </vt:variant>
      <vt:variant>
        <vt:i4>1048</vt:i4>
      </vt:variant>
      <vt:variant>
        <vt:i4>1</vt:i4>
      </vt:variant>
      <vt:variant>
        <vt:lpwstr>D:\Viktoro\Neuroscience\TrH. Head trauma\00. Pictures\Burr Hole (Oxford 2).jpg</vt:lpwstr>
      </vt:variant>
      <vt:variant>
        <vt:lpwstr/>
      </vt:variant>
      <vt:variant>
        <vt:i4>6553620</vt:i4>
      </vt:variant>
      <vt:variant>
        <vt:i4>53951</vt:i4>
      </vt:variant>
      <vt:variant>
        <vt:i4>1049</vt:i4>
      </vt:variant>
      <vt:variant>
        <vt:i4>1</vt:i4>
      </vt:variant>
      <vt:variant>
        <vt:lpwstr>D:\Viktoro\Neuroscience\TrH. Head trauma\00. Pictures\Burr Hole (Oxford 3).jpg</vt:lpwstr>
      </vt:variant>
      <vt:variant>
        <vt:lpwstr/>
      </vt:variant>
      <vt:variant>
        <vt:i4>2752535</vt:i4>
      </vt:variant>
      <vt:variant>
        <vt:i4>54202</vt:i4>
      </vt:variant>
      <vt:variant>
        <vt:i4>1050</vt:i4>
      </vt:variant>
      <vt:variant>
        <vt:i4>1</vt:i4>
      </vt:variant>
      <vt:variant>
        <vt:lpwstr>D:\Viktoro\Neuroscience\TrH. Head trauma\00. Pictures\Burr Holes - blood aspiration.jpg</vt:lpwstr>
      </vt:variant>
      <vt:variant>
        <vt:lpwstr/>
      </vt:variant>
      <vt:variant>
        <vt:i4>6684750</vt:i4>
      </vt:variant>
      <vt:variant>
        <vt:i4>56377</vt:i4>
      </vt:variant>
      <vt:variant>
        <vt:i4>1051</vt:i4>
      </vt:variant>
      <vt:variant>
        <vt:i4>1</vt:i4>
      </vt:variant>
      <vt:variant>
        <vt:lpwstr>D:\Viktoro\Neuroscience\TrH. Head trauma\00. Pictures\Cushing incision.jpg</vt:lpwstr>
      </vt:variant>
      <vt:variant>
        <vt:lpwstr/>
      </vt:variant>
      <vt:variant>
        <vt:i4>1507428</vt:i4>
      </vt:variant>
      <vt:variant>
        <vt:i4>56805</vt:i4>
      </vt:variant>
      <vt:variant>
        <vt:i4>1052</vt:i4>
      </vt:variant>
      <vt:variant>
        <vt:i4>1</vt:i4>
      </vt:variant>
      <vt:variant>
        <vt:lpwstr>D:\Viktoro\Neuroscience\TrH. Head trauma\00. Pictures\QUESTION MARK flap.jpg</vt:lpwstr>
      </vt:variant>
      <vt:variant>
        <vt:lpwstr/>
      </vt:variant>
      <vt:variant>
        <vt:i4>5242925</vt:i4>
      </vt:variant>
      <vt:variant>
        <vt:i4>57068</vt:i4>
      </vt:variant>
      <vt:variant>
        <vt:i4>1053</vt:i4>
      </vt:variant>
      <vt:variant>
        <vt:i4>1</vt:i4>
      </vt:variant>
      <vt:variant>
        <vt:lpwstr>D:\Viktoro\Neuroscience\TrH. Head trauma\00. Pictures\HORSE SHOE flap.jpg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Epidural Hematoma</dc:title>
  <dc:subject/>
  <dc:creator>Viktoras Palys, MD</dc:creator>
  <cp:keywords/>
  <cp:lastModifiedBy>Viktoras Palys</cp:lastModifiedBy>
  <cp:revision>30</cp:revision>
  <cp:lastPrinted>2022-01-07T18:46:00Z</cp:lastPrinted>
  <dcterms:created xsi:type="dcterms:W3CDTF">2015-09-12T16:26:00Z</dcterms:created>
  <dcterms:modified xsi:type="dcterms:W3CDTF">2022-01-07T18:46:00Z</dcterms:modified>
</cp:coreProperties>
</file>