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576" w:rsidRPr="009003C4" w:rsidRDefault="009003C4" w:rsidP="00E503AD">
      <w:pPr>
        <w:pStyle w:val="Title"/>
        <w:spacing w:after="120"/>
        <w:rPr>
          <w:i w:val="0"/>
        </w:rPr>
      </w:pPr>
      <w:r w:rsidRPr="009003C4">
        <w:rPr>
          <w:i w:val="0"/>
        </w:rPr>
        <w:t>Pediatric Examination</w:t>
      </w:r>
    </w:p>
    <w:p w:rsidR="000F7C85" w:rsidRDefault="00B06383">
      <w:pPr>
        <w:pStyle w:val="TOC1"/>
        <w:tabs>
          <w:tab w:val="right" w:leader="dot" w:pos="9912"/>
        </w:tabs>
        <w:rPr>
          <w:b w:val="0"/>
          <w:smallCaps w:val="0"/>
          <w:noProof/>
          <w:szCs w:val="24"/>
        </w:rPr>
      </w:pPr>
      <w:r>
        <w:rPr>
          <w:b w:val="0"/>
        </w:rPr>
        <w:fldChar w:fldCharType="begin"/>
      </w:r>
      <w:r>
        <w:rPr>
          <w:b w:val="0"/>
        </w:rPr>
        <w:instrText xml:space="preserve"> TOC \h \z \t "Nervous 1;1;Nervous 5;2" </w:instrText>
      </w:r>
      <w:r>
        <w:rPr>
          <w:b w:val="0"/>
        </w:rPr>
        <w:fldChar w:fldCharType="separate"/>
      </w:r>
      <w:hyperlink w:anchor="_Toc204522517" w:history="1">
        <w:r w:rsidR="000F7C85" w:rsidRPr="0054454F">
          <w:rPr>
            <w:rStyle w:val="Hyperlink"/>
            <w:noProof/>
          </w:rPr>
          <w:t>History</w:t>
        </w:r>
        <w:r w:rsidR="000F7C85">
          <w:rPr>
            <w:noProof/>
            <w:webHidden/>
          </w:rPr>
          <w:tab/>
        </w:r>
        <w:r w:rsidR="000F7C85">
          <w:rPr>
            <w:noProof/>
            <w:webHidden/>
          </w:rPr>
          <w:fldChar w:fldCharType="begin"/>
        </w:r>
        <w:r w:rsidR="000F7C85">
          <w:rPr>
            <w:noProof/>
            <w:webHidden/>
          </w:rPr>
          <w:instrText xml:space="preserve"> PAGEREF _Toc204522517 \h </w:instrText>
        </w:r>
        <w:r w:rsidR="000F7C85">
          <w:rPr>
            <w:noProof/>
          </w:rPr>
        </w:r>
        <w:r w:rsidR="000F7C85">
          <w:rPr>
            <w:noProof/>
            <w:webHidden/>
          </w:rPr>
          <w:fldChar w:fldCharType="separate"/>
        </w:r>
        <w:r w:rsidR="000F7C85">
          <w:rPr>
            <w:noProof/>
            <w:webHidden/>
          </w:rPr>
          <w:t>3</w:t>
        </w:r>
        <w:r w:rsidR="000F7C85">
          <w:rPr>
            <w:noProof/>
            <w:webHidden/>
          </w:rPr>
          <w:fldChar w:fldCharType="end"/>
        </w:r>
      </w:hyperlink>
    </w:p>
    <w:p w:rsidR="000F7C85" w:rsidRDefault="000F7C85">
      <w:pPr>
        <w:pStyle w:val="TOC2"/>
        <w:tabs>
          <w:tab w:val="right" w:leader="dot" w:pos="9912"/>
        </w:tabs>
        <w:rPr>
          <w:smallCaps w:val="0"/>
          <w:noProof/>
        </w:rPr>
      </w:pPr>
      <w:hyperlink w:anchor="_Toc204522518" w:history="1">
        <w:r w:rsidRPr="0054454F">
          <w:rPr>
            <w:rStyle w:val="Hyperlink"/>
            <w:noProof/>
          </w:rPr>
          <w:t>Past Medical History (PMH)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_Toc204522518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0F7C85" w:rsidRDefault="000F7C85">
      <w:pPr>
        <w:pStyle w:val="TOC2"/>
        <w:tabs>
          <w:tab w:val="right" w:leader="dot" w:pos="9912"/>
        </w:tabs>
        <w:rPr>
          <w:smallCaps w:val="0"/>
          <w:noProof/>
        </w:rPr>
      </w:pPr>
      <w:hyperlink w:anchor="_Toc204522519" w:history="1">
        <w:r w:rsidRPr="0054454F">
          <w:rPr>
            <w:rStyle w:val="Hyperlink"/>
            <w:noProof/>
          </w:rPr>
          <w:t>Interval History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_Toc204522519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F7C85" w:rsidRDefault="000F7C85">
      <w:pPr>
        <w:pStyle w:val="TOC1"/>
        <w:tabs>
          <w:tab w:val="right" w:leader="dot" w:pos="9912"/>
        </w:tabs>
        <w:rPr>
          <w:b w:val="0"/>
          <w:smallCaps w:val="0"/>
          <w:noProof/>
          <w:szCs w:val="24"/>
        </w:rPr>
      </w:pPr>
      <w:hyperlink w:anchor="_Toc204522520" w:history="1">
        <w:r w:rsidRPr="0054454F">
          <w:rPr>
            <w:rStyle w:val="Hyperlink"/>
            <w:noProof/>
          </w:rPr>
          <w:t>Newborn Examination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_Toc204522520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0F7C85" w:rsidRDefault="000F7C85">
      <w:pPr>
        <w:pStyle w:val="TOC2"/>
        <w:tabs>
          <w:tab w:val="right" w:leader="dot" w:pos="9912"/>
        </w:tabs>
        <w:rPr>
          <w:smallCaps w:val="0"/>
          <w:noProof/>
        </w:rPr>
      </w:pPr>
      <w:hyperlink w:anchor="_Toc204522521" w:history="1">
        <w:r w:rsidRPr="0054454F">
          <w:rPr>
            <w:rStyle w:val="Hyperlink"/>
            <w:noProof/>
          </w:rPr>
          <w:t>History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_Toc204522521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F7C85" w:rsidRDefault="000F7C85">
      <w:pPr>
        <w:pStyle w:val="TOC2"/>
        <w:tabs>
          <w:tab w:val="right" w:leader="dot" w:pos="9912"/>
        </w:tabs>
        <w:rPr>
          <w:smallCaps w:val="0"/>
          <w:noProof/>
        </w:rPr>
      </w:pPr>
      <w:hyperlink w:anchor="_Toc204522522" w:history="1">
        <w:r w:rsidRPr="0054454F">
          <w:rPr>
            <w:rStyle w:val="Hyperlink"/>
            <w:noProof/>
          </w:rPr>
          <w:t>Cardiovascular-respiratory exam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_Toc204522522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F7C85" w:rsidRDefault="000F7C85">
      <w:pPr>
        <w:pStyle w:val="TOC2"/>
        <w:tabs>
          <w:tab w:val="right" w:leader="dot" w:pos="9912"/>
        </w:tabs>
        <w:rPr>
          <w:smallCaps w:val="0"/>
          <w:noProof/>
        </w:rPr>
      </w:pPr>
      <w:hyperlink w:anchor="_Toc204522523" w:history="1">
        <w:r w:rsidRPr="0054454F">
          <w:rPr>
            <w:rStyle w:val="Hyperlink"/>
            <w:noProof/>
          </w:rPr>
          <w:t>Gestational 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_Toc204522523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0F7C85" w:rsidRDefault="000F7C85">
      <w:pPr>
        <w:pStyle w:val="TOC2"/>
        <w:tabs>
          <w:tab w:val="right" w:leader="dot" w:pos="9912"/>
        </w:tabs>
        <w:rPr>
          <w:smallCaps w:val="0"/>
          <w:noProof/>
        </w:rPr>
      </w:pPr>
      <w:hyperlink w:anchor="_Toc204522524" w:history="1">
        <w:r w:rsidRPr="0054454F">
          <w:rPr>
            <w:rStyle w:val="Hyperlink"/>
            <w:noProof/>
          </w:rPr>
          <w:t>Weight, length, head circumference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_Toc204522524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0F7C85" w:rsidRDefault="000F7C85">
      <w:pPr>
        <w:pStyle w:val="TOC2"/>
        <w:tabs>
          <w:tab w:val="right" w:leader="dot" w:pos="9912"/>
        </w:tabs>
        <w:rPr>
          <w:smallCaps w:val="0"/>
          <w:noProof/>
        </w:rPr>
      </w:pPr>
      <w:hyperlink w:anchor="_Toc204522525" w:history="1">
        <w:r w:rsidRPr="0054454F">
          <w:rPr>
            <w:rStyle w:val="Hyperlink"/>
            <w:noProof/>
          </w:rPr>
          <w:t>Vertex-to-toe exam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_Toc204522525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0F7C85" w:rsidRDefault="000F7C85">
      <w:pPr>
        <w:pStyle w:val="TOC1"/>
        <w:tabs>
          <w:tab w:val="right" w:leader="dot" w:pos="9912"/>
        </w:tabs>
        <w:rPr>
          <w:b w:val="0"/>
          <w:smallCaps w:val="0"/>
          <w:noProof/>
          <w:szCs w:val="24"/>
        </w:rPr>
      </w:pPr>
      <w:hyperlink w:anchor="_Toc204522526" w:history="1">
        <w:r w:rsidRPr="0054454F">
          <w:rPr>
            <w:rStyle w:val="Hyperlink"/>
            <w:noProof/>
          </w:rPr>
          <w:t>Anthropometry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_Toc204522526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0F7C85" w:rsidRDefault="000F7C85">
      <w:pPr>
        <w:pStyle w:val="TOC1"/>
        <w:tabs>
          <w:tab w:val="right" w:leader="dot" w:pos="9912"/>
        </w:tabs>
        <w:rPr>
          <w:b w:val="0"/>
          <w:smallCaps w:val="0"/>
          <w:noProof/>
          <w:szCs w:val="24"/>
        </w:rPr>
      </w:pPr>
      <w:hyperlink w:anchor="_Toc204522527" w:history="1">
        <w:r w:rsidRPr="0054454F">
          <w:rPr>
            <w:rStyle w:val="Hyperlink"/>
            <w:noProof/>
          </w:rPr>
          <w:t>Thermometry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_Toc204522527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F7C85" w:rsidRDefault="000F7C85">
      <w:pPr>
        <w:pStyle w:val="TOC1"/>
        <w:tabs>
          <w:tab w:val="right" w:leader="dot" w:pos="9912"/>
        </w:tabs>
        <w:rPr>
          <w:b w:val="0"/>
          <w:smallCaps w:val="0"/>
          <w:noProof/>
          <w:szCs w:val="24"/>
        </w:rPr>
      </w:pPr>
      <w:hyperlink w:anchor="_Toc204522528" w:history="1">
        <w:r w:rsidRPr="0054454F">
          <w:rPr>
            <w:rStyle w:val="Hyperlink"/>
            <w:noProof/>
          </w:rPr>
          <w:t>Respiratory system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_Toc204522528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0F7C85" w:rsidRDefault="000F7C85">
      <w:pPr>
        <w:pStyle w:val="TOC1"/>
        <w:tabs>
          <w:tab w:val="right" w:leader="dot" w:pos="9912"/>
        </w:tabs>
        <w:rPr>
          <w:b w:val="0"/>
          <w:smallCaps w:val="0"/>
          <w:noProof/>
          <w:szCs w:val="24"/>
        </w:rPr>
      </w:pPr>
      <w:hyperlink w:anchor="_Toc204522529" w:history="1">
        <w:r w:rsidRPr="0054454F">
          <w:rPr>
            <w:rStyle w:val="Hyperlink"/>
            <w:noProof/>
          </w:rPr>
          <w:t>Cardiovascular system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_Toc204522529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0F7C85" w:rsidRDefault="000F7C85">
      <w:pPr>
        <w:pStyle w:val="TOC1"/>
        <w:tabs>
          <w:tab w:val="right" w:leader="dot" w:pos="9912"/>
        </w:tabs>
        <w:rPr>
          <w:b w:val="0"/>
          <w:smallCaps w:val="0"/>
          <w:noProof/>
          <w:szCs w:val="24"/>
        </w:rPr>
      </w:pPr>
      <w:hyperlink w:anchor="_Toc204522530" w:history="1">
        <w:r w:rsidRPr="0054454F">
          <w:rPr>
            <w:rStyle w:val="Hyperlink"/>
            <w:noProof/>
          </w:rPr>
          <w:t>Skin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_Toc204522530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0F7C85" w:rsidRDefault="000F7C85">
      <w:pPr>
        <w:pStyle w:val="TOC1"/>
        <w:tabs>
          <w:tab w:val="right" w:leader="dot" w:pos="9912"/>
        </w:tabs>
        <w:rPr>
          <w:b w:val="0"/>
          <w:smallCaps w:val="0"/>
          <w:noProof/>
          <w:szCs w:val="24"/>
        </w:rPr>
      </w:pPr>
      <w:hyperlink w:anchor="_Toc204522531" w:history="1">
        <w:r w:rsidRPr="0054454F">
          <w:rPr>
            <w:rStyle w:val="Hyperlink"/>
            <w:noProof/>
          </w:rPr>
          <w:t>Abdominal organs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_Toc204522531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F7C85" w:rsidRDefault="000F7C85">
      <w:pPr>
        <w:pStyle w:val="TOC1"/>
        <w:tabs>
          <w:tab w:val="right" w:leader="dot" w:pos="9912"/>
        </w:tabs>
        <w:rPr>
          <w:b w:val="0"/>
          <w:smallCaps w:val="0"/>
          <w:noProof/>
          <w:szCs w:val="24"/>
        </w:rPr>
      </w:pPr>
      <w:hyperlink w:anchor="_Toc204522532" w:history="1">
        <w:r w:rsidRPr="0054454F">
          <w:rPr>
            <w:rStyle w:val="Hyperlink"/>
            <w:noProof/>
          </w:rPr>
          <w:t>Urology, Male Sexual Maturation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_Toc204522532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0F7C85" w:rsidRDefault="000F7C85">
      <w:pPr>
        <w:pStyle w:val="TOC1"/>
        <w:tabs>
          <w:tab w:val="right" w:leader="dot" w:pos="9912"/>
        </w:tabs>
        <w:rPr>
          <w:b w:val="0"/>
          <w:smallCaps w:val="0"/>
          <w:noProof/>
          <w:szCs w:val="24"/>
        </w:rPr>
      </w:pPr>
      <w:hyperlink w:anchor="_Toc204522533" w:history="1">
        <w:r w:rsidRPr="0054454F">
          <w:rPr>
            <w:rStyle w:val="Hyperlink"/>
            <w:noProof/>
          </w:rPr>
          <w:t>Gynecology-Breasts, Female Sexual Maturation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_Toc204522533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0F7C85" w:rsidRDefault="000F7C85">
      <w:pPr>
        <w:pStyle w:val="TOC1"/>
        <w:tabs>
          <w:tab w:val="right" w:leader="dot" w:pos="9912"/>
        </w:tabs>
        <w:rPr>
          <w:b w:val="0"/>
          <w:smallCaps w:val="0"/>
          <w:noProof/>
          <w:szCs w:val="24"/>
        </w:rPr>
      </w:pPr>
      <w:hyperlink w:anchor="_Toc204522534" w:history="1">
        <w:r w:rsidRPr="0054454F">
          <w:rPr>
            <w:rStyle w:val="Hyperlink"/>
            <w:noProof/>
          </w:rPr>
          <w:t>Musculoskeletal system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_Toc204522534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0F7C85" w:rsidRDefault="000F7C85">
      <w:pPr>
        <w:pStyle w:val="TOC2"/>
        <w:tabs>
          <w:tab w:val="right" w:leader="dot" w:pos="9912"/>
        </w:tabs>
        <w:rPr>
          <w:smallCaps w:val="0"/>
          <w:noProof/>
        </w:rPr>
      </w:pPr>
      <w:hyperlink w:anchor="_Toc204522535" w:history="1">
        <w:r w:rsidRPr="0054454F">
          <w:rPr>
            <w:rStyle w:val="Hyperlink"/>
            <w:noProof/>
          </w:rPr>
          <w:t>Orthopedic Screening before participating in sports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_Toc204522535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0F7C85" w:rsidRDefault="000F7C85">
      <w:pPr>
        <w:pStyle w:val="TOC1"/>
        <w:tabs>
          <w:tab w:val="right" w:leader="dot" w:pos="9912"/>
        </w:tabs>
        <w:rPr>
          <w:b w:val="0"/>
          <w:smallCaps w:val="0"/>
          <w:noProof/>
          <w:szCs w:val="24"/>
        </w:rPr>
      </w:pPr>
      <w:hyperlink w:anchor="_Toc204522536" w:history="1">
        <w:r w:rsidRPr="0054454F">
          <w:rPr>
            <w:rStyle w:val="Hyperlink"/>
            <w:noProof/>
          </w:rPr>
          <w:t>Mouth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_Toc204522536 \h </w:instrText>
        </w:r>
        <w:r>
          <w:rPr>
            <w:noProof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11576" w:rsidRPr="007A3905" w:rsidRDefault="00B06383" w:rsidP="00394151">
      <w:r>
        <w:rPr>
          <w:b/>
        </w:rPr>
        <w:fldChar w:fldCharType="end"/>
      </w:r>
      <w:r w:rsidR="009003C4" w:rsidRPr="009003C4">
        <w:rPr>
          <w:b/>
          <w:bCs/>
          <w:smallCaps/>
        </w:rPr>
        <w:t>Nervous</w:t>
      </w:r>
      <w:r w:rsidR="00711576" w:rsidRPr="009003C4">
        <w:rPr>
          <w:b/>
          <w:bCs/>
          <w:smallCaps/>
        </w:rPr>
        <w:t xml:space="preserve"> system</w:t>
      </w:r>
      <w:r w:rsidR="00270F4E">
        <w:rPr>
          <w:b/>
          <w:bCs/>
          <w:smallCaps/>
        </w:rPr>
        <w:t xml:space="preserve">, </w:t>
      </w:r>
      <w:r w:rsidR="00EB0F10">
        <w:rPr>
          <w:b/>
          <w:bCs/>
          <w:smallCaps/>
        </w:rPr>
        <w:t xml:space="preserve">Head, </w:t>
      </w:r>
      <w:r w:rsidR="00270F4E">
        <w:rPr>
          <w:b/>
          <w:bCs/>
          <w:smallCaps/>
        </w:rPr>
        <w:t>Developmental milestones</w:t>
      </w:r>
      <w:r w:rsidR="00711576" w:rsidRPr="007A3905">
        <w:t xml:space="preserve"> – see “D5. Pediatric Neurologic Examination”</w:t>
      </w:r>
    </w:p>
    <w:p w:rsidR="00711576" w:rsidRPr="007A3905" w:rsidRDefault="00711576" w:rsidP="00394151">
      <w:r w:rsidRPr="007A3905">
        <w:rPr>
          <w:b/>
          <w:bCs/>
        </w:rPr>
        <w:t>EYE</w:t>
      </w:r>
      <w:r w:rsidRPr="007A3905">
        <w:t xml:space="preserve"> – see “D1eye. Ophthalmologic Examination”</w:t>
      </w:r>
      <w:r w:rsidR="00B97A33">
        <w:t>, “3560. Instrumental Eye Examination”</w:t>
      </w:r>
    </w:p>
    <w:p w:rsidR="00711576" w:rsidRPr="007A3905" w:rsidRDefault="00711576" w:rsidP="00394151">
      <w:r w:rsidRPr="007A3905">
        <w:rPr>
          <w:b/>
          <w:bCs/>
        </w:rPr>
        <w:t>EAR</w:t>
      </w:r>
      <w:r w:rsidRPr="007A3905">
        <w:t xml:space="preserve"> – see “D1ear. Otologic Examination”</w:t>
      </w:r>
    </w:p>
    <w:p w:rsidR="00711576" w:rsidRPr="007A3905" w:rsidRDefault="00DF2358" w:rsidP="00DF2358">
      <w:pPr>
        <w:ind w:left="720"/>
      </w:pPr>
      <w:r>
        <w:t>H</w:t>
      </w:r>
      <w:r w:rsidRPr="00106B0F">
        <w:t xml:space="preserve">igh incidence of </w:t>
      </w:r>
      <w:r w:rsidRPr="00106B0F">
        <w:rPr>
          <w:i/>
          <w:color w:val="FF0000"/>
        </w:rPr>
        <w:t>otitis media</w:t>
      </w:r>
      <w:r w:rsidRPr="00106B0F">
        <w:t xml:space="preserve"> mandates </w:t>
      </w:r>
      <w:r w:rsidRPr="00106B0F">
        <w:rPr>
          <w:bCs/>
        </w:rPr>
        <w:t>tympanic membrane examination in all infants!</w:t>
      </w:r>
    </w:p>
    <w:p w:rsidR="00711576" w:rsidRDefault="00711576">
      <w:pPr>
        <w:pStyle w:val="Header"/>
        <w:tabs>
          <w:tab w:val="clear" w:pos="4320"/>
        </w:tabs>
      </w:pPr>
    </w:p>
    <w:p w:rsidR="00666484" w:rsidRDefault="00666484">
      <w:pPr>
        <w:pStyle w:val="Header"/>
        <w:tabs>
          <w:tab w:val="clear" w:pos="4320"/>
        </w:tabs>
      </w:pPr>
      <w:r>
        <w:t xml:space="preserve">N.B. </w:t>
      </w:r>
      <w:r>
        <w:rPr>
          <w:b/>
          <w:bCs/>
          <w:color w:val="E2462C"/>
        </w:rPr>
        <w:t>palpate anterior fontanelle before proceeding with any other part of physical examination on acutely ill baby</w:t>
      </w:r>
      <w:r>
        <w:t>!</w:t>
      </w:r>
    </w:p>
    <w:p w:rsidR="00666484" w:rsidRDefault="00666484">
      <w:pPr>
        <w:pStyle w:val="Header"/>
        <w:tabs>
          <w:tab w:val="clear" w:pos="4320"/>
        </w:tabs>
      </w:pPr>
    </w:p>
    <w:p w:rsidR="005F4590" w:rsidRPr="007A3905" w:rsidRDefault="005F4590">
      <w:pPr>
        <w:pStyle w:val="Header"/>
        <w:tabs>
          <w:tab w:val="clear" w:pos="4320"/>
        </w:tabs>
      </w:pPr>
    </w:p>
    <w:p w:rsidR="00711576" w:rsidRDefault="00F279E6" w:rsidP="00F279E6">
      <w:pPr>
        <w:rPr>
          <w:lang w:val="lt-LT"/>
        </w:rPr>
      </w:pPr>
      <w:r w:rsidRPr="00F279E6">
        <w:rPr>
          <w:b/>
          <w:color w:val="0000FF"/>
          <w:u w:val="single"/>
          <w:lang w:val="lt-LT"/>
        </w:rPr>
        <w:t>Interviu</w:t>
      </w:r>
      <w:r>
        <w:rPr>
          <w:lang w:val="lt-LT"/>
        </w:rPr>
        <w:t xml:space="preserve"> metu </w:t>
      </w:r>
      <w:r w:rsidR="00711576" w:rsidRPr="007A3905">
        <w:rPr>
          <w:lang w:val="lt-LT"/>
        </w:rPr>
        <w:t>su vaiku b</w:t>
      </w:r>
      <w:r w:rsidR="000D355F">
        <w:rPr>
          <w:lang w:val="lt-LT"/>
        </w:rPr>
        <w:t>endraujama kaip su suaugusiuoju – pravartu jo vis paklausti kokių nors klausimų (tinkamų pagal amžių).</w:t>
      </w:r>
    </w:p>
    <w:p w:rsidR="000D355F" w:rsidRPr="000D355F" w:rsidRDefault="000D355F" w:rsidP="000D355F">
      <w:pPr>
        <w:numPr>
          <w:ilvl w:val="1"/>
          <w:numId w:val="30"/>
        </w:numPr>
      </w:pPr>
      <w:r w:rsidRPr="000D355F">
        <w:t xml:space="preserve">if child respond with </w:t>
      </w:r>
      <w:r>
        <w:t>s</w:t>
      </w:r>
      <w:r w:rsidRPr="000D355F">
        <w:t>ilence, shielding of eyes, or apprehension, it is wise to ignore him temporarily.</w:t>
      </w:r>
    </w:p>
    <w:p w:rsidR="00711576" w:rsidRPr="007A3905" w:rsidRDefault="00711576">
      <w:pPr>
        <w:numPr>
          <w:ilvl w:val="0"/>
          <w:numId w:val="30"/>
        </w:numPr>
        <w:rPr>
          <w:lang w:val="lt-LT"/>
        </w:rPr>
      </w:pPr>
      <w:r w:rsidRPr="007A3905">
        <w:rPr>
          <w:lang w:val="lt-LT"/>
        </w:rPr>
        <w:t>nedera vaiko pamėgdžioti, iš jo juoktis.</w:t>
      </w:r>
    </w:p>
    <w:p w:rsidR="00D92417" w:rsidRPr="00D92417" w:rsidRDefault="00711576" w:rsidP="00D92417">
      <w:pPr>
        <w:numPr>
          <w:ilvl w:val="0"/>
          <w:numId w:val="30"/>
        </w:numPr>
      </w:pPr>
      <w:r w:rsidRPr="007A3905">
        <w:rPr>
          <w:lang w:val="lt-LT"/>
        </w:rPr>
        <w:t>jei kalbantis su tėvais vaikas nori kažką pasakyti, jį nedelsiant reikia išklausyti.</w:t>
      </w:r>
    </w:p>
    <w:p w:rsidR="00D92417" w:rsidRDefault="00D92417" w:rsidP="00D92417">
      <w:pPr>
        <w:numPr>
          <w:ilvl w:val="0"/>
          <w:numId w:val="30"/>
        </w:numPr>
      </w:pPr>
      <w:r>
        <w:t>e</w:t>
      </w:r>
      <w:r w:rsidRPr="000C3F27">
        <w:t>ven when talking with parent, refer to infant / child by his name (not „baby“ or „he“)</w:t>
      </w:r>
    </w:p>
    <w:p w:rsidR="001B29A4" w:rsidRPr="00386283" w:rsidRDefault="00711576" w:rsidP="001B29A4">
      <w:pPr>
        <w:numPr>
          <w:ilvl w:val="0"/>
          <w:numId w:val="30"/>
        </w:numPr>
      </w:pPr>
      <w:r w:rsidRPr="007A3905">
        <w:rPr>
          <w:lang w:val="lt-LT"/>
        </w:rPr>
        <w:t>konfidencialumą galima padidinti pradėjus kalbėti pašnibždomis.</w:t>
      </w:r>
    </w:p>
    <w:p w:rsidR="00386283" w:rsidRPr="001B29A4" w:rsidRDefault="00386283" w:rsidP="001B29A4">
      <w:pPr>
        <w:numPr>
          <w:ilvl w:val="0"/>
          <w:numId w:val="30"/>
        </w:numPr>
      </w:pPr>
      <w:r>
        <w:rPr>
          <w:lang w:val="lt-LT"/>
        </w:rPr>
        <w:t>interviu metu vaikas yra pilnai apsirengęs.</w:t>
      </w:r>
    </w:p>
    <w:p w:rsidR="00F279E6" w:rsidRDefault="00F279E6" w:rsidP="00F279E6">
      <w:pPr>
        <w:rPr>
          <w:lang w:val="lt-LT"/>
        </w:rPr>
      </w:pPr>
    </w:p>
    <w:p w:rsidR="000D355F" w:rsidRPr="000D355F" w:rsidRDefault="00F279E6" w:rsidP="00F279E6">
      <w:r>
        <w:rPr>
          <w:lang w:val="lt-LT"/>
        </w:rPr>
        <w:t>B</w:t>
      </w:r>
      <w:r w:rsidR="00D278E4" w:rsidRPr="007A3905">
        <w:rPr>
          <w:lang w:val="lt-LT"/>
        </w:rPr>
        <w:t xml:space="preserve">aigus rinkti anamnezę, </w:t>
      </w:r>
      <w:r w:rsidR="000D355F">
        <w:rPr>
          <w:lang w:val="lt-LT"/>
        </w:rPr>
        <w:t xml:space="preserve">pravartu atlikti </w:t>
      </w:r>
      <w:r w:rsidR="000D355F" w:rsidRPr="00F279E6">
        <w:rPr>
          <w:b/>
          <w:color w:val="0000FF"/>
          <w:u w:val="single"/>
          <w:lang w:val="lt-LT"/>
        </w:rPr>
        <w:t>psichomotorinį skriningą</w:t>
      </w:r>
      <w:r w:rsidR="000D355F">
        <w:rPr>
          <w:lang w:val="lt-LT"/>
        </w:rPr>
        <w:t>* (</w:t>
      </w:r>
      <w:r w:rsidR="000D355F" w:rsidRPr="000D355F">
        <w:t>developmental milestones</w:t>
      </w:r>
      <w:r w:rsidR="000D355F">
        <w:rPr>
          <w:lang w:val="lt-LT"/>
        </w:rPr>
        <w:t xml:space="preserve">) – tokia žaidybinė forma yra geras įvadas į </w:t>
      </w:r>
      <w:r w:rsidR="000D355F" w:rsidRPr="000D355F">
        <w:t>physical examination.</w:t>
      </w:r>
      <w:r w:rsidR="000D355F" w:rsidRPr="000D355F">
        <w:tab/>
      </w:r>
      <w:r w:rsidR="000D355F" w:rsidRPr="000D355F">
        <w:tab/>
        <w:t>*see D5 p.</w:t>
      </w:r>
    </w:p>
    <w:p w:rsidR="00F279E6" w:rsidRDefault="00F279E6" w:rsidP="00F279E6">
      <w:pPr>
        <w:rPr>
          <w:b/>
          <w:color w:val="0000FF"/>
        </w:rPr>
      </w:pPr>
    </w:p>
    <w:p w:rsidR="00AE2510" w:rsidRDefault="00F279E6" w:rsidP="00F279E6">
      <w:pPr>
        <w:rPr>
          <w:lang w:val="lt-LT"/>
        </w:rPr>
      </w:pPr>
      <w:r w:rsidRPr="00F279E6">
        <w:rPr>
          <w:b/>
          <w:color w:val="0000FF"/>
          <w:u w:val="single"/>
        </w:rPr>
        <w:t>Physical examination</w:t>
      </w:r>
    </w:p>
    <w:p w:rsidR="00AE2510" w:rsidRDefault="00AE2510" w:rsidP="005E1A56">
      <w:pPr>
        <w:spacing w:before="120" w:after="120"/>
        <w:ind w:left="1440"/>
      </w:pPr>
      <w:r w:rsidRPr="00AE2510">
        <w:rPr>
          <w:b/>
          <w:color w:val="000000"/>
          <w:shd w:val="clear" w:color="auto" w:fill="FFCC99"/>
        </w:rPr>
        <w:t>Observation to obtain data</w:t>
      </w:r>
      <w:r>
        <w:t xml:space="preserve"> (as part of physical examination) is </w:t>
      </w:r>
      <w:r w:rsidR="005F2BD4">
        <w:t>nowhere so</w:t>
      </w:r>
      <w:r>
        <w:t xml:space="preserve"> important </w:t>
      </w:r>
      <w:r w:rsidR="005F2BD4">
        <w:t xml:space="preserve">as </w:t>
      </w:r>
      <w:r>
        <w:t>in pediatrics! – you can determine parent-child relationships</w:t>
      </w:r>
      <w:r w:rsidR="005F2BD4">
        <w:t xml:space="preserve"> (ease of separation, clinging, limit-setting)</w:t>
      </w:r>
      <w:r>
        <w:t xml:space="preserve">, child’s affect &amp; temperament, developmental milestones </w:t>
      </w:r>
      <w:r w:rsidR="005F2BD4">
        <w:t>(motor skills, speech</w:t>
      </w:r>
      <w:r>
        <w:t>, gait patterns</w:t>
      </w:r>
      <w:r w:rsidR="005F2BD4">
        <w:t>)</w:t>
      </w:r>
      <w:r>
        <w:t>, skin lesions, etc!!!</w:t>
      </w:r>
    </w:p>
    <w:p w:rsidR="00D278E4" w:rsidRPr="007A3905" w:rsidRDefault="00D278E4" w:rsidP="00F279E6">
      <w:pPr>
        <w:numPr>
          <w:ilvl w:val="0"/>
          <w:numId w:val="30"/>
        </w:numPr>
        <w:rPr>
          <w:lang w:val="lt-LT"/>
        </w:rPr>
      </w:pPr>
      <w:r w:rsidRPr="007A3905">
        <w:rPr>
          <w:lang w:val="lt-LT"/>
        </w:rPr>
        <w:t xml:space="preserve">vaikui pasakoma: "Aš noriu tave, Joneli, apžiūrėti", ir jis </w:t>
      </w:r>
      <w:r w:rsidRPr="00D278E4">
        <w:rPr>
          <w:u w:val="single"/>
          <w:lang w:val="lt-LT"/>
        </w:rPr>
        <w:t>pradedamas nurengti</w:t>
      </w:r>
      <w:r w:rsidR="00386283">
        <w:rPr>
          <w:lang w:val="lt-LT"/>
        </w:rPr>
        <w:t>, paliekant tik kelnaites (vyresni negu kūdikiai gali patys nusirengti – stebime psichomotorikos ypatumus).</w:t>
      </w:r>
    </w:p>
    <w:p w:rsidR="007A2089" w:rsidRDefault="0015742A" w:rsidP="00D278E4">
      <w:pPr>
        <w:numPr>
          <w:ilvl w:val="1"/>
          <w:numId w:val="30"/>
        </w:numPr>
        <w:rPr>
          <w:lang w:val="lt-LT"/>
        </w:rPr>
      </w:pPr>
      <w:r>
        <w:rPr>
          <w:lang w:val="lt-LT"/>
        </w:rPr>
        <w:lastRenderedPageBreak/>
        <w:t>apžiūros gale</w:t>
      </w:r>
      <w:r w:rsidR="00D278E4" w:rsidRPr="007A3905">
        <w:rPr>
          <w:lang w:val="lt-LT"/>
        </w:rPr>
        <w:t xml:space="preserve"> numaunamos ir kelnaitės; jei vaikas prieštarauja, to daryti nereikėtų, nes </w:t>
      </w:r>
      <w:r w:rsidR="007A2089">
        <w:rPr>
          <w:lang w:val="lt-LT"/>
        </w:rPr>
        <w:t>vis tiek jį bus sunku apžiūrėti.</w:t>
      </w:r>
    </w:p>
    <w:p w:rsidR="00D278E4" w:rsidRPr="007A3905" w:rsidRDefault="007A2089" w:rsidP="00D278E4">
      <w:pPr>
        <w:numPr>
          <w:ilvl w:val="1"/>
          <w:numId w:val="30"/>
        </w:numPr>
        <w:rPr>
          <w:lang w:val="lt-LT"/>
        </w:rPr>
      </w:pPr>
      <w:r>
        <w:rPr>
          <w:lang w:val="lt-LT"/>
        </w:rPr>
        <w:t xml:space="preserve">kartais vaikai nori, kad </w:t>
      </w:r>
      <w:r w:rsidRPr="007A2089">
        <w:t>siblings of opposite sex</w:t>
      </w:r>
      <w:r>
        <w:rPr>
          <w:lang w:val="lt-LT"/>
        </w:rPr>
        <w:t xml:space="preserve"> išeitų iš palatos tyrimo metu.</w:t>
      </w:r>
    </w:p>
    <w:p w:rsidR="007A2089" w:rsidRDefault="00D278E4" w:rsidP="00D278E4">
      <w:pPr>
        <w:numPr>
          <w:ilvl w:val="1"/>
          <w:numId w:val="30"/>
        </w:numPr>
        <w:rPr>
          <w:lang w:val="lt-LT"/>
        </w:rPr>
      </w:pPr>
      <w:r w:rsidRPr="007A3905">
        <w:rPr>
          <w:lang w:val="lt-LT"/>
        </w:rPr>
        <w:t>paaugliai apžiūrimi tik ap</w:t>
      </w:r>
      <w:r w:rsidR="00536433">
        <w:rPr>
          <w:lang w:val="lt-LT"/>
        </w:rPr>
        <w:t>nuoginus reikalingas kūno dalis (</w:t>
      </w:r>
      <w:r w:rsidR="00536433" w:rsidRPr="00536433">
        <w:t>girls, as ear</w:t>
      </w:r>
      <w:r w:rsidR="00536433">
        <w:t xml:space="preserve">ly as 6-7 yrs., must be gowned); </w:t>
      </w:r>
      <w:r w:rsidR="00536433" w:rsidRPr="00536433">
        <w:rPr>
          <w:lang w:val="lt-LT"/>
        </w:rPr>
        <w:t>jei</w:t>
      </w:r>
      <w:r w:rsidR="00536433">
        <w:t xml:space="preserve"> preadolescent / adolescent </w:t>
      </w:r>
      <w:r w:rsidR="00536433" w:rsidRPr="00536433">
        <w:rPr>
          <w:lang w:val="lt-LT"/>
        </w:rPr>
        <w:t>yra priešingos lyties</w:t>
      </w:r>
      <w:r w:rsidR="00536433">
        <w:rPr>
          <w:lang w:val="lt-LT"/>
        </w:rPr>
        <w:t xml:space="preserve"> negu tu</w:t>
      </w:r>
      <w:r w:rsidR="00536433" w:rsidRPr="00536433">
        <w:rPr>
          <w:lang w:val="lt-LT"/>
        </w:rPr>
        <w:t xml:space="preserve">, išeik iš </w:t>
      </w:r>
      <w:r w:rsidR="007A2089">
        <w:rPr>
          <w:lang w:val="lt-LT"/>
        </w:rPr>
        <w:t>kambario, kol jie nusirenginėja.</w:t>
      </w:r>
    </w:p>
    <w:p w:rsidR="00D278E4" w:rsidRPr="00536433" w:rsidRDefault="007A2089" w:rsidP="00D278E4">
      <w:pPr>
        <w:numPr>
          <w:ilvl w:val="1"/>
          <w:numId w:val="30"/>
        </w:numPr>
        <w:rPr>
          <w:lang w:val="lt-LT"/>
        </w:rPr>
      </w:pPr>
      <w:r>
        <w:rPr>
          <w:lang w:val="lt-LT"/>
        </w:rPr>
        <w:t>paaugliai berniukai nenori, kad jų mamos būtų palatoje kai jie tiriami.</w:t>
      </w:r>
    </w:p>
    <w:p w:rsidR="00D278E4" w:rsidRDefault="00D278E4" w:rsidP="00D278E4">
      <w:pPr>
        <w:numPr>
          <w:ilvl w:val="1"/>
          <w:numId w:val="30"/>
        </w:numPr>
        <w:rPr>
          <w:lang w:val="lt-LT"/>
        </w:rPr>
      </w:pPr>
      <w:r w:rsidRPr="007A3905">
        <w:rPr>
          <w:lang w:val="lt-LT"/>
        </w:rPr>
        <w:t>kūdikį patogiausia apžiūrėti ant vystymo stalo, padengto švelniu vystyklu.</w:t>
      </w:r>
    </w:p>
    <w:p w:rsidR="00D278E4" w:rsidRPr="007A3905" w:rsidRDefault="00D278E4" w:rsidP="00D278E4">
      <w:pPr>
        <w:ind w:left="2880"/>
        <w:rPr>
          <w:lang w:val="lt-LT"/>
        </w:rPr>
      </w:pPr>
      <w:r w:rsidRPr="007A3905">
        <w:rPr>
          <w:lang w:val="lt-LT"/>
        </w:rPr>
        <w:t>Neperšaldyti kūdikių!</w:t>
      </w:r>
    </w:p>
    <w:p w:rsidR="00D278E4" w:rsidRDefault="00D278E4" w:rsidP="00D278E4">
      <w:pPr>
        <w:numPr>
          <w:ilvl w:val="1"/>
          <w:numId w:val="30"/>
        </w:numPr>
        <w:rPr>
          <w:lang w:val="lt-LT"/>
        </w:rPr>
      </w:pPr>
      <w:r>
        <w:rPr>
          <w:lang w:val="lt-LT"/>
        </w:rPr>
        <w:t>kūdikiams patinka būti nuogiems! (bet vystyklą reiktų palikti – nuimti tik tiriant genitalijas, rectum apatinę stuburo dalį ir klubus)</w:t>
      </w:r>
      <w:r w:rsidR="00D0062D">
        <w:rPr>
          <w:lang w:val="lt-LT"/>
        </w:rPr>
        <w:t>.</w:t>
      </w:r>
    </w:p>
    <w:p w:rsidR="00D0062D" w:rsidRPr="007A3905" w:rsidRDefault="00D0062D" w:rsidP="00D278E4">
      <w:pPr>
        <w:numPr>
          <w:ilvl w:val="1"/>
          <w:numId w:val="30"/>
        </w:numPr>
        <w:rPr>
          <w:lang w:val="lt-LT"/>
        </w:rPr>
      </w:pPr>
      <w:r>
        <w:rPr>
          <w:lang w:val="lt-LT"/>
        </w:rPr>
        <w:t>vyrui-gydytojui tiriant mergaites, būtinai dalyvauja moteris (</w:t>
      </w:r>
      <w:r w:rsidRPr="00D0062D">
        <w:t>chaperon</w:t>
      </w:r>
      <w:r w:rsidR="00EF63D4">
        <w:rPr>
          <w:lang w:val="lt-LT"/>
        </w:rPr>
        <w:t>) – mama ar sesutė.</w:t>
      </w:r>
    </w:p>
    <w:p w:rsidR="001F2111" w:rsidRPr="001F2111" w:rsidRDefault="001F2111" w:rsidP="001B29A4">
      <w:pPr>
        <w:numPr>
          <w:ilvl w:val="0"/>
          <w:numId w:val="30"/>
        </w:numPr>
      </w:pPr>
      <w:r>
        <w:t xml:space="preserve">when there are </w:t>
      </w:r>
      <w:r w:rsidRPr="001F2111">
        <w:rPr>
          <w:b/>
        </w:rPr>
        <w:t>≥ 2 sibling</w:t>
      </w:r>
      <w:r>
        <w:t xml:space="preserve"> to be examined, start with oldest – most likely to be cooperative (</w:t>
      </w:r>
      <w:r w:rsidR="00D86990">
        <w:t>sets</w:t>
      </w:r>
      <w:r>
        <w:t xml:space="preserve"> good example for younger children).</w:t>
      </w:r>
    </w:p>
    <w:p w:rsidR="00CA61DA" w:rsidRDefault="00CA61DA" w:rsidP="00CA61DA">
      <w:pPr>
        <w:numPr>
          <w:ilvl w:val="0"/>
          <w:numId w:val="30"/>
        </w:numPr>
        <w:rPr>
          <w:lang w:val="lt-LT"/>
        </w:rPr>
      </w:pPr>
      <w:r>
        <w:rPr>
          <w:lang w:val="lt-LT"/>
        </w:rPr>
        <w:t xml:space="preserve">vaikui (kitaip nei suaugusiajam), reikia duoti </w:t>
      </w:r>
      <w:r w:rsidRPr="00CA61DA">
        <w:rPr>
          <w:b/>
          <w:lang w:val="lt-LT"/>
        </w:rPr>
        <w:t>tiesiogines ir aiškias instrukcijas</w:t>
      </w:r>
      <w:r>
        <w:rPr>
          <w:lang w:val="lt-LT"/>
        </w:rPr>
        <w:t>:</w:t>
      </w:r>
    </w:p>
    <w:p w:rsidR="00CA61DA" w:rsidRPr="00004B48" w:rsidRDefault="00CA61DA" w:rsidP="00CA61DA">
      <w:pPr>
        <w:ind w:left="1440"/>
      </w:pPr>
      <w:r w:rsidRPr="00A61A94">
        <w:rPr>
          <w:shd w:val="clear" w:color="auto" w:fill="CCFFFF"/>
        </w:rPr>
        <w:t>“Roll over on belly”</w:t>
      </w:r>
      <w:r>
        <w:t xml:space="preserve"> (instead of “Will you </w:t>
      </w:r>
      <w:r w:rsidR="00A61A94">
        <w:t xml:space="preserve">please </w:t>
      </w:r>
      <w:r>
        <w:t>roll over on your belly for me?”)</w:t>
      </w:r>
    </w:p>
    <w:p w:rsidR="000919C9" w:rsidRDefault="003B57C1" w:rsidP="001B29A4">
      <w:pPr>
        <w:numPr>
          <w:ilvl w:val="0"/>
          <w:numId w:val="30"/>
        </w:numPr>
        <w:rPr>
          <w:lang w:val="lt-LT"/>
        </w:rPr>
      </w:pPr>
      <w:r w:rsidRPr="000919C9">
        <w:rPr>
          <w:u w:val="single"/>
          <w:lang w:val="lt-LT"/>
        </w:rPr>
        <w:t>jei vaikas bailus</w:t>
      </w:r>
      <w:r w:rsidR="000919C9">
        <w:rPr>
          <w:lang w:val="lt-LT"/>
        </w:rPr>
        <w:t>:</w:t>
      </w:r>
    </w:p>
    <w:p w:rsidR="003B57C1" w:rsidRDefault="003B57C1" w:rsidP="000919C9">
      <w:pPr>
        <w:numPr>
          <w:ilvl w:val="1"/>
          <w:numId w:val="30"/>
        </w:numPr>
        <w:rPr>
          <w:lang w:val="lt-LT"/>
        </w:rPr>
      </w:pPr>
      <w:r w:rsidRPr="003B57C1">
        <w:rPr>
          <w:lang w:val="lt-LT"/>
        </w:rPr>
        <w:t>reikia pradžioje sėdėti kuo toliau nuo jo, pradžioje vengti akių kontakto.</w:t>
      </w:r>
    </w:p>
    <w:p w:rsidR="000919C9" w:rsidRDefault="000919C9" w:rsidP="000919C9">
      <w:pPr>
        <w:numPr>
          <w:ilvl w:val="1"/>
          <w:numId w:val="30"/>
        </w:numPr>
        <w:rPr>
          <w:lang w:val="lt-LT"/>
        </w:rPr>
      </w:pPr>
      <w:r>
        <w:rPr>
          <w:lang w:val="lt-LT"/>
        </w:rPr>
        <w:t xml:space="preserve">tyrimą atlikti nuo periferijos link korpuso (vs. </w:t>
      </w:r>
      <w:r w:rsidRPr="000919C9">
        <w:t>head-to-toe examination for adults</w:t>
      </w:r>
      <w:r>
        <w:rPr>
          <w:lang w:val="lt-LT"/>
        </w:rPr>
        <w:t>).</w:t>
      </w:r>
    </w:p>
    <w:p w:rsidR="005F2BD4" w:rsidRPr="005F2BD4" w:rsidRDefault="005F2BD4" w:rsidP="000919C9">
      <w:pPr>
        <w:numPr>
          <w:ilvl w:val="1"/>
          <w:numId w:val="30"/>
        </w:numPr>
      </w:pPr>
      <w:r>
        <w:rPr>
          <w:lang w:val="lt-LT"/>
        </w:rPr>
        <w:t xml:space="preserve">gali paklausti </w:t>
      </w:r>
      <w:r>
        <w:t>“</w:t>
      </w:r>
      <w:r w:rsidRPr="005F2BD4">
        <w:t>which ear shall be looked first“</w:t>
      </w:r>
      <w:r w:rsidR="005A7B9D">
        <w:t>.</w:t>
      </w:r>
    </w:p>
    <w:p w:rsidR="005F2BD4" w:rsidRDefault="005F2BD4" w:rsidP="000919C9">
      <w:pPr>
        <w:numPr>
          <w:ilvl w:val="1"/>
          <w:numId w:val="30"/>
        </w:numPr>
        <w:rPr>
          <w:lang w:val="lt-LT"/>
        </w:rPr>
      </w:pPr>
      <w:r w:rsidRPr="005F2BD4">
        <w:t xml:space="preserve">praise for </w:t>
      </w:r>
      <w:r>
        <w:t>“</w:t>
      </w:r>
      <w:r w:rsidRPr="005F2BD4">
        <w:t>acting like a big boy / girl“</w:t>
      </w:r>
      <w:r w:rsidR="005A7B9D">
        <w:t>.</w:t>
      </w:r>
    </w:p>
    <w:p w:rsidR="000919C9" w:rsidRPr="000919C9" w:rsidRDefault="000919C9" w:rsidP="000919C9">
      <w:pPr>
        <w:numPr>
          <w:ilvl w:val="1"/>
          <w:numId w:val="30"/>
        </w:numPr>
        <w:rPr>
          <w:lang w:val="lt-LT"/>
        </w:rPr>
      </w:pPr>
      <w:r>
        <w:t xml:space="preserve">perform </w:t>
      </w:r>
      <w:r w:rsidRPr="004564E1">
        <w:rPr>
          <w:color w:val="008000"/>
        </w:rPr>
        <w:t>least distressing</w:t>
      </w:r>
      <w:r>
        <w:t xml:space="preserve"> procedures first, and </w:t>
      </w:r>
      <w:r w:rsidRPr="004564E1">
        <w:rPr>
          <w:color w:val="FF0000"/>
        </w:rPr>
        <w:t>most distressing</w:t>
      </w:r>
      <w:r>
        <w:t xml:space="preserve"> last! (distasteful maneuvers must be performed quickly!)</w:t>
      </w:r>
    </w:p>
    <w:p w:rsidR="000919C9" w:rsidRDefault="000919C9" w:rsidP="000919C9">
      <w:pPr>
        <w:ind w:left="2880"/>
        <w:rPr>
          <w:lang w:val="lt-LT"/>
        </w:rPr>
      </w:pPr>
      <w:r w:rsidRPr="004F092D">
        <w:rPr>
          <w:lang w:val="lt-LT"/>
        </w:rPr>
        <w:t xml:space="preserve">Tyrimo tikslas yra surinkti duomenis, todėl </w:t>
      </w:r>
      <w:r>
        <w:rPr>
          <w:lang w:val="lt-LT"/>
        </w:rPr>
        <w:t xml:space="preserve">gale </w:t>
      </w:r>
      <w:r w:rsidRPr="004F092D">
        <w:rPr>
          <w:lang w:val="lt-LT"/>
        </w:rPr>
        <w:t>tenka paaukoti vaiko komfortiškumą!</w:t>
      </w:r>
    </w:p>
    <w:p w:rsidR="000919C9" w:rsidRDefault="000919C9" w:rsidP="000919C9">
      <w:pPr>
        <w:numPr>
          <w:ilvl w:val="1"/>
          <w:numId w:val="30"/>
        </w:numPr>
        <w:rPr>
          <w:lang w:val="lt-LT"/>
        </w:rPr>
      </w:pPr>
      <w:r>
        <w:rPr>
          <w:lang w:val="lt-LT"/>
        </w:rPr>
        <w:t xml:space="preserve">vyresnio amžiaus vaikams būtina </w:t>
      </w:r>
      <w:r w:rsidRPr="00BD15E4">
        <w:rPr>
          <w:b/>
          <w:i/>
          <w:lang w:val="lt-LT"/>
        </w:rPr>
        <w:t>paaiškinti kiekvieną tyrimo žingsnį prieš jį atliekant</w:t>
      </w:r>
      <w:r>
        <w:rPr>
          <w:lang w:val="lt-LT"/>
        </w:rPr>
        <w:t xml:space="preserve"> (gali net parodyti ant savęs ar ant lėlės), duok vaikui pačiupinėti instrumentą ar net leisti patyrinėti save.</w:t>
      </w:r>
    </w:p>
    <w:p w:rsidR="000919C9" w:rsidRDefault="000919C9" w:rsidP="000919C9">
      <w:pPr>
        <w:ind w:left="2880"/>
        <w:rPr>
          <w:lang w:val="lt-LT"/>
        </w:rPr>
      </w:pPr>
      <w:r>
        <w:rPr>
          <w:lang w:val="lt-LT"/>
        </w:rPr>
        <w:t>N.B. būtinai perspėk, jei tyrimas gali sukelti nemalonius pojūčius ar skausmą!</w:t>
      </w:r>
    </w:p>
    <w:p w:rsidR="001B29A4" w:rsidRPr="001B29A4" w:rsidRDefault="001B29A4" w:rsidP="001B29A4">
      <w:pPr>
        <w:numPr>
          <w:ilvl w:val="0"/>
          <w:numId w:val="30"/>
        </w:numPr>
      </w:pPr>
      <w:r w:rsidRPr="001B29A4">
        <w:rPr>
          <w:u w:val="double" w:color="FF0000"/>
        </w:rPr>
        <w:t>key of successful examination is distraction</w:t>
      </w:r>
      <w:r w:rsidRPr="001B29A4">
        <w:t>!</w:t>
      </w:r>
    </w:p>
    <w:p w:rsidR="001B29A4" w:rsidRDefault="001B29A4" w:rsidP="001B29A4">
      <w:pPr>
        <w:numPr>
          <w:ilvl w:val="1"/>
          <w:numId w:val="30"/>
        </w:numPr>
      </w:pPr>
      <w:r>
        <w:t>infants are able to attend to only one thing at time – bring baby’s attention to moving object, flashing light, game peek-a-boo, tickling, any sort of noise.</w:t>
      </w:r>
    </w:p>
    <w:p w:rsidR="00D278E4" w:rsidRDefault="00D278E4" w:rsidP="001B29A4">
      <w:pPr>
        <w:numPr>
          <w:ilvl w:val="1"/>
          <w:numId w:val="30"/>
        </w:numPr>
      </w:pPr>
      <w:r>
        <w:rPr>
          <w:lang w:val="lt-LT"/>
        </w:rPr>
        <w:t xml:space="preserve">kūdikiai </w:t>
      </w:r>
      <w:r w:rsidRPr="007A3905">
        <w:rPr>
          <w:lang w:val="lt-LT"/>
        </w:rPr>
        <w:t>kalbinama</w:t>
      </w:r>
      <w:r>
        <w:rPr>
          <w:lang w:val="lt-LT"/>
        </w:rPr>
        <w:t xml:space="preserve">i </w:t>
      </w:r>
      <w:r w:rsidRPr="00B324B7">
        <w:rPr>
          <w:b/>
          <w:i/>
          <w:lang w:val="lt-LT"/>
        </w:rPr>
        <w:t>glostomi</w:t>
      </w:r>
      <w:r w:rsidRPr="007A3905">
        <w:rPr>
          <w:lang w:val="lt-LT"/>
        </w:rPr>
        <w:t>, stengiamasi, kad nusišypsotų.</w:t>
      </w:r>
    </w:p>
    <w:p w:rsidR="003F420E" w:rsidRDefault="001B29A4">
      <w:pPr>
        <w:numPr>
          <w:ilvl w:val="1"/>
          <w:numId w:val="30"/>
        </w:numPr>
        <w:rPr>
          <w:lang w:val="lt-LT"/>
        </w:rPr>
      </w:pPr>
      <w:r w:rsidRPr="007A3905">
        <w:rPr>
          <w:lang w:val="lt-LT"/>
        </w:rPr>
        <w:t xml:space="preserve">norint, kad </w:t>
      </w:r>
      <w:r>
        <w:rPr>
          <w:lang w:val="lt-LT"/>
        </w:rPr>
        <w:t xml:space="preserve">vyresnis </w:t>
      </w:r>
      <w:r w:rsidRPr="007A3905">
        <w:rPr>
          <w:lang w:val="lt-LT"/>
        </w:rPr>
        <w:t>vaikas būtų ramus, lei</w:t>
      </w:r>
      <w:r w:rsidR="00D278E4">
        <w:rPr>
          <w:lang w:val="lt-LT"/>
        </w:rPr>
        <w:t xml:space="preserve">džiama jam </w:t>
      </w:r>
      <w:r w:rsidR="00D278E4" w:rsidRPr="00B324B7">
        <w:rPr>
          <w:b/>
          <w:i/>
          <w:lang w:val="lt-LT"/>
        </w:rPr>
        <w:t xml:space="preserve">žaisti su </w:t>
      </w:r>
      <w:r w:rsidR="00B324B7" w:rsidRPr="00B324B7">
        <w:rPr>
          <w:b/>
          <w:i/>
          <w:lang w:val="lt-LT"/>
        </w:rPr>
        <w:t>instrumentais</w:t>
      </w:r>
      <w:r w:rsidR="00B324B7">
        <w:rPr>
          <w:lang w:val="lt-LT"/>
        </w:rPr>
        <w:t xml:space="preserve"> (pvz. su stetoskopu – kaip telefonas),</w:t>
      </w:r>
      <w:r w:rsidR="00D278E4">
        <w:rPr>
          <w:lang w:val="lt-LT"/>
        </w:rPr>
        <w:t xml:space="preserve"> </w:t>
      </w:r>
      <w:r w:rsidR="00D278E4" w:rsidRPr="007A3905">
        <w:rPr>
          <w:lang w:val="lt-LT"/>
        </w:rPr>
        <w:t>dėmesys atkreipiamas į naujus žaislus, pasakojama kas nors įdomaus, bandoma su jais pažaisti, t.y. daroma tai, kas vaikui malonu.</w:t>
      </w:r>
    </w:p>
    <w:p w:rsidR="00711576" w:rsidRPr="00CA61DA" w:rsidRDefault="00711576">
      <w:pPr>
        <w:numPr>
          <w:ilvl w:val="1"/>
          <w:numId w:val="30"/>
        </w:numPr>
        <w:rPr>
          <w:lang w:val="lt-LT"/>
        </w:rPr>
      </w:pPr>
      <w:r w:rsidRPr="007A3905">
        <w:rPr>
          <w:lang w:val="lt-LT"/>
        </w:rPr>
        <w:t xml:space="preserve">jaunesnio amžiaus vaikai būna ramesni, kai jie </w:t>
      </w:r>
      <w:r w:rsidRPr="00B324B7">
        <w:rPr>
          <w:b/>
          <w:i/>
          <w:lang w:val="lt-LT"/>
        </w:rPr>
        <w:t>laikomi ant rankų arba sėdi, stovi artimiesiems ant kelių</w:t>
      </w:r>
      <w:r w:rsidR="000665D8">
        <w:rPr>
          <w:lang w:val="lt-LT"/>
        </w:rPr>
        <w:t xml:space="preserve"> priglausti prie krūtinės</w:t>
      </w:r>
      <w:r w:rsidR="00004B48">
        <w:rPr>
          <w:lang w:val="lt-LT"/>
        </w:rPr>
        <w:t>, t.y. neverčiami gulėti (</w:t>
      </w:r>
      <w:r w:rsidR="00004B48" w:rsidRPr="00CA61DA">
        <w:t>lying down makes child feel more vulnerable – provokes res</w:t>
      </w:r>
      <w:r w:rsidR="00CA61DA">
        <w:t xml:space="preserve">istance to further examination) – </w:t>
      </w:r>
      <w:r w:rsidR="00CA61DA" w:rsidRPr="00CA61DA">
        <w:rPr>
          <w:lang w:val="lt-LT"/>
        </w:rPr>
        <w:t>galima atlikti visus tyrimus, išskyrus pilvo ir tarpvietės apž</w:t>
      </w:r>
      <w:r w:rsidR="00CA61DA">
        <w:rPr>
          <w:lang w:val="lt-LT"/>
        </w:rPr>
        <w:t>i</w:t>
      </w:r>
      <w:r w:rsidR="00CA61DA" w:rsidRPr="00CA61DA">
        <w:rPr>
          <w:lang w:val="lt-LT"/>
        </w:rPr>
        <w:t>ūrą.</w:t>
      </w:r>
    </w:p>
    <w:p w:rsidR="001F2111" w:rsidRDefault="001F2111" w:rsidP="001F2111">
      <w:pPr>
        <w:ind w:left="2160"/>
        <w:rPr>
          <w:lang w:val="lt-LT"/>
        </w:rPr>
      </w:pPr>
      <w:r>
        <w:rPr>
          <w:lang w:val="lt-LT"/>
        </w:rPr>
        <w:t xml:space="preserve">N.B. visai nebūtina, kad </w:t>
      </w:r>
      <w:r w:rsidR="00CA61DA">
        <w:rPr>
          <w:lang w:val="lt-LT"/>
        </w:rPr>
        <w:t xml:space="preserve">viso </w:t>
      </w:r>
      <w:r>
        <w:rPr>
          <w:lang w:val="lt-LT"/>
        </w:rPr>
        <w:t xml:space="preserve">tyrimo metu vaikas gulėtų ant </w:t>
      </w:r>
      <w:r w:rsidRPr="001F2111">
        <w:t>examining table</w:t>
      </w:r>
      <w:r>
        <w:rPr>
          <w:lang w:val="lt-LT"/>
        </w:rPr>
        <w:t>!</w:t>
      </w:r>
    </w:p>
    <w:p w:rsidR="00201DE0" w:rsidRDefault="00CA61DA" w:rsidP="0064673A">
      <w:pPr>
        <w:numPr>
          <w:ilvl w:val="0"/>
          <w:numId w:val="30"/>
        </w:numPr>
        <w:rPr>
          <w:lang w:val="lt-LT"/>
        </w:rPr>
      </w:pPr>
      <w:r>
        <w:rPr>
          <w:u w:val="single"/>
          <w:lang w:val="lt-LT"/>
        </w:rPr>
        <w:t>j</w:t>
      </w:r>
      <w:r w:rsidRPr="00CA61DA">
        <w:rPr>
          <w:u w:val="single"/>
          <w:lang w:val="lt-LT"/>
        </w:rPr>
        <w:t>ei reikia, kad vaikas gulėtų</w:t>
      </w:r>
      <w:r>
        <w:rPr>
          <w:lang w:val="lt-LT"/>
        </w:rPr>
        <w:t>, tėvelis turi stovėti prie vaiko galvos iš dešinės (gydytojui iš kairės); vaikui gulantis, prilaikyk jo galvą ir nugarą savo rankomis.</w:t>
      </w:r>
    </w:p>
    <w:p w:rsidR="0064673A" w:rsidRDefault="0064673A" w:rsidP="0064673A">
      <w:pPr>
        <w:numPr>
          <w:ilvl w:val="0"/>
          <w:numId w:val="30"/>
        </w:numPr>
        <w:rPr>
          <w:lang w:val="lt-LT"/>
        </w:rPr>
      </w:pPr>
      <w:r w:rsidRPr="00201DE0">
        <w:rPr>
          <w:u w:val="single"/>
          <w:lang w:val="lt-LT"/>
        </w:rPr>
        <w:t>jei vaikas nesiduoda, draskosi</w:t>
      </w:r>
      <w:r>
        <w:rPr>
          <w:lang w:val="lt-LT"/>
        </w:rPr>
        <w:t>, paprašyk, kad tėvelis prilaikytų (</w:t>
      </w:r>
      <w:r w:rsidRPr="00B324B7">
        <w:rPr>
          <w:color w:val="0000FF"/>
        </w:rPr>
        <w:t>restrain</w:t>
      </w:r>
      <w:r>
        <w:rPr>
          <w:lang w:val="lt-LT"/>
        </w:rPr>
        <w:t>)</w:t>
      </w:r>
      <w:r w:rsidR="000919C9">
        <w:rPr>
          <w:lang w:val="lt-LT"/>
        </w:rPr>
        <w:t xml:space="preserve"> ir sudrausmintų vaiką (</w:t>
      </w:r>
      <w:r w:rsidR="00B324B7" w:rsidRPr="00B324B7">
        <w:rPr>
          <w:color w:val="0000FF"/>
        </w:rPr>
        <w:t>appropriate limit-setting</w:t>
      </w:r>
      <w:r w:rsidR="00B324B7">
        <w:rPr>
          <w:lang w:val="lt-LT"/>
        </w:rPr>
        <w:t>)</w:t>
      </w:r>
      <w:r>
        <w:rPr>
          <w:lang w:val="lt-LT"/>
        </w:rPr>
        <w:t>; jei jis to nesugeba, tai paprašyk, kad jis išeitų iš tyrimų kambario arba paprašyk, kad kitas neutralus asmuo tau padėtų.</w:t>
      </w:r>
    </w:p>
    <w:p w:rsidR="00C93C18" w:rsidRDefault="00C93C18" w:rsidP="0064673A">
      <w:pPr>
        <w:numPr>
          <w:ilvl w:val="1"/>
          <w:numId w:val="30"/>
        </w:numPr>
      </w:pPr>
      <w:r w:rsidRPr="00C93C18">
        <w:t>reassure parent, that child</w:t>
      </w:r>
      <w:r>
        <w:t>’</w:t>
      </w:r>
      <w:r w:rsidRPr="00C93C18">
        <w:t>s resistance is not unexpecte</w:t>
      </w:r>
      <w:r w:rsidR="00201DE0">
        <w:t>d (prevents scolding of child by parent).</w:t>
      </w:r>
    </w:p>
    <w:p w:rsidR="00201DE0" w:rsidRPr="00C93C18" w:rsidRDefault="00201DE0" w:rsidP="0064673A">
      <w:pPr>
        <w:numPr>
          <w:ilvl w:val="1"/>
          <w:numId w:val="30"/>
        </w:numPr>
      </w:pPr>
      <w:r>
        <w:t xml:space="preserve">if child’s resistance is inappropriate for his age – consider </w:t>
      </w:r>
      <w:r w:rsidRPr="00201DE0">
        <w:rPr>
          <w:color w:val="FF0000"/>
        </w:rPr>
        <w:t>developmental / emotional disturbances</w:t>
      </w:r>
      <w:r>
        <w:t>.</w:t>
      </w:r>
    </w:p>
    <w:p w:rsidR="001D026E" w:rsidRDefault="001D026E">
      <w:pPr>
        <w:numPr>
          <w:ilvl w:val="0"/>
          <w:numId w:val="30"/>
        </w:numPr>
        <w:rPr>
          <w:lang w:val="lt-LT"/>
        </w:rPr>
      </w:pPr>
      <w:r>
        <w:rPr>
          <w:lang w:val="lt-LT"/>
        </w:rPr>
        <w:t xml:space="preserve">vaiką geriausiai visą laiką liesti </w:t>
      </w:r>
      <w:r w:rsidRPr="001D026E">
        <w:rPr>
          <w:b/>
          <w:i/>
          <w:color w:val="008000"/>
          <w:lang w:val="lt-LT"/>
        </w:rPr>
        <w:t>abiem rankom</w:t>
      </w:r>
      <w:r>
        <w:rPr>
          <w:lang w:val="lt-LT"/>
        </w:rPr>
        <w:t xml:space="preserve"> (viena ranka ar tik keli pirštai vaikui kels nerimą).</w:t>
      </w:r>
    </w:p>
    <w:p w:rsidR="001D026E" w:rsidRPr="006A7FD5" w:rsidRDefault="001D026E" w:rsidP="001D026E">
      <w:pPr>
        <w:ind w:left="2160"/>
      </w:pPr>
      <w:r>
        <w:rPr>
          <w:lang w:val="lt-LT"/>
        </w:rPr>
        <w:lastRenderedPageBreak/>
        <w:t xml:space="preserve">pvz. auskultuodamas širdelę, kairę ranką </w:t>
      </w:r>
      <w:r w:rsidR="006A7FD5">
        <w:rPr>
          <w:lang w:val="lt-LT"/>
        </w:rPr>
        <w:t xml:space="preserve">uždėk vaikui ant dešinio peties – </w:t>
      </w:r>
      <w:r w:rsidR="006A7FD5" w:rsidRPr="006A7FD5">
        <w:t>both distracting and comforting!</w:t>
      </w:r>
    </w:p>
    <w:p w:rsidR="00711576" w:rsidRDefault="00711576">
      <w:pPr>
        <w:numPr>
          <w:ilvl w:val="0"/>
          <w:numId w:val="30"/>
        </w:numPr>
        <w:rPr>
          <w:lang w:val="lt-LT"/>
        </w:rPr>
      </w:pPr>
      <w:r w:rsidRPr="00D062C1">
        <w:rPr>
          <w:u w:val="double" w:color="FF0000"/>
          <w:lang w:val="lt-LT"/>
        </w:rPr>
        <w:t>gerklės</w:t>
      </w:r>
      <w:r w:rsidR="00DA56F8">
        <w:rPr>
          <w:u w:val="double" w:color="FF0000"/>
          <w:lang w:val="lt-LT"/>
        </w:rPr>
        <w:t>, ausies būgnelio, išnirusių klubų</w:t>
      </w:r>
      <w:r w:rsidRPr="00D062C1">
        <w:rPr>
          <w:u w:val="double" w:color="FF0000"/>
          <w:lang w:val="lt-LT"/>
        </w:rPr>
        <w:t xml:space="preserve"> ir skausmingų vietų apžiūra atliekama paskiausiai</w:t>
      </w:r>
      <w:r w:rsidR="00CA61DA">
        <w:rPr>
          <w:lang w:val="lt-LT"/>
        </w:rPr>
        <w:t>; dė</w:t>
      </w:r>
      <w:r w:rsidR="00DA56F8">
        <w:rPr>
          <w:lang w:val="lt-LT"/>
        </w:rPr>
        <w:t>l</w:t>
      </w:r>
      <w:r w:rsidR="00CA61DA">
        <w:rPr>
          <w:lang w:val="lt-LT"/>
        </w:rPr>
        <w:t xml:space="preserve"> kai kurių tėvų drovumo rektalinį tyrimą (aišku, jei jis reikalingas) gali tekti palikti galui netgi po gerklės tyrimo.</w:t>
      </w:r>
    </w:p>
    <w:p w:rsidR="004F092D" w:rsidRDefault="004F092D" w:rsidP="00F279E6">
      <w:pPr>
        <w:numPr>
          <w:ilvl w:val="1"/>
          <w:numId w:val="30"/>
        </w:numPr>
        <w:rPr>
          <w:lang w:val="lt-LT"/>
        </w:rPr>
      </w:pPr>
      <w:r>
        <w:rPr>
          <w:lang w:val="lt-LT"/>
        </w:rPr>
        <w:t>jei vaikas labai bijo kurios nors tyrimo dalies (pvz. žino, kas tai yra gerklės tyrimas), tai geriau ją atlikti iš pat pradžių – po to vaikas atsipalaiduos.</w:t>
      </w:r>
    </w:p>
    <w:p w:rsidR="004F092D" w:rsidRDefault="004F092D" w:rsidP="00F279E6">
      <w:pPr>
        <w:ind w:left="1440"/>
        <w:rPr>
          <w:lang w:val="lt-LT"/>
        </w:rPr>
      </w:pPr>
    </w:p>
    <w:p w:rsidR="00B27B83" w:rsidRDefault="00F279E6" w:rsidP="00B27B83">
      <w:pPr>
        <w:ind w:left="1080"/>
        <w:rPr>
          <w:lang w:val="lt-LT"/>
        </w:rPr>
      </w:pPr>
      <w:r w:rsidRPr="007A3905">
        <w:rPr>
          <w:lang w:val="lt-LT"/>
        </w:rPr>
        <w:t>N.B. net ir tada, kai diagnozė</w:t>
      </w:r>
      <w:r>
        <w:rPr>
          <w:lang w:val="lt-LT"/>
        </w:rPr>
        <w:t xml:space="preserve"> aiški, </w:t>
      </w:r>
      <w:r w:rsidRPr="00D278E4">
        <w:rPr>
          <w:shd w:val="clear" w:color="auto" w:fill="FFCCFF"/>
          <w:lang w:val="lt-LT"/>
        </w:rPr>
        <w:t>vaikas apžiūrimas visas</w:t>
      </w:r>
      <w:r w:rsidR="00932578">
        <w:rPr>
          <w:shd w:val="clear" w:color="auto" w:fill="FFCCFF"/>
          <w:lang w:val="lt-LT"/>
        </w:rPr>
        <w:t xml:space="preserve"> (</w:t>
      </w:r>
      <w:r w:rsidR="00932578" w:rsidRPr="00932578">
        <w:rPr>
          <w:i/>
          <w:smallCaps/>
          <w:shd w:val="clear" w:color="auto" w:fill="FFCCFF"/>
        </w:rPr>
        <w:t>comprehensive examination</w:t>
      </w:r>
      <w:r w:rsidR="00932578">
        <w:rPr>
          <w:shd w:val="clear" w:color="auto" w:fill="FFCCFF"/>
          <w:lang w:val="lt-LT"/>
        </w:rPr>
        <w:t>)</w:t>
      </w:r>
      <w:r>
        <w:rPr>
          <w:lang w:val="lt-LT"/>
        </w:rPr>
        <w:t>!!!</w:t>
      </w:r>
      <w:r w:rsidR="00AD6AFA">
        <w:rPr>
          <w:lang w:val="lt-LT"/>
        </w:rPr>
        <w:t xml:space="preserve"> (ypač vaikai &lt; 6 mėn. amžiaus, </w:t>
      </w:r>
      <w:r w:rsidR="00B27B83">
        <w:rPr>
          <w:lang w:val="lt-LT"/>
        </w:rPr>
        <w:t>hospitalizuoti vaikai</w:t>
      </w:r>
      <w:r w:rsidR="00AD6AFA">
        <w:rPr>
          <w:lang w:val="lt-LT"/>
        </w:rPr>
        <w:t xml:space="preserve">, vaikai su ligomis sunkesnėmis negu </w:t>
      </w:r>
      <w:r w:rsidR="00AD6AFA" w:rsidRPr="00AD6AFA">
        <w:t>minor illness</w:t>
      </w:r>
      <w:r w:rsidR="00B27B83">
        <w:rPr>
          <w:lang w:val="lt-LT"/>
        </w:rPr>
        <w:t>)</w:t>
      </w:r>
    </w:p>
    <w:p w:rsidR="00F279E6" w:rsidRPr="00AD6AFA" w:rsidRDefault="00AD6AFA" w:rsidP="00AD6AFA">
      <w:pPr>
        <w:ind w:left="1080"/>
      </w:pPr>
      <w:r w:rsidRPr="00AD6AFA">
        <w:t xml:space="preserve">i.e. </w:t>
      </w:r>
      <w:r w:rsidRPr="00AD6AFA">
        <w:rPr>
          <w:i/>
          <w:smallCaps/>
        </w:rPr>
        <w:t>focused physical examination</w:t>
      </w:r>
      <w:r w:rsidRPr="00AD6AFA">
        <w:t xml:space="preserve"> is only appropriate for </w:t>
      </w:r>
      <w:r w:rsidRPr="00AD6AFA">
        <w:rPr>
          <w:b/>
        </w:rPr>
        <w:t>children &gt; 6 months with minor illnesses</w:t>
      </w:r>
      <w:r w:rsidRPr="00AD6AFA">
        <w:t xml:space="preserve"> (e.g. minor skin rash, upper respiratory illness).</w:t>
      </w:r>
    </w:p>
    <w:p w:rsidR="00AD6AFA" w:rsidRPr="007A3905" w:rsidRDefault="00AD6AFA" w:rsidP="00F279E6">
      <w:pPr>
        <w:rPr>
          <w:lang w:val="lt-LT"/>
        </w:rPr>
      </w:pPr>
    </w:p>
    <w:p w:rsidR="00D278E4" w:rsidRPr="007A3905" w:rsidRDefault="00F279E6" w:rsidP="00F279E6">
      <w:pPr>
        <w:rPr>
          <w:lang w:val="lt-LT"/>
        </w:rPr>
      </w:pPr>
      <w:r>
        <w:rPr>
          <w:lang w:val="lt-LT"/>
        </w:rPr>
        <w:t>G</w:t>
      </w:r>
      <w:r w:rsidR="00D278E4" w:rsidRPr="007A3905">
        <w:rPr>
          <w:lang w:val="lt-LT"/>
        </w:rPr>
        <w:t>ale vaikui, jam suprantamais žodžiais, reiki</w:t>
      </w:r>
      <w:r w:rsidR="00E11431">
        <w:rPr>
          <w:lang w:val="lt-LT"/>
        </w:rPr>
        <w:t>a paaiškinti ligą ir jos gydymą; paaugliams būtina akcentuoti ir normalius radinius (paaiškinant, kad tai normalu tokiame amžiuje)</w:t>
      </w:r>
    </w:p>
    <w:p w:rsidR="00711576" w:rsidRDefault="00711576">
      <w:pPr>
        <w:rPr>
          <w:lang w:val="lt-LT"/>
        </w:rPr>
      </w:pPr>
    </w:p>
    <w:p w:rsidR="00D062C1" w:rsidRPr="007A3905" w:rsidRDefault="00D062C1">
      <w:pPr>
        <w:rPr>
          <w:lang w:val="lt-LT"/>
        </w:rPr>
      </w:pPr>
    </w:p>
    <w:p w:rsidR="00711576" w:rsidRPr="007A3905" w:rsidRDefault="00D062C1" w:rsidP="00D062C1">
      <w:pPr>
        <w:pStyle w:val="Nervous1"/>
        <w:rPr>
          <w:lang w:val="lt-LT"/>
        </w:rPr>
      </w:pPr>
      <w:bookmarkStart w:id="0" w:name="_Toc204522517"/>
      <w:r>
        <w:rPr>
          <w:lang w:val="lt-LT"/>
        </w:rPr>
        <w:t>History</w:t>
      </w:r>
      <w:bookmarkEnd w:id="0"/>
    </w:p>
    <w:p w:rsidR="00FE745F" w:rsidRDefault="007E01BA" w:rsidP="00FE745F">
      <w:pPr>
        <w:rPr>
          <w:lang w:val="lt-LT"/>
        </w:rPr>
      </w:pPr>
      <w:r w:rsidRPr="007E01BA">
        <w:rPr>
          <w:lang w:val="lt-LT"/>
        </w:rPr>
        <w:t>Vaikas apklausiamas tie</w:t>
      </w:r>
      <w:r w:rsidR="00354957">
        <w:rPr>
          <w:lang w:val="lt-LT"/>
        </w:rPr>
        <w:t>siogiai, kai yra &gt; 5 m. amžiaus; nuo &gt; 12 m. amžiaus vaikas apklausinėjama</w:t>
      </w:r>
      <w:r w:rsidR="000A002C">
        <w:rPr>
          <w:lang w:val="lt-LT"/>
        </w:rPr>
        <w:t>s vienas (nedalyvaujant tėvams)</w:t>
      </w:r>
      <w:r w:rsidR="00FE745F">
        <w:rPr>
          <w:lang w:val="lt-LT"/>
        </w:rPr>
        <w:t>.</w:t>
      </w:r>
    </w:p>
    <w:p w:rsidR="00FE745F" w:rsidRDefault="00FE745F" w:rsidP="00FE745F">
      <w:pPr>
        <w:numPr>
          <w:ilvl w:val="0"/>
          <w:numId w:val="48"/>
        </w:numPr>
        <w:rPr>
          <w:lang w:val="lt-LT"/>
        </w:rPr>
      </w:pPr>
      <w:r>
        <w:rPr>
          <w:lang w:val="lt-LT"/>
        </w:rPr>
        <w:t xml:space="preserve">apklausiant paauglius, </w:t>
      </w:r>
      <w:r w:rsidR="000A002C">
        <w:rPr>
          <w:lang w:val="lt-LT"/>
        </w:rPr>
        <w:t>pradedama nuo paprastų dalykų (dieta, pomėgiai, sportas, TV laidos ir t.t.)</w:t>
      </w:r>
      <w:r>
        <w:rPr>
          <w:lang w:val="lt-LT"/>
        </w:rPr>
        <w:t>.</w:t>
      </w:r>
    </w:p>
    <w:p w:rsidR="007E01BA" w:rsidRDefault="000A002C" w:rsidP="00FE745F">
      <w:pPr>
        <w:numPr>
          <w:ilvl w:val="0"/>
          <w:numId w:val="48"/>
        </w:numPr>
        <w:rPr>
          <w:lang w:val="lt-LT"/>
        </w:rPr>
      </w:pPr>
      <w:r>
        <w:rPr>
          <w:lang w:val="lt-LT"/>
        </w:rPr>
        <w:t xml:space="preserve">tik gale, įgavus vaiko pasitikėjimą klausinėjama apie seksualinį gyvenimą, </w:t>
      </w:r>
      <w:r w:rsidR="00FE745F">
        <w:rPr>
          <w:lang w:val="lt-LT"/>
        </w:rPr>
        <w:t>narkotikus (apie tai taip pat klausinėjama įžangų pagalba – pradžioje klausinėjama ar draugai bando eksperimentuoti su cigaretėmis, alkoholiu, narkotikais, vėliau paklausiama ir ar pats pacientas bandė).</w:t>
      </w:r>
    </w:p>
    <w:p w:rsidR="00D76174" w:rsidRDefault="00D76174" w:rsidP="00D76174"/>
    <w:p w:rsidR="0029216A" w:rsidRDefault="00460D1E" w:rsidP="00460D1E">
      <w:pPr>
        <w:ind w:left="360"/>
      </w:pPr>
      <w:r w:rsidRPr="00460D1E">
        <w:rPr>
          <w:shd w:val="clear" w:color="auto" w:fill="CCFFFF"/>
        </w:rPr>
        <w:t>“</w:t>
      </w:r>
      <w:r w:rsidR="0029216A" w:rsidRPr="00460D1E">
        <w:rPr>
          <w:shd w:val="clear" w:color="auto" w:fill="CCFFFF"/>
        </w:rPr>
        <w:t>How illness has affected child’s day-to-day functioning? (playing, sleeping, drinking, etc)</w:t>
      </w:r>
      <w:r w:rsidRPr="00460D1E">
        <w:rPr>
          <w:shd w:val="clear" w:color="auto" w:fill="CCFFFF"/>
        </w:rPr>
        <w:t>”</w:t>
      </w:r>
    </w:p>
    <w:p w:rsidR="0029216A" w:rsidRDefault="0029216A" w:rsidP="00D76174"/>
    <w:p w:rsidR="0029216A" w:rsidRPr="000C3F27" w:rsidRDefault="0029216A" w:rsidP="0029216A">
      <w:pPr>
        <w:pStyle w:val="Nervous5"/>
        <w:ind w:right="5386"/>
      </w:pPr>
      <w:bookmarkStart w:id="1" w:name="_Toc204522518"/>
      <w:r>
        <w:t>Past Medical History (P</w:t>
      </w:r>
      <w:bookmarkStart w:id="2" w:name="PMH"/>
      <w:bookmarkEnd w:id="2"/>
      <w:r>
        <w:t>MH)</w:t>
      </w:r>
      <w:bookmarkEnd w:id="1"/>
    </w:p>
    <w:p w:rsidR="004860B2" w:rsidRPr="004860B2" w:rsidRDefault="004860B2" w:rsidP="006C7102">
      <w:pPr>
        <w:numPr>
          <w:ilvl w:val="1"/>
          <w:numId w:val="24"/>
        </w:numPr>
      </w:pPr>
      <w:r w:rsidRPr="005E7CD4">
        <w:rPr>
          <w:b/>
          <w:color w:val="0000FF"/>
          <w:u w:val="single"/>
        </w:rPr>
        <w:t>Birth history</w:t>
      </w:r>
      <w:r>
        <w:t xml:space="preserve"> (for infants ≤ 2 yrs., for neurological / developmental problems)</w:t>
      </w:r>
    </w:p>
    <w:p w:rsidR="004860B2" w:rsidRDefault="004860B2" w:rsidP="003C374E">
      <w:pPr>
        <w:spacing w:before="60"/>
        <w:ind w:left="720"/>
      </w:pPr>
      <w:r w:rsidRPr="004860B2">
        <w:rPr>
          <w:b/>
        </w:rPr>
        <w:t>Prenatal</w:t>
      </w:r>
      <w:r w:rsidR="003C374E">
        <w:t xml:space="preserve"> – see </w:t>
      </w:r>
      <w:hyperlink r:id="rId5" w:anchor="Anamnesis_obstetrica" w:history="1">
        <w:r w:rsidR="003C374E" w:rsidRPr="003C374E">
          <w:rPr>
            <w:rStyle w:val="Hyperlink"/>
          </w:rPr>
          <w:t>Exam9 p.</w:t>
        </w:r>
      </w:hyperlink>
    </w:p>
    <w:p w:rsidR="00154401" w:rsidRDefault="009F176F" w:rsidP="003C374E">
      <w:pPr>
        <w:spacing w:before="60"/>
        <w:ind w:left="720"/>
      </w:pPr>
      <w:r w:rsidRPr="009F176F">
        <w:rPr>
          <w:b/>
        </w:rPr>
        <w:t>Natal</w:t>
      </w:r>
      <w:r w:rsidR="00154401">
        <w:t>:</w:t>
      </w:r>
    </w:p>
    <w:p w:rsidR="00170326" w:rsidRDefault="00170326" w:rsidP="00154401">
      <w:pPr>
        <w:numPr>
          <w:ilvl w:val="0"/>
          <w:numId w:val="40"/>
        </w:numPr>
      </w:pPr>
      <w:r>
        <w:t>labor:</w:t>
      </w:r>
    </w:p>
    <w:p w:rsidR="00170326" w:rsidRDefault="00170326" w:rsidP="00170326">
      <w:pPr>
        <w:numPr>
          <w:ilvl w:val="1"/>
          <w:numId w:val="40"/>
        </w:numPr>
        <w:shd w:val="clear" w:color="auto" w:fill="FFFFFF"/>
      </w:pPr>
      <w:r>
        <w:t xml:space="preserve">onset - </w:t>
      </w:r>
      <w:r w:rsidRPr="00C322F6">
        <w:t>spontaneous or induced</w:t>
      </w:r>
      <w:r>
        <w:t xml:space="preserve"> (r</w:t>
      </w:r>
      <w:r w:rsidRPr="00C322F6">
        <w:t>eason for induction</w:t>
      </w:r>
      <w:r>
        <w:t>)</w:t>
      </w:r>
    </w:p>
    <w:p w:rsidR="00170326" w:rsidRDefault="00170326" w:rsidP="00170326">
      <w:pPr>
        <w:numPr>
          <w:ilvl w:val="1"/>
          <w:numId w:val="40"/>
        </w:numPr>
        <w:shd w:val="clear" w:color="auto" w:fill="FFFFFF"/>
      </w:pPr>
      <w:r>
        <w:t>duration</w:t>
      </w:r>
    </w:p>
    <w:p w:rsidR="00170326" w:rsidRPr="00C322F6" w:rsidRDefault="00170326" w:rsidP="00170326">
      <w:pPr>
        <w:numPr>
          <w:ilvl w:val="1"/>
          <w:numId w:val="40"/>
        </w:numPr>
        <w:shd w:val="clear" w:color="auto" w:fill="FFFFFF"/>
      </w:pPr>
      <w:r>
        <w:t>rupture of membranes (</w:t>
      </w:r>
      <w:r w:rsidRPr="00C322F6">
        <w:t>spontaneous or induced</w:t>
      </w:r>
      <w:r>
        <w:t>)</w:t>
      </w:r>
      <w:r w:rsidRPr="00C322F6">
        <w:t>, meconium staining</w:t>
      </w:r>
    </w:p>
    <w:p w:rsidR="00170326" w:rsidRDefault="00170326" w:rsidP="00154401">
      <w:pPr>
        <w:numPr>
          <w:ilvl w:val="0"/>
          <w:numId w:val="40"/>
        </w:numPr>
      </w:pPr>
      <w:r>
        <w:t>m</w:t>
      </w:r>
      <w:r w:rsidRPr="00C322F6">
        <w:t>edication during labor and delivery</w:t>
      </w:r>
    </w:p>
    <w:p w:rsidR="00170326" w:rsidRDefault="00170326" w:rsidP="00154401">
      <w:pPr>
        <w:numPr>
          <w:ilvl w:val="0"/>
          <w:numId w:val="40"/>
        </w:numPr>
      </w:pPr>
      <w:r>
        <w:t xml:space="preserve">delivery - </w:t>
      </w:r>
      <w:r w:rsidRPr="00C322F6">
        <w:t>vaginal, cesarean (reason for cesarean)</w:t>
      </w:r>
    </w:p>
    <w:p w:rsidR="00154401" w:rsidRPr="00ED0314" w:rsidRDefault="009123AB" w:rsidP="00154401">
      <w:pPr>
        <w:numPr>
          <w:ilvl w:val="0"/>
          <w:numId w:val="40"/>
        </w:numPr>
      </w:pPr>
      <w:r w:rsidRPr="009123AB">
        <w:t>delivery</w:t>
      </w:r>
      <w:r w:rsidR="009F176F" w:rsidRPr="007A3905">
        <w:rPr>
          <w:lang w:val="lt-LT"/>
        </w:rPr>
        <w:t xml:space="preserve"> </w:t>
      </w:r>
      <w:r w:rsidR="00154401">
        <w:rPr>
          <w:lang w:val="lt-LT"/>
        </w:rPr>
        <w:t>(būdas, analgezija)</w:t>
      </w:r>
    </w:p>
    <w:p w:rsidR="00ED0314" w:rsidRPr="00ED0314" w:rsidRDefault="00170326" w:rsidP="00154401">
      <w:pPr>
        <w:numPr>
          <w:ilvl w:val="0"/>
          <w:numId w:val="40"/>
        </w:numPr>
      </w:pPr>
      <w:r>
        <w:t>f</w:t>
      </w:r>
      <w:r w:rsidRPr="00C322F6">
        <w:t>etal presentation</w:t>
      </w:r>
      <w:r>
        <w:t xml:space="preserve"> (</w:t>
      </w:r>
      <w:r w:rsidRPr="00C322F6">
        <w:t>vertex, breech, or other</w:t>
      </w:r>
      <w:r>
        <w:t>)</w:t>
      </w:r>
    </w:p>
    <w:p w:rsidR="000A3EA7" w:rsidRDefault="009F176F" w:rsidP="00154401">
      <w:pPr>
        <w:numPr>
          <w:ilvl w:val="0"/>
          <w:numId w:val="40"/>
        </w:numPr>
      </w:pPr>
      <w:r w:rsidRPr="007A3905">
        <w:rPr>
          <w:lang w:val="lt-LT"/>
        </w:rPr>
        <w:t>komplikacijos (hipoksija, gimdymo traumos)</w:t>
      </w:r>
    </w:p>
    <w:p w:rsidR="000A3EA7" w:rsidRDefault="000A3EA7" w:rsidP="00154401">
      <w:pPr>
        <w:numPr>
          <w:ilvl w:val="0"/>
          <w:numId w:val="40"/>
        </w:numPr>
      </w:pPr>
      <w:r>
        <w:t>m</w:t>
      </w:r>
      <w:r w:rsidRPr="00C322F6">
        <w:t>aternal reaction to</w:t>
      </w:r>
      <w:r>
        <w:t>:</w:t>
      </w:r>
    </w:p>
    <w:p w:rsidR="004860B2" w:rsidRDefault="000A3EA7" w:rsidP="000A3EA7">
      <w:pPr>
        <w:numPr>
          <w:ilvl w:val="1"/>
          <w:numId w:val="40"/>
        </w:numPr>
        <w:shd w:val="clear" w:color="auto" w:fill="FFFFFF"/>
      </w:pPr>
      <w:r w:rsidRPr="00C322F6">
        <w:t>experience of labor and delivery</w:t>
      </w:r>
    </w:p>
    <w:p w:rsidR="000A3EA7" w:rsidRPr="00170326" w:rsidRDefault="000A3EA7" w:rsidP="000A3EA7">
      <w:pPr>
        <w:numPr>
          <w:ilvl w:val="1"/>
          <w:numId w:val="40"/>
        </w:numPr>
        <w:shd w:val="clear" w:color="auto" w:fill="FFFFFF"/>
      </w:pPr>
      <w:r>
        <w:t>baby</w:t>
      </w:r>
    </w:p>
    <w:p w:rsidR="00154401" w:rsidRPr="00154401" w:rsidRDefault="00154401" w:rsidP="00154401">
      <w:pPr>
        <w:ind w:left="720"/>
      </w:pPr>
      <w:r w:rsidRPr="00154401">
        <w:rPr>
          <w:b/>
        </w:rPr>
        <w:t>Neonatal</w:t>
      </w:r>
      <w:r w:rsidRPr="00154401">
        <w:t>:</w:t>
      </w:r>
    </w:p>
    <w:p w:rsidR="00154401" w:rsidRDefault="00154401" w:rsidP="00154401">
      <w:pPr>
        <w:numPr>
          <w:ilvl w:val="0"/>
          <w:numId w:val="41"/>
        </w:numPr>
      </w:pPr>
      <w:r w:rsidRPr="00154401">
        <w:t xml:space="preserve">birth </w:t>
      </w:r>
      <w:r w:rsidR="000A3EA7" w:rsidRPr="00C322F6">
        <w:t xml:space="preserve">date, </w:t>
      </w:r>
      <w:r w:rsidRPr="00154401">
        <w:t>weight</w:t>
      </w:r>
      <w:r w:rsidR="000A3EA7">
        <w:t xml:space="preserve">, </w:t>
      </w:r>
      <w:r>
        <w:t>estimated gestational age</w:t>
      </w:r>
    </w:p>
    <w:p w:rsidR="003C374E" w:rsidRPr="00154401" w:rsidRDefault="003C374E" w:rsidP="003C374E">
      <w:pPr>
        <w:ind w:left="3600"/>
      </w:pPr>
      <w:r w:rsidRPr="00E34F3D">
        <w:rPr>
          <w:shd w:val="clear" w:color="auto" w:fill="CCFFFF"/>
        </w:rPr>
        <w:t>“Was your infant born on time or early?”</w:t>
      </w:r>
    </w:p>
    <w:p w:rsidR="00154401" w:rsidRDefault="00154401" w:rsidP="00154401">
      <w:pPr>
        <w:numPr>
          <w:ilvl w:val="0"/>
          <w:numId w:val="41"/>
        </w:numPr>
      </w:pPr>
      <w:r w:rsidRPr="00154401">
        <w:t xml:space="preserve">onset of respirations, </w:t>
      </w:r>
      <w:r>
        <w:t xml:space="preserve">cyanosis, </w:t>
      </w:r>
      <w:r w:rsidRPr="00154401">
        <w:t>Apgar scores, resuscitation</w:t>
      </w:r>
    </w:p>
    <w:p w:rsidR="000A3EA7" w:rsidRDefault="000A3EA7" w:rsidP="00154401">
      <w:pPr>
        <w:numPr>
          <w:ilvl w:val="0"/>
          <w:numId w:val="41"/>
        </w:numPr>
      </w:pPr>
      <w:r>
        <w:t>b</w:t>
      </w:r>
      <w:r w:rsidRPr="00C322F6">
        <w:t>lood type and Coombs' test result</w:t>
      </w:r>
    </w:p>
    <w:p w:rsidR="006C7102" w:rsidRDefault="006C7102" w:rsidP="006C7102">
      <w:pPr>
        <w:numPr>
          <w:ilvl w:val="0"/>
          <w:numId w:val="41"/>
        </w:numPr>
      </w:pPr>
      <w:r>
        <w:lastRenderedPageBreak/>
        <w:t>congenital anomalies</w:t>
      </w:r>
    </w:p>
    <w:p w:rsidR="00154401" w:rsidRDefault="00ED0314" w:rsidP="00154401">
      <w:pPr>
        <w:numPr>
          <w:ilvl w:val="0"/>
          <w:numId w:val="41"/>
        </w:numPr>
      </w:pPr>
      <w:r>
        <w:t xml:space="preserve">problems in nursery – </w:t>
      </w:r>
      <w:r w:rsidR="00154401">
        <w:t>jaundice</w:t>
      </w:r>
      <w:r>
        <w:t xml:space="preserve">, </w:t>
      </w:r>
      <w:r w:rsidR="00154401">
        <w:t>anemia</w:t>
      </w:r>
      <w:r>
        <w:t xml:space="preserve">, </w:t>
      </w:r>
      <w:r w:rsidR="00154401">
        <w:t>convulsions</w:t>
      </w:r>
      <w:r>
        <w:t xml:space="preserve">, </w:t>
      </w:r>
      <w:r w:rsidR="00154401">
        <w:t>infections</w:t>
      </w:r>
    </w:p>
    <w:p w:rsidR="00154401" w:rsidRDefault="00154401" w:rsidP="00154401">
      <w:pPr>
        <w:numPr>
          <w:ilvl w:val="0"/>
          <w:numId w:val="41"/>
        </w:numPr>
      </w:pPr>
      <w:r>
        <w:t>patterns of crying and sleeping</w:t>
      </w:r>
    </w:p>
    <w:p w:rsidR="006C7102" w:rsidRDefault="006C7102" w:rsidP="006C7102">
      <w:pPr>
        <w:numPr>
          <w:ilvl w:val="0"/>
          <w:numId w:val="41"/>
        </w:numPr>
      </w:pPr>
      <w:r>
        <w:t xml:space="preserve">feeding </w:t>
      </w:r>
      <w:r w:rsidR="000A3EA7">
        <w:t>(</w:t>
      </w:r>
      <w:r w:rsidR="000A3EA7" w:rsidRPr="00C322F6">
        <w:t>breast or formula</w:t>
      </w:r>
      <w:r w:rsidR="000A3EA7">
        <w:t xml:space="preserve">?), </w:t>
      </w:r>
      <w:r>
        <w:t>problems</w:t>
      </w:r>
    </w:p>
    <w:p w:rsidR="00154401" w:rsidRDefault="00154401" w:rsidP="00154401">
      <w:pPr>
        <w:numPr>
          <w:ilvl w:val="0"/>
          <w:numId w:val="41"/>
        </w:numPr>
      </w:pPr>
      <w:r>
        <w:t xml:space="preserve">urination &amp; </w:t>
      </w:r>
      <w:r w:rsidR="006C7102">
        <w:t>defecation</w:t>
      </w:r>
    </w:p>
    <w:p w:rsidR="00154401" w:rsidRDefault="00154401" w:rsidP="00154401">
      <w:pPr>
        <w:numPr>
          <w:ilvl w:val="0"/>
          <w:numId w:val="41"/>
        </w:numPr>
      </w:pPr>
      <w:r>
        <w:t>mother’s health postpartum</w:t>
      </w:r>
    </w:p>
    <w:p w:rsidR="00154401" w:rsidRDefault="00154401" w:rsidP="00154401">
      <w:pPr>
        <w:numPr>
          <w:ilvl w:val="0"/>
          <w:numId w:val="41"/>
        </w:numPr>
      </w:pPr>
      <w:r>
        <w:t>separation of mother and infant (reasons for?), bonding, attachment</w:t>
      </w:r>
    </w:p>
    <w:p w:rsidR="00791A4C" w:rsidRPr="00154401" w:rsidRDefault="00791A4C" w:rsidP="00154401">
      <w:pPr>
        <w:numPr>
          <w:ilvl w:val="0"/>
          <w:numId w:val="41"/>
        </w:numPr>
      </w:pPr>
      <w:r>
        <w:t>discharge from hospital (prolonged hospitalization? reasons for)</w:t>
      </w:r>
    </w:p>
    <w:p w:rsidR="009F176F" w:rsidRDefault="009F176F"/>
    <w:p w:rsidR="006C7102" w:rsidRDefault="006C7102">
      <w:pPr>
        <w:numPr>
          <w:ilvl w:val="1"/>
          <w:numId w:val="24"/>
        </w:numPr>
      </w:pPr>
      <w:r w:rsidRPr="005E7CD4">
        <w:rPr>
          <w:b/>
          <w:color w:val="0000FF"/>
          <w:u w:val="single"/>
        </w:rPr>
        <w:t>Feeding</w:t>
      </w:r>
      <w:r w:rsidRPr="005E7CD4">
        <w:rPr>
          <w:u w:val="single"/>
        </w:rPr>
        <w:t xml:space="preserve"> </w:t>
      </w:r>
      <w:r w:rsidRPr="005E7CD4">
        <w:rPr>
          <w:b/>
          <w:color w:val="0000FF"/>
          <w:u w:val="single"/>
        </w:rPr>
        <w:t>history</w:t>
      </w:r>
      <w:r>
        <w:rPr>
          <w:b/>
          <w:color w:val="0000FF"/>
        </w:rPr>
        <w:t xml:space="preserve"> </w:t>
      </w:r>
      <w:r>
        <w:t>(for infants ≤ 2 yrs., for under- / overnutrition)</w:t>
      </w:r>
    </w:p>
    <w:p w:rsidR="00565608" w:rsidRDefault="006C7102" w:rsidP="00880E56">
      <w:pPr>
        <w:ind w:left="1560" w:hanging="840"/>
        <w:rPr>
          <w:b/>
        </w:rPr>
      </w:pPr>
      <w:r w:rsidRPr="006C7102">
        <w:rPr>
          <w:b/>
        </w:rPr>
        <w:t>Infancy</w:t>
      </w:r>
      <w:r w:rsidR="00565608">
        <w:rPr>
          <w:b/>
        </w:rPr>
        <w:t>:</w:t>
      </w:r>
    </w:p>
    <w:p w:rsidR="00565608" w:rsidRDefault="006C7102" w:rsidP="00565608">
      <w:pPr>
        <w:ind w:left="2280" w:hanging="840"/>
      </w:pPr>
      <w:r w:rsidRPr="00880E56">
        <w:rPr>
          <w:i/>
          <w:color w:val="0000FF"/>
        </w:rPr>
        <w:t>breast</w:t>
      </w:r>
      <w:r>
        <w:t xml:space="preserve"> or </w:t>
      </w:r>
      <w:r w:rsidRPr="00880E56">
        <w:rPr>
          <w:i/>
          <w:color w:val="0000FF"/>
        </w:rPr>
        <w:t>bottle</w:t>
      </w:r>
      <w:r>
        <w:t xml:space="preserve"> feeding</w:t>
      </w:r>
      <w:r w:rsidR="00565608">
        <w:t>, frequency, duration</w:t>
      </w:r>
      <w:r w:rsidR="00226EFE">
        <w:t>, duration of exclusive breastfeeding, at what age unmodified cow's milk was introduced</w:t>
      </w:r>
    </w:p>
    <w:p w:rsidR="00226EFE" w:rsidRDefault="00506221" w:rsidP="00565608">
      <w:pPr>
        <w:ind w:left="2280" w:hanging="840"/>
      </w:pPr>
      <w:r w:rsidRPr="00880E56">
        <w:rPr>
          <w:i/>
          <w:color w:val="0000FF"/>
        </w:rPr>
        <w:t>vitamin &amp; iron</w:t>
      </w:r>
      <w:r w:rsidR="00565608">
        <w:t xml:space="preserve"> supplements</w:t>
      </w:r>
    </w:p>
    <w:p w:rsidR="00565608" w:rsidRDefault="00506221" w:rsidP="00565608">
      <w:pPr>
        <w:ind w:left="2280" w:hanging="840"/>
      </w:pPr>
      <w:r w:rsidRPr="00226EFE">
        <w:rPr>
          <w:b/>
          <w:i/>
        </w:rPr>
        <w:t>difficulties</w:t>
      </w:r>
      <w:r>
        <w:t xml:space="preserve"> (</w:t>
      </w:r>
      <w:r w:rsidRPr="00506221">
        <w:rPr>
          <w:lang w:val="lt-LT"/>
        </w:rPr>
        <w:t>pieno trūkumas</w:t>
      </w:r>
      <w:r>
        <w:t xml:space="preserve">, </w:t>
      </w:r>
      <w:r w:rsidR="009153D5">
        <w:t xml:space="preserve">choking, </w:t>
      </w:r>
      <w:r>
        <w:t>colic, regurgitation, diarrhea</w:t>
      </w:r>
      <w:r w:rsidR="00970362">
        <w:t>, food allergies</w:t>
      </w:r>
      <w:r w:rsidR="00565608">
        <w:t>)</w:t>
      </w:r>
    </w:p>
    <w:p w:rsidR="00226EFE" w:rsidRDefault="00506221" w:rsidP="00565608">
      <w:pPr>
        <w:ind w:left="2280" w:hanging="840"/>
      </w:pPr>
      <w:r w:rsidRPr="00226EFE">
        <w:rPr>
          <w:b/>
          <w:i/>
        </w:rPr>
        <w:t>weaning</w:t>
      </w:r>
      <w:r w:rsidR="00226EFE">
        <w:t xml:space="preserve"> (age and</w:t>
      </w:r>
      <w:r>
        <w:t xml:space="preserve"> </w:t>
      </w:r>
      <w:r w:rsidR="00226EFE">
        <w:t xml:space="preserve">what </w:t>
      </w:r>
      <w:r w:rsidRPr="00880E56">
        <w:rPr>
          <w:i/>
          <w:color w:val="0000FF"/>
        </w:rPr>
        <w:t>solid foods</w:t>
      </w:r>
      <w:r w:rsidR="00226EFE">
        <w:t>)</w:t>
      </w:r>
    </w:p>
    <w:p w:rsidR="006C7102" w:rsidRDefault="00506221" w:rsidP="00565608">
      <w:pPr>
        <w:ind w:left="2280" w:hanging="840"/>
      </w:pPr>
      <w:r w:rsidRPr="00226EFE">
        <w:rPr>
          <w:b/>
          <w:i/>
        </w:rPr>
        <w:t>self-feeding</w:t>
      </w:r>
      <w:r w:rsidR="00226EFE">
        <w:t xml:space="preserve"> (bottle, spoon, finger)</w:t>
      </w:r>
    </w:p>
    <w:p w:rsidR="006C7102" w:rsidRPr="004860B2" w:rsidRDefault="00880E56" w:rsidP="00880E56">
      <w:pPr>
        <w:ind w:left="720"/>
      </w:pPr>
      <w:r w:rsidRPr="00880E56">
        <w:rPr>
          <w:b/>
        </w:rPr>
        <w:t>Childhood</w:t>
      </w:r>
      <w:r>
        <w:t xml:space="preserve"> – eating habits, likes &amp; dislikes.</w:t>
      </w:r>
    </w:p>
    <w:p w:rsidR="004860B2" w:rsidRDefault="004860B2"/>
    <w:p w:rsidR="00880E56" w:rsidRPr="005E7CD4" w:rsidRDefault="00880E56">
      <w:pPr>
        <w:numPr>
          <w:ilvl w:val="1"/>
          <w:numId w:val="24"/>
        </w:numPr>
        <w:rPr>
          <w:u w:val="single"/>
        </w:rPr>
      </w:pPr>
      <w:r w:rsidRPr="005E7CD4">
        <w:rPr>
          <w:b/>
          <w:color w:val="0000FF"/>
          <w:u w:val="single"/>
        </w:rPr>
        <w:t>Growth</w:t>
      </w:r>
      <w:r w:rsidRPr="005E7CD4">
        <w:rPr>
          <w:u w:val="single"/>
        </w:rPr>
        <w:t xml:space="preserve"> </w:t>
      </w:r>
      <w:r w:rsidRPr="005E7CD4">
        <w:rPr>
          <w:b/>
          <w:color w:val="0000FF"/>
          <w:u w:val="single"/>
        </w:rPr>
        <w:t>&amp; development</w:t>
      </w:r>
    </w:p>
    <w:p w:rsidR="00880E56" w:rsidRDefault="00880E56" w:rsidP="00880E56">
      <w:pPr>
        <w:ind w:left="720"/>
      </w:pPr>
      <w:r w:rsidRPr="00880E56">
        <w:rPr>
          <w:b/>
        </w:rPr>
        <w:t>Physical growth</w:t>
      </w:r>
      <w:r>
        <w:t>: weight and height (slow / rapid), tooth eruption / loss</w:t>
      </w:r>
    </w:p>
    <w:p w:rsidR="00880E56" w:rsidRDefault="00880E56" w:rsidP="00880E56">
      <w:pPr>
        <w:ind w:left="720"/>
      </w:pPr>
      <w:r w:rsidRPr="00880E56">
        <w:rPr>
          <w:b/>
        </w:rPr>
        <w:t>Developmental milestones</w:t>
      </w:r>
      <w:r>
        <w:t xml:space="preserve"> – ages at which patient:</w:t>
      </w:r>
    </w:p>
    <w:p w:rsidR="00A5061C" w:rsidRPr="00A5061C" w:rsidRDefault="00A5061C" w:rsidP="00880E56">
      <w:pPr>
        <w:numPr>
          <w:ilvl w:val="0"/>
          <w:numId w:val="42"/>
        </w:numPr>
      </w:pPr>
      <w:r w:rsidRPr="00A5061C">
        <w:rPr>
          <w:i/>
          <w:color w:val="0000FF"/>
        </w:rPr>
        <w:t>smiled</w:t>
      </w:r>
    </w:p>
    <w:p w:rsidR="00880E56" w:rsidRDefault="00880E56" w:rsidP="00880E56">
      <w:pPr>
        <w:numPr>
          <w:ilvl w:val="0"/>
          <w:numId w:val="42"/>
        </w:numPr>
      </w:pPr>
      <w:r w:rsidRPr="007A28C6">
        <w:rPr>
          <w:i/>
          <w:color w:val="0000FF"/>
        </w:rPr>
        <w:t>held up head</w:t>
      </w:r>
      <w:r>
        <w:t xml:space="preserve"> while in prone position</w:t>
      </w:r>
    </w:p>
    <w:p w:rsidR="00880E56" w:rsidRDefault="00880E56" w:rsidP="00880E56">
      <w:pPr>
        <w:numPr>
          <w:ilvl w:val="0"/>
          <w:numId w:val="42"/>
        </w:numPr>
      </w:pPr>
      <w:r w:rsidRPr="007A28C6">
        <w:rPr>
          <w:i/>
          <w:color w:val="0000FF"/>
        </w:rPr>
        <w:t>rolled over</w:t>
      </w:r>
      <w:r>
        <w:t xml:space="preserve"> from front to back</w:t>
      </w:r>
      <w:r w:rsidR="007A28C6">
        <w:t xml:space="preserve"> and back to front</w:t>
      </w:r>
    </w:p>
    <w:p w:rsidR="007A28C6" w:rsidRDefault="007A28C6" w:rsidP="00880E56">
      <w:pPr>
        <w:numPr>
          <w:ilvl w:val="0"/>
          <w:numId w:val="42"/>
        </w:numPr>
      </w:pPr>
      <w:r w:rsidRPr="007A28C6">
        <w:rPr>
          <w:i/>
          <w:color w:val="0000FF"/>
        </w:rPr>
        <w:t>sat</w:t>
      </w:r>
      <w:r>
        <w:t xml:space="preserve"> with support and alone</w:t>
      </w:r>
    </w:p>
    <w:p w:rsidR="007A28C6" w:rsidRDefault="007A28C6" w:rsidP="00880E56">
      <w:pPr>
        <w:numPr>
          <w:ilvl w:val="0"/>
          <w:numId w:val="42"/>
        </w:numPr>
      </w:pPr>
      <w:r w:rsidRPr="007A28C6">
        <w:rPr>
          <w:i/>
          <w:color w:val="0000FF"/>
        </w:rPr>
        <w:t>stood</w:t>
      </w:r>
      <w:r>
        <w:t xml:space="preserve"> with support and alone</w:t>
      </w:r>
    </w:p>
    <w:p w:rsidR="00A5061C" w:rsidRDefault="00A5061C" w:rsidP="00880E56">
      <w:pPr>
        <w:numPr>
          <w:ilvl w:val="0"/>
          <w:numId w:val="42"/>
        </w:numPr>
      </w:pPr>
      <w:r w:rsidRPr="00A5061C">
        <w:rPr>
          <w:i/>
          <w:color w:val="0000FF"/>
        </w:rPr>
        <w:t>crawled</w:t>
      </w:r>
    </w:p>
    <w:p w:rsidR="007A28C6" w:rsidRDefault="007A28C6" w:rsidP="00880E56">
      <w:pPr>
        <w:numPr>
          <w:ilvl w:val="0"/>
          <w:numId w:val="42"/>
        </w:numPr>
      </w:pPr>
      <w:r w:rsidRPr="007A28C6">
        <w:rPr>
          <w:i/>
          <w:color w:val="0000FF"/>
        </w:rPr>
        <w:t>walked</w:t>
      </w:r>
      <w:r w:rsidRPr="007A28C6">
        <w:t xml:space="preserve"> </w:t>
      </w:r>
      <w:r>
        <w:t>with support and alone</w:t>
      </w:r>
    </w:p>
    <w:p w:rsidR="007A28C6" w:rsidRDefault="007A28C6" w:rsidP="00880E56">
      <w:pPr>
        <w:numPr>
          <w:ilvl w:val="0"/>
          <w:numId w:val="42"/>
        </w:numPr>
      </w:pPr>
      <w:r>
        <w:t xml:space="preserve">said </w:t>
      </w:r>
      <w:r w:rsidRPr="007A28C6">
        <w:rPr>
          <w:i/>
          <w:color w:val="0000FF"/>
        </w:rPr>
        <w:t>first word</w:t>
      </w:r>
      <w:r>
        <w:t>, combinations of words, sentences</w:t>
      </w:r>
    </w:p>
    <w:p w:rsidR="00791A4C" w:rsidRDefault="00791A4C" w:rsidP="00880E56">
      <w:pPr>
        <w:numPr>
          <w:ilvl w:val="0"/>
          <w:numId w:val="42"/>
        </w:numPr>
      </w:pPr>
      <w:r w:rsidRPr="00791A4C">
        <w:rPr>
          <w:i/>
          <w:color w:val="0000FF"/>
        </w:rPr>
        <w:t>held cup</w:t>
      </w:r>
      <w:r>
        <w:t xml:space="preserve"> or </w:t>
      </w:r>
      <w:r w:rsidRPr="00791A4C">
        <w:rPr>
          <w:i/>
          <w:color w:val="0000FF"/>
        </w:rPr>
        <w:t>spoon</w:t>
      </w:r>
    </w:p>
    <w:p w:rsidR="007A28C6" w:rsidRDefault="007A28C6" w:rsidP="00880E56">
      <w:pPr>
        <w:numPr>
          <w:ilvl w:val="0"/>
          <w:numId w:val="42"/>
        </w:numPr>
      </w:pPr>
      <w:r w:rsidRPr="007A28C6">
        <w:rPr>
          <w:i/>
          <w:color w:val="0000FF"/>
        </w:rPr>
        <w:t>tied</w:t>
      </w:r>
      <w:r>
        <w:t xml:space="preserve"> own shoes</w:t>
      </w:r>
    </w:p>
    <w:p w:rsidR="007A28C6" w:rsidRDefault="007A28C6" w:rsidP="00880E56">
      <w:pPr>
        <w:numPr>
          <w:ilvl w:val="0"/>
          <w:numId w:val="42"/>
        </w:numPr>
      </w:pPr>
      <w:r w:rsidRPr="007A28C6">
        <w:rPr>
          <w:i/>
          <w:color w:val="0000FF"/>
        </w:rPr>
        <w:t>dressed</w:t>
      </w:r>
      <w:r>
        <w:t xml:space="preserve"> without help</w:t>
      </w:r>
    </w:p>
    <w:p w:rsidR="00880E56" w:rsidRDefault="007A28C6" w:rsidP="007A28C6">
      <w:pPr>
        <w:ind w:left="720"/>
      </w:pPr>
      <w:r w:rsidRPr="007A28C6">
        <w:rPr>
          <w:b/>
        </w:rPr>
        <w:t>Social development</w:t>
      </w:r>
      <w:r>
        <w:t>:</w:t>
      </w:r>
    </w:p>
    <w:p w:rsidR="007A28C6" w:rsidRDefault="007A28C6" w:rsidP="002167CE">
      <w:pPr>
        <w:numPr>
          <w:ilvl w:val="0"/>
          <w:numId w:val="43"/>
        </w:numPr>
      </w:pPr>
      <w:r w:rsidRPr="002167CE">
        <w:rPr>
          <w:i/>
          <w:color w:val="0000FF"/>
        </w:rPr>
        <w:t>sleep</w:t>
      </w:r>
      <w:r w:rsidR="002167CE">
        <w:t xml:space="preserve"> – patterns, problems</w:t>
      </w:r>
    </w:p>
    <w:p w:rsidR="007A28C6" w:rsidRDefault="007A28C6" w:rsidP="002167CE">
      <w:pPr>
        <w:numPr>
          <w:ilvl w:val="0"/>
          <w:numId w:val="43"/>
        </w:numPr>
      </w:pPr>
      <w:r w:rsidRPr="002167CE">
        <w:rPr>
          <w:i/>
          <w:color w:val="0000FF"/>
        </w:rPr>
        <w:t>toileting</w:t>
      </w:r>
      <w:r>
        <w:t xml:space="preserve"> – methods of training, </w:t>
      </w:r>
      <w:r w:rsidR="000255DD">
        <w:t>age at</w:t>
      </w:r>
      <w:r>
        <w:t xml:space="preserve"> </w:t>
      </w:r>
      <w:r w:rsidR="002167CE">
        <w:t>bladder</w:t>
      </w:r>
      <w:r>
        <w:t xml:space="preserve"> / bowel control </w:t>
      </w:r>
      <w:r w:rsidR="000255DD">
        <w:t xml:space="preserve">was </w:t>
      </w:r>
      <w:r>
        <w:t xml:space="preserve">attained, enuresis, encopresis, terms used within family for urination / defecation (important if </w:t>
      </w:r>
      <w:r w:rsidR="002167CE">
        <w:t>admitted</w:t>
      </w:r>
      <w:r>
        <w:t xml:space="preserve"> to hospital)</w:t>
      </w:r>
    </w:p>
    <w:p w:rsidR="007A28C6" w:rsidRDefault="007A28C6" w:rsidP="002167CE">
      <w:pPr>
        <w:numPr>
          <w:ilvl w:val="0"/>
          <w:numId w:val="43"/>
        </w:numPr>
      </w:pPr>
      <w:r w:rsidRPr="002167CE">
        <w:rPr>
          <w:i/>
          <w:color w:val="0000FF"/>
        </w:rPr>
        <w:t>speech</w:t>
      </w:r>
      <w:r>
        <w:t xml:space="preserve"> – hesitation, stuttering</w:t>
      </w:r>
      <w:r w:rsidR="002167CE">
        <w:t>, number of words in vocabulary</w:t>
      </w:r>
    </w:p>
    <w:p w:rsidR="002167CE" w:rsidRDefault="002167CE" w:rsidP="002167CE">
      <w:pPr>
        <w:numPr>
          <w:ilvl w:val="0"/>
          <w:numId w:val="43"/>
        </w:numPr>
      </w:pPr>
      <w:r w:rsidRPr="002167CE">
        <w:rPr>
          <w:i/>
          <w:color w:val="0000FF"/>
        </w:rPr>
        <w:t>habits</w:t>
      </w:r>
      <w:r>
        <w:t xml:space="preserve"> – bed rocking, head banging, tics, thumb sucking, nailbiting, pica, rituals</w:t>
      </w:r>
    </w:p>
    <w:p w:rsidR="002167CE" w:rsidRDefault="002167CE" w:rsidP="002167CE">
      <w:pPr>
        <w:numPr>
          <w:ilvl w:val="0"/>
          <w:numId w:val="43"/>
        </w:numPr>
      </w:pPr>
      <w:r w:rsidRPr="002167CE">
        <w:rPr>
          <w:i/>
          <w:color w:val="0000FF"/>
        </w:rPr>
        <w:t>discipline</w:t>
      </w:r>
      <w:r>
        <w:t xml:space="preserve"> – child’s temperament and response to discipline, negativisms, temper tantrums, aggression.</w:t>
      </w:r>
    </w:p>
    <w:p w:rsidR="002167CE" w:rsidRDefault="002167CE" w:rsidP="002167CE">
      <w:pPr>
        <w:numPr>
          <w:ilvl w:val="0"/>
          <w:numId w:val="43"/>
        </w:numPr>
      </w:pPr>
      <w:r w:rsidRPr="002167CE">
        <w:rPr>
          <w:i/>
          <w:color w:val="0000FF"/>
        </w:rPr>
        <w:t>schooling</w:t>
      </w:r>
      <w:r>
        <w:t xml:space="preserve"> – </w:t>
      </w:r>
      <w:r w:rsidR="005E7CD4">
        <w:t>day care, nursery school, kindergarten (age and adjustment), academic achievements, concerns.</w:t>
      </w:r>
    </w:p>
    <w:p w:rsidR="005E7CD4" w:rsidRDefault="005E7CD4" w:rsidP="002167CE">
      <w:pPr>
        <w:numPr>
          <w:ilvl w:val="0"/>
          <w:numId w:val="43"/>
        </w:numPr>
      </w:pPr>
      <w:r w:rsidRPr="00D76174">
        <w:rPr>
          <w:i/>
          <w:color w:val="0000FF"/>
        </w:rPr>
        <w:t>sexuality</w:t>
      </w:r>
      <w:r>
        <w:t xml:space="preserve"> – relations with members of opposite sex, parental responses to child questions, sexual education (masturbation, pollutions, menarche, </w:t>
      </w:r>
      <w:r w:rsidR="001C189C">
        <w:t xml:space="preserve">secondary sexual characteristics, </w:t>
      </w:r>
      <w:r>
        <w:t>dating)</w:t>
      </w:r>
    </w:p>
    <w:p w:rsidR="002167CE" w:rsidRDefault="002167CE" w:rsidP="002167CE">
      <w:pPr>
        <w:numPr>
          <w:ilvl w:val="0"/>
          <w:numId w:val="43"/>
        </w:numPr>
      </w:pPr>
      <w:r w:rsidRPr="002167CE">
        <w:rPr>
          <w:i/>
          <w:color w:val="0000FF"/>
        </w:rPr>
        <w:t>personality</w:t>
      </w:r>
      <w:r>
        <w:t xml:space="preserve"> </w:t>
      </w:r>
      <w:r w:rsidR="001C189C">
        <w:t>–</w:t>
      </w:r>
      <w:r>
        <w:t xml:space="preserve"> </w:t>
      </w:r>
      <w:r w:rsidR="001C189C">
        <w:t>degree of independence, relationship with parents-siblings-peers, group and independent activities, special friends (real and imaginary), self-image</w:t>
      </w:r>
    </w:p>
    <w:p w:rsidR="007A28C6" w:rsidRDefault="007A28C6"/>
    <w:p w:rsidR="001C189C" w:rsidRDefault="001C189C">
      <w:pPr>
        <w:numPr>
          <w:ilvl w:val="1"/>
          <w:numId w:val="24"/>
        </w:numPr>
      </w:pPr>
      <w:r w:rsidRPr="001C189C">
        <w:rPr>
          <w:b/>
          <w:color w:val="0000FF"/>
          <w:u w:val="single"/>
        </w:rPr>
        <w:t xml:space="preserve">Childhood illnesses, </w:t>
      </w:r>
      <w:r w:rsidR="00791A4C">
        <w:rPr>
          <w:b/>
          <w:color w:val="0000FF"/>
          <w:u w:val="single"/>
        </w:rPr>
        <w:t xml:space="preserve">recent exposures, </w:t>
      </w:r>
      <w:r w:rsidRPr="001C189C">
        <w:rPr>
          <w:b/>
          <w:color w:val="0000FF"/>
          <w:u w:val="single"/>
        </w:rPr>
        <w:t>immunizations</w:t>
      </w:r>
      <w:r>
        <w:tab/>
      </w:r>
      <w:r w:rsidRPr="001C189C">
        <w:rPr>
          <w:color w:val="808080"/>
        </w:rPr>
        <w:t>see Exam1 p.</w:t>
      </w:r>
    </w:p>
    <w:p w:rsidR="001C189C" w:rsidRDefault="001C189C"/>
    <w:p w:rsidR="001C189C" w:rsidRDefault="001C189C">
      <w:pPr>
        <w:numPr>
          <w:ilvl w:val="1"/>
          <w:numId w:val="24"/>
        </w:numPr>
      </w:pPr>
      <w:r w:rsidRPr="001C189C">
        <w:rPr>
          <w:b/>
          <w:color w:val="0000FF"/>
          <w:u w:val="single"/>
        </w:rPr>
        <w:t>Screening procedures</w:t>
      </w:r>
      <w:r>
        <w:t xml:space="preserve"> (</w:t>
      </w:r>
      <w:r w:rsidR="00821716">
        <w:t xml:space="preserve">metabolic in newborn, </w:t>
      </w:r>
      <w:r>
        <w:t xml:space="preserve">vision, hearing, </w:t>
      </w:r>
      <w:r w:rsidR="00456308">
        <w:t xml:space="preserve">HbS, </w:t>
      </w:r>
      <w:r>
        <w:t xml:space="preserve">lead, </w:t>
      </w:r>
      <w:r w:rsidR="00821716">
        <w:t xml:space="preserve">heart murmurs, </w:t>
      </w:r>
      <w:r>
        <w:t xml:space="preserve">tuberculin, </w:t>
      </w:r>
      <w:r w:rsidR="00456308">
        <w:t xml:space="preserve">hip dislocation, scoliosis, </w:t>
      </w:r>
      <w:r>
        <w:t>etc).</w:t>
      </w:r>
      <w:r w:rsidR="002E2AFB">
        <w:tab/>
      </w:r>
      <w:r w:rsidR="002E2AFB">
        <w:tab/>
      </w:r>
      <w:r w:rsidR="002E2AFB">
        <w:tab/>
      </w:r>
      <w:r w:rsidR="002E2AFB" w:rsidRPr="002E2AFB">
        <w:rPr>
          <w:color w:val="808080"/>
        </w:rPr>
        <w:t>see 4800 p.</w:t>
      </w:r>
    </w:p>
    <w:p w:rsidR="00456308" w:rsidRDefault="00456308"/>
    <w:p w:rsidR="001C189C" w:rsidRDefault="001C189C">
      <w:pPr>
        <w:numPr>
          <w:ilvl w:val="1"/>
          <w:numId w:val="24"/>
        </w:numPr>
      </w:pPr>
      <w:r w:rsidRPr="001C189C">
        <w:rPr>
          <w:b/>
          <w:color w:val="0000FF"/>
          <w:u w:val="single"/>
        </w:rPr>
        <w:t>Hospitalizations, operations, injuries</w:t>
      </w:r>
      <w:r w:rsidR="00791A4C">
        <w:rPr>
          <w:b/>
          <w:color w:val="0000FF"/>
          <w:u w:val="single"/>
        </w:rPr>
        <w:t>, blood transfusions</w:t>
      </w:r>
    </w:p>
    <w:p w:rsidR="001C189C" w:rsidRDefault="001C189C"/>
    <w:p w:rsidR="00791A4C" w:rsidRDefault="00791A4C">
      <w:pPr>
        <w:numPr>
          <w:ilvl w:val="1"/>
          <w:numId w:val="24"/>
        </w:numPr>
      </w:pPr>
      <w:r>
        <w:t xml:space="preserve">Present </w:t>
      </w:r>
      <w:r w:rsidRPr="00791A4C">
        <w:rPr>
          <w:b/>
          <w:color w:val="0000FF"/>
          <w:u w:val="single"/>
        </w:rPr>
        <w:t>medications</w:t>
      </w:r>
      <w:r>
        <w:t>.</w:t>
      </w:r>
    </w:p>
    <w:p w:rsidR="00791A4C" w:rsidRPr="00791A4C" w:rsidRDefault="00791A4C" w:rsidP="00791A4C"/>
    <w:p w:rsidR="001C189C" w:rsidRDefault="001C189C">
      <w:pPr>
        <w:numPr>
          <w:ilvl w:val="1"/>
          <w:numId w:val="24"/>
        </w:numPr>
      </w:pPr>
      <w:r w:rsidRPr="001C189C">
        <w:rPr>
          <w:b/>
          <w:color w:val="0000FF"/>
          <w:u w:val="single"/>
        </w:rPr>
        <w:t>Allergies</w:t>
      </w:r>
      <w:r>
        <w:t xml:space="preserve"> – eczema, urticaria, perennial allergic rhinitis, insect hypersensitivity</w:t>
      </w:r>
      <w:r w:rsidR="00565F60">
        <w:t>.</w:t>
      </w:r>
    </w:p>
    <w:p w:rsidR="00565F60" w:rsidRDefault="00565F60" w:rsidP="00565F60"/>
    <w:p w:rsidR="009153D5" w:rsidRDefault="00565F60">
      <w:pPr>
        <w:numPr>
          <w:ilvl w:val="1"/>
          <w:numId w:val="24"/>
        </w:numPr>
      </w:pPr>
      <w:r w:rsidRPr="00565F60">
        <w:rPr>
          <w:b/>
          <w:color w:val="0000FF"/>
          <w:u w:val="single"/>
        </w:rPr>
        <w:t>Family</w:t>
      </w:r>
      <w:r w:rsidR="003B76C6">
        <w:rPr>
          <w:b/>
          <w:color w:val="0000FF"/>
          <w:u w:val="single"/>
        </w:rPr>
        <w:t xml:space="preserve"> &amp; social</w:t>
      </w:r>
      <w:r w:rsidRPr="00565F60">
        <w:rPr>
          <w:b/>
          <w:color w:val="0000FF"/>
          <w:u w:val="single"/>
        </w:rPr>
        <w:t xml:space="preserve"> history</w:t>
      </w:r>
      <w:r w:rsidR="009153D5">
        <w:t>:</w:t>
      </w:r>
    </w:p>
    <w:p w:rsidR="009153D5" w:rsidRDefault="009153D5" w:rsidP="009153D5">
      <w:pPr>
        <w:numPr>
          <w:ilvl w:val="0"/>
          <w:numId w:val="58"/>
        </w:numPr>
      </w:pPr>
      <w:r>
        <w:t xml:space="preserve">are child's </w:t>
      </w:r>
      <w:r w:rsidRPr="00B87956">
        <w:rPr>
          <w:i/>
          <w:color w:val="0000FF"/>
        </w:rPr>
        <w:t>mother and father living together</w:t>
      </w:r>
      <w:r>
        <w:t xml:space="preserve"> (if not, what contact does child have with absent parent)</w:t>
      </w:r>
    </w:p>
    <w:p w:rsidR="009153D5" w:rsidRDefault="009153D5" w:rsidP="009153D5">
      <w:pPr>
        <w:numPr>
          <w:ilvl w:val="1"/>
          <w:numId w:val="58"/>
        </w:numPr>
      </w:pPr>
      <w:r>
        <w:t>if you are not sure about marital status of mother, better use phrases “Jane’s farther” (not “your husband”).</w:t>
      </w:r>
    </w:p>
    <w:p w:rsidR="003B76C6" w:rsidRDefault="003B76C6" w:rsidP="009153D5">
      <w:pPr>
        <w:numPr>
          <w:ilvl w:val="0"/>
          <w:numId w:val="58"/>
        </w:numPr>
      </w:pPr>
      <w:r w:rsidRPr="00B87956">
        <w:rPr>
          <w:b/>
        </w:rPr>
        <w:t>child care</w:t>
      </w:r>
      <w:r>
        <w:t xml:space="preserve"> arrangements</w:t>
      </w:r>
    </w:p>
    <w:p w:rsidR="003B76C6" w:rsidRDefault="003B76C6" w:rsidP="009153D5">
      <w:pPr>
        <w:numPr>
          <w:ilvl w:val="0"/>
          <w:numId w:val="58"/>
        </w:numPr>
      </w:pPr>
      <w:r>
        <w:t xml:space="preserve">how many </w:t>
      </w:r>
      <w:r w:rsidRPr="00B87956">
        <w:rPr>
          <w:b/>
        </w:rPr>
        <w:t>siblings</w:t>
      </w:r>
      <w:r>
        <w:t xml:space="preserve"> (age and sex)</w:t>
      </w:r>
    </w:p>
    <w:p w:rsidR="009153D5" w:rsidRDefault="00565F60" w:rsidP="009153D5">
      <w:pPr>
        <w:numPr>
          <w:ilvl w:val="0"/>
          <w:numId w:val="58"/>
        </w:numPr>
      </w:pPr>
      <w:r w:rsidRPr="00B87956">
        <w:rPr>
          <w:b/>
          <w:i/>
        </w:rPr>
        <w:t>health</w:t>
      </w:r>
      <w:r>
        <w:t xml:space="preserve"> of parents and sibl</w:t>
      </w:r>
      <w:r w:rsidR="009153D5">
        <w:t>ings (incl. tuberculosis, HIV)</w:t>
      </w:r>
    </w:p>
    <w:p w:rsidR="009153D5" w:rsidRDefault="00565F60" w:rsidP="009153D5">
      <w:pPr>
        <w:numPr>
          <w:ilvl w:val="0"/>
          <w:numId w:val="58"/>
        </w:numPr>
      </w:pPr>
      <w:r>
        <w:t>education, jo</w:t>
      </w:r>
      <w:r w:rsidR="009153D5">
        <w:t>b, socioeconomic circumstances</w:t>
      </w:r>
    </w:p>
    <w:p w:rsidR="009153D5" w:rsidRDefault="009153D5" w:rsidP="009153D5">
      <w:pPr>
        <w:numPr>
          <w:ilvl w:val="0"/>
          <w:numId w:val="58"/>
        </w:numPr>
      </w:pPr>
      <w:r w:rsidRPr="00896EFC">
        <w:rPr>
          <w:color w:val="FF0000"/>
        </w:rPr>
        <w:t>emotions</w:t>
      </w:r>
      <w:r>
        <w:t xml:space="preserve">, </w:t>
      </w:r>
      <w:r w:rsidRPr="00896EFC">
        <w:rPr>
          <w:color w:val="FF0000"/>
        </w:rPr>
        <w:t>violence</w:t>
      </w:r>
    </w:p>
    <w:p w:rsidR="009153D5" w:rsidRDefault="00565F60" w:rsidP="009153D5">
      <w:pPr>
        <w:numPr>
          <w:ilvl w:val="0"/>
          <w:numId w:val="58"/>
        </w:numPr>
      </w:pPr>
      <w:r w:rsidRPr="00896EFC">
        <w:rPr>
          <w:color w:val="FF0000"/>
        </w:rPr>
        <w:t>substance use</w:t>
      </w:r>
      <w:r w:rsidR="001E014F">
        <w:t xml:space="preserve"> (incl. smokers in household)</w:t>
      </w:r>
    </w:p>
    <w:p w:rsidR="009153D5" w:rsidRDefault="009153D5" w:rsidP="009153D5">
      <w:pPr>
        <w:numPr>
          <w:ilvl w:val="0"/>
          <w:numId w:val="58"/>
        </w:numPr>
      </w:pPr>
      <w:r>
        <w:t>support available</w:t>
      </w:r>
    </w:p>
    <w:p w:rsidR="009153D5" w:rsidRDefault="00565F60" w:rsidP="009153D5">
      <w:pPr>
        <w:numPr>
          <w:ilvl w:val="0"/>
          <w:numId w:val="58"/>
        </w:numPr>
      </w:pPr>
      <w:r w:rsidRPr="00896EFC">
        <w:rPr>
          <w:b/>
          <w:i/>
        </w:rPr>
        <w:t>parental expec</w:t>
      </w:r>
      <w:r w:rsidR="009153D5" w:rsidRPr="00896EFC">
        <w:rPr>
          <w:b/>
          <w:i/>
        </w:rPr>
        <w:t>tations</w:t>
      </w:r>
      <w:r w:rsidR="009153D5">
        <w:t xml:space="preserve"> and attitudes</w:t>
      </w:r>
    </w:p>
    <w:p w:rsidR="009153D5" w:rsidRDefault="00565F60" w:rsidP="009153D5">
      <w:pPr>
        <w:numPr>
          <w:ilvl w:val="0"/>
          <w:numId w:val="58"/>
        </w:numPr>
      </w:pPr>
      <w:r w:rsidRPr="00896EFC">
        <w:rPr>
          <w:color w:val="FF0000"/>
        </w:rPr>
        <w:t>cons</w:t>
      </w:r>
      <w:r w:rsidR="009153D5" w:rsidRPr="00896EFC">
        <w:rPr>
          <w:color w:val="FF0000"/>
        </w:rPr>
        <w:t>anguinity</w:t>
      </w:r>
      <w:r w:rsidR="009153D5">
        <w:t xml:space="preserve"> (“related by blood”)</w:t>
      </w:r>
    </w:p>
    <w:p w:rsidR="00565F60" w:rsidRDefault="003B76C6" w:rsidP="009153D5">
      <w:pPr>
        <w:numPr>
          <w:ilvl w:val="0"/>
          <w:numId w:val="58"/>
        </w:numPr>
      </w:pPr>
      <w:r w:rsidRPr="003B76C6">
        <w:rPr>
          <w:b/>
        </w:rPr>
        <w:t>house</w:t>
      </w:r>
      <w:r>
        <w:t xml:space="preserve"> - age, damp, enough bedrooms and bathrooms, adequate facilities for cooking and room for safe play</w:t>
      </w:r>
      <w:r w:rsidR="00896EFC">
        <w:t>, presence of pets.</w:t>
      </w:r>
    </w:p>
    <w:p w:rsidR="00896EFC" w:rsidRDefault="00896EFC" w:rsidP="00896EFC">
      <w:pPr>
        <w:numPr>
          <w:ilvl w:val="0"/>
          <w:numId w:val="58"/>
        </w:numPr>
      </w:pPr>
      <w:r w:rsidRPr="00B73BE5">
        <w:rPr>
          <w:b/>
        </w:rPr>
        <w:t>neighborhood</w:t>
      </w:r>
      <w:r>
        <w:t>, cultural milieu</w:t>
      </w:r>
    </w:p>
    <w:p w:rsidR="00B73BE5" w:rsidRDefault="00B73BE5" w:rsidP="00896EFC">
      <w:pPr>
        <w:numPr>
          <w:ilvl w:val="0"/>
          <w:numId w:val="58"/>
        </w:numPr>
      </w:pPr>
      <w:r w:rsidRPr="00B73BE5">
        <w:rPr>
          <w:b/>
        </w:rPr>
        <w:t>school</w:t>
      </w:r>
      <w:r>
        <w:t xml:space="preserve"> - name of school and teacher, how is child performing, bullying or behavior problems, impact of symptom/s at and after school</w:t>
      </w:r>
    </w:p>
    <w:p w:rsidR="00B73BE5" w:rsidRDefault="00B73BE5" w:rsidP="00896EFC">
      <w:pPr>
        <w:numPr>
          <w:ilvl w:val="0"/>
          <w:numId w:val="58"/>
        </w:numPr>
      </w:pPr>
      <w:r>
        <w:t xml:space="preserve">does </w:t>
      </w:r>
      <w:r w:rsidRPr="00B73BE5">
        <w:rPr>
          <w:b/>
          <w:i/>
        </w:rPr>
        <w:t>illness interfere</w:t>
      </w:r>
      <w:r>
        <w:t xml:space="preserve"> with child's day-to-day activities, ability to keep pace with peers.</w:t>
      </w:r>
    </w:p>
    <w:p w:rsidR="00F36CBF" w:rsidRDefault="00F36CBF"/>
    <w:p w:rsidR="000255DD" w:rsidRDefault="000255DD"/>
    <w:p w:rsidR="000255DD" w:rsidRDefault="000255DD" w:rsidP="000255DD">
      <w:pPr>
        <w:pStyle w:val="Nervous5"/>
        <w:ind w:right="6945"/>
      </w:pPr>
      <w:bookmarkStart w:id="3" w:name="_Toc204522519"/>
      <w:r>
        <w:t>Interval History</w:t>
      </w:r>
      <w:bookmarkEnd w:id="3"/>
    </w:p>
    <w:p w:rsidR="000255DD" w:rsidRDefault="000255DD">
      <w:r>
        <w:t>- global update of health and psychosocial status.</w:t>
      </w:r>
    </w:p>
    <w:p w:rsidR="000255DD" w:rsidRDefault="000255DD">
      <w:pPr>
        <w:numPr>
          <w:ilvl w:val="0"/>
          <w:numId w:val="44"/>
        </w:numPr>
      </w:pPr>
      <w:r>
        <w:t xml:space="preserve">obtained at every </w:t>
      </w:r>
      <w:r w:rsidRPr="000255DD">
        <w:rPr>
          <w:b/>
          <w:color w:val="0000FF"/>
        </w:rPr>
        <w:t>well-child visit</w:t>
      </w:r>
      <w:r>
        <w:t xml:space="preserve"> (also at some </w:t>
      </w:r>
      <w:r w:rsidRPr="000255DD">
        <w:rPr>
          <w:b/>
          <w:color w:val="0000FF"/>
        </w:rPr>
        <w:t>problem visits</w:t>
      </w:r>
      <w:r>
        <w:t>).</w:t>
      </w:r>
    </w:p>
    <w:p w:rsidR="000255DD" w:rsidRDefault="000255DD"/>
    <w:p w:rsidR="0047670B" w:rsidRPr="004860B2" w:rsidRDefault="0047670B"/>
    <w:p w:rsidR="00711576" w:rsidRPr="0042629A" w:rsidRDefault="00E86B8F" w:rsidP="00394151">
      <w:pPr>
        <w:pStyle w:val="Nervous1"/>
      </w:pPr>
      <w:bookmarkStart w:id="4" w:name="_Toc204522520"/>
      <w:r w:rsidRPr="0042629A">
        <w:t>Newborn Examination</w:t>
      </w:r>
      <w:bookmarkEnd w:id="4"/>
    </w:p>
    <w:p w:rsidR="009F3EE0" w:rsidRDefault="009F3EE0" w:rsidP="009F3EE0">
      <w:pPr>
        <w:pStyle w:val="Nervous6"/>
        <w:ind w:right="7087"/>
      </w:pPr>
      <w:r>
        <w:t>Immediate examination</w:t>
      </w:r>
    </w:p>
    <w:p w:rsidR="002E2AFB" w:rsidRDefault="00E86B8F" w:rsidP="00733EA1">
      <w:r w:rsidRPr="00733EA1">
        <w:rPr>
          <w:b/>
          <w:smallCaps/>
        </w:rPr>
        <w:t>Apgar</w:t>
      </w:r>
      <w:r w:rsidRPr="0042629A">
        <w:t xml:space="preserve"> sco</w:t>
      </w:r>
      <w:r w:rsidR="00A31ADC">
        <w:t>re</w:t>
      </w:r>
      <w:r w:rsidR="002E2AFB">
        <w:tab/>
      </w:r>
      <w:r w:rsidR="002E2AFB">
        <w:tab/>
      </w:r>
      <w:r w:rsidR="002E2AFB">
        <w:tab/>
      </w:r>
      <w:r w:rsidR="002E2AFB">
        <w:tab/>
      </w:r>
      <w:r w:rsidR="002E2AFB">
        <w:tab/>
      </w:r>
      <w:r w:rsidR="002E2AFB" w:rsidRPr="002E2AFB">
        <w:rPr>
          <w:color w:val="808080"/>
        </w:rPr>
        <w:t>for details – see Ped9 p.</w:t>
      </w:r>
    </w:p>
    <w:p w:rsidR="002E2AFB" w:rsidRDefault="00733EA1" w:rsidP="00733EA1">
      <w:r>
        <w:t xml:space="preserve">auscultate </w:t>
      </w:r>
      <w:r w:rsidRPr="00733EA1">
        <w:rPr>
          <w:b/>
        </w:rPr>
        <w:t>anterior thorax</w:t>
      </w:r>
    </w:p>
    <w:p w:rsidR="002E2AFB" w:rsidRDefault="00733EA1" w:rsidP="00733EA1">
      <w:r>
        <w:t xml:space="preserve">palpate </w:t>
      </w:r>
      <w:r w:rsidRPr="00733EA1">
        <w:rPr>
          <w:b/>
        </w:rPr>
        <w:t>abdomen</w:t>
      </w:r>
    </w:p>
    <w:p w:rsidR="002E2AFB" w:rsidRDefault="00733EA1" w:rsidP="00733EA1">
      <w:r>
        <w:t xml:space="preserve">inspect </w:t>
      </w:r>
      <w:r w:rsidRPr="00733EA1">
        <w:rPr>
          <w:b/>
        </w:rPr>
        <w:t>whole body</w:t>
      </w:r>
      <w:r w:rsidRPr="00733EA1">
        <w:t xml:space="preserve"> </w:t>
      </w:r>
      <w:r>
        <w:t>(incl. oral cavity &amp; perineum)</w:t>
      </w:r>
    </w:p>
    <w:p w:rsidR="00E86B8F" w:rsidRDefault="00733EA1" w:rsidP="00733EA1">
      <w:r w:rsidRPr="00733EA1">
        <w:t xml:space="preserve">pass </w:t>
      </w:r>
      <w:r w:rsidRPr="00733EA1">
        <w:rPr>
          <w:b/>
        </w:rPr>
        <w:t>small tube</w:t>
      </w:r>
      <w:r>
        <w:t xml:space="preserve"> (through nose) </w:t>
      </w:r>
      <w:r w:rsidRPr="00733EA1">
        <w:rPr>
          <w:b/>
        </w:rPr>
        <w:t>into stomach</w:t>
      </w:r>
      <w:r w:rsidRPr="0042629A">
        <w:t xml:space="preserve"> </w:t>
      </w:r>
    </w:p>
    <w:p w:rsidR="009F3EE0" w:rsidRDefault="009F3EE0" w:rsidP="009F3EE0"/>
    <w:p w:rsidR="00566F21" w:rsidRDefault="00566F21" w:rsidP="009F3EE0">
      <w:r>
        <w:t xml:space="preserve">9% infants have abnormalities (mainly orthopaedic), but </w:t>
      </w:r>
      <w:r w:rsidRPr="00566F21">
        <w:rPr>
          <w:rStyle w:val="Nervous9Char"/>
        </w:rPr>
        <w:t xml:space="preserve">many congenital abnormalities cannot be identified during first examination </w:t>
      </w:r>
      <w:r>
        <w:t>- inform parents that not all problems are evident at birth (record this in writing).</w:t>
      </w:r>
    </w:p>
    <w:p w:rsidR="00566F21" w:rsidRDefault="00566F21" w:rsidP="009F3EE0"/>
    <w:p w:rsidR="009F3EE0" w:rsidRPr="009F3EE0" w:rsidRDefault="009F3EE0" w:rsidP="009F3EE0">
      <w:pPr>
        <w:pStyle w:val="Nervous6"/>
        <w:ind w:right="6520"/>
      </w:pPr>
      <w:r>
        <w:t>Examination within 24-hours</w:t>
      </w:r>
    </w:p>
    <w:p w:rsidR="00B74687" w:rsidRDefault="00CF75E1" w:rsidP="00B74687">
      <w:pPr>
        <w:spacing w:before="120" w:after="120"/>
        <w:ind w:left="720"/>
      </w:pPr>
      <w:r>
        <w:t>E</w:t>
      </w:r>
      <w:r w:rsidRPr="00C322F6">
        <w:t xml:space="preserve">valuation should ideally be performed </w:t>
      </w:r>
      <w:r w:rsidRPr="001416B7">
        <w:rPr>
          <w:color w:val="0000FF"/>
        </w:rPr>
        <w:t>under radiant warmer with family close by</w:t>
      </w:r>
      <w:r>
        <w:t>!</w:t>
      </w:r>
    </w:p>
    <w:p w:rsidR="00B74687" w:rsidRDefault="00B74687" w:rsidP="00B74687">
      <w:pPr>
        <w:spacing w:after="120"/>
        <w:ind w:left="720"/>
      </w:pPr>
      <w:r>
        <w:t>Parents appreciate it if you are enthusiastic about their new baby - remember to congratulate them!</w:t>
      </w:r>
    </w:p>
    <w:p w:rsidR="007223B8" w:rsidRDefault="007223B8" w:rsidP="00300950">
      <w:pPr>
        <w:numPr>
          <w:ilvl w:val="0"/>
          <w:numId w:val="45"/>
        </w:numPr>
      </w:pPr>
      <w:r w:rsidRPr="007223B8">
        <w:rPr>
          <w:u w:val="single"/>
        </w:rPr>
        <w:lastRenderedPageBreak/>
        <w:t>most important to examine for</w:t>
      </w:r>
      <w:r>
        <w:t>:</w:t>
      </w:r>
    </w:p>
    <w:p w:rsidR="007223B8" w:rsidRDefault="007223B8" w:rsidP="007223B8">
      <w:pPr>
        <w:numPr>
          <w:ilvl w:val="0"/>
          <w:numId w:val="49"/>
        </w:numPr>
      </w:pPr>
      <w:r>
        <w:t>Congenital g</w:t>
      </w:r>
      <w:r w:rsidRPr="007223B8">
        <w:t>ross deformities (e.g. clubfoot, polydactyly)</w:t>
      </w:r>
    </w:p>
    <w:p w:rsidR="007223B8" w:rsidRDefault="007223B8" w:rsidP="007223B8">
      <w:pPr>
        <w:numPr>
          <w:ilvl w:val="0"/>
          <w:numId w:val="49"/>
        </w:numPr>
      </w:pPr>
      <w:r>
        <w:t>B</w:t>
      </w:r>
      <w:r w:rsidRPr="007223B8">
        <w:t>irth trauma</w:t>
      </w:r>
    </w:p>
    <w:p w:rsidR="007223B8" w:rsidRPr="007223B8" w:rsidRDefault="007223B8" w:rsidP="007223B8">
      <w:pPr>
        <w:numPr>
          <w:ilvl w:val="0"/>
          <w:numId w:val="49"/>
        </w:numPr>
      </w:pPr>
      <w:r w:rsidRPr="007223B8">
        <w:t>Gestational age</w:t>
      </w:r>
    </w:p>
    <w:p w:rsidR="007223B8" w:rsidRPr="007223B8" w:rsidRDefault="007223B8" w:rsidP="007223B8">
      <w:pPr>
        <w:numPr>
          <w:ilvl w:val="0"/>
          <w:numId w:val="49"/>
        </w:numPr>
      </w:pPr>
      <w:r w:rsidRPr="007223B8">
        <w:t>Body measurements</w:t>
      </w:r>
      <w:r>
        <w:t xml:space="preserve"> (</w:t>
      </w:r>
      <w:r w:rsidRPr="007223B8">
        <w:t>length, weight, head circumference</w:t>
      </w:r>
      <w:r>
        <w:t>)</w:t>
      </w:r>
    </w:p>
    <w:p w:rsidR="007223B8" w:rsidRPr="007223B8" w:rsidRDefault="007223B8" w:rsidP="007223B8">
      <w:pPr>
        <w:numPr>
          <w:ilvl w:val="0"/>
          <w:numId w:val="49"/>
        </w:numPr>
      </w:pPr>
      <w:r w:rsidRPr="007223B8">
        <w:t>Other important abnormalities (such as heart murmurs)</w:t>
      </w:r>
    </w:p>
    <w:p w:rsidR="00300950" w:rsidRDefault="00300950" w:rsidP="00300950">
      <w:pPr>
        <w:numPr>
          <w:ilvl w:val="0"/>
          <w:numId w:val="45"/>
        </w:numPr>
      </w:pPr>
      <w:r w:rsidRPr="00300950">
        <w:rPr>
          <w:u w:val="single"/>
        </w:rPr>
        <w:t>best time to examine</w:t>
      </w:r>
      <w:r>
        <w:t xml:space="preserve"> – </w:t>
      </w:r>
      <w:r w:rsidRPr="00300950">
        <w:rPr>
          <w:highlight w:val="yellow"/>
        </w:rPr>
        <w:t>2-3 hours after feeding</w:t>
      </w:r>
      <w:r>
        <w:t xml:space="preserve"> – neither too satiated (less responsive) nor too hungry (more agitated).</w:t>
      </w:r>
    </w:p>
    <w:p w:rsidR="008A0D68" w:rsidRDefault="00B253EA" w:rsidP="00B253EA">
      <w:pPr>
        <w:ind w:left="720"/>
      </w:pPr>
      <w:r w:rsidRPr="00B253EA">
        <w:t>Most newborns are cooperative at examination (unless it is close to feeding time).</w:t>
      </w:r>
    </w:p>
    <w:p w:rsidR="00A71B0F" w:rsidRPr="00B253EA" w:rsidRDefault="00A71B0F" w:rsidP="00B253EA">
      <w:pPr>
        <w:ind w:left="720"/>
      </w:pPr>
      <w:r>
        <w:t>If baby begins to cry, place sugar nipple, bottle of formula, or tip of your finger in crying baby’s mouth to silence him.</w:t>
      </w:r>
    </w:p>
    <w:p w:rsidR="00B253EA" w:rsidRDefault="00A24C22" w:rsidP="008A0D68">
      <w:pPr>
        <w:numPr>
          <w:ilvl w:val="0"/>
          <w:numId w:val="45"/>
        </w:numPr>
        <w:rPr>
          <w:u w:val="single"/>
        </w:rPr>
      </w:pPr>
      <w:r w:rsidRPr="00A24C22">
        <w:rPr>
          <w:i/>
          <w:color w:val="0000FF"/>
        </w:rPr>
        <w:t>be opportunistic</w:t>
      </w:r>
      <w:r>
        <w:t xml:space="preserve"> and do not expect to carry out your examination systematically (defer any examination that you cannot complete).</w:t>
      </w:r>
    </w:p>
    <w:p w:rsidR="00A24C22" w:rsidRDefault="00A24C22" w:rsidP="008A0D68">
      <w:pPr>
        <w:rPr>
          <w:u w:val="single"/>
        </w:rPr>
      </w:pPr>
    </w:p>
    <w:p w:rsidR="008A0D68" w:rsidRDefault="008A0D68" w:rsidP="008A0D68">
      <w:r>
        <w:rPr>
          <w:u w:val="single"/>
        </w:rPr>
        <w:t>F</w:t>
      </w:r>
      <w:r w:rsidR="00300950" w:rsidRPr="00E257C4">
        <w:rPr>
          <w:u w:val="single"/>
        </w:rPr>
        <w:t xml:space="preserve">irst observe </w:t>
      </w:r>
      <w:r w:rsidR="00300950" w:rsidRPr="008A0D68">
        <w:rPr>
          <w:smallCaps/>
          <w:u w:val="single"/>
        </w:rPr>
        <w:t>lying undisturbed</w:t>
      </w:r>
      <w:r>
        <w:t>:</w:t>
      </w:r>
    </w:p>
    <w:p w:rsidR="008A0D68" w:rsidRDefault="00E257C4" w:rsidP="00300950">
      <w:pPr>
        <w:numPr>
          <w:ilvl w:val="0"/>
          <w:numId w:val="45"/>
        </w:numPr>
      </w:pPr>
      <w:r>
        <w:t>normal newborns lie in symmetric position with limbs semiflexed and legs partially abducted at hips; head is slightly flexed and positioned</w:t>
      </w:r>
      <w:r w:rsidR="008A0D68">
        <w:t xml:space="preserve"> at midline (or turned to side).</w:t>
      </w:r>
    </w:p>
    <w:p w:rsidR="00F37D71" w:rsidRDefault="00F37D71" w:rsidP="00F37D71">
      <w:pPr>
        <w:numPr>
          <w:ilvl w:val="0"/>
          <w:numId w:val="46"/>
        </w:numPr>
      </w:pPr>
      <w:r>
        <w:t xml:space="preserve">in </w:t>
      </w:r>
      <w:r w:rsidRPr="00F37D71">
        <w:rPr>
          <w:i/>
          <w:color w:val="FF0000"/>
        </w:rPr>
        <w:t>breech babies</w:t>
      </w:r>
      <w:r>
        <w:t>, legs and head are extended (legs are abducted and externally rotated).</w:t>
      </w:r>
    </w:p>
    <w:p w:rsidR="00300950" w:rsidRDefault="00E257C4" w:rsidP="00300950">
      <w:pPr>
        <w:numPr>
          <w:ilvl w:val="0"/>
          <w:numId w:val="45"/>
        </w:numPr>
      </w:pPr>
      <w:r w:rsidRPr="008A0D68">
        <w:rPr>
          <w:b/>
        </w:rPr>
        <w:t>spontaneous activity</w:t>
      </w:r>
      <w:r>
        <w:t xml:space="preserve"> – flexion and extension alternating between arms and legs (forearms supinate with flexion and pronate with extension); fingers are usually flexed in tight fist (</w:t>
      </w:r>
      <w:r w:rsidR="008A0D68">
        <w:t>may be seen to extend in slow athetoid posturing movements).</w:t>
      </w:r>
    </w:p>
    <w:p w:rsidR="00F37D71" w:rsidRDefault="00F37D71" w:rsidP="00300950">
      <w:pPr>
        <w:numPr>
          <w:ilvl w:val="0"/>
          <w:numId w:val="45"/>
        </w:numPr>
      </w:pPr>
      <w:r>
        <w:t xml:space="preserve">low amplitude, high frequency </w:t>
      </w:r>
      <w:r w:rsidRPr="00F37D71">
        <w:rPr>
          <w:i/>
          <w:color w:val="0000FF"/>
        </w:rPr>
        <w:t>tremors</w:t>
      </w:r>
      <w:r>
        <w:t xml:space="preserve"> of arms-legs-body are seen with vigorous crying (and even at rest during first 48 hours).</w:t>
      </w:r>
    </w:p>
    <w:p w:rsidR="00300950" w:rsidRDefault="00A71B0F" w:rsidP="00A71B0F">
      <w:pPr>
        <w:spacing w:before="120" w:after="120"/>
        <w:ind w:left="720"/>
      </w:pPr>
      <w:r>
        <w:t xml:space="preserve">N.B. </w:t>
      </w:r>
      <w:r w:rsidRPr="00A71B0F">
        <w:rPr>
          <w:color w:val="FF0000"/>
        </w:rPr>
        <w:t>tremors at rest after 4 days</w:t>
      </w:r>
      <w:r>
        <w:t xml:space="preserve"> signal CNS disease!</w:t>
      </w:r>
    </w:p>
    <w:p w:rsidR="00A71B0F" w:rsidRPr="0042629A" w:rsidRDefault="00A71B0F" w:rsidP="00300950">
      <w:pPr>
        <w:spacing w:before="120" w:after="120"/>
      </w:pPr>
    </w:p>
    <w:p w:rsidR="00B03A71" w:rsidRPr="001416B7" w:rsidRDefault="0042629A" w:rsidP="001416B7">
      <w:pPr>
        <w:pStyle w:val="Nervous5"/>
        <w:ind w:right="8362"/>
      </w:pPr>
      <w:bookmarkStart w:id="5" w:name="_Toc204522521"/>
      <w:r w:rsidRPr="001416B7">
        <w:t>History</w:t>
      </w:r>
      <w:bookmarkEnd w:id="5"/>
    </w:p>
    <w:p w:rsidR="00170326" w:rsidRPr="00170326" w:rsidRDefault="00170326" w:rsidP="0042629A">
      <w:pPr>
        <w:shd w:val="clear" w:color="auto" w:fill="FFFFFF"/>
      </w:pPr>
      <w:r w:rsidRPr="00170326">
        <w:t xml:space="preserve">- </w:t>
      </w:r>
      <w:r w:rsidRPr="00170326">
        <w:rPr>
          <w:i/>
        </w:rPr>
        <w:t>see above</w:t>
      </w:r>
      <w:r>
        <w:t xml:space="preserve"> (birth history)</w:t>
      </w:r>
    </w:p>
    <w:p w:rsidR="0042629A" w:rsidRDefault="0042629A" w:rsidP="00B03A71"/>
    <w:p w:rsidR="001416B7" w:rsidRPr="0042629A" w:rsidRDefault="001416B7" w:rsidP="00B03A71"/>
    <w:p w:rsidR="00B03A71" w:rsidRPr="001416B7" w:rsidRDefault="00B03A71" w:rsidP="001416B7">
      <w:pPr>
        <w:pStyle w:val="Nervous5"/>
        <w:ind w:right="3968"/>
      </w:pPr>
      <w:bookmarkStart w:id="6" w:name="_Toc204522522"/>
      <w:r w:rsidRPr="001416B7">
        <w:t>Cardiovascular-respiratory exam</w:t>
      </w:r>
      <w:bookmarkEnd w:id="6"/>
    </w:p>
    <w:p w:rsidR="00817EC2" w:rsidRPr="00A31ADC" w:rsidRDefault="00817EC2">
      <w:pPr>
        <w:numPr>
          <w:ilvl w:val="0"/>
          <w:numId w:val="33"/>
        </w:numPr>
        <w:rPr>
          <w:lang w:val="lt-LT"/>
        </w:rPr>
      </w:pPr>
      <w:r w:rsidRPr="00C322F6">
        <w:t xml:space="preserve">begin with examination of heart and lungs </w:t>
      </w:r>
      <w:r w:rsidRPr="00006EB9">
        <w:rPr>
          <w:color w:val="0000FF"/>
        </w:rPr>
        <w:t>when infant is quiet</w:t>
      </w:r>
      <w:r>
        <w:t>.</w:t>
      </w:r>
    </w:p>
    <w:p w:rsidR="00A31ADC" w:rsidRDefault="00A31ADC">
      <w:pPr>
        <w:numPr>
          <w:ilvl w:val="0"/>
          <w:numId w:val="33"/>
        </w:numPr>
        <w:rPr>
          <w:lang w:val="lt-LT"/>
        </w:rPr>
      </w:pPr>
      <w:r w:rsidRPr="00A31ADC">
        <w:rPr>
          <w:u w:val="single"/>
        </w:rPr>
        <w:t>inspection</w:t>
      </w:r>
      <w:r>
        <w:t>:</w:t>
      </w:r>
    </w:p>
    <w:p w:rsidR="00A31ADC" w:rsidRPr="00A31ADC" w:rsidRDefault="00A31ADC" w:rsidP="00A31ADC">
      <w:pPr>
        <w:numPr>
          <w:ilvl w:val="0"/>
          <w:numId w:val="34"/>
        </w:numPr>
        <w:rPr>
          <w:lang w:val="lt-LT"/>
        </w:rPr>
      </w:pPr>
      <w:r w:rsidRPr="00802F00">
        <w:rPr>
          <w:b/>
        </w:rPr>
        <w:t>count respirations</w:t>
      </w:r>
      <w:r w:rsidRPr="00C322F6">
        <w:t xml:space="preserve"> over full minute</w:t>
      </w:r>
      <w:r>
        <w:t xml:space="preserve"> (normal rate is 40-60 breaths/min).</w:t>
      </w:r>
    </w:p>
    <w:p w:rsidR="00A31ADC" w:rsidRPr="00802F00" w:rsidRDefault="00A31ADC" w:rsidP="00A31ADC">
      <w:pPr>
        <w:numPr>
          <w:ilvl w:val="0"/>
          <w:numId w:val="34"/>
        </w:numPr>
        <w:rPr>
          <w:lang w:val="lt-LT"/>
        </w:rPr>
      </w:pPr>
      <w:r>
        <w:t xml:space="preserve">no </w:t>
      </w:r>
      <w:r w:rsidRPr="00802F00">
        <w:rPr>
          <w:bCs/>
        </w:rPr>
        <w:t xml:space="preserve">retractions, grunting, </w:t>
      </w:r>
      <w:r w:rsidRPr="00802F00">
        <w:t xml:space="preserve">and </w:t>
      </w:r>
      <w:r w:rsidRPr="00802F00">
        <w:rPr>
          <w:bCs/>
        </w:rPr>
        <w:t>nasal flaring</w:t>
      </w:r>
      <w:r w:rsidRPr="00C322F6">
        <w:rPr>
          <w:b/>
          <w:bCs/>
        </w:rPr>
        <w:t xml:space="preserve"> </w:t>
      </w:r>
      <w:r w:rsidRPr="00C322F6">
        <w:t xml:space="preserve">must be </w:t>
      </w:r>
      <w:r>
        <w:t>present</w:t>
      </w:r>
      <w:r w:rsidRPr="00C322F6">
        <w:t>.</w:t>
      </w:r>
    </w:p>
    <w:p w:rsidR="00A31ADC" w:rsidRPr="00A31ADC" w:rsidRDefault="00A31ADC" w:rsidP="00A31ADC">
      <w:pPr>
        <w:numPr>
          <w:ilvl w:val="0"/>
          <w:numId w:val="34"/>
        </w:numPr>
        <w:rPr>
          <w:lang w:val="lt-LT"/>
        </w:rPr>
      </w:pPr>
      <w:r w:rsidRPr="00A31ADC">
        <w:rPr>
          <w:b/>
          <w:bCs/>
          <w:i/>
        </w:rPr>
        <w:t>periodic</w:t>
      </w:r>
      <w:r w:rsidRPr="00A31ADC">
        <w:rPr>
          <w:b/>
          <w:i/>
        </w:rPr>
        <w:t xml:space="preserve"> breathing</w:t>
      </w:r>
      <w:r w:rsidRPr="00C322F6">
        <w:t xml:space="preserve"> </w:t>
      </w:r>
      <w:r>
        <w:t xml:space="preserve">is </w:t>
      </w:r>
      <w:r w:rsidRPr="00C322F6">
        <w:t xml:space="preserve">normal pattern </w:t>
      </w:r>
      <w:r>
        <w:t>-</w:t>
      </w:r>
      <w:r w:rsidRPr="00C322F6">
        <w:t xml:space="preserve"> pauses up to 10</w:t>
      </w:r>
      <w:r>
        <w:t>-</w:t>
      </w:r>
      <w:r w:rsidRPr="00C322F6">
        <w:t>15 seconds unaccompanied by bradycardia or changes in color and tone.</w:t>
      </w:r>
    </w:p>
    <w:p w:rsidR="00A31ADC" w:rsidRPr="00A17D94" w:rsidRDefault="00A31ADC" w:rsidP="00A31ADC">
      <w:pPr>
        <w:numPr>
          <w:ilvl w:val="0"/>
          <w:numId w:val="34"/>
        </w:numPr>
        <w:rPr>
          <w:lang w:val="lt-LT"/>
        </w:rPr>
      </w:pPr>
      <w:r w:rsidRPr="00C322F6">
        <w:t xml:space="preserve">examine </w:t>
      </w:r>
      <w:r w:rsidRPr="00802F00">
        <w:rPr>
          <w:b/>
        </w:rPr>
        <w:t>chest wall</w:t>
      </w:r>
      <w:r w:rsidRPr="00C322F6">
        <w:t xml:space="preserve"> </w:t>
      </w:r>
      <w:r>
        <w:t>for symmetry.</w:t>
      </w:r>
    </w:p>
    <w:p w:rsidR="00711576" w:rsidRDefault="00711576">
      <w:pPr>
        <w:numPr>
          <w:ilvl w:val="0"/>
          <w:numId w:val="33"/>
        </w:numPr>
        <w:rPr>
          <w:lang w:val="lt-LT"/>
        </w:rPr>
      </w:pPr>
      <w:r w:rsidRPr="00A31ADC">
        <w:rPr>
          <w:u w:val="single"/>
          <w:lang w:val="lt-LT"/>
        </w:rPr>
        <w:t>auskultacij</w:t>
      </w:r>
      <w:r w:rsidR="00A31ADC">
        <w:rPr>
          <w:u w:val="single"/>
          <w:lang w:val="lt-LT"/>
        </w:rPr>
        <w:t>a</w:t>
      </w:r>
      <w:r w:rsidRPr="007A3905">
        <w:rPr>
          <w:lang w:val="lt-LT"/>
        </w:rPr>
        <w:t xml:space="preserve"> (</w:t>
      </w:r>
      <w:r w:rsidR="00817EC2">
        <w:rPr>
          <w:lang w:val="lt-LT"/>
        </w:rPr>
        <w:t>stetoskopu, o ne fonendoskopu)</w:t>
      </w:r>
    </w:p>
    <w:p w:rsidR="00817EC2" w:rsidRPr="00817EC2" w:rsidRDefault="00817EC2" w:rsidP="00817EC2">
      <w:pPr>
        <w:numPr>
          <w:ilvl w:val="0"/>
          <w:numId w:val="34"/>
        </w:numPr>
        <w:rPr>
          <w:lang w:val="lt-LT"/>
        </w:rPr>
      </w:pPr>
      <w:r w:rsidRPr="00C322F6">
        <w:t>identify location where heart sounds are lou</w:t>
      </w:r>
      <w:r>
        <w:t xml:space="preserve">dest (to exclude </w:t>
      </w:r>
      <w:r w:rsidRPr="00A31ADC">
        <w:rPr>
          <w:color w:val="FF0000"/>
        </w:rPr>
        <w:t>dextrocardia</w:t>
      </w:r>
      <w:r>
        <w:t>).</w:t>
      </w:r>
    </w:p>
    <w:p w:rsidR="00817EC2" w:rsidRPr="00817EC2" w:rsidRDefault="00817EC2" w:rsidP="00817EC2">
      <w:pPr>
        <w:numPr>
          <w:ilvl w:val="0"/>
          <w:numId w:val="34"/>
        </w:numPr>
        <w:rPr>
          <w:lang w:val="lt-LT"/>
        </w:rPr>
      </w:pPr>
      <w:r>
        <w:t>n</w:t>
      </w:r>
      <w:r w:rsidRPr="00C322F6">
        <w:t xml:space="preserve">ormal </w:t>
      </w:r>
      <w:r w:rsidRPr="00A31ADC">
        <w:rPr>
          <w:b/>
        </w:rPr>
        <w:t>heart rate</w:t>
      </w:r>
      <w:r w:rsidRPr="00C322F6">
        <w:t xml:space="preserve"> </w:t>
      </w:r>
      <w:r>
        <w:t>100-160 beats/min.</w:t>
      </w:r>
    </w:p>
    <w:p w:rsidR="00817EC2" w:rsidRPr="00817EC2" w:rsidRDefault="00817EC2" w:rsidP="00817EC2">
      <w:pPr>
        <w:numPr>
          <w:ilvl w:val="0"/>
          <w:numId w:val="34"/>
        </w:numPr>
        <w:rPr>
          <w:lang w:val="lt-LT"/>
        </w:rPr>
      </w:pPr>
      <w:r w:rsidRPr="00A31ADC">
        <w:rPr>
          <w:b/>
          <w:i/>
        </w:rPr>
        <w:t>premature atrial or ventricular contractions</w:t>
      </w:r>
      <w:r w:rsidRPr="00C322F6">
        <w:t xml:space="preserve"> </w:t>
      </w:r>
      <w:r>
        <w:t>are not uncommon.</w:t>
      </w:r>
    </w:p>
    <w:p w:rsidR="00817EC2" w:rsidRPr="00A31ADC" w:rsidRDefault="00817EC2" w:rsidP="00817EC2">
      <w:pPr>
        <w:numPr>
          <w:ilvl w:val="0"/>
          <w:numId w:val="34"/>
        </w:numPr>
        <w:rPr>
          <w:lang w:val="lt-LT"/>
        </w:rPr>
      </w:pPr>
      <w:r w:rsidRPr="00A31ADC">
        <w:rPr>
          <w:b/>
          <w:i/>
        </w:rPr>
        <w:t>murmur</w:t>
      </w:r>
      <w:r w:rsidRPr="00C322F6">
        <w:t xml:space="preserve"> heard in 1</w:t>
      </w:r>
      <w:r w:rsidRPr="00A31ADC">
        <w:rPr>
          <w:vertAlign w:val="superscript"/>
        </w:rPr>
        <w:t>st</w:t>
      </w:r>
      <w:r w:rsidR="00A31ADC">
        <w:t xml:space="preserve"> </w:t>
      </w:r>
      <w:r w:rsidRPr="00C322F6">
        <w:t xml:space="preserve">24 h is most commonly </w:t>
      </w:r>
      <w:r w:rsidRPr="00A31ADC">
        <w:rPr>
          <w:color w:val="FF0000"/>
        </w:rPr>
        <w:t>patent ductus arteriosus</w:t>
      </w:r>
      <w:r>
        <w:t xml:space="preserve"> (murmur</w:t>
      </w:r>
      <w:r w:rsidRPr="00C322F6">
        <w:t xml:space="preserve"> usually </w:t>
      </w:r>
      <w:r>
        <w:t xml:space="preserve">disappears </w:t>
      </w:r>
      <w:r w:rsidRPr="00C322F6">
        <w:t>within 3 days</w:t>
      </w:r>
      <w:r>
        <w:t>)</w:t>
      </w:r>
      <w:r w:rsidRPr="00C322F6">
        <w:t>.</w:t>
      </w:r>
    </w:p>
    <w:p w:rsidR="00A31ADC" w:rsidRPr="007A3905" w:rsidRDefault="00A31ADC" w:rsidP="00817EC2">
      <w:pPr>
        <w:numPr>
          <w:ilvl w:val="0"/>
          <w:numId w:val="34"/>
        </w:numPr>
        <w:rPr>
          <w:lang w:val="lt-LT"/>
        </w:rPr>
      </w:pPr>
      <w:r w:rsidRPr="00802F00">
        <w:rPr>
          <w:b/>
        </w:rPr>
        <w:t>lung sounds</w:t>
      </w:r>
      <w:r>
        <w:t xml:space="preserve"> should be equal throughout (</w:t>
      </w:r>
      <w:r w:rsidRPr="00802F00">
        <w:rPr>
          <w:b/>
          <w:i/>
        </w:rPr>
        <w:t>transient crackles</w:t>
      </w:r>
      <w:r w:rsidRPr="00C322F6">
        <w:t xml:space="preserve"> may be auscultated during first few hours after birth</w:t>
      </w:r>
      <w:r>
        <w:t>).</w:t>
      </w:r>
    </w:p>
    <w:p w:rsidR="00A17D94" w:rsidRPr="00B03A71" w:rsidRDefault="009B50DD" w:rsidP="00A31ADC">
      <w:pPr>
        <w:numPr>
          <w:ilvl w:val="0"/>
          <w:numId w:val="33"/>
        </w:numPr>
        <w:rPr>
          <w:lang w:val="lt-LT"/>
        </w:rPr>
      </w:pPr>
      <w:r w:rsidRPr="007A3905">
        <w:rPr>
          <w:i/>
          <w:lang w:val="lt-LT"/>
        </w:rPr>
        <w:t>a. femoralis</w:t>
      </w:r>
      <w:r w:rsidRPr="007A3905">
        <w:rPr>
          <w:lang w:val="lt-LT"/>
        </w:rPr>
        <w:t xml:space="preserve"> pulsas </w:t>
      </w:r>
      <w:r>
        <w:rPr>
          <w:lang w:val="lt-LT"/>
        </w:rPr>
        <w:t xml:space="preserve">palyginamas </w:t>
      </w:r>
      <w:r w:rsidR="00B24391">
        <w:rPr>
          <w:lang w:val="lt-LT"/>
        </w:rPr>
        <w:t xml:space="preserve">(vėlavimas ir amplitudė) </w:t>
      </w:r>
      <w:r>
        <w:rPr>
          <w:lang w:val="lt-LT"/>
        </w:rPr>
        <w:t xml:space="preserve">su </w:t>
      </w:r>
      <w:r w:rsidRPr="009B50DD">
        <w:rPr>
          <w:i/>
          <w:lang w:val="lt-LT"/>
        </w:rPr>
        <w:t>a. brachialis</w:t>
      </w:r>
      <w:r>
        <w:rPr>
          <w:lang w:val="lt-LT"/>
        </w:rPr>
        <w:t xml:space="preserve"> pulsu </w:t>
      </w:r>
      <w:r w:rsidRPr="007A3905">
        <w:rPr>
          <w:lang w:val="lt-LT"/>
        </w:rPr>
        <w:t>(</w:t>
      </w:r>
      <w:r w:rsidRPr="00A31ADC">
        <w:rPr>
          <w:color w:val="FF0000"/>
          <w:lang w:val="lt-LT"/>
        </w:rPr>
        <w:t>AoK</w:t>
      </w:r>
      <w:r w:rsidRPr="007A3905">
        <w:rPr>
          <w:lang w:val="lt-LT"/>
        </w:rPr>
        <w:t>).</w:t>
      </w:r>
      <w:r w:rsidR="0018180A">
        <w:rPr>
          <w:lang w:val="lt-LT"/>
        </w:rPr>
        <w:t xml:space="preserve"> </w:t>
      </w:r>
      <w:r w:rsidR="0018180A" w:rsidRPr="0018180A">
        <w:rPr>
          <w:i/>
          <w:color w:val="808080"/>
        </w:rPr>
        <w:t>see below</w:t>
      </w:r>
    </w:p>
    <w:p w:rsidR="00B03A71" w:rsidRDefault="00B03A71" w:rsidP="00B03A71"/>
    <w:p w:rsidR="001416B7" w:rsidRDefault="001416B7" w:rsidP="00B03A71"/>
    <w:p w:rsidR="001416B7" w:rsidRDefault="00BC7EF2" w:rsidP="001416B7">
      <w:pPr>
        <w:pStyle w:val="Nervous5"/>
        <w:ind w:right="6945"/>
      </w:pPr>
      <w:bookmarkStart w:id="7" w:name="_Toc204522523"/>
      <w:r w:rsidRPr="001416B7">
        <w:lastRenderedPageBreak/>
        <w:t>Gestational age</w:t>
      </w:r>
      <w:bookmarkEnd w:id="7"/>
    </w:p>
    <w:p w:rsidR="00BC7EF2" w:rsidRDefault="00BC7EF2" w:rsidP="00201B88">
      <w:pPr>
        <w:ind w:left="720"/>
      </w:pPr>
      <w:r>
        <w:t>– w</w:t>
      </w:r>
      <w:r w:rsidRPr="00C322F6">
        <w:t xml:space="preserve">hen gestational age is </w:t>
      </w:r>
      <w:r w:rsidRPr="00E124BF">
        <w:rPr>
          <w:color w:val="0000FF"/>
        </w:rPr>
        <w:t>uncertain</w:t>
      </w:r>
      <w:r w:rsidRPr="00C322F6">
        <w:t xml:space="preserve"> or when infan</w:t>
      </w:r>
      <w:r>
        <w:t xml:space="preserve">t seems </w:t>
      </w:r>
      <w:r w:rsidRPr="00E124BF">
        <w:rPr>
          <w:color w:val="0000FF"/>
        </w:rPr>
        <w:t>large</w:t>
      </w:r>
      <w:r>
        <w:t xml:space="preserve"> or </w:t>
      </w:r>
      <w:r w:rsidRPr="00E124BF">
        <w:rPr>
          <w:color w:val="0000FF"/>
        </w:rPr>
        <w:t>small</w:t>
      </w:r>
      <w:r>
        <w:t xml:space="preserve"> for age.</w:t>
      </w:r>
    </w:p>
    <w:p w:rsidR="00E124BF" w:rsidRDefault="00E124BF" w:rsidP="003E7C06">
      <w:pPr>
        <w:pStyle w:val="mmpara"/>
        <w:spacing w:before="0" w:beforeAutospacing="0" w:after="0" w:afterAutospacing="0"/>
      </w:pPr>
    </w:p>
    <w:p w:rsidR="00E124BF" w:rsidRDefault="00BC7EF2" w:rsidP="003E7C06">
      <w:pPr>
        <w:pStyle w:val="mmpara"/>
        <w:spacing w:before="0" w:beforeAutospacing="0" w:after="0" w:afterAutospacing="0"/>
      </w:pPr>
      <w:r w:rsidRPr="00E124BF">
        <w:rPr>
          <w:color w:val="FF0000"/>
        </w:rPr>
        <w:t>Premature</w:t>
      </w:r>
      <w:r w:rsidR="00006EB9">
        <w:t xml:space="preserve"> (≤ 37 weeks),</w:t>
      </w:r>
      <w:r>
        <w:t xml:space="preserve"> full-term, or </w:t>
      </w:r>
      <w:r w:rsidRPr="00E124BF">
        <w:rPr>
          <w:color w:val="FF0000"/>
        </w:rPr>
        <w:t>postmature</w:t>
      </w:r>
      <w:r>
        <w:t xml:space="preserve"> </w:t>
      </w:r>
      <w:r w:rsidR="00006EB9">
        <w:t xml:space="preserve">(&gt; 42 weeks) </w:t>
      </w:r>
      <w:r>
        <w:t xml:space="preserve">– use </w:t>
      </w:r>
      <w:r w:rsidRPr="00E124BF">
        <w:rPr>
          <w:b/>
          <w:smallCaps/>
          <w:color w:val="008000"/>
          <w:u w:val="single"/>
        </w:rPr>
        <w:t>new</w:t>
      </w:r>
      <w:r w:rsidRPr="00E124BF">
        <w:rPr>
          <w:u w:val="single"/>
        </w:rPr>
        <w:t xml:space="preserve"> </w:t>
      </w:r>
      <w:r w:rsidRPr="00E124BF">
        <w:rPr>
          <w:b/>
          <w:smallCaps/>
          <w:color w:val="008000"/>
          <w:u w:val="single"/>
        </w:rPr>
        <w:t>Ballard score</w:t>
      </w:r>
      <w:r>
        <w:t xml:space="preserve"> (</w:t>
      </w:r>
      <w:r w:rsidRPr="00C322F6">
        <w:t>typically accurate to ± 2 wk</w:t>
      </w:r>
      <w:r>
        <w:t>)</w:t>
      </w:r>
      <w:r w:rsidR="00E124BF">
        <w:t>;</w:t>
      </w:r>
      <w:r w:rsidR="00201B88">
        <w:t xml:space="preserve"> it replaced Dubowitz scale;</w:t>
      </w:r>
    </w:p>
    <w:p w:rsidR="00BC7EF2" w:rsidRDefault="00BC7EF2" w:rsidP="00201B88">
      <w:pPr>
        <w:pStyle w:val="mmpara"/>
        <w:numPr>
          <w:ilvl w:val="0"/>
          <w:numId w:val="44"/>
        </w:numPr>
        <w:spacing w:before="0" w:beforeAutospacing="0" w:after="0" w:afterAutospacing="0"/>
      </w:pPr>
      <w:r>
        <w:t>s</w:t>
      </w:r>
      <w:r w:rsidRPr="00C322F6">
        <w:t xml:space="preserve">cores from </w:t>
      </w:r>
      <w:r w:rsidRPr="00632D3A">
        <w:rPr>
          <w:b/>
        </w:rPr>
        <w:t>neuromuscular</w:t>
      </w:r>
      <w:r w:rsidRPr="00C322F6">
        <w:t xml:space="preserve"> and </w:t>
      </w:r>
      <w:r w:rsidRPr="00632D3A">
        <w:rPr>
          <w:b/>
        </w:rPr>
        <w:t>physical</w:t>
      </w:r>
      <w:r w:rsidRPr="00C322F6">
        <w:t xml:space="preserve"> domains a</w:t>
      </w:r>
      <w:r w:rsidR="003E7C06">
        <w:t>re added to obtain total score:</w:t>
      </w:r>
    </w:p>
    <w:p w:rsidR="00CA1E79" w:rsidRPr="00C322F6" w:rsidRDefault="00CA1E79" w:rsidP="003E7C06">
      <w:pPr>
        <w:pStyle w:val="mmpara"/>
        <w:spacing w:before="0" w:beforeAutospacing="0" w:after="0" w:afterAutospacing="0"/>
      </w:pPr>
    </w:p>
    <w:p w:rsidR="00BC7EF2" w:rsidRPr="00CA1E79" w:rsidRDefault="00FE3ED0" w:rsidP="00CA1E79">
      <w:pPr>
        <w:jc w:val="center"/>
      </w:pPr>
      <w:r>
        <w:rPr>
          <w:noProof/>
        </w:rPr>
        <w:drawing>
          <wp:inline distT="0" distB="0" distL="0" distR="0">
            <wp:extent cx="4838700" cy="7400925"/>
            <wp:effectExtent l="0" t="0" r="0" b="0"/>
            <wp:docPr id="1" name="Picture 1" descr="D:\Viktoro\Neuroscience\USMLE 2\00. Ligonio tyrimas\00. Pictures\New Ballard sc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iktoro\Neuroscience\USMLE 2\00. Ligonio tyrimas\00. Pictures\New Ballard score.jp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EF2" w:rsidRDefault="00BC7EF2" w:rsidP="00B03A71">
      <w:pPr>
        <w:rPr>
          <w:u w:val="single"/>
        </w:rPr>
      </w:pPr>
    </w:p>
    <w:p w:rsidR="00006EB9" w:rsidRDefault="00006EB9" w:rsidP="00B03A71">
      <w:pPr>
        <w:rPr>
          <w:u w:val="single"/>
        </w:rPr>
      </w:pPr>
    </w:p>
    <w:p w:rsidR="00F14C82" w:rsidRDefault="00D80BE4" w:rsidP="001416B7">
      <w:pPr>
        <w:pStyle w:val="Nervous5"/>
        <w:ind w:right="3826"/>
      </w:pPr>
      <w:bookmarkStart w:id="8" w:name="_Toc204522524"/>
      <w:r w:rsidRPr="001416B7">
        <w:t>W</w:t>
      </w:r>
      <w:r w:rsidR="00F14C82" w:rsidRPr="001416B7">
        <w:t>eight, length, head circumference</w:t>
      </w:r>
      <w:bookmarkEnd w:id="8"/>
    </w:p>
    <w:p w:rsidR="00D80BE4" w:rsidRPr="00D80BE4" w:rsidRDefault="00D80BE4" w:rsidP="00A13548">
      <w:pPr>
        <w:pStyle w:val="mmpara"/>
        <w:spacing w:before="0" w:beforeAutospacing="0" w:after="120" w:afterAutospacing="0"/>
      </w:pPr>
      <w:r>
        <w:lastRenderedPageBreak/>
        <w:t xml:space="preserve">- </w:t>
      </w:r>
      <w:r w:rsidRPr="00D80BE4">
        <w:t>curves represent 10</w:t>
      </w:r>
      <w:r w:rsidRPr="00D80BE4">
        <w:rPr>
          <w:vertAlign w:val="superscript"/>
        </w:rPr>
        <w:t>th</w:t>
      </w:r>
      <w:r w:rsidRPr="00D80BE4">
        <w:t xml:space="preserve"> and 90</w:t>
      </w:r>
      <w:r w:rsidRPr="00D80BE4">
        <w:rPr>
          <w:vertAlign w:val="superscript"/>
        </w:rPr>
        <w:t>th</w:t>
      </w:r>
      <w:r w:rsidRPr="00D80BE4">
        <w:t xml:space="preserve"> percentiles:</w:t>
      </w:r>
      <w:r w:rsidR="00A13548">
        <w:tab/>
      </w:r>
      <w:r w:rsidR="00A13548" w:rsidRPr="00A13548">
        <w:rPr>
          <w:color w:val="808080"/>
        </w:rPr>
        <w:t>for head circumference – see D5 p.</w:t>
      </w:r>
      <w:r w:rsidR="00A13548">
        <w:rPr>
          <w:color w:val="808080"/>
        </w:rPr>
        <w:t>!!!</w:t>
      </w:r>
    </w:p>
    <w:p w:rsidR="00D80BE4" w:rsidRDefault="00FE3ED0" w:rsidP="00996312">
      <w:pPr>
        <w:pStyle w:val="mmpara"/>
        <w:spacing w:before="0" w:beforeAutospacing="0" w:after="120" w:afterAutospacing="0"/>
      </w:pPr>
      <w:r w:rsidRPr="00C322F6">
        <w:rPr>
          <w:noProof/>
        </w:rPr>
        <w:drawing>
          <wp:inline distT="0" distB="0" distL="0" distR="0">
            <wp:extent cx="2743200" cy="2952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BE4">
        <w:t xml:space="preserve">           </w:t>
      </w:r>
      <w:r w:rsidRPr="00C322F6">
        <w:rPr>
          <w:noProof/>
        </w:rPr>
        <w:drawing>
          <wp:inline distT="0" distB="0" distL="0" distR="0">
            <wp:extent cx="2933700" cy="31146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675" w:type="dxa"/>
        <w:tblLook w:val="01E0" w:firstRow="1" w:lastRow="1" w:firstColumn="1" w:lastColumn="1" w:noHBand="0" w:noVBand="0"/>
      </w:tblPr>
      <w:tblGrid>
        <w:gridCol w:w="4293"/>
        <w:gridCol w:w="4954"/>
      </w:tblGrid>
      <w:tr w:rsidR="00996312" w:rsidTr="005E1A56">
        <w:tc>
          <w:tcPr>
            <w:tcW w:w="4394" w:type="dxa"/>
          </w:tcPr>
          <w:p w:rsidR="00996312" w:rsidRPr="005E1A56" w:rsidRDefault="00996312" w:rsidP="005E1A56">
            <w:pPr>
              <w:pStyle w:val="mmpara"/>
              <w:spacing w:before="0" w:beforeAutospacing="0" w:after="0" w:afterAutospacing="0"/>
              <w:rPr>
                <w:sz w:val="20"/>
              </w:rPr>
            </w:pPr>
            <w:r w:rsidRPr="005E1A56">
              <w:rPr>
                <w:sz w:val="20"/>
              </w:rPr>
              <w:t>Point A represents premature infant.</w:t>
            </w:r>
          </w:p>
          <w:p w:rsidR="00996312" w:rsidRDefault="00996312" w:rsidP="005E1A56">
            <w:pPr>
              <w:pStyle w:val="mmpara"/>
              <w:spacing w:before="0" w:beforeAutospacing="0" w:after="0" w:afterAutospacing="0"/>
            </w:pPr>
            <w:r w:rsidRPr="005E1A56">
              <w:rPr>
                <w:sz w:val="20"/>
              </w:rPr>
              <w:t>Point B indicates infant of similar birth weight who is mature but small for gestational age.</w:t>
            </w:r>
          </w:p>
        </w:tc>
        <w:tc>
          <w:tcPr>
            <w:tcW w:w="5069" w:type="dxa"/>
          </w:tcPr>
          <w:p w:rsidR="00996312" w:rsidRPr="005E1A56" w:rsidRDefault="00996312" w:rsidP="005E1A56">
            <w:pPr>
              <w:pStyle w:val="mmpara"/>
              <w:spacing w:before="0" w:beforeAutospacing="0" w:after="0" w:afterAutospacing="0"/>
              <w:rPr>
                <w:sz w:val="20"/>
                <w:lang w:val="lt-LT"/>
              </w:rPr>
            </w:pPr>
            <w:r w:rsidRPr="005E1A56">
              <w:rPr>
                <w:sz w:val="20"/>
                <w:lang w:val="lt-LT"/>
              </w:rPr>
              <w:t xml:space="preserve">Atkreipti dėmesį, jog kai kuriuose tekstuose (ypač senesniuose), </w:t>
            </w:r>
            <w:r w:rsidRPr="005E1A56">
              <w:rPr>
                <w:sz w:val="20"/>
              </w:rPr>
              <w:t>prematurity</w:t>
            </w:r>
            <w:r w:rsidRPr="005E1A56">
              <w:rPr>
                <w:sz w:val="20"/>
                <w:lang w:val="lt-LT"/>
              </w:rPr>
              <w:t xml:space="preserve"> laikoma iki 38 savaitės</w:t>
            </w:r>
            <w:r w:rsidR="00C8409C" w:rsidRPr="005E1A56">
              <w:rPr>
                <w:sz w:val="20"/>
                <w:lang w:val="lt-LT"/>
              </w:rPr>
              <w:t xml:space="preserve">; naudojami terminai </w:t>
            </w:r>
            <w:r w:rsidR="00C8409C" w:rsidRPr="005E1A56">
              <w:rPr>
                <w:sz w:val="20"/>
              </w:rPr>
              <w:t>„preterm“, „term“, „postterm“.</w:t>
            </w:r>
          </w:p>
        </w:tc>
      </w:tr>
    </w:tbl>
    <w:p w:rsidR="00996312" w:rsidRPr="00C322F6" w:rsidRDefault="00996312" w:rsidP="00D80BE4">
      <w:pPr>
        <w:pStyle w:val="mmpara"/>
        <w:spacing w:before="0" w:beforeAutospacing="0" w:after="0" w:afterAutospacing="0"/>
      </w:pPr>
    </w:p>
    <w:p w:rsidR="00D80BE4" w:rsidRPr="00871FE9" w:rsidRDefault="00D80BE4" w:rsidP="00996312">
      <w:pPr>
        <w:pStyle w:val="mmpara"/>
        <w:spacing w:before="0" w:beforeAutospacing="0" w:after="0" w:afterAutospacing="0"/>
        <w:ind w:left="720"/>
        <w:rPr>
          <w:sz w:val="20"/>
        </w:rPr>
      </w:pPr>
    </w:p>
    <w:p w:rsidR="00BC7EF2" w:rsidRDefault="00BC7EF2" w:rsidP="00B03A71">
      <w:pPr>
        <w:rPr>
          <w:u w:val="single"/>
        </w:rPr>
      </w:pPr>
    </w:p>
    <w:p w:rsidR="00D80BE4" w:rsidRDefault="00FE3ED0" w:rsidP="00D80BE4">
      <w:pPr>
        <w:pStyle w:val="mmpara"/>
        <w:spacing w:before="0" w:beforeAutospacing="0" w:after="0" w:afterAutospacing="0"/>
        <w:ind w:left="1440"/>
      </w:pPr>
      <w:r w:rsidRPr="00C322F6">
        <w:rPr>
          <w:noProof/>
        </w:rPr>
        <w:drawing>
          <wp:inline distT="0" distB="0" distL="0" distR="0">
            <wp:extent cx="4295775" cy="25431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E4" w:rsidRDefault="00D80BE4" w:rsidP="00D80BE4"/>
    <w:p w:rsidR="00D80BE4" w:rsidRDefault="00D80BE4" w:rsidP="00D80BE4">
      <w:pPr>
        <w:ind w:left="1440"/>
      </w:pPr>
      <w:r>
        <w:t>- l</w:t>
      </w:r>
      <w:r w:rsidRPr="00C322F6">
        <w:t>ength is measured from crown to heel</w:t>
      </w:r>
      <w:r>
        <w:t>.</w:t>
      </w:r>
    </w:p>
    <w:p w:rsidR="00D80BE4" w:rsidRDefault="00D80BE4" w:rsidP="00B03A71">
      <w:pPr>
        <w:rPr>
          <w:u w:val="single"/>
        </w:rPr>
      </w:pPr>
    </w:p>
    <w:p w:rsidR="005D4886" w:rsidRDefault="005D4886" w:rsidP="005D4886">
      <w:r w:rsidRPr="006E3FE9">
        <w:rPr>
          <w:i/>
          <w:color w:val="0000FF"/>
        </w:rPr>
        <w:t>For prematures</w:t>
      </w:r>
      <w:r>
        <w:t xml:space="preserve">, </w:t>
      </w:r>
      <w:r w:rsidRPr="006E3FE9">
        <w:rPr>
          <w:b/>
        </w:rPr>
        <w:t>weight</w:t>
      </w:r>
      <w:r w:rsidRPr="00C322F6">
        <w:t xml:space="preserve">, </w:t>
      </w:r>
      <w:r w:rsidRPr="006E3FE9">
        <w:rPr>
          <w:b/>
        </w:rPr>
        <w:t>length</w:t>
      </w:r>
      <w:r w:rsidRPr="00C322F6">
        <w:t xml:space="preserve">, and </w:t>
      </w:r>
      <w:r w:rsidRPr="006E3FE9">
        <w:rPr>
          <w:b/>
        </w:rPr>
        <w:t>head circumference</w:t>
      </w:r>
      <w:r w:rsidRPr="00C322F6">
        <w:t xml:space="preserve"> should be plotted on growth chart </w:t>
      </w:r>
      <w:r>
        <w:t>weekly!</w:t>
      </w:r>
    </w:p>
    <w:p w:rsidR="005D4886" w:rsidRPr="005D4886" w:rsidRDefault="005D4886" w:rsidP="00B03A71">
      <w:pPr>
        <w:rPr>
          <w:b/>
          <w:u w:val="single"/>
        </w:rPr>
      </w:pPr>
    </w:p>
    <w:p w:rsidR="00F14C82" w:rsidRDefault="00F14C82" w:rsidP="00B03A71"/>
    <w:p w:rsidR="00B03A71" w:rsidRPr="00B03A71" w:rsidRDefault="00B03A71" w:rsidP="001416B7">
      <w:pPr>
        <w:pStyle w:val="Nervous5"/>
        <w:ind w:right="6520"/>
        <w:rPr>
          <w:lang w:val="lt-LT"/>
        </w:rPr>
      </w:pPr>
      <w:bookmarkStart w:id="9" w:name="_Toc204522525"/>
      <w:r w:rsidRPr="001416B7">
        <w:t>Vertex-to-toe exam</w:t>
      </w:r>
      <w:bookmarkEnd w:id="9"/>
    </w:p>
    <w:p w:rsidR="009263D6" w:rsidRPr="00CA22F7" w:rsidRDefault="009263D6" w:rsidP="009B50DD">
      <w:pPr>
        <w:numPr>
          <w:ilvl w:val="0"/>
          <w:numId w:val="33"/>
        </w:numPr>
        <w:rPr>
          <w:lang w:val="lt-LT"/>
        </w:rPr>
      </w:pPr>
      <w:r w:rsidRPr="00FE14AE">
        <w:rPr>
          <w:b/>
        </w:rPr>
        <w:t>head</w:t>
      </w:r>
      <w:r>
        <w:t xml:space="preserve"> examination – </w:t>
      </w:r>
      <w:r w:rsidR="0036032A">
        <w:t xml:space="preserve">symmetry, bruises, </w:t>
      </w:r>
      <w:r w:rsidR="00CA22F7">
        <w:t xml:space="preserve">sutures (wide or overriding - </w:t>
      </w:r>
      <w:r>
        <w:t>moldings</w:t>
      </w:r>
      <w:r w:rsidR="000251EE">
        <w:t>)</w:t>
      </w:r>
      <w:r>
        <w:t>, caput succedaneum, fontanels, etc.</w:t>
      </w:r>
    </w:p>
    <w:p w:rsidR="00CA22F7" w:rsidRPr="00434E65" w:rsidRDefault="00CA22F7" w:rsidP="00CA22F7">
      <w:pPr>
        <w:numPr>
          <w:ilvl w:val="0"/>
          <w:numId w:val="35"/>
        </w:numPr>
        <w:rPr>
          <w:lang w:val="lt-LT"/>
        </w:rPr>
      </w:pPr>
      <w:r>
        <w:t xml:space="preserve">when infant is held upright, </w:t>
      </w:r>
      <w:r w:rsidRPr="007C4CFE">
        <w:rPr>
          <w:u w:val="double" w:color="FF0000"/>
        </w:rPr>
        <w:t>anterior fontanelle must be flat</w:t>
      </w:r>
      <w:r>
        <w:t xml:space="preserve"> (neither sunken nor bulging).</w:t>
      </w:r>
    </w:p>
    <w:p w:rsidR="00711576" w:rsidRPr="007A3905" w:rsidRDefault="00434E65">
      <w:pPr>
        <w:numPr>
          <w:ilvl w:val="0"/>
          <w:numId w:val="33"/>
        </w:numPr>
        <w:rPr>
          <w:lang w:val="lt-LT"/>
        </w:rPr>
      </w:pPr>
      <w:r w:rsidRPr="00434E65">
        <w:rPr>
          <w:b/>
        </w:rPr>
        <w:t>ears</w:t>
      </w:r>
      <w:r>
        <w:t xml:space="preserve">: </w:t>
      </w:r>
      <w:r w:rsidR="00C359D2">
        <w:t xml:space="preserve">check </w:t>
      </w:r>
      <w:r w:rsidR="00C359D2" w:rsidRPr="00C322F6">
        <w:t xml:space="preserve">external </w:t>
      </w:r>
      <w:r w:rsidR="00C359D2" w:rsidRPr="00434E65">
        <w:t>auditory</w:t>
      </w:r>
      <w:r w:rsidR="00C359D2" w:rsidRPr="00C322F6">
        <w:t xml:space="preserve"> canal</w:t>
      </w:r>
      <w:r w:rsidR="003650AF">
        <w:t xml:space="preserve"> (may be filled with vernix)</w:t>
      </w:r>
      <w:r w:rsidR="00C359D2">
        <w:t>;</w:t>
      </w:r>
      <w:r w:rsidR="00C359D2" w:rsidRPr="007A3905">
        <w:rPr>
          <w:lang w:val="lt-LT"/>
        </w:rPr>
        <w:t xml:space="preserve"> </w:t>
      </w:r>
      <w:r w:rsidR="00711576" w:rsidRPr="007A3905">
        <w:rPr>
          <w:lang w:val="lt-LT"/>
        </w:rPr>
        <w:t>otito mėg</w:t>
      </w:r>
      <w:r>
        <w:rPr>
          <w:lang w:val="lt-LT"/>
        </w:rPr>
        <w:t xml:space="preserve">inys - spustelėti abipus tragus; </w:t>
      </w:r>
      <w:r w:rsidRPr="00C322F6">
        <w:t>tympanic membrane examination is unnecessary in healthy newborn</w:t>
      </w:r>
      <w:r>
        <w:t>.</w:t>
      </w:r>
    </w:p>
    <w:p w:rsidR="00DF3A1E" w:rsidRPr="0036032A" w:rsidRDefault="00DF3A1E">
      <w:pPr>
        <w:numPr>
          <w:ilvl w:val="0"/>
          <w:numId w:val="33"/>
        </w:numPr>
        <w:rPr>
          <w:lang w:val="lt-LT"/>
        </w:rPr>
      </w:pPr>
      <w:r w:rsidRPr="00FE14AE">
        <w:rPr>
          <w:b/>
        </w:rPr>
        <w:lastRenderedPageBreak/>
        <w:t>eyes</w:t>
      </w:r>
      <w:r w:rsidRPr="00C322F6">
        <w:t xml:space="preserve"> may be easier to examine </w:t>
      </w:r>
      <w:r w:rsidRPr="004800AB">
        <w:rPr>
          <w:color w:val="0000FF"/>
        </w:rPr>
        <w:t>day after birth</w:t>
      </w:r>
      <w:r w:rsidRPr="00C322F6">
        <w:t xml:space="preserve"> </w:t>
      </w:r>
      <w:r>
        <w:t>(</w:t>
      </w:r>
      <w:r w:rsidRPr="00C322F6">
        <w:t xml:space="preserve">birth </w:t>
      </w:r>
      <w:r w:rsidR="000514C6">
        <w:t xml:space="preserve">&amp; silver nitrate </w:t>
      </w:r>
      <w:r w:rsidRPr="00C322F6">
        <w:t>cause swelling around eyelids</w:t>
      </w:r>
      <w:r>
        <w:t>) -</w:t>
      </w:r>
      <w:r w:rsidRPr="00C322F6">
        <w:t xml:space="preserve"> examine for presence of </w:t>
      </w:r>
      <w:r w:rsidRPr="000514C6">
        <w:rPr>
          <w:smallCaps/>
        </w:rPr>
        <w:t>red reflex</w:t>
      </w:r>
      <w:r w:rsidR="00434E65">
        <w:t xml:space="preserve"> (</w:t>
      </w:r>
      <w:r w:rsidR="00434E65" w:rsidRPr="004800AB">
        <w:rPr>
          <w:color w:val="FF0000"/>
        </w:rPr>
        <w:t>cataracts</w:t>
      </w:r>
      <w:r w:rsidR="00434E65" w:rsidRPr="00C322F6">
        <w:t xml:space="preserve"> and </w:t>
      </w:r>
      <w:r w:rsidR="00434E65" w:rsidRPr="004800AB">
        <w:rPr>
          <w:color w:val="FF0000"/>
        </w:rPr>
        <w:t>retinoblastoma</w:t>
      </w:r>
      <w:r w:rsidR="00434E65">
        <w:t>)</w:t>
      </w:r>
      <w:r w:rsidR="00DE6EA1">
        <w:t xml:space="preserve">; </w:t>
      </w:r>
      <w:r w:rsidR="00434E65">
        <w:t xml:space="preserve">transient </w:t>
      </w:r>
      <w:r w:rsidR="00DE6EA1">
        <w:t>s</w:t>
      </w:r>
      <w:r w:rsidR="00DE6EA1" w:rsidRPr="00C322F6">
        <w:t>ubconjunctival hemorrhages are common</w:t>
      </w:r>
      <w:r w:rsidR="00DE6EA1">
        <w:t>.</w:t>
      </w:r>
    </w:p>
    <w:p w:rsidR="0036032A" w:rsidRPr="00434E65" w:rsidRDefault="0036032A" w:rsidP="00434E65">
      <w:pPr>
        <w:numPr>
          <w:ilvl w:val="0"/>
          <w:numId w:val="35"/>
        </w:numPr>
        <w:rPr>
          <w:lang w:val="lt-LT"/>
        </w:rPr>
      </w:pPr>
      <w:r w:rsidRPr="00434E65">
        <w:rPr>
          <w:i/>
        </w:rPr>
        <w:t>how to stimulate baby to open his eyes</w:t>
      </w:r>
      <w:r>
        <w:t xml:space="preserve"> - d</w:t>
      </w:r>
      <w:r w:rsidRPr="00C322F6">
        <w:t>imming room lights, talking to baby, cradling occiput in examiner's hand to lift baby's head off mattress</w:t>
      </w:r>
      <w:r w:rsidR="00434E65">
        <w:t>.</w:t>
      </w:r>
    </w:p>
    <w:p w:rsidR="006B3631" w:rsidRPr="006B3631" w:rsidRDefault="00434E65" w:rsidP="00434E65">
      <w:pPr>
        <w:numPr>
          <w:ilvl w:val="0"/>
          <w:numId w:val="35"/>
        </w:numPr>
        <w:rPr>
          <w:lang w:val="lt-LT"/>
        </w:rPr>
      </w:pPr>
      <w:r>
        <w:t>u</w:t>
      </w:r>
      <w:r w:rsidRPr="00C322F6">
        <w:t xml:space="preserve">p to 3 months, eyes may </w:t>
      </w:r>
      <w:r w:rsidRPr="004800AB">
        <w:rPr>
          <w:color w:val="000000"/>
        </w:rPr>
        <w:t>normally</w:t>
      </w:r>
      <w:r w:rsidRPr="00434E65">
        <w:rPr>
          <w:color w:val="0000FF"/>
        </w:rPr>
        <w:t xml:space="preserve"> </w:t>
      </w:r>
      <w:r w:rsidRPr="004800AB">
        <w:rPr>
          <w:b/>
          <w:i/>
          <w:color w:val="3366FF"/>
        </w:rPr>
        <w:t>cross intermittently</w:t>
      </w:r>
      <w:r w:rsidRPr="00C322F6">
        <w:t xml:space="preserve"> </w:t>
      </w:r>
      <w:r>
        <w:t>(</w:t>
      </w:r>
      <w:r w:rsidRPr="00C322F6">
        <w:t>fixed eye misalignment is always abnormal</w:t>
      </w:r>
      <w:r w:rsidR="006B3631">
        <w:t>!); check corneal light reflex and cover test at age &gt; 3 months.</w:t>
      </w:r>
    </w:p>
    <w:p w:rsidR="00434E65" w:rsidRPr="006B3631" w:rsidRDefault="006B3631" w:rsidP="006B3631">
      <w:pPr>
        <w:ind w:left="1080"/>
        <w:jc w:val="right"/>
        <w:rPr>
          <w:color w:val="808080"/>
          <w:lang w:val="lt-LT"/>
        </w:rPr>
      </w:pPr>
      <w:r w:rsidRPr="006B3631">
        <w:rPr>
          <w:color w:val="808080"/>
        </w:rPr>
        <w:t>see D1eye p.</w:t>
      </w:r>
    </w:p>
    <w:p w:rsidR="004800AB" w:rsidRPr="0057232F" w:rsidRDefault="004800AB" w:rsidP="004800AB">
      <w:pPr>
        <w:numPr>
          <w:ilvl w:val="0"/>
          <w:numId w:val="33"/>
        </w:numPr>
        <w:rPr>
          <w:lang w:val="lt-LT"/>
        </w:rPr>
      </w:pPr>
      <w:r>
        <w:t xml:space="preserve">newborns are </w:t>
      </w:r>
      <w:r w:rsidRPr="004800AB">
        <w:rPr>
          <w:b/>
        </w:rPr>
        <w:t>nose-breathers</w:t>
      </w:r>
      <w:r>
        <w:t xml:space="preserve"> (</w:t>
      </w:r>
      <w:r w:rsidRPr="004800AB">
        <w:rPr>
          <w:color w:val="FF0000"/>
        </w:rPr>
        <w:t>obstruction of nasal passages</w:t>
      </w:r>
      <w:r w:rsidRPr="00C322F6">
        <w:t xml:space="preserve"> results in respiratory distress</w:t>
      </w:r>
      <w:r>
        <w:t>).</w:t>
      </w:r>
    </w:p>
    <w:p w:rsidR="0057232F" w:rsidRPr="00A17D94" w:rsidRDefault="0057232F" w:rsidP="0057232F">
      <w:pPr>
        <w:numPr>
          <w:ilvl w:val="0"/>
          <w:numId w:val="35"/>
        </w:numPr>
        <w:rPr>
          <w:lang w:val="lt-LT"/>
        </w:rPr>
      </w:pPr>
      <w:r>
        <w:t>nose may be examined with otoscope equipped with speculum.</w:t>
      </w:r>
    </w:p>
    <w:p w:rsidR="00434E65" w:rsidRPr="00434E65" w:rsidRDefault="00434E65">
      <w:pPr>
        <w:numPr>
          <w:ilvl w:val="0"/>
          <w:numId w:val="33"/>
        </w:numPr>
      </w:pPr>
      <w:r w:rsidRPr="00434E65">
        <w:rPr>
          <w:b/>
        </w:rPr>
        <w:t>mouth</w:t>
      </w:r>
      <w:r w:rsidR="000F45DE">
        <w:t xml:space="preserve"> (best observed during crying without tongue blade):</w:t>
      </w:r>
    </w:p>
    <w:p w:rsidR="000F45DE" w:rsidRPr="000F45DE" w:rsidRDefault="000F45DE">
      <w:pPr>
        <w:numPr>
          <w:ilvl w:val="0"/>
          <w:numId w:val="35"/>
        </w:numPr>
      </w:pPr>
      <w:r w:rsidRPr="000F45DE">
        <w:t>tonsillae are not seen.</w:t>
      </w:r>
    </w:p>
    <w:p w:rsidR="004800AB" w:rsidRPr="004800AB" w:rsidRDefault="004800AB">
      <w:pPr>
        <w:numPr>
          <w:ilvl w:val="0"/>
          <w:numId w:val="35"/>
        </w:numPr>
        <w:rPr>
          <w:lang w:val="lt-LT"/>
        </w:rPr>
      </w:pPr>
      <w:r>
        <w:t>common minor anomalies:</w:t>
      </w:r>
    </w:p>
    <w:p w:rsidR="004800AB" w:rsidRPr="004800AB" w:rsidRDefault="00434E65" w:rsidP="004800AB">
      <w:pPr>
        <w:numPr>
          <w:ilvl w:val="0"/>
          <w:numId w:val="37"/>
        </w:numPr>
        <w:rPr>
          <w:lang w:val="lt-LT"/>
        </w:rPr>
      </w:pPr>
      <w:r w:rsidRPr="00C322F6">
        <w:t xml:space="preserve">small, white </w:t>
      </w:r>
      <w:r w:rsidRPr="004800AB">
        <w:rPr>
          <w:b/>
          <w:bCs/>
          <w:i/>
          <w:color w:val="3366FF"/>
        </w:rPr>
        <w:t>epithelial pearls</w:t>
      </w:r>
      <w:r w:rsidRPr="00C322F6">
        <w:rPr>
          <w:b/>
          <w:bCs/>
        </w:rPr>
        <w:t xml:space="preserve"> </w:t>
      </w:r>
      <w:r w:rsidR="00EF36D4" w:rsidRPr="00EF36D4">
        <w:rPr>
          <w:bCs/>
        </w:rPr>
        <w:t>(retention cysts)</w:t>
      </w:r>
      <w:r w:rsidR="00EF36D4">
        <w:rPr>
          <w:b/>
          <w:bCs/>
        </w:rPr>
        <w:t xml:space="preserve"> </w:t>
      </w:r>
      <w:r w:rsidR="004800AB">
        <w:t>along gum margins.</w:t>
      </w:r>
    </w:p>
    <w:p w:rsidR="004800AB" w:rsidRPr="004800AB" w:rsidRDefault="006661D6" w:rsidP="004800AB">
      <w:pPr>
        <w:numPr>
          <w:ilvl w:val="0"/>
          <w:numId w:val="37"/>
        </w:numPr>
        <w:rPr>
          <w:lang w:val="lt-LT"/>
        </w:rPr>
      </w:pPr>
      <w:r w:rsidRPr="004800AB">
        <w:rPr>
          <w:b/>
          <w:bCs/>
          <w:i/>
          <w:color w:val="3366FF"/>
        </w:rPr>
        <w:t>Epstein's pearls</w:t>
      </w:r>
      <w:r w:rsidRPr="00C322F6">
        <w:rPr>
          <w:b/>
          <w:bCs/>
        </w:rPr>
        <w:t xml:space="preserve"> </w:t>
      </w:r>
      <w:r>
        <w:rPr>
          <w:b/>
          <w:bCs/>
        </w:rPr>
        <w:t xml:space="preserve">- </w:t>
      </w:r>
      <w:r w:rsidR="004800AB">
        <w:rPr>
          <w:color w:val="000000"/>
        </w:rPr>
        <w:t xml:space="preserve">multiple </w:t>
      </w:r>
      <w:r w:rsidR="002B1CE5">
        <w:t>pinhead-sized</w:t>
      </w:r>
      <w:r w:rsidR="00434E65" w:rsidRPr="00C322F6">
        <w:t>, white</w:t>
      </w:r>
      <w:r w:rsidR="002B1CE5">
        <w:t>, rounded</w:t>
      </w:r>
      <w:r w:rsidR="00434E65" w:rsidRPr="00C322F6">
        <w:t xml:space="preserve"> </w:t>
      </w:r>
      <w:r w:rsidR="004800AB">
        <w:rPr>
          <w:color w:val="000000"/>
        </w:rPr>
        <w:t>epithelial inclusion</w:t>
      </w:r>
      <w:r w:rsidR="00134C0D">
        <w:rPr>
          <w:color w:val="000000"/>
        </w:rPr>
        <w:t xml:space="preserve"> (retention)</w:t>
      </w:r>
      <w:r w:rsidR="004800AB">
        <w:rPr>
          <w:color w:val="000000"/>
        </w:rPr>
        <w:t xml:space="preserve"> </w:t>
      </w:r>
      <w:r w:rsidR="00434E65" w:rsidRPr="00C322F6">
        <w:t>cysts alo</w:t>
      </w:r>
      <w:r w:rsidR="004800AB">
        <w:t>ng median raphe of hard palate</w:t>
      </w:r>
      <w:r w:rsidR="00134C0D">
        <w:rPr>
          <w:color w:val="000000"/>
        </w:rPr>
        <w:t xml:space="preserve"> (near posterior border); disappear within weeks ÷ months.</w:t>
      </w:r>
    </w:p>
    <w:p w:rsidR="00434E65" w:rsidRPr="00434E65" w:rsidRDefault="006661D6" w:rsidP="004800AB">
      <w:pPr>
        <w:numPr>
          <w:ilvl w:val="0"/>
          <w:numId w:val="37"/>
        </w:numPr>
        <w:rPr>
          <w:lang w:val="lt-LT"/>
        </w:rPr>
      </w:pPr>
      <w:r w:rsidRPr="004800AB">
        <w:rPr>
          <w:b/>
          <w:bCs/>
          <w:i/>
          <w:color w:val="3366FF"/>
        </w:rPr>
        <w:t>epulis</w:t>
      </w:r>
      <w:r w:rsidRPr="00C322F6">
        <w:t xml:space="preserve"> </w:t>
      </w:r>
      <w:r>
        <w:t xml:space="preserve">- </w:t>
      </w:r>
      <w:r w:rsidR="00434E65" w:rsidRPr="00C322F6">
        <w:t xml:space="preserve">small, hard tumors </w:t>
      </w:r>
      <w:r>
        <w:t>(</w:t>
      </w:r>
      <w:r>
        <w:rPr>
          <w:color w:val="000000"/>
        </w:rPr>
        <w:t>nonspecific exophytic mass)</w:t>
      </w:r>
      <w:r w:rsidRPr="00C322F6">
        <w:t xml:space="preserve"> </w:t>
      </w:r>
      <w:r>
        <w:t>within gingiva</w:t>
      </w:r>
      <w:r w:rsidR="004800AB">
        <w:t>.</w:t>
      </w:r>
    </w:p>
    <w:p w:rsidR="00434E65" w:rsidRPr="00EF36D4" w:rsidRDefault="00576360">
      <w:pPr>
        <w:numPr>
          <w:ilvl w:val="0"/>
          <w:numId w:val="35"/>
        </w:numPr>
        <w:rPr>
          <w:lang w:val="lt-LT"/>
        </w:rPr>
      </w:pPr>
      <w:r w:rsidRPr="00C322F6">
        <w:t xml:space="preserve">inspect and palpate </w:t>
      </w:r>
      <w:r w:rsidRPr="00FE14AE">
        <w:rPr>
          <w:b/>
        </w:rPr>
        <w:t>palate</w:t>
      </w:r>
      <w:r w:rsidRPr="00C322F6">
        <w:t xml:space="preserve"> to detect </w:t>
      </w:r>
      <w:r w:rsidRPr="006661D6">
        <w:rPr>
          <w:color w:val="FF0000"/>
        </w:rPr>
        <w:t>posterior palate defect</w:t>
      </w:r>
      <w:r w:rsidR="003650AF">
        <w:t xml:space="preserve"> (incl. submucosal cleft of soft palate); check for </w:t>
      </w:r>
      <w:r w:rsidR="003650AF" w:rsidRPr="003650AF">
        <w:rPr>
          <w:b/>
          <w:i/>
          <w:color w:val="3366FF"/>
        </w:rPr>
        <w:t>bifid uvula</w:t>
      </w:r>
      <w:r w:rsidR="003650AF">
        <w:t>;</w:t>
      </w:r>
      <w:r w:rsidR="00EF36D4">
        <w:t xml:space="preserve"> </w:t>
      </w:r>
      <w:r w:rsidR="00EF36D4" w:rsidRPr="00B3261C">
        <w:rPr>
          <w:b/>
          <w:i/>
          <w:color w:val="3366FF"/>
        </w:rPr>
        <w:t>palatal petechiae</w:t>
      </w:r>
      <w:r w:rsidR="00EF36D4">
        <w:t xml:space="preserve"> are common after delivery.</w:t>
      </w:r>
    </w:p>
    <w:p w:rsidR="00EF36D4" w:rsidRPr="00434E65" w:rsidRDefault="009439B8">
      <w:pPr>
        <w:numPr>
          <w:ilvl w:val="0"/>
          <w:numId w:val="35"/>
        </w:numPr>
        <w:rPr>
          <w:lang w:val="lt-LT"/>
        </w:rPr>
      </w:pPr>
      <w:r w:rsidRPr="009439B8">
        <w:rPr>
          <w:b/>
          <w:i/>
          <w:color w:val="3366FF"/>
        </w:rPr>
        <w:t>ankyloglossia</w:t>
      </w:r>
      <w:r w:rsidRPr="00EF36D4">
        <w:rPr>
          <w:b/>
          <w:i/>
          <w:color w:val="3366FF"/>
        </w:rPr>
        <w:t xml:space="preserve"> </w:t>
      </w:r>
      <w:r>
        <w:rPr>
          <w:b/>
          <w:i/>
          <w:color w:val="3366FF"/>
        </w:rPr>
        <w:t>(</w:t>
      </w:r>
      <w:r w:rsidR="00EF36D4" w:rsidRPr="00EF36D4">
        <w:rPr>
          <w:b/>
          <w:i/>
          <w:color w:val="3366FF"/>
        </w:rPr>
        <w:t>tongue tie</w:t>
      </w:r>
      <w:r>
        <w:rPr>
          <w:b/>
          <w:i/>
          <w:color w:val="3366FF"/>
        </w:rPr>
        <w:t>)</w:t>
      </w:r>
      <w:r w:rsidR="00EF36D4">
        <w:t xml:space="preserve"> </w:t>
      </w:r>
      <w:r w:rsidR="007620D4">
        <w:t>–</w:t>
      </w:r>
      <w:r w:rsidR="00EF36D4">
        <w:t xml:space="preserve"> </w:t>
      </w:r>
      <w:r w:rsidR="007620D4">
        <w:t>abnormal shortness of frenulum – fusion of tongue to mouth floor; does not make difficulties with nursing or speech if tongue can be extended as far as alveolar ridge.</w:t>
      </w:r>
    </w:p>
    <w:p w:rsidR="00576360" w:rsidRPr="00BC350B" w:rsidRDefault="00576360">
      <w:pPr>
        <w:numPr>
          <w:ilvl w:val="0"/>
          <w:numId w:val="35"/>
        </w:numPr>
        <w:rPr>
          <w:lang w:val="lt-LT"/>
        </w:rPr>
      </w:pPr>
      <w:r>
        <w:t>n</w:t>
      </w:r>
      <w:r w:rsidRPr="00C322F6">
        <w:t>eonates can be b</w:t>
      </w:r>
      <w:r>
        <w:t xml:space="preserve">orn with primary or </w:t>
      </w:r>
      <w:r w:rsidRPr="006661D6">
        <w:rPr>
          <w:b/>
          <w:i/>
          <w:color w:val="3366FF"/>
        </w:rPr>
        <w:t>natal teeth</w:t>
      </w:r>
      <w:r>
        <w:t xml:space="preserve"> (</w:t>
      </w:r>
      <w:r w:rsidRPr="00C322F6">
        <w:t xml:space="preserve">do not have roots </w:t>
      </w:r>
      <w:r>
        <w:t>-</w:t>
      </w:r>
      <w:r w:rsidRPr="00C322F6">
        <w:t xml:space="preserve"> </w:t>
      </w:r>
      <w:r w:rsidRPr="006661D6">
        <w:rPr>
          <w:u w:val="double" w:color="FF0000"/>
        </w:rPr>
        <w:t>need to be removed</w:t>
      </w:r>
      <w:r w:rsidRPr="00C322F6">
        <w:t xml:space="preserve"> because fall out</w:t>
      </w:r>
      <w:r w:rsidR="00EF36D4">
        <w:t xml:space="preserve"> within 1-2 months -</w:t>
      </w:r>
      <w:r w:rsidRPr="00C322F6">
        <w:t xml:space="preserve"> </w:t>
      </w:r>
      <w:r w:rsidR="00EF36D4" w:rsidRPr="00C322F6">
        <w:t xml:space="preserve">may </w:t>
      </w:r>
      <w:r w:rsidRPr="00C322F6">
        <w:t>be aspirated</w:t>
      </w:r>
      <w:r>
        <w:t>)</w:t>
      </w:r>
      <w:r w:rsidRPr="00C322F6">
        <w:t>.</w:t>
      </w:r>
    </w:p>
    <w:p w:rsidR="00BC350B" w:rsidRPr="007A3905" w:rsidRDefault="00BC350B" w:rsidP="00BC350B">
      <w:pPr>
        <w:numPr>
          <w:ilvl w:val="0"/>
          <w:numId w:val="35"/>
        </w:numPr>
        <w:rPr>
          <w:lang w:val="lt-LT"/>
        </w:rPr>
      </w:pPr>
      <w:r w:rsidRPr="00BC350B">
        <w:rPr>
          <w:b/>
          <w:i/>
          <w:color w:val="CC0099"/>
        </w:rPr>
        <w:t>oral moniliasis (thrush)</w:t>
      </w:r>
      <w:r>
        <w:t xml:space="preserve"> – contracted from maternal vaginal candidosis; difficult to remove lacy white material with erythematous base on mucosa.</w:t>
      </w:r>
    </w:p>
    <w:p w:rsidR="00802F00" w:rsidRDefault="00802F00" w:rsidP="00576360">
      <w:pPr>
        <w:numPr>
          <w:ilvl w:val="0"/>
          <w:numId w:val="33"/>
        </w:numPr>
        <w:rPr>
          <w:lang w:val="lt-LT"/>
        </w:rPr>
      </w:pPr>
      <w:r w:rsidRPr="00C322F6">
        <w:rPr>
          <w:b/>
          <w:bCs/>
        </w:rPr>
        <w:t xml:space="preserve">neck </w:t>
      </w:r>
      <w:r w:rsidRPr="00C322F6">
        <w:t xml:space="preserve">must be hyperextended </w:t>
      </w:r>
      <w:r>
        <w:t>-</w:t>
      </w:r>
      <w:r w:rsidRPr="00C322F6">
        <w:t xml:space="preserve"> inspect adequately for </w:t>
      </w:r>
      <w:r w:rsidRPr="006661D6">
        <w:rPr>
          <w:color w:val="FF0000"/>
        </w:rPr>
        <w:t>masses</w:t>
      </w:r>
      <w:r>
        <w:rPr>
          <w:lang w:val="lt-LT"/>
        </w:rPr>
        <w:t>.</w:t>
      </w:r>
    </w:p>
    <w:p w:rsidR="00802F00" w:rsidRPr="00802F00" w:rsidRDefault="00802F00" w:rsidP="00576360">
      <w:pPr>
        <w:numPr>
          <w:ilvl w:val="0"/>
          <w:numId w:val="33"/>
        </w:numPr>
        <w:rPr>
          <w:lang w:val="lt-LT"/>
        </w:rPr>
      </w:pPr>
      <w:r w:rsidRPr="00C322F6">
        <w:t xml:space="preserve">palpate </w:t>
      </w:r>
      <w:r w:rsidRPr="00C322F6">
        <w:rPr>
          <w:b/>
          <w:bCs/>
        </w:rPr>
        <w:t xml:space="preserve">clavicles </w:t>
      </w:r>
      <w:r w:rsidR="00A42918" w:rsidRPr="00A42918">
        <w:rPr>
          <w:bCs/>
        </w:rPr>
        <w:t>for crepitance</w:t>
      </w:r>
      <w:r w:rsidR="00A42918">
        <w:rPr>
          <w:b/>
          <w:bCs/>
        </w:rPr>
        <w:t xml:space="preserve"> </w:t>
      </w:r>
      <w:r>
        <w:t>(</w:t>
      </w:r>
      <w:r w:rsidRPr="006661D6">
        <w:rPr>
          <w:color w:val="FF0000"/>
        </w:rPr>
        <w:t>fracture</w:t>
      </w:r>
      <w:r>
        <w:t>).</w:t>
      </w:r>
    </w:p>
    <w:p w:rsidR="005329F5" w:rsidRDefault="005329F5">
      <w:pPr>
        <w:numPr>
          <w:ilvl w:val="0"/>
          <w:numId w:val="33"/>
        </w:numPr>
      </w:pPr>
      <w:r w:rsidRPr="005329F5">
        <w:rPr>
          <w:b/>
        </w:rPr>
        <w:t>spine</w:t>
      </w:r>
      <w:r w:rsidRPr="00C322F6">
        <w:t xml:space="preserve"> is inspected and palpated</w:t>
      </w:r>
      <w:r>
        <w:t>.</w:t>
      </w:r>
    </w:p>
    <w:p w:rsidR="00393617" w:rsidRPr="00B24391" w:rsidRDefault="008A2F4A">
      <w:pPr>
        <w:numPr>
          <w:ilvl w:val="0"/>
          <w:numId w:val="33"/>
        </w:numPr>
      </w:pPr>
      <w:r w:rsidRPr="00C322F6">
        <w:rPr>
          <w:b/>
          <w:bCs/>
        </w:rPr>
        <w:t xml:space="preserve">abdomen </w:t>
      </w:r>
      <w:r w:rsidRPr="00C322F6">
        <w:t>is convex and moves prominently with respiration</w:t>
      </w:r>
      <w:r>
        <w:rPr>
          <w:lang w:val="lt-LT"/>
        </w:rPr>
        <w:t>; palpuojama</w:t>
      </w:r>
      <w:r w:rsidR="006E0BD1">
        <w:rPr>
          <w:lang w:val="lt-LT"/>
        </w:rPr>
        <w:t xml:space="preserve"> (</w:t>
      </w:r>
      <w:r w:rsidR="006E0BD1" w:rsidRPr="00B24391">
        <w:t>best while infant is sucking)</w:t>
      </w:r>
      <w:r w:rsidR="00393617" w:rsidRPr="00B24391">
        <w:t>;</w:t>
      </w:r>
    </w:p>
    <w:p w:rsidR="006E0BD1" w:rsidRPr="006E0BD1" w:rsidRDefault="006E0BD1" w:rsidP="00393617">
      <w:pPr>
        <w:numPr>
          <w:ilvl w:val="0"/>
          <w:numId w:val="35"/>
        </w:numPr>
      </w:pPr>
      <w:r w:rsidRPr="00415144">
        <w:rPr>
          <w:b/>
          <w:lang w:val="lt-LT"/>
        </w:rPr>
        <w:t>virkštelės bigė</w:t>
      </w:r>
      <w:r w:rsidRPr="005C7625">
        <w:rPr>
          <w:lang w:val="lt-LT"/>
        </w:rPr>
        <w:t xml:space="preserve"> - dvi arterijos ir viena vena (tik viena arterija - didelė malformacijų rizika).</w:t>
      </w:r>
    </w:p>
    <w:p w:rsidR="00393617" w:rsidRDefault="00AC690E" w:rsidP="00393617">
      <w:pPr>
        <w:numPr>
          <w:ilvl w:val="0"/>
          <w:numId w:val="35"/>
        </w:numPr>
      </w:pPr>
      <w:r w:rsidRPr="008A2F4A">
        <w:rPr>
          <w:b/>
        </w:rPr>
        <w:t>liver</w:t>
      </w:r>
      <w:r>
        <w:t xml:space="preserve"> is normally palpable 1-</w:t>
      </w:r>
      <w:r w:rsidRPr="00C322F6">
        <w:t>2 cm below costal margin</w:t>
      </w:r>
      <w:r w:rsidR="00393617">
        <w:t>.</w:t>
      </w:r>
    </w:p>
    <w:p w:rsidR="00817EC2" w:rsidRDefault="008A2F4A" w:rsidP="00393617">
      <w:pPr>
        <w:numPr>
          <w:ilvl w:val="0"/>
          <w:numId w:val="35"/>
        </w:numPr>
      </w:pPr>
      <w:r w:rsidRPr="00C322F6">
        <w:t xml:space="preserve">tip of normal </w:t>
      </w:r>
      <w:r w:rsidRPr="008A2F4A">
        <w:rPr>
          <w:b/>
        </w:rPr>
        <w:t>spleen</w:t>
      </w:r>
      <w:r w:rsidRPr="00C322F6">
        <w:t xml:space="preserve"> may be palpated at left costal margin</w:t>
      </w:r>
      <w:r>
        <w:t>.</w:t>
      </w:r>
    </w:p>
    <w:p w:rsidR="006E0BD1" w:rsidRDefault="00393617" w:rsidP="00393617">
      <w:pPr>
        <w:numPr>
          <w:ilvl w:val="0"/>
          <w:numId w:val="35"/>
        </w:numPr>
      </w:pPr>
      <w:r>
        <w:t xml:space="preserve">palpate </w:t>
      </w:r>
      <w:r w:rsidRPr="008A2F4A">
        <w:rPr>
          <w:b/>
        </w:rPr>
        <w:t>kidney</w:t>
      </w:r>
      <w:r>
        <w:t xml:space="preserve">!!! </w:t>
      </w:r>
      <w:r w:rsidR="00B24391">
        <w:t>(size 2×4 cm):</w:t>
      </w:r>
    </w:p>
    <w:p w:rsidR="00393617" w:rsidRDefault="00393617" w:rsidP="00B24391">
      <w:pPr>
        <w:numPr>
          <w:ilvl w:val="1"/>
          <w:numId w:val="50"/>
        </w:numPr>
      </w:pPr>
      <w:r w:rsidRPr="00C322F6">
        <w:t>with fingertips pressing deeply onto lower lateral aspect of abdomen, with opposite hand resting under baby's back at level just superior to iliac crest</w:t>
      </w:r>
      <w:r>
        <w:t>.</w:t>
      </w:r>
    </w:p>
    <w:p w:rsidR="00B24391" w:rsidRDefault="00B24391" w:rsidP="00B24391">
      <w:pPr>
        <w:numPr>
          <w:ilvl w:val="1"/>
          <w:numId w:val="50"/>
        </w:numPr>
      </w:pPr>
      <w:r>
        <w:t>thumb over abdomen and fingers under back</w:t>
      </w:r>
    </w:p>
    <w:p w:rsidR="002F7FDF" w:rsidRPr="002F7FDF" w:rsidRDefault="002F7FDF" w:rsidP="00440E18">
      <w:pPr>
        <w:numPr>
          <w:ilvl w:val="0"/>
          <w:numId w:val="33"/>
        </w:numPr>
      </w:pPr>
      <w:r w:rsidRPr="002F7FDF">
        <w:rPr>
          <w:b/>
        </w:rPr>
        <w:t>breast</w:t>
      </w:r>
      <w:r w:rsidRPr="002F7FDF">
        <w:t xml:space="preserve"> engorgement and </w:t>
      </w:r>
      <w:r w:rsidRPr="00CD0ADA">
        <w:rPr>
          <w:b/>
          <w:i/>
          <w:color w:val="3366FF"/>
        </w:rPr>
        <w:t>secretion of milky substance</w:t>
      </w:r>
      <w:r w:rsidRPr="002F7FDF">
        <w:t xml:space="preserve"> (</w:t>
      </w:r>
      <w:r w:rsidR="00CD0ADA">
        <w:t>“</w:t>
      </w:r>
      <w:r w:rsidRPr="002F7FDF">
        <w:t>witches milk“) is due to withdrawal of maternal hormones; subsides after several days.</w:t>
      </w:r>
    </w:p>
    <w:p w:rsidR="00B24391" w:rsidRDefault="00B24391" w:rsidP="00B24391">
      <w:pPr>
        <w:numPr>
          <w:ilvl w:val="0"/>
          <w:numId w:val="33"/>
        </w:numPr>
      </w:pPr>
      <w:r>
        <w:t>inspect</w:t>
      </w:r>
      <w:r w:rsidRPr="00C322F6">
        <w:t xml:space="preserve"> </w:t>
      </w:r>
      <w:r w:rsidRPr="00C322F6">
        <w:rPr>
          <w:b/>
          <w:bCs/>
        </w:rPr>
        <w:t xml:space="preserve">anus </w:t>
      </w:r>
      <w:r w:rsidRPr="00C322F6">
        <w:t>for patency</w:t>
      </w:r>
      <w:r>
        <w:t>.</w:t>
      </w:r>
    </w:p>
    <w:p w:rsidR="00440E18" w:rsidRDefault="00440E18" w:rsidP="00440E18">
      <w:pPr>
        <w:numPr>
          <w:ilvl w:val="0"/>
          <w:numId w:val="33"/>
        </w:numPr>
        <w:rPr>
          <w:lang w:val="lt-LT"/>
        </w:rPr>
      </w:pPr>
      <w:r w:rsidRPr="002F7FDF">
        <w:rPr>
          <w:b/>
          <w:bCs/>
          <w:lang w:val="lt-LT"/>
        </w:rPr>
        <w:t>lytiniai</w:t>
      </w:r>
      <w:r w:rsidRPr="00FE14AE">
        <w:rPr>
          <w:b/>
          <w:lang w:val="lt-LT"/>
        </w:rPr>
        <w:t xml:space="preserve"> organai</w:t>
      </w:r>
      <w:r w:rsidRPr="007A3905">
        <w:rPr>
          <w:lang w:val="lt-LT"/>
        </w:rPr>
        <w:t xml:space="preserve"> – </w:t>
      </w:r>
      <w:r>
        <w:rPr>
          <w:lang w:val="lt-LT"/>
        </w:rPr>
        <w:t>ar genitalijos nekelia abejonių (</w:t>
      </w:r>
      <w:r w:rsidRPr="005C7625">
        <w:rPr>
          <w:lang w:val="lt-LT"/>
        </w:rPr>
        <w:t>jei buvo gimdyta</w:t>
      </w:r>
      <w:r w:rsidRPr="007A3905">
        <w:t xml:space="preserve"> breech presentation, </w:t>
      </w:r>
      <w:r w:rsidRPr="005C7625">
        <w:rPr>
          <w:lang w:val="lt-LT"/>
        </w:rPr>
        <w:t>kelias dienas gali būti sutinę genitalijos</w:t>
      </w:r>
      <w:r>
        <w:rPr>
          <w:lang w:val="lt-LT"/>
        </w:rPr>
        <w:t>):</w:t>
      </w:r>
    </w:p>
    <w:p w:rsidR="00440E18" w:rsidRDefault="00440E18" w:rsidP="00440E18">
      <w:pPr>
        <w:ind w:left="1418" w:hanging="709"/>
        <w:rPr>
          <w:lang w:val="lt-LT"/>
        </w:rPr>
      </w:pPr>
      <w:r w:rsidRPr="00D0228B">
        <w:rPr>
          <w:smallCaps/>
          <w:color w:val="0000FF"/>
        </w:rPr>
        <w:t>boys</w:t>
      </w:r>
      <w:r>
        <w:rPr>
          <w:lang w:val="lt-LT"/>
        </w:rPr>
        <w:t xml:space="preserve"> -</w:t>
      </w:r>
      <w:r w:rsidRPr="007A3905">
        <w:rPr>
          <w:lang w:val="lt-LT"/>
        </w:rPr>
        <w:t xml:space="preserve"> ar nusileidę a</w:t>
      </w:r>
      <w:r>
        <w:rPr>
          <w:lang w:val="lt-LT"/>
        </w:rPr>
        <w:t>bi sėklidės</w:t>
      </w:r>
      <w:r w:rsidR="00961157">
        <w:rPr>
          <w:lang w:val="lt-LT"/>
        </w:rPr>
        <w:t xml:space="preserve"> (jei ne – ar palpuojasi kanale ir gali būti „numelžiamos“ žemyn į vietą</w:t>
      </w:r>
      <w:r>
        <w:rPr>
          <w:lang w:val="lt-LT"/>
        </w:rPr>
        <w:t>; fiziologinė fimozė; hipospadijos / epispadijos; išvaržos; hidrocelės;</w:t>
      </w:r>
    </w:p>
    <w:p w:rsidR="00440E18" w:rsidRPr="007A3905" w:rsidRDefault="00440E18" w:rsidP="00440E18">
      <w:pPr>
        <w:ind w:left="1418" w:hanging="709"/>
        <w:rPr>
          <w:lang w:val="lt-LT"/>
        </w:rPr>
      </w:pPr>
      <w:r w:rsidRPr="00D0228B">
        <w:rPr>
          <w:smallCaps/>
          <w:color w:val="0000FF"/>
        </w:rPr>
        <w:t>girls</w:t>
      </w:r>
      <w:r>
        <w:rPr>
          <w:lang w:val="lt-LT"/>
        </w:rPr>
        <w:t xml:space="preserve"> - </w:t>
      </w:r>
      <w:r w:rsidRPr="00C322F6">
        <w:t>ascertain presence o</w:t>
      </w:r>
      <w:r>
        <w:t>f urethral and vaginal openings</w:t>
      </w:r>
      <w:r w:rsidR="00961157">
        <w:t xml:space="preserve"> (imperforate?)</w:t>
      </w:r>
      <w:r>
        <w:t xml:space="preserve">, </w:t>
      </w:r>
      <w:r w:rsidRPr="00C322F6">
        <w:t xml:space="preserve">normal-sized clitoris </w:t>
      </w:r>
      <w:r>
        <w:t>(</w:t>
      </w:r>
      <w:r w:rsidR="00961157">
        <w:t xml:space="preserve">must be fully covered by labia when legs are adducted) - </w:t>
      </w:r>
      <w:r w:rsidRPr="00C322F6">
        <w:t>to exclude ambiguous genitalia</w:t>
      </w:r>
      <w:r>
        <w:t>;</w:t>
      </w:r>
      <w:r w:rsidRPr="00C322F6">
        <w:t xml:space="preserve"> </w:t>
      </w:r>
      <w:r w:rsidRPr="00D0228B">
        <w:rPr>
          <w:b/>
          <w:i/>
          <w:color w:val="3366FF"/>
        </w:rPr>
        <w:t>transient swelling</w:t>
      </w:r>
      <w:r w:rsidRPr="00C322F6">
        <w:t xml:space="preserve"> of labia minora </w:t>
      </w:r>
      <w:r>
        <w:t xml:space="preserve">/ </w:t>
      </w:r>
      <w:r w:rsidRPr="00D0228B">
        <w:rPr>
          <w:b/>
          <w:i/>
          <w:color w:val="3366FF"/>
        </w:rPr>
        <w:t>serosanguineous vaginal secretions</w:t>
      </w:r>
      <w:r w:rsidRPr="00C322F6">
        <w:t xml:space="preserve"> (pseudomenses) are normal</w:t>
      </w:r>
      <w:r>
        <w:t>.</w:t>
      </w:r>
    </w:p>
    <w:p w:rsidR="00440E18" w:rsidRPr="005329F5" w:rsidRDefault="00440E18" w:rsidP="00440E18">
      <w:pPr>
        <w:numPr>
          <w:ilvl w:val="0"/>
          <w:numId w:val="33"/>
        </w:numPr>
      </w:pPr>
      <w:r w:rsidRPr="005329F5">
        <w:rPr>
          <w:b/>
        </w:rPr>
        <w:t>neurologic examination</w:t>
      </w:r>
      <w:r>
        <w:t>:</w:t>
      </w:r>
      <w:r w:rsidRPr="005329F5">
        <w:rPr>
          <w:lang w:val="lt-LT"/>
        </w:rPr>
        <w:t xml:space="preserve"> </w:t>
      </w:r>
      <w:r w:rsidRPr="005329F5">
        <w:rPr>
          <w:color w:val="808080"/>
          <w:lang w:val="lt-LT"/>
        </w:rPr>
        <w:t>smulkiau žr.</w:t>
      </w:r>
      <w:r>
        <w:rPr>
          <w:color w:val="808080"/>
        </w:rPr>
        <w:t xml:space="preserve"> “D5 p.</w:t>
      </w:r>
    </w:p>
    <w:p w:rsidR="00440E18" w:rsidRDefault="00440E18" w:rsidP="00440E18">
      <w:pPr>
        <w:numPr>
          <w:ilvl w:val="1"/>
          <w:numId w:val="35"/>
        </w:numPr>
      </w:pPr>
      <w:r>
        <w:t xml:space="preserve">state of </w:t>
      </w:r>
      <w:r w:rsidRPr="006661D6">
        <w:rPr>
          <w:color w:val="0000FF"/>
        </w:rPr>
        <w:t>consciousness</w:t>
      </w:r>
      <w:r>
        <w:t xml:space="preserve">, </w:t>
      </w:r>
      <w:r w:rsidRPr="00C322F6">
        <w:t xml:space="preserve">ease with which infant makes transitions from waking to </w:t>
      </w:r>
      <w:r>
        <w:t>sleeping or fussing to calming</w:t>
      </w:r>
    </w:p>
    <w:p w:rsidR="00440E18" w:rsidRDefault="00440E18" w:rsidP="00440E18">
      <w:pPr>
        <w:numPr>
          <w:ilvl w:val="1"/>
          <w:numId w:val="35"/>
        </w:numPr>
      </w:pPr>
      <w:r>
        <w:lastRenderedPageBreak/>
        <w:t xml:space="preserve">strength of </w:t>
      </w:r>
      <w:r w:rsidRPr="006661D6">
        <w:rPr>
          <w:color w:val="0000FF"/>
        </w:rPr>
        <w:t>cry</w:t>
      </w:r>
    </w:p>
    <w:p w:rsidR="00440E18" w:rsidRPr="00393617" w:rsidRDefault="00440E18" w:rsidP="00440E18">
      <w:pPr>
        <w:numPr>
          <w:ilvl w:val="1"/>
          <w:numId w:val="35"/>
        </w:numPr>
        <w:rPr>
          <w:color w:val="0000FF"/>
        </w:rPr>
      </w:pPr>
      <w:r w:rsidRPr="00393617">
        <w:rPr>
          <w:color w:val="0000FF"/>
        </w:rPr>
        <w:t>cranial nerves</w:t>
      </w:r>
    </w:p>
    <w:p w:rsidR="00440E18" w:rsidRPr="00393617" w:rsidRDefault="00440E18" w:rsidP="00440E18">
      <w:pPr>
        <w:numPr>
          <w:ilvl w:val="1"/>
          <w:numId w:val="35"/>
        </w:numPr>
        <w:rPr>
          <w:color w:val="0000FF"/>
        </w:rPr>
      </w:pPr>
      <w:r w:rsidRPr="00393617">
        <w:rPr>
          <w:color w:val="0000FF"/>
        </w:rPr>
        <w:t>muscle tone</w:t>
      </w:r>
    </w:p>
    <w:p w:rsidR="00440E18" w:rsidRDefault="00440E18" w:rsidP="00440E18">
      <w:pPr>
        <w:numPr>
          <w:ilvl w:val="1"/>
          <w:numId w:val="35"/>
        </w:numPr>
      </w:pPr>
      <w:r w:rsidRPr="00393617">
        <w:rPr>
          <w:bCs/>
          <w:smallCaps/>
        </w:rPr>
        <w:t>infantile automatisms</w:t>
      </w:r>
      <w:r w:rsidRPr="007A3905">
        <w:t xml:space="preserve"> (</w:t>
      </w:r>
      <w:r w:rsidRPr="00C322F6">
        <w:t xml:space="preserve">primitive </w:t>
      </w:r>
      <w:r w:rsidRPr="007A3905">
        <w:t>reflex phenomena, present at birth an</w:t>
      </w:r>
      <w:r>
        <w:t>d disappearing until 2 years)</w:t>
      </w:r>
    </w:p>
    <w:p w:rsidR="00A45444" w:rsidRDefault="00A45444">
      <w:pPr>
        <w:numPr>
          <w:ilvl w:val="0"/>
          <w:numId w:val="33"/>
        </w:numPr>
      </w:pPr>
      <w:r w:rsidRPr="00A45444">
        <w:rPr>
          <w:b/>
        </w:rPr>
        <w:t>extremities</w:t>
      </w:r>
      <w:r>
        <w:t>:</w:t>
      </w:r>
    </w:p>
    <w:p w:rsidR="00A45444" w:rsidRDefault="00A45444" w:rsidP="00A45444">
      <w:pPr>
        <w:numPr>
          <w:ilvl w:val="0"/>
          <w:numId w:val="35"/>
        </w:numPr>
      </w:pPr>
      <w:r w:rsidRPr="006673F1">
        <w:rPr>
          <w:b/>
          <w:i/>
          <w:color w:val="0000FF"/>
        </w:rPr>
        <w:t>temporary flexion contractures</w:t>
      </w:r>
      <w:r w:rsidRPr="00C322F6">
        <w:t xml:space="preserve"> at elbows, hips, and knees </w:t>
      </w:r>
      <w:r>
        <w:t>- normal</w:t>
      </w:r>
      <w:r w:rsidRPr="00C322F6">
        <w:t xml:space="preserve"> in term newborn </w:t>
      </w:r>
      <w:r>
        <w:t>(</w:t>
      </w:r>
      <w:r w:rsidRPr="00C322F6">
        <w:t>intrauterine pressure effects</w:t>
      </w:r>
      <w:r>
        <w:t>).</w:t>
      </w:r>
    </w:p>
    <w:p w:rsidR="00723B73" w:rsidRDefault="00723B73" w:rsidP="00A45444">
      <w:pPr>
        <w:numPr>
          <w:ilvl w:val="0"/>
          <w:numId w:val="35"/>
        </w:numPr>
      </w:pPr>
      <w:r w:rsidRPr="001B29A4">
        <w:rPr>
          <w:u w:val="double" w:color="FF0000"/>
        </w:rPr>
        <w:t xml:space="preserve">check for </w:t>
      </w:r>
      <w:r w:rsidRPr="001B29A4">
        <w:rPr>
          <w:color w:val="FF0000"/>
          <w:u w:val="double" w:color="FF0000"/>
        </w:rPr>
        <w:t>hip dislocation</w:t>
      </w:r>
      <w:r w:rsidRPr="001B29A4">
        <w:rPr>
          <w:u w:val="double" w:color="FF0000"/>
        </w:rPr>
        <w:t xml:space="preserve"> at the end of examination</w:t>
      </w:r>
      <w:r>
        <w:t xml:space="preserve"> (maneuver causes baby to cry!)</w:t>
      </w:r>
    </w:p>
    <w:p w:rsidR="00317388" w:rsidRPr="00723B73" w:rsidRDefault="005329F5" w:rsidP="00723B73">
      <w:pPr>
        <w:ind w:left="1080"/>
        <w:jc w:val="right"/>
        <w:rPr>
          <w:i/>
          <w:color w:val="808080"/>
        </w:rPr>
      </w:pPr>
      <w:r w:rsidRPr="00723B73">
        <w:rPr>
          <w:i/>
          <w:color w:val="808080"/>
        </w:rPr>
        <w:t>see below</w:t>
      </w:r>
    </w:p>
    <w:p w:rsidR="001416B7" w:rsidRDefault="0024188E">
      <w:r>
        <w:t xml:space="preserve">Observe how </w:t>
      </w:r>
      <w:r w:rsidRPr="0024188E">
        <w:rPr>
          <w:color w:val="0000FF"/>
        </w:rPr>
        <w:t>mother feeds baby</w:t>
      </w:r>
      <w:r>
        <w:t xml:space="preserve"> (by breast or bottle)!</w:t>
      </w:r>
    </w:p>
    <w:p w:rsidR="0024188E" w:rsidRDefault="0024188E"/>
    <w:p w:rsidR="0024188E" w:rsidRPr="007A3905" w:rsidRDefault="0024188E"/>
    <w:p w:rsidR="001416B7" w:rsidRDefault="00711576" w:rsidP="001416B7">
      <w:pPr>
        <w:pStyle w:val="Nervous6"/>
        <w:ind w:right="7937"/>
      </w:pPr>
      <w:r w:rsidRPr="001416B7">
        <w:rPr>
          <w:caps/>
        </w:rPr>
        <w:t>skin</w:t>
      </w:r>
      <w:r w:rsidRPr="001416B7">
        <w:t xml:space="preserve"> </w:t>
      </w:r>
      <w:r w:rsidRPr="001416B7">
        <w:rPr>
          <w:smallCaps w:val="0"/>
        </w:rPr>
        <w:t>of newborns</w:t>
      </w:r>
    </w:p>
    <w:p w:rsidR="00711576" w:rsidRPr="007A3905" w:rsidRDefault="00CF7CF1" w:rsidP="001416B7">
      <w:r>
        <w:t>–</w:t>
      </w:r>
      <w:r w:rsidR="00711576" w:rsidRPr="007A3905">
        <w:t xml:space="preserve"> </w:t>
      </w:r>
      <w:r>
        <w:t xml:space="preserve">ruddy, </w:t>
      </w:r>
      <w:r w:rsidR="00711576" w:rsidRPr="007A3905">
        <w:t>soft &amp; smooth.</w:t>
      </w:r>
    </w:p>
    <w:p w:rsidR="00311858" w:rsidRDefault="00311858">
      <w:pPr>
        <w:numPr>
          <w:ilvl w:val="0"/>
          <w:numId w:val="31"/>
        </w:numPr>
        <w:rPr>
          <w:lang w:val="lt-LT"/>
        </w:rPr>
      </w:pPr>
      <w:r>
        <w:rPr>
          <w:lang w:val="lt-LT"/>
        </w:rPr>
        <w:t>kryptinga apžiūra:</w:t>
      </w:r>
    </w:p>
    <w:p w:rsidR="00311858" w:rsidRDefault="00311858" w:rsidP="00311858">
      <w:pPr>
        <w:ind w:left="1440"/>
        <w:rPr>
          <w:lang w:val="lt-LT"/>
        </w:rPr>
      </w:pPr>
      <w:r>
        <w:rPr>
          <w:lang w:val="lt-LT"/>
        </w:rPr>
        <w:t>bambos žaizdelė</w:t>
      </w:r>
    </w:p>
    <w:p w:rsidR="00311858" w:rsidRDefault="00311858" w:rsidP="00311858">
      <w:pPr>
        <w:ind w:left="1440"/>
        <w:rPr>
          <w:lang w:val="lt-LT"/>
        </w:rPr>
      </w:pPr>
      <w:r>
        <w:rPr>
          <w:lang w:val="lt-LT"/>
        </w:rPr>
        <w:t>iššutimai</w:t>
      </w:r>
    </w:p>
    <w:p w:rsidR="00311858" w:rsidRDefault="00711576" w:rsidP="00311858">
      <w:pPr>
        <w:ind w:left="1440"/>
        <w:rPr>
          <w:lang w:val="lt-LT"/>
        </w:rPr>
      </w:pPr>
      <w:r w:rsidRPr="007A3905">
        <w:rPr>
          <w:lang w:val="lt-LT"/>
        </w:rPr>
        <w:t>pleiskanų luob</w:t>
      </w:r>
      <w:r w:rsidR="00311858">
        <w:rPr>
          <w:lang w:val="lt-LT"/>
        </w:rPr>
        <w:t>as</w:t>
      </w:r>
    </w:p>
    <w:p w:rsidR="00311858" w:rsidRDefault="00311858" w:rsidP="00311858">
      <w:pPr>
        <w:ind w:left="1440"/>
        <w:rPr>
          <w:lang w:val="lt-LT"/>
        </w:rPr>
      </w:pPr>
      <w:r>
        <w:rPr>
          <w:lang w:val="lt-LT"/>
        </w:rPr>
        <w:t>milia</w:t>
      </w:r>
    </w:p>
    <w:p w:rsidR="00311858" w:rsidRDefault="00311858" w:rsidP="00311858">
      <w:pPr>
        <w:ind w:left="1440"/>
        <w:rPr>
          <w:lang w:val="lt-LT"/>
        </w:rPr>
      </w:pPr>
      <w:r>
        <w:rPr>
          <w:lang w:val="lt-LT"/>
        </w:rPr>
        <w:t>spenelių pabrinkimas</w:t>
      </w:r>
    </w:p>
    <w:p w:rsidR="00711576" w:rsidRPr="007A3905" w:rsidRDefault="00311858" w:rsidP="00311858">
      <w:pPr>
        <w:ind w:left="1440"/>
        <w:rPr>
          <w:lang w:val="lt-LT"/>
        </w:rPr>
      </w:pPr>
      <w:r w:rsidRPr="00311858">
        <w:t xml:space="preserve">palmar crease (single in </w:t>
      </w:r>
      <w:r w:rsidRPr="00311858">
        <w:rPr>
          <w:color w:val="FF0000"/>
        </w:rPr>
        <w:t>Down syndrome</w:t>
      </w:r>
      <w:r w:rsidRPr="00311858">
        <w:t>).</w:t>
      </w:r>
    </w:p>
    <w:p w:rsidR="0048106B" w:rsidRPr="007A3905" w:rsidRDefault="0048106B" w:rsidP="0048106B">
      <w:pPr>
        <w:numPr>
          <w:ilvl w:val="0"/>
          <w:numId w:val="31"/>
        </w:numPr>
        <w:rPr>
          <w:lang w:val="lt-LT"/>
        </w:rPr>
      </w:pPr>
      <w:r w:rsidRPr="007A3905">
        <w:rPr>
          <w:i/>
          <w:iCs/>
          <w:smallCaps/>
          <w:lang w:val="lt-LT"/>
        </w:rPr>
        <w:t xml:space="preserve">odos </w:t>
      </w:r>
      <w:r>
        <w:rPr>
          <w:i/>
          <w:iCs/>
          <w:smallCaps/>
          <w:lang w:val="lt-LT"/>
        </w:rPr>
        <w:t>spalva</w:t>
      </w:r>
      <w:r w:rsidRPr="007A3905">
        <w:rPr>
          <w:lang w:val="lt-LT"/>
        </w:rPr>
        <w:t xml:space="preserve"> – dienos šviesoje (!) paspausti odą kad išblykštų (dar geriau</w:t>
      </w:r>
      <w:r w:rsidRPr="007A3905">
        <w:t xml:space="preserve">, press glass slide against infant’s cheek) - </w:t>
      </w:r>
      <w:r w:rsidRPr="007A3905">
        <w:rPr>
          <w:lang w:val="lt-LT"/>
        </w:rPr>
        <w:t>aptiksime geltą</w:t>
      </w:r>
      <w:r w:rsidRPr="007A3905">
        <w:t xml:space="preserve"> (</w:t>
      </w:r>
      <w:r w:rsidRPr="00104ED8">
        <w:rPr>
          <w:b/>
          <w:bCs/>
          <w:i/>
          <w:iCs/>
          <w:color w:val="0000FF"/>
        </w:rPr>
        <w:t>“physiologic” jaundice</w:t>
      </w:r>
      <w:r w:rsidRPr="00104ED8">
        <w:rPr>
          <w:color w:val="0000FF"/>
        </w:rPr>
        <w:t xml:space="preserve"> </w:t>
      </w:r>
      <w:r w:rsidRPr="007A3905">
        <w:t>occurs on 2-3</w:t>
      </w:r>
      <w:r w:rsidRPr="007A3905">
        <w:rPr>
          <w:vertAlign w:val="superscript"/>
        </w:rPr>
        <w:t>rd</w:t>
      </w:r>
      <w:r w:rsidRPr="007A3905">
        <w:t xml:space="preserve"> day and disappears within week); </w:t>
      </w:r>
      <w:r w:rsidRPr="007A3905">
        <w:rPr>
          <w:lang w:val="lt-LT"/>
        </w:rPr>
        <w:t>nesupainiok su</w:t>
      </w:r>
      <w:r w:rsidRPr="007A3905">
        <w:t xml:space="preserve"> </w:t>
      </w:r>
      <w:r w:rsidRPr="007A3905">
        <w:rPr>
          <w:i/>
          <w:iCs/>
        </w:rPr>
        <w:t>carotenemia</w:t>
      </w:r>
      <w:r w:rsidRPr="007A3905">
        <w:t xml:space="preserve"> </w:t>
      </w:r>
      <w:r w:rsidRPr="007A3905">
        <w:rPr>
          <w:lang w:val="lt-LT"/>
        </w:rPr>
        <w:t>vyresniems kūdikiams maitinamiems geltonomis daržovėmis.</w:t>
      </w:r>
    </w:p>
    <w:p w:rsidR="00711576" w:rsidRDefault="00711576">
      <w:pPr>
        <w:numPr>
          <w:ilvl w:val="0"/>
          <w:numId w:val="31"/>
        </w:numPr>
        <w:rPr>
          <w:lang w:val="lt-LT"/>
        </w:rPr>
      </w:pPr>
      <w:r w:rsidRPr="007A3905">
        <w:rPr>
          <w:i/>
          <w:iCs/>
          <w:smallCaps/>
          <w:lang w:val="lt-LT"/>
        </w:rPr>
        <w:t>odos elastingumas</w:t>
      </w:r>
      <w:r w:rsidRPr="007A3905">
        <w:rPr>
          <w:lang w:val="lt-LT"/>
        </w:rPr>
        <w:t xml:space="preserve"> – suimti, pavolioti tarp pirštų ir paleisti pilvo odos raukšlę bambutės aukštyje.</w:t>
      </w:r>
    </w:p>
    <w:p w:rsidR="0048106B" w:rsidRDefault="00FE3ED0" w:rsidP="0048106B">
      <w:pPr>
        <w:ind w:left="360"/>
        <w:jc w:val="center"/>
        <w:rPr>
          <w:lang w:val="lt-LT"/>
        </w:rPr>
      </w:pPr>
      <w:r>
        <w:rPr>
          <w:noProof/>
        </w:rPr>
        <w:drawing>
          <wp:inline distT="0" distB="0" distL="0" distR="0">
            <wp:extent cx="2066925" cy="3562350"/>
            <wp:effectExtent l="0" t="0" r="0" b="0"/>
            <wp:docPr id="5" name="Picture 5" descr="D:\Viktoro\Neuroscience\USMLE 2\00. Ligonio tyrimas\00. Pictures\Skin fold (BATES-4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iktoro\Neuroscience\USMLE 2\00. Ligonio tyrimas\00. Pictures\Skin fold (BATES-464)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76" w:rsidRPr="007A3905" w:rsidRDefault="00711576">
      <w:pPr>
        <w:spacing w:before="120"/>
        <w:rPr>
          <w:u w:val="single"/>
        </w:rPr>
      </w:pPr>
      <w:r w:rsidRPr="007A3905">
        <w:rPr>
          <w:u w:val="single"/>
        </w:rPr>
        <w:t xml:space="preserve">Dermatologic conditions </w:t>
      </w:r>
      <w:r w:rsidR="00ED5213">
        <w:rPr>
          <w:u w:val="single"/>
        </w:rPr>
        <w:t xml:space="preserve">visible at birth but </w:t>
      </w:r>
      <w:r w:rsidRPr="007A3905">
        <w:rPr>
          <w:u w:val="single"/>
        </w:rPr>
        <w:t xml:space="preserve">with </w:t>
      </w:r>
      <w:r w:rsidRPr="00104ED8">
        <w:rPr>
          <w:b/>
          <w:i/>
          <w:color w:val="008000"/>
          <w:u w:val="single" w:color="000000"/>
        </w:rPr>
        <w:t>none clinical significance</w:t>
      </w:r>
      <w:r w:rsidRPr="007A3905">
        <w:rPr>
          <w:u w:val="single"/>
        </w:rPr>
        <w:t>:</w:t>
      </w:r>
    </w:p>
    <w:p w:rsidR="00711576" w:rsidRPr="007A3905" w:rsidRDefault="00711576">
      <w:pPr>
        <w:numPr>
          <w:ilvl w:val="0"/>
          <w:numId w:val="29"/>
        </w:numPr>
      </w:pPr>
      <w:r w:rsidRPr="007A3905">
        <w:rPr>
          <w:smallCaps/>
        </w:rPr>
        <w:t>vernix caseosa</w:t>
      </w:r>
      <w:r w:rsidRPr="007A3905">
        <w:t xml:space="preserve"> (cheesy white material – sebum, desquamated epithelium) – covers body in varying degrees at birth (always present in </w:t>
      </w:r>
      <w:r w:rsidR="007A3905" w:rsidRPr="007A3905">
        <w:t>vulval</w:t>
      </w:r>
      <w:r w:rsidRPr="007A3905">
        <w:t xml:space="preserve"> folds and under fingernails).</w:t>
      </w:r>
    </w:p>
    <w:p w:rsidR="00711576" w:rsidRPr="007A3905" w:rsidRDefault="00711576">
      <w:pPr>
        <w:numPr>
          <w:ilvl w:val="0"/>
          <w:numId w:val="29"/>
        </w:numPr>
      </w:pPr>
      <w:r w:rsidRPr="007A3905">
        <w:rPr>
          <w:b/>
          <w:bCs/>
          <w:i/>
          <w:iCs/>
        </w:rPr>
        <w:t>skin</w:t>
      </w:r>
      <w:r w:rsidR="00FE14AE" w:rsidRPr="00FE14AE">
        <w:rPr>
          <w:b/>
          <w:bCs/>
          <w:i/>
          <w:iCs/>
        </w:rPr>
        <w:t xml:space="preserve"> </w:t>
      </w:r>
      <w:r w:rsidR="00FE14AE">
        <w:rPr>
          <w:b/>
          <w:bCs/>
          <w:i/>
          <w:iCs/>
        </w:rPr>
        <w:t>c</w:t>
      </w:r>
      <w:r w:rsidR="00FE14AE" w:rsidRPr="00FE14AE">
        <w:rPr>
          <w:b/>
          <w:bCs/>
          <w:i/>
          <w:iCs/>
        </w:rPr>
        <w:t>racking or</w:t>
      </w:r>
      <w:r w:rsidRPr="007A3905">
        <w:rPr>
          <w:b/>
          <w:bCs/>
          <w:i/>
          <w:iCs/>
        </w:rPr>
        <w:t xml:space="preserve"> desquamation</w:t>
      </w:r>
      <w:r w:rsidRPr="007A3905">
        <w:t xml:space="preserve"> (</w:t>
      </w:r>
      <w:r w:rsidR="00A921CA" w:rsidRPr="007A3905">
        <w:t>scattered</w:t>
      </w:r>
      <w:r w:rsidRPr="007A3905">
        <w:t xml:space="preserve"> flakiness ÷ complete shedding of entire areas) may be normal at birth</w:t>
      </w:r>
      <w:r w:rsidR="00FE14AE" w:rsidRPr="00FE14AE">
        <w:t xml:space="preserve"> </w:t>
      </w:r>
      <w:r w:rsidR="00FE14AE" w:rsidRPr="00C322F6">
        <w:t xml:space="preserve">in term </w:t>
      </w:r>
      <w:r w:rsidR="00104ED8">
        <w:t>÷</w:t>
      </w:r>
      <w:r w:rsidR="00FE14AE" w:rsidRPr="00C322F6">
        <w:t xml:space="preserve"> postmature infant</w:t>
      </w:r>
      <w:r w:rsidRPr="007A3905">
        <w:t>.</w:t>
      </w:r>
    </w:p>
    <w:p w:rsidR="00711576" w:rsidRPr="007A3905" w:rsidRDefault="00711576">
      <w:pPr>
        <w:numPr>
          <w:ilvl w:val="0"/>
          <w:numId w:val="29"/>
        </w:numPr>
      </w:pPr>
      <w:r w:rsidRPr="007A3905">
        <w:rPr>
          <w:b/>
          <w:bCs/>
          <w:i/>
          <w:iCs/>
        </w:rPr>
        <w:lastRenderedPageBreak/>
        <w:t>erythematous flush (“boiled lobster”)</w:t>
      </w:r>
      <w:r w:rsidRPr="007A3905">
        <w:t xml:space="preserve"> for first 8-24 hours → normal pink color.</w:t>
      </w:r>
    </w:p>
    <w:p w:rsidR="00711576" w:rsidRPr="007A3905" w:rsidRDefault="00711576">
      <w:pPr>
        <w:numPr>
          <w:ilvl w:val="0"/>
          <w:numId w:val="29"/>
        </w:numPr>
      </w:pPr>
      <w:r w:rsidRPr="007A3905">
        <w:rPr>
          <w:b/>
          <w:bCs/>
          <w:i/>
          <w:iCs/>
        </w:rPr>
        <w:t>cutis marmorata</w:t>
      </w:r>
      <w:r w:rsidRPr="007A3905">
        <w:t xml:space="preserve"> – mottled subcutaneous vasomotor response to coolin</w:t>
      </w:r>
      <w:r w:rsidR="00A921CA">
        <w:t>g</w:t>
      </w:r>
      <w:r w:rsidR="006D102F">
        <w:t xml:space="preserve">, radiant heat (e.g. </w:t>
      </w:r>
      <w:r w:rsidR="006D102F" w:rsidRPr="006D102F">
        <w:rPr>
          <w:lang w:val="lt-LT"/>
        </w:rPr>
        <w:t>gerai</w:t>
      </w:r>
      <w:r w:rsidR="006D102F">
        <w:t xml:space="preserve"> </w:t>
      </w:r>
      <w:r w:rsidR="006D102F" w:rsidRPr="007A3905">
        <w:rPr>
          <w:lang w:val="lt-LT"/>
        </w:rPr>
        <w:t xml:space="preserve">matomas krūtinės </w:t>
      </w:r>
      <w:r w:rsidR="006D102F" w:rsidRPr="007A3905">
        <w:rPr>
          <w:i/>
          <w:iCs/>
          <w:lang w:val="lt-LT"/>
        </w:rPr>
        <w:t>poodžio venų tinklas</w:t>
      </w:r>
      <w:r w:rsidR="006D102F">
        <w:rPr>
          <w:iCs/>
          <w:lang w:val="lt-LT"/>
        </w:rPr>
        <w:t>).</w:t>
      </w:r>
    </w:p>
    <w:p w:rsidR="00711576" w:rsidRPr="007A3905" w:rsidRDefault="00711576">
      <w:pPr>
        <w:ind w:left="720"/>
      </w:pPr>
      <w:r w:rsidRPr="007A3905">
        <w:rPr>
          <w:lang w:val="lt-LT"/>
        </w:rPr>
        <w:t>N.B. gali būti ir prie rimtų patologijų</w:t>
      </w:r>
      <w:r w:rsidRPr="007A3905">
        <w:t xml:space="preserve">: </w:t>
      </w:r>
      <w:r w:rsidRPr="003033FB">
        <w:rPr>
          <w:color w:val="FF0000"/>
        </w:rPr>
        <w:t>prematures</w:t>
      </w:r>
      <w:r w:rsidRPr="007A3905">
        <w:t xml:space="preserve">, </w:t>
      </w:r>
      <w:r w:rsidRPr="003033FB">
        <w:rPr>
          <w:color w:val="FF0000"/>
        </w:rPr>
        <w:t>cretins</w:t>
      </w:r>
      <w:r w:rsidRPr="007A3905">
        <w:t xml:space="preserve">, </w:t>
      </w:r>
      <w:r w:rsidRPr="003033FB">
        <w:rPr>
          <w:color w:val="FF0000"/>
        </w:rPr>
        <w:t>Down syndr</w:t>
      </w:r>
      <w:r w:rsidRPr="007A3905">
        <w:t>.</w:t>
      </w:r>
    </w:p>
    <w:p w:rsidR="00711576" w:rsidRPr="007A3905" w:rsidRDefault="00711576">
      <w:pPr>
        <w:numPr>
          <w:ilvl w:val="0"/>
          <w:numId w:val="29"/>
        </w:numPr>
      </w:pPr>
      <w:r w:rsidRPr="007A3905">
        <w:rPr>
          <w:b/>
          <w:bCs/>
          <w:i/>
          <w:iCs/>
        </w:rPr>
        <w:t>acrocyanosis</w:t>
      </w:r>
      <w:r w:rsidRPr="007A3905">
        <w:t xml:space="preserve"> (blueness of hands &amp; feet) – present at birth and may remain for several days (</w:t>
      </w:r>
      <w:r w:rsidRPr="007A3905">
        <w:rPr>
          <w:lang w:val="lt-LT"/>
        </w:rPr>
        <w:t>jei</w:t>
      </w:r>
      <w:r w:rsidRPr="007A3905">
        <w:t xml:space="preserve"> </w:t>
      </w:r>
      <w:r w:rsidRPr="007A3905">
        <w:rPr>
          <w:lang w:val="lt-LT"/>
        </w:rPr>
        <w:t>užtrunka</w:t>
      </w:r>
      <w:r w:rsidRPr="007A3905">
        <w:t xml:space="preserve"> &gt; 8 hours – </w:t>
      </w:r>
      <w:r w:rsidRPr="007A3905">
        <w:rPr>
          <w:lang w:val="lt-LT"/>
        </w:rPr>
        <w:t>įtark</w:t>
      </w:r>
      <w:r w:rsidRPr="007A3905">
        <w:t xml:space="preserve"> cyanotic congenital heart disease); may recur throughout early infancy under chilling conditions.</w:t>
      </w:r>
    </w:p>
    <w:p w:rsidR="00711576" w:rsidRPr="007A3905" w:rsidRDefault="00711576">
      <w:pPr>
        <w:numPr>
          <w:ilvl w:val="0"/>
          <w:numId w:val="29"/>
        </w:numPr>
      </w:pPr>
      <w:r w:rsidRPr="007A3905">
        <w:rPr>
          <w:b/>
          <w:bCs/>
          <w:i/>
          <w:iCs/>
        </w:rPr>
        <w:t>harlequin dyschro</w:t>
      </w:r>
      <w:r w:rsidR="007A3905">
        <w:rPr>
          <w:b/>
          <w:bCs/>
          <w:i/>
          <w:iCs/>
        </w:rPr>
        <w:t>m</w:t>
      </w:r>
      <w:r w:rsidRPr="007A3905">
        <w:rPr>
          <w:b/>
          <w:bCs/>
          <w:i/>
          <w:iCs/>
        </w:rPr>
        <w:t>ic</w:t>
      </w:r>
      <w:r w:rsidRPr="007A3905">
        <w:t xml:space="preserve"> (transien</w:t>
      </w:r>
      <w:r w:rsidR="007A3905">
        <w:t>t</w:t>
      </w:r>
      <w:r w:rsidRPr="007A3905">
        <w:t>, unknown etiology) – striking color changes in normal newborns: on</w:t>
      </w:r>
      <w:r w:rsidR="00E863A0">
        <w:t>e</w:t>
      </w:r>
      <w:r w:rsidRPr="007A3905">
        <w:t xml:space="preserve"> body side is red, another pale.</w:t>
      </w:r>
    </w:p>
    <w:p w:rsidR="00711576" w:rsidRDefault="00711576">
      <w:pPr>
        <w:numPr>
          <w:ilvl w:val="0"/>
          <w:numId w:val="29"/>
        </w:numPr>
      </w:pPr>
      <w:r w:rsidRPr="007A3905">
        <w:rPr>
          <w:b/>
          <w:bCs/>
          <w:i/>
          <w:iCs/>
        </w:rPr>
        <w:t>mongolian spots</w:t>
      </w:r>
      <w:r w:rsidRPr="007A3905">
        <w:t xml:space="preserve"> (congenital ill-defined blackish-bluish areas in sacral-lower lumbar regions; esp. blacks, Native Americans, Asians) – ectopic </w:t>
      </w:r>
      <w:r w:rsidR="007A3905" w:rsidRPr="007A3905">
        <w:t>scattered</w:t>
      </w:r>
      <w:r w:rsidRPr="007A3905">
        <w:t xml:space="preserve"> melanocytes in skin; become less noticeable as overlying skin becomes more pigmented; eventually </w:t>
      </w:r>
      <w:r w:rsidRPr="00104ED8">
        <w:rPr>
          <w:color w:val="008000"/>
        </w:rPr>
        <w:t>disappear in early childhood</w:t>
      </w:r>
      <w:r w:rsidRPr="007A3905">
        <w:t>.</w:t>
      </w:r>
    </w:p>
    <w:p w:rsidR="00250365" w:rsidRPr="007A3905" w:rsidRDefault="00FE3ED0" w:rsidP="00250365">
      <w:pPr>
        <w:ind w:left="2160"/>
      </w:pPr>
      <w:r>
        <w:rPr>
          <w:noProof/>
        </w:rPr>
        <w:drawing>
          <wp:inline distT="0" distB="0" distL="0" distR="0">
            <wp:extent cx="3028950" cy="2190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44B" w:rsidRPr="0095744B" w:rsidRDefault="00711576">
      <w:pPr>
        <w:numPr>
          <w:ilvl w:val="0"/>
          <w:numId w:val="29"/>
        </w:numPr>
      </w:pPr>
      <w:r w:rsidRPr="007A3905">
        <w:rPr>
          <w:b/>
          <w:bCs/>
          <w:i/>
          <w:iCs/>
        </w:rPr>
        <w:t>nevus flammeus (“port-wine stain”)</w:t>
      </w:r>
      <w:r w:rsidRPr="007A3905">
        <w:t xml:space="preserve"> – congenital capillary hemangioma </w:t>
      </w:r>
      <w:r w:rsidRPr="007A3905">
        <w:rPr>
          <w:lang w:val="lt-LT"/>
        </w:rPr>
        <w:t>atmaina</w:t>
      </w:r>
      <w:r w:rsidR="0095744B">
        <w:rPr>
          <w:lang w:val="lt-LT"/>
        </w:rPr>
        <w:t xml:space="preserve"> </w:t>
      </w:r>
      <w:r w:rsidR="00250365" w:rsidRPr="007A3905">
        <w:t xml:space="preserve">– </w:t>
      </w:r>
      <w:r w:rsidR="0095744B" w:rsidRPr="007A3905">
        <w:t>bright red spots over</w:t>
      </w:r>
      <w:r w:rsidR="0095744B">
        <w:t>:</w:t>
      </w:r>
      <w:r w:rsidR="0095744B" w:rsidRPr="0095744B">
        <w:rPr>
          <w:color w:val="FF0000"/>
          <w:lang w:val="lt-LT"/>
        </w:rPr>
        <w:t xml:space="preserve"> </w:t>
      </w:r>
      <w:r w:rsidR="0095744B">
        <w:rPr>
          <w:color w:val="FF0000"/>
          <w:lang w:val="lt-LT"/>
        </w:rPr>
        <w:tab/>
      </w:r>
      <w:r w:rsidR="0095744B">
        <w:rPr>
          <w:color w:val="FF0000"/>
          <w:lang w:val="lt-LT"/>
        </w:rPr>
        <w:tab/>
      </w:r>
      <w:r w:rsidR="0095744B">
        <w:rPr>
          <w:color w:val="FF0000"/>
          <w:lang w:val="lt-LT"/>
        </w:rPr>
        <w:tab/>
        <w:t>Ne</w:t>
      </w:r>
      <w:r w:rsidR="0095744B" w:rsidRPr="00104ED8">
        <w:rPr>
          <w:color w:val="FF0000"/>
          <w:lang w:val="lt-LT"/>
        </w:rPr>
        <w:t>linkę regresuoti</w:t>
      </w:r>
      <w:r w:rsidR="0095744B">
        <w:rPr>
          <w:color w:val="FF0000"/>
          <w:lang w:val="lt-LT"/>
        </w:rPr>
        <w:t>!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67"/>
        <w:gridCol w:w="5055"/>
      </w:tblGrid>
      <w:tr w:rsidR="00250365" w:rsidTr="005E1A56">
        <w:tc>
          <w:tcPr>
            <w:tcW w:w="5069" w:type="dxa"/>
          </w:tcPr>
          <w:p w:rsidR="003033FB" w:rsidRDefault="003033FB" w:rsidP="005E1A56">
            <w:pPr>
              <w:ind w:left="720"/>
            </w:pPr>
          </w:p>
          <w:p w:rsidR="00250365" w:rsidRDefault="00250365" w:rsidP="005E1A56">
            <w:pPr>
              <w:ind w:left="720"/>
            </w:pPr>
            <w:r>
              <w:t xml:space="preserve">nasal bridge or </w:t>
            </w:r>
            <w:r w:rsidRPr="007A3905">
              <w:t>nape of neck (“stork’s bea</w:t>
            </w:r>
            <w:r>
              <w:t>k” mark):</w:t>
            </w:r>
          </w:p>
          <w:p w:rsidR="00250365" w:rsidRDefault="00250365" w:rsidP="005E1A56">
            <w:pPr>
              <w:ind w:left="720"/>
            </w:pPr>
          </w:p>
          <w:p w:rsidR="00250365" w:rsidRDefault="00250365" w:rsidP="005E1A56">
            <w:pPr>
              <w:ind w:left="720"/>
            </w:pPr>
            <w:r>
              <w:t>lips (“angel kisses”)</w:t>
            </w:r>
            <w:r w:rsidR="005E1316">
              <w:t>;</w:t>
            </w:r>
          </w:p>
          <w:p w:rsidR="00250365" w:rsidRPr="005E1A56" w:rsidRDefault="00250365" w:rsidP="005E1A56">
            <w:pPr>
              <w:ind w:left="720"/>
              <w:rPr>
                <w:smallCaps/>
              </w:rPr>
            </w:pPr>
          </w:p>
          <w:p w:rsidR="00250365" w:rsidRPr="007A3905" w:rsidRDefault="00250365" w:rsidP="005E1A56">
            <w:pPr>
              <w:ind w:left="720"/>
            </w:pPr>
            <w:r w:rsidRPr="005E1A56">
              <w:rPr>
                <w:smallCaps/>
              </w:rPr>
              <w:t>Sturge-Weber syndrome</w:t>
            </w:r>
            <w:r w:rsidRPr="007A3905">
              <w:t xml:space="preserve"> (nevus flammeus n.</w:t>
            </w:r>
            <w:r>
              <w:t xml:space="preserve"> </w:t>
            </w:r>
            <w:r w:rsidRPr="007A3905">
              <w:t xml:space="preserve">ophthalmicus </w:t>
            </w:r>
            <w:r w:rsidRPr="005E1A56">
              <w:rPr>
                <w:lang w:val="lt-LT"/>
              </w:rPr>
              <w:t>zonoje</w:t>
            </w:r>
            <w:r w:rsidRPr="007A3905">
              <w:t>).</w:t>
            </w:r>
          </w:p>
          <w:p w:rsidR="00250365" w:rsidRDefault="00250365" w:rsidP="005E1A56">
            <w:pPr>
              <w:ind w:left="1440"/>
            </w:pPr>
          </w:p>
          <w:p w:rsidR="00250365" w:rsidRDefault="00250365" w:rsidP="005E1A56">
            <w:pPr>
              <w:ind w:left="1440"/>
            </w:pPr>
            <w:r w:rsidRPr="007A3905">
              <w:t xml:space="preserve">N.B. </w:t>
            </w:r>
            <w:r w:rsidRPr="005E1A56">
              <w:rPr>
                <w:b/>
                <w:i/>
              </w:rPr>
              <w:t>capillary hemangiomas</w:t>
            </w:r>
            <w:r>
              <w:t xml:space="preserve"> are inapparent at birth; begin growth in 1</w:t>
            </w:r>
            <w:r w:rsidRPr="005E1A56">
              <w:rPr>
                <w:vertAlign w:val="superscript"/>
              </w:rPr>
              <w:t>st</w:t>
            </w:r>
            <w:r>
              <w:t xml:space="preserve"> month of life; after 1 yr involution begins.</w:t>
            </w:r>
            <w:r w:rsidR="005E1316">
              <w:t xml:space="preserve"> </w:t>
            </w:r>
            <w:r w:rsidR="005E1316" w:rsidRPr="005E1A56">
              <w:rPr>
                <w:i/>
              </w:rPr>
              <w:t>see below</w:t>
            </w:r>
          </w:p>
          <w:p w:rsidR="00250365" w:rsidRDefault="00250365" w:rsidP="0095744B"/>
        </w:tc>
        <w:tc>
          <w:tcPr>
            <w:tcW w:w="5069" w:type="dxa"/>
          </w:tcPr>
          <w:p w:rsidR="00250365" w:rsidRDefault="00FE3ED0" w:rsidP="0095744B">
            <w:r>
              <w:rPr>
                <w:noProof/>
              </w:rPr>
              <w:drawing>
                <wp:inline distT="0" distB="0" distL="0" distR="0">
                  <wp:extent cx="2990850" cy="29051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0365" w:rsidRDefault="00250365" w:rsidP="0095744B">
      <w:pPr>
        <w:ind w:left="720"/>
      </w:pPr>
    </w:p>
    <w:p w:rsidR="006D102F" w:rsidRDefault="006D102F" w:rsidP="006D102F">
      <w:pPr>
        <w:numPr>
          <w:ilvl w:val="0"/>
          <w:numId w:val="29"/>
        </w:numPr>
      </w:pPr>
      <w:r w:rsidRPr="007A3905">
        <w:rPr>
          <w:b/>
          <w:bCs/>
          <w:i/>
          <w:iCs/>
        </w:rPr>
        <w:t>erythema toxicum neonatorum</w:t>
      </w:r>
      <w:r w:rsidRPr="007A3905">
        <w:t xml:space="preserve"> (transient idiopathic) – erythematous macules with central urticarial wheals / vesicles / pustules (≈ flea bites) </w:t>
      </w:r>
      <w:r>
        <w:t xml:space="preserve">scattered </w:t>
      </w:r>
      <w:r w:rsidRPr="007A3905">
        <w:t>over entire body; vesicular fluid contains eosinophiles; appear on 2-3</w:t>
      </w:r>
      <w:r w:rsidRPr="007A3905">
        <w:rPr>
          <w:vertAlign w:val="superscript"/>
        </w:rPr>
        <w:t>rd</w:t>
      </w:r>
      <w:r w:rsidRPr="007A3905">
        <w:t xml:space="preserve"> day and disappear within week.</w:t>
      </w:r>
    </w:p>
    <w:p w:rsidR="006D102F" w:rsidRPr="007A3905" w:rsidRDefault="006D102F" w:rsidP="006D102F">
      <w:pPr>
        <w:numPr>
          <w:ilvl w:val="0"/>
          <w:numId w:val="29"/>
        </w:numPr>
      </w:pPr>
      <w:r w:rsidRPr="006D102F">
        <w:rPr>
          <w:b/>
          <w:bCs/>
          <w:i/>
          <w:iCs/>
        </w:rPr>
        <w:t>transient neonatal pustular melanosis</w:t>
      </w:r>
      <w:r>
        <w:t xml:space="preserve"> (commoner in dark skinned infants) – vesiculopustular lesions all over body; rupture within few days and leave pigmented macules with surrounding fine scale.</w:t>
      </w:r>
    </w:p>
    <w:p w:rsidR="00711576" w:rsidRDefault="00711576">
      <w:pPr>
        <w:numPr>
          <w:ilvl w:val="0"/>
          <w:numId w:val="29"/>
        </w:numPr>
      </w:pPr>
      <w:r w:rsidRPr="007A3905">
        <w:t xml:space="preserve">certain amount of </w:t>
      </w:r>
      <w:r w:rsidRPr="007A3905">
        <w:rPr>
          <w:i/>
          <w:iCs/>
        </w:rPr>
        <w:t>puffiness / edema</w:t>
      </w:r>
      <w:r w:rsidRPr="007A3905">
        <w:t xml:space="preserve"> (up to pitting) may be normally present over hands, feet, lower legs, pubis, sacrum; usually disappears within 2-3 days.</w:t>
      </w:r>
    </w:p>
    <w:p w:rsidR="001416B7" w:rsidRDefault="001416B7" w:rsidP="001416B7"/>
    <w:p w:rsidR="001416B7" w:rsidRPr="007A3905" w:rsidRDefault="001416B7" w:rsidP="001416B7"/>
    <w:p w:rsidR="00711576" w:rsidRPr="001416B7" w:rsidRDefault="00711576" w:rsidP="001416B7">
      <w:pPr>
        <w:pStyle w:val="Nervous6"/>
        <w:tabs>
          <w:tab w:val="left" w:pos="2127"/>
        </w:tabs>
        <w:ind w:right="7654"/>
      </w:pPr>
      <w:r w:rsidRPr="001416B7">
        <w:rPr>
          <w:caps/>
          <w:smallCaps w:val="0"/>
        </w:rPr>
        <w:lastRenderedPageBreak/>
        <w:t>hairs</w:t>
      </w:r>
      <w:r w:rsidRPr="001416B7">
        <w:t xml:space="preserve"> </w:t>
      </w:r>
      <w:r w:rsidRPr="001416B7">
        <w:rPr>
          <w:smallCaps w:val="0"/>
        </w:rPr>
        <w:t>of newborns</w:t>
      </w:r>
    </w:p>
    <w:p w:rsidR="00711576" w:rsidRPr="007A3905" w:rsidRDefault="00711576">
      <w:pPr>
        <w:numPr>
          <w:ilvl w:val="0"/>
          <w:numId w:val="29"/>
        </w:numPr>
      </w:pPr>
      <w:r w:rsidRPr="007A3905">
        <w:rPr>
          <w:smallCaps/>
        </w:rPr>
        <w:t>lanugo</w:t>
      </w:r>
      <w:r w:rsidRPr="007A3905">
        <w:t xml:space="preserve"> – fine, downy hair over </w:t>
      </w:r>
      <w:r w:rsidRPr="007A3905">
        <w:rPr>
          <w:b/>
          <w:bCs/>
        </w:rPr>
        <w:t>entire body</w:t>
      </w:r>
      <w:r w:rsidRPr="007A3905">
        <w:t xml:space="preserve"> (mostly on shoulders and </w:t>
      </w:r>
      <w:r w:rsidR="00FE14AE">
        <w:t xml:space="preserve">upper </w:t>
      </w:r>
      <w:r w:rsidRPr="007A3905">
        <w:t xml:space="preserve">back); unusually prominent in </w:t>
      </w:r>
      <w:r w:rsidRPr="001011A7">
        <w:rPr>
          <w:color w:val="0000FF"/>
        </w:rPr>
        <w:t>prematures</w:t>
      </w:r>
      <w:r w:rsidRPr="007A3905">
        <w:t>; most is shed within 2 weeks.</w:t>
      </w:r>
    </w:p>
    <w:p w:rsidR="00711576" w:rsidRPr="007A3905" w:rsidRDefault="00711576">
      <w:pPr>
        <w:numPr>
          <w:ilvl w:val="0"/>
          <w:numId w:val="29"/>
        </w:numPr>
      </w:pPr>
      <w:r w:rsidRPr="001011A7">
        <w:rPr>
          <w:b/>
          <w:bCs/>
          <w:u w:val="double" w:color="FF0000"/>
        </w:rPr>
        <w:t>scalp hair</w:t>
      </w:r>
      <w:r w:rsidRPr="001011A7">
        <w:rPr>
          <w:u w:val="double" w:color="FF0000"/>
        </w:rPr>
        <w:t xml:space="preserve"> amount varies</w:t>
      </w:r>
      <w:r w:rsidRPr="007A3905">
        <w:t xml:space="preserve"> (entirely absent ÷ abundant); </w:t>
      </w:r>
      <w:r w:rsidRPr="001011A7">
        <w:rPr>
          <w:u w:val="double" w:color="FF0000"/>
        </w:rPr>
        <w:t>all original scalp hair is shed within few months</w:t>
      </w:r>
      <w:r w:rsidRPr="007A3905">
        <w:t xml:space="preserve"> and replaced with new crop (sometimes different color!).</w:t>
      </w:r>
    </w:p>
    <w:p w:rsidR="00711576" w:rsidRDefault="00711576"/>
    <w:p w:rsidR="001416B7" w:rsidRPr="007A3905" w:rsidRDefault="001416B7"/>
    <w:p w:rsidR="00711576" w:rsidRPr="007A3905" w:rsidRDefault="00711576" w:rsidP="001416B7">
      <w:pPr>
        <w:pStyle w:val="Nervous6"/>
        <w:ind w:right="6803"/>
      </w:pPr>
      <w:r w:rsidRPr="001416B7">
        <w:rPr>
          <w:caps/>
          <w:smallCaps w:val="0"/>
        </w:rPr>
        <w:t>skin glands</w:t>
      </w:r>
      <w:r w:rsidRPr="001416B7">
        <w:t xml:space="preserve"> </w:t>
      </w:r>
      <w:r w:rsidRPr="001416B7">
        <w:rPr>
          <w:smallCaps w:val="0"/>
        </w:rPr>
        <w:t>of newborns</w:t>
      </w:r>
    </w:p>
    <w:p w:rsidR="00711576" w:rsidRPr="007A3905" w:rsidRDefault="00711576">
      <w:pPr>
        <w:numPr>
          <w:ilvl w:val="0"/>
          <w:numId w:val="32"/>
        </w:numPr>
      </w:pPr>
      <w:r w:rsidRPr="007A3905">
        <w:rPr>
          <w:b/>
          <w:bCs/>
          <w:i/>
          <w:iCs/>
        </w:rPr>
        <w:t>milia</w:t>
      </w:r>
      <w:r w:rsidRPr="007A3905">
        <w:t xml:space="preserve"> (sebum retention in openings of </w:t>
      </w:r>
      <w:r w:rsidRPr="001011A7">
        <w:rPr>
          <w:i/>
          <w:iCs/>
          <w:color w:val="0000FF"/>
        </w:rPr>
        <w:t>sebaceous glands</w:t>
      </w:r>
      <w:r w:rsidRPr="007A3905">
        <w:t>) – pinhead-sized, smooth, white, raised areas without surrounding erythema on nose, chin, forehead.</w:t>
      </w:r>
    </w:p>
    <w:p w:rsidR="00711576" w:rsidRPr="007A3905" w:rsidRDefault="00711576">
      <w:pPr>
        <w:numPr>
          <w:ilvl w:val="0"/>
          <w:numId w:val="32"/>
        </w:numPr>
      </w:pPr>
      <w:r w:rsidRPr="007A3905">
        <w:rPr>
          <w:b/>
          <w:bCs/>
          <w:i/>
          <w:iCs/>
        </w:rPr>
        <w:t>miliaria rubra</w:t>
      </w:r>
      <w:r w:rsidRPr="007A3905">
        <w:t xml:space="preserve"> (obstructed ducts of </w:t>
      </w:r>
      <w:r w:rsidRPr="001011A7">
        <w:rPr>
          <w:i/>
          <w:iCs/>
          <w:color w:val="0000FF"/>
        </w:rPr>
        <w:t>sweat glands</w:t>
      </w:r>
      <w:r w:rsidRPr="007A3905">
        <w:t>) – scattered vesicles on erythematous pruritic base; usually on face and trunk.</w:t>
      </w:r>
    </w:p>
    <w:p w:rsidR="00711576" w:rsidRDefault="00711576"/>
    <w:p w:rsidR="00B4319A" w:rsidRPr="007A3905" w:rsidRDefault="00B4319A"/>
    <w:p w:rsidR="00711576" w:rsidRPr="009003C4" w:rsidRDefault="009003C4">
      <w:pPr>
        <w:pStyle w:val="Nervous1"/>
        <w:spacing w:before="240"/>
      </w:pPr>
      <w:bookmarkStart w:id="10" w:name="_Toc204522526"/>
      <w:r w:rsidRPr="009003C4">
        <w:t>Anthropometry</w:t>
      </w:r>
      <w:bookmarkEnd w:id="10"/>
    </w:p>
    <w:p w:rsidR="00A051BD" w:rsidRDefault="00A051BD" w:rsidP="00A051BD">
      <w:r w:rsidRPr="00A051BD">
        <w:t>- best general indicator of health!</w:t>
      </w:r>
    </w:p>
    <w:p w:rsidR="00A051BD" w:rsidRDefault="00A051BD" w:rsidP="00A051BD"/>
    <w:p w:rsidR="00A051BD" w:rsidRPr="00A051BD" w:rsidRDefault="00A051BD" w:rsidP="00A051BD">
      <w:pPr>
        <w:rPr>
          <w:lang w:val="lt-LT"/>
        </w:rPr>
      </w:pPr>
      <w:r w:rsidRPr="00A051BD">
        <w:rPr>
          <w:u w:val="single"/>
          <w:lang w:val="lt-LT"/>
        </w:rPr>
        <w:t>Lyginama</w:t>
      </w:r>
      <w:r w:rsidRPr="00A051BD">
        <w:rPr>
          <w:lang w:val="lt-LT"/>
        </w:rPr>
        <w:t>:</w:t>
      </w:r>
    </w:p>
    <w:p w:rsidR="00A051BD" w:rsidRPr="00A051BD" w:rsidRDefault="00A051BD" w:rsidP="00A051BD">
      <w:pPr>
        <w:numPr>
          <w:ilvl w:val="0"/>
          <w:numId w:val="47"/>
        </w:numPr>
        <w:rPr>
          <w:lang w:val="lt-LT"/>
        </w:rPr>
      </w:pPr>
      <w:r w:rsidRPr="00A051BD">
        <w:rPr>
          <w:lang w:val="lt-LT"/>
        </w:rPr>
        <w:t>su ankstesniais matavimais</w:t>
      </w:r>
    </w:p>
    <w:p w:rsidR="00A051BD" w:rsidRPr="00A051BD" w:rsidRDefault="00A051BD" w:rsidP="00A051BD">
      <w:pPr>
        <w:numPr>
          <w:ilvl w:val="0"/>
          <w:numId w:val="47"/>
        </w:numPr>
        <w:rPr>
          <w:lang w:val="lt-LT"/>
        </w:rPr>
      </w:pPr>
      <w:r w:rsidRPr="00A051BD">
        <w:rPr>
          <w:lang w:val="lt-LT"/>
        </w:rPr>
        <w:t>su normomis iš lentelių / grafikų</w:t>
      </w:r>
    </w:p>
    <w:p w:rsidR="00A051BD" w:rsidRPr="00A051BD" w:rsidRDefault="00A051BD" w:rsidP="00A051BD">
      <w:pPr>
        <w:numPr>
          <w:ilvl w:val="0"/>
          <w:numId w:val="47"/>
        </w:numPr>
        <w:rPr>
          <w:lang w:val="lt-LT"/>
        </w:rPr>
      </w:pPr>
      <w:r w:rsidRPr="00A051BD">
        <w:rPr>
          <w:lang w:val="lt-LT"/>
        </w:rPr>
        <w:t>su kitais paciento parametrais</w:t>
      </w:r>
    </w:p>
    <w:p w:rsidR="00A051BD" w:rsidRPr="00A051BD" w:rsidRDefault="00A051BD" w:rsidP="00A051BD"/>
    <w:p w:rsidR="00711576" w:rsidRDefault="00604F98" w:rsidP="008B251B">
      <w:pPr>
        <w:numPr>
          <w:ilvl w:val="1"/>
          <w:numId w:val="32"/>
        </w:numPr>
        <w:rPr>
          <w:lang w:val="lt-LT"/>
        </w:rPr>
      </w:pPr>
      <w:r w:rsidRPr="00F344F9">
        <w:rPr>
          <w:u w:val="single"/>
          <w:lang w:val="lt-LT"/>
        </w:rPr>
        <w:t>k</w:t>
      </w:r>
      <w:r w:rsidR="00711576" w:rsidRPr="00F344F9">
        <w:rPr>
          <w:u w:val="single"/>
          <w:lang w:val="lt-LT"/>
        </w:rPr>
        <w:t>ūdikio</w:t>
      </w:r>
      <w:r w:rsidR="00711576" w:rsidRPr="00BE6407">
        <w:rPr>
          <w:lang w:val="lt-LT"/>
        </w:rPr>
        <w:t xml:space="preserve"> </w:t>
      </w:r>
      <w:r w:rsidR="00711576" w:rsidRPr="00BE6407">
        <w:rPr>
          <w:b/>
          <w:lang w:val="lt-LT"/>
        </w:rPr>
        <w:t>ūgis</w:t>
      </w:r>
      <w:r w:rsidR="00711576" w:rsidRPr="00BE6407">
        <w:rPr>
          <w:lang w:val="lt-LT"/>
        </w:rPr>
        <w:t xml:space="preserve"> matuojamas</w:t>
      </w:r>
      <w:r w:rsidR="00711576" w:rsidRPr="00A921CA">
        <w:rPr>
          <w:lang w:val="lt-LT"/>
        </w:rPr>
        <w:t xml:space="preserve"> </w:t>
      </w:r>
      <w:r w:rsidR="008B251B">
        <w:rPr>
          <w:lang w:val="lt-LT"/>
        </w:rPr>
        <w:t xml:space="preserve">gulint aukštielninkam </w:t>
      </w:r>
      <w:r w:rsidR="00711576" w:rsidRPr="00A921CA">
        <w:rPr>
          <w:lang w:val="lt-LT"/>
        </w:rPr>
        <w:t>horizontali</w:t>
      </w:r>
      <w:r w:rsidR="008B251B">
        <w:rPr>
          <w:lang w:val="lt-LT"/>
        </w:rPr>
        <w:t>oje</w:t>
      </w:r>
      <w:r w:rsidR="00711576" w:rsidRPr="00A921CA">
        <w:rPr>
          <w:lang w:val="lt-LT"/>
        </w:rPr>
        <w:t xml:space="preserve"> matuokl</w:t>
      </w:r>
      <w:r w:rsidR="008B251B">
        <w:rPr>
          <w:lang w:val="lt-LT"/>
        </w:rPr>
        <w:t>ėj</w:t>
      </w:r>
      <w:r w:rsidR="00711576" w:rsidRPr="00A921CA">
        <w:rPr>
          <w:lang w:val="lt-LT"/>
        </w:rPr>
        <w:t>e-lovel</w:t>
      </w:r>
      <w:r w:rsidR="008B251B">
        <w:rPr>
          <w:lang w:val="lt-LT"/>
        </w:rPr>
        <w:t>ėje</w:t>
      </w:r>
      <w:r w:rsidR="00711576" w:rsidRPr="00A921CA">
        <w:rPr>
          <w:lang w:val="lt-LT"/>
        </w:rPr>
        <w:t>: guldomas taip, kad nepaslanki vertikalioji matuoklės lenta liestų viršugalvį, kojos ištiesinamos spaudžiant kelius, slankioj</w:t>
      </w:r>
      <w:r w:rsidR="00E93225">
        <w:rPr>
          <w:lang w:val="lt-LT"/>
        </w:rPr>
        <w:t>i lenta prispaudžiama prie padų:</w:t>
      </w:r>
    </w:p>
    <w:p w:rsidR="00E93225" w:rsidRDefault="00FE3ED0" w:rsidP="00E93225">
      <w:pPr>
        <w:ind w:left="2880"/>
        <w:rPr>
          <w:lang w:val="lt-LT"/>
        </w:rPr>
      </w:pPr>
      <w:r w:rsidRPr="001C1478">
        <w:rPr>
          <w:noProof/>
        </w:rPr>
        <w:drawing>
          <wp:inline distT="0" distB="0" distL="0" distR="0">
            <wp:extent cx="3028950" cy="1704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FCD" w:rsidRPr="00A921CA" w:rsidRDefault="00E77FCD" w:rsidP="00E77FCD">
      <w:pPr>
        <w:numPr>
          <w:ilvl w:val="1"/>
          <w:numId w:val="47"/>
        </w:numPr>
        <w:rPr>
          <w:lang w:val="lt-LT"/>
        </w:rPr>
      </w:pPr>
      <w:r>
        <w:rPr>
          <w:lang w:val="lt-LT"/>
        </w:rPr>
        <w:t xml:space="preserve">iš bėdos, galima pamatuoti ir ant stalo padedant asistentui – pažymint ant stalo apdangalo </w:t>
      </w:r>
      <w:r w:rsidRPr="00E77FCD">
        <w:t>crown and heel</w:t>
      </w:r>
      <w:r>
        <w:rPr>
          <w:lang w:val="lt-LT"/>
        </w:rPr>
        <w:t>.</w:t>
      </w:r>
    </w:p>
    <w:p w:rsidR="00711576" w:rsidRDefault="00711576" w:rsidP="00604F98">
      <w:pPr>
        <w:numPr>
          <w:ilvl w:val="1"/>
          <w:numId w:val="32"/>
        </w:numPr>
        <w:rPr>
          <w:lang w:val="lt-LT"/>
        </w:rPr>
      </w:pPr>
      <w:r w:rsidRPr="00604F98">
        <w:rPr>
          <w:b/>
          <w:lang w:val="lt-LT"/>
        </w:rPr>
        <w:t>sveriam</w:t>
      </w:r>
      <w:r w:rsidR="00EF6071">
        <w:rPr>
          <w:b/>
          <w:lang w:val="lt-LT"/>
        </w:rPr>
        <w:t>a</w:t>
      </w:r>
      <w:r w:rsidRPr="00A921CA">
        <w:rPr>
          <w:lang w:val="lt-LT"/>
        </w:rPr>
        <w:t xml:space="preserve"> </w:t>
      </w:r>
      <w:r w:rsidR="00CA2FFD">
        <w:rPr>
          <w:lang w:val="lt-LT"/>
        </w:rPr>
        <w:t xml:space="preserve">tik </w:t>
      </w:r>
      <w:r w:rsidRPr="00A921CA">
        <w:rPr>
          <w:lang w:val="lt-LT"/>
        </w:rPr>
        <w:t>su kelnaitėmis (kūdikiai nuogi</w:t>
      </w:r>
      <w:r w:rsidR="00E77FCD">
        <w:rPr>
          <w:lang w:val="lt-LT"/>
        </w:rPr>
        <w:t>; mergaitės nuo 6-7 m. su chalatėliu</w:t>
      </w:r>
      <w:r w:rsidRPr="00A921CA">
        <w:rPr>
          <w:lang w:val="lt-LT"/>
        </w:rPr>
        <w:t>).</w:t>
      </w:r>
    </w:p>
    <w:p w:rsidR="00E77FCD" w:rsidRDefault="00E77FCD" w:rsidP="00E77FCD">
      <w:pPr>
        <w:numPr>
          <w:ilvl w:val="1"/>
          <w:numId w:val="47"/>
        </w:numPr>
        <w:rPr>
          <w:lang w:val="lt-LT"/>
        </w:rPr>
      </w:pPr>
      <w:r>
        <w:rPr>
          <w:lang w:val="lt-LT"/>
        </w:rPr>
        <w:t>kiekvieno vizito metu naudok tas pačias svarstykles.</w:t>
      </w:r>
    </w:p>
    <w:p w:rsidR="00E77FCD" w:rsidRPr="00A921CA" w:rsidRDefault="00E77FCD" w:rsidP="00E77FCD">
      <w:pPr>
        <w:numPr>
          <w:ilvl w:val="1"/>
          <w:numId w:val="47"/>
        </w:numPr>
        <w:rPr>
          <w:lang w:val="lt-LT"/>
        </w:rPr>
      </w:pPr>
      <w:r>
        <w:rPr>
          <w:lang w:val="lt-LT"/>
        </w:rPr>
        <w:t>netinka sverti kūdikius laikant juos ant rankų ir po to atimant savo svorį.</w:t>
      </w:r>
    </w:p>
    <w:p w:rsidR="00E42F78" w:rsidRPr="00E42F78" w:rsidRDefault="00E42F78" w:rsidP="005D4886">
      <w:pPr>
        <w:numPr>
          <w:ilvl w:val="1"/>
          <w:numId w:val="32"/>
        </w:numPr>
      </w:pPr>
      <w:r w:rsidRPr="00F344F9">
        <w:rPr>
          <w:b/>
          <w:u w:val="double" w:color="FF0000"/>
          <w:lang w:val="lt-LT"/>
        </w:rPr>
        <w:t>galvos apimtis</w:t>
      </w:r>
      <w:r w:rsidRPr="00F344F9">
        <w:rPr>
          <w:u w:val="double" w:color="FF0000"/>
          <w:lang w:val="lt-LT"/>
        </w:rPr>
        <w:t xml:space="preserve"> matuojama iki</w:t>
      </w:r>
      <w:r w:rsidR="008A40EA">
        <w:rPr>
          <w:u w:val="double" w:color="FF0000"/>
          <w:lang w:val="lt-LT"/>
        </w:rPr>
        <w:t xml:space="preserve"> &lt;</w:t>
      </w:r>
      <w:r w:rsidRPr="00F344F9">
        <w:rPr>
          <w:u w:val="double" w:color="FF0000"/>
          <w:lang w:val="lt-LT"/>
        </w:rPr>
        <w:t xml:space="preserve"> 2 m. amžiaus</w:t>
      </w:r>
      <w:r>
        <w:rPr>
          <w:lang w:val="lt-LT"/>
        </w:rPr>
        <w:t xml:space="preserve"> (vėliau galvos augimas gerokai sulėtėja ir rutininis matavimas nebeturi prasmės) </w:t>
      </w:r>
      <w:r w:rsidRPr="000C1E36">
        <w:rPr>
          <w:color w:val="808080"/>
          <w:lang w:val="lt-LT"/>
        </w:rPr>
        <w:t>smulkiau žr. D5 p.</w:t>
      </w:r>
    </w:p>
    <w:p w:rsidR="002C7811" w:rsidRPr="00E42F78" w:rsidRDefault="002C7811" w:rsidP="00E42F78">
      <w:pPr>
        <w:numPr>
          <w:ilvl w:val="1"/>
          <w:numId w:val="32"/>
        </w:numPr>
      </w:pPr>
      <w:r w:rsidRPr="002C7811">
        <w:rPr>
          <w:b/>
          <w:lang w:val="lt-LT"/>
        </w:rPr>
        <w:t>krūtinės apimtis</w:t>
      </w:r>
      <w:r>
        <w:rPr>
          <w:lang w:val="lt-LT"/>
        </w:rPr>
        <w:t xml:space="preserve"> matuojama gulint.</w:t>
      </w:r>
    </w:p>
    <w:p w:rsidR="002C7811" w:rsidRPr="002C7811" w:rsidRDefault="002C7811" w:rsidP="00F344F9">
      <w:pPr>
        <w:numPr>
          <w:ilvl w:val="1"/>
          <w:numId w:val="47"/>
        </w:numPr>
      </w:pPr>
      <w:r w:rsidRPr="002C7811">
        <w:t>pass tape around thorax at level of nipples.</w:t>
      </w:r>
    </w:p>
    <w:p w:rsidR="002C7811" w:rsidRPr="002C7811" w:rsidRDefault="002C7811" w:rsidP="00F344F9">
      <w:pPr>
        <w:numPr>
          <w:ilvl w:val="1"/>
          <w:numId w:val="47"/>
        </w:numPr>
      </w:pPr>
      <w:r w:rsidRPr="002C7811">
        <w:t>take measurement midway between inspiration and expiration.</w:t>
      </w:r>
    </w:p>
    <w:p w:rsidR="00E42F78" w:rsidRDefault="00E42F78" w:rsidP="00E42F78">
      <w:pPr>
        <w:rPr>
          <w:lang w:val="lt-LT"/>
        </w:rPr>
      </w:pPr>
    </w:p>
    <w:p w:rsidR="00DF0E7C" w:rsidRPr="005D4886" w:rsidRDefault="00DF0E7C" w:rsidP="00E42F78">
      <w:pPr>
        <w:ind w:left="720"/>
      </w:pPr>
      <w:r>
        <w:rPr>
          <w:lang w:val="lt-LT"/>
        </w:rPr>
        <w:t xml:space="preserve">N.B. </w:t>
      </w:r>
      <w:r w:rsidR="00E42F78" w:rsidRPr="00E77FCD">
        <w:rPr>
          <w:b/>
          <w:lang w:val="lt-LT"/>
        </w:rPr>
        <w:t>galvos ir krūtinės apimties</w:t>
      </w:r>
      <w:r w:rsidR="00E42F78" w:rsidRPr="00A921CA">
        <w:rPr>
          <w:lang w:val="lt-LT"/>
        </w:rPr>
        <w:t xml:space="preserve"> kreivės susikryžiu</w:t>
      </w:r>
      <w:r w:rsidR="00E42F78">
        <w:t>o</w:t>
      </w:r>
      <w:r w:rsidR="00E42F78" w:rsidRPr="00A921CA">
        <w:rPr>
          <w:lang w:val="lt-LT"/>
        </w:rPr>
        <w:t xml:space="preserve">ja 2 gyvenimo </w:t>
      </w:r>
      <w:r w:rsidR="00E42F78">
        <w:rPr>
          <w:lang w:val="lt-LT"/>
        </w:rPr>
        <w:t>metų gale!</w:t>
      </w:r>
    </w:p>
    <w:p w:rsidR="00F344F9" w:rsidRDefault="00F344F9" w:rsidP="00F344F9">
      <w:pPr>
        <w:rPr>
          <w:b/>
        </w:rPr>
      </w:pPr>
    </w:p>
    <w:p w:rsidR="005D4886" w:rsidRDefault="00F344F9" w:rsidP="00F344F9">
      <w:r w:rsidRPr="00F344F9">
        <w:rPr>
          <w:b/>
          <w:u w:val="single"/>
        </w:rPr>
        <w:t>W</w:t>
      </w:r>
      <w:r w:rsidR="005D4886" w:rsidRPr="00F344F9">
        <w:rPr>
          <w:b/>
          <w:u w:val="single"/>
        </w:rPr>
        <w:t>eight</w:t>
      </w:r>
      <w:r w:rsidR="005D4886" w:rsidRPr="00F344F9">
        <w:rPr>
          <w:u w:val="single"/>
        </w:rPr>
        <w:t xml:space="preserve"> and </w:t>
      </w:r>
      <w:r w:rsidR="005D4886" w:rsidRPr="00F344F9">
        <w:rPr>
          <w:b/>
          <w:u w:val="single"/>
        </w:rPr>
        <w:t>length</w:t>
      </w:r>
      <w:r w:rsidR="00C80DED" w:rsidRPr="00F344F9">
        <w:rPr>
          <w:u w:val="single"/>
        </w:rPr>
        <w:t>*</w:t>
      </w:r>
      <w:r w:rsidR="005D4886" w:rsidRPr="00F344F9">
        <w:rPr>
          <w:b/>
          <w:u w:val="single"/>
        </w:rPr>
        <w:t xml:space="preserve"> / height</w:t>
      </w:r>
      <w:r w:rsidR="005D4886" w:rsidRPr="00F344F9">
        <w:rPr>
          <w:u w:val="single"/>
        </w:rPr>
        <w:t xml:space="preserve"> are </w:t>
      </w:r>
      <w:r w:rsidRPr="00F344F9">
        <w:rPr>
          <w:u w:val="single"/>
        </w:rPr>
        <w:t>measured at each visit</w:t>
      </w:r>
      <w:r>
        <w:t xml:space="preserve"> (except </w:t>
      </w:r>
      <w:r w:rsidRPr="00F344F9">
        <w:rPr>
          <w:b/>
        </w:rPr>
        <w:t>head circumference</w:t>
      </w:r>
      <w:r w:rsidRPr="008823E5">
        <w:t xml:space="preserve"> </w:t>
      </w:r>
      <w:r>
        <w:t>-</w:t>
      </w:r>
      <w:r w:rsidRPr="008823E5">
        <w:t xml:space="preserve"> measured at each visit through 24 mo</w:t>
      </w:r>
      <w:r>
        <w:t xml:space="preserve">) → </w:t>
      </w:r>
      <w:r w:rsidR="005D4886" w:rsidRPr="00F344F9">
        <w:rPr>
          <w:u w:val="single"/>
        </w:rPr>
        <w:t>plotted on appropriate charts</w:t>
      </w:r>
      <w:r w:rsidR="005D4886">
        <w:t>.</w:t>
      </w:r>
    </w:p>
    <w:p w:rsidR="00C80DED" w:rsidRPr="00C80DED" w:rsidRDefault="00C80DED" w:rsidP="00C80DED">
      <w:pPr>
        <w:jc w:val="right"/>
        <w:rPr>
          <w:b/>
        </w:rPr>
      </w:pPr>
      <w:r>
        <w:t>*l</w:t>
      </w:r>
      <w:r w:rsidRPr="008823E5">
        <w:t>ength is measured in children too young to stand</w:t>
      </w:r>
    </w:p>
    <w:p w:rsidR="005D4886" w:rsidRPr="005D4886" w:rsidRDefault="005D4886" w:rsidP="005D4886">
      <w:pPr>
        <w:ind w:left="720"/>
      </w:pPr>
      <w:r>
        <w:lastRenderedPageBreak/>
        <w:t>N.B. w</w:t>
      </w:r>
      <w:r w:rsidRPr="008823E5">
        <w:t xml:space="preserve">hen plotting </w:t>
      </w:r>
      <w:r w:rsidRPr="00F344F9">
        <w:rPr>
          <w:color w:val="0000FF"/>
        </w:rPr>
        <w:t>measurements for child 2-3 years of age</w:t>
      </w:r>
      <w:r w:rsidRPr="008823E5">
        <w:t xml:space="preserve">, care should be taken to </w:t>
      </w:r>
      <w:r>
        <w:t>use</w:t>
      </w:r>
      <w:r w:rsidRPr="008823E5">
        <w:t xml:space="preserve"> chart appropriate to method used </w:t>
      </w:r>
      <w:r>
        <w:t>-</w:t>
      </w:r>
      <w:r w:rsidRPr="008823E5">
        <w:t xml:space="preserve"> </w:t>
      </w:r>
      <w:r w:rsidRPr="000E141A">
        <w:rPr>
          <w:shd w:val="clear" w:color="auto" w:fill="FFFFCC"/>
        </w:rPr>
        <w:t>supine length (</w:t>
      </w:r>
      <w:r w:rsidR="000E141A" w:rsidRPr="000E141A">
        <w:rPr>
          <w:shd w:val="clear" w:color="auto" w:fill="FFFFCC"/>
        </w:rPr>
        <w:t xml:space="preserve">“Birth to </w:t>
      </w:r>
      <w:r w:rsidRPr="000E141A">
        <w:rPr>
          <w:shd w:val="clear" w:color="auto" w:fill="FFFFCC"/>
        </w:rPr>
        <w:t>36 months</w:t>
      </w:r>
      <w:r w:rsidR="000E141A" w:rsidRPr="000E141A">
        <w:rPr>
          <w:shd w:val="clear" w:color="auto" w:fill="FFFFCC"/>
        </w:rPr>
        <w:t>” chart</w:t>
      </w:r>
      <w:r w:rsidRPr="000E141A">
        <w:rPr>
          <w:shd w:val="clear" w:color="auto" w:fill="FFFFCC"/>
        </w:rPr>
        <w:t>)</w:t>
      </w:r>
      <w:r w:rsidRPr="008823E5">
        <w:t xml:space="preserve"> or </w:t>
      </w:r>
      <w:r w:rsidRPr="000E141A">
        <w:rPr>
          <w:shd w:val="clear" w:color="auto" w:fill="FFFFCC"/>
        </w:rPr>
        <w:t>standing height (</w:t>
      </w:r>
      <w:r w:rsidR="000E141A" w:rsidRPr="000E141A">
        <w:rPr>
          <w:shd w:val="clear" w:color="auto" w:fill="FFFFCC"/>
        </w:rPr>
        <w:t>“</w:t>
      </w:r>
      <w:r w:rsidRPr="000E141A">
        <w:rPr>
          <w:shd w:val="clear" w:color="auto" w:fill="FFFFCC"/>
        </w:rPr>
        <w:t>2-18 years</w:t>
      </w:r>
      <w:r w:rsidR="000E141A" w:rsidRPr="000E141A">
        <w:rPr>
          <w:shd w:val="clear" w:color="auto" w:fill="FFFFCC"/>
        </w:rPr>
        <w:t>” chart</w:t>
      </w:r>
      <w:r w:rsidRPr="000E141A">
        <w:rPr>
          <w:shd w:val="clear" w:color="auto" w:fill="FFFFCC"/>
        </w:rPr>
        <w:t>)</w:t>
      </w:r>
      <w:r w:rsidRPr="008823E5">
        <w:t>.</w:t>
      </w:r>
    </w:p>
    <w:p w:rsidR="00711576" w:rsidRDefault="00711576"/>
    <w:p w:rsidR="009652C5" w:rsidRDefault="009652C5">
      <w:r w:rsidRPr="009652C5">
        <w:rPr>
          <w:b/>
          <w:color w:val="0000FF"/>
        </w:rPr>
        <w:t>Stadiometer</w:t>
      </w:r>
      <w:r>
        <w:t xml:space="preserve"> for measuring height accurately in children:</w:t>
      </w:r>
    </w:p>
    <w:p w:rsidR="009652C5" w:rsidRDefault="00FE3ED0" w:rsidP="009652C5">
      <w:pPr>
        <w:ind w:left="2880"/>
      </w:pPr>
      <w:r>
        <w:rPr>
          <w:noProof/>
        </w:rPr>
        <w:drawing>
          <wp:inline distT="0" distB="0" distL="0" distR="0">
            <wp:extent cx="2943225" cy="32385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2C5" w:rsidRDefault="009652C5"/>
    <w:p w:rsidR="00BE6407" w:rsidRPr="008823E5" w:rsidRDefault="00F344F9" w:rsidP="00F344F9">
      <w:pPr>
        <w:numPr>
          <w:ilvl w:val="0"/>
          <w:numId w:val="32"/>
        </w:numPr>
      </w:pPr>
      <w:r w:rsidRPr="00F344F9">
        <w:t>a</w:t>
      </w:r>
      <w:r w:rsidR="00BE6407" w:rsidRPr="00F344F9">
        <w:t xml:space="preserve">ll growth parameters </w:t>
      </w:r>
      <w:r w:rsidR="00790B6A" w:rsidRPr="00F344F9">
        <w:t>are</w:t>
      </w:r>
      <w:r w:rsidR="00BE6407" w:rsidRPr="00F344F9">
        <w:t xml:space="preserve"> charted</w:t>
      </w:r>
      <w:r w:rsidR="00BE6407" w:rsidRPr="008823E5">
        <w:t xml:space="preserve"> on </w:t>
      </w:r>
      <w:r w:rsidR="00BE6407" w:rsidRPr="00790B6A">
        <w:rPr>
          <w:i/>
          <w:smallCaps/>
        </w:rPr>
        <w:t>standard growth curves</w:t>
      </w:r>
      <w:r w:rsidR="00BE6407" w:rsidRPr="008823E5">
        <w:t xml:space="preserve"> available from Centers for Disease Control and Prevention </w:t>
      </w:r>
      <w:r w:rsidR="00BE6407">
        <w:t>(</w:t>
      </w:r>
      <w:hyperlink r:id="rId17" w:tooltip="www.cdc.gov/growthcharts/" w:history="1">
        <w:r w:rsidR="00BE6407" w:rsidRPr="008823E5">
          <w:rPr>
            <w:rStyle w:val="Hyperlink"/>
          </w:rPr>
          <w:t>www.cdc.gov/growthcharts/</w:t>
        </w:r>
      </w:hyperlink>
      <w:r w:rsidR="00BE6407">
        <w:t>).</w:t>
      </w:r>
    </w:p>
    <w:p w:rsidR="00BE6407" w:rsidRDefault="00BE6407"/>
    <w:p w:rsidR="007A2089" w:rsidRDefault="007A2089"/>
    <w:p w:rsidR="007A2089" w:rsidRDefault="007A2089" w:rsidP="007A2089">
      <w:pPr>
        <w:pStyle w:val="Nervous1"/>
      </w:pPr>
      <w:bookmarkStart w:id="11" w:name="_Toc204522527"/>
      <w:r>
        <w:t>Thermometry</w:t>
      </w:r>
      <w:bookmarkEnd w:id="11"/>
    </w:p>
    <w:p w:rsidR="007A2089" w:rsidRPr="0064104F" w:rsidRDefault="007A2089">
      <w:pPr>
        <w:rPr>
          <w:lang w:val="lt-LT"/>
        </w:rPr>
      </w:pPr>
      <w:r w:rsidRPr="0064104F">
        <w:rPr>
          <w:lang w:val="lt-LT"/>
        </w:rPr>
        <w:t xml:space="preserve">- vaikams ≤ 7 m. amžiaus, matuojama išimtinai tik </w:t>
      </w:r>
      <w:r w:rsidRPr="0064104F">
        <w:rPr>
          <w:b/>
          <w:color w:val="0000FF"/>
          <w:lang w:val="lt-LT"/>
        </w:rPr>
        <w:t>rektalinė temperatūra</w:t>
      </w:r>
      <w:r w:rsidRPr="0064104F">
        <w:rPr>
          <w:lang w:val="lt-LT"/>
        </w:rPr>
        <w:t>.</w:t>
      </w:r>
    </w:p>
    <w:p w:rsidR="007A0923" w:rsidRPr="00D07EC2" w:rsidRDefault="007A0923">
      <w:pPr>
        <w:numPr>
          <w:ilvl w:val="0"/>
          <w:numId w:val="32"/>
        </w:numPr>
        <w:rPr>
          <w:lang w:val="lt-LT"/>
        </w:rPr>
      </w:pPr>
      <w:r w:rsidRPr="00D07EC2">
        <w:rPr>
          <w:lang w:val="lt-LT"/>
        </w:rPr>
        <w:t xml:space="preserve">galima naudoti </w:t>
      </w:r>
      <w:r w:rsidR="00D07EC2" w:rsidRPr="00D07EC2">
        <w:rPr>
          <w:lang w:val="lt-LT"/>
        </w:rPr>
        <w:t xml:space="preserve">tiek </w:t>
      </w:r>
      <w:r w:rsidR="00D07EC2" w:rsidRPr="00D07EC2">
        <w:rPr>
          <w:b/>
          <w:i/>
          <w:lang w:val="lt-LT"/>
        </w:rPr>
        <w:t>gyvsidabrinius</w:t>
      </w:r>
      <w:r w:rsidR="00D07EC2" w:rsidRPr="00D07EC2">
        <w:rPr>
          <w:lang w:val="lt-LT"/>
        </w:rPr>
        <w:t xml:space="preserve">, tiek </w:t>
      </w:r>
      <w:r w:rsidR="00D07EC2" w:rsidRPr="00D07EC2">
        <w:rPr>
          <w:b/>
          <w:i/>
          <w:lang w:val="lt-LT"/>
        </w:rPr>
        <w:t>elektroninius</w:t>
      </w:r>
      <w:r w:rsidRPr="00D07EC2">
        <w:rPr>
          <w:lang w:val="lt-LT"/>
        </w:rPr>
        <w:t xml:space="preserve"> termometrus</w:t>
      </w:r>
      <w:r w:rsidR="00D07EC2" w:rsidRPr="00D07EC2">
        <w:rPr>
          <w:lang w:val="lt-LT"/>
        </w:rPr>
        <w:t xml:space="preserve"> (pastarieji netinka hipotermijos atvejais – tiesiog nepritaikyti žemesnėms temperatūroms).</w:t>
      </w:r>
    </w:p>
    <w:p w:rsidR="007A2089" w:rsidRDefault="007A2089">
      <w:pPr>
        <w:numPr>
          <w:ilvl w:val="0"/>
          <w:numId w:val="32"/>
        </w:numPr>
      </w:pPr>
      <w:r>
        <w:t>place infant / child prone on examining table</w:t>
      </w:r>
      <w:r w:rsidR="0064104F">
        <w:t xml:space="preserve"> / on parent’s lap / on your own lap.</w:t>
      </w:r>
    </w:p>
    <w:p w:rsidR="0064104F" w:rsidRDefault="0064104F">
      <w:pPr>
        <w:numPr>
          <w:ilvl w:val="0"/>
          <w:numId w:val="32"/>
        </w:numPr>
      </w:pPr>
      <w:r>
        <w:t>separate buttocks with your I-II digits.</w:t>
      </w:r>
    </w:p>
    <w:p w:rsidR="0064104F" w:rsidRDefault="0064104F">
      <w:pPr>
        <w:numPr>
          <w:ilvl w:val="0"/>
          <w:numId w:val="32"/>
        </w:numPr>
      </w:pPr>
      <w:r>
        <w:t>insert well-lubricated rectal thermometer (inclined ≈ 20° from table or lap) 1-2 cm into anal canal.</w:t>
      </w:r>
    </w:p>
    <w:p w:rsidR="0064104F" w:rsidRDefault="00FE3ED0" w:rsidP="0070010E">
      <w:pPr>
        <w:jc w:val="center"/>
      </w:pPr>
      <w:r>
        <w:rPr>
          <w:noProof/>
        </w:rPr>
        <w:lastRenderedPageBreak/>
        <w:drawing>
          <wp:inline distT="0" distB="0" distL="0" distR="0">
            <wp:extent cx="2171700" cy="3152775"/>
            <wp:effectExtent l="0" t="0" r="0" b="0"/>
            <wp:docPr id="10" name="Picture 10" descr="D:\Viktoro\Neuroscience\USMLE 2\00. Ligonio tyrimas\00. Pictures\Pediatric rectal temperature (BATES-4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iktoro\Neuroscience\USMLE 2\00. Ligonio tyrimas\00. Pictures\Pediatric rectal temperature (BATES-456).jpg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10E" w:rsidRDefault="0070010E" w:rsidP="0070010E">
      <w:pPr>
        <w:jc w:val="center"/>
      </w:pPr>
    </w:p>
    <w:p w:rsidR="0064104F" w:rsidRDefault="0064104F" w:rsidP="0066597D">
      <w:pPr>
        <w:ind w:left="340"/>
        <w:rPr>
          <w:lang w:val="lt-LT"/>
        </w:rPr>
      </w:pPr>
      <w:r w:rsidRPr="0066597D">
        <w:rPr>
          <w:lang w:val="lt-LT"/>
        </w:rPr>
        <w:t xml:space="preserve">N.B. vaikams temperatūra linkusi </w:t>
      </w:r>
      <w:r w:rsidRPr="0066597D">
        <w:rPr>
          <w:b/>
          <w:i/>
          <w:lang w:val="lt-LT"/>
        </w:rPr>
        <w:t>labiau svyruoti</w:t>
      </w:r>
      <w:r w:rsidRPr="0066597D">
        <w:rPr>
          <w:lang w:val="lt-LT"/>
        </w:rPr>
        <w:t xml:space="preserve"> dienos bėgyje</w:t>
      </w:r>
      <w:r w:rsidR="00D07EC2">
        <w:rPr>
          <w:lang w:val="lt-LT"/>
        </w:rPr>
        <w:t xml:space="preserve"> (</w:t>
      </w:r>
      <w:r w:rsidR="00D07EC2" w:rsidRPr="00D07EC2">
        <w:t>up to</w:t>
      </w:r>
      <w:r w:rsidR="00D07EC2">
        <w:rPr>
          <w:lang w:val="lt-LT"/>
        </w:rPr>
        <w:t xml:space="preserve"> 2°C)</w:t>
      </w:r>
      <w:r w:rsidRPr="0066597D">
        <w:rPr>
          <w:lang w:val="lt-LT"/>
        </w:rPr>
        <w:t xml:space="preserve">; </w:t>
      </w:r>
      <w:r w:rsidR="0066597D" w:rsidRPr="0066597D">
        <w:rPr>
          <w:lang w:val="lt-LT"/>
        </w:rPr>
        <w:t xml:space="preserve">jaunesnių </w:t>
      </w:r>
      <w:r w:rsidRPr="0066597D">
        <w:rPr>
          <w:lang w:val="lt-LT"/>
        </w:rPr>
        <w:t xml:space="preserve">vaikų t-ra </w:t>
      </w:r>
      <w:r w:rsidRPr="0066597D">
        <w:rPr>
          <w:b/>
          <w:i/>
          <w:lang w:val="lt-LT"/>
        </w:rPr>
        <w:t>esti didesnė</w:t>
      </w:r>
      <w:r w:rsidRPr="0066597D">
        <w:rPr>
          <w:lang w:val="lt-LT"/>
        </w:rPr>
        <w:t xml:space="preserve"> (gali siekti net 38.3°C dienos gale)</w:t>
      </w:r>
      <w:r w:rsidR="0066597D">
        <w:rPr>
          <w:lang w:val="lt-LT"/>
        </w:rPr>
        <w:t>;</w:t>
      </w:r>
    </w:p>
    <w:p w:rsidR="0066597D" w:rsidRPr="0066597D" w:rsidRDefault="0066597D" w:rsidP="0066597D">
      <w:pPr>
        <w:ind w:left="1440"/>
      </w:pPr>
      <w:r w:rsidRPr="0066597D">
        <w:rPr>
          <w:b/>
        </w:rPr>
        <w:t>minor infections</w:t>
      </w:r>
      <w:r w:rsidRPr="0066597D">
        <w:t xml:space="preserve"> cause </w:t>
      </w:r>
      <w:r w:rsidRPr="0066597D">
        <w:rPr>
          <w:color w:val="0000FF"/>
        </w:rPr>
        <w:t>extremely high</w:t>
      </w:r>
      <w:r w:rsidRPr="0066597D">
        <w:t xml:space="preserve"> temperatures; vs. </w:t>
      </w:r>
      <w:r w:rsidRPr="0066597D">
        <w:rPr>
          <w:b/>
        </w:rPr>
        <w:t>overwhelming infections</w:t>
      </w:r>
      <w:r w:rsidRPr="0066597D">
        <w:t xml:space="preserve"> – </w:t>
      </w:r>
      <w:r w:rsidRPr="0066597D">
        <w:rPr>
          <w:color w:val="0000FF"/>
        </w:rPr>
        <w:t>(sub)normal</w:t>
      </w:r>
      <w:r w:rsidRPr="0066597D">
        <w:t xml:space="preserve"> temperatures!</w:t>
      </w:r>
    </w:p>
    <w:p w:rsidR="00D07EC2" w:rsidRDefault="00D07EC2"/>
    <w:p w:rsidR="0064104F" w:rsidRDefault="00D07EC2">
      <w:r>
        <w:t xml:space="preserve">Some hospitals use </w:t>
      </w:r>
      <w:r w:rsidRPr="00D07EC2">
        <w:rPr>
          <w:b/>
          <w:color w:val="0000FF"/>
        </w:rPr>
        <w:t>ear canal</w:t>
      </w:r>
      <w:r>
        <w:t xml:space="preserve"> thermometers.</w:t>
      </w:r>
    </w:p>
    <w:p w:rsidR="00D07EC2" w:rsidRDefault="00D07EC2">
      <w:r w:rsidRPr="00D07EC2">
        <w:rPr>
          <w:b/>
          <w:color w:val="FF0000"/>
        </w:rPr>
        <w:t>Forehead strips</w:t>
      </w:r>
      <w:r>
        <w:t xml:space="preserve"> do not measure core temperature!</w:t>
      </w:r>
    </w:p>
    <w:p w:rsidR="00D07EC2" w:rsidRDefault="00D07EC2"/>
    <w:p w:rsidR="0070010E" w:rsidRPr="007A3905" w:rsidRDefault="0070010E"/>
    <w:p w:rsidR="00711576" w:rsidRPr="007A3905" w:rsidRDefault="009003C4">
      <w:pPr>
        <w:pStyle w:val="Nervous1"/>
        <w:spacing w:before="240"/>
      </w:pPr>
      <w:bookmarkStart w:id="12" w:name="_Toc204522528"/>
      <w:r w:rsidRPr="009003C4">
        <w:t>Respiratory</w:t>
      </w:r>
      <w:r w:rsidRPr="007A3905">
        <w:rPr>
          <w:caps w:val="0"/>
        </w:rPr>
        <w:t xml:space="preserve"> </w:t>
      </w:r>
      <w:r w:rsidR="00711576" w:rsidRPr="007A3905">
        <w:t>system</w:t>
      </w:r>
      <w:bookmarkEnd w:id="12"/>
    </w:p>
    <w:p w:rsidR="006D0FAE" w:rsidRDefault="00604F98" w:rsidP="00604F98">
      <w:pPr>
        <w:numPr>
          <w:ilvl w:val="1"/>
          <w:numId w:val="32"/>
        </w:numPr>
        <w:rPr>
          <w:lang w:val="lt-LT"/>
        </w:rPr>
      </w:pPr>
      <w:r w:rsidRPr="005416D5">
        <w:rPr>
          <w:lang w:val="lt-LT"/>
        </w:rPr>
        <w:t>p</w:t>
      </w:r>
      <w:r w:rsidR="00711576" w:rsidRPr="005416D5">
        <w:rPr>
          <w:lang w:val="lt-LT"/>
        </w:rPr>
        <w:t xml:space="preserve">irmiausiai tiriamas </w:t>
      </w:r>
      <w:r w:rsidR="00711576" w:rsidRPr="005416D5">
        <w:rPr>
          <w:b/>
          <w:lang w:val="lt-LT"/>
        </w:rPr>
        <w:t>kvėpavimo dažnis</w:t>
      </w:r>
      <w:r w:rsidR="007E3269">
        <w:rPr>
          <w:lang w:val="lt-LT"/>
        </w:rPr>
        <w:t xml:space="preserve"> (vaikui nežinant, geriausiai miegant);</w:t>
      </w:r>
    </w:p>
    <w:p w:rsidR="006D0FAE" w:rsidRDefault="006D0FAE" w:rsidP="006D0FAE">
      <w:pPr>
        <w:numPr>
          <w:ilvl w:val="2"/>
          <w:numId w:val="32"/>
        </w:numPr>
        <w:rPr>
          <w:lang w:val="lt-LT"/>
        </w:rPr>
      </w:pPr>
      <w:r>
        <w:rPr>
          <w:lang w:val="lt-LT"/>
        </w:rPr>
        <w:t>k</w:t>
      </w:r>
      <w:r w:rsidR="00711576" w:rsidRPr="005416D5">
        <w:rPr>
          <w:lang w:val="lt-LT"/>
        </w:rPr>
        <w:t xml:space="preserve">ūdikių kvėp. dažnis skaičiuojamas 1 min pridėjus stetoskopo varpelį prie nosies, arba padėjus </w:t>
      </w:r>
      <w:r w:rsidR="005416D5" w:rsidRPr="005416D5">
        <w:rPr>
          <w:lang w:val="lt-LT"/>
        </w:rPr>
        <w:t>ranką ties krūtinės-pilvo riba.</w:t>
      </w:r>
    </w:p>
    <w:p w:rsidR="000E141A" w:rsidRDefault="000E141A" w:rsidP="000E141A">
      <w:pPr>
        <w:rPr>
          <w:lang w:val="lt-LT"/>
        </w:rPr>
      </w:pPr>
    </w:p>
    <w:p w:rsidR="000E141A" w:rsidRPr="000E141A" w:rsidRDefault="000E141A" w:rsidP="000E141A">
      <w:pPr>
        <w:ind w:left="1440"/>
      </w:pPr>
      <w:r w:rsidRPr="000E141A">
        <w:rPr>
          <w:u w:val="single"/>
        </w:rPr>
        <w:t>Normal respiratory rates</w:t>
      </w:r>
      <w:r w:rsidRPr="000E141A">
        <w:t xml:space="preserve"> (respirations/min):</w:t>
      </w:r>
    </w:p>
    <w:p w:rsidR="005D7027" w:rsidRDefault="005D7027" w:rsidP="000E141A">
      <w:pPr>
        <w:ind w:left="2160"/>
      </w:pPr>
      <w:r>
        <w:t>preterm neonate 40-60</w:t>
      </w:r>
    </w:p>
    <w:p w:rsidR="000E141A" w:rsidRDefault="005D7027" w:rsidP="000E141A">
      <w:pPr>
        <w:ind w:left="2160"/>
      </w:pPr>
      <w:r>
        <w:t>term neonate</w:t>
      </w:r>
      <w:r w:rsidR="000E141A">
        <w:tab/>
      </w:r>
      <w:r w:rsidR="000E141A" w:rsidRPr="000E141A">
        <w:t>30-</w:t>
      </w:r>
      <w:r>
        <w:t>5</w:t>
      </w:r>
      <w:r w:rsidR="000E141A" w:rsidRPr="000E141A">
        <w:t>5</w:t>
      </w:r>
    </w:p>
    <w:p w:rsidR="000E141A" w:rsidRDefault="000E141A" w:rsidP="000E141A">
      <w:pPr>
        <w:ind w:left="2160"/>
      </w:pPr>
      <w:r>
        <w:t>6-12 months</w:t>
      </w:r>
      <w:r>
        <w:tab/>
        <w:t>22-31</w:t>
      </w:r>
    </w:p>
    <w:p w:rsidR="000E141A" w:rsidRDefault="000E141A" w:rsidP="000E141A">
      <w:pPr>
        <w:ind w:left="2160"/>
      </w:pPr>
      <w:r>
        <w:t>1-2 yrs</w:t>
      </w:r>
      <w:r>
        <w:tab/>
      </w:r>
      <w:r>
        <w:tab/>
        <w:t>17-23</w:t>
      </w:r>
    </w:p>
    <w:p w:rsidR="000E141A" w:rsidRDefault="000E141A" w:rsidP="000E141A">
      <w:pPr>
        <w:ind w:left="2160"/>
      </w:pPr>
      <w:r>
        <w:t>2-4 yrs</w:t>
      </w:r>
      <w:r>
        <w:tab/>
      </w:r>
      <w:r>
        <w:tab/>
        <w:t>16-25</w:t>
      </w:r>
    </w:p>
    <w:p w:rsidR="000E141A" w:rsidRDefault="000E141A" w:rsidP="000E141A">
      <w:pPr>
        <w:ind w:left="2160"/>
      </w:pPr>
      <w:r>
        <w:t>4-10 yrs</w:t>
      </w:r>
      <w:r>
        <w:tab/>
        <w:t>13-23</w:t>
      </w:r>
    </w:p>
    <w:p w:rsidR="000E141A" w:rsidRPr="000E141A" w:rsidRDefault="000E141A" w:rsidP="000E141A">
      <w:pPr>
        <w:ind w:left="2160"/>
      </w:pPr>
      <w:r>
        <w:t>10-14 yrs</w:t>
      </w:r>
      <w:r>
        <w:tab/>
        <w:t>13-19</w:t>
      </w:r>
    </w:p>
    <w:p w:rsidR="000E141A" w:rsidRPr="000E141A" w:rsidRDefault="000E141A" w:rsidP="000E141A">
      <w:pPr>
        <w:ind w:left="1440"/>
      </w:pPr>
    </w:p>
    <w:p w:rsidR="006D0FAE" w:rsidRDefault="00604F98">
      <w:pPr>
        <w:numPr>
          <w:ilvl w:val="1"/>
          <w:numId w:val="32"/>
        </w:numPr>
        <w:rPr>
          <w:lang w:val="lt-LT"/>
        </w:rPr>
      </w:pPr>
      <w:r w:rsidRPr="006D0FAE">
        <w:rPr>
          <w:u w:val="single"/>
          <w:lang w:val="lt-LT"/>
        </w:rPr>
        <w:t>a</w:t>
      </w:r>
      <w:r w:rsidR="00711576" w:rsidRPr="006D0FAE">
        <w:rPr>
          <w:u w:val="single"/>
          <w:lang w:val="lt-LT"/>
        </w:rPr>
        <w:t>pžiūra</w:t>
      </w:r>
      <w:r w:rsidR="00711576" w:rsidRPr="005416D5">
        <w:rPr>
          <w:lang w:val="lt-LT"/>
        </w:rPr>
        <w:t xml:space="preserve"> - tarpšonkaulinių tarpų įtraukimai, nosies sparnelių judesiai, pagal</w:t>
      </w:r>
      <w:r w:rsidR="006D0FAE">
        <w:rPr>
          <w:lang w:val="lt-LT"/>
        </w:rPr>
        <w:t>binių kvėpavimo raumenų darbas.</w:t>
      </w:r>
    </w:p>
    <w:p w:rsidR="00604F98" w:rsidRDefault="006D0FAE" w:rsidP="006D0FAE">
      <w:pPr>
        <w:numPr>
          <w:ilvl w:val="2"/>
          <w:numId w:val="32"/>
        </w:numPr>
        <w:rPr>
          <w:lang w:val="lt-LT"/>
        </w:rPr>
      </w:pPr>
      <w:r>
        <w:rPr>
          <w:lang w:val="lt-LT"/>
        </w:rPr>
        <w:t>k</w:t>
      </w:r>
      <w:r w:rsidR="00711576" w:rsidRPr="005416D5">
        <w:rPr>
          <w:lang w:val="lt-LT"/>
        </w:rPr>
        <w:t>ūdikiai pagrinde kvėpuoja diafragmos pagalba – įkvėpimo metu išsipučia pilvas, bet įsitraukia apatinė kr. ląstos dalis (</w:t>
      </w:r>
      <w:r w:rsidR="00711576" w:rsidRPr="005416D5">
        <w:t>paradoxical breathing</w:t>
      </w:r>
      <w:r w:rsidR="00711576" w:rsidRPr="005416D5">
        <w:rPr>
          <w:lang w:val="lt-LT"/>
        </w:rPr>
        <w:t>)!</w:t>
      </w:r>
    </w:p>
    <w:p w:rsidR="00E07A4A" w:rsidRPr="005416D5" w:rsidRDefault="00E07A4A" w:rsidP="006D0FAE">
      <w:pPr>
        <w:numPr>
          <w:ilvl w:val="2"/>
          <w:numId w:val="32"/>
        </w:numPr>
        <w:rPr>
          <w:lang w:val="lt-LT"/>
        </w:rPr>
      </w:pPr>
      <w:r w:rsidRPr="005416D5">
        <w:rPr>
          <w:lang w:val="lt-LT"/>
        </w:rPr>
        <w:t xml:space="preserve">vaikams </w:t>
      </w:r>
      <w:r w:rsidRPr="006D0FAE">
        <w:rPr>
          <w:b/>
          <w:lang w:val="lt-LT"/>
        </w:rPr>
        <w:t>nosiaryklė</w:t>
      </w:r>
      <w:r>
        <w:rPr>
          <w:lang w:val="lt-LT"/>
        </w:rPr>
        <w:t xml:space="preserve"> tiriama paskiausiai. </w:t>
      </w:r>
      <w:r w:rsidRPr="006D0FAE">
        <w:rPr>
          <w:i/>
          <w:color w:val="808080"/>
        </w:rPr>
        <w:t>see below („Mouth“)</w:t>
      </w:r>
    </w:p>
    <w:p w:rsidR="00604F98" w:rsidRPr="005416D5" w:rsidRDefault="00604F98">
      <w:pPr>
        <w:numPr>
          <w:ilvl w:val="1"/>
          <w:numId w:val="32"/>
        </w:numPr>
        <w:rPr>
          <w:lang w:val="lt-LT"/>
        </w:rPr>
      </w:pPr>
      <w:r w:rsidRPr="005416D5">
        <w:rPr>
          <w:lang w:val="lt-LT"/>
        </w:rPr>
        <w:t>k</w:t>
      </w:r>
      <w:r w:rsidR="00711576" w:rsidRPr="005416D5">
        <w:rPr>
          <w:lang w:val="lt-LT"/>
        </w:rPr>
        <w:t xml:space="preserve">ūdikių </w:t>
      </w:r>
      <w:r w:rsidR="00711576" w:rsidRPr="006D0FAE">
        <w:rPr>
          <w:u w:val="single"/>
          <w:lang w:val="lt-LT"/>
        </w:rPr>
        <w:t>fremitus pectoralis</w:t>
      </w:r>
      <w:r w:rsidR="00711576" w:rsidRPr="005416D5">
        <w:rPr>
          <w:lang w:val="lt-LT"/>
        </w:rPr>
        <w:t xml:space="preserve"> tiriamas jiems verkiant.</w:t>
      </w:r>
    </w:p>
    <w:p w:rsidR="006D0FAE" w:rsidRDefault="00604F98">
      <w:pPr>
        <w:numPr>
          <w:ilvl w:val="1"/>
          <w:numId w:val="32"/>
        </w:numPr>
        <w:rPr>
          <w:lang w:val="lt-LT"/>
        </w:rPr>
      </w:pPr>
      <w:r w:rsidRPr="006D0FAE">
        <w:rPr>
          <w:u w:val="single"/>
          <w:lang w:val="lt-LT"/>
        </w:rPr>
        <w:t>p</w:t>
      </w:r>
      <w:r w:rsidR="00711576" w:rsidRPr="006D0FAE">
        <w:rPr>
          <w:u w:val="single"/>
          <w:lang w:val="lt-LT"/>
        </w:rPr>
        <w:t>erkutuoti</w:t>
      </w:r>
      <w:r w:rsidR="00711576" w:rsidRPr="005416D5">
        <w:rPr>
          <w:lang w:val="lt-LT"/>
        </w:rPr>
        <w:t xml:space="preserve"> galima ir t</w:t>
      </w:r>
      <w:r w:rsidR="006D0FAE">
        <w:rPr>
          <w:lang w:val="lt-LT"/>
        </w:rPr>
        <w:t>iesiogiai, t.y. be pleksimetro.</w:t>
      </w:r>
    </w:p>
    <w:p w:rsidR="00604F98" w:rsidRPr="005416D5" w:rsidRDefault="006D0FAE" w:rsidP="006D0FAE">
      <w:pPr>
        <w:numPr>
          <w:ilvl w:val="2"/>
          <w:numId w:val="32"/>
        </w:numPr>
        <w:rPr>
          <w:lang w:val="lt-LT"/>
        </w:rPr>
      </w:pPr>
      <w:r>
        <w:rPr>
          <w:lang w:val="lt-LT"/>
        </w:rPr>
        <w:t>n</w:t>
      </w:r>
      <w:r w:rsidR="00711576" w:rsidRPr="005416D5">
        <w:rPr>
          <w:lang w:val="lt-LT"/>
        </w:rPr>
        <w:t xml:space="preserve">ormalus garsas kūdikiams – </w:t>
      </w:r>
      <w:r w:rsidR="00711576" w:rsidRPr="005416D5">
        <w:t>hyperresonance</w:t>
      </w:r>
      <w:r w:rsidR="00711576" w:rsidRPr="005416D5">
        <w:rPr>
          <w:lang w:val="lt-LT"/>
        </w:rPr>
        <w:t xml:space="preserve"> (vs. </w:t>
      </w:r>
      <w:r w:rsidR="00711576" w:rsidRPr="005416D5">
        <w:t>resonance - in adults</w:t>
      </w:r>
      <w:r w:rsidR="00711576" w:rsidRPr="005416D5">
        <w:rPr>
          <w:lang w:val="lt-LT"/>
        </w:rPr>
        <w:t>).</w:t>
      </w:r>
    </w:p>
    <w:p w:rsidR="00604F98" w:rsidRPr="005416D5" w:rsidRDefault="00604F98">
      <w:pPr>
        <w:numPr>
          <w:ilvl w:val="1"/>
          <w:numId w:val="32"/>
        </w:numPr>
        <w:rPr>
          <w:lang w:val="lt-LT"/>
        </w:rPr>
      </w:pPr>
      <w:r w:rsidRPr="006D0FAE">
        <w:rPr>
          <w:u w:val="single"/>
          <w:lang w:val="lt-LT"/>
        </w:rPr>
        <w:t>a</w:t>
      </w:r>
      <w:r w:rsidR="00711576" w:rsidRPr="006D0FAE">
        <w:rPr>
          <w:u w:val="single"/>
          <w:lang w:val="lt-LT"/>
        </w:rPr>
        <w:t>uskultacijai</w:t>
      </w:r>
      <w:r w:rsidR="00711576" w:rsidRPr="005416D5">
        <w:rPr>
          <w:lang w:val="lt-LT"/>
        </w:rPr>
        <w:t xml:space="preserve"> verksmas netrukdo - geriau girdimi įv.</w:t>
      </w:r>
      <w:r w:rsidR="00A921CA" w:rsidRPr="005416D5">
        <w:rPr>
          <w:lang w:val="lt-LT"/>
        </w:rPr>
        <w:t xml:space="preserve"> </w:t>
      </w:r>
      <w:r w:rsidR="00711576" w:rsidRPr="005416D5">
        <w:rPr>
          <w:lang w:val="lt-LT"/>
        </w:rPr>
        <w:t>garsai. Idealu vartoti sumažintą stetofonendo</w:t>
      </w:r>
      <w:r w:rsidRPr="005416D5">
        <w:rPr>
          <w:lang w:val="lt-LT"/>
        </w:rPr>
        <w:t>skopą – tikslesnė lokalizacija.</w:t>
      </w:r>
    </w:p>
    <w:p w:rsidR="00711576" w:rsidRPr="005416D5" w:rsidRDefault="00711576" w:rsidP="003B77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ind w:left="1440" w:right="2693"/>
        <w:rPr>
          <w:lang w:val="lt-LT"/>
        </w:rPr>
      </w:pPr>
      <w:r w:rsidRPr="005416D5">
        <w:rPr>
          <w:lang w:val="lt-LT"/>
        </w:rPr>
        <w:lastRenderedPageBreak/>
        <w:t>Iš esmės, garsai girdimi geriau ir aiškiau negu suaugusiems.</w:t>
      </w:r>
    </w:p>
    <w:p w:rsidR="00711576" w:rsidRPr="003B776C" w:rsidRDefault="003B776C">
      <w:pPr>
        <w:numPr>
          <w:ilvl w:val="1"/>
          <w:numId w:val="32"/>
        </w:numPr>
      </w:pPr>
      <w:r w:rsidRPr="001903FE">
        <w:rPr>
          <w:b/>
        </w:rPr>
        <w:t>sinus</w:t>
      </w:r>
      <w:r w:rsidRPr="003B776C">
        <w:t xml:space="preserve"> transillumination is unreliable prior to adolescence.</w:t>
      </w:r>
    </w:p>
    <w:p w:rsidR="003B776C" w:rsidRDefault="003B776C">
      <w:pPr>
        <w:rPr>
          <w:lang w:val="lt-LT"/>
        </w:rPr>
      </w:pPr>
    </w:p>
    <w:p w:rsidR="00ED5213" w:rsidRPr="005416D5" w:rsidRDefault="00ED5213">
      <w:pPr>
        <w:rPr>
          <w:lang w:val="lt-LT"/>
        </w:rPr>
      </w:pPr>
    </w:p>
    <w:p w:rsidR="00711576" w:rsidRPr="007A3905" w:rsidRDefault="009003C4">
      <w:pPr>
        <w:pStyle w:val="Nervous1"/>
        <w:spacing w:before="240"/>
      </w:pPr>
      <w:bookmarkStart w:id="13" w:name="_Toc204522529"/>
      <w:r w:rsidRPr="009003C4">
        <w:t>Cardiovascular</w:t>
      </w:r>
      <w:r w:rsidRPr="007A3905">
        <w:rPr>
          <w:caps w:val="0"/>
        </w:rPr>
        <w:t xml:space="preserve"> </w:t>
      </w:r>
      <w:r w:rsidR="00711576" w:rsidRPr="007A3905">
        <w:t>system</w:t>
      </w:r>
      <w:bookmarkEnd w:id="13"/>
    </w:p>
    <w:p w:rsidR="00711576" w:rsidRDefault="00E07A4A" w:rsidP="00E07A4A">
      <w:pPr>
        <w:rPr>
          <w:lang w:val="lt-LT"/>
        </w:rPr>
      </w:pPr>
      <w:r w:rsidRPr="00BB11F2">
        <w:rPr>
          <w:b/>
          <w:highlight w:val="yellow"/>
          <w:u w:val="single"/>
        </w:rPr>
        <w:t>H</w:t>
      </w:r>
      <w:r w:rsidR="00711576" w:rsidRPr="00BB11F2">
        <w:rPr>
          <w:b/>
          <w:highlight w:val="yellow"/>
          <w:u w:val="single"/>
        </w:rPr>
        <w:t>istory</w:t>
      </w:r>
      <w:r w:rsidR="00711576" w:rsidRPr="007A3905">
        <w:t xml:space="preserve">: </w:t>
      </w:r>
      <w:r w:rsidR="00711576" w:rsidRPr="00A921CA">
        <w:rPr>
          <w:lang w:val="lt-LT"/>
        </w:rPr>
        <w:t>persirgtos infekcijos (ŪRVI, streptokokinės), greit nustoja žįsti, pavargsta greičiau už bendraamžius, sulėtėjęs svorio augimas.</w:t>
      </w:r>
    </w:p>
    <w:p w:rsidR="00E07A4A" w:rsidRDefault="00E07A4A" w:rsidP="00E07A4A">
      <w:pPr>
        <w:rPr>
          <w:lang w:val="lt-LT"/>
        </w:rPr>
      </w:pPr>
    </w:p>
    <w:p w:rsidR="00E07A4A" w:rsidRPr="00E07A4A" w:rsidRDefault="00E07A4A" w:rsidP="00E07A4A">
      <w:pPr>
        <w:rPr>
          <w:b/>
          <w:u w:val="single"/>
          <w:lang w:val="lt-LT"/>
        </w:rPr>
      </w:pPr>
      <w:r w:rsidRPr="00BB11F2">
        <w:rPr>
          <w:b/>
          <w:highlight w:val="yellow"/>
          <w:u w:val="single"/>
          <w:lang w:val="lt-LT"/>
        </w:rPr>
        <w:t>Apžiūra, perkusija, palpacija</w:t>
      </w:r>
    </w:p>
    <w:p w:rsidR="00711576" w:rsidRPr="007A3905" w:rsidRDefault="00711576" w:rsidP="00711576">
      <w:pPr>
        <w:numPr>
          <w:ilvl w:val="0"/>
          <w:numId w:val="15"/>
        </w:numPr>
        <w:tabs>
          <w:tab w:val="clear" w:pos="2220"/>
          <w:tab w:val="num" w:pos="360"/>
        </w:tabs>
        <w:ind w:left="360"/>
      </w:pPr>
      <w:r w:rsidRPr="00A921CA">
        <w:rPr>
          <w:lang w:val="lt-LT"/>
        </w:rPr>
        <w:t xml:space="preserve">naujagimiams normalu </w:t>
      </w:r>
      <w:r w:rsidRPr="00E07A4A">
        <w:rPr>
          <w:b/>
          <w:i/>
          <w:color w:val="3366FF"/>
          <w:lang w:val="lt-LT"/>
        </w:rPr>
        <w:t>periferinė</w:t>
      </w:r>
      <w:r w:rsidRPr="00E07A4A">
        <w:rPr>
          <w:b/>
          <w:color w:val="3366FF"/>
          <w:lang w:val="lt-LT"/>
        </w:rPr>
        <w:t xml:space="preserve"> </w:t>
      </w:r>
      <w:r w:rsidRPr="00E07A4A">
        <w:rPr>
          <w:b/>
          <w:i/>
          <w:color w:val="3366FF"/>
          <w:lang w:val="lt-LT"/>
        </w:rPr>
        <w:t>cianozė</w:t>
      </w:r>
      <w:r w:rsidRPr="00A921CA">
        <w:rPr>
          <w:lang w:val="lt-LT"/>
        </w:rPr>
        <w:t xml:space="preserve">, bet </w:t>
      </w:r>
      <w:r w:rsidRPr="00E07A4A">
        <w:rPr>
          <w:b/>
          <w:i/>
          <w:color w:val="FF0000"/>
          <w:lang w:val="lt-LT"/>
        </w:rPr>
        <w:t>centrinė cianozė</w:t>
      </w:r>
      <w:r w:rsidRPr="00A921CA">
        <w:rPr>
          <w:lang w:val="lt-LT"/>
        </w:rPr>
        <w:t xml:space="preserve"> (gleivinių cianozė) gali būti</w:t>
      </w:r>
      <w:r w:rsidRPr="007A3905">
        <w:t xml:space="preserve"> </w:t>
      </w:r>
      <w:r w:rsidRPr="007A3905">
        <w:rPr>
          <w:smallCaps/>
        </w:rPr>
        <w:t>emergency</w:t>
      </w:r>
      <w:r w:rsidRPr="007A3905">
        <w:t xml:space="preserve"> (</w:t>
      </w:r>
      <w:r w:rsidRPr="00E07A4A">
        <w:rPr>
          <w:color w:val="FF0000"/>
        </w:rPr>
        <w:t>right-to-left shunting</w:t>
      </w:r>
      <w:r w:rsidRPr="007A3905">
        <w:t xml:space="preserve"> - </w:t>
      </w:r>
      <w:r w:rsidRPr="00A921CA">
        <w:rPr>
          <w:lang w:val="lt-LT"/>
        </w:rPr>
        <w:t>anatominis šuntas - būklė nepagerėja kvėpuojant 100% O</w:t>
      </w:r>
      <w:r w:rsidRPr="00A921CA">
        <w:rPr>
          <w:vertAlign w:val="subscript"/>
          <w:lang w:val="lt-LT"/>
        </w:rPr>
        <w:t>2</w:t>
      </w:r>
      <w:r w:rsidRPr="00A921CA">
        <w:rPr>
          <w:lang w:val="lt-LT"/>
        </w:rPr>
        <w:t>) - verifikuok su pulsoximetry,</w:t>
      </w:r>
      <w:r w:rsidRPr="007A3905">
        <w:t xml:space="preserve"> arterial blood gases.</w:t>
      </w:r>
    </w:p>
    <w:p w:rsidR="00711576" w:rsidRPr="007A3905" w:rsidRDefault="00711576" w:rsidP="00711576">
      <w:pPr>
        <w:numPr>
          <w:ilvl w:val="0"/>
          <w:numId w:val="15"/>
        </w:numPr>
        <w:tabs>
          <w:tab w:val="clear" w:pos="2220"/>
          <w:tab w:val="num" w:pos="360"/>
        </w:tabs>
        <w:ind w:left="360"/>
      </w:pPr>
      <w:r w:rsidRPr="007A3905">
        <w:rPr>
          <w:b/>
          <w:i/>
        </w:rPr>
        <w:t>apical impulse</w:t>
      </w:r>
      <w:r w:rsidR="00E07A4A">
        <w:t xml:space="preserve"> - </w:t>
      </w:r>
      <w:r w:rsidR="00E07A4A" w:rsidRPr="00E07A4A">
        <w:rPr>
          <w:lang w:val="lt-LT"/>
        </w:rPr>
        <w:t>su amžiumi leidžiasi ir slenka medialyn</w:t>
      </w:r>
      <w:r w:rsidR="00E07A4A">
        <w:t>:</w:t>
      </w:r>
    </w:p>
    <w:p w:rsidR="00E07A4A" w:rsidRDefault="00711576">
      <w:pPr>
        <w:numPr>
          <w:ilvl w:val="2"/>
          <w:numId w:val="32"/>
        </w:numPr>
        <w:rPr>
          <w:lang w:val="lt-LT"/>
        </w:rPr>
      </w:pPr>
      <w:r w:rsidRPr="00A921CA">
        <w:rPr>
          <w:lang w:val="lt-LT"/>
        </w:rPr>
        <w:t>iki 7 m. amžiaus esti 4 tarpšonkaulyje (ir tik vėliau nusileidžią į 5-ą);</w:t>
      </w:r>
    </w:p>
    <w:p w:rsidR="00711576" w:rsidRPr="00A921CA" w:rsidRDefault="00711576">
      <w:pPr>
        <w:numPr>
          <w:ilvl w:val="2"/>
          <w:numId w:val="32"/>
        </w:numPr>
        <w:rPr>
          <w:lang w:val="lt-LT"/>
        </w:rPr>
      </w:pPr>
      <w:r w:rsidRPr="00A921CA">
        <w:rPr>
          <w:lang w:val="lt-LT"/>
        </w:rPr>
        <w:t>iki 4 m. amžiaus esti lateraliau</w:t>
      </w:r>
      <w:r w:rsidRPr="007A3905">
        <w:t xml:space="preserve"> midclavicular line, &gt;</w:t>
      </w:r>
      <w:r w:rsidR="005430A6">
        <w:t xml:space="preserve"> </w:t>
      </w:r>
      <w:r w:rsidRPr="007A3905">
        <w:t xml:space="preserve">6 m. </w:t>
      </w:r>
      <w:r w:rsidRPr="00A921CA">
        <w:rPr>
          <w:lang w:val="lt-LT"/>
        </w:rPr>
        <w:t>amžiuje jau atsiranda medialiau.</w:t>
      </w:r>
    </w:p>
    <w:p w:rsidR="00711576" w:rsidRDefault="00711576" w:rsidP="00711576">
      <w:pPr>
        <w:numPr>
          <w:ilvl w:val="0"/>
          <w:numId w:val="15"/>
        </w:numPr>
        <w:tabs>
          <w:tab w:val="clear" w:pos="2220"/>
          <w:tab w:val="num" w:pos="360"/>
        </w:tabs>
        <w:ind w:left="360"/>
        <w:rPr>
          <w:lang w:val="lt-LT"/>
        </w:rPr>
      </w:pPr>
      <w:r w:rsidRPr="000251EE">
        <w:rPr>
          <w:b/>
          <w:i/>
          <w:u w:val="double" w:color="FF0000"/>
          <w:lang w:val="lt-LT"/>
        </w:rPr>
        <w:t>a.</w:t>
      </w:r>
      <w:r w:rsidR="00A921CA" w:rsidRPr="000251EE">
        <w:rPr>
          <w:b/>
          <w:i/>
          <w:u w:val="double" w:color="FF0000"/>
        </w:rPr>
        <w:t xml:space="preserve"> </w:t>
      </w:r>
      <w:r w:rsidRPr="000251EE">
        <w:rPr>
          <w:b/>
          <w:i/>
          <w:u w:val="double" w:color="FF0000"/>
          <w:lang w:val="lt-LT"/>
        </w:rPr>
        <w:t>femoralis pulso išnykimas</w:t>
      </w:r>
      <w:r w:rsidRPr="00A921CA">
        <w:rPr>
          <w:lang w:val="lt-LT"/>
        </w:rPr>
        <w:t xml:space="preserve"> gali būti vienintelis </w:t>
      </w:r>
      <w:r w:rsidRPr="00E07A4A">
        <w:rPr>
          <w:color w:val="FF0000"/>
          <w:lang w:val="lt-LT"/>
        </w:rPr>
        <w:t>aortos koarktacijos</w:t>
      </w:r>
      <w:r w:rsidRPr="00A921CA">
        <w:rPr>
          <w:lang w:val="lt-LT"/>
        </w:rPr>
        <w:t xml:space="preserve"> simptomas!!!</w:t>
      </w:r>
      <w:r w:rsidR="0018180A">
        <w:rPr>
          <w:lang w:val="lt-LT"/>
        </w:rPr>
        <w:t xml:space="preserve"> </w:t>
      </w:r>
      <w:r w:rsidR="0018180A">
        <w:t>use point halfway between pubic tubercle and anterior superior iliac spine:</w:t>
      </w:r>
    </w:p>
    <w:p w:rsidR="0018180A" w:rsidRPr="00A921CA" w:rsidRDefault="00FE3ED0" w:rsidP="0018180A">
      <w:pPr>
        <w:ind w:left="2160"/>
        <w:rPr>
          <w:lang w:val="lt-LT"/>
        </w:rPr>
      </w:pPr>
      <w:r w:rsidRPr="001C1478">
        <w:rPr>
          <w:noProof/>
        </w:rPr>
        <w:drawing>
          <wp:inline distT="0" distB="0" distL="0" distR="0">
            <wp:extent cx="2809875" cy="20478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76" w:rsidRPr="00A921CA" w:rsidRDefault="00711576" w:rsidP="00711576">
      <w:pPr>
        <w:numPr>
          <w:ilvl w:val="0"/>
          <w:numId w:val="15"/>
        </w:numPr>
        <w:tabs>
          <w:tab w:val="clear" w:pos="2220"/>
          <w:tab w:val="num" w:pos="360"/>
        </w:tabs>
        <w:ind w:left="360"/>
        <w:rPr>
          <w:lang w:val="lt-LT"/>
        </w:rPr>
      </w:pPr>
      <w:r w:rsidRPr="00A921CA">
        <w:rPr>
          <w:lang w:val="lt-LT"/>
        </w:rPr>
        <w:t xml:space="preserve">kūdikiams </w:t>
      </w:r>
      <w:r w:rsidRPr="00A921CA">
        <w:rPr>
          <w:b/>
          <w:lang w:val="lt-LT"/>
        </w:rPr>
        <w:t>pulsas</w:t>
      </w:r>
      <w:r w:rsidRPr="00A921CA">
        <w:rPr>
          <w:lang w:val="lt-LT"/>
        </w:rPr>
        <w:t xml:space="preserve"> skaičiuojamas kartu su kvėpavimu tyrimo pradžioje, kol dar kūdikis ramus:</w:t>
      </w:r>
    </w:p>
    <w:p w:rsidR="00711576" w:rsidRPr="00A921CA" w:rsidRDefault="00711576">
      <w:pPr>
        <w:numPr>
          <w:ilvl w:val="0"/>
          <w:numId w:val="16"/>
        </w:numPr>
        <w:rPr>
          <w:lang w:val="lt-LT"/>
        </w:rPr>
      </w:pPr>
      <w:r w:rsidRPr="00A921CA">
        <w:rPr>
          <w:lang w:val="lt-LT"/>
        </w:rPr>
        <w:t>stebint momenėlio pulsacijas</w:t>
      </w:r>
    </w:p>
    <w:p w:rsidR="00711576" w:rsidRPr="00A921CA" w:rsidRDefault="00711576">
      <w:pPr>
        <w:numPr>
          <w:ilvl w:val="0"/>
          <w:numId w:val="16"/>
        </w:numPr>
        <w:rPr>
          <w:lang w:val="lt-LT"/>
        </w:rPr>
      </w:pPr>
      <w:r w:rsidRPr="00A921CA">
        <w:rPr>
          <w:lang w:val="lt-LT"/>
        </w:rPr>
        <w:t>čiuopiant a.</w:t>
      </w:r>
      <w:r w:rsidR="00A921CA">
        <w:t xml:space="preserve"> </w:t>
      </w:r>
      <w:r w:rsidRPr="00A921CA">
        <w:rPr>
          <w:lang w:val="lt-LT"/>
        </w:rPr>
        <w:t>temporalis, a.</w:t>
      </w:r>
      <w:r w:rsidR="00A921CA">
        <w:t xml:space="preserve"> </w:t>
      </w:r>
      <w:r w:rsidRPr="00A921CA">
        <w:rPr>
          <w:lang w:val="lt-LT"/>
        </w:rPr>
        <w:t>carotis, a.</w:t>
      </w:r>
      <w:r w:rsidR="00A921CA">
        <w:t xml:space="preserve"> </w:t>
      </w:r>
      <w:r w:rsidRPr="00A921CA">
        <w:rPr>
          <w:lang w:val="lt-LT"/>
        </w:rPr>
        <w:t>femoralis.</w:t>
      </w:r>
    </w:p>
    <w:p w:rsidR="00711576" w:rsidRPr="00A921CA" w:rsidRDefault="00711576">
      <w:pPr>
        <w:numPr>
          <w:ilvl w:val="0"/>
          <w:numId w:val="16"/>
        </w:numPr>
        <w:rPr>
          <w:lang w:val="lt-LT"/>
        </w:rPr>
      </w:pPr>
      <w:r w:rsidRPr="00A921CA">
        <w:rPr>
          <w:lang w:val="lt-LT"/>
        </w:rPr>
        <w:t>auskultuojant širdelę</w:t>
      </w:r>
    </w:p>
    <w:p w:rsidR="005C1F83" w:rsidRDefault="005C1F83" w:rsidP="005C1F83">
      <w:pPr>
        <w:rPr>
          <w:lang w:val="lt-LT"/>
        </w:rPr>
      </w:pPr>
    </w:p>
    <w:p w:rsidR="005C1F83" w:rsidRPr="000E141A" w:rsidRDefault="005C1F83" w:rsidP="005C1F83">
      <w:pPr>
        <w:ind w:left="1440"/>
      </w:pPr>
      <w:r w:rsidRPr="000E141A">
        <w:rPr>
          <w:u w:val="single"/>
        </w:rPr>
        <w:t xml:space="preserve">Normal </w:t>
      </w:r>
      <w:r>
        <w:rPr>
          <w:u w:val="single"/>
        </w:rPr>
        <w:t>heart</w:t>
      </w:r>
      <w:r w:rsidRPr="000E141A">
        <w:rPr>
          <w:u w:val="single"/>
        </w:rPr>
        <w:t xml:space="preserve"> rates</w:t>
      </w:r>
      <w:r w:rsidRPr="000E141A">
        <w:t xml:space="preserve"> (</w:t>
      </w:r>
      <w:r>
        <w:t xml:space="preserve">per </w:t>
      </w:r>
      <w:r w:rsidRPr="000E141A">
        <w:t>min):</w:t>
      </w:r>
    </w:p>
    <w:p w:rsidR="005C1F83" w:rsidRDefault="005C1F83" w:rsidP="005C1F83">
      <w:pPr>
        <w:ind w:left="2160"/>
      </w:pPr>
      <w:r>
        <w:t>preterm neonate 120-160</w:t>
      </w:r>
    </w:p>
    <w:p w:rsidR="005C1F83" w:rsidRDefault="005C1F83" w:rsidP="005C1F83">
      <w:pPr>
        <w:ind w:left="2160"/>
      </w:pPr>
      <w:r>
        <w:t>term neonate</w:t>
      </w:r>
      <w:r>
        <w:tab/>
        <w:t>100-140</w:t>
      </w:r>
    </w:p>
    <w:p w:rsidR="00711576" w:rsidRDefault="00711576" w:rsidP="005430A6">
      <w:pPr>
        <w:ind w:left="1440"/>
      </w:pPr>
      <w:r w:rsidRPr="00A921CA">
        <w:rPr>
          <w:lang w:val="lt-LT"/>
        </w:rPr>
        <w:t>N.B. naujagimiams pulsas 180/min dar yra normalus; su amžiumi pulsas retėja</w:t>
      </w:r>
      <w:r w:rsidR="005430A6">
        <w:t>.</w:t>
      </w:r>
    </w:p>
    <w:p w:rsidR="005C1F83" w:rsidRPr="00A921CA" w:rsidRDefault="005C1F83" w:rsidP="005430A6">
      <w:pPr>
        <w:ind w:left="1440"/>
        <w:rPr>
          <w:lang w:val="lt-LT"/>
        </w:rPr>
      </w:pPr>
    </w:p>
    <w:p w:rsidR="00711576" w:rsidRPr="00A921CA" w:rsidRDefault="00711576">
      <w:pPr>
        <w:numPr>
          <w:ilvl w:val="0"/>
          <w:numId w:val="18"/>
        </w:numPr>
        <w:rPr>
          <w:lang w:val="lt-LT"/>
        </w:rPr>
      </w:pPr>
      <w:r w:rsidRPr="00A921CA">
        <w:rPr>
          <w:lang w:val="lt-LT"/>
        </w:rPr>
        <w:t xml:space="preserve">perkutuojant </w:t>
      </w:r>
      <w:r w:rsidRPr="00A921CA">
        <w:rPr>
          <w:b/>
          <w:lang w:val="lt-LT"/>
        </w:rPr>
        <w:t>širdies skersmuo</w:t>
      </w:r>
      <w:r w:rsidRPr="00A921CA">
        <w:rPr>
          <w:lang w:val="lt-LT"/>
        </w:rPr>
        <w:t xml:space="preserve"> atrodo didesnis negu yra iš tikrųjų (nes širdis guli horizontaliau, didelis thymus).</w:t>
      </w:r>
    </w:p>
    <w:p w:rsidR="00711576" w:rsidRPr="007A3905" w:rsidRDefault="00711576"/>
    <w:p w:rsidR="00711576" w:rsidRPr="00A921CA" w:rsidRDefault="00711576">
      <w:pPr>
        <w:rPr>
          <w:b/>
          <w:u w:val="single"/>
          <w:lang w:val="lt-LT"/>
        </w:rPr>
      </w:pPr>
      <w:r w:rsidRPr="00BB11F2">
        <w:rPr>
          <w:b/>
          <w:highlight w:val="yellow"/>
          <w:u w:val="single"/>
          <w:lang w:val="lt-LT"/>
        </w:rPr>
        <w:t>Auskultacija</w:t>
      </w:r>
    </w:p>
    <w:p w:rsidR="00711576" w:rsidRPr="00A921CA" w:rsidRDefault="00711576">
      <w:pPr>
        <w:numPr>
          <w:ilvl w:val="0"/>
          <w:numId w:val="18"/>
        </w:numPr>
        <w:rPr>
          <w:lang w:val="lt-LT"/>
        </w:rPr>
      </w:pPr>
      <w:r w:rsidRPr="00A921CA">
        <w:rPr>
          <w:lang w:val="lt-LT"/>
        </w:rPr>
        <w:t xml:space="preserve">kūdikiams </w:t>
      </w:r>
      <w:r w:rsidR="00B10428">
        <w:rPr>
          <w:lang w:val="lt-LT"/>
        </w:rPr>
        <w:t xml:space="preserve">naudojama ir diafragma ir </w:t>
      </w:r>
      <w:r w:rsidRPr="00A921CA">
        <w:rPr>
          <w:lang w:val="lt-LT"/>
        </w:rPr>
        <w:t>stetoskop</w:t>
      </w:r>
      <w:r w:rsidR="00B10428">
        <w:rPr>
          <w:lang w:val="lt-LT"/>
        </w:rPr>
        <w:t>as (!) -</w:t>
      </w:r>
      <w:r w:rsidRPr="00A921CA">
        <w:rPr>
          <w:lang w:val="lt-LT"/>
        </w:rPr>
        <w:t xml:space="preserve"> </w:t>
      </w:r>
      <w:r w:rsidRPr="003D2C76">
        <w:rPr>
          <w:i/>
          <w:color w:val="0000FF"/>
          <w:lang w:val="lt-LT"/>
        </w:rPr>
        <w:t>varpelio</w:t>
      </w:r>
      <w:r w:rsidRPr="00A921CA">
        <w:rPr>
          <w:lang w:val="lt-LT"/>
        </w:rPr>
        <w:t xml:space="preserve"> skersmuo 2 cm.</w:t>
      </w:r>
    </w:p>
    <w:p w:rsidR="00EC5725" w:rsidRDefault="00711576" w:rsidP="00EC5725">
      <w:pPr>
        <w:numPr>
          <w:ilvl w:val="0"/>
          <w:numId w:val="15"/>
        </w:numPr>
        <w:tabs>
          <w:tab w:val="clear" w:pos="2220"/>
          <w:tab w:val="num" w:pos="360"/>
        </w:tabs>
        <w:ind w:left="360"/>
        <w:rPr>
          <w:lang w:val="lt-LT"/>
        </w:rPr>
      </w:pPr>
      <w:r w:rsidRPr="00A921CA">
        <w:rPr>
          <w:lang w:val="lt-LT"/>
        </w:rPr>
        <w:t xml:space="preserve">kadangi kūdikių kvėpavimo dažnis gali beveik sutapti su pulsu, </w:t>
      </w:r>
      <w:r w:rsidRPr="003D2C76">
        <w:rPr>
          <w:b/>
          <w:lang w:val="lt-LT"/>
        </w:rPr>
        <w:t>kvėpavimo garsai</w:t>
      </w:r>
      <w:r w:rsidRPr="00A921CA">
        <w:rPr>
          <w:lang w:val="lt-LT"/>
        </w:rPr>
        <w:t xml:space="preserve"> gali būti klaidingai palaikyti ūžesiais (H: trumpam užspausk šnerves, kad atskirti tai).</w:t>
      </w:r>
    </w:p>
    <w:p w:rsidR="00EC5725" w:rsidRPr="00EC5725" w:rsidRDefault="00EC5725" w:rsidP="00EC5725">
      <w:pPr>
        <w:numPr>
          <w:ilvl w:val="0"/>
          <w:numId w:val="15"/>
        </w:numPr>
        <w:tabs>
          <w:tab w:val="clear" w:pos="2220"/>
          <w:tab w:val="num" w:pos="360"/>
        </w:tabs>
        <w:ind w:left="360"/>
        <w:rPr>
          <w:lang w:val="lt-LT"/>
        </w:rPr>
      </w:pPr>
      <w:r w:rsidRPr="00EC5725">
        <w:rPr>
          <w:u w:val="single"/>
        </w:rPr>
        <w:t>recommended order of auscultation</w:t>
      </w:r>
      <w:r>
        <w:t>:</w:t>
      </w:r>
    </w:p>
    <w:p w:rsidR="00EC5725" w:rsidRPr="00EC5725" w:rsidRDefault="00EC5725" w:rsidP="00EC5725">
      <w:pPr>
        <w:ind w:left="1440"/>
        <w:rPr>
          <w:lang w:val="lt-LT"/>
        </w:rPr>
      </w:pPr>
      <w:r>
        <w:t>1, apex; 2, left lower sternal edge; 3, left upper sternal edge; 4, left infraclavicular; 5, right upper sternal edge; 6, right lower sternal edge; 7, right midaxillary line; 8, right side of neck; 9, left side of neck; 10, posteriorly:</w:t>
      </w:r>
    </w:p>
    <w:p w:rsidR="00EC5725" w:rsidRPr="00A921CA" w:rsidRDefault="00FE3ED0" w:rsidP="00EC5725">
      <w:pPr>
        <w:ind w:left="2160"/>
        <w:rPr>
          <w:lang w:val="lt-LT"/>
        </w:rPr>
      </w:pPr>
      <w:r w:rsidRPr="001C1478">
        <w:rPr>
          <w:noProof/>
        </w:rPr>
        <w:lastRenderedPageBreak/>
        <w:drawing>
          <wp:inline distT="0" distB="0" distL="0" distR="0">
            <wp:extent cx="2724150" cy="3581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BDE" w:rsidRDefault="00711576" w:rsidP="00496BDE">
      <w:pPr>
        <w:numPr>
          <w:ilvl w:val="0"/>
          <w:numId w:val="15"/>
        </w:numPr>
        <w:tabs>
          <w:tab w:val="clear" w:pos="2220"/>
          <w:tab w:val="num" w:pos="360"/>
        </w:tabs>
        <w:ind w:left="360"/>
        <w:rPr>
          <w:lang w:val="lt-LT"/>
        </w:rPr>
      </w:pPr>
      <w:r w:rsidRPr="003D2C76">
        <w:rPr>
          <w:b/>
          <w:lang w:val="lt-LT"/>
        </w:rPr>
        <w:t>ūžesiai</w:t>
      </w:r>
      <w:r w:rsidRPr="00A921CA">
        <w:rPr>
          <w:lang w:val="lt-LT"/>
        </w:rPr>
        <w:t xml:space="preserve"> ypač svarbūs pedi</w:t>
      </w:r>
      <w:r w:rsidR="00496BDE">
        <w:rPr>
          <w:lang w:val="lt-LT"/>
        </w:rPr>
        <w:t>atrijoje.</w:t>
      </w:r>
    </w:p>
    <w:p w:rsidR="00496BDE" w:rsidRPr="00A921CA" w:rsidRDefault="00496BDE" w:rsidP="00496BDE">
      <w:pPr>
        <w:numPr>
          <w:ilvl w:val="0"/>
          <w:numId w:val="52"/>
        </w:numPr>
        <w:rPr>
          <w:lang w:val="lt-LT"/>
        </w:rPr>
      </w:pPr>
      <w:r w:rsidRPr="00F13D31">
        <w:rPr>
          <w:color w:val="008000"/>
        </w:rPr>
        <w:t>murmur heard in first 24 h after birth</w:t>
      </w:r>
      <w:r w:rsidRPr="00C322F6">
        <w:t xml:space="preserve"> is most commonly </w:t>
      </w:r>
      <w:r w:rsidRPr="00E07A4A">
        <w:rPr>
          <w:color w:val="FF0000"/>
        </w:rPr>
        <w:t>patent ductus arteriosus</w:t>
      </w:r>
      <w:r>
        <w:t xml:space="preserve"> (murmur</w:t>
      </w:r>
      <w:r w:rsidRPr="00C322F6">
        <w:t xml:space="preserve"> usually </w:t>
      </w:r>
      <w:r>
        <w:t xml:space="preserve">disappears </w:t>
      </w:r>
      <w:r w:rsidRPr="00C322F6">
        <w:t>within 3 days</w:t>
      </w:r>
      <w:r>
        <w:t>)</w:t>
      </w:r>
      <w:r w:rsidRPr="00C322F6">
        <w:t>.</w:t>
      </w:r>
    </w:p>
    <w:p w:rsidR="00496BDE" w:rsidRPr="00B826E7" w:rsidRDefault="00496BDE" w:rsidP="00496BDE">
      <w:pPr>
        <w:numPr>
          <w:ilvl w:val="0"/>
          <w:numId w:val="52"/>
        </w:numPr>
        <w:rPr>
          <w:lang w:val="lt-LT"/>
        </w:rPr>
      </w:pPr>
      <w:r w:rsidRPr="00A921CA">
        <w:rPr>
          <w:lang w:val="lt-LT"/>
        </w:rPr>
        <w:t xml:space="preserve">jei nėra </w:t>
      </w:r>
      <w:r w:rsidRPr="00A921CA">
        <w:t>murmur</w:t>
      </w:r>
      <w:r w:rsidRPr="00A921CA">
        <w:rPr>
          <w:lang w:val="lt-LT"/>
        </w:rPr>
        <w:t>, širdies ligos tikimybė l. maža</w:t>
      </w:r>
      <w:r>
        <w:t>.</w:t>
      </w:r>
    </w:p>
    <w:p w:rsidR="00711576" w:rsidRDefault="00711576" w:rsidP="00496BDE">
      <w:pPr>
        <w:numPr>
          <w:ilvl w:val="0"/>
          <w:numId w:val="15"/>
        </w:numPr>
        <w:tabs>
          <w:tab w:val="clear" w:pos="2220"/>
          <w:tab w:val="num" w:pos="360"/>
        </w:tabs>
        <w:ind w:left="360"/>
        <w:rPr>
          <w:lang w:val="lt-LT"/>
        </w:rPr>
      </w:pPr>
      <w:r w:rsidRPr="00F13D31">
        <w:rPr>
          <w:u w:val="double" w:color="FF0000"/>
          <w:lang w:val="lt-LT"/>
        </w:rPr>
        <w:t xml:space="preserve">&gt; 50% (beveik 100%) vaikų anksčiau ar vėliau turi </w:t>
      </w:r>
      <w:r w:rsidRPr="00496BDE">
        <w:rPr>
          <w:b/>
          <w:smallCaps/>
          <w:u w:val="double" w:color="FF0000"/>
          <w:shd w:val="clear" w:color="auto" w:fill="CCFFCC"/>
        </w:rPr>
        <w:t>innocent murmurs</w:t>
      </w:r>
      <w:r w:rsidR="00496BDE" w:rsidRPr="00496BDE">
        <w:rPr>
          <w:snapToGrid w:val="0"/>
        </w:rPr>
        <w:t xml:space="preserve"> </w:t>
      </w:r>
      <w:r w:rsidR="00496BDE">
        <w:rPr>
          <w:snapToGrid w:val="0"/>
        </w:rPr>
        <w:t>(</w:t>
      </w:r>
      <w:r w:rsidR="00496BDE" w:rsidRPr="00625694">
        <w:rPr>
          <w:snapToGrid w:val="0"/>
          <w:lang w:val="lt-LT"/>
        </w:rPr>
        <w:t>nėra jokių kitų širdies patologijos požymių)</w:t>
      </w:r>
      <w:r w:rsidR="00496BDE">
        <w:rPr>
          <w:snapToGrid w:val="0"/>
          <w:lang w:val="lt-LT"/>
        </w:rPr>
        <w:t>:</w:t>
      </w:r>
    </w:p>
    <w:p w:rsidR="00496BDE" w:rsidRPr="00496BDE" w:rsidRDefault="00496BDE" w:rsidP="00496BDE">
      <w:pPr>
        <w:widowControl w:val="0"/>
        <w:numPr>
          <w:ilvl w:val="0"/>
          <w:numId w:val="51"/>
        </w:numPr>
        <w:spacing w:line="240" w:lineRule="atLeast"/>
        <w:rPr>
          <w:snapToGrid w:val="0"/>
          <w:lang w:val="lt-LT"/>
        </w:rPr>
      </w:pPr>
      <w:r w:rsidRPr="00625694">
        <w:rPr>
          <w:snapToGrid w:val="0"/>
          <w:lang w:val="lt-LT"/>
        </w:rPr>
        <w:t>trumpi, švelnūs, sistoliniai</w:t>
      </w:r>
      <w:r>
        <w:rPr>
          <w:snapToGrid w:val="0"/>
        </w:rPr>
        <w:t xml:space="preserve">, low-pitched, </w:t>
      </w:r>
      <w:r w:rsidRPr="00625694">
        <w:rPr>
          <w:snapToGrid w:val="0"/>
          <w:lang w:val="lt-LT"/>
        </w:rPr>
        <w:t>muzikinio atspalvio</w:t>
      </w:r>
      <w:r>
        <w:rPr>
          <w:snapToGrid w:val="0"/>
        </w:rPr>
        <w:t>;</w:t>
      </w:r>
    </w:p>
    <w:p w:rsidR="00496BDE" w:rsidRDefault="00496BDE" w:rsidP="00496BDE">
      <w:pPr>
        <w:widowControl w:val="0"/>
        <w:numPr>
          <w:ilvl w:val="0"/>
          <w:numId w:val="51"/>
        </w:numPr>
        <w:spacing w:line="240" w:lineRule="atLeast"/>
        <w:rPr>
          <w:snapToGrid w:val="0"/>
          <w:lang w:val="lt-LT"/>
        </w:rPr>
      </w:pPr>
      <w:r w:rsidRPr="00625694">
        <w:rPr>
          <w:snapToGrid w:val="0"/>
          <w:lang w:val="lt-LT"/>
        </w:rPr>
        <w:t xml:space="preserve">intensyvumas </w:t>
      </w:r>
      <w:r w:rsidRPr="00625694">
        <w:rPr>
          <w:snapToGrid w:val="0"/>
        </w:rPr>
        <w:t>≤ 3 grade</w:t>
      </w:r>
      <w:r w:rsidRPr="00625694">
        <w:rPr>
          <w:snapToGrid w:val="0"/>
          <w:lang w:val="lt-LT"/>
        </w:rPr>
        <w:t>;</w:t>
      </w:r>
    </w:p>
    <w:p w:rsidR="00496BDE" w:rsidRDefault="00496BDE" w:rsidP="00496BDE">
      <w:pPr>
        <w:widowControl w:val="0"/>
        <w:numPr>
          <w:ilvl w:val="0"/>
          <w:numId w:val="51"/>
        </w:numPr>
        <w:spacing w:line="240" w:lineRule="atLeast"/>
        <w:rPr>
          <w:snapToGrid w:val="0"/>
          <w:lang w:val="lt-LT"/>
        </w:rPr>
      </w:pPr>
      <w:r w:rsidRPr="00625694">
        <w:rPr>
          <w:snapToGrid w:val="0"/>
          <w:lang w:val="lt-LT"/>
        </w:rPr>
        <w:t>intensyviausi ties kairiu sternum kraštu (2-3 tarpšonkaulyje) ar ties</w:t>
      </w:r>
      <w:r>
        <w:rPr>
          <w:snapToGrid w:val="0"/>
        </w:rPr>
        <w:t xml:space="preserve"> apex, </w:t>
      </w:r>
      <w:r w:rsidRPr="00625694">
        <w:rPr>
          <w:snapToGrid w:val="0"/>
          <w:lang w:val="lt-LT"/>
        </w:rPr>
        <w:t>neplinta;</w:t>
      </w:r>
    </w:p>
    <w:p w:rsidR="00496BDE" w:rsidRDefault="00496BDE" w:rsidP="00496BDE">
      <w:pPr>
        <w:widowControl w:val="0"/>
        <w:numPr>
          <w:ilvl w:val="0"/>
          <w:numId w:val="51"/>
        </w:numPr>
        <w:spacing w:line="240" w:lineRule="atLeast"/>
        <w:rPr>
          <w:snapToGrid w:val="0"/>
          <w:lang w:val="lt-LT"/>
        </w:rPr>
      </w:pPr>
      <w:r w:rsidRPr="00625694">
        <w:rPr>
          <w:snapToGrid w:val="0"/>
          <w:lang w:val="lt-LT"/>
        </w:rPr>
        <w:t>kinta nuo pozicijos (geriausiai girdimi gulint), kvėpavimo;</w:t>
      </w:r>
    </w:p>
    <w:p w:rsidR="00496BDE" w:rsidRPr="00625694" w:rsidRDefault="00496BDE" w:rsidP="00496BDE">
      <w:pPr>
        <w:widowControl w:val="0"/>
        <w:numPr>
          <w:ilvl w:val="0"/>
          <w:numId w:val="51"/>
        </w:numPr>
        <w:spacing w:line="240" w:lineRule="atLeast"/>
        <w:rPr>
          <w:snapToGrid w:val="0"/>
          <w:lang w:val="lt-LT"/>
        </w:rPr>
      </w:pPr>
      <w:r w:rsidRPr="00625694">
        <w:rPr>
          <w:snapToGrid w:val="0"/>
          <w:lang w:val="lt-LT"/>
        </w:rPr>
        <w:t>varijuoja kasdieną</w:t>
      </w:r>
      <w:r>
        <w:rPr>
          <w:snapToGrid w:val="0"/>
          <w:lang w:val="lt-LT"/>
        </w:rPr>
        <w:t>.</w:t>
      </w:r>
    </w:p>
    <w:p w:rsidR="00B826E7" w:rsidRPr="00D31087" w:rsidRDefault="00496BDE" w:rsidP="00D31087">
      <w:pPr>
        <w:numPr>
          <w:ilvl w:val="1"/>
          <w:numId w:val="51"/>
        </w:numPr>
        <w:rPr>
          <w:lang w:val="lt-LT"/>
        </w:rPr>
      </w:pPr>
      <w:r>
        <w:t>M</w:t>
      </w:r>
      <w:r w:rsidR="00B826E7" w:rsidRPr="008823E5">
        <w:t xml:space="preserve">ost common innocent heart murmur of childhood is </w:t>
      </w:r>
      <w:r w:rsidR="00B826E7" w:rsidRPr="003D2C76">
        <w:rPr>
          <w:b/>
          <w:i/>
          <w:color w:val="3366FF"/>
        </w:rPr>
        <w:t>Still's murmur</w:t>
      </w:r>
      <w:r w:rsidR="00B826E7">
        <w:t xml:space="preserve"> (</w:t>
      </w:r>
      <w:r w:rsidR="00E61C1C">
        <w:t xml:space="preserve">not louder than grade 2-3, </w:t>
      </w:r>
      <w:r w:rsidR="00B826E7" w:rsidRPr="008823E5">
        <w:t xml:space="preserve">low-pitched, musical, or vibratory </w:t>
      </w:r>
      <w:r w:rsidR="00B826E7">
        <w:t xml:space="preserve">systolic ejection murmur; </w:t>
      </w:r>
      <w:r w:rsidR="00B826E7" w:rsidRPr="008823E5">
        <w:t>loudest at lower left sternal border or midway between lower left s</w:t>
      </w:r>
      <w:r w:rsidR="00B826E7">
        <w:t xml:space="preserve">ternal border and cardiac apex; </w:t>
      </w:r>
      <w:r w:rsidR="00B826E7" w:rsidRPr="008823E5">
        <w:t>intensity increase</w:t>
      </w:r>
      <w:r w:rsidR="00B826E7">
        <w:t>s</w:t>
      </w:r>
      <w:r w:rsidR="00B826E7" w:rsidRPr="008823E5">
        <w:t xml:space="preserve"> in supine position and states of increased cardiac output </w:t>
      </w:r>
      <w:r w:rsidR="00B826E7">
        <w:t>[</w:t>
      </w:r>
      <w:r w:rsidR="00B826E7" w:rsidRPr="008823E5">
        <w:t>fever</w:t>
      </w:r>
      <w:r w:rsidR="00B826E7">
        <w:t>,</w:t>
      </w:r>
      <w:r w:rsidR="00B826E7" w:rsidRPr="008823E5">
        <w:t xml:space="preserve"> after exercise</w:t>
      </w:r>
      <w:r w:rsidR="00E47A29">
        <w:t xml:space="preserve">]) - </w:t>
      </w:r>
      <w:r w:rsidR="00E47A29">
        <w:rPr>
          <w:color w:val="000000"/>
        </w:rPr>
        <w:t>uncertain origin and ultimately disappearing.</w:t>
      </w:r>
    </w:p>
    <w:p w:rsidR="00D31087" w:rsidRPr="003D3BC7" w:rsidRDefault="00D31087" w:rsidP="00D31087">
      <w:pPr>
        <w:numPr>
          <w:ilvl w:val="1"/>
          <w:numId w:val="51"/>
        </w:numPr>
        <w:rPr>
          <w:lang w:val="lt-LT"/>
        </w:rPr>
      </w:pPr>
      <w:r w:rsidRPr="003D3BC7">
        <w:rPr>
          <w:b/>
          <w:i/>
          <w:color w:val="3366FF"/>
        </w:rPr>
        <w:t>Venous hum</w:t>
      </w:r>
      <w:r>
        <w:rPr>
          <w:color w:val="000000"/>
        </w:rPr>
        <w:t xml:space="preserve"> – continuous murmur (only innocent murmur heard in diastole) best heard in right infraclavicular area; may be extinguished by turning patient’s head away from site of murmur or by compression of ipsilateral internal jugular vein; disappears </w:t>
      </w:r>
      <w:r w:rsidR="003D3BC7">
        <w:rPr>
          <w:color w:val="000000"/>
        </w:rPr>
        <w:t>when patient lies down.</w:t>
      </w:r>
    </w:p>
    <w:p w:rsidR="003D3BC7" w:rsidRPr="00591CEE" w:rsidRDefault="003D3BC7" w:rsidP="00D31087">
      <w:pPr>
        <w:numPr>
          <w:ilvl w:val="1"/>
          <w:numId w:val="51"/>
        </w:numPr>
        <w:rPr>
          <w:lang w:val="lt-LT"/>
        </w:rPr>
      </w:pPr>
      <w:r w:rsidRPr="003D3BC7">
        <w:rPr>
          <w:b/>
          <w:i/>
          <w:color w:val="3366FF"/>
        </w:rPr>
        <w:t>Carotid bruit</w:t>
      </w:r>
      <w:r>
        <w:rPr>
          <w:color w:val="000000"/>
        </w:rPr>
        <w:t xml:space="preserve"> – systolic ejection murmur, heard over carotids.</w:t>
      </w:r>
    </w:p>
    <w:p w:rsidR="002E295F" w:rsidRPr="008E6359" w:rsidRDefault="00591CEE" w:rsidP="002E295F">
      <w:pPr>
        <w:numPr>
          <w:ilvl w:val="1"/>
          <w:numId w:val="51"/>
        </w:numPr>
        <w:rPr>
          <w:lang w:val="lt-LT"/>
        </w:rPr>
      </w:pPr>
      <w:r w:rsidRPr="00591CEE">
        <w:rPr>
          <w:b/>
          <w:i/>
          <w:color w:val="3366FF"/>
        </w:rPr>
        <w:t>Pulmonary flow murmur</w:t>
      </w:r>
      <w:r>
        <w:rPr>
          <w:color w:val="000000"/>
        </w:rPr>
        <w:t xml:space="preserve"> (often first appreciated in school-age child</w:t>
      </w:r>
      <w:r w:rsidR="002E295F">
        <w:rPr>
          <w:color w:val="000000"/>
        </w:rPr>
        <w:t>; most common innocent murmur in adolescence</w:t>
      </w:r>
      <w:r>
        <w:rPr>
          <w:color w:val="000000"/>
        </w:rPr>
        <w:t>) – systolic ejection murmur, loudest in supine at left sternal border; disappears in upright position</w:t>
      </w:r>
      <w:r w:rsidR="002E295F">
        <w:rPr>
          <w:color w:val="000000"/>
        </w:rPr>
        <w:t>; increases in anxiety.</w:t>
      </w:r>
    </w:p>
    <w:p w:rsidR="008E6359" w:rsidRPr="005416D5" w:rsidRDefault="008E6359" w:rsidP="002E295F">
      <w:pPr>
        <w:numPr>
          <w:ilvl w:val="1"/>
          <w:numId w:val="51"/>
        </w:numPr>
        <w:rPr>
          <w:lang w:val="lt-LT"/>
        </w:rPr>
      </w:pPr>
      <w:r w:rsidRPr="008E6359">
        <w:rPr>
          <w:b/>
          <w:i/>
          <w:color w:val="3366FF"/>
        </w:rPr>
        <w:t>Peripheral pulmonic stenosis murmur</w:t>
      </w:r>
      <w:r>
        <w:rPr>
          <w:color w:val="000000"/>
        </w:rPr>
        <w:t xml:space="preserve"> – </w:t>
      </w:r>
      <w:r w:rsidRPr="008E6359">
        <w:rPr>
          <w:color w:val="000000"/>
          <w:u w:val="double" w:color="FF0000"/>
        </w:rPr>
        <w:t>heard only in newborn</w:t>
      </w:r>
      <w:r>
        <w:rPr>
          <w:color w:val="000000"/>
        </w:rPr>
        <w:t xml:space="preserve"> (vs. all other above murmurs – may be heard in school-children); disappears by age 3 months!</w:t>
      </w:r>
    </w:p>
    <w:p w:rsidR="00711576" w:rsidRPr="00A921CA" w:rsidRDefault="00711576" w:rsidP="00711576">
      <w:pPr>
        <w:numPr>
          <w:ilvl w:val="0"/>
          <w:numId w:val="15"/>
        </w:numPr>
        <w:tabs>
          <w:tab w:val="clear" w:pos="2220"/>
          <w:tab w:val="num" w:pos="360"/>
        </w:tabs>
        <w:ind w:left="360"/>
        <w:rPr>
          <w:lang w:val="lt-LT"/>
        </w:rPr>
      </w:pPr>
      <w:r w:rsidRPr="00A921CA">
        <w:rPr>
          <w:lang w:val="lt-LT"/>
        </w:rPr>
        <w:t xml:space="preserve">labai dažna </w:t>
      </w:r>
      <w:r w:rsidRPr="00A74B36">
        <w:rPr>
          <w:b/>
          <w:i/>
          <w:color w:val="3366FF"/>
          <w:lang w:val="lt-LT"/>
        </w:rPr>
        <w:t>sinusinė aritmija</w:t>
      </w:r>
      <w:r w:rsidRPr="00A921CA">
        <w:rPr>
          <w:lang w:val="lt-LT"/>
        </w:rPr>
        <w:t xml:space="preserve"> ir </w:t>
      </w:r>
      <w:r w:rsidRPr="00A74B36">
        <w:rPr>
          <w:b/>
          <w:i/>
          <w:color w:val="3366FF"/>
          <w:lang w:val="lt-LT"/>
        </w:rPr>
        <w:t>skilvelinės ekstrasistolės</w:t>
      </w:r>
      <w:r w:rsidRPr="00A921CA">
        <w:rPr>
          <w:lang w:val="lt-LT"/>
        </w:rPr>
        <w:t>.</w:t>
      </w:r>
    </w:p>
    <w:p w:rsidR="00711576" w:rsidRPr="00A921CA" w:rsidRDefault="00711576" w:rsidP="00711576">
      <w:pPr>
        <w:numPr>
          <w:ilvl w:val="0"/>
          <w:numId w:val="15"/>
        </w:numPr>
        <w:tabs>
          <w:tab w:val="clear" w:pos="2220"/>
          <w:tab w:val="num" w:pos="360"/>
        </w:tabs>
        <w:ind w:left="360"/>
        <w:rPr>
          <w:lang w:val="lt-LT"/>
        </w:rPr>
      </w:pPr>
      <w:r w:rsidRPr="00A921CA">
        <w:rPr>
          <w:lang w:val="lt-LT"/>
        </w:rPr>
        <w:t xml:space="preserve">dėl plonos kr. ląstos sienelės širdies tonai esti garsesni, </w:t>
      </w:r>
      <w:r w:rsidRPr="00A921CA">
        <w:t>higher-pitched; S</w:t>
      </w:r>
      <w:r w:rsidRPr="00A921CA">
        <w:rPr>
          <w:vertAlign w:val="subscript"/>
        </w:rPr>
        <w:t>2</w:t>
      </w:r>
      <w:r w:rsidRPr="00A921CA">
        <w:t xml:space="preserve"> splitting</w:t>
      </w:r>
      <w:r w:rsidRPr="00A921CA">
        <w:rPr>
          <w:lang w:val="lt-LT"/>
        </w:rPr>
        <w:t xml:space="preserve"> aptinkamas 1/4-1/3 vaikų.</w:t>
      </w:r>
    </w:p>
    <w:p w:rsidR="00711576" w:rsidRPr="00A921CA" w:rsidRDefault="00711576" w:rsidP="00711576">
      <w:pPr>
        <w:numPr>
          <w:ilvl w:val="0"/>
          <w:numId w:val="15"/>
        </w:numPr>
        <w:tabs>
          <w:tab w:val="clear" w:pos="2220"/>
          <w:tab w:val="num" w:pos="360"/>
        </w:tabs>
        <w:ind w:left="360"/>
        <w:rPr>
          <w:lang w:val="lt-LT"/>
        </w:rPr>
      </w:pPr>
      <w:r w:rsidRPr="00A921CA">
        <w:rPr>
          <w:lang w:val="lt-LT"/>
        </w:rPr>
        <w:t xml:space="preserve">mažiems vaikams </w:t>
      </w:r>
      <w:r w:rsidRPr="00A74B36">
        <w:rPr>
          <w:b/>
          <w:color w:val="008000"/>
          <w:lang w:val="lt-LT"/>
        </w:rPr>
        <w:t>S</w:t>
      </w:r>
      <w:r w:rsidRPr="00A74B36">
        <w:rPr>
          <w:b/>
          <w:color w:val="008000"/>
          <w:vertAlign w:val="subscript"/>
          <w:lang w:val="lt-LT"/>
        </w:rPr>
        <w:t>3</w:t>
      </w:r>
      <w:r w:rsidRPr="00A74B36">
        <w:rPr>
          <w:b/>
          <w:color w:val="008000"/>
          <w:lang w:val="lt-LT"/>
        </w:rPr>
        <w:t xml:space="preserve"> </w:t>
      </w:r>
      <w:r w:rsidRPr="00A921CA">
        <w:rPr>
          <w:lang w:val="lt-LT"/>
        </w:rPr>
        <w:t xml:space="preserve">yra norma, bet </w:t>
      </w:r>
      <w:r w:rsidRPr="00A74B36">
        <w:rPr>
          <w:b/>
          <w:color w:val="FF0000"/>
          <w:lang w:val="lt-LT"/>
        </w:rPr>
        <w:t>S</w:t>
      </w:r>
      <w:r w:rsidRPr="00A74B36">
        <w:rPr>
          <w:b/>
          <w:color w:val="FF0000"/>
          <w:vertAlign w:val="subscript"/>
          <w:lang w:val="lt-LT"/>
        </w:rPr>
        <w:t>4</w:t>
      </w:r>
      <w:r w:rsidRPr="00A921CA">
        <w:rPr>
          <w:lang w:val="lt-LT"/>
        </w:rPr>
        <w:t xml:space="preserve"> visada reiškia patologiją.</w:t>
      </w:r>
    </w:p>
    <w:p w:rsidR="00711576" w:rsidRDefault="00711576">
      <w:pPr>
        <w:rPr>
          <w:lang w:val="lt-LT"/>
        </w:rPr>
      </w:pPr>
    </w:p>
    <w:p w:rsidR="00711576" w:rsidRPr="00A921CA" w:rsidRDefault="00711576">
      <w:pPr>
        <w:rPr>
          <w:u w:val="single"/>
          <w:lang w:val="lt-LT"/>
        </w:rPr>
      </w:pPr>
      <w:r w:rsidRPr="00BB11F2">
        <w:rPr>
          <w:b/>
          <w:highlight w:val="yellow"/>
          <w:u w:val="single"/>
          <w:lang w:val="lt-LT"/>
        </w:rPr>
        <w:t>AKS matavimas</w:t>
      </w:r>
      <w:r w:rsidRPr="00A921CA">
        <w:rPr>
          <w:u w:val="single"/>
          <w:lang w:val="lt-LT"/>
        </w:rPr>
        <w:t xml:space="preserve"> (su amžiumi AKS didėja):</w:t>
      </w:r>
    </w:p>
    <w:p w:rsidR="00711576" w:rsidRPr="00A921CA" w:rsidRDefault="00711576" w:rsidP="00711576">
      <w:pPr>
        <w:numPr>
          <w:ilvl w:val="0"/>
          <w:numId w:val="15"/>
        </w:numPr>
        <w:tabs>
          <w:tab w:val="clear" w:pos="2220"/>
          <w:tab w:val="num" w:pos="360"/>
        </w:tabs>
        <w:ind w:left="360"/>
        <w:rPr>
          <w:lang w:val="lt-LT"/>
        </w:rPr>
      </w:pPr>
      <w:r w:rsidRPr="00427C19">
        <w:rPr>
          <w:u w:val="double" w:color="FF0000"/>
          <w:lang w:val="lt-LT"/>
        </w:rPr>
        <w:lastRenderedPageBreak/>
        <w:t>rutiniškai turi būti matuojamas nuo ≈ 3 metų amžiaus</w:t>
      </w:r>
      <w:r w:rsidR="00B10428">
        <w:rPr>
          <w:lang w:val="lt-LT"/>
        </w:rPr>
        <w:t xml:space="preserve"> (kūdikiams tiksliai pamatuoti neinvaziškai labai sunku).</w:t>
      </w:r>
    </w:p>
    <w:p w:rsidR="00711576" w:rsidRPr="00A921CA" w:rsidRDefault="00711576" w:rsidP="00711576">
      <w:pPr>
        <w:numPr>
          <w:ilvl w:val="0"/>
          <w:numId w:val="15"/>
        </w:numPr>
        <w:tabs>
          <w:tab w:val="clear" w:pos="2220"/>
          <w:tab w:val="num" w:pos="360"/>
        </w:tabs>
        <w:ind w:left="360"/>
        <w:rPr>
          <w:lang w:val="lt-LT"/>
        </w:rPr>
      </w:pPr>
      <w:r w:rsidRPr="00A921CA">
        <w:rPr>
          <w:lang w:val="lt-LT"/>
        </w:rPr>
        <w:t xml:space="preserve">vaikams </w:t>
      </w:r>
      <w:r w:rsidRPr="00A921CA">
        <w:rPr>
          <w:b/>
          <w:lang w:val="lt-LT"/>
        </w:rPr>
        <w:t>manžetės</w:t>
      </w:r>
      <w:r w:rsidR="006F006A">
        <w:rPr>
          <w:lang w:val="lt-LT"/>
        </w:rPr>
        <w:t xml:space="preserve"> plotis </w:t>
      </w:r>
      <w:r w:rsidRPr="00A921CA">
        <w:rPr>
          <w:lang w:val="lt-LT"/>
        </w:rPr>
        <w:t>2/3 žasto ilgio; pripučiamo guminio maišelio išmatavimai kaip ir suaugusiems (t.y. 40% × 80% galūnės apimties)</w:t>
      </w:r>
      <w:r w:rsidR="006F006A">
        <w:rPr>
          <w:lang w:val="lt-LT"/>
        </w:rPr>
        <w:t xml:space="preserve"> dar geriau jei </w:t>
      </w:r>
      <w:r w:rsidR="006F006A" w:rsidRPr="006F006A">
        <w:t>cuff</w:t>
      </w:r>
      <w:r w:rsidR="006F006A">
        <w:rPr>
          <w:lang w:val="lt-LT"/>
        </w:rPr>
        <w:t xml:space="preserve"> pilnai apsupa vaiko žastą</w:t>
      </w:r>
      <w:r w:rsidR="007957AB">
        <w:rPr>
          <w:lang w:val="lt-LT"/>
        </w:rPr>
        <w:t>; jei neturi tinkamos manžetės, geriau jau naudoti didesnę.</w:t>
      </w:r>
    </w:p>
    <w:p w:rsidR="00711576" w:rsidRPr="00A921CA" w:rsidRDefault="00711576" w:rsidP="00711576">
      <w:pPr>
        <w:numPr>
          <w:ilvl w:val="0"/>
          <w:numId w:val="15"/>
        </w:numPr>
        <w:tabs>
          <w:tab w:val="clear" w:pos="2220"/>
          <w:tab w:val="num" w:pos="360"/>
        </w:tabs>
        <w:ind w:left="360"/>
        <w:rPr>
          <w:lang w:val="lt-LT"/>
        </w:rPr>
      </w:pPr>
      <w:r w:rsidRPr="00A921CA">
        <w:rPr>
          <w:lang w:val="lt-LT"/>
        </w:rPr>
        <w:t xml:space="preserve">kadangi </w:t>
      </w:r>
      <w:r w:rsidRPr="00A921CA">
        <w:rPr>
          <w:b/>
        </w:rPr>
        <w:t>anxiety</w:t>
      </w:r>
      <w:r w:rsidRPr="00A921CA">
        <w:rPr>
          <w:lang w:val="lt-LT"/>
        </w:rPr>
        <w:t xml:space="preserve"> visada didina AKS, siūloma matuoti tyrimo pradžioje ir pabaigoje (kai kas labai neramiems vaikams, jei pastoviai nustatomas AKS↑, siūlo vienkartinai skirti </w:t>
      </w:r>
      <w:r w:rsidRPr="00A921CA">
        <w:rPr>
          <w:i/>
          <w:lang w:val="lt-LT"/>
        </w:rPr>
        <w:t>sedativa</w:t>
      </w:r>
      <w:r w:rsidRPr="00A921CA">
        <w:rPr>
          <w:lang w:val="lt-LT"/>
        </w:rPr>
        <w:t xml:space="preserve">, kad eliminuoti </w:t>
      </w:r>
      <w:r w:rsidRPr="00A921CA">
        <w:t>anxiety</w:t>
      </w:r>
      <w:r w:rsidRPr="00A921CA">
        <w:rPr>
          <w:lang w:val="lt-LT"/>
        </w:rPr>
        <w:t xml:space="preserve"> poveikį).</w:t>
      </w:r>
    </w:p>
    <w:p w:rsidR="00711576" w:rsidRDefault="00711576" w:rsidP="00711576">
      <w:pPr>
        <w:numPr>
          <w:ilvl w:val="0"/>
          <w:numId w:val="15"/>
        </w:numPr>
        <w:tabs>
          <w:tab w:val="clear" w:pos="2220"/>
          <w:tab w:val="num" w:pos="360"/>
        </w:tabs>
        <w:ind w:left="360"/>
        <w:rPr>
          <w:lang w:val="lt-LT"/>
        </w:rPr>
      </w:pPr>
      <w:r w:rsidRPr="007A0923">
        <w:rPr>
          <w:color w:val="0000FF"/>
          <w:lang w:val="lt-LT"/>
        </w:rPr>
        <w:t>vaikams</w:t>
      </w:r>
      <w:r w:rsidR="007A0923" w:rsidRPr="007A0923">
        <w:rPr>
          <w:color w:val="0000FF"/>
          <w:lang w:val="lt-LT"/>
        </w:rPr>
        <w:t xml:space="preserve"> ≤ 12 m</w:t>
      </w:r>
      <w:r w:rsidR="007A0923">
        <w:rPr>
          <w:lang w:val="lt-LT"/>
        </w:rPr>
        <w:t>.</w:t>
      </w:r>
      <w:r w:rsidRPr="00A921CA">
        <w:rPr>
          <w:lang w:val="lt-LT"/>
        </w:rPr>
        <w:t>, diastolinis AKS fiksuojamas tada, kai dunksėjimai prityla (</w:t>
      </w:r>
      <w:r w:rsidRPr="00A921CA">
        <w:t>become</w:t>
      </w:r>
      <w:r w:rsidRPr="00A921CA">
        <w:rPr>
          <w:lang w:val="lt-LT"/>
        </w:rPr>
        <w:t xml:space="preserve"> </w:t>
      </w:r>
      <w:r w:rsidRPr="00A921CA">
        <w:t>muffled</w:t>
      </w:r>
      <w:r w:rsidRPr="00A921CA">
        <w:rPr>
          <w:lang w:val="lt-LT"/>
        </w:rPr>
        <w:t xml:space="preserve"> - </w:t>
      </w:r>
      <w:r w:rsidRPr="007A0923">
        <w:rPr>
          <w:b/>
          <w:color w:val="008000"/>
        </w:rPr>
        <w:t>Korotkoff 4</w:t>
      </w:r>
      <w:r w:rsidRPr="007A0923">
        <w:rPr>
          <w:b/>
          <w:color w:val="008000"/>
          <w:vertAlign w:val="superscript"/>
        </w:rPr>
        <w:t>th</w:t>
      </w:r>
      <w:r w:rsidRPr="007A0923">
        <w:rPr>
          <w:b/>
          <w:color w:val="008000"/>
        </w:rPr>
        <w:t xml:space="preserve"> phase</w:t>
      </w:r>
      <w:r w:rsidRPr="00A921CA">
        <w:rPr>
          <w:lang w:val="lt-LT"/>
        </w:rPr>
        <w:t>).</w:t>
      </w:r>
    </w:p>
    <w:p w:rsidR="007A0923" w:rsidRPr="00A921CA" w:rsidRDefault="007A0923" w:rsidP="007A0923">
      <w:pPr>
        <w:ind w:left="360"/>
        <w:rPr>
          <w:lang w:val="lt-LT"/>
        </w:rPr>
      </w:pPr>
      <w:r w:rsidRPr="007A0923">
        <w:rPr>
          <w:color w:val="0000FF"/>
          <w:lang w:val="lt-LT"/>
        </w:rPr>
        <w:t>vaikams nuo 13 m.</w:t>
      </w:r>
      <w:r>
        <w:rPr>
          <w:lang w:val="lt-LT"/>
        </w:rPr>
        <w:t xml:space="preserve"> </w:t>
      </w:r>
      <w:r w:rsidRPr="00A921CA">
        <w:rPr>
          <w:lang w:val="lt-LT"/>
        </w:rPr>
        <w:t xml:space="preserve">(kaip </w:t>
      </w:r>
      <w:r>
        <w:rPr>
          <w:lang w:val="lt-LT"/>
        </w:rPr>
        <w:t xml:space="preserve">ir </w:t>
      </w:r>
      <w:r w:rsidRPr="00A921CA">
        <w:rPr>
          <w:lang w:val="lt-LT"/>
        </w:rPr>
        <w:t>suaugusiems)</w:t>
      </w:r>
      <w:r>
        <w:rPr>
          <w:lang w:val="lt-LT"/>
        </w:rPr>
        <w:t xml:space="preserve"> jau naudojama </w:t>
      </w:r>
      <w:r w:rsidRPr="007A0923">
        <w:rPr>
          <w:b/>
          <w:color w:val="008000"/>
        </w:rPr>
        <w:t xml:space="preserve">Korotkoff </w:t>
      </w:r>
      <w:r>
        <w:rPr>
          <w:b/>
          <w:color w:val="008000"/>
        </w:rPr>
        <w:t>5</w:t>
      </w:r>
      <w:r w:rsidRPr="007A0923">
        <w:rPr>
          <w:b/>
          <w:color w:val="008000"/>
          <w:vertAlign w:val="superscript"/>
        </w:rPr>
        <w:t>th</w:t>
      </w:r>
      <w:r w:rsidRPr="007A0923">
        <w:rPr>
          <w:b/>
          <w:color w:val="008000"/>
        </w:rPr>
        <w:t xml:space="preserve"> phase</w:t>
      </w:r>
      <w:r w:rsidRPr="00A921CA">
        <w:rPr>
          <w:lang w:val="lt-LT"/>
        </w:rPr>
        <w:t>.</w:t>
      </w:r>
    </w:p>
    <w:p w:rsidR="00711576" w:rsidRPr="00A921CA" w:rsidRDefault="00711576" w:rsidP="00711576">
      <w:pPr>
        <w:numPr>
          <w:ilvl w:val="0"/>
          <w:numId w:val="15"/>
        </w:numPr>
        <w:tabs>
          <w:tab w:val="clear" w:pos="2220"/>
          <w:tab w:val="num" w:pos="360"/>
        </w:tabs>
        <w:ind w:left="360"/>
        <w:rPr>
          <w:lang w:val="lt-LT"/>
        </w:rPr>
      </w:pPr>
      <w:r w:rsidRPr="00A921CA">
        <w:rPr>
          <w:lang w:val="lt-LT"/>
        </w:rPr>
        <w:t>mažiems vaikams a.</w:t>
      </w:r>
      <w:r w:rsidR="00A921CA">
        <w:t xml:space="preserve"> </w:t>
      </w:r>
      <w:r w:rsidRPr="00A921CA">
        <w:rPr>
          <w:lang w:val="lt-LT"/>
        </w:rPr>
        <w:t xml:space="preserve">brachialis esti maža ir giliai - gali nesigirdėti dunksėjimų; tuomet sistolinis AKS nustatinėjamas </w:t>
      </w:r>
      <w:r w:rsidRPr="00A921CA">
        <w:rPr>
          <w:b/>
          <w:i/>
          <w:lang w:val="lt-LT"/>
        </w:rPr>
        <w:t>palpuojant a.</w:t>
      </w:r>
      <w:r w:rsidR="00A921CA">
        <w:rPr>
          <w:b/>
          <w:i/>
        </w:rPr>
        <w:t xml:space="preserve"> </w:t>
      </w:r>
      <w:r w:rsidRPr="00A921CA">
        <w:rPr>
          <w:b/>
          <w:i/>
          <w:lang w:val="lt-LT"/>
        </w:rPr>
        <w:t>radialis pulso atsiradimą</w:t>
      </w:r>
      <w:r w:rsidRPr="00A921CA">
        <w:rPr>
          <w:lang w:val="lt-LT"/>
        </w:rPr>
        <w:t xml:space="preserve"> (palpatoriškai nustatytas sistolinis AKS yra ≈ 10 mmHg mažesnis negu auskultacinis sistolinis AKS).</w:t>
      </w:r>
    </w:p>
    <w:p w:rsidR="00711576" w:rsidRPr="00A921CA" w:rsidRDefault="00711576">
      <w:pPr>
        <w:numPr>
          <w:ilvl w:val="0"/>
          <w:numId w:val="17"/>
        </w:numPr>
        <w:rPr>
          <w:lang w:val="lt-LT"/>
        </w:rPr>
      </w:pPr>
      <w:r w:rsidRPr="00A921CA">
        <w:rPr>
          <w:lang w:val="lt-LT"/>
        </w:rPr>
        <w:t>kūdikiams (labai maža galūnė</w:t>
      </w:r>
      <w:r w:rsidRPr="007A3905">
        <w:t xml:space="preserve">, lack of cooperation) </w:t>
      </w:r>
      <w:r w:rsidRPr="00A921CA">
        <w:rPr>
          <w:lang w:val="lt-LT"/>
        </w:rPr>
        <w:t>naudojamas</w:t>
      </w:r>
      <w:r w:rsidRPr="007A3905">
        <w:t xml:space="preserve"> </w:t>
      </w:r>
      <w:r w:rsidRPr="007A3905">
        <w:rPr>
          <w:b/>
          <w:smallCaps/>
        </w:rPr>
        <w:t>flush metodas</w:t>
      </w:r>
      <w:r w:rsidRPr="007A3905">
        <w:t xml:space="preserve"> - </w:t>
      </w:r>
      <w:r w:rsidRPr="00A921CA">
        <w:rPr>
          <w:lang w:val="lt-LT"/>
        </w:rPr>
        <w:t>nustatomas vidutinis AKS (tarp sistolinio ir diastolinio):</w:t>
      </w:r>
    </w:p>
    <w:p w:rsidR="00711576" w:rsidRPr="00A921CA" w:rsidRDefault="00711576" w:rsidP="00711576">
      <w:pPr>
        <w:numPr>
          <w:ilvl w:val="2"/>
          <w:numId w:val="32"/>
        </w:numPr>
        <w:rPr>
          <w:lang w:val="lt-LT"/>
        </w:rPr>
      </w:pPr>
      <w:r w:rsidRPr="00A921CA">
        <w:rPr>
          <w:lang w:val="lt-LT"/>
        </w:rPr>
        <w:t>uždedama manžetė;</w:t>
      </w:r>
    </w:p>
    <w:p w:rsidR="00711576" w:rsidRPr="00A921CA" w:rsidRDefault="00711576" w:rsidP="00711576">
      <w:pPr>
        <w:numPr>
          <w:ilvl w:val="2"/>
          <w:numId w:val="32"/>
        </w:numPr>
        <w:rPr>
          <w:lang w:val="lt-LT"/>
        </w:rPr>
      </w:pPr>
      <w:r w:rsidRPr="00A921CA">
        <w:rPr>
          <w:lang w:val="lt-LT"/>
        </w:rPr>
        <w:t>pradedant nuo pirštų ir iki pat alkūnės vyniojamas elastinis bintas kad ištuštinti kapiliarus ir venas;</w:t>
      </w:r>
    </w:p>
    <w:p w:rsidR="00711576" w:rsidRPr="00A921CA" w:rsidRDefault="00A921CA" w:rsidP="00711576">
      <w:pPr>
        <w:numPr>
          <w:ilvl w:val="2"/>
          <w:numId w:val="32"/>
        </w:numPr>
        <w:rPr>
          <w:lang w:val="lt-LT"/>
        </w:rPr>
      </w:pPr>
      <w:r w:rsidRPr="00A74B36">
        <w:rPr>
          <w:lang w:val="lt-LT"/>
        </w:rPr>
        <w:t>pripu</w:t>
      </w:r>
      <w:r w:rsidR="00711576" w:rsidRPr="00A921CA">
        <w:rPr>
          <w:lang w:val="lt-LT"/>
        </w:rPr>
        <w:t>čiama manžetė daugiau negu numanomas sistolinis AKS;</w:t>
      </w:r>
    </w:p>
    <w:p w:rsidR="00711576" w:rsidRPr="00A921CA" w:rsidRDefault="00711576" w:rsidP="00711576">
      <w:pPr>
        <w:numPr>
          <w:ilvl w:val="2"/>
          <w:numId w:val="32"/>
        </w:numPr>
        <w:rPr>
          <w:lang w:val="lt-LT"/>
        </w:rPr>
      </w:pPr>
      <w:r w:rsidRPr="00A921CA">
        <w:rPr>
          <w:lang w:val="lt-LT"/>
        </w:rPr>
        <w:t>po truputį išleidinėjant orą stebima kaip staiga užsipildo rankos kapiliarai;</w:t>
      </w:r>
    </w:p>
    <w:p w:rsidR="00711576" w:rsidRPr="00A921CA" w:rsidRDefault="00711576" w:rsidP="00711576">
      <w:pPr>
        <w:numPr>
          <w:ilvl w:val="2"/>
          <w:numId w:val="32"/>
        </w:numPr>
        <w:rPr>
          <w:lang w:val="lt-LT"/>
        </w:rPr>
      </w:pPr>
      <w:r w:rsidRPr="00A921CA">
        <w:rPr>
          <w:lang w:val="lt-LT"/>
        </w:rPr>
        <w:t>šį metodą galima panaudoti ir ant kojos</w:t>
      </w:r>
      <w:r w:rsidR="007A0923">
        <w:rPr>
          <w:lang w:val="lt-LT"/>
        </w:rPr>
        <w:t xml:space="preserve"> (normoje, kojose spaudimas esti 10-30 mmHg didesnis negu rankose).</w:t>
      </w:r>
    </w:p>
    <w:p w:rsidR="00711576" w:rsidRDefault="007957AB" w:rsidP="007957AB">
      <w:pPr>
        <w:numPr>
          <w:ilvl w:val="0"/>
          <w:numId w:val="15"/>
        </w:numPr>
        <w:tabs>
          <w:tab w:val="clear" w:pos="2220"/>
          <w:tab w:val="num" w:pos="360"/>
        </w:tabs>
        <w:ind w:left="360"/>
      </w:pPr>
      <w:r>
        <w:t>s</w:t>
      </w:r>
      <w:r w:rsidRPr="008823E5">
        <w:t xml:space="preserve">ystolic and diastolic BP </w:t>
      </w:r>
      <w:r>
        <w:t>at</w:t>
      </w:r>
      <w:r w:rsidRPr="008823E5">
        <w:t xml:space="preserve"> </w:t>
      </w:r>
      <w:r>
        <w:t>90-</w:t>
      </w:r>
      <w:r w:rsidRPr="008823E5">
        <w:t>95</w:t>
      </w:r>
      <w:r w:rsidRPr="007957AB">
        <w:rPr>
          <w:vertAlign w:val="superscript"/>
        </w:rPr>
        <w:t>th</w:t>
      </w:r>
      <w:r>
        <w:t xml:space="preserve"> </w:t>
      </w:r>
      <w:r w:rsidRPr="008823E5">
        <w:t xml:space="preserve">percentiles </w:t>
      </w:r>
      <w:r>
        <w:t xml:space="preserve">→ </w:t>
      </w:r>
      <w:r w:rsidRPr="008823E5">
        <w:t>continued observation and assessment of hypertensive risk fact</w:t>
      </w:r>
      <w:r>
        <w:t xml:space="preserve">ors; BP </w:t>
      </w:r>
      <w:r w:rsidRPr="008823E5">
        <w:t>consistently ≥ 95</w:t>
      </w:r>
      <w:r w:rsidRPr="007957AB">
        <w:rPr>
          <w:vertAlign w:val="superscript"/>
        </w:rPr>
        <w:t>th</w:t>
      </w:r>
      <w:r>
        <w:t xml:space="preserve"> </w:t>
      </w:r>
      <w:r w:rsidRPr="008823E5">
        <w:t>percentile</w:t>
      </w:r>
      <w:r>
        <w:t xml:space="preserve"> =</w:t>
      </w:r>
      <w:r w:rsidRPr="008823E5">
        <w:t xml:space="preserve"> hypertensive </w:t>
      </w:r>
      <w:r>
        <w:t>child.</w:t>
      </w:r>
    </w:p>
    <w:p w:rsidR="00572EAC" w:rsidRDefault="00572EAC" w:rsidP="00572EAC"/>
    <w:p w:rsidR="00572EAC" w:rsidRPr="000054F0" w:rsidRDefault="00FE3ED0" w:rsidP="000054F0">
      <w:pPr>
        <w:jc w:val="center"/>
      </w:pPr>
      <w:r w:rsidRPr="000054F0">
        <w:rPr>
          <w:noProof/>
        </w:rPr>
        <w:drawing>
          <wp:inline distT="0" distB="0" distL="0" distR="0">
            <wp:extent cx="6296025" cy="38004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4F0" w:rsidRDefault="000054F0" w:rsidP="007957AB"/>
    <w:p w:rsidR="007957AB" w:rsidRDefault="00FE3ED0">
      <w:r w:rsidRPr="002F6F4A">
        <w:rPr>
          <w:noProof/>
        </w:rPr>
        <w:lastRenderedPageBreak/>
        <w:drawing>
          <wp:inline distT="0" distB="0" distL="0" distR="0">
            <wp:extent cx="6296025" cy="3810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F4A" w:rsidRPr="002F6F4A" w:rsidRDefault="002F6F4A"/>
    <w:p w:rsidR="007957AB" w:rsidRDefault="007957AB"/>
    <w:p w:rsidR="00D5388A" w:rsidRPr="009003C4" w:rsidRDefault="009003C4" w:rsidP="00D5388A">
      <w:pPr>
        <w:pStyle w:val="Nervous1"/>
      </w:pPr>
      <w:bookmarkStart w:id="14" w:name="_Toc204522530"/>
      <w:r w:rsidRPr="009003C4">
        <w:t>Skin</w:t>
      </w:r>
      <w:bookmarkEnd w:id="14"/>
    </w:p>
    <w:p w:rsidR="00B9460D" w:rsidRDefault="00B9460D" w:rsidP="00B9460D">
      <w:pPr>
        <w:numPr>
          <w:ilvl w:val="0"/>
          <w:numId w:val="15"/>
        </w:numPr>
        <w:tabs>
          <w:tab w:val="clear" w:pos="2220"/>
          <w:tab w:val="num" w:pos="360"/>
        </w:tabs>
        <w:ind w:left="360"/>
      </w:pPr>
      <w:r w:rsidRPr="00B62FEE">
        <w:rPr>
          <w:b/>
          <w:color w:val="FF0000"/>
        </w:rPr>
        <w:t>diaper rash</w:t>
      </w:r>
      <w:r>
        <w:t xml:space="preserve"> – see Ped11 p.</w:t>
      </w:r>
    </w:p>
    <w:p w:rsidR="00D5388A" w:rsidRDefault="00D5388A" w:rsidP="00784E59">
      <w:pPr>
        <w:numPr>
          <w:ilvl w:val="0"/>
          <w:numId w:val="15"/>
        </w:numPr>
        <w:tabs>
          <w:tab w:val="clear" w:pos="2220"/>
          <w:tab w:val="num" w:pos="360"/>
        </w:tabs>
        <w:ind w:left="360"/>
      </w:pPr>
      <w:r w:rsidRPr="00D5388A">
        <w:rPr>
          <w:b/>
          <w:smallCaps/>
        </w:rPr>
        <w:t>carotenemia</w:t>
      </w:r>
      <w:r w:rsidRPr="008823E5">
        <w:t xml:space="preserve"> </w:t>
      </w:r>
      <w:r>
        <w:t>(</w:t>
      </w:r>
      <w:r w:rsidRPr="008823E5">
        <w:t>benign phenomenon</w:t>
      </w:r>
      <w:r>
        <w:t>*,</w:t>
      </w:r>
      <w:r w:rsidRPr="008823E5">
        <w:t xml:space="preserve"> may be confused with jaundice</w:t>
      </w:r>
      <w:r>
        <w:t xml:space="preserve">) - </w:t>
      </w:r>
      <w:r w:rsidRPr="008823E5">
        <w:t xml:space="preserve">orange skin </w:t>
      </w:r>
      <w:r>
        <w:t xml:space="preserve">discoloration, </w:t>
      </w:r>
      <w:r w:rsidRPr="008823E5">
        <w:t>absence of scleral discoloration</w:t>
      </w:r>
    </w:p>
    <w:p w:rsidR="00D5388A" w:rsidRDefault="00D5388A" w:rsidP="00D5388A">
      <w:pPr>
        <w:jc w:val="right"/>
      </w:pPr>
      <w:r>
        <w:t>*</w:t>
      </w:r>
      <w:r w:rsidRPr="008823E5">
        <w:t>in infants who consume large quantities of orange and yellow vegetables and fruits</w:t>
      </w:r>
    </w:p>
    <w:p w:rsidR="00D5388A" w:rsidRDefault="0084713A" w:rsidP="00784E59">
      <w:pPr>
        <w:numPr>
          <w:ilvl w:val="0"/>
          <w:numId w:val="15"/>
        </w:numPr>
        <w:tabs>
          <w:tab w:val="clear" w:pos="2220"/>
          <w:tab w:val="num" w:pos="360"/>
        </w:tabs>
        <w:ind w:left="360"/>
      </w:pPr>
      <w:r w:rsidRPr="0084713A">
        <w:rPr>
          <w:b/>
          <w:color w:val="FF0000"/>
        </w:rPr>
        <w:t>infantile acne</w:t>
      </w:r>
      <w:r>
        <w:t xml:space="preserve"> may be found on face of infants &lt; 3 months; </w:t>
      </w:r>
      <w:r w:rsidR="00784E59">
        <w:t>w</w:t>
      </w:r>
      <w:r w:rsidR="00784E59" w:rsidRPr="008823E5">
        <w:t xml:space="preserve">ith onset of puberty, </w:t>
      </w:r>
      <w:r w:rsidR="00784E59" w:rsidRPr="0084713A">
        <w:rPr>
          <w:b/>
          <w:color w:val="FF0000"/>
        </w:rPr>
        <w:t>acne</w:t>
      </w:r>
      <w:r w:rsidR="00784E59" w:rsidRPr="008823E5">
        <w:t xml:space="preserve"> may </w:t>
      </w:r>
      <w:r>
        <w:t xml:space="preserve">again </w:t>
      </w:r>
      <w:r w:rsidR="00784E59" w:rsidRPr="008823E5">
        <w:t>develop</w:t>
      </w:r>
      <w:r w:rsidR="00784E59">
        <w:t>.</w:t>
      </w:r>
    </w:p>
    <w:p w:rsidR="0084713A" w:rsidRDefault="0084713A" w:rsidP="00784E59">
      <w:pPr>
        <w:numPr>
          <w:ilvl w:val="0"/>
          <w:numId w:val="15"/>
        </w:numPr>
        <w:tabs>
          <w:tab w:val="clear" w:pos="2220"/>
          <w:tab w:val="num" w:pos="360"/>
        </w:tabs>
        <w:ind w:left="360"/>
      </w:pPr>
      <w:r w:rsidRPr="0084713A">
        <w:rPr>
          <w:b/>
          <w:color w:val="FF0000"/>
        </w:rPr>
        <w:t>seborrhea</w:t>
      </w:r>
      <w:r>
        <w:t xml:space="preserve"> – yellow greasy scaly eruption on scalp (“cradle cap”), eyebrows, behind ears, skin folds.</w:t>
      </w:r>
    </w:p>
    <w:p w:rsidR="0012484C" w:rsidRDefault="0012484C" w:rsidP="00784E59">
      <w:pPr>
        <w:numPr>
          <w:ilvl w:val="0"/>
          <w:numId w:val="15"/>
        </w:numPr>
        <w:tabs>
          <w:tab w:val="clear" w:pos="2220"/>
          <w:tab w:val="num" w:pos="360"/>
        </w:tabs>
        <w:ind w:left="360"/>
      </w:pPr>
      <w:r w:rsidRPr="0012484C">
        <w:rPr>
          <w:b/>
          <w:color w:val="FF0000"/>
        </w:rPr>
        <w:t>atopic dermatitis (eczema)</w:t>
      </w:r>
      <w:r>
        <w:t xml:space="preserve"> – red dry eruption (± overlying crusts and vesicles) on face (esp. cheeks) and extensor surfaces; frequent marked excoriations.</w:t>
      </w:r>
    </w:p>
    <w:p w:rsidR="0012484C" w:rsidRDefault="005E1316" w:rsidP="00784E59">
      <w:pPr>
        <w:numPr>
          <w:ilvl w:val="0"/>
          <w:numId w:val="15"/>
        </w:numPr>
        <w:tabs>
          <w:tab w:val="clear" w:pos="2220"/>
          <w:tab w:val="num" w:pos="360"/>
        </w:tabs>
        <w:ind w:left="360"/>
      </w:pPr>
      <w:r>
        <w:rPr>
          <w:b/>
          <w:color w:val="FF0000"/>
        </w:rPr>
        <w:t>capillary</w:t>
      </w:r>
      <w:r w:rsidR="0012484C" w:rsidRPr="0012484C">
        <w:rPr>
          <w:b/>
          <w:color w:val="FF0000"/>
        </w:rPr>
        <w:t xml:space="preserve"> hemangiomas</w:t>
      </w:r>
      <w:r>
        <w:t xml:space="preserve"> rise rapidly during first year, then regress:</w:t>
      </w:r>
    </w:p>
    <w:p w:rsidR="005E1316" w:rsidRDefault="00FE3ED0" w:rsidP="005E1316">
      <w:pPr>
        <w:ind w:left="1440"/>
      </w:pPr>
      <w:r>
        <w:rPr>
          <w:noProof/>
        </w:rPr>
        <w:lastRenderedPageBreak/>
        <w:drawing>
          <wp:inline distT="0" distB="0" distL="0" distR="0">
            <wp:extent cx="2886075" cy="3143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8A" w:rsidRDefault="00D5388A"/>
    <w:p w:rsidR="00784E59" w:rsidRDefault="007912DB">
      <w:r>
        <w:t>Strawberry hemangioma:</w:t>
      </w:r>
      <w:r>
        <w:tab/>
      </w:r>
      <w:r>
        <w:tab/>
      </w:r>
      <w:r>
        <w:tab/>
        <w:t>Cherry hemangioma:</w:t>
      </w:r>
    </w:p>
    <w:p w:rsidR="007912DB" w:rsidRDefault="00FE3ED0">
      <w:r>
        <w:rPr>
          <w:noProof/>
        </w:rPr>
        <w:drawing>
          <wp:inline distT="0" distB="0" distL="0" distR="0">
            <wp:extent cx="2238375" cy="25908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2DB">
        <w:tab/>
      </w:r>
      <w:r w:rsidR="007912DB">
        <w:tab/>
      </w:r>
      <w:r>
        <w:rPr>
          <w:noProof/>
        </w:rPr>
        <w:drawing>
          <wp:inline distT="0" distB="0" distL="0" distR="0">
            <wp:extent cx="3219450" cy="21812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DB" w:rsidRDefault="007912DB"/>
    <w:p w:rsidR="007912DB" w:rsidRDefault="007912DB">
      <w:r w:rsidRPr="007912DB">
        <w:t>Dermal proliferation of blood vessels</w:t>
      </w:r>
      <w:r>
        <w:t>:</w:t>
      </w:r>
    </w:p>
    <w:p w:rsidR="007912DB" w:rsidRPr="007912DB" w:rsidRDefault="00FE3ED0">
      <w:r>
        <w:rPr>
          <w:noProof/>
        </w:rPr>
        <w:lastRenderedPageBreak/>
        <w:drawing>
          <wp:inline distT="0" distB="0" distL="0" distR="0">
            <wp:extent cx="3352800" cy="22288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79DF" w:rsidRPr="00A979DF">
        <w:t xml:space="preserve"> </w:t>
      </w:r>
      <w:r>
        <w:rPr>
          <w:noProof/>
        </w:rPr>
        <w:drawing>
          <wp:inline distT="0" distB="0" distL="0" distR="0">
            <wp:extent cx="4800600" cy="31527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2DB" w:rsidRDefault="007912DB"/>
    <w:p w:rsidR="007912DB" w:rsidRPr="007A3905" w:rsidRDefault="007912DB"/>
    <w:p w:rsidR="00711576" w:rsidRPr="009003C4" w:rsidRDefault="009003C4">
      <w:pPr>
        <w:pStyle w:val="Nervous1"/>
        <w:spacing w:before="240"/>
      </w:pPr>
      <w:bookmarkStart w:id="15" w:name="_Toc204522531"/>
      <w:r w:rsidRPr="009003C4">
        <w:t>Abdominal organs</w:t>
      </w:r>
      <w:bookmarkEnd w:id="15"/>
    </w:p>
    <w:p w:rsidR="00711576" w:rsidRPr="005C7625" w:rsidRDefault="00711576">
      <w:pPr>
        <w:rPr>
          <w:lang w:val="lt-LT"/>
        </w:rPr>
      </w:pPr>
      <w:r w:rsidRPr="005430A6">
        <w:rPr>
          <w:b/>
          <w:smallCaps/>
          <w:u w:val="single"/>
          <w:lang w:val="lt-LT"/>
        </w:rPr>
        <w:t>Paklausti</w:t>
      </w:r>
      <w:r w:rsidRPr="005C7625">
        <w:rPr>
          <w:lang w:val="lt-LT"/>
        </w:rPr>
        <w:t xml:space="preserve"> (kūdikiams) - kuo maitinamas, ar noriai valgo, kiek suvalgo, ar stipriai žįsta, ar atpila, ar pučia pilvą, kokios išmatos.</w:t>
      </w:r>
    </w:p>
    <w:p w:rsidR="00711576" w:rsidRPr="005C7625" w:rsidRDefault="00711576">
      <w:pPr>
        <w:rPr>
          <w:lang w:val="lt-LT"/>
        </w:rPr>
      </w:pPr>
    </w:p>
    <w:p w:rsidR="00711576" w:rsidRPr="005C7625" w:rsidRDefault="00711576">
      <w:pPr>
        <w:rPr>
          <w:lang w:val="lt-LT"/>
        </w:rPr>
      </w:pPr>
      <w:r w:rsidRPr="005430A6">
        <w:rPr>
          <w:b/>
          <w:smallCaps/>
          <w:u w:val="single"/>
          <w:lang w:val="lt-LT"/>
        </w:rPr>
        <w:t>Apžiūra</w:t>
      </w:r>
    </w:p>
    <w:p w:rsidR="00711576" w:rsidRPr="005C7625" w:rsidRDefault="00711576">
      <w:pPr>
        <w:numPr>
          <w:ilvl w:val="0"/>
          <w:numId w:val="12"/>
        </w:numPr>
        <w:rPr>
          <w:lang w:val="lt-LT"/>
        </w:rPr>
      </w:pPr>
      <w:r w:rsidRPr="00415144">
        <w:rPr>
          <w:b/>
          <w:lang w:val="lt-LT"/>
        </w:rPr>
        <w:t>išangės</w:t>
      </w:r>
      <w:r w:rsidRPr="005C7625">
        <w:rPr>
          <w:lang w:val="lt-LT"/>
        </w:rPr>
        <w:t xml:space="preserve"> sritis, paguldžius ant šono</w:t>
      </w:r>
    </w:p>
    <w:p w:rsidR="00415144" w:rsidRDefault="00711576">
      <w:pPr>
        <w:numPr>
          <w:ilvl w:val="0"/>
          <w:numId w:val="11"/>
        </w:numPr>
        <w:rPr>
          <w:lang w:val="lt-LT"/>
        </w:rPr>
      </w:pPr>
      <w:r w:rsidRPr="005C7625">
        <w:rPr>
          <w:lang w:val="lt-LT"/>
        </w:rPr>
        <w:t xml:space="preserve">kūdikių </w:t>
      </w:r>
      <w:r w:rsidRPr="00415144">
        <w:rPr>
          <w:b/>
          <w:lang w:val="lt-LT"/>
        </w:rPr>
        <w:t>pilvas</w:t>
      </w:r>
      <w:r w:rsidRPr="005C7625">
        <w:rPr>
          <w:lang w:val="lt-LT"/>
        </w:rPr>
        <w:t xml:space="preserve"> esti </w:t>
      </w:r>
      <w:r w:rsidRPr="005C7625">
        <w:t>protuberant</w:t>
      </w:r>
      <w:r w:rsidRPr="005C7625">
        <w:rPr>
          <w:lang w:val="lt-LT"/>
        </w:rPr>
        <w:t xml:space="preserve"> dėl neišvystytų pilvo raumenų.</w:t>
      </w:r>
    </w:p>
    <w:p w:rsidR="00711576" w:rsidRPr="005C7625" w:rsidRDefault="00711576" w:rsidP="00415144">
      <w:pPr>
        <w:ind w:left="1440"/>
        <w:rPr>
          <w:lang w:val="lt-LT"/>
        </w:rPr>
      </w:pPr>
      <w:r w:rsidRPr="005C7625">
        <w:rPr>
          <w:lang w:val="lt-LT"/>
        </w:rPr>
        <w:t xml:space="preserve">Jei naujagimio pilvas įdubęs - skubiai tirk dėl </w:t>
      </w:r>
      <w:r w:rsidRPr="00415144">
        <w:rPr>
          <w:color w:val="FF0000"/>
          <w:lang w:val="lt-LT"/>
        </w:rPr>
        <w:t>diafragminės išvaržos</w:t>
      </w:r>
      <w:r w:rsidRPr="005C7625">
        <w:rPr>
          <w:lang w:val="lt-LT"/>
        </w:rPr>
        <w:t>!</w:t>
      </w:r>
    </w:p>
    <w:p w:rsidR="00711576" w:rsidRPr="005C7625" w:rsidRDefault="00711576">
      <w:pPr>
        <w:numPr>
          <w:ilvl w:val="0"/>
          <w:numId w:val="11"/>
        </w:numPr>
        <w:rPr>
          <w:lang w:val="lt-LT"/>
        </w:rPr>
      </w:pPr>
      <w:r w:rsidRPr="00415144">
        <w:rPr>
          <w:color w:val="FF0000"/>
          <w:lang w:val="lt-LT"/>
        </w:rPr>
        <w:t>išvaržos</w:t>
      </w:r>
      <w:r w:rsidRPr="005C7625">
        <w:rPr>
          <w:lang w:val="lt-LT"/>
        </w:rPr>
        <w:t xml:space="preserve"> geriausiai matomos </w:t>
      </w:r>
      <w:r w:rsidRPr="005C7625">
        <w:rPr>
          <w:i/>
          <w:lang w:val="lt-LT"/>
        </w:rPr>
        <w:t>kūdikiui</w:t>
      </w:r>
      <w:r w:rsidRPr="005C7625">
        <w:rPr>
          <w:lang w:val="lt-LT"/>
        </w:rPr>
        <w:t xml:space="preserve"> verkiant; </w:t>
      </w:r>
      <w:r w:rsidRPr="005C7625">
        <w:rPr>
          <w:i/>
          <w:lang w:val="lt-LT"/>
        </w:rPr>
        <w:t>vyresniems vaikams</w:t>
      </w:r>
      <w:r w:rsidRPr="005C7625">
        <w:rPr>
          <w:lang w:val="lt-LT"/>
        </w:rPr>
        <w:t xml:space="preserve"> pakosėjimas gali būti per silpnas, kad išlystų išvarža, tuomet duodama kelti sunkų daiktą (pvz. stalo kraštą).</w:t>
      </w:r>
    </w:p>
    <w:p w:rsidR="00711576" w:rsidRPr="005C7625" w:rsidRDefault="00711576">
      <w:pPr>
        <w:rPr>
          <w:lang w:val="lt-LT"/>
        </w:rPr>
      </w:pPr>
    </w:p>
    <w:p w:rsidR="00711576" w:rsidRPr="005C7625" w:rsidRDefault="00711576">
      <w:pPr>
        <w:rPr>
          <w:b/>
          <w:lang w:val="lt-LT"/>
        </w:rPr>
      </w:pPr>
      <w:r w:rsidRPr="005430A6">
        <w:rPr>
          <w:b/>
          <w:smallCaps/>
          <w:u w:val="single"/>
          <w:lang w:val="lt-LT"/>
        </w:rPr>
        <w:t>Apčiuopa</w:t>
      </w:r>
    </w:p>
    <w:p w:rsidR="00711576" w:rsidRPr="005C7625" w:rsidRDefault="00711576">
      <w:pPr>
        <w:numPr>
          <w:ilvl w:val="0"/>
          <w:numId w:val="13"/>
        </w:numPr>
        <w:rPr>
          <w:lang w:val="lt-LT"/>
        </w:rPr>
      </w:pPr>
      <w:r w:rsidRPr="005C7625">
        <w:rPr>
          <w:lang w:val="lt-LT"/>
        </w:rPr>
        <w:t>pradedama nuo pilvo paglostymo; relaksaciją pagerinsime laikydami viena ranka kūdikio kojytes sulenktas per klubus ir kelius, du</w:t>
      </w:r>
      <w:r w:rsidR="005C7625">
        <w:t>o</w:t>
      </w:r>
      <w:r w:rsidRPr="005C7625">
        <w:rPr>
          <w:lang w:val="lt-LT"/>
        </w:rPr>
        <w:t>dami čiulptuką ar buteliuką</w:t>
      </w:r>
      <w:r w:rsidR="005C7625">
        <w:t>.</w:t>
      </w:r>
    </w:p>
    <w:p w:rsidR="003D3BC7" w:rsidRDefault="00711576">
      <w:pPr>
        <w:numPr>
          <w:ilvl w:val="0"/>
          <w:numId w:val="13"/>
        </w:numPr>
        <w:rPr>
          <w:lang w:val="lt-LT"/>
        </w:rPr>
      </w:pPr>
      <w:r w:rsidRPr="005C7625">
        <w:rPr>
          <w:lang w:val="lt-LT"/>
        </w:rPr>
        <w:t>jei vaikas labai kutlus</w:t>
      </w:r>
      <w:r w:rsidR="003D3BC7">
        <w:rPr>
          <w:lang w:val="lt-LT"/>
        </w:rPr>
        <w:t xml:space="preserve"> (</w:t>
      </w:r>
      <w:r w:rsidR="003D3BC7" w:rsidRPr="003D3BC7">
        <w:t>toddlers are especially ticklish</w:t>
      </w:r>
      <w:r w:rsidR="003D3BC7">
        <w:rPr>
          <w:lang w:val="lt-LT"/>
        </w:rPr>
        <w:t>):</w:t>
      </w:r>
    </w:p>
    <w:p w:rsidR="003D3BC7" w:rsidRPr="003D3BC7" w:rsidRDefault="00711576" w:rsidP="003D3BC7">
      <w:pPr>
        <w:numPr>
          <w:ilvl w:val="0"/>
          <w:numId w:val="53"/>
        </w:numPr>
        <w:rPr>
          <w:lang w:val="lt-LT"/>
        </w:rPr>
      </w:pPr>
      <w:r w:rsidRPr="005C7625">
        <w:rPr>
          <w:lang w:val="lt-LT"/>
        </w:rPr>
        <w:t>galima pradėti palpuoti per jo ranką</w:t>
      </w:r>
      <w:r w:rsidR="003D3BC7">
        <w:t xml:space="preserve"> (ask patient “press down for me”).</w:t>
      </w:r>
    </w:p>
    <w:p w:rsidR="003D3BC7" w:rsidRPr="005C7625" w:rsidRDefault="003D3BC7" w:rsidP="003D3BC7">
      <w:pPr>
        <w:numPr>
          <w:ilvl w:val="0"/>
          <w:numId w:val="53"/>
        </w:numPr>
        <w:rPr>
          <w:lang w:val="lt-LT"/>
        </w:rPr>
      </w:pPr>
      <w:r>
        <w:rPr>
          <w:lang w:val="lt-LT"/>
        </w:rPr>
        <w:t xml:space="preserve">pilvuko atsipalaidavimą padidina žaidimas </w:t>
      </w:r>
      <w:r>
        <w:rPr>
          <w:i/>
          <w:color w:val="0000FF"/>
        </w:rPr>
        <w:t>“</w:t>
      </w:r>
      <w:r w:rsidRPr="000919C9">
        <w:rPr>
          <w:i/>
          <w:color w:val="0000FF"/>
        </w:rPr>
        <w:t>guessing“ what toddler ate for lunch</w:t>
      </w:r>
      <w:r>
        <w:rPr>
          <w:lang w:val="lt-LT"/>
        </w:rPr>
        <w:t>.</w:t>
      </w:r>
    </w:p>
    <w:p w:rsidR="00711576" w:rsidRPr="005C7625" w:rsidRDefault="00711576">
      <w:pPr>
        <w:numPr>
          <w:ilvl w:val="0"/>
          <w:numId w:val="6"/>
        </w:numPr>
        <w:rPr>
          <w:lang w:val="lt-LT"/>
        </w:rPr>
      </w:pPr>
      <w:r w:rsidRPr="005C7625">
        <w:rPr>
          <w:lang w:val="lt-LT"/>
        </w:rPr>
        <w:t xml:space="preserve">kūdikiams </w:t>
      </w:r>
      <w:r w:rsidRPr="00415144">
        <w:rPr>
          <w:b/>
          <w:lang w:val="lt-LT"/>
        </w:rPr>
        <w:t>kepenys</w:t>
      </w:r>
      <w:r w:rsidRPr="005C7625">
        <w:rPr>
          <w:lang w:val="lt-LT"/>
        </w:rPr>
        <w:t xml:space="preserve"> ir </w:t>
      </w:r>
      <w:r w:rsidRPr="00415144">
        <w:rPr>
          <w:b/>
          <w:lang w:val="lt-LT"/>
        </w:rPr>
        <w:t>blužnies</w:t>
      </w:r>
      <w:r w:rsidRPr="005C7625">
        <w:rPr>
          <w:lang w:val="lt-LT"/>
        </w:rPr>
        <w:t xml:space="preserve"> galiukas normoje išlenda iš po šonkaulių lanko!!!</w:t>
      </w:r>
    </w:p>
    <w:p w:rsidR="00711576" w:rsidRPr="005C7625" w:rsidRDefault="00711576">
      <w:pPr>
        <w:numPr>
          <w:ilvl w:val="0"/>
          <w:numId w:val="8"/>
        </w:numPr>
        <w:rPr>
          <w:lang w:val="lt-LT"/>
        </w:rPr>
      </w:pPr>
      <w:r w:rsidRPr="005C7625">
        <w:rPr>
          <w:lang w:val="lt-LT"/>
        </w:rPr>
        <w:t>nepalpuoti tiesiojo pilvo raumens!</w:t>
      </w:r>
    </w:p>
    <w:p w:rsidR="00711576" w:rsidRPr="005C7625" w:rsidRDefault="00711576">
      <w:pPr>
        <w:numPr>
          <w:ilvl w:val="0"/>
          <w:numId w:val="7"/>
        </w:numPr>
        <w:rPr>
          <w:lang w:val="lt-LT"/>
        </w:rPr>
      </w:pPr>
      <w:r w:rsidRPr="005C7625">
        <w:rPr>
          <w:lang w:val="lt-LT"/>
        </w:rPr>
        <w:t>palpuojami taškai:</w:t>
      </w:r>
    </w:p>
    <w:p w:rsidR="00711576" w:rsidRPr="005C7625" w:rsidRDefault="00711576">
      <w:pPr>
        <w:numPr>
          <w:ilvl w:val="0"/>
          <w:numId w:val="9"/>
        </w:numPr>
        <w:rPr>
          <w:lang w:val="lt-LT"/>
        </w:rPr>
      </w:pPr>
      <w:r w:rsidRPr="00415144">
        <w:rPr>
          <w:color w:val="0000FF"/>
          <w:lang w:val="lt-LT"/>
        </w:rPr>
        <w:lastRenderedPageBreak/>
        <w:t>Pyloroduodenalinis taškas</w:t>
      </w:r>
      <w:r w:rsidRPr="005C7625">
        <w:rPr>
          <w:lang w:val="lt-LT"/>
        </w:rPr>
        <w:t xml:space="preserve"> - kepenų apatinio krašto susikirtimo su m.</w:t>
      </w:r>
      <w:r w:rsidR="005C7625">
        <w:t xml:space="preserve"> </w:t>
      </w:r>
      <w:r w:rsidRPr="005C7625">
        <w:rPr>
          <w:lang w:val="lt-LT"/>
        </w:rPr>
        <w:t xml:space="preserve">rectus abdominis deš. kraštu vieta (jei yra </w:t>
      </w:r>
      <w:r w:rsidRPr="00415144">
        <w:rPr>
          <w:color w:val="FF0000"/>
        </w:rPr>
        <w:t>pyloric stenosis</w:t>
      </w:r>
      <w:r w:rsidRPr="005C7625">
        <w:rPr>
          <w:lang w:val="lt-LT"/>
        </w:rPr>
        <w:t xml:space="preserve">, galima užčiuopti </w:t>
      </w:r>
      <w:r w:rsidRPr="005C7625">
        <w:t>olive-sized pyloric mass</w:t>
      </w:r>
      <w:r w:rsidRPr="005C7625">
        <w:rPr>
          <w:lang w:val="lt-LT"/>
        </w:rPr>
        <w:t>, du</w:t>
      </w:r>
      <w:r w:rsidR="005C7625">
        <w:t>o</w:t>
      </w:r>
      <w:r w:rsidRPr="005C7625">
        <w:rPr>
          <w:lang w:val="lt-LT"/>
        </w:rPr>
        <w:t xml:space="preserve">dant gerti iš buteliuko matomos peristaltinės bangos → </w:t>
      </w:r>
      <w:r w:rsidRPr="005C7625">
        <w:t>projectile vomitus</w:t>
      </w:r>
      <w:r w:rsidRPr="005C7625">
        <w:rPr>
          <w:lang w:val="lt-LT"/>
        </w:rPr>
        <w:t>);</w:t>
      </w:r>
    </w:p>
    <w:p w:rsidR="00711576" w:rsidRPr="005C7625" w:rsidRDefault="00711576">
      <w:pPr>
        <w:numPr>
          <w:ilvl w:val="0"/>
          <w:numId w:val="9"/>
        </w:numPr>
        <w:rPr>
          <w:lang w:val="lt-LT"/>
        </w:rPr>
      </w:pPr>
      <w:r w:rsidRPr="00415144">
        <w:rPr>
          <w:color w:val="0000FF"/>
          <w:lang w:val="lt-LT"/>
        </w:rPr>
        <w:t>Treitco kampas</w:t>
      </w:r>
      <w:r w:rsidRPr="005C7625">
        <w:rPr>
          <w:lang w:val="lt-LT"/>
        </w:rPr>
        <w:t xml:space="preserve"> (duodenum) - kairėje simetriškai 1-ajam taškui;</w:t>
      </w:r>
    </w:p>
    <w:p w:rsidR="00711576" w:rsidRPr="005C7625" w:rsidRDefault="00711576">
      <w:pPr>
        <w:numPr>
          <w:ilvl w:val="0"/>
          <w:numId w:val="9"/>
        </w:numPr>
        <w:rPr>
          <w:lang w:val="lt-LT"/>
        </w:rPr>
      </w:pPr>
      <w:r w:rsidRPr="005C7625">
        <w:rPr>
          <w:lang w:val="lt-LT"/>
        </w:rPr>
        <w:t xml:space="preserve">Gili palpacija (kasa) - </w:t>
      </w:r>
      <w:r w:rsidRPr="00415144">
        <w:rPr>
          <w:color w:val="0000FF"/>
          <w:lang w:val="lt-LT"/>
        </w:rPr>
        <w:t>abipus m.</w:t>
      </w:r>
      <w:r w:rsidR="005C7625" w:rsidRPr="00415144">
        <w:rPr>
          <w:color w:val="0000FF"/>
        </w:rPr>
        <w:t xml:space="preserve"> </w:t>
      </w:r>
      <w:r w:rsidRPr="00415144">
        <w:rPr>
          <w:color w:val="0000FF"/>
          <w:lang w:val="lt-LT"/>
        </w:rPr>
        <w:t>rectus abd. bambos lygyje</w:t>
      </w:r>
      <w:r w:rsidRPr="005C7625">
        <w:rPr>
          <w:lang w:val="lt-LT"/>
        </w:rPr>
        <w:t>.</w:t>
      </w:r>
    </w:p>
    <w:p w:rsidR="00711576" w:rsidRPr="005C7625" w:rsidRDefault="00711576">
      <w:pPr>
        <w:numPr>
          <w:ilvl w:val="0"/>
          <w:numId w:val="10"/>
        </w:numPr>
        <w:rPr>
          <w:lang w:val="lt-LT"/>
        </w:rPr>
      </w:pPr>
      <w:r w:rsidRPr="005C7625">
        <w:rPr>
          <w:lang w:val="lt-LT"/>
        </w:rPr>
        <w:t xml:space="preserve">skausmingumas kūdikiams nustatomas iš </w:t>
      </w:r>
      <w:r w:rsidRPr="005C7625">
        <w:t>crying pitch</w:t>
      </w:r>
      <w:r w:rsidRPr="005C7625">
        <w:rPr>
          <w:lang w:val="lt-LT"/>
        </w:rPr>
        <w:t xml:space="preserve"> pasikeitimo</w:t>
      </w:r>
      <w:r w:rsidR="00415144">
        <w:rPr>
          <w:lang w:val="lt-LT"/>
        </w:rPr>
        <w:t>.</w:t>
      </w:r>
    </w:p>
    <w:p w:rsidR="00711576" w:rsidRPr="005C7625" w:rsidRDefault="00711576">
      <w:pPr>
        <w:numPr>
          <w:ilvl w:val="0"/>
          <w:numId w:val="10"/>
        </w:numPr>
        <w:rPr>
          <w:lang w:val="lt-LT"/>
        </w:rPr>
      </w:pPr>
      <w:r w:rsidRPr="003311AD">
        <w:rPr>
          <w:color w:val="008000"/>
          <w:lang w:val="lt-LT"/>
        </w:rPr>
        <w:t>Mendelio (rankos atitraukimo) simptomas</w:t>
      </w:r>
      <w:r w:rsidRPr="005C7625">
        <w:rPr>
          <w:lang w:val="lt-LT"/>
        </w:rPr>
        <w:t xml:space="preserve"> - jeigu vaikui skauda, tai jo nekankinti ir vietoj palpacijos perkutuoti.</w:t>
      </w:r>
    </w:p>
    <w:p w:rsidR="00711576" w:rsidRPr="007A3905" w:rsidRDefault="00711576"/>
    <w:p w:rsidR="00711576" w:rsidRPr="005430A6" w:rsidRDefault="00711576">
      <w:pPr>
        <w:rPr>
          <w:u w:val="single"/>
          <w:lang w:val="lt-LT"/>
        </w:rPr>
      </w:pPr>
      <w:r w:rsidRPr="005430A6">
        <w:rPr>
          <w:b/>
          <w:smallCaps/>
          <w:u w:val="single"/>
          <w:lang w:val="lt-LT"/>
        </w:rPr>
        <w:t>Rektalinis tyrimas</w:t>
      </w:r>
    </w:p>
    <w:p w:rsidR="00711576" w:rsidRDefault="00711576">
      <w:pPr>
        <w:numPr>
          <w:ilvl w:val="0"/>
          <w:numId w:val="14"/>
        </w:numPr>
        <w:rPr>
          <w:lang w:val="lt-LT"/>
        </w:rPr>
      </w:pPr>
      <w:r w:rsidRPr="005C7625">
        <w:rPr>
          <w:lang w:val="lt-LT"/>
        </w:rPr>
        <w:t>atliekamas vaikui gulint ant nugaros</w:t>
      </w:r>
      <w:r w:rsidR="003311AD">
        <w:rPr>
          <w:lang w:val="lt-LT"/>
        </w:rPr>
        <w:t>.</w:t>
      </w:r>
    </w:p>
    <w:p w:rsidR="0067757D" w:rsidRPr="007514D6" w:rsidRDefault="0067757D">
      <w:pPr>
        <w:numPr>
          <w:ilvl w:val="0"/>
          <w:numId w:val="14"/>
        </w:numPr>
        <w:rPr>
          <w:lang w:val="lt-LT"/>
        </w:rPr>
      </w:pPr>
      <w:r w:rsidRPr="007514D6">
        <w:rPr>
          <w:b/>
          <w:lang w:val="lt-LT"/>
        </w:rPr>
        <w:t>kūdikiui</w:t>
      </w:r>
      <w:r>
        <w:rPr>
          <w:lang w:val="lt-LT"/>
        </w:rPr>
        <w:t xml:space="preserve"> atliekamas tik spec. indikacijomis: </w:t>
      </w:r>
      <w:r>
        <w:t>rectal atresia or stenosis, delayed meconium passage.</w:t>
      </w:r>
    </w:p>
    <w:p w:rsidR="007514D6" w:rsidRPr="007514D6" w:rsidRDefault="007514D6" w:rsidP="007514D6">
      <w:pPr>
        <w:numPr>
          <w:ilvl w:val="0"/>
          <w:numId w:val="57"/>
        </w:numPr>
      </w:pPr>
      <w:r w:rsidRPr="007514D6">
        <w:t>use 5</w:t>
      </w:r>
      <w:r w:rsidRPr="007514D6">
        <w:rPr>
          <w:vertAlign w:val="superscript"/>
        </w:rPr>
        <w:t>th</w:t>
      </w:r>
      <w:r>
        <w:t xml:space="preserve"> </w:t>
      </w:r>
      <w:r w:rsidRPr="007514D6">
        <w:t>finger;</w:t>
      </w:r>
      <w:r w:rsidR="002542E5">
        <w:t xml:space="preserve"> insert up to DIP joint maximum (alternative - </w:t>
      </w:r>
      <w:r w:rsidR="002542E5" w:rsidRPr="005C7625">
        <w:rPr>
          <w:lang w:val="lt-LT"/>
        </w:rPr>
        <w:t>net ir kūdikiams naudotinas</w:t>
      </w:r>
      <w:r w:rsidR="002542E5" w:rsidRPr="007A3905">
        <w:t xml:space="preserve"> </w:t>
      </w:r>
      <w:r w:rsidR="002542E5" w:rsidRPr="007A3905">
        <w:rPr>
          <w:i/>
        </w:rPr>
        <w:t>index finger</w:t>
      </w:r>
      <w:r w:rsidR="002542E5" w:rsidRPr="007A3905">
        <w:t xml:space="preserve">, </w:t>
      </w:r>
      <w:r w:rsidR="002542E5" w:rsidRPr="005C7625">
        <w:rPr>
          <w:lang w:val="lt-LT"/>
        </w:rPr>
        <w:t>nes jo jautrumas didžiausias</w:t>
      </w:r>
      <w:r w:rsidR="002542E5" w:rsidRPr="007A3905">
        <w:t>!</w:t>
      </w:r>
      <w:r w:rsidR="002542E5">
        <w:t>)</w:t>
      </w:r>
    </w:p>
    <w:p w:rsidR="007514D6" w:rsidRPr="007514D6" w:rsidRDefault="007514D6" w:rsidP="007514D6">
      <w:pPr>
        <w:numPr>
          <w:ilvl w:val="0"/>
          <w:numId w:val="57"/>
        </w:numPr>
      </w:pPr>
      <w:r w:rsidRPr="007514D6">
        <w:t xml:space="preserve">better use </w:t>
      </w:r>
      <w:r w:rsidRPr="007514D6">
        <w:rPr>
          <w:color w:val="0000FF"/>
        </w:rPr>
        <w:t>auriscope</w:t>
      </w:r>
      <w:r w:rsidRPr="007514D6">
        <w:t xml:space="preserve"> and well-lubricated earpiece.</w:t>
      </w:r>
    </w:p>
    <w:p w:rsidR="00711576" w:rsidRPr="005C7625" w:rsidRDefault="00711576">
      <w:pPr>
        <w:numPr>
          <w:ilvl w:val="0"/>
          <w:numId w:val="14"/>
        </w:numPr>
        <w:rPr>
          <w:lang w:val="lt-LT"/>
        </w:rPr>
      </w:pPr>
      <w:r w:rsidRPr="005C7625">
        <w:rPr>
          <w:lang w:val="lt-LT"/>
        </w:rPr>
        <w:t>pėdas suimame ranka ir sulenkiame kojytes per keliukus ir klubus</w:t>
      </w:r>
      <w:r w:rsidR="003311AD">
        <w:rPr>
          <w:lang w:val="lt-LT"/>
        </w:rPr>
        <w:t>.</w:t>
      </w:r>
    </w:p>
    <w:p w:rsidR="00711576" w:rsidRPr="005C7625" w:rsidRDefault="00711576">
      <w:pPr>
        <w:numPr>
          <w:ilvl w:val="0"/>
          <w:numId w:val="14"/>
        </w:numPr>
        <w:rPr>
          <w:lang w:val="lt-LT"/>
        </w:rPr>
      </w:pPr>
      <w:r w:rsidRPr="005C7625">
        <w:rPr>
          <w:lang w:val="lt-LT"/>
        </w:rPr>
        <w:t xml:space="preserve">ištraukiant pirštą </w:t>
      </w:r>
      <w:r w:rsidRPr="003311AD">
        <w:rPr>
          <w:i/>
          <w:color w:val="0000FF"/>
          <w:lang w:val="lt-LT"/>
        </w:rPr>
        <w:t>neišvengimas nedidelis pakraujavimas ir gleivinės prolapsas</w:t>
      </w:r>
      <w:r w:rsidR="005C7625">
        <w:t>.</w:t>
      </w:r>
    </w:p>
    <w:p w:rsidR="00711576" w:rsidRDefault="00711576"/>
    <w:p w:rsidR="003311AD" w:rsidRPr="007A3905" w:rsidRDefault="003311AD"/>
    <w:p w:rsidR="00711576" w:rsidRPr="009003C4" w:rsidRDefault="009003C4">
      <w:pPr>
        <w:pStyle w:val="Nervous1"/>
        <w:spacing w:before="240"/>
      </w:pPr>
      <w:bookmarkStart w:id="16" w:name="_Toc204522532"/>
      <w:r w:rsidRPr="009003C4">
        <w:t>Urology</w:t>
      </w:r>
      <w:r w:rsidR="00923AC9">
        <w:t>, Male Sexual Maturation</w:t>
      </w:r>
      <w:bookmarkEnd w:id="16"/>
    </w:p>
    <w:p w:rsidR="00711576" w:rsidRPr="007A3905" w:rsidRDefault="00711576">
      <w:pPr>
        <w:pStyle w:val="Heading5"/>
        <w:spacing w:before="0"/>
      </w:pPr>
      <w:r w:rsidRPr="007A3905">
        <w:rPr>
          <w:highlight w:val="lightGray"/>
        </w:rPr>
        <w:t>newborns</w:t>
      </w:r>
    </w:p>
    <w:p w:rsidR="00711576" w:rsidRPr="007A3905" w:rsidRDefault="00711576">
      <w:pPr>
        <w:numPr>
          <w:ilvl w:val="0"/>
          <w:numId w:val="22"/>
        </w:numPr>
      </w:pPr>
      <w:r w:rsidRPr="005C7625">
        <w:rPr>
          <w:lang w:val="lt-LT"/>
        </w:rPr>
        <w:t>jei buvo gimdyta</w:t>
      </w:r>
      <w:r w:rsidRPr="007A3905">
        <w:t xml:space="preserve"> breech presentation, </w:t>
      </w:r>
      <w:r w:rsidRPr="005C7625">
        <w:rPr>
          <w:lang w:val="lt-LT"/>
        </w:rPr>
        <w:t>kelias dienas gali būti sutinę genitalijos.</w:t>
      </w:r>
    </w:p>
    <w:p w:rsidR="00711576" w:rsidRPr="007A3905" w:rsidRDefault="00711576">
      <w:pPr>
        <w:rPr>
          <w:cap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6142"/>
        <w:gridCol w:w="3780"/>
      </w:tblGrid>
      <w:tr w:rsidR="00711576" w:rsidRPr="007A3905">
        <w:tblPrEx>
          <w:tblCellMar>
            <w:top w:w="0" w:type="dxa"/>
            <w:bottom w:w="0" w:type="dxa"/>
          </w:tblCellMar>
        </w:tblPrEx>
        <w:tc>
          <w:tcPr>
            <w:tcW w:w="6345" w:type="dxa"/>
            <w:vAlign w:val="center"/>
          </w:tcPr>
          <w:p w:rsidR="00711576" w:rsidRPr="007A3905" w:rsidRDefault="00711576">
            <w:pPr>
              <w:pStyle w:val="Heading5"/>
              <w:spacing w:before="0"/>
            </w:pPr>
            <w:r w:rsidRPr="007A3905">
              <w:rPr>
                <w:highlight w:val="lightGray"/>
              </w:rPr>
              <w:t>infants</w:t>
            </w:r>
          </w:p>
          <w:p w:rsidR="00711576" w:rsidRPr="007A3905" w:rsidRDefault="00711576">
            <w:pPr>
              <w:numPr>
                <w:ilvl w:val="0"/>
                <w:numId w:val="21"/>
              </w:numPr>
            </w:pPr>
            <w:r w:rsidRPr="007A3905">
              <w:rPr>
                <w:b/>
                <w:bCs/>
              </w:rPr>
              <w:t>foreskin</w:t>
            </w:r>
            <w:r w:rsidRPr="007A3905">
              <w:t xml:space="preserve"> adheres to glans, covers it completely; foreskin does not retract over glans until infant is several months old</w:t>
            </w:r>
            <w:r w:rsidR="008F5E92">
              <w:t xml:space="preserve"> (physiologic phimosis)</w:t>
            </w:r>
            <w:r w:rsidRPr="007A3905">
              <w:t xml:space="preserve">, and then only if it has </w:t>
            </w:r>
            <w:r w:rsidR="001F045F">
              <w:t>been stretched on regular basis; by age 3 yrs, 90% boys will have fully retractable foreskin.</w:t>
            </w:r>
          </w:p>
          <w:p w:rsidR="00711576" w:rsidRPr="007A3905" w:rsidRDefault="00711576">
            <w:pPr>
              <w:numPr>
                <w:ilvl w:val="0"/>
                <w:numId w:val="21"/>
              </w:numPr>
            </w:pPr>
            <w:r w:rsidRPr="007A3905">
              <w:rPr>
                <w:b/>
                <w:bCs/>
              </w:rPr>
              <w:t>testes</w:t>
            </w:r>
            <w:r w:rsidRPr="007A3905">
              <w:t xml:space="preserve"> normally are found in scrotum (or in inguinal canal, but can easily be milked down into scrotum); </w:t>
            </w:r>
            <w:r w:rsidRPr="005C7625">
              <w:rPr>
                <w:lang w:val="lt-LT"/>
              </w:rPr>
              <w:t>prieš rašant</w:t>
            </w:r>
            <w:r w:rsidRPr="007A3905">
              <w:t xml:space="preserve"> “cryptorchidism” </w:t>
            </w:r>
            <w:r w:rsidRPr="005C7625">
              <w:rPr>
                <w:lang w:val="lt-LT"/>
              </w:rPr>
              <w:t>diagnozę, privaloma išbandyti</w:t>
            </w:r>
            <w:r w:rsidRPr="007A3905">
              <w:t xml:space="preserve"> </w:t>
            </w:r>
            <w:r w:rsidRPr="00D17176">
              <w:rPr>
                <w:b/>
                <w:i/>
                <w:color w:val="0000FF"/>
              </w:rPr>
              <w:t xml:space="preserve">sitting </w:t>
            </w:r>
            <w:r w:rsidR="005C7625" w:rsidRPr="00D17176">
              <w:rPr>
                <w:b/>
                <w:i/>
                <w:color w:val="0000FF"/>
              </w:rPr>
              <w:t>cross-legged</w:t>
            </w:r>
            <w:r w:rsidRPr="00D17176">
              <w:rPr>
                <w:b/>
                <w:i/>
                <w:color w:val="0000FF"/>
              </w:rPr>
              <w:t xml:space="preserve"> </w:t>
            </w:r>
            <w:r w:rsidR="005C7625" w:rsidRPr="00D17176">
              <w:rPr>
                <w:b/>
                <w:i/>
                <w:color w:val="0000FF"/>
              </w:rPr>
              <w:t>squatting</w:t>
            </w:r>
            <w:r w:rsidRPr="00D17176">
              <w:rPr>
                <w:b/>
                <w:i/>
                <w:color w:val="0000FF"/>
              </w:rPr>
              <w:t xml:space="preserve"> position</w:t>
            </w:r>
            <w:r w:rsidRPr="007A3905">
              <w:t xml:space="preserve"> (overcomes testicular retraction → normal testes descend into inguinal canal or scrotum):</w:t>
            </w:r>
          </w:p>
          <w:p w:rsidR="00711576" w:rsidRDefault="00711576">
            <w:pPr>
              <w:numPr>
                <w:ilvl w:val="0"/>
                <w:numId w:val="21"/>
              </w:numPr>
              <w:rPr>
                <w:lang w:val="lt-LT"/>
              </w:rPr>
            </w:pPr>
            <w:r w:rsidRPr="005C7625">
              <w:rPr>
                <w:lang w:val="lt-LT"/>
              </w:rPr>
              <w:t xml:space="preserve">kūdikiams dažnos </w:t>
            </w:r>
            <w:r w:rsidRPr="00D17176">
              <w:rPr>
                <w:iCs/>
                <w:color w:val="FF0000"/>
                <w:lang w:val="lt-LT"/>
              </w:rPr>
              <w:t>hidrocelės</w:t>
            </w:r>
            <w:r w:rsidRPr="005C7625">
              <w:rPr>
                <w:lang w:val="lt-LT"/>
              </w:rPr>
              <w:t xml:space="preserve"> (transiliuminuojasi ir nesireponuoja – difkė nuo </w:t>
            </w:r>
            <w:r w:rsidRPr="00D17176">
              <w:rPr>
                <w:color w:val="FF0000"/>
                <w:lang w:val="lt-LT"/>
              </w:rPr>
              <w:t>hernia</w:t>
            </w:r>
            <w:r w:rsidRPr="005C7625">
              <w:rPr>
                <w:lang w:val="lt-LT"/>
              </w:rPr>
              <w:t>).</w:t>
            </w:r>
          </w:p>
          <w:p w:rsidR="00653A11" w:rsidRDefault="00653A11" w:rsidP="00653A11">
            <w:pPr>
              <w:rPr>
                <w:lang w:val="lt-LT"/>
              </w:rPr>
            </w:pPr>
          </w:p>
          <w:p w:rsidR="00653A11" w:rsidRPr="005C7625" w:rsidRDefault="00653A11" w:rsidP="00653A11">
            <w:pPr>
              <w:rPr>
                <w:lang w:val="lt-LT"/>
              </w:rPr>
            </w:pPr>
            <w:r>
              <w:rPr>
                <w:lang w:val="lt-LT"/>
              </w:rPr>
              <w:t xml:space="preserve">N.B. jei </w:t>
            </w:r>
            <w:r w:rsidRPr="00653A11">
              <w:rPr>
                <w:color w:val="FF0000"/>
                <w:lang w:val="lt-LT"/>
              </w:rPr>
              <w:t>1 m.</w:t>
            </w:r>
            <w:r>
              <w:rPr>
                <w:lang w:val="lt-LT"/>
              </w:rPr>
              <w:t xml:space="preserve"> amžiuje </w:t>
            </w:r>
            <w:r w:rsidRPr="00653A11">
              <w:rPr>
                <w:color w:val="FF0000"/>
                <w:lang w:val="lt-LT"/>
              </w:rPr>
              <w:t>hidrocelė</w:t>
            </w:r>
            <w:r>
              <w:rPr>
                <w:lang w:val="lt-LT"/>
              </w:rPr>
              <w:t xml:space="preserve"> neišnyko ar </w:t>
            </w:r>
            <w:r w:rsidRPr="00653A11">
              <w:rPr>
                <w:color w:val="FF0000"/>
                <w:lang w:val="lt-LT"/>
              </w:rPr>
              <w:t>sėklidė nenusileid</w:t>
            </w:r>
            <w:r w:rsidR="0097686A">
              <w:rPr>
                <w:color w:val="FF0000"/>
                <w:lang w:val="lt-LT"/>
              </w:rPr>
              <w:t xml:space="preserve">žia </w:t>
            </w:r>
            <w:r>
              <w:rPr>
                <w:lang w:val="lt-LT"/>
              </w:rPr>
              <w:t>į scrotum → chirurgo konsultacija.</w:t>
            </w:r>
          </w:p>
          <w:p w:rsidR="00711576" w:rsidRPr="007A3905" w:rsidRDefault="00711576"/>
        </w:tc>
        <w:tc>
          <w:tcPr>
            <w:tcW w:w="3793" w:type="dxa"/>
          </w:tcPr>
          <w:p w:rsidR="00711576" w:rsidRPr="007A3905" w:rsidRDefault="00FE3ED0">
            <w:r w:rsidRPr="007A3905">
              <w:rPr>
                <w:noProof/>
              </w:rPr>
              <w:drawing>
                <wp:inline distT="0" distB="0" distL="0" distR="0">
                  <wp:extent cx="2105025" cy="3095625"/>
                  <wp:effectExtent l="0" t="0" r="0" b="0"/>
                  <wp:docPr id="20" name="Picture 20" descr="BATES-497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ATES-497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309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576" w:rsidRPr="007A3905" w:rsidRDefault="00711576">
      <w:pPr>
        <w:pStyle w:val="Heading5"/>
        <w:spacing w:before="0"/>
      </w:pPr>
      <w:r w:rsidRPr="007A3905">
        <w:rPr>
          <w:highlight w:val="lightGray"/>
        </w:rPr>
        <w:t>darželinukai</w:t>
      </w:r>
    </w:p>
    <w:p w:rsidR="00711576" w:rsidRPr="007A3905" w:rsidRDefault="00711576">
      <w:pPr>
        <w:numPr>
          <w:ilvl w:val="0"/>
          <w:numId w:val="23"/>
        </w:numPr>
      </w:pPr>
      <w:r w:rsidRPr="007A3905">
        <w:t xml:space="preserve">penis </w:t>
      </w:r>
      <w:r w:rsidRPr="00AD2E4B">
        <w:rPr>
          <w:lang w:val="lt-LT"/>
        </w:rPr>
        <w:t>dydis neturi jokios svarbos (nebent labai didelis).</w:t>
      </w:r>
    </w:p>
    <w:p w:rsidR="00711576" w:rsidRPr="007A3905" w:rsidRDefault="00711576">
      <w:pPr>
        <w:rPr>
          <w:caps/>
        </w:rPr>
      </w:pPr>
    </w:p>
    <w:p w:rsidR="00711576" w:rsidRPr="00AD2E4B" w:rsidRDefault="00711576">
      <w:pPr>
        <w:rPr>
          <w:lang w:val="lt-LT"/>
        </w:rPr>
      </w:pPr>
      <w:r w:rsidRPr="00AD2E4B">
        <w:rPr>
          <w:b/>
          <w:bCs/>
          <w:caps/>
          <w:highlight w:val="lightGray"/>
          <w:lang w:val="lt-LT"/>
        </w:rPr>
        <w:t>mokyklinukams</w:t>
      </w:r>
      <w:r w:rsidRPr="00AD2E4B">
        <w:rPr>
          <w:lang w:val="lt-LT"/>
        </w:rPr>
        <w:t xml:space="preserve"> apžiūrimi išoriniai lytiniai organai – vertinama</w:t>
      </w:r>
      <w:r w:rsidR="005124F1">
        <w:rPr>
          <w:lang w:val="lt-LT"/>
        </w:rPr>
        <w:t>:</w:t>
      </w:r>
    </w:p>
    <w:p w:rsidR="00711576" w:rsidRPr="007A3905" w:rsidRDefault="00711576" w:rsidP="00F22822">
      <w:pPr>
        <w:spacing w:before="120"/>
        <w:jc w:val="center"/>
        <w:rPr>
          <w:u w:val="single"/>
        </w:rPr>
      </w:pPr>
      <w:r w:rsidRPr="007A3905">
        <w:rPr>
          <w:b/>
          <w:bCs/>
          <w:u w:val="single"/>
        </w:rPr>
        <w:t>Tanner’s SMR (sex maturity rating) of puberty</w:t>
      </w:r>
      <w:r w:rsidRPr="007A3905">
        <w:rPr>
          <w:u w:val="single"/>
        </w:rPr>
        <w:t>:</w:t>
      </w:r>
    </w:p>
    <w:p w:rsidR="00711576" w:rsidRPr="007A3905" w:rsidRDefault="00711576">
      <w:pPr>
        <w:numPr>
          <w:ilvl w:val="0"/>
          <w:numId w:val="19"/>
        </w:numPr>
      </w:pPr>
      <w:r w:rsidRPr="007A3905">
        <w:t>each of three characteristics (pubic hair, penis, testes) is observed separately (may develop at different rates!).</w:t>
      </w:r>
    </w:p>
    <w:p w:rsidR="00711576" w:rsidRPr="007A3905" w:rsidRDefault="00711576">
      <w:pPr>
        <w:numPr>
          <w:ilvl w:val="0"/>
          <w:numId w:val="19"/>
        </w:numPr>
      </w:pPr>
      <w:r w:rsidRPr="007A3905">
        <w:t>record two separate ratings:</w:t>
      </w:r>
    </w:p>
    <w:p w:rsidR="00711576" w:rsidRPr="007A3905" w:rsidRDefault="00711576">
      <w:pPr>
        <w:numPr>
          <w:ilvl w:val="0"/>
          <w:numId w:val="20"/>
        </w:numPr>
      </w:pPr>
      <w:r w:rsidRPr="007A3905">
        <w:t>Pubic hair</w:t>
      </w:r>
    </w:p>
    <w:p w:rsidR="00711576" w:rsidRPr="007A3905" w:rsidRDefault="00711576">
      <w:pPr>
        <w:numPr>
          <w:ilvl w:val="0"/>
          <w:numId w:val="20"/>
        </w:numPr>
      </w:pPr>
      <w:r w:rsidRPr="007A3905">
        <w:t>Genital (average of penis and testis ratings)</w:t>
      </w:r>
    </w:p>
    <w:p w:rsidR="00711576" w:rsidRPr="007A3905" w:rsidRDefault="00711576">
      <w:pPr>
        <w:ind w:left="720"/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81"/>
        <w:gridCol w:w="3308"/>
        <w:gridCol w:w="2366"/>
        <w:gridCol w:w="2333"/>
      </w:tblGrid>
      <w:tr w:rsidR="00711576" w:rsidRPr="007A390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27" w:type="dxa"/>
            <w:vMerge w:val="restart"/>
            <w:shd w:val="clear" w:color="auto" w:fill="D9D9D9"/>
            <w:vAlign w:val="center"/>
          </w:tcPr>
          <w:p w:rsidR="00711576" w:rsidRPr="007A3905" w:rsidRDefault="00711576">
            <w:pPr>
              <w:pStyle w:val="Heading4"/>
            </w:pPr>
            <w:r w:rsidRPr="007A3905">
              <w:t>SMR</w:t>
            </w:r>
          </w:p>
        </w:tc>
        <w:tc>
          <w:tcPr>
            <w:tcW w:w="3402" w:type="dxa"/>
            <w:vMerge w:val="restart"/>
            <w:shd w:val="clear" w:color="auto" w:fill="D9D9D9"/>
            <w:vAlign w:val="center"/>
          </w:tcPr>
          <w:p w:rsidR="00711576" w:rsidRPr="007A3905" w:rsidRDefault="00711576">
            <w:pPr>
              <w:jc w:val="center"/>
              <w:rPr>
                <w:b/>
                <w:bCs/>
              </w:rPr>
            </w:pPr>
            <w:r w:rsidRPr="007A3905">
              <w:rPr>
                <w:b/>
                <w:bCs/>
              </w:rPr>
              <w:t>pubic hair</w:t>
            </w:r>
          </w:p>
        </w:tc>
        <w:tc>
          <w:tcPr>
            <w:tcW w:w="4785" w:type="dxa"/>
            <w:gridSpan w:val="2"/>
            <w:shd w:val="clear" w:color="auto" w:fill="D9D9D9"/>
          </w:tcPr>
          <w:p w:rsidR="00711576" w:rsidRPr="007A3905" w:rsidRDefault="00711576">
            <w:pPr>
              <w:jc w:val="center"/>
              <w:rPr>
                <w:b/>
                <w:bCs/>
              </w:rPr>
            </w:pPr>
            <w:r w:rsidRPr="007A3905">
              <w:rPr>
                <w:b/>
                <w:bCs/>
              </w:rPr>
              <w:t>genital</w:t>
            </w:r>
          </w:p>
        </w:tc>
      </w:tr>
      <w:tr w:rsidR="00711576" w:rsidRPr="007A390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127" w:type="dxa"/>
            <w:vMerge/>
            <w:shd w:val="clear" w:color="auto" w:fill="D9D9D9"/>
          </w:tcPr>
          <w:p w:rsidR="00711576" w:rsidRPr="007A3905" w:rsidRDefault="00711576">
            <w:pPr>
              <w:jc w:val="center"/>
            </w:pPr>
          </w:p>
        </w:tc>
        <w:tc>
          <w:tcPr>
            <w:tcW w:w="3402" w:type="dxa"/>
            <w:vMerge/>
            <w:shd w:val="clear" w:color="auto" w:fill="D9D9D9"/>
          </w:tcPr>
          <w:p w:rsidR="00711576" w:rsidRPr="007A3905" w:rsidRDefault="00711576">
            <w:pPr>
              <w:rPr>
                <w:b/>
                <w:bCs/>
              </w:rPr>
            </w:pPr>
          </w:p>
        </w:tc>
        <w:tc>
          <w:tcPr>
            <w:tcW w:w="2410" w:type="dxa"/>
            <w:shd w:val="clear" w:color="auto" w:fill="D9D9D9"/>
          </w:tcPr>
          <w:p w:rsidR="00711576" w:rsidRPr="007A3905" w:rsidRDefault="00711576">
            <w:pPr>
              <w:jc w:val="center"/>
              <w:rPr>
                <w:b/>
                <w:bCs/>
              </w:rPr>
            </w:pPr>
            <w:r w:rsidRPr="007A3905">
              <w:rPr>
                <w:b/>
                <w:bCs/>
              </w:rPr>
              <w:t>penis</w:t>
            </w:r>
          </w:p>
        </w:tc>
        <w:tc>
          <w:tcPr>
            <w:tcW w:w="2375" w:type="dxa"/>
            <w:shd w:val="clear" w:color="auto" w:fill="D9D9D9"/>
          </w:tcPr>
          <w:p w:rsidR="00711576" w:rsidRPr="007A3905" w:rsidRDefault="00711576">
            <w:pPr>
              <w:jc w:val="center"/>
              <w:rPr>
                <w:b/>
                <w:bCs/>
              </w:rPr>
            </w:pPr>
            <w:r w:rsidRPr="007A3905">
              <w:rPr>
                <w:b/>
                <w:bCs/>
              </w:rPr>
              <w:t>testes</w:t>
            </w:r>
          </w:p>
        </w:tc>
      </w:tr>
      <w:tr w:rsidR="00711576" w:rsidRPr="007A3905">
        <w:tblPrEx>
          <w:tblCellMar>
            <w:top w:w="0" w:type="dxa"/>
            <w:bottom w:w="0" w:type="dxa"/>
          </w:tblCellMar>
        </w:tblPrEx>
        <w:tc>
          <w:tcPr>
            <w:tcW w:w="2127" w:type="dxa"/>
            <w:vAlign w:val="center"/>
          </w:tcPr>
          <w:p w:rsidR="00711576" w:rsidRPr="007A3905" w:rsidRDefault="00711576" w:rsidP="007F05FF">
            <w:pPr>
              <w:jc w:val="center"/>
            </w:pPr>
            <w:r w:rsidRPr="007A3905">
              <w:t>SMR 1</w:t>
            </w:r>
          </w:p>
        </w:tc>
        <w:tc>
          <w:tcPr>
            <w:tcW w:w="3402" w:type="dxa"/>
          </w:tcPr>
          <w:p w:rsidR="00711576" w:rsidRPr="007A3905" w:rsidRDefault="00711576">
            <w:r w:rsidRPr="007A3905">
              <w:t>preadolescent – no pubic hair (except for fine body hair [vellus hair] similar to that on abdomen)</w:t>
            </w:r>
          </w:p>
        </w:tc>
        <w:tc>
          <w:tcPr>
            <w:tcW w:w="2410" w:type="dxa"/>
          </w:tcPr>
          <w:p w:rsidR="00711576" w:rsidRPr="007A3905" w:rsidRDefault="00711576">
            <w:r w:rsidRPr="007A3905">
              <w:t>preadolescent – same size and proportions as in childhood</w:t>
            </w:r>
          </w:p>
        </w:tc>
        <w:tc>
          <w:tcPr>
            <w:tcW w:w="2375" w:type="dxa"/>
          </w:tcPr>
          <w:p w:rsidR="00711576" w:rsidRPr="007A3905" w:rsidRDefault="00711576">
            <w:r w:rsidRPr="007A3905">
              <w:t>preadolescent – same size and proportions as in childhood</w:t>
            </w:r>
          </w:p>
        </w:tc>
      </w:tr>
      <w:tr w:rsidR="00711576" w:rsidRPr="007A3905">
        <w:tblPrEx>
          <w:tblCellMar>
            <w:top w:w="0" w:type="dxa"/>
            <w:bottom w:w="0" w:type="dxa"/>
          </w:tblCellMar>
        </w:tblPrEx>
        <w:tc>
          <w:tcPr>
            <w:tcW w:w="2127" w:type="dxa"/>
            <w:vAlign w:val="center"/>
          </w:tcPr>
          <w:p w:rsidR="00711576" w:rsidRPr="007A3905" w:rsidRDefault="00711576" w:rsidP="007F05FF">
            <w:pPr>
              <w:jc w:val="center"/>
            </w:pPr>
            <w:r w:rsidRPr="007A3905">
              <w:t>SMR 2</w:t>
            </w:r>
          </w:p>
        </w:tc>
        <w:tc>
          <w:tcPr>
            <w:tcW w:w="3402" w:type="dxa"/>
          </w:tcPr>
          <w:p w:rsidR="00711576" w:rsidRPr="007A3905" w:rsidRDefault="00711576">
            <w:r w:rsidRPr="007A3905">
              <w:t>sparse long, slightly pigmented, downy hair, straight or slightly curled, chiefly at penis base</w:t>
            </w:r>
          </w:p>
        </w:tc>
        <w:tc>
          <w:tcPr>
            <w:tcW w:w="2410" w:type="dxa"/>
          </w:tcPr>
          <w:p w:rsidR="00711576" w:rsidRPr="007A3905" w:rsidRDefault="00711576">
            <w:r w:rsidRPr="007A3905">
              <w:t>slight enlargement</w:t>
            </w:r>
          </w:p>
        </w:tc>
        <w:tc>
          <w:tcPr>
            <w:tcW w:w="2375" w:type="dxa"/>
          </w:tcPr>
          <w:p w:rsidR="00711576" w:rsidRPr="007A3905" w:rsidRDefault="00711576">
            <w:r w:rsidRPr="007A3905">
              <w:t>slight enlargement, scrotum more textured and reddened</w:t>
            </w:r>
          </w:p>
        </w:tc>
      </w:tr>
      <w:tr w:rsidR="00711576" w:rsidRPr="007A3905">
        <w:tblPrEx>
          <w:tblCellMar>
            <w:top w:w="0" w:type="dxa"/>
            <w:bottom w:w="0" w:type="dxa"/>
          </w:tblCellMar>
        </w:tblPrEx>
        <w:tc>
          <w:tcPr>
            <w:tcW w:w="2127" w:type="dxa"/>
            <w:vAlign w:val="center"/>
          </w:tcPr>
          <w:p w:rsidR="00711576" w:rsidRPr="007A3905" w:rsidRDefault="00711576" w:rsidP="007F05FF">
            <w:pPr>
              <w:jc w:val="center"/>
            </w:pPr>
            <w:r w:rsidRPr="007A3905">
              <w:t>SMR 3</w:t>
            </w:r>
          </w:p>
        </w:tc>
        <w:tc>
          <w:tcPr>
            <w:tcW w:w="3402" w:type="dxa"/>
          </w:tcPr>
          <w:p w:rsidR="00711576" w:rsidRPr="007A3905" w:rsidRDefault="00711576">
            <w:r w:rsidRPr="007A3905">
              <w:t>darker, coarser, curlier hair extend across pubis</w:t>
            </w:r>
          </w:p>
        </w:tc>
        <w:tc>
          <w:tcPr>
            <w:tcW w:w="2410" w:type="dxa"/>
          </w:tcPr>
          <w:p w:rsidR="00711576" w:rsidRPr="007A3905" w:rsidRDefault="00711576">
            <w:r w:rsidRPr="007A3905">
              <w:t>larger, esp. in length</w:t>
            </w:r>
          </w:p>
        </w:tc>
        <w:tc>
          <w:tcPr>
            <w:tcW w:w="2375" w:type="dxa"/>
          </w:tcPr>
          <w:p w:rsidR="00711576" w:rsidRPr="007A3905" w:rsidRDefault="00711576">
            <w:r w:rsidRPr="007A3905">
              <w:t>further enlarged</w:t>
            </w:r>
          </w:p>
        </w:tc>
      </w:tr>
      <w:tr w:rsidR="00711576" w:rsidRPr="007A3905">
        <w:tblPrEx>
          <w:tblCellMar>
            <w:top w:w="0" w:type="dxa"/>
            <w:bottom w:w="0" w:type="dxa"/>
          </w:tblCellMar>
        </w:tblPrEx>
        <w:tc>
          <w:tcPr>
            <w:tcW w:w="2127" w:type="dxa"/>
            <w:vAlign w:val="center"/>
          </w:tcPr>
          <w:p w:rsidR="00711576" w:rsidRPr="007A3905" w:rsidRDefault="00711576" w:rsidP="007F05FF">
            <w:pPr>
              <w:jc w:val="center"/>
            </w:pPr>
            <w:r w:rsidRPr="007A3905">
              <w:t>SMR 4</w:t>
            </w:r>
          </w:p>
        </w:tc>
        <w:tc>
          <w:tcPr>
            <w:tcW w:w="3402" w:type="dxa"/>
          </w:tcPr>
          <w:p w:rsidR="00711576" w:rsidRPr="007A3905" w:rsidRDefault="00711576">
            <w:r w:rsidRPr="007A3905">
              <w:t>coarse and curly as in adult</w:t>
            </w:r>
          </w:p>
        </w:tc>
        <w:tc>
          <w:tcPr>
            <w:tcW w:w="2410" w:type="dxa"/>
          </w:tcPr>
          <w:p w:rsidR="00711576" w:rsidRPr="007A3905" w:rsidRDefault="00711576">
            <w:r w:rsidRPr="007A3905">
              <w:t>further enlarged with development of glans</w:t>
            </w:r>
          </w:p>
        </w:tc>
        <w:tc>
          <w:tcPr>
            <w:tcW w:w="2375" w:type="dxa"/>
          </w:tcPr>
          <w:p w:rsidR="00711576" w:rsidRPr="007A3905" w:rsidRDefault="00711576">
            <w:r w:rsidRPr="007A3905">
              <w:t>further enlarged with darkened scrotum</w:t>
            </w:r>
          </w:p>
        </w:tc>
      </w:tr>
      <w:tr w:rsidR="00711576" w:rsidRPr="007A3905">
        <w:tblPrEx>
          <w:tblCellMar>
            <w:top w:w="0" w:type="dxa"/>
            <w:bottom w:w="0" w:type="dxa"/>
          </w:tblCellMar>
        </w:tblPrEx>
        <w:tc>
          <w:tcPr>
            <w:tcW w:w="2127" w:type="dxa"/>
            <w:vAlign w:val="center"/>
          </w:tcPr>
          <w:p w:rsidR="00711576" w:rsidRPr="007A3905" w:rsidRDefault="00711576" w:rsidP="007F05FF">
            <w:pPr>
              <w:jc w:val="center"/>
            </w:pPr>
            <w:r w:rsidRPr="007A3905">
              <w:t>SMR 5</w:t>
            </w:r>
          </w:p>
        </w:tc>
        <w:tc>
          <w:tcPr>
            <w:tcW w:w="3402" w:type="dxa"/>
          </w:tcPr>
          <w:p w:rsidR="00711576" w:rsidRPr="007A3905" w:rsidRDefault="00711576">
            <w:r w:rsidRPr="007A3905">
              <w:t>adult hair in quantity and quality, spread to medial surfaces of thighs (but not up over abdomen)</w:t>
            </w:r>
          </w:p>
        </w:tc>
        <w:tc>
          <w:tcPr>
            <w:tcW w:w="2410" w:type="dxa"/>
          </w:tcPr>
          <w:p w:rsidR="00711576" w:rsidRPr="007A3905" w:rsidRDefault="00711576">
            <w:r w:rsidRPr="007A3905">
              <w:t>adult in size and shape</w:t>
            </w:r>
          </w:p>
        </w:tc>
        <w:tc>
          <w:tcPr>
            <w:tcW w:w="2375" w:type="dxa"/>
          </w:tcPr>
          <w:p w:rsidR="00711576" w:rsidRPr="007A3905" w:rsidRDefault="00711576">
            <w:r w:rsidRPr="007A3905">
              <w:t>adult in size and shape</w:t>
            </w:r>
          </w:p>
        </w:tc>
      </w:tr>
      <w:tr w:rsidR="00711576" w:rsidRPr="007A3905">
        <w:tblPrEx>
          <w:tblCellMar>
            <w:top w:w="0" w:type="dxa"/>
            <w:bottom w:w="0" w:type="dxa"/>
          </w:tblCellMar>
        </w:tblPrEx>
        <w:tc>
          <w:tcPr>
            <w:tcW w:w="2127" w:type="dxa"/>
          </w:tcPr>
          <w:p w:rsidR="00711576" w:rsidRPr="007A3905" w:rsidRDefault="00711576">
            <w:pPr>
              <w:jc w:val="center"/>
            </w:pPr>
            <w:r w:rsidRPr="007A3905">
              <w:t>stage 6 – not pubertal stage (not completed until mid-20s)</w:t>
            </w:r>
          </w:p>
        </w:tc>
        <w:tc>
          <w:tcPr>
            <w:tcW w:w="3402" w:type="dxa"/>
          </w:tcPr>
          <w:p w:rsidR="00711576" w:rsidRPr="007A3905" w:rsidRDefault="00711576">
            <w:r w:rsidRPr="007A3905">
              <w:t>in 80% of men, pubic hair spreads further up abdomen in triangular pattern pointing toward u</w:t>
            </w:r>
            <w:r w:rsidR="00AD2E4B">
              <w:t>m</w:t>
            </w:r>
            <w:r w:rsidRPr="007A3905">
              <w:t>bilicus</w:t>
            </w:r>
          </w:p>
        </w:tc>
        <w:tc>
          <w:tcPr>
            <w:tcW w:w="2410" w:type="dxa"/>
          </w:tcPr>
          <w:p w:rsidR="00711576" w:rsidRPr="007A3905" w:rsidRDefault="00711576"/>
        </w:tc>
        <w:tc>
          <w:tcPr>
            <w:tcW w:w="2375" w:type="dxa"/>
          </w:tcPr>
          <w:p w:rsidR="00711576" w:rsidRPr="007A3905" w:rsidRDefault="00711576"/>
        </w:tc>
      </w:tr>
    </w:tbl>
    <w:p w:rsidR="00711576" w:rsidRPr="007A3905" w:rsidRDefault="00711576">
      <w:pPr>
        <w:jc w:val="center"/>
      </w:pPr>
    </w:p>
    <w:p w:rsidR="00711576" w:rsidRPr="007A3905" w:rsidRDefault="00FE3ED0">
      <w:pPr>
        <w:jc w:val="center"/>
      </w:pPr>
      <w:r w:rsidRPr="007A3905">
        <w:rPr>
          <w:noProof/>
        </w:rPr>
        <w:drawing>
          <wp:inline distT="0" distB="0" distL="0" distR="0">
            <wp:extent cx="3724275" cy="3924300"/>
            <wp:effectExtent l="0" t="0" r="0" b="0"/>
            <wp:docPr id="21" name="Picture 21" descr="PED-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ED-1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76" w:rsidRPr="007A3905" w:rsidRDefault="00711576"/>
    <w:p w:rsidR="00711576" w:rsidRPr="007A3905" w:rsidRDefault="00711576">
      <w:r w:rsidRPr="007A3905">
        <w:rPr>
          <w:u w:val="single"/>
        </w:rPr>
        <w:t>Usual pattern of pubertal development in boys</w:t>
      </w:r>
      <w:r w:rsidRPr="007A3905">
        <w:t>:</w:t>
      </w:r>
    </w:p>
    <w:p w:rsidR="00711576" w:rsidRDefault="00FE3ED0">
      <w:pPr>
        <w:jc w:val="center"/>
      </w:pPr>
      <w:r w:rsidRPr="007A3905">
        <w:rPr>
          <w:noProof/>
        </w:rPr>
        <w:lastRenderedPageBreak/>
        <w:drawing>
          <wp:inline distT="0" distB="0" distL="0" distR="0">
            <wp:extent cx="4533900" cy="3343275"/>
            <wp:effectExtent l="0" t="0" r="0" b="0"/>
            <wp:docPr id="22" name="Picture 22" descr="BATES-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TES-26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78B" w:rsidRPr="007A3905" w:rsidRDefault="00FE3ED0">
      <w:pPr>
        <w:jc w:val="center"/>
      </w:pPr>
      <w:r>
        <w:rPr>
          <w:noProof/>
        </w:rPr>
        <w:drawing>
          <wp:inline distT="0" distB="0" distL="0" distR="0">
            <wp:extent cx="2667000" cy="36766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76" w:rsidRPr="007A3905" w:rsidRDefault="00711576"/>
    <w:p w:rsidR="00711576" w:rsidRPr="007A3905" w:rsidRDefault="00711576" w:rsidP="007F05FF">
      <w:pPr>
        <w:spacing w:after="120"/>
        <w:ind w:left="1440"/>
      </w:pPr>
      <w:r w:rsidRPr="007A3905">
        <w:t xml:space="preserve">N.B. </w:t>
      </w:r>
      <w:r w:rsidRPr="007F05FF">
        <w:rPr>
          <w:u w:val="double" w:color="FF0000"/>
          <w:lang w:val="lt-LT"/>
        </w:rPr>
        <w:t>pirmas brendimo požymis (9,5-13,5 m.) yra sėklidžių padidėjimas (≥ 2,5 cm)</w:t>
      </w:r>
      <w:r w:rsidRPr="00AD2E4B">
        <w:rPr>
          <w:lang w:val="lt-LT"/>
        </w:rPr>
        <w:t>, po to atsiranda</w:t>
      </w:r>
      <w:r w:rsidRPr="007A3905">
        <w:t xml:space="preserve"> pubic hair, </w:t>
      </w:r>
      <w:r w:rsidRPr="00AD2E4B">
        <w:rPr>
          <w:lang w:val="lt-LT"/>
        </w:rPr>
        <w:t>didėja</w:t>
      </w:r>
      <w:r w:rsidRPr="007A3905">
        <w:t xml:space="preserve"> penis.</w:t>
      </w:r>
    </w:p>
    <w:p w:rsidR="00711576" w:rsidRPr="00AD2E4B" w:rsidRDefault="00711576">
      <w:pPr>
        <w:numPr>
          <w:ilvl w:val="0"/>
          <w:numId w:val="21"/>
        </w:numPr>
        <w:rPr>
          <w:lang w:val="lt-LT"/>
        </w:rPr>
      </w:pPr>
      <w:r w:rsidRPr="00AD2E4B">
        <w:rPr>
          <w:lang w:val="lt-LT"/>
        </w:rPr>
        <w:t xml:space="preserve">brendimas užtrunka vidutiniškai </w:t>
      </w:r>
      <w:r w:rsidRPr="007F05FF">
        <w:rPr>
          <w:shd w:val="clear" w:color="auto" w:fill="FFFFCC"/>
          <w:lang w:val="lt-LT"/>
        </w:rPr>
        <w:t>3 (2-5) metus</w:t>
      </w:r>
      <w:r w:rsidRPr="00AD2E4B">
        <w:rPr>
          <w:lang w:val="lt-LT"/>
        </w:rPr>
        <w:t>.</w:t>
      </w:r>
    </w:p>
    <w:p w:rsidR="00711576" w:rsidRPr="00AD2E4B" w:rsidRDefault="00711576">
      <w:pPr>
        <w:numPr>
          <w:ilvl w:val="0"/>
          <w:numId w:val="21"/>
        </w:numPr>
        <w:rPr>
          <w:lang w:val="lt-LT"/>
        </w:rPr>
      </w:pPr>
      <w:r w:rsidRPr="00AD2E4B">
        <w:rPr>
          <w:b/>
          <w:bCs/>
          <w:i/>
          <w:iCs/>
          <w:lang w:val="lt-LT"/>
        </w:rPr>
        <w:t>plačios variacijos</w:t>
      </w:r>
      <w:r w:rsidRPr="00AD2E4B">
        <w:rPr>
          <w:lang w:val="lt-LT"/>
        </w:rPr>
        <w:t xml:space="preserve"> (kai kurie berniukai baigia brendimą, o kiti dar būna nepradėję).</w:t>
      </w:r>
    </w:p>
    <w:p w:rsidR="00711576" w:rsidRPr="00AD2E4B" w:rsidRDefault="00711576">
      <w:pPr>
        <w:numPr>
          <w:ilvl w:val="0"/>
          <w:numId w:val="21"/>
        </w:numPr>
        <w:rPr>
          <w:lang w:val="lt-LT"/>
        </w:rPr>
      </w:pPr>
      <w:r w:rsidRPr="00AD2E4B">
        <w:rPr>
          <w:lang w:val="lt-LT"/>
        </w:rPr>
        <w:t xml:space="preserve">maždaug SMR 3 metu prasideda </w:t>
      </w:r>
      <w:r w:rsidRPr="007F05FF">
        <w:rPr>
          <w:b/>
          <w:iCs/>
          <w:lang w:val="lt-LT"/>
        </w:rPr>
        <w:t>poliucijos</w:t>
      </w:r>
      <w:r w:rsidRPr="00AD2E4B">
        <w:rPr>
          <w:lang w:val="lt-LT"/>
        </w:rPr>
        <w:t>.</w:t>
      </w:r>
    </w:p>
    <w:p w:rsidR="00711576" w:rsidRPr="00063F97" w:rsidRDefault="00711576">
      <w:pPr>
        <w:numPr>
          <w:ilvl w:val="0"/>
          <w:numId w:val="21"/>
        </w:numPr>
      </w:pPr>
      <w:r w:rsidRPr="007F05FF">
        <w:rPr>
          <w:b/>
          <w:iCs/>
          <w:lang w:val="lt-LT"/>
        </w:rPr>
        <w:t>ūgio spurto pikas</w:t>
      </w:r>
      <w:r w:rsidRPr="00AD2E4B">
        <w:rPr>
          <w:lang w:val="lt-LT"/>
        </w:rPr>
        <w:t xml:space="preserve"> esti antroje brendimo dalyje (≈ SMR 4</w:t>
      </w:r>
      <w:r w:rsidR="00E9436D">
        <w:rPr>
          <w:lang w:val="lt-LT"/>
        </w:rPr>
        <w:t xml:space="preserve">, </w:t>
      </w:r>
      <w:r w:rsidR="00E9436D" w:rsidRPr="00E9436D">
        <w:t>age ≈ 14 yrs</w:t>
      </w:r>
      <w:r w:rsidRPr="00E9436D">
        <w:t>).</w:t>
      </w:r>
    </w:p>
    <w:p w:rsidR="00063F97" w:rsidRDefault="00063F97">
      <w:pPr>
        <w:numPr>
          <w:ilvl w:val="0"/>
          <w:numId w:val="21"/>
        </w:numPr>
      </w:pPr>
      <w:r w:rsidRPr="007F05FF">
        <w:rPr>
          <w:b/>
        </w:rPr>
        <w:t>axillary</w:t>
      </w:r>
      <w:r w:rsidRPr="008823E5">
        <w:t xml:space="preserve"> and </w:t>
      </w:r>
      <w:r w:rsidRPr="007F05FF">
        <w:rPr>
          <w:b/>
        </w:rPr>
        <w:t>facial</w:t>
      </w:r>
      <w:r w:rsidRPr="008823E5">
        <w:t xml:space="preserve"> </w:t>
      </w:r>
      <w:r w:rsidRPr="007F05FF">
        <w:rPr>
          <w:b/>
        </w:rPr>
        <w:t>hairs</w:t>
      </w:r>
      <w:r w:rsidRPr="008823E5">
        <w:t xml:space="preserve"> appear </w:t>
      </w:r>
      <w:r w:rsidR="007F05FF">
        <w:t xml:space="preserve">≈ </w:t>
      </w:r>
      <w:r w:rsidRPr="008823E5">
        <w:t xml:space="preserve">2 yr </w:t>
      </w:r>
      <w:r w:rsidR="001F218D">
        <w:t>after pubic hair;</w:t>
      </w:r>
    </w:p>
    <w:p w:rsidR="001F218D" w:rsidRDefault="001F218D" w:rsidP="001F218D">
      <w:pPr>
        <w:numPr>
          <w:ilvl w:val="1"/>
          <w:numId w:val="21"/>
        </w:numPr>
      </w:pPr>
      <w:r w:rsidRPr="001F218D">
        <w:rPr>
          <w:b/>
          <w:i/>
        </w:rPr>
        <w:t>facial hair appearance</w:t>
      </w:r>
      <w:r>
        <w:t>: upper lip → cheek → lower lip → chin.</w:t>
      </w:r>
    </w:p>
    <w:p w:rsidR="008B0D37" w:rsidRDefault="008B0D37">
      <w:pPr>
        <w:numPr>
          <w:ilvl w:val="0"/>
          <w:numId w:val="21"/>
        </w:numPr>
      </w:pPr>
      <w:r w:rsidRPr="008B0D37">
        <w:rPr>
          <w:i/>
          <w:color w:val="0000FF"/>
        </w:rPr>
        <w:t>gynecomastia (breast buds)</w:t>
      </w:r>
      <w:r w:rsidRPr="008823E5">
        <w:t xml:space="preserve"> is </w:t>
      </w:r>
      <w:r>
        <w:t xml:space="preserve">common in young adolescent boys; </w:t>
      </w:r>
      <w:r w:rsidRPr="008823E5">
        <w:t>resolves within several years.</w:t>
      </w:r>
    </w:p>
    <w:p w:rsidR="008B69F7" w:rsidRPr="007A3905" w:rsidRDefault="008B69F7">
      <w:pPr>
        <w:numPr>
          <w:ilvl w:val="0"/>
          <w:numId w:val="21"/>
        </w:numPr>
      </w:pPr>
      <w:r w:rsidRPr="008B69F7">
        <w:rPr>
          <w:b/>
        </w:rPr>
        <w:t>testicular volume</w:t>
      </w:r>
      <w:r>
        <w:t xml:space="preserve"> is measured using </w:t>
      </w:r>
      <w:r w:rsidRPr="008B69F7">
        <w:rPr>
          <w:b/>
          <w:smallCaps/>
          <w:color w:val="008000"/>
        </w:rPr>
        <w:t>Prader</w:t>
      </w:r>
      <w:r w:rsidRPr="008B69F7">
        <w:rPr>
          <w:b/>
          <w:color w:val="008000"/>
        </w:rPr>
        <w:t xml:space="preserve"> orchidometer</w:t>
      </w:r>
      <w:r>
        <w:t>:</w:t>
      </w:r>
    </w:p>
    <w:p w:rsidR="00711576" w:rsidRPr="008B69F7" w:rsidRDefault="00FE3ED0" w:rsidP="008B69F7">
      <w:pPr>
        <w:ind w:left="2160"/>
        <w:rPr>
          <w:b/>
        </w:rPr>
      </w:pPr>
      <w:r w:rsidRPr="001C1478">
        <w:rPr>
          <w:b/>
          <w:noProof/>
        </w:rPr>
        <w:lastRenderedPageBreak/>
        <w:drawing>
          <wp:inline distT="0" distB="0" distL="0" distR="0">
            <wp:extent cx="2905125" cy="28765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9F7" w:rsidRPr="007A3905" w:rsidRDefault="008B69F7"/>
    <w:p w:rsidR="00711576" w:rsidRPr="007A3905" w:rsidRDefault="00711576"/>
    <w:p w:rsidR="00711576" w:rsidRPr="009003C4" w:rsidRDefault="009003C4">
      <w:pPr>
        <w:pStyle w:val="Nervous1"/>
      </w:pPr>
      <w:bookmarkStart w:id="17" w:name="_Toc204522533"/>
      <w:r w:rsidRPr="009003C4">
        <w:t>Gynecology-Breasts</w:t>
      </w:r>
      <w:r w:rsidR="00923AC9">
        <w:t>, Female Sexual Maturation</w:t>
      </w:r>
      <w:bookmarkEnd w:id="17"/>
    </w:p>
    <w:p w:rsidR="00711576" w:rsidRPr="007A3905" w:rsidRDefault="00711576">
      <w:r w:rsidRPr="007A3905">
        <w:rPr>
          <w:b/>
          <w:bCs/>
          <w:caps/>
          <w:highlight w:val="lightGray"/>
        </w:rPr>
        <w:t>newborns</w:t>
      </w:r>
      <w:r w:rsidRPr="007A3905">
        <w:t xml:space="preserve"> – separate labia with thumb and forefinger while pressing forward and downward from within rectum with index finger of other hand.</w:t>
      </w:r>
    </w:p>
    <w:p w:rsidR="00711576" w:rsidRPr="007A3905" w:rsidRDefault="00711576">
      <w:pPr>
        <w:numPr>
          <w:ilvl w:val="0"/>
          <w:numId w:val="26"/>
        </w:numPr>
      </w:pPr>
      <w:r w:rsidRPr="007A3905">
        <w:t xml:space="preserve">genitalia after breech delivery may be </w:t>
      </w:r>
      <w:r w:rsidRPr="00F63734">
        <w:rPr>
          <w:i/>
          <w:color w:val="0000FF"/>
        </w:rPr>
        <w:t>markedly edematous</w:t>
      </w:r>
      <w:r w:rsidRPr="007A3905">
        <w:t xml:space="preserve"> for several days.</w:t>
      </w:r>
    </w:p>
    <w:p w:rsidR="00711576" w:rsidRPr="007A3905" w:rsidRDefault="00711576">
      <w:pPr>
        <w:numPr>
          <w:ilvl w:val="0"/>
          <w:numId w:val="26"/>
        </w:numPr>
      </w:pPr>
      <w:r w:rsidRPr="00F63734">
        <w:rPr>
          <w:b/>
          <w:iCs/>
        </w:rPr>
        <w:t>labia minora</w:t>
      </w:r>
      <w:r w:rsidRPr="007A3905">
        <w:t xml:space="preserve"> are prominent, but quickly atrophy and become almost nonexistent until puberty.</w:t>
      </w:r>
    </w:p>
    <w:p w:rsidR="00711576" w:rsidRPr="007A3905" w:rsidRDefault="00711576">
      <w:pPr>
        <w:numPr>
          <w:ilvl w:val="0"/>
          <w:numId w:val="26"/>
        </w:numPr>
      </w:pPr>
      <w:r w:rsidRPr="007A3905">
        <w:t xml:space="preserve">often there is bloody mucoid </w:t>
      </w:r>
      <w:r w:rsidRPr="007A3905">
        <w:rPr>
          <w:b/>
          <w:bCs/>
          <w:i/>
          <w:iCs/>
        </w:rPr>
        <w:t>vaginal discharge</w:t>
      </w:r>
      <w:r w:rsidRPr="007A3905">
        <w:t xml:space="preserve"> during first week (maternal estrogen influence on vaginal mucosa) → serosanguineous vaginal discharge for week or two more.</w:t>
      </w:r>
    </w:p>
    <w:p w:rsidR="00711576" w:rsidRPr="007A3905" w:rsidRDefault="00711576"/>
    <w:p w:rsidR="00711576" w:rsidRPr="007A3905" w:rsidRDefault="00711576"/>
    <w:tbl>
      <w:tblPr>
        <w:tblW w:w="0" w:type="auto"/>
        <w:tblLook w:val="0000" w:firstRow="0" w:lastRow="0" w:firstColumn="0" w:lastColumn="0" w:noHBand="0" w:noVBand="0"/>
      </w:tblPr>
      <w:tblGrid>
        <w:gridCol w:w="3827"/>
        <w:gridCol w:w="1877"/>
        <w:gridCol w:w="4218"/>
      </w:tblGrid>
      <w:tr w:rsidR="00711576" w:rsidRPr="007A3905">
        <w:tblPrEx>
          <w:tblCellMar>
            <w:top w:w="0" w:type="dxa"/>
            <w:bottom w:w="0" w:type="dxa"/>
          </w:tblCellMar>
        </w:tblPrEx>
        <w:tc>
          <w:tcPr>
            <w:tcW w:w="5920" w:type="dxa"/>
            <w:gridSpan w:val="2"/>
          </w:tcPr>
          <w:p w:rsidR="00711576" w:rsidRPr="007A3905" w:rsidRDefault="00711576">
            <w:pPr>
              <w:pStyle w:val="Heading5"/>
            </w:pPr>
            <w:r w:rsidRPr="007A3905">
              <w:rPr>
                <w:highlight w:val="lightGray"/>
              </w:rPr>
              <w:lastRenderedPageBreak/>
              <w:t>darželinuk</w:t>
            </w:r>
            <w:r w:rsidR="004E7685">
              <w:rPr>
                <w:highlight w:val="lightGray"/>
              </w:rPr>
              <w:t>ės</w:t>
            </w:r>
          </w:p>
          <w:p w:rsidR="00711576" w:rsidRPr="007A3905" w:rsidRDefault="00711576">
            <w:pPr>
              <w:numPr>
                <w:ilvl w:val="0"/>
                <w:numId w:val="27"/>
              </w:numPr>
            </w:pPr>
            <w:r w:rsidRPr="007A3905">
              <w:t xml:space="preserve">stirrups </w:t>
            </w:r>
            <w:r w:rsidRPr="00AD2E4B">
              <w:rPr>
                <w:lang w:val="lt-LT"/>
              </w:rPr>
              <w:t>paprastai nereikalingi, pakanka</w:t>
            </w:r>
            <w:r w:rsidRPr="007A3905">
              <w:t xml:space="preserve"> simple “frog-leg” position.</w:t>
            </w:r>
          </w:p>
          <w:p w:rsidR="00711576" w:rsidRPr="00AD2E4B" w:rsidRDefault="00711576">
            <w:pPr>
              <w:numPr>
                <w:ilvl w:val="0"/>
                <w:numId w:val="27"/>
              </w:numPr>
              <w:rPr>
                <w:lang w:val="lt-LT"/>
              </w:rPr>
            </w:pPr>
            <w:r w:rsidRPr="00AD2E4B">
              <w:rPr>
                <w:lang w:val="lt-LT"/>
              </w:rPr>
              <w:t>genitalijų tyrimą galima palengvinti praskečiant lūpas su paties vaiko rankutėmis:</w:t>
            </w:r>
          </w:p>
          <w:p w:rsidR="00711576" w:rsidRPr="00AD2E4B" w:rsidRDefault="00711576">
            <w:pPr>
              <w:numPr>
                <w:ilvl w:val="0"/>
                <w:numId w:val="27"/>
              </w:numPr>
              <w:rPr>
                <w:lang w:val="lt-LT"/>
              </w:rPr>
            </w:pPr>
            <w:r w:rsidRPr="00AD2E4B">
              <w:rPr>
                <w:lang w:val="lt-LT"/>
              </w:rPr>
              <w:t>relaksaciją galima padidinti paprašius mergaitę greitai kvėpuoti</w:t>
            </w:r>
            <w:r w:rsidRPr="007A3905">
              <w:t xml:space="preserve"> “like a puppy dog” (</w:t>
            </w:r>
            <w:r w:rsidRPr="00AD2E4B">
              <w:rPr>
                <w:lang w:val="lt-LT"/>
              </w:rPr>
              <w:t>pats parodyk kaip tai daroma).</w:t>
            </w:r>
          </w:p>
          <w:p w:rsidR="00711576" w:rsidRPr="007A3905" w:rsidRDefault="00711576">
            <w:pPr>
              <w:numPr>
                <w:ilvl w:val="0"/>
                <w:numId w:val="27"/>
              </w:numPr>
            </w:pPr>
            <w:r w:rsidRPr="00F63734">
              <w:rPr>
                <w:b/>
                <w:i/>
                <w:iCs/>
                <w:color w:val="3366FF"/>
              </w:rPr>
              <w:t>fusion of labia minora</w:t>
            </w:r>
            <w:r w:rsidRPr="007A3905">
              <w:t xml:space="preserve"> is common </w:t>
            </w:r>
            <w:r w:rsidR="0097686A">
              <w:t xml:space="preserve">- </w:t>
            </w:r>
            <w:r w:rsidR="0097686A" w:rsidRPr="008823E5">
              <w:t xml:space="preserve">may be observed without treatment </w:t>
            </w:r>
            <w:r w:rsidR="0097686A">
              <w:t>if</w:t>
            </w:r>
            <w:r w:rsidR="0097686A" w:rsidRPr="008823E5">
              <w:t xml:space="preserve"> no obstruction to urine</w:t>
            </w:r>
            <w:r w:rsidR="0097686A" w:rsidRPr="007A3905">
              <w:t xml:space="preserve"> </w:t>
            </w:r>
            <w:r w:rsidR="0097686A" w:rsidRPr="008823E5">
              <w:t xml:space="preserve">flow </w:t>
            </w:r>
            <w:r w:rsidRPr="007A3905">
              <w:t>(</w:t>
            </w:r>
            <w:r w:rsidR="0097686A" w:rsidRPr="00AD2E4B">
              <w:rPr>
                <w:lang w:val="lt-LT"/>
              </w:rPr>
              <w:t>alternatyva</w:t>
            </w:r>
            <w:r w:rsidR="0097686A" w:rsidRPr="007A3905">
              <w:t xml:space="preserve"> –</w:t>
            </w:r>
            <w:r w:rsidR="0097686A">
              <w:t xml:space="preserve"> </w:t>
            </w:r>
            <w:r w:rsidRPr="007A3905">
              <w:t>thin membrane is easily lysed with cotton applicator</w:t>
            </w:r>
            <w:r w:rsidR="0097686A">
              <w:t xml:space="preserve"> or</w:t>
            </w:r>
            <w:r w:rsidRPr="007A3905">
              <w:t xml:space="preserve"> estrogen cream for several days).</w:t>
            </w:r>
          </w:p>
        </w:tc>
        <w:tc>
          <w:tcPr>
            <w:tcW w:w="4218" w:type="dxa"/>
          </w:tcPr>
          <w:p w:rsidR="00711576" w:rsidRPr="007A3905" w:rsidRDefault="00FE3ED0">
            <w:r w:rsidRPr="007A3905">
              <w:rPr>
                <w:noProof/>
              </w:rPr>
              <w:drawing>
                <wp:inline distT="0" distB="0" distL="0" distR="0">
                  <wp:extent cx="2400300" cy="2228850"/>
                  <wp:effectExtent l="0" t="0" r="0" b="0"/>
                  <wp:docPr id="25" name="Picture 25" descr="BATES-497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ATES-497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1576" w:rsidRPr="007A3905">
        <w:tblPrEx>
          <w:tblCellMar>
            <w:top w:w="0" w:type="dxa"/>
            <w:bottom w:w="0" w:type="dxa"/>
          </w:tblCellMar>
        </w:tblPrEx>
        <w:tc>
          <w:tcPr>
            <w:tcW w:w="4043" w:type="dxa"/>
          </w:tcPr>
          <w:p w:rsidR="00F63734" w:rsidRPr="00F63734" w:rsidRDefault="00711576">
            <w:pPr>
              <w:numPr>
                <w:ilvl w:val="0"/>
                <w:numId w:val="27"/>
              </w:numPr>
              <w:rPr>
                <w:sz w:val="20"/>
              </w:rPr>
            </w:pPr>
            <w:r w:rsidRPr="007A3905">
              <w:rPr>
                <w:b/>
                <w:bCs/>
              </w:rPr>
              <w:t>bimanual rectoabdominal palpation</w:t>
            </w:r>
            <w:r w:rsidRPr="007A3905">
              <w:t xml:space="preserve"> reveals small midline mass (</w:t>
            </w:r>
            <w:r w:rsidRPr="007A3905">
              <w:rPr>
                <w:i/>
                <w:iCs/>
              </w:rPr>
              <w:t>cervix*</w:t>
            </w:r>
            <w:r w:rsidRPr="007A3905">
              <w:t>); any other palpable mass before puberty is pathology!</w:t>
            </w:r>
          </w:p>
          <w:p w:rsidR="00711576" w:rsidRPr="007A3905" w:rsidRDefault="00711576" w:rsidP="00F63734">
            <w:pPr>
              <w:ind w:left="720"/>
              <w:rPr>
                <w:sz w:val="20"/>
              </w:rPr>
            </w:pPr>
            <w:r w:rsidRPr="007A3905">
              <w:t>*</w:t>
            </w:r>
            <w:r w:rsidRPr="007A3905">
              <w:rPr>
                <w:sz w:val="20"/>
              </w:rPr>
              <w:t xml:space="preserve">cervix </w:t>
            </w:r>
            <w:r w:rsidRPr="00AD2E4B">
              <w:rPr>
                <w:sz w:val="20"/>
                <w:lang w:val="lt-LT"/>
              </w:rPr>
              <w:t>sudaro 2/3 gimdos ilgio</w:t>
            </w:r>
            <w:r w:rsidRPr="007A3905">
              <w:rPr>
                <w:sz w:val="20"/>
              </w:rPr>
              <w:t xml:space="preserve"> (reverse of adult proportions)</w:t>
            </w:r>
          </w:p>
          <w:p w:rsidR="00EF22FD" w:rsidRPr="007A3905" w:rsidRDefault="00711576" w:rsidP="00EF22FD">
            <w:pPr>
              <w:numPr>
                <w:ilvl w:val="0"/>
                <w:numId w:val="27"/>
              </w:numPr>
            </w:pPr>
            <w:r w:rsidRPr="00F63734">
              <w:rPr>
                <w:b/>
                <w:bCs/>
                <w:iCs/>
                <w:lang w:val="lt-LT"/>
              </w:rPr>
              <w:t>vaginalinis tyrimas</w:t>
            </w:r>
            <w:r w:rsidRPr="00AD2E4B">
              <w:rPr>
                <w:lang w:val="lt-LT"/>
              </w:rPr>
              <w:t xml:space="preserve"> rutiniškai neatliekamas; jei jau reikia, naudojamas </w:t>
            </w:r>
            <w:r w:rsidRPr="00F63734">
              <w:rPr>
                <w:color w:val="0000FF"/>
                <w:lang w:val="lt-LT"/>
              </w:rPr>
              <w:t>otoskopa</w:t>
            </w:r>
            <w:r w:rsidR="00EF22FD" w:rsidRPr="00F63734">
              <w:rPr>
                <w:color w:val="0000FF"/>
                <w:lang w:val="lt-LT"/>
              </w:rPr>
              <w:t>s</w:t>
            </w:r>
            <w:r w:rsidR="00EF22FD" w:rsidRPr="00AD2E4B">
              <w:rPr>
                <w:lang w:val="lt-LT"/>
              </w:rPr>
              <w:t xml:space="preserve">, </w:t>
            </w:r>
            <w:r w:rsidR="00EF22FD" w:rsidRPr="00F63734">
              <w:rPr>
                <w:color w:val="0000FF"/>
                <w:lang w:val="lt-LT"/>
              </w:rPr>
              <w:t>uretroskopas</w:t>
            </w:r>
            <w:r w:rsidR="00EF22FD" w:rsidRPr="00AD2E4B">
              <w:rPr>
                <w:lang w:val="lt-LT"/>
              </w:rPr>
              <w:t xml:space="preserve"> ar</w:t>
            </w:r>
            <w:r w:rsidR="00EF22FD" w:rsidRPr="007A3905">
              <w:t xml:space="preserve"> </w:t>
            </w:r>
            <w:r w:rsidR="00EF22FD" w:rsidRPr="00F63734">
              <w:rPr>
                <w:color w:val="0000FF"/>
              </w:rPr>
              <w:t>kolposkopas</w:t>
            </w:r>
            <w:r w:rsidR="00EF22FD" w:rsidRPr="007A3905">
              <w:t xml:space="preserve"> (</w:t>
            </w:r>
            <w:r w:rsidR="00EF22FD" w:rsidRPr="007A3905">
              <w:rPr>
                <w:color w:val="000000"/>
              </w:rPr>
              <w:t>introduce it as "special camera" that doctor uses that does not touch child):</w:t>
            </w:r>
          </w:p>
          <w:p w:rsidR="00212397" w:rsidRPr="00AD2E4B" w:rsidRDefault="00212397" w:rsidP="00212397">
            <w:pPr>
              <w:ind w:left="720"/>
              <w:rPr>
                <w:lang w:val="lt-LT"/>
              </w:rPr>
            </w:pPr>
            <w:r w:rsidRPr="00AD2E4B">
              <w:rPr>
                <w:color w:val="000000"/>
                <w:lang w:val="lt-LT"/>
              </w:rPr>
              <w:t>N.B. gali tekti naudoti anesteziją!</w:t>
            </w:r>
          </w:p>
          <w:p w:rsidR="00711576" w:rsidRPr="007A3905" w:rsidRDefault="00711576">
            <w:pPr>
              <w:pStyle w:val="Heading5"/>
              <w:rPr>
                <w:highlight w:val="lightGray"/>
              </w:rPr>
            </w:pPr>
          </w:p>
        </w:tc>
        <w:tc>
          <w:tcPr>
            <w:tcW w:w="6095" w:type="dxa"/>
            <w:gridSpan w:val="2"/>
          </w:tcPr>
          <w:p w:rsidR="00711576" w:rsidRPr="007A3905" w:rsidRDefault="00FE3ED0">
            <w:r w:rsidRPr="007A3905">
              <w:rPr>
                <w:noProof/>
              </w:rPr>
              <w:drawing>
                <wp:inline distT="0" distB="0" distL="0" distR="0">
                  <wp:extent cx="3733800" cy="3038475"/>
                  <wp:effectExtent l="0" t="0" r="0" b="0"/>
                  <wp:docPr id="26" name="Picture 26" descr="BATES-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BATES-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576" w:rsidRPr="007A3905" w:rsidRDefault="00711576">
      <w:pPr>
        <w:jc w:val="right"/>
      </w:pPr>
    </w:p>
    <w:p w:rsidR="00711576" w:rsidRPr="007A3905" w:rsidRDefault="00711576"/>
    <w:p w:rsidR="00711576" w:rsidRPr="007A3905" w:rsidRDefault="00711576">
      <w:pPr>
        <w:spacing w:before="120"/>
      </w:pPr>
      <w:r w:rsidRPr="00AD2E4B">
        <w:rPr>
          <w:b/>
          <w:bCs/>
          <w:caps/>
          <w:highlight w:val="lightGray"/>
          <w:lang w:val="lt-LT"/>
        </w:rPr>
        <w:t>moksleivėms</w:t>
      </w:r>
      <w:r w:rsidRPr="00AD2E4B">
        <w:rPr>
          <w:lang w:val="lt-LT"/>
        </w:rPr>
        <w:t xml:space="preserve"> apžiūrima</w:t>
      </w:r>
      <w:r w:rsidR="00212397" w:rsidRPr="00AD2E4B">
        <w:rPr>
          <w:lang w:val="lt-LT"/>
        </w:rPr>
        <w:t xml:space="preserve"> ir</w:t>
      </w:r>
      <w:r w:rsidRPr="007A3905">
        <w:t xml:space="preserve"> </w:t>
      </w:r>
      <w:r w:rsidRPr="00F63734">
        <w:rPr>
          <w:b/>
        </w:rPr>
        <w:t>secondary sex characteristics</w:t>
      </w:r>
      <w:r w:rsidRPr="007A3905">
        <w:t xml:space="preserve"> – </w:t>
      </w:r>
      <w:r w:rsidRPr="00AD2E4B">
        <w:rPr>
          <w:lang w:val="lt-LT"/>
        </w:rPr>
        <w:t>vertinama</w:t>
      </w:r>
    </w:p>
    <w:p w:rsidR="00711576" w:rsidRPr="007A3905" w:rsidRDefault="00711576">
      <w:pPr>
        <w:spacing w:before="120" w:after="120"/>
        <w:jc w:val="center"/>
      </w:pPr>
      <w:r w:rsidRPr="007A3905">
        <w:rPr>
          <w:b/>
          <w:bCs/>
          <w:u w:val="single"/>
        </w:rPr>
        <w:t>Tanner’s SMR (sex maturity rating) of puberty</w:t>
      </w:r>
      <w:r w:rsidRPr="007A3905">
        <w:rPr>
          <w:u w:val="single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13"/>
        <w:gridCol w:w="3780"/>
        <w:gridCol w:w="3919"/>
      </w:tblGrid>
      <w:tr w:rsidR="00711576" w:rsidRPr="007A3905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235" w:type="dxa"/>
            <w:shd w:val="clear" w:color="auto" w:fill="E0E0E0"/>
          </w:tcPr>
          <w:p w:rsidR="00711576" w:rsidRPr="007A3905" w:rsidRDefault="00711576">
            <w:pPr>
              <w:pStyle w:val="Heading4"/>
            </w:pPr>
            <w:r w:rsidRPr="007A3905">
              <w:t>SMR</w:t>
            </w:r>
          </w:p>
        </w:tc>
        <w:tc>
          <w:tcPr>
            <w:tcW w:w="3827" w:type="dxa"/>
            <w:shd w:val="clear" w:color="auto" w:fill="E0E0E0"/>
            <w:vAlign w:val="center"/>
          </w:tcPr>
          <w:p w:rsidR="00711576" w:rsidRPr="007A3905" w:rsidRDefault="00711576">
            <w:pPr>
              <w:jc w:val="center"/>
              <w:rPr>
                <w:b/>
                <w:bCs/>
              </w:rPr>
            </w:pPr>
            <w:r w:rsidRPr="007A3905">
              <w:rPr>
                <w:b/>
                <w:bCs/>
              </w:rPr>
              <w:t>pubic hair</w:t>
            </w:r>
          </w:p>
        </w:tc>
        <w:tc>
          <w:tcPr>
            <w:tcW w:w="3969" w:type="dxa"/>
            <w:shd w:val="clear" w:color="auto" w:fill="E0E0E0"/>
            <w:vAlign w:val="center"/>
          </w:tcPr>
          <w:p w:rsidR="00711576" w:rsidRPr="007A3905" w:rsidRDefault="00711576">
            <w:pPr>
              <w:jc w:val="center"/>
              <w:rPr>
                <w:b/>
                <w:bCs/>
              </w:rPr>
            </w:pPr>
            <w:r w:rsidRPr="007A3905">
              <w:rPr>
                <w:b/>
                <w:bCs/>
              </w:rPr>
              <w:t>breasts</w:t>
            </w:r>
          </w:p>
        </w:tc>
      </w:tr>
      <w:tr w:rsidR="00711576" w:rsidRPr="007A3905">
        <w:tblPrEx>
          <w:tblCellMar>
            <w:top w:w="0" w:type="dxa"/>
            <w:bottom w:w="0" w:type="dxa"/>
          </w:tblCellMar>
        </w:tblPrEx>
        <w:tc>
          <w:tcPr>
            <w:tcW w:w="2235" w:type="dxa"/>
            <w:vAlign w:val="center"/>
          </w:tcPr>
          <w:p w:rsidR="00711576" w:rsidRPr="007A3905" w:rsidRDefault="00711576">
            <w:pPr>
              <w:jc w:val="center"/>
              <w:rPr>
                <w:b/>
                <w:bCs/>
              </w:rPr>
            </w:pPr>
            <w:r w:rsidRPr="007A3905">
              <w:rPr>
                <w:b/>
                <w:bCs/>
              </w:rPr>
              <w:t>SMR 1</w:t>
            </w:r>
          </w:p>
        </w:tc>
        <w:tc>
          <w:tcPr>
            <w:tcW w:w="3827" w:type="dxa"/>
            <w:vAlign w:val="center"/>
          </w:tcPr>
          <w:p w:rsidR="00711576" w:rsidRPr="007A3905" w:rsidRDefault="00711576">
            <w:r w:rsidRPr="007A3905">
              <w:t>preadolescent – no pubic hair (except for fine body hair [vellus hair] similar to that on abdomen)</w:t>
            </w:r>
          </w:p>
        </w:tc>
        <w:tc>
          <w:tcPr>
            <w:tcW w:w="3969" w:type="dxa"/>
            <w:vAlign w:val="center"/>
          </w:tcPr>
          <w:p w:rsidR="00711576" w:rsidRPr="007A3905" w:rsidRDefault="00711576">
            <w:r w:rsidRPr="007A3905">
              <w:t>preadolescent – elevation of nipple only</w:t>
            </w:r>
          </w:p>
        </w:tc>
      </w:tr>
      <w:tr w:rsidR="00711576" w:rsidRPr="007A3905">
        <w:tblPrEx>
          <w:tblCellMar>
            <w:top w:w="0" w:type="dxa"/>
            <w:bottom w:w="0" w:type="dxa"/>
          </w:tblCellMar>
        </w:tblPrEx>
        <w:tc>
          <w:tcPr>
            <w:tcW w:w="2235" w:type="dxa"/>
            <w:vAlign w:val="center"/>
          </w:tcPr>
          <w:p w:rsidR="00711576" w:rsidRPr="007A3905" w:rsidRDefault="00711576">
            <w:pPr>
              <w:jc w:val="center"/>
              <w:rPr>
                <w:b/>
                <w:bCs/>
              </w:rPr>
            </w:pPr>
            <w:r w:rsidRPr="007A3905">
              <w:rPr>
                <w:b/>
                <w:bCs/>
              </w:rPr>
              <w:t>SMR 2</w:t>
            </w:r>
          </w:p>
        </w:tc>
        <w:tc>
          <w:tcPr>
            <w:tcW w:w="3827" w:type="dxa"/>
            <w:vAlign w:val="center"/>
          </w:tcPr>
          <w:p w:rsidR="00711576" w:rsidRPr="007A3905" w:rsidRDefault="00711576">
            <w:r w:rsidRPr="007A3905">
              <w:t>sparse long, slightly pigmented, downy hair, straight or slightly curled, chiefly along labia</w:t>
            </w:r>
          </w:p>
        </w:tc>
        <w:tc>
          <w:tcPr>
            <w:tcW w:w="3969" w:type="dxa"/>
            <w:vAlign w:val="center"/>
          </w:tcPr>
          <w:p w:rsidR="00711576" w:rsidRPr="007A3905" w:rsidRDefault="00711576">
            <w:r w:rsidRPr="007A3905">
              <w:t>breast bud stage – elevation of breast and nipple as small mound; areolar diameter↑</w:t>
            </w:r>
          </w:p>
        </w:tc>
      </w:tr>
      <w:tr w:rsidR="00711576" w:rsidRPr="007A3905">
        <w:tblPrEx>
          <w:tblCellMar>
            <w:top w:w="0" w:type="dxa"/>
            <w:bottom w:w="0" w:type="dxa"/>
          </w:tblCellMar>
        </w:tblPrEx>
        <w:tc>
          <w:tcPr>
            <w:tcW w:w="2235" w:type="dxa"/>
            <w:vAlign w:val="center"/>
          </w:tcPr>
          <w:p w:rsidR="00711576" w:rsidRPr="007A3905" w:rsidRDefault="00711576">
            <w:pPr>
              <w:jc w:val="center"/>
              <w:rPr>
                <w:b/>
                <w:bCs/>
              </w:rPr>
            </w:pPr>
            <w:r w:rsidRPr="007A3905">
              <w:rPr>
                <w:b/>
                <w:bCs/>
              </w:rPr>
              <w:t>SMR 3</w:t>
            </w:r>
          </w:p>
        </w:tc>
        <w:tc>
          <w:tcPr>
            <w:tcW w:w="3827" w:type="dxa"/>
            <w:vAlign w:val="center"/>
          </w:tcPr>
          <w:p w:rsidR="00711576" w:rsidRPr="007A3905" w:rsidRDefault="00711576">
            <w:r w:rsidRPr="007A3905">
              <w:t>darker, coarser, curlier hair extend across pubis</w:t>
            </w:r>
          </w:p>
        </w:tc>
        <w:tc>
          <w:tcPr>
            <w:tcW w:w="3969" w:type="dxa"/>
            <w:vAlign w:val="center"/>
          </w:tcPr>
          <w:p w:rsidR="00711576" w:rsidRPr="007A3905" w:rsidRDefault="00711576">
            <w:r w:rsidRPr="007A3905">
              <w:t>enlargement of entire breast; no separation of breast and areola contours</w:t>
            </w:r>
          </w:p>
        </w:tc>
      </w:tr>
      <w:tr w:rsidR="00711576" w:rsidRPr="007A3905">
        <w:tblPrEx>
          <w:tblCellMar>
            <w:top w:w="0" w:type="dxa"/>
            <w:bottom w:w="0" w:type="dxa"/>
          </w:tblCellMar>
        </w:tblPrEx>
        <w:tc>
          <w:tcPr>
            <w:tcW w:w="2235" w:type="dxa"/>
            <w:vAlign w:val="center"/>
          </w:tcPr>
          <w:p w:rsidR="00711576" w:rsidRPr="007A3905" w:rsidRDefault="00711576">
            <w:pPr>
              <w:jc w:val="center"/>
              <w:rPr>
                <w:b/>
                <w:bCs/>
              </w:rPr>
            </w:pPr>
            <w:r w:rsidRPr="007A3905">
              <w:rPr>
                <w:b/>
                <w:bCs/>
              </w:rPr>
              <w:t>SMR 4</w:t>
            </w:r>
          </w:p>
        </w:tc>
        <w:tc>
          <w:tcPr>
            <w:tcW w:w="3827" w:type="dxa"/>
            <w:vAlign w:val="center"/>
          </w:tcPr>
          <w:p w:rsidR="00711576" w:rsidRPr="007A3905" w:rsidRDefault="00711576">
            <w:r w:rsidRPr="007A3905">
              <w:t>coarse and curly as in adult</w:t>
            </w:r>
          </w:p>
        </w:tc>
        <w:tc>
          <w:tcPr>
            <w:tcW w:w="3969" w:type="dxa"/>
            <w:vAlign w:val="center"/>
          </w:tcPr>
          <w:p w:rsidR="00711576" w:rsidRPr="007A3905" w:rsidRDefault="00711576">
            <w:r w:rsidRPr="007A3905">
              <w:t>areola &amp; nipple project to form secondary mound above breast level</w:t>
            </w:r>
          </w:p>
        </w:tc>
      </w:tr>
      <w:tr w:rsidR="00711576" w:rsidRPr="007A3905">
        <w:tblPrEx>
          <w:tblCellMar>
            <w:top w:w="0" w:type="dxa"/>
            <w:bottom w:w="0" w:type="dxa"/>
          </w:tblCellMar>
        </w:tblPrEx>
        <w:tc>
          <w:tcPr>
            <w:tcW w:w="2235" w:type="dxa"/>
            <w:vAlign w:val="center"/>
          </w:tcPr>
          <w:p w:rsidR="00711576" w:rsidRPr="007A3905" w:rsidRDefault="00711576">
            <w:pPr>
              <w:jc w:val="center"/>
              <w:rPr>
                <w:b/>
                <w:bCs/>
              </w:rPr>
            </w:pPr>
            <w:r w:rsidRPr="007A3905">
              <w:rPr>
                <w:b/>
                <w:bCs/>
              </w:rPr>
              <w:t>SMR 5</w:t>
            </w:r>
          </w:p>
        </w:tc>
        <w:tc>
          <w:tcPr>
            <w:tcW w:w="3827" w:type="dxa"/>
            <w:vAlign w:val="center"/>
          </w:tcPr>
          <w:p w:rsidR="00711576" w:rsidRPr="007A3905" w:rsidRDefault="00711576">
            <w:r w:rsidRPr="007A3905">
              <w:t>adult hair in quantity and quality, may spread to medial surfaces of thighs (but not up over abdomen)</w:t>
            </w:r>
          </w:p>
        </w:tc>
        <w:tc>
          <w:tcPr>
            <w:tcW w:w="3969" w:type="dxa"/>
            <w:vAlign w:val="center"/>
          </w:tcPr>
          <w:p w:rsidR="00711576" w:rsidRPr="007A3905" w:rsidRDefault="00711576">
            <w:r w:rsidRPr="007A3905">
              <w:t>mature stage – projection of nipple only (areola has receded to general contour of breast); in some normal women areola continues to form secondary mound.</w:t>
            </w:r>
          </w:p>
        </w:tc>
      </w:tr>
      <w:tr w:rsidR="00711576" w:rsidRPr="007A3905">
        <w:tblPrEx>
          <w:tblCellMar>
            <w:top w:w="0" w:type="dxa"/>
            <w:bottom w:w="0" w:type="dxa"/>
          </w:tblCellMar>
        </w:tblPrEx>
        <w:tc>
          <w:tcPr>
            <w:tcW w:w="2235" w:type="dxa"/>
            <w:vAlign w:val="center"/>
          </w:tcPr>
          <w:p w:rsidR="00711576" w:rsidRPr="007A3905" w:rsidRDefault="00711576">
            <w:pPr>
              <w:jc w:val="center"/>
            </w:pPr>
            <w:r w:rsidRPr="007A3905">
              <w:rPr>
                <w:b/>
                <w:bCs/>
              </w:rPr>
              <w:lastRenderedPageBreak/>
              <w:t>stage 6</w:t>
            </w:r>
            <w:r w:rsidRPr="007A3905">
              <w:t xml:space="preserve"> </w:t>
            </w:r>
            <w:r w:rsidRPr="007A3905">
              <w:rPr>
                <w:sz w:val="22"/>
              </w:rPr>
              <w:t>– not pubertal stage (not completed until mid-20s)</w:t>
            </w:r>
          </w:p>
        </w:tc>
        <w:tc>
          <w:tcPr>
            <w:tcW w:w="3827" w:type="dxa"/>
            <w:vAlign w:val="center"/>
          </w:tcPr>
          <w:p w:rsidR="00711576" w:rsidRPr="007A3905" w:rsidRDefault="00711576">
            <w:r w:rsidRPr="007A3905">
              <w:t>in 10% of women, pubic hair spreads further up abdomen in triangular pattern pointing toward u</w:t>
            </w:r>
            <w:r w:rsidR="00AD2E4B">
              <w:t>m</w:t>
            </w:r>
            <w:r w:rsidRPr="007A3905">
              <w:t>bilicus</w:t>
            </w:r>
          </w:p>
        </w:tc>
        <w:tc>
          <w:tcPr>
            <w:tcW w:w="3969" w:type="dxa"/>
            <w:vAlign w:val="center"/>
          </w:tcPr>
          <w:p w:rsidR="00711576" w:rsidRPr="007A3905" w:rsidRDefault="00711576"/>
        </w:tc>
      </w:tr>
    </w:tbl>
    <w:p w:rsidR="00711576" w:rsidRPr="007A3905" w:rsidRDefault="00711576"/>
    <w:p w:rsidR="00711576" w:rsidRPr="007A3905" w:rsidRDefault="00FE3ED0">
      <w:pPr>
        <w:jc w:val="center"/>
      </w:pPr>
      <w:r w:rsidRPr="007A3905">
        <w:rPr>
          <w:noProof/>
        </w:rPr>
        <w:drawing>
          <wp:inline distT="0" distB="0" distL="0" distR="0">
            <wp:extent cx="4686300" cy="5457825"/>
            <wp:effectExtent l="0" t="0" r="0" b="0"/>
            <wp:docPr id="27" name="Picture 27" descr="BATES-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ATES-2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76" w:rsidRPr="007A3905" w:rsidRDefault="00711576"/>
    <w:p w:rsidR="00711576" w:rsidRPr="007A3905" w:rsidRDefault="00FE3ED0">
      <w:pPr>
        <w:jc w:val="center"/>
      </w:pPr>
      <w:r w:rsidRPr="007A3905">
        <w:rPr>
          <w:noProof/>
        </w:rPr>
        <w:lastRenderedPageBreak/>
        <w:drawing>
          <wp:inline distT="0" distB="0" distL="0" distR="0">
            <wp:extent cx="4514850" cy="4410075"/>
            <wp:effectExtent l="0" t="0" r="0" b="0"/>
            <wp:docPr id="28" name="Picture 28" descr="BATES-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ATES-27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76" w:rsidRPr="007A3905" w:rsidRDefault="00711576"/>
    <w:p w:rsidR="00711576" w:rsidRPr="007A3905" w:rsidRDefault="00711576">
      <w:r w:rsidRPr="007A3905">
        <w:rPr>
          <w:u w:val="single"/>
        </w:rPr>
        <w:t>Usual pattern of pubertal development in girls</w:t>
      </w:r>
    </w:p>
    <w:p w:rsidR="00711576" w:rsidRDefault="00FE3ED0">
      <w:pPr>
        <w:jc w:val="center"/>
      </w:pPr>
      <w:r w:rsidRPr="007A3905">
        <w:rPr>
          <w:noProof/>
        </w:rPr>
        <w:drawing>
          <wp:inline distT="0" distB="0" distL="0" distR="0">
            <wp:extent cx="4476750" cy="3095625"/>
            <wp:effectExtent l="0" t="0" r="0" b="0"/>
            <wp:docPr id="29" name="Picture 29" descr="BATES-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BATES-21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0AC" w:rsidRDefault="004540AC">
      <w:pPr>
        <w:jc w:val="center"/>
      </w:pPr>
    </w:p>
    <w:p w:rsidR="004540AC" w:rsidRPr="007A3905" w:rsidRDefault="00FE3ED0">
      <w:pPr>
        <w:jc w:val="center"/>
      </w:pPr>
      <w:r>
        <w:rPr>
          <w:noProof/>
        </w:rPr>
        <w:lastRenderedPageBreak/>
        <w:drawing>
          <wp:inline distT="0" distB="0" distL="0" distR="0">
            <wp:extent cx="2571750" cy="366712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576" w:rsidRDefault="00711576">
      <w:pPr>
        <w:numPr>
          <w:ilvl w:val="0"/>
          <w:numId w:val="25"/>
        </w:numPr>
        <w:rPr>
          <w:lang w:val="lt-LT"/>
        </w:rPr>
      </w:pPr>
      <w:r w:rsidRPr="00F63734">
        <w:rPr>
          <w:u w:val="double" w:color="FF0000"/>
          <w:lang w:val="lt-LT"/>
        </w:rPr>
        <w:t>krūtys pradeda didėti ir</w:t>
      </w:r>
      <w:r w:rsidRPr="00F63734">
        <w:rPr>
          <w:u w:val="double" w:color="FF0000"/>
        </w:rPr>
        <w:t xml:space="preserve"> pubic hair </w:t>
      </w:r>
      <w:r w:rsidRPr="00F63734">
        <w:rPr>
          <w:u w:val="double" w:color="FF0000"/>
          <w:lang w:val="lt-LT"/>
        </w:rPr>
        <w:t>atsiranda maždaug tuo pačiu metu</w:t>
      </w:r>
      <w:r w:rsidRPr="00AD2E4B">
        <w:rPr>
          <w:lang w:val="lt-LT"/>
        </w:rPr>
        <w:t xml:space="preserve"> (</w:t>
      </w:r>
      <w:r w:rsidR="00B165A3">
        <w:rPr>
          <w:lang w:val="lt-LT"/>
        </w:rPr>
        <w:t>dažniausiai</w:t>
      </w:r>
      <w:r w:rsidRPr="007A3905">
        <w:t xml:space="preserve"> pubic hair </w:t>
      </w:r>
      <w:r w:rsidRPr="00AD2E4B">
        <w:rPr>
          <w:lang w:val="lt-LT"/>
        </w:rPr>
        <w:t>vėluoja</w:t>
      </w:r>
      <w:r w:rsidR="00B165A3">
        <w:rPr>
          <w:lang w:val="lt-LT"/>
        </w:rPr>
        <w:t xml:space="preserve"> ≈ 6 mėn, bet ≈ 15% atvejų</w:t>
      </w:r>
      <w:r w:rsidRPr="00AD2E4B">
        <w:rPr>
          <w:lang w:val="lt-LT"/>
        </w:rPr>
        <w:t xml:space="preserve"> eina anksčiau).</w:t>
      </w:r>
    </w:p>
    <w:p w:rsidR="00B165A3" w:rsidRPr="00B165A3" w:rsidRDefault="00B165A3" w:rsidP="00B165A3">
      <w:pPr>
        <w:ind w:left="1440"/>
      </w:pPr>
      <w:r w:rsidRPr="00B165A3">
        <w:t xml:space="preserve">N.B. </w:t>
      </w:r>
      <w:r w:rsidRPr="00B165A3">
        <w:rPr>
          <w:shd w:val="clear" w:color="auto" w:fill="CCFFCC"/>
        </w:rPr>
        <w:t>breast bud</w:t>
      </w:r>
      <w:r w:rsidRPr="00B165A3">
        <w:t xml:space="preserve"> is earliest sign of beginning puberty!</w:t>
      </w:r>
    </w:p>
    <w:p w:rsidR="00711576" w:rsidRPr="007A3905" w:rsidRDefault="00711576">
      <w:pPr>
        <w:numPr>
          <w:ilvl w:val="0"/>
          <w:numId w:val="25"/>
        </w:numPr>
      </w:pPr>
      <w:r w:rsidRPr="00A356D3">
        <w:rPr>
          <w:b/>
        </w:rPr>
        <w:t>axillary hair</w:t>
      </w:r>
      <w:r w:rsidRPr="007A3905">
        <w:t xml:space="preserve"> </w:t>
      </w:r>
      <w:r w:rsidRPr="00AD2E4B">
        <w:rPr>
          <w:lang w:val="lt-LT"/>
        </w:rPr>
        <w:t>atsiranda ≈ 2 metai po</w:t>
      </w:r>
      <w:r w:rsidR="00A356D3">
        <w:t xml:space="preserve"> pubic hair (</w:t>
      </w:r>
      <w:r w:rsidR="00A356D3" w:rsidRPr="00A356D3">
        <w:rPr>
          <w:lang w:val="lt-LT"/>
        </w:rPr>
        <w:t>kaip ir berniukams</w:t>
      </w:r>
      <w:r w:rsidR="00A356D3">
        <w:t>).</w:t>
      </w:r>
    </w:p>
    <w:p w:rsidR="00711576" w:rsidRPr="00AD2E4B" w:rsidRDefault="00711576">
      <w:pPr>
        <w:numPr>
          <w:ilvl w:val="0"/>
          <w:numId w:val="25"/>
        </w:numPr>
        <w:rPr>
          <w:lang w:val="lt-LT"/>
        </w:rPr>
      </w:pPr>
      <w:r w:rsidRPr="00AD2E4B">
        <w:rPr>
          <w:lang w:val="lt-LT"/>
        </w:rPr>
        <w:t>krūtys gali didėti asimetriškai, bet tai laikinas fenomenas! – būtina paaiškinti tai tėvams ir pačiai mergaitei.</w:t>
      </w:r>
    </w:p>
    <w:p w:rsidR="00711576" w:rsidRPr="007A3905" w:rsidRDefault="00711576">
      <w:pPr>
        <w:numPr>
          <w:ilvl w:val="0"/>
          <w:numId w:val="25"/>
        </w:numPr>
      </w:pPr>
      <w:r w:rsidRPr="00A356D3">
        <w:rPr>
          <w:b/>
          <w:i/>
        </w:rPr>
        <w:t>menarche</w:t>
      </w:r>
      <w:r w:rsidRPr="007A3905">
        <w:t xml:space="preserve"> </w:t>
      </w:r>
      <w:r w:rsidRPr="00AD2E4B">
        <w:rPr>
          <w:lang w:val="lt-LT"/>
        </w:rPr>
        <w:t>įvyksta kai krūtys pasiekia SMR 3-4 (</w:t>
      </w:r>
      <w:r w:rsidR="00866891">
        <w:rPr>
          <w:lang w:val="lt-LT"/>
        </w:rPr>
        <w:t xml:space="preserve">≈ 12-13 yrs - </w:t>
      </w:r>
      <w:r w:rsidRPr="00AD2E4B">
        <w:rPr>
          <w:lang w:val="lt-LT"/>
        </w:rPr>
        <w:t>tuomet</w:t>
      </w:r>
      <w:r w:rsidRPr="007A3905">
        <w:t xml:space="preserve"> </w:t>
      </w:r>
      <w:r w:rsidRPr="00AD2E4B">
        <w:rPr>
          <w:lang w:val="lt-LT"/>
        </w:rPr>
        <w:t>esti</w:t>
      </w:r>
      <w:r w:rsidRPr="007A3905">
        <w:t xml:space="preserve"> </w:t>
      </w:r>
      <w:r w:rsidR="00866891" w:rsidRPr="00866891">
        <w:rPr>
          <w:lang w:val="lt-LT"/>
        </w:rPr>
        <w:t>jau pasibaigęs</w:t>
      </w:r>
      <w:r w:rsidR="00866891">
        <w:t xml:space="preserve"> </w:t>
      </w:r>
      <w:r w:rsidRPr="007A3905">
        <w:t>growth spurt pikas</w:t>
      </w:r>
      <w:r w:rsidR="00E9436D">
        <w:t xml:space="preserve"> – esti ties 12 yrs</w:t>
      </w:r>
      <w:r w:rsidRPr="007A3905">
        <w:t xml:space="preserve">); just before menarche there is physiologic increase in vaginal secretion; </w:t>
      </w:r>
      <w:r w:rsidRPr="00A356D3">
        <w:rPr>
          <w:u w:val="double" w:color="FF0000"/>
          <w:lang w:val="lt-LT"/>
        </w:rPr>
        <w:t>po</w:t>
      </w:r>
      <w:r w:rsidRPr="00A356D3">
        <w:rPr>
          <w:u w:val="double" w:color="FF0000"/>
        </w:rPr>
        <w:t xml:space="preserve"> menarche </w:t>
      </w:r>
      <w:r w:rsidRPr="00A356D3">
        <w:rPr>
          <w:u w:val="double" w:color="FF0000"/>
          <w:lang w:val="lt-LT"/>
        </w:rPr>
        <w:t>augimas lėtėja</w:t>
      </w:r>
      <w:r w:rsidRPr="007A3905">
        <w:t>!!!</w:t>
      </w:r>
    </w:p>
    <w:p w:rsidR="00711576" w:rsidRPr="007A3905" w:rsidRDefault="00711576">
      <w:pPr>
        <w:numPr>
          <w:ilvl w:val="0"/>
          <w:numId w:val="25"/>
        </w:numPr>
      </w:pPr>
      <w:r w:rsidRPr="00AD2E4B">
        <w:rPr>
          <w:lang w:val="lt-LT"/>
        </w:rPr>
        <w:t>negriukėms lytinis brendimas vyksta anksčiau</w:t>
      </w:r>
      <w:r w:rsidRPr="007A3905">
        <w:t xml:space="preserve"> (o axillary hair </w:t>
      </w:r>
      <w:r w:rsidRPr="00AD2E4B">
        <w:rPr>
          <w:lang w:val="lt-LT"/>
        </w:rPr>
        <w:t>gali atsirasti prieš</w:t>
      </w:r>
      <w:r w:rsidRPr="007A3905">
        <w:t xml:space="preserve"> pubic hair).</w:t>
      </w:r>
    </w:p>
    <w:p w:rsidR="00711576" w:rsidRPr="007A3905" w:rsidRDefault="00711576">
      <w:pPr>
        <w:numPr>
          <w:ilvl w:val="0"/>
          <w:numId w:val="28"/>
        </w:numPr>
      </w:pPr>
      <w:r w:rsidRPr="007A3905">
        <w:t xml:space="preserve">check for </w:t>
      </w:r>
      <w:r w:rsidRPr="00A356D3">
        <w:rPr>
          <w:color w:val="FF0000"/>
        </w:rPr>
        <w:t>imperforate hymen</w:t>
      </w:r>
      <w:r w:rsidRPr="007A3905">
        <w:t xml:space="preserve"> if menarche seems unduly late (in relation to pubic hair and breasts).</w:t>
      </w:r>
    </w:p>
    <w:p w:rsidR="00711576" w:rsidRPr="007A3905" w:rsidRDefault="00711576">
      <w:pPr>
        <w:numPr>
          <w:ilvl w:val="0"/>
          <w:numId w:val="25"/>
        </w:numPr>
      </w:pPr>
      <w:r w:rsidRPr="00AD2E4B">
        <w:rPr>
          <w:lang w:val="lt-LT"/>
        </w:rPr>
        <w:t xml:space="preserve">lytinis brendimas (SMR 2 ÷ SMR 5) trunka ≈ </w:t>
      </w:r>
      <w:r w:rsidRPr="00A356D3">
        <w:rPr>
          <w:shd w:val="clear" w:color="auto" w:fill="FFFFCC"/>
          <w:lang w:val="lt-LT"/>
        </w:rPr>
        <w:t>3 (1,5-6) metus</w:t>
      </w:r>
      <w:r w:rsidRPr="007A3905">
        <w:t>.</w:t>
      </w:r>
    </w:p>
    <w:p w:rsidR="00711576" w:rsidRPr="00AD2E4B" w:rsidRDefault="00711576">
      <w:pPr>
        <w:numPr>
          <w:ilvl w:val="0"/>
          <w:numId w:val="21"/>
        </w:numPr>
        <w:rPr>
          <w:lang w:val="lt-LT"/>
        </w:rPr>
      </w:pPr>
      <w:r w:rsidRPr="00AD2E4B">
        <w:rPr>
          <w:b/>
          <w:bCs/>
          <w:i/>
          <w:iCs/>
          <w:lang w:val="lt-LT"/>
        </w:rPr>
        <w:t>plačios variacijos</w:t>
      </w:r>
      <w:r w:rsidRPr="00AD2E4B">
        <w:rPr>
          <w:lang w:val="lt-LT"/>
        </w:rPr>
        <w:t xml:space="preserve"> (kai kurios mergaitės baigia brendimą, o kitos dar būna nepradėję).</w:t>
      </w:r>
    </w:p>
    <w:p w:rsidR="00711576" w:rsidRPr="007A3905" w:rsidRDefault="00711576">
      <w:pPr>
        <w:pStyle w:val="Header"/>
        <w:tabs>
          <w:tab w:val="clear" w:pos="4320"/>
        </w:tabs>
      </w:pPr>
    </w:p>
    <w:p w:rsidR="000F080B" w:rsidRPr="007A3905" w:rsidRDefault="00FE3ED0" w:rsidP="000F080B">
      <w:pPr>
        <w:pStyle w:val="Header"/>
        <w:tabs>
          <w:tab w:val="clear" w:pos="43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410200" cy="7658100"/>
            <wp:effectExtent l="0" t="0" r="0" b="0"/>
            <wp:docPr id="31" name="Picture 31" descr="D:\Viktoro\Neuroscience\USMLE 2\00. Ligonio tyrimas\00. Pictures\Child abuse (12) - genital exami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Viktoro\Neuroscience\USMLE 2\00. Ligonio tyrimas\00. Pictures\Child abuse (12) - genital examination.jpg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0B" w:rsidRPr="007A3905" w:rsidRDefault="000F080B" w:rsidP="000F080B">
      <w:pPr>
        <w:pStyle w:val="Header"/>
        <w:tabs>
          <w:tab w:val="clear" w:pos="4320"/>
        </w:tabs>
        <w:jc w:val="center"/>
      </w:pPr>
    </w:p>
    <w:p w:rsidR="000F080B" w:rsidRPr="007A3905" w:rsidRDefault="00FE3ED0" w:rsidP="000F080B">
      <w:pPr>
        <w:pStyle w:val="Header"/>
        <w:tabs>
          <w:tab w:val="clear" w:pos="43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410200" cy="7629525"/>
            <wp:effectExtent l="0" t="0" r="0" b="0"/>
            <wp:docPr id="32" name="Picture 32" descr="D:\Viktoro\Neuroscience\USMLE 2\00. Ligonio tyrimas\00. Pictures\Child abuse (14) - normal genitalia in gir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Viktoro\Neuroscience\USMLE 2\00. Ligonio tyrimas\00. Pictures\Child abuse (14) - normal genitalia in girls.jpg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80B" w:rsidRPr="007A3905" w:rsidRDefault="000F080B">
      <w:pPr>
        <w:pStyle w:val="Header"/>
        <w:tabs>
          <w:tab w:val="clear" w:pos="4320"/>
        </w:tabs>
      </w:pPr>
    </w:p>
    <w:p w:rsidR="00711576" w:rsidRPr="007A3905" w:rsidRDefault="009003C4">
      <w:pPr>
        <w:pStyle w:val="Nervous1"/>
        <w:spacing w:before="240"/>
      </w:pPr>
      <w:bookmarkStart w:id="18" w:name="_Toc204522534"/>
      <w:r w:rsidRPr="009003C4">
        <w:t>Musculoskeletal</w:t>
      </w:r>
      <w:r w:rsidRPr="007A3905">
        <w:rPr>
          <w:caps w:val="0"/>
        </w:rPr>
        <w:t xml:space="preserve"> </w:t>
      </w:r>
      <w:r w:rsidR="00711576" w:rsidRPr="007A3905">
        <w:t>system</w:t>
      </w:r>
      <w:bookmarkEnd w:id="18"/>
    </w:p>
    <w:p w:rsidR="00711576" w:rsidRPr="007A3905" w:rsidRDefault="00711576">
      <w:pPr>
        <w:rPr>
          <w:b/>
        </w:rPr>
      </w:pPr>
      <w:r w:rsidRPr="007A3905">
        <w:rPr>
          <w:b/>
          <w:caps/>
          <w:highlight w:val="lightGray"/>
        </w:rPr>
        <w:t>Naujagimiams</w:t>
      </w:r>
    </w:p>
    <w:p w:rsidR="00711576" w:rsidRPr="00AD2E4B" w:rsidRDefault="00711576" w:rsidP="00711576">
      <w:pPr>
        <w:numPr>
          <w:ilvl w:val="0"/>
          <w:numId w:val="1"/>
        </w:numPr>
        <w:tabs>
          <w:tab w:val="clear" w:pos="360"/>
          <w:tab w:val="num" w:pos="633"/>
        </w:tabs>
        <w:ind w:left="720"/>
        <w:rPr>
          <w:lang w:val="lt-LT"/>
        </w:rPr>
      </w:pPr>
      <w:r w:rsidRPr="00A356D3">
        <w:rPr>
          <w:b/>
          <w:lang w:val="lt-LT"/>
        </w:rPr>
        <w:t>galvos</w:t>
      </w:r>
      <w:r w:rsidRPr="00AD2E4B">
        <w:rPr>
          <w:lang w:val="lt-LT"/>
        </w:rPr>
        <w:t xml:space="preserve"> deformacijos, gimdyminis gumbas, didysis momenėlis.</w:t>
      </w:r>
    </w:p>
    <w:p w:rsidR="00711576" w:rsidRPr="00AD2E4B" w:rsidRDefault="00711576" w:rsidP="00711576">
      <w:pPr>
        <w:numPr>
          <w:ilvl w:val="0"/>
          <w:numId w:val="1"/>
        </w:numPr>
        <w:tabs>
          <w:tab w:val="clear" w:pos="360"/>
          <w:tab w:val="num" w:pos="633"/>
        </w:tabs>
        <w:ind w:left="720"/>
        <w:rPr>
          <w:lang w:val="lt-LT"/>
        </w:rPr>
      </w:pPr>
      <w:r w:rsidRPr="00AD2E4B">
        <w:rPr>
          <w:lang w:val="lt-LT"/>
        </w:rPr>
        <w:t xml:space="preserve">čiuopti </w:t>
      </w:r>
      <w:r w:rsidRPr="00A356D3">
        <w:rPr>
          <w:b/>
          <w:lang w:val="lt-LT"/>
        </w:rPr>
        <w:t>m.</w:t>
      </w:r>
      <w:r w:rsidR="00AD2E4B" w:rsidRPr="00A356D3">
        <w:rPr>
          <w:b/>
        </w:rPr>
        <w:t xml:space="preserve"> </w:t>
      </w:r>
      <w:r w:rsidRPr="00A356D3">
        <w:rPr>
          <w:b/>
          <w:lang w:val="lt-LT"/>
        </w:rPr>
        <w:t>sternocleidomastoideus</w:t>
      </w:r>
      <w:r w:rsidRPr="00AD2E4B">
        <w:rPr>
          <w:lang w:val="lt-LT"/>
        </w:rPr>
        <w:t xml:space="preserve"> įplyšimus ir kraujosruvas.</w:t>
      </w:r>
    </w:p>
    <w:p w:rsidR="00711576" w:rsidRPr="00AD2E4B" w:rsidRDefault="00711576" w:rsidP="00711576">
      <w:pPr>
        <w:numPr>
          <w:ilvl w:val="0"/>
          <w:numId w:val="1"/>
        </w:numPr>
        <w:tabs>
          <w:tab w:val="clear" w:pos="360"/>
          <w:tab w:val="num" w:pos="633"/>
        </w:tabs>
        <w:ind w:left="720"/>
        <w:rPr>
          <w:lang w:val="lt-LT"/>
        </w:rPr>
      </w:pPr>
      <w:r w:rsidRPr="00AD2E4B">
        <w:rPr>
          <w:lang w:val="lt-LT"/>
        </w:rPr>
        <w:t xml:space="preserve">dažnos </w:t>
      </w:r>
      <w:r w:rsidRPr="00A356D3">
        <w:rPr>
          <w:b/>
          <w:lang w:val="lt-LT"/>
        </w:rPr>
        <w:t>pėdukės</w:t>
      </w:r>
      <w:r w:rsidRPr="00AD2E4B">
        <w:rPr>
          <w:lang w:val="lt-LT"/>
        </w:rPr>
        <w:t xml:space="preserve"> deformacijos dėl intrauterininio spaudimo, bet lengvai ištiesinama į neutralią poziciją ir net hiperkorekciją (skirtumas nuo </w:t>
      </w:r>
      <w:r w:rsidRPr="00AD2E4B">
        <w:rPr>
          <w:i/>
        </w:rPr>
        <w:t>true deformities</w:t>
      </w:r>
      <w:r w:rsidRPr="00AD2E4B">
        <w:rPr>
          <w:lang w:val="lt-LT"/>
        </w:rPr>
        <w:t>)</w:t>
      </w:r>
    </w:p>
    <w:p w:rsidR="000F7C85" w:rsidRDefault="00711576" w:rsidP="000F7C85">
      <w:pPr>
        <w:numPr>
          <w:ilvl w:val="0"/>
          <w:numId w:val="1"/>
        </w:numPr>
        <w:tabs>
          <w:tab w:val="clear" w:pos="360"/>
          <w:tab w:val="num" w:pos="633"/>
        </w:tabs>
        <w:ind w:left="720"/>
        <w:rPr>
          <w:lang w:val="lt-LT"/>
        </w:rPr>
      </w:pPr>
      <w:r w:rsidRPr="00AD2E4B">
        <w:rPr>
          <w:lang w:val="lt-LT"/>
        </w:rPr>
        <w:t xml:space="preserve">pirmos sav. gale atsiranda stiprus </w:t>
      </w:r>
      <w:r w:rsidRPr="00A356D3">
        <w:rPr>
          <w:b/>
          <w:i/>
          <w:lang w:val="lt-LT"/>
        </w:rPr>
        <w:t>raumenų tonusas</w:t>
      </w:r>
      <w:r w:rsidRPr="00AD2E4B">
        <w:rPr>
          <w:lang w:val="lt-LT"/>
        </w:rPr>
        <w:t xml:space="preserve">. </w:t>
      </w:r>
      <w:r w:rsidRPr="00497E68">
        <w:rPr>
          <w:rStyle w:val="Nervous9Char"/>
          <w:lang w:val="lt-LT"/>
        </w:rPr>
        <w:t>Galvą prilaikyti iki 1 mėn</w:t>
      </w:r>
      <w:r w:rsidRPr="00AD2E4B">
        <w:rPr>
          <w:lang w:val="lt-LT"/>
        </w:rPr>
        <w:t>.</w:t>
      </w:r>
    </w:p>
    <w:p w:rsidR="00711576" w:rsidRPr="00AD2E4B" w:rsidRDefault="000F7C85" w:rsidP="000F7C85">
      <w:pPr>
        <w:numPr>
          <w:ilvl w:val="0"/>
          <w:numId w:val="1"/>
        </w:numPr>
        <w:tabs>
          <w:tab w:val="clear" w:pos="360"/>
          <w:tab w:val="num" w:pos="633"/>
        </w:tabs>
        <w:ind w:left="720"/>
        <w:rPr>
          <w:lang w:val="lt-LT"/>
        </w:rPr>
      </w:pPr>
      <w:r>
        <w:rPr>
          <w:u w:val="single" w:color="000000"/>
          <w:lang w:val="lt-LT"/>
        </w:rPr>
        <w:t>b</w:t>
      </w:r>
      <w:r w:rsidR="00711576" w:rsidRPr="00AA52BD">
        <w:rPr>
          <w:u w:val="single" w:color="000000"/>
          <w:lang w:val="lt-LT"/>
        </w:rPr>
        <w:t xml:space="preserve">ūtina anksti tirti dėl </w:t>
      </w:r>
      <w:r w:rsidR="00711576" w:rsidRPr="00AA52BD">
        <w:rPr>
          <w:b/>
          <w:bCs/>
          <w:color w:val="FF0000"/>
          <w:u w:val="single" w:color="000000"/>
        </w:rPr>
        <w:t>congenital hi</w:t>
      </w:r>
      <w:bookmarkStart w:id="19" w:name="Congenital_hip_dislocation"/>
      <w:bookmarkEnd w:id="19"/>
      <w:r w:rsidR="00711576" w:rsidRPr="00AA52BD">
        <w:rPr>
          <w:b/>
          <w:bCs/>
          <w:color w:val="FF0000"/>
          <w:u w:val="single" w:color="000000"/>
        </w:rPr>
        <w:t>p dislocation</w:t>
      </w:r>
      <w:r w:rsidR="00711576" w:rsidRPr="00AD2E4B">
        <w:rPr>
          <w:lang w:val="lt-LT"/>
        </w:rPr>
        <w:t>:</w:t>
      </w:r>
      <w:r w:rsidR="002C757F">
        <w:rPr>
          <w:lang w:val="lt-LT"/>
        </w:rPr>
        <w:t xml:space="preserve"> (</w:t>
      </w:r>
      <w:r w:rsidR="002C757F" w:rsidRPr="00AD2E4B">
        <w:rPr>
          <w:b/>
          <w:i/>
          <w:lang w:val="lt-LT"/>
        </w:rPr>
        <w:t>vyresniems vaikams</w:t>
      </w:r>
      <w:r w:rsidR="002C757F" w:rsidRPr="00AD2E4B">
        <w:rPr>
          <w:lang w:val="lt-LT"/>
        </w:rPr>
        <w:t xml:space="preserve"> </w:t>
      </w:r>
      <w:r w:rsidR="002C757F">
        <w:rPr>
          <w:lang w:val="lt-LT"/>
        </w:rPr>
        <w:t>– žr. žemiau)</w:t>
      </w:r>
    </w:p>
    <w:p w:rsidR="00711576" w:rsidRPr="00AD2E4B" w:rsidRDefault="00711576" w:rsidP="00711576">
      <w:pPr>
        <w:numPr>
          <w:ilvl w:val="0"/>
          <w:numId w:val="2"/>
        </w:numPr>
        <w:tabs>
          <w:tab w:val="clear" w:pos="720"/>
          <w:tab w:val="num" w:pos="1440"/>
        </w:tabs>
        <w:ind w:left="1440"/>
        <w:rPr>
          <w:lang w:val="lt-LT"/>
        </w:rPr>
      </w:pPr>
      <w:r w:rsidRPr="00AD2E4B">
        <w:rPr>
          <w:lang w:val="lt-LT"/>
        </w:rPr>
        <w:lastRenderedPageBreak/>
        <w:t xml:space="preserve">paguldyti ant pilvo ir ištiesti kojas - </w:t>
      </w:r>
      <w:r w:rsidRPr="00AD2E4B">
        <w:rPr>
          <w:i/>
          <w:lang w:val="lt-LT"/>
        </w:rPr>
        <w:t xml:space="preserve">šlaunų raukšlių asimetrija </w:t>
      </w:r>
      <w:r w:rsidRPr="00AD2E4B">
        <w:rPr>
          <w:lang w:val="lt-LT"/>
        </w:rPr>
        <w:t xml:space="preserve">(jei </w:t>
      </w:r>
      <w:r w:rsidRPr="00AD2E4B">
        <w:t>unilateral</w:t>
      </w:r>
      <w:r w:rsidRPr="00AD2E4B">
        <w:rPr>
          <w:lang w:val="lt-LT"/>
        </w:rPr>
        <w:t>)</w:t>
      </w:r>
      <w:r w:rsidR="005430A6">
        <w:t>.</w:t>
      </w:r>
    </w:p>
    <w:p w:rsidR="00711576" w:rsidRPr="00AD2E4B" w:rsidRDefault="00711576" w:rsidP="00711576">
      <w:pPr>
        <w:numPr>
          <w:ilvl w:val="0"/>
          <w:numId w:val="2"/>
        </w:numPr>
        <w:tabs>
          <w:tab w:val="clear" w:pos="720"/>
          <w:tab w:val="num" w:pos="1440"/>
        </w:tabs>
        <w:ind w:left="1440"/>
        <w:rPr>
          <w:lang w:val="lt-LT"/>
        </w:rPr>
      </w:pPr>
      <w:r w:rsidRPr="00AD2E4B">
        <w:rPr>
          <w:lang w:val="lt-LT"/>
        </w:rPr>
        <w:t>pažeistoje pusėje koja trumpesnė - gerai matoma paguldžius ant nugaros ir sulenkus per klubus 90˚ - keliukai skirtingame aukštyje</w:t>
      </w:r>
      <w:r w:rsidR="005430A6">
        <w:t>.</w:t>
      </w:r>
    </w:p>
    <w:p w:rsidR="00711576" w:rsidRPr="007A3905" w:rsidRDefault="00711576"/>
    <w:tbl>
      <w:tblPr>
        <w:tblW w:w="0" w:type="auto"/>
        <w:tblLook w:val="0000" w:firstRow="0" w:lastRow="0" w:firstColumn="0" w:lastColumn="0" w:noHBand="0" w:noVBand="0"/>
      </w:tblPr>
      <w:tblGrid>
        <w:gridCol w:w="4976"/>
        <w:gridCol w:w="4946"/>
      </w:tblGrid>
      <w:tr w:rsidR="00711576" w:rsidRPr="007A3905">
        <w:tblPrEx>
          <w:tblCellMar>
            <w:top w:w="0" w:type="dxa"/>
            <w:bottom w:w="0" w:type="dxa"/>
          </w:tblCellMar>
        </w:tblPrEx>
        <w:tc>
          <w:tcPr>
            <w:tcW w:w="5069" w:type="dxa"/>
          </w:tcPr>
          <w:p w:rsidR="00711576" w:rsidRPr="007A3905" w:rsidRDefault="00FE3ED0">
            <w:r w:rsidRPr="007A3905">
              <w:rPr>
                <w:noProof/>
              </w:rPr>
              <w:drawing>
                <wp:inline distT="0" distB="0" distL="0" distR="0">
                  <wp:extent cx="2867025" cy="4295775"/>
                  <wp:effectExtent l="0" t="0" r="0" b="0"/>
                  <wp:docPr id="33" name="Picture 33" descr="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429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711576" w:rsidRPr="00AD2E4B" w:rsidRDefault="00711576" w:rsidP="00711576">
            <w:pPr>
              <w:numPr>
                <w:ilvl w:val="0"/>
                <w:numId w:val="2"/>
              </w:numPr>
              <w:tabs>
                <w:tab w:val="clear" w:pos="720"/>
              </w:tabs>
              <w:ind w:left="360"/>
              <w:rPr>
                <w:lang w:val="lt-LT"/>
              </w:rPr>
            </w:pPr>
            <w:r w:rsidRPr="007A3905">
              <w:rPr>
                <w:b/>
                <w:bCs/>
                <w:smallCaps/>
                <w:color w:val="008000"/>
              </w:rPr>
              <w:t xml:space="preserve">Ortolani's </w:t>
            </w:r>
            <w:r w:rsidR="00A356D3">
              <w:rPr>
                <w:b/>
                <w:bCs/>
                <w:color w:val="008000"/>
              </w:rPr>
              <w:t>maneuver</w:t>
            </w:r>
            <w:r w:rsidRPr="007A3905">
              <w:t xml:space="preserve"> - </w:t>
            </w:r>
            <w:r w:rsidRPr="00AD2E4B">
              <w:rPr>
                <w:lang w:val="lt-LT"/>
              </w:rPr>
              <w:t xml:space="preserve">aptinkamas </w:t>
            </w:r>
            <w:r w:rsidRPr="00EB0C08">
              <w:rPr>
                <w:b/>
                <w:i/>
                <w:u w:val="double" w:color="FF0000"/>
              </w:rPr>
              <w:t>dislocated</w:t>
            </w:r>
            <w:r w:rsidRPr="00EB0C08">
              <w:rPr>
                <w:u w:val="double" w:color="FF0000"/>
              </w:rPr>
              <w:t xml:space="preserve"> hip</w:t>
            </w:r>
            <w:r w:rsidRPr="00AD2E4B">
              <w:t>:</w:t>
            </w:r>
            <w:r w:rsidRPr="00AD2E4B">
              <w:rPr>
                <w:lang w:val="lt-LT"/>
              </w:rPr>
              <w:t xml:space="preserve"> pa</w:t>
            </w:r>
            <w:r w:rsidR="00EB0C08">
              <w:rPr>
                <w:lang w:val="lt-LT"/>
              </w:rPr>
              <w:t xml:space="preserve">guldyti ant nugaros, </w:t>
            </w:r>
            <w:r w:rsidRPr="00AD2E4B">
              <w:rPr>
                <w:lang w:val="lt-LT"/>
              </w:rPr>
              <w:t xml:space="preserve">sulenkti 90˚ per šlaunis ir </w:t>
            </w:r>
            <w:r w:rsidR="00EB0C08">
              <w:rPr>
                <w:lang w:val="lt-LT"/>
              </w:rPr>
              <w:t xml:space="preserve">pilnai per </w:t>
            </w:r>
            <w:r w:rsidRPr="00AD2E4B">
              <w:rPr>
                <w:lang w:val="lt-LT"/>
              </w:rPr>
              <w:t>kelius → II-IV pirštus laikant ant didžiųjų trochan</w:t>
            </w:r>
            <w:r w:rsidR="005430A6">
              <w:t>terių, o nykščius ant mažųjų tro</w:t>
            </w:r>
            <w:r w:rsidRPr="00AD2E4B">
              <w:rPr>
                <w:lang w:val="lt-LT"/>
              </w:rPr>
              <w:t>chanterių atvesti šlaunis kad keliais pasiektų stalą</w:t>
            </w:r>
            <w:r w:rsidR="00EB0C08">
              <w:rPr>
                <w:lang w:val="lt-LT"/>
              </w:rPr>
              <w:t xml:space="preserve">, </w:t>
            </w:r>
            <w:r w:rsidRPr="00AD2E4B">
              <w:rPr>
                <w:lang w:val="lt-LT"/>
              </w:rPr>
              <w:t>(normoje padaro "virvę")</w:t>
            </w:r>
            <w:r w:rsidR="00890A49">
              <w:rPr>
                <w:lang w:val="lt-LT"/>
              </w:rPr>
              <w:t>, pirštais švelniai keliant šlaunikaulį į viršų padedant jam reponuotis</w:t>
            </w:r>
            <w:r w:rsidR="00890A49" w:rsidRPr="00AD2E4B">
              <w:rPr>
                <w:lang w:val="lt-LT"/>
              </w:rPr>
              <w:t xml:space="preserve"> </w:t>
            </w:r>
            <w:r w:rsidRPr="00AD2E4B">
              <w:rPr>
                <w:lang w:val="lt-LT"/>
              </w:rPr>
              <w:t xml:space="preserve">- jaučiamas </w:t>
            </w:r>
            <w:r w:rsidRPr="00AD2E4B">
              <w:rPr>
                <w:i/>
                <w:lang w:val="lt-LT"/>
              </w:rPr>
              <w:t>trakštelėjimas</w:t>
            </w:r>
            <w:r w:rsidRPr="00AD2E4B">
              <w:rPr>
                <w:lang w:val="lt-LT"/>
              </w:rPr>
              <w:t xml:space="preserve"> (tai femur galvutė įsistato į gūžduobę).</w:t>
            </w:r>
          </w:p>
          <w:p w:rsidR="00711576" w:rsidRPr="007A3905" w:rsidRDefault="00711576"/>
          <w:p w:rsidR="00711576" w:rsidRPr="007A3905" w:rsidRDefault="00711576"/>
          <w:p w:rsidR="00711576" w:rsidRPr="007A3905" w:rsidRDefault="00711576">
            <w:r w:rsidRPr="007A3905">
              <w:t xml:space="preserve">N.B. </w:t>
            </w:r>
            <w:r w:rsidRPr="00AD2E4B">
              <w:rPr>
                <w:lang w:val="lt-LT"/>
              </w:rPr>
              <w:t>diagnostinę svarbą turi tik</w:t>
            </w:r>
            <w:r w:rsidRPr="007A3905">
              <w:t xml:space="preserve"> "true clunk", </w:t>
            </w:r>
            <w:r w:rsidRPr="00AD2E4B">
              <w:rPr>
                <w:lang w:val="lt-LT"/>
              </w:rPr>
              <w:t>nes</w:t>
            </w:r>
            <w:r w:rsidRPr="007A3905">
              <w:t xml:space="preserve"> "minor clicks" </w:t>
            </w:r>
            <w:r w:rsidRPr="00AD2E4B">
              <w:rPr>
                <w:lang w:val="lt-LT"/>
              </w:rPr>
              <w:t>dažni ir normoje</w:t>
            </w:r>
            <w:r w:rsidRPr="007A3905">
              <w:t>;</w:t>
            </w:r>
          </w:p>
        </w:tc>
      </w:tr>
      <w:tr w:rsidR="00711576" w:rsidRPr="007A3905">
        <w:tblPrEx>
          <w:tblCellMar>
            <w:top w:w="0" w:type="dxa"/>
            <w:bottom w:w="0" w:type="dxa"/>
          </w:tblCellMar>
        </w:tblPrEx>
        <w:tc>
          <w:tcPr>
            <w:tcW w:w="5069" w:type="dxa"/>
            <w:vAlign w:val="center"/>
          </w:tcPr>
          <w:p w:rsidR="00711576" w:rsidRPr="007A3905" w:rsidRDefault="00711576" w:rsidP="00711576">
            <w:pPr>
              <w:numPr>
                <w:ilvl w:val="0"/>
                <w:numId w:val="2"/>
              </w:numPr>
              <w:tabs>
                <w:tab w:val="clear" w:pos="720"/>
              </w:tabs>
              <w:ind w:left="360"/>
            </w:pPr>
            <w:r w:rsidRPr="007A3905">
              <w:rPr>
                <w:b/>
                <w:bCs/>
                <w:smallCaps/>
                <w:color w:val="008000"/>
              </w:rPr>
              <w:t xml:space="preserve">Barlow's </w:t>
            </w:r>
            <w:r w:rsidR="00AA52BD">
              <w:rPr>
                <w:b/>
                <w:bCs/>
                <w:color w:val="008000"/>
              </w:rPr>
              <w:t>maneuver</w:t>
            </w:r>
            <w:r w:rsidRPr="007A3905">
              <w:t xml:space="preserve"> - </w:t>
            </w:r>
            <w:r w:rsidRPr="00AD2E4B">
              <w:rPr>
                <w:lang w:val="lt-LT"/>
              </w:rPr>
              <w:t>aptinkamas</w:t>
            </w:r>
            <w:r w:rsidRPr="007A3905">
              <w:t xml:space="preserve"> nondislocated but </w:t>
            </w:r>
            <w:r w:rsidRPr="00EB0C08">
              <w:rPr>
                <w:b/>
                <w:i/>
                <w:u w:val="double" w:color="FF0000"/>
              </w:rPr>
              <w:t>potentially dislocatable</w:t>
            </w:r>
            <w:r w:rsidRPr="00EB0C08">
              <w:rPr>
                <w:u w:val="double" w:color="FF0000"/>
              </w:rPr>
              <w:t xml:space="preserve"> hip</w:t>
            </w:r>
            <w:r w:rsidRPr="007A3905">
              <w:t xml:space="preserve">: </w:t>
            </w:r>
            <w:r w:rsidRPr="00AD2E4B">
              <w:rPr>
                <w:lang w:val="lt-LT"/>
              </w:rPr>
              <w:t xml:space="preserve">viena ranka stabilizuojamas dubenkaulis, kita ranka addukuojama </w:t>
            </w:r>
            <w:r w:rsidR="00AA52BD">
              <w:rPr>
                <w:lang w:val="lt-LT"/>
              </w:rPr>
              <w:t xml:space="preserve">sulenkta </w:t>
            </w:r>
            <w:r w:rsidRPr="00AD2E4B">
              <w:rPr>
                <w:lang w:val="lt-LT"/>
              </w:rPr>
              <w:t>šlaunelė ir nykščiu spaudžiant atgal mažąjį trochanterį išnarinamas klubas (pajuntamas</w:t>
            </w:r>
            <w:r w:rsidRPr="007A3905">
              <w:t xml:space="preserve"> clunk, </w:t>
            </w:r>
            <w:r w:rsidRPr="00AD2E4B">
              <w:rPr>
                <w:lang w:val="lt-LT"/>
              </w:rPr>
              <w:t xml:space="preserve">kuomet šlaunikaulio galvutė prašoka </w:t>
            </w:r>
            <w:r w:rsidRPr="007A3905">
              <w:t xml:space="preserve">posterior acetabulum lip); </w:t>
            </w:r>
            <w:r w:rsidRPr="00AD2E4B">
              <w:rPr>
                <w:lang w:val="lt-LT"/>
              </w:rPr>
              <w:t xml:space="preserve">reponuojama </w:t>
            </w:r>
            <w:r w:rsidR="00497E68">
              <w:rPr>
                <w:lang w:val="lt-LT"/>
              </w:rPr>
              <w:t xml:space="preserve">atliekant Ortolani - </w:t>
            </w:r>
            <w:r w:rsidRPr="00AD2E4B">
              <w:rPr>
                <w:lang w:val="lt-LT"/>
              </w:rPr>
              <w:t xml:space="preserve">abdukuojant ir viduriniu pirštu paspaudus </w:t>
            </w:r>
            <w:r w:rsidR="00AA52BD">
              <w:rPr>
                <w:lang w:val="lt-LT"/>
              </w:rPr>
              <w:t xml:space="preserve">į priekį </w:t>
            </w:r>
            <w:r w:rsidRPr="00AD2E4B">
              <w:rPr>
                <w:lang w:val="lt-LT"/>
              </w:rPr>
              <w:t>didįjį trochanterį (vėl pajuntamas</w:t>
            </w:r>
            <w:r w:rsidRPr="007A3905">
              <w:t xml:space="preserve"> clunk)</w:t>
            </w:r>
          </w:p>
          <w:p w:rsidR="00711576" w:rsidRPr="007A3905" w:rsidRDefault="00711576"/>
          <w:p w:rsidR="00F67FAB" w:rsidRPr="002C757F" w:rsidRDefault="00711576" w:rsidP="002C757F">
            <w:r w:rsidRPr="00AD2E4B">
              <w:rPr>
                <w:lang w:val="lt-LT"/>
              </w:rPr>
              <w:t xml:space="preserve">N.B. &lt; 2 sav. amžiaus naujagimio kraujyje dar daug motinos </w:t>
            </w:r>
            <w:r w:rsidRPr="00AD2E4B">
              <w:rPr>
                <w:i/>
                <w:lang w:val="lt-LT"/>
              </w:rPr>
              <w:t>relaksino</w:t>
            </w:r>
            <w:r w:rsidRPr="00AD2E4B">
              <w:rPr>
                <w:lang w:val="lt-LT"/>
              </w:rPr>
              <w:t xml:space="preserve"> - duoda</w:t>
            </w:r>
            <w:r w:rsidRPr="007A3905">
              <w:t xml:space="preserve"> ligament laxity and potential dislocationability</w:t>
            </w:r>
            <w:r w:rsidR="00AD2E4B">
              <w:t>.</w:t>
            </w:r>
          </w:p>
        </w:tc>
        <w:tc>
          <w:tcPr>
            <w:tcW w:w="5069" w:type="dxa"/>
          </w:tcPr>
          <w:p w:rsidR="00711576" w:rsidRPr="007A3905" w:rsidRDefault="00FE3ED0">
            <w:r w:rsidRPr="007A3905">
              <w:rPr>
                <w:noProof/>
              </w:rPr>
              <w:drawing>
                <wp:inline distT="0" distB="0" distL="0" distR="0">
                  <wp:extent cx="2800350" cy="3495675"/>
                  <wp:effectExtent l="0" t="0" r="0" b="0"/>
                  <wp:docPr id="34" name="Picture 34" descr="501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501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1576" w:rsidRPr="007A3905" w:rsidRDefault="00711576">
      <w:pPr>
        <w:rPr>
          <w:b/>
        </w:rPr>
      </w:pPr>
    </w:p>
    <w:p w:rsidR="00711576" w:rsidRPr="007A3905" w:rsidRDefault="00711576">
      <w:pPr>
        <w:rPr>
          <w:b/>
        </w:rPr>
      </w:pPr>
    </w:p>
    <w:p w:rsidR="00711576" w:rsidRPr="00FC2CE8" w:rsidRDefault="00711576">
      <w:pPr>
        <w:rPr>
          <w:b/>
          <w:lang w:val="lt-LT"/>
        </w:rPr>
      </w:pPr>
      <w:r w:rsidRPr="00FC2CE8">
        <w:rPr>
          <w:b/>
          <w:caps/>
          <w:highlight w:val="lightGray"/>
          <w:lang w:val="lt-LT"/>
        </w:rPr>
        <w:t xml:space="preserve">Kūdikiams </w:t>
      </w:r>
      <w:r w:rsidRPr="00FC2CE8">
        <w:rPr>
          <w:b/>
          <w:highlight w:val="lightGray"/>
          <w:lang w:val="lt-LT"/>
        </w:rPr>
        <w:t>ir</w:t>
      </w:r>
      <w:r w:rsidRPr="00FC2CE8">
        <w:rPr>
          <w:b/>
          <w:caps/>
          <w:highlight w:val="lightGray"/>
          <w:lang w:val="lt-LT"/>
        </w:rPr>
        <w:t xml:space="preserve"> vyresniems</w:t>
      </w:r>
    </w:p>
    <w:p w:rsidR="000813A0" w:rsidRDefault="000813A0" w:rsidP="00711576">
      <w:pPr>
        <w:numPr>
          <w:ilvl w:val="0"/>
          <w:numId w:val="36"/>
        </w:numPr>
        <w:rPr>
          <w:lang w:val="lt-LT"/>
        </w:rPr>
      </w:pPr>
      <w:r w:rsidRPr="008823E5">
        <w:t xml:space="preserve">normal toddler displays classic </w:t>
      </w:r>
      <w:r w:rsidRPr="000813A0">
        <w:rPr>
          <w:b/>
          <w:i/>
          <w:smallCaps/>
        </w:rPr>
        <w:t>pot-belly</w:t>
      </w:r>
      <w:r>
        <w:t xml:space="preserve"> (</w:t>
      </w:r>
      <w:r w:rsidRPr="008823E5">
        <w:t xml:space="preserve">exaggerated lower lumbar lordosis </w:t>
      </w:r>
      <w:r>
        <w:t>with</w:t>
      </w:r>
      <w:r w:rsidRPr="008823E5">
        <w:t xml:space="preserve"> not yet fully developed </w:t>
      </w:r>
      <w:r>
        <w:t>abdominal musculature).</w:t>
      </w:r>
    </w:p>
    <w:p w:rsidR="00BF2F32" w:rsidRPr="0082567C" w:rsidRDefault="00BF2F32" w:rsidP="00BF2F32">
      <w:pPr>
        <w:numPr>
          <w:ilvl w:val="0"/>
          <w:numId w:val="36"/>
        </w:numPr>
      </w:pPr>
      <w:r w:rsidRPr="00AD2E4B">
        <w:rPr>
          <w:lang w:val="lt-LT"/>
        </w:rPr>
        <w:t xml:space="preserve">čiuopiami šonkaulių kaulo ir kremzlės susijungimai, kiti </w:t>
      </w:r>
      <w:r w:rsidRPr="00B76BA3">
        <w:rPr>
          <w:bCs/>
          <w:color w:val="FF0000"/>
          <w:lang w:val="lt-LT"/>
        </w:rPr>
        <w:t>rachito</w:t>
      </w:r>
      <w:r w:rsidRPr="00AD2E4B">
        <w:rPr>
          <w:lang w:val="lt-LT"/>
        </w:rPr>
        <w:t xml:space="preserve"> požymiai.</w:t>
      </w:r>
    </w:p>
    <w:p w:rsidR="0082567C" w:rsidRDefault="00711576" w:rsidP="00711576">
      <w:pPr>
        <w:numPr>
          <w:ilvl w:val="0"/>
          <w:numId w:val="36"/>
        </w:numPr>
        <w:rPr>
          <w:lang w:val="lt-LT"/>
        </w:rPr>
      </w:pPr>
      <w:r w:rsidRPr="00AD2E4B">
        <w:rPr>
          <w:lang w:val="lt-LT"/>
        </w:rPr>
        <w:lastRenderedPageBreak/>
        <w:t xml:space="preserve">iki 18 mėn. normalu </w:t>
      </w:r>
      <w:r w:rsidRPr="0050551D">
        <w:rPr>
          <w:b/>
          <w:bCs/>
          <w:i/>
          <w:color w:val="3366FF"/>
        </w:rPr>
        <w:t>genu varus</w:t>
      </w:r>
      <w:r w:rsidR="0050551D">
        <w:rPr>
          <w:lang w:val="lt-LT"/>
        </w:rPr>
        <w:t>*</w:t>
      </w:r>
      <w:r w:rsidRPr="00AD2E4B">
        <w:rPr>
          <w:lang w:val="lt-LT"/>
        </w:rPr>
        <w:t xml:space="preserve"> </w:t>
      </w:r>
      <w:r w:rsidRPr="0050551D">
        <w:rPr>
          <w:b/>
          <w:bCs/>
          <w:i/>
          <w:color w:val="3366FF"/>
        </w:rPr>
        <w:t>(bowlegs)</w:t>
      </w:r>
      <w:r w:rsidRPr="00AD2E4B">
        <w:rPr>
          <w:lang w:val="lt-LT"/>
        </w:rPr>
        <w:t xml:space="preserve">, vėliau pereina į </w:t>
      </w:r>
      <w:r w:rsidRPr="0050551D">
        <w:rPr>
          <w:b/>
          <w:bCs/>
          <w:i/>
          <w:color w:val="3366FF"/>
        </w:rPr>
        <w:t>genu valgus</w:t>
      </w:r>
      <w:r w:rsidR="0050551D">
        <w:rPr>
          <w:lang w:val="lt-LT"/>
        </w:rPr>
        <w:t>*</w:t>
      </w:r>
      <w:r w:rsidRPr="00AD2E4B">
        <w:rPr>
          <w:lang w:val="lt-LT"/>
        </w:rPr>
        <w:t xml:space="preserve"> </w:t>
      </w:r>
      <w:r w:rsidRPr="0050551D">
        <w:rPr>
          <w:b/>
          <w:bCs/>
          <w:i/>
          <w:color w:val="3366FF"/>
        </w:rPr>
        <w:t>(knock-knee)</w:t>
      </w:r>
      <w:r w:rsidRPr="00AD2E4B">
        <w:rPr>
          <w:lang w:val="lt-LT"/>
        </w:rPr>
        <w:t xml:space="preserve"> ir savaime koreguojasi į tiesias kojas iki 6-10 m.</w:t>
      </w:r>
    </w:p>
    <w:p w:rsidR="00B0661A" w:rsidRDefault="00B0661A" w:rsidP="0050551D">
      <w:pPr>
        <w:jc w:val="right"/>
        <w:rPr>
          <w:lang w:val="lt-LT"/>
        </w:rPr>
      </w:pPr>
      <w:r>
        <w:rPr>
          <w:lang w:val="lt-LT"/>
        </w:rPr>
        <w:t>*</w:t>
      </w:r>
      <w:r w:rsidR="0050551D">
        <w:rPr>
          <w:color w:val="000000"/>
        </w:rPr>
        <w:t xml:space="preserve">modern accepted usage </w:t>
      </w:r>
      <w:r>
        <w:rPr>
          <w:color w:val="000000"/>
        </w:rPr>
        <w:t>in orthopedics erroneously transposes meaning of varus to valgus</w:t>
      </w:r>
    </w:p>
    <w:p w:rsidR="00273735" w:rsidRPr="00C80CFA" w:rsidRDefault="00273735" w:rsidP="00711576">
      <w:pPr>
        <w:numPr>
          <w:ilvl w:val="0"/>
          <w:numId w:val="36"/>
        </w:numPr>
        <w:rPr>
          <w:lang w:val="lt-LT"/>
        </w:rPr>
      </w:pPr>
      <w:r w:rsidRPr="0050551D">
        <w:rPr>
          <w:b/>
          <w:bCs/>
          <w:i/>
          <w:color w:val="3366FF"/>
        </w:rPr>
        <w:t>femoral anteversion</w:t>
      </w:r>
      <w:r w:rsidRPr="008823E5">
        <w:rPr>
          <w:b/>
          <w:bCs/>
        </w:rPr>
        <w:t xml:space="preserve"> </w:t>
      </w:r>
      <w:r w:rsidR="005A12FF">
        <w:t>(↑</w:t>
      </w:r>
      <w:r w:rsidRPr="008823E5">
        <w:t>internal rotation of femoral head</w:t>
      </w:r>
      <w:r w:rsidR="008F5E92">
        <w:t xml:space="preserve"> – i.e. internal femoral rotation &gt; 60°</w:t>
      </w:r>
      <w:r w:rsidR="005A12FF">
        <w:t>)</w:t>
      </w:r>
      <w:r w:rsidR="008F310E">
        <w:t xml:space="preserve"> and</w:t>
      </w:r>
      <w:r w:rsidR="005A12FF">
        <w:t xml:space="preserve"> </w:t>
      </w:r>
      <w:r w:rsidR="008F310E" w:rsidRPr="0050551D">
        <w:rPr>
          <w:b/>
          <w:bCs/>
          <w:i/>
          <w:color w:val="3366FF"/>
        </w:rPr>
        <w:t>internal tibial torsion</w:t>
      </w:r>
      <w:r w:rsidR="008F310E" w:rsidRPr="008823E5">
        <w:rPr>
          <w:b/>
          <w:bCs/>
        </w:rPr>
        <w:t xml:space="preserve"> </w:t>
      </w:r>
      <w:r w:rsidR="008F310E" w:rsidRPr="005A12FF">
        <w:rPr>
          <w:bCs/>
        </w:rPr>
        <w:t>(</w:t>
      </w:r>
      <w:r w:rsidR="008F310E" w:rsidRPr="005A12FF">
        <w:t>t</w:t>
      </w:r>
      <w:r w:rsidR="008F310E" w:rsidRPr="008823E5">
        <w:t>ibia rotated inward on its longitudinal axis</w:t>
      </w:r>
      <w:r w:rsidR="008F310E">
        <w:t>)</w:t>
      </w:r>
      <w:r w:rsidR="008F310E" w:rsidRPr="008823E5">
        <w:t xml:space="preserve"> </w:t>
      </w:r>
      <w:r w:rsidR="008F310E">
        <w:t xml:space="preserve">are </w:t>
      </w:r>
      <w:r w:rsidR="008F310E" w:rsidRPr="008823E5">
        <w:t>common cause</w:t>
      </w:r>
      <w:r w:rsidR="008F310E">
        <w:t>s</w:t>
      </w:r>
      <w:r w:rsidR="008F310E" w:rsidRPr="008823E5">
        <w:t xml:space="preserve"> of </w:t>
      </w:r>
      <w:r w:rsidR="008F310E" w:rsidRPr="0050551D">
        <w:rPr>
          <w:b/>
          <w:bCs/>
          <w:i/>
          <w:color w:val="3366FF"/>
        </w:rPr>
        <w:t>intoeing</w:t>
      </w:r>
      <w:r w:rsidR="008F310E" w:rsidRPr="006F171F">
        <w:t xml:space="preserve"> </w:t>
      </w:r>
      <w:r w:rsidR="008F310E" w:rsidRPr="008823E5">
        <w:t>in children 3</w:t>
      </w:r>
      <w:r w:rsidR="008F310E">
        <w:t>-</w:t>
      </w:r>
      <w:r w:rsidR="008F310E" w:rsidRPr="008823E5">
        <w:t>7 years</w:t>
      </w:r>
      <w:r w:rsidR="008F310E">
        <w:t xml:space="preserve"> </w:t>
      </w:r>
      <w:r w:rsidR="005A12FF">
        <w:t>-</w:t>
      </w:r>
      <w:r w:rsidRPr="008823E5">
        <w:t xml:space="preserve"> typically improve with age</w:t>
      </w:r>
      <w:r w:rsidR="008F310E">
        <w:t>!</w:t>
      </w:r>
    </w:p>
    <w:p w:rsidR="00C80CFA" w:rsidRDefault="00C80CFA" w:rsidP="00C80CFA"/>
    <w:p w:rsidR="00C80CFA" w:rsidRDefault="00C80CFA" w:rsidP="00C80CFA">
      <w:pPr>
        <w:ind w:left="720"/>
      </w:pPr>
      <w:r>
        <w:t xml:space="preserve">Testing for </w:t>
      </w:r>
      <w:r w:rsidRPr="0050551D">
        <w:rPr>
          <w:b/>
          <w:bCs/>
          <w:i/>
          <w:color w:val="3366FF"/>
        </w:rPr>
        <w:t>femoral anteversion</w:t>
      </w:r>
      <w:r>
        <w:t>: prone, knees 90</w:t>
      </w:r>
      <w:r w:rsidR="00396349">
        <w:t>° (</w:t>
      </w:r>
      <w:r>
        <w:t>normally during infancy ÷ young childhood, external rotation &gt; internal rotation</w:t>
      </w:r>
      <w:r w:rsidR="00396349">
        <w:t>)</w:t>
      </w:r>
      <w:r>
        <w:t>.</w:t>
      </w:r>
    </w:p>
    <w:p w:rsidR="002942D1" w:rsidRDefault="002942D1" w:rsidP="00C80CFA">
      <w:pPr>
        <w:ind w:left="720"/>
      </w:pPr>
    </w:p>
    <w:p w:rsidR="002942D1" w:rsidRDefault="00FE3ED0" w:rsidP="00C80CFA">
      <w:pPr>
        <w:ind w:left="720"/>
      </w:pPr>
      <w:r>
        <w:rPr>
          <w:noProof/>
        </w:rPr>
        <w:drawing>
          <wp:inline distT="0" distB="0" distL="0" distR="0">
            <wp:extent cx="5419725" cy="1666875"/>
            <wp:effectExtent l="0" t="0" r="0" b="0"/>
            <wp:docPr id="35" name="Picture 35" descr="D:\Viktoro\Neuroscience\USMLE 2\00. Ligonio tyrimas\00. Pictures\Hip rotation tes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Viktoro\Neuroscience\USMLE 2\00. Ligonio tyrimas\00. Pictures\Hip rotation testing.jpg"/>
                    <pic:cNvPicPr>
                      <a:picLocks noChangeAspect="1" noChangeArrowheads="1"/>
                    </pic:cNvPicPr>
                  </pic:nvPicPr>
                  <pic:blipFill>
                    <a:blip r:embed="rId46" r:link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2D1" w:rsidRDefault="002942D1" w:rsidP="00C80CFA">
      <w:pPr>
        <w:ind w:left="720"/>
      </w:pPr>
    </w:p>
    <w:p w:rsidR="00C80CFA" w:rsidRDefault="00C80CFA" w:rsidP="00C80CFA">
      <w:pPr>
        <w:ind w:left="720"/>
      </w:pPr>
      <w:r>
        <w:t xml:space="preserve">Testing for </w:t>
      </w:r>
      <w:r w:rsidRPr="0050551D">
        <w:rPr>
          <w:b/>
          <w:bCs/>
          <w:i/>
          <w:color w:val="3366FF"/>
        </w:rPr>
        <w:t>internal tibial torsion</w:t>
      </w:r>
      <w:r>
        <w:t xml:space="preserve">: </w:t>
      </w:r>
      <w:r w:rsidR="00396349">
        <w:t>child sits on end of table with legs dangling and knees pointing straight ahead; torsion – lateral malleolus is more anterior than medial malleolus.</w:t>
      </w:r>
    </w:p>
    <w:p w:rsidR="00C80CFA" w:rsidRDefault="00C80CFA" w:rsidP="00C80CFA">
      <w:pPr>
        <w:rPr>
          <w:lang w:val="lt-LT"/>
        </w:rPr>
      </w:pPr>
    </w:p>
    <w:p w:rsidR="006F171F" w:rsidRDefault="006F171F" w:rsidP="00711576">
      <w:pPr>
        <w:numPr>
          <w:ilvl w:val="0"/>
          <w:numId w:val="36"/>
        </w:numPr>
      </w:pPr>
      <w:r w:rsidRPr="0050551D">
        <w:rPr>
          <w:b/>
          <w:bCs/>
          <w:i/>
          <w:color w:val="3366FF"/>
        </w:rPr>
        <w:t>metatarsus adductus</w:t>
      </w:r>
      <w:r w:rsidRPr="008823E5">
        <w:rPr>
          <w:b/>
          <w:bCs/>
        </w:rPr>
        <w:t xml:space="preserve"> </w:t>
      </w:r>
      <w:r>
        <w:t>- if</w:t>
      </w:r>
      <w:r w:rsidRPr="008823E5">
        <w:t xml:space="preserve"> foot is flexible, spontaneous resolution is rule</w:t>
      </w:r>
      <w:r w:rsidR="00396750">
        <w:t>; if forefoot rigidly resists straightening → orthopedic correction.</w:t>
      </w:r>
    </w:p>
    <w:p w:rsidR="001C08E5" w:rsidRDefault="00FE3ED0" w:rsidP="001C08E5">
      <w:pPr>
        <w:jc w:val="center"/>
      </w:pPr>
      <w:r>
        <w:rPr>
          <w:noProof/>
        </w:rPr>
        <w:drawing>
          <wp:inline distT="0" distB="0" distL="0" distR="0">
            <wp:extent cx="2590800" cy="1619250"/>
            <wp:effectExtent l="0" t="0" r="0" b="0"/>
            <wp:docPr id="36" name="Picture 36" descr="D:\Viktoro\Neuroscience\USMLE 2\00. Ligonio tyrimas\00. Pictures\Metatarsus adduc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Viktoro\Neuroscience\USMLE 2\00. Ligonio tyrimas\00. Pictures\Metatarsus adductus.jpg"/>
                    <pic:cNvPicPr>
                      <a:picLocks noChangeAspect="1" noChangeArrowheads="1"/>
                    </pic:cNvPicPr>
                  </pic:nvPicPr>
                  <pic:blipFill>
                    <a:blip r:embed="rId48" r:link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2F1" w:rsidRPr="000F52F1" w:rsidRDefault="000F52F1" w:rsidP="00711576">
      <w:pPr>
        <w:numPr>
          <w:ilvl w:val="0"/>
          <w:numId w:val="36"/>
        </w:numPr>
      </w:pPr>
      <w:r w:rsidRPr="00B76BA3">
        <w:rPr>
          <w:bCs/>
          <w:color w:val="FF0000"/>
        </w:rPr>
        <w:t>flat feet</w:t>
      </w:r>
      <w:r w:rsidR="00711576" w:rsidRPr="00AD2E4B">
        <w:rPr>
          <w:lang w:val="lt-LT"/>
        </w:rPr>
        <w:t xml:space="preserve"> - p</w:t>
      </w:r>
      <w:r>
        <w:rPr>
          <w:lang w:val="lt-LT"/>
        </w:rPr>
        <w:t>astačius ant kieto paviršiaus.</w:t>
      </w:r>
    </w:p>
    <w:p w:rsidR="00711576" w:rsidRDefault="000F52F1" w:rsidP="000F52F1">
      <w:pPr>
        <w:numPr>
          <w:ilvl w:val="1"/>
          <w:numId w:val="36"/>
        </w:numPr>
      </w:pPr>
      <w:r>
        <w:rPr>
          <w:lang w:val="lt-LT"/>
        </w:rPr>
        <w:t>k</w:t>
      </w:r>
      <w:r w:rsidR="00711576" w:rsidRPr="00AD2E4B">
        <w:rPr>
          <w:lang w:val="lt-LT"/>
        </w:rPr>
        <w:t>ūdikiai dažnai atrodo plokščiapadžiai - dėl</w:t>
      </w:r>
      <w:r w:rsidR="00711576" w:rsidRPr="007A3905">
        <w:t xml:space="preserve"> fat pad below medial longitudinal arch (be to, </w:t>
      </w:r>
      <w:r w:rsidR="00711576" w:rsidRPr="00AD2E4B">
        <w:rPr>
          <w:lang w:val="lt-LT"/>
        </w:rPr>
        <w:t>įspūdį sustiprina</w:t>
      </w:r>
      <w:r w:rsidR="008F310E">
        <w:t xml:space="preserve"> normal wide-based gait).</w:t>
      </w:r>
    </w:p>
    <w:p w:rsidR="000F52F1" w:rsidRDefault="000F52F1" w:rsidP="000F52F1">
      <w:pPr>
        <w:numPr>
          <w:ilvl w:val="1"/>
          <w:numId w:val="36"/>
        </w:numPr>
      </w:pPr>
      <w:r w:rsidRPr="008823E5">
        <w:t xml:space="preserve">flat feet when standing but </w:t>
      </w:r>
      <w:r>
        <w:t xml:space="preserve">normal </w:t>
      </w:r>
      <w:r w:rsidRPr="008823E5">
        <w:t xml:space="preserve">arch when sitting </w:t>
      </w:r>
      <w:r>
        <w:t>→ H: arch support; constitutional flat feet (</w:t>
      </w:r>
      <w:r w:rsidRPr="008823E5">
        <w:t>flat whether or not weight bearing</w:t>
      </w:r>
      <w:r>
        <w:t>)</w:t>
      </w:r>
      <w:r w:rsidRPr="008823E5">
        <w:t xml:space="preserve"> do not benefit from correction</w:t>
      </w:r>
      <w:r>
        <w:t>.</w:t>
      </w:r>
    </w:p>
    <w:p w:rsidR="00174605" w:rsidRDefault="00174605" w:rsidP="00174605"/>
    <w:p w:rsidR="00174605" w:rsidRPr="007A3905" w:rsidRDefault="00174605" w:rsidP="00174605">
      <w:pPr>
        <w:ind w:left="-108"/>
      </w:pPr>
      <w:r>
        <w:rPr>
          <w:u w:val="single" w:color="000000"/>
          <w:lang w:val="lt-LT"/>
        </w:rPr>
        <w:t>J</w:t>
      </w:r>
      <w:r w:rsidRPr="00F67FAB">
        <w:rPr>
          <w:u w:val="single" w:color="000000"/>
          <w:lang w:val="lt-LT"/>
        </w:rPr>
        <w:t>ei įtariama</w:t>
      </w:r>
      <w:r w:rsidRPr="00F67FAB">
        <w:rPr>
          <w:u w:val="single" w:color="000000"/>
        </w:rPr>
        <w:t xml:space="preserve"> </w:t>
      </w:r>
      <w:r w:rsidRPr="00F67FAB">
        <w:rPr>
          <w:bCs/>
          <w:color w:val="FF0000"/>
          <w:u w:val="single" w:color="000000"/>
        </w:rPr>
        <w:t>hip disease</w:t>
      </w:r>
      <w:r w:rsidRPr="007A3905">
        <w:t>:</w:t>
      </w:r>
    </w:p>
    <w:p w:rsidR="00174605" w:rsidRDefault="00174605" w:rsidP="00174605">
      <w:pPr>
        <w:numPr>
          <w:ilvl w:val="0"/>
          <w:numId w:val="4"/>
        </w:numPr>
        <w:tabs>
          <w:tab w:val="clear" w:pos="1140"/>
          <w:tab w:val="num" w:pos="349"/>
          <w:tab w:val="num" w:pos="633"/>
        </w:tabs>
        <w:ind w:left="1080"/>
        <w:rPr>
          <w:lang w:val="lt-LT"/>
        </w:rPr>
      </w:pPr>
      <w:r w:rsidRPr="00AD2E4B">
        <w:rPr>
          <w:lang w:val="lt-LT"/>
        </w:rPr>
        <w:t>matuok kojų ilgius</w:t>
      </w:r>
      <w:r>
        <w:rPr>
          <w:lang w:val="lt-LT"/>
        </w:rPr>
        <w:t>.</w:t>
      </w:r>
    </w:p>
    <w:p w:rsidR="00174605" w:rsidRPr="00AD2E4B" w:rsidRDefault="00174605" w:rsidP="00174605">
      <w:pPr>
        <w:numPr>
          <w:ilvl w:val="0"/>
          <w:numId w:val="4"/>
        </w:numPr>
        <w:tabs>
          <w:tab w:val="clear" w:pos="1140"/>
          <w:tab w:val="num" w:pos="349"/>
          <w:tab w:val="num" w:pos="633"/>
        </w:tabs>
        <w:ind w:left="1080"/>
        <w:rPr>
          <w:lang w:val="lt-LT"/>
        </w:rPr>
      </w:pPr>
      <w:r w:rsidRPr="00AD2E4B">
        <w:rPr>
          <w:i/>
          <w:lang w:val="lt-LT"/>
        </w:rPr>
        <w:t>ribota šlaunies abdukcija</w:t>
      </w:r>
      <w:r w:rsidRPr="00AD2E4B">
        <w:rPr>
          <w:lang w:val="lt-LT"/>
        </w:rPr>
        <w:t xml:space="preserve"> Ortolani testo metu (sustiprėję </w:t>
      </w:r>
      <w:r w:rsidRPr="00AD2E4B">
        <w:t>hip</w:t>
      </w:r>
      <w:r w:rsidRPr="00AD2E4B">
        <w:rPr>
          <w:lang w:val="lt-LT"/>
        </w:rPr>
        <w:t xml:space="preserve"> raumenys - trakštelėjimas Ortolani testo metu ne visada išgaunamas).</w:t>
      </w:r>
    </w:p>
    <w:p w:rsidR="00174605" w:rsidRDefault="00174605" w:rsidP="00174605">
      <w:pPr>
        <w:numPr>
          <w:ilvl w:val="0"/>
          <w:numId w:val="4"/>
        </w:numPr>
        <w:tabs>
          <w:tab w:val="clear" w:pos="1140"/>
          <w:tab w:val="num" w:pos="349"/>
          <w:tab w:val="num" w:pos="633"/>
        </w:tabs>
        <w:ind w:left="1080"/>
      </w:pPr>
      <w:r w:rsidRPr="007A3905">
        <w:rPr>
          <w:b/>
          <w:bCs/>
          <w:smallCaps/>
          <w:color w:val="008000"/>
        </w:rPr>
        <w:t xml:space="preserve">Trendelenburg </w:t>
      </w:r>
      <w:r w:rsidRPr="00174605">
        <w:rPr>
          <w:b/>
          <w:bCs/>
          <w:color w:val="008000"/>
        </w:rPr>
        <w:t>test</w:t>
      </w:r>
      <w:r w:rsidRPr="007A3905">
        <w:t xml:space="preserve"> - </w:t>
      </w:r>
      <w:r w:rsidRPr="00AD2E4B">
        <w:rPr>
          <w:lang w:val="lt-LT"/>
        </w:rPr>
        <w:t>nustatomas</w:t>
      </w:r>
      <w:r w:rsidRPr="007A3905">
        <w:t xml:space="preserve"> </w:t>
      </w:r>
      <w:r w:rsidRPr="00174605">
        <w:rPr>
          <w:color w:val="FF0000"/>
        </w:rPr>
        <w:t>hip abductors</w:t>
      </w:r>
      <w:r w:rsidRPr="007A3905">
        <w:t xml:space="preserve"> (</w:t>
      </w:r>
      <w:r w:rsidRPr="00AD2E4B">
        <w:rPr>
          <w:lang w:val="lt-LT"/>
        </w:rPr>
        <w:t xml:space="preserve">pagrinde m. gluteus medius) </w:t>
      </w:r>
      <w:r w:rsidRPr="00174605">
        <w:rPr>
          <w:color w:val="FF0000"/>
          <w:lang w:val="lt-LT"/>
        </w:rPr>
        <w:t>silpnumas</w:t>
      </w:r>
      <w:r w:rsidRPr="00AD2E4B">
        <w:rPr>
          <w:lang w:val="lt-LT"/>
        </w:rPr>
        <w:t xml:space="preserve">: </w:t>
      </w:r>
      <w:r>
        <w:t>ask patient to stand on one leg for 30 seconds and to repeat with other leg - normally, iliac crest on side with foot off ground should rise; test is abnormal if hemipelvis falls below horizontal (</w:t>
      </w:r>
      <w:r>
        <w:rPr>
          <w:color w:val="000000"/>
        </w:rPr>
        <w:t>during gait, compensation occurs by leaning torso toward involved side during stance phase on affected extremity)</w:t>
      </w:r>
      <w:r w:rsidRPr="007A3905">
        <w:t>:</w:t>
      </w:r>
    </w:p>
    <w:p w:rsidR="00174605" w:rsidRDefault="00FE3ED0" w:rsidP="00174605">
      <w:pPr>
        <w:ind w:left="720"/>
        <w:jc w:val="right"/>
      </w:pPr>
      <w:r>
        <w:rPr>
          <w:noProof/>
        </w:rPr>
        <w:lastRenderedPageBreak/>
        <w:drawing>
          <wp:inline distT="0" distB="0" distL="0" distR="0">
            <wp:extent cx="2876550" cy="27051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3905">
        <w:rPr>
          <w:noProof/>
        </w:rPr>
        <w:drawing>
          <wp:inline distT="0" distB="0" distL="0" distR="0">
            <wp:extent cx="2581275" cy="2876550"/>
            <wp:effectExtent l="0" t="0" r="0" b="0"/>
            <wp:docPr id="38" name="Picture 38" descr="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50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605" w:rsidRDefault="00174605" w:rsidP="00174605"/>
    <w:p w:rsidR="00174605" w:rsidRPr="007A3905" w:rsidRDefault="00174605" w:rsidP="00174605">
      <w:pPr>
        <w:tabs>
          <w:tab w:val="num" w:pos="1140"/>
        </w:tabs>
        <w:ind w:left="720"/>
      </w:pPr>
      <w:r>
        <w:t xml:space="preserve">N.B. </w:t>
      </w:r>
      <w:r w:rsidRPr="00A0270D">
        <w:rPr>
          <w:lang w:val="lt-LT"/>
        </w:rPr>
        <w:t xml:space="preserve">dėl klubo išnirimo būtina tirti visus kūdikius (nepaisant to, </w:t>
      </w:r>
      <w:r>
        <w:rPr>
          <w:lang w:val="lt-LT"/>
        </w:rPr>
        <w:t>net jei</w:t>
      </w:r>
      <w:r w:rsidRPr="00A0270D">
        <w:rPr>
          <w:lang w:val="lt-LT"/>
        </w:rPr>
        <w:t xml:space="preserve"> naujagimio ištyrimas buvo</w:t>
      </w:r>
      <w:r>
        <w:t xml:space="preserve"> negative); Ortolani and Barlow maneuvers become impossible after early infancy.</w:t>
      </w:r>
    </w:p>
    <w:p w:rsidR="00174605" w:rsidRDefault="00174605" w:rsidP="00174605"/>
    <w:p w:rsidR="00174605" w:rsidRPr="007A3905" w:rsidRDefault="00174605" w:rsidP="00174605"/>
    <w:tbl>
      <w:tblPr>
        <w:tblW w:w="0" w:type="auto"/>
        <w:tblInd w:w="108" w:type="dxa"/>
        <w:tblLook w:val="0000" w:firstRow="0" w:lastRow="0" w:firstColumn="0" w:lastColumn="0" w:noHBand="0" w:noVBand="0"/>
      </w:tblPr>
      <w:tblGrid>
        <w:gridCol w:w="5265"/>
        <w:gridCol w:w="4549"/>
      </w:tblGrid>
      <w:tr w:rsidR="00711576" w:rsidRPr="007A3905">
        <w:tblPrEx>
          <w:tblCellMar>
            <w:top w:w="0" w:type="dxa"/>
            <w:bottom w:w="0" w:type="dxa"/>
          </w:tblCellMar>
        </w:tblPrEx>
        <w:tc>
          <w:tcPr>
            <w:tcW w:w="5284" w:type="dxa"/>
          </w:tcPr>
          <w:p w:rsidR="00711576" w:rsidRPr="007A3905" w:rsidRDefault="00711576">
            <w:pPr>
              <w:pStyle w:val="Header"/>
              <w:tabs>
                <w:tab w:val="clear" w:pos="4320"/>
              </w:tabs>
            </w:pPr>
            <w:r w:rsidRPr="007A3905">
              <w:object w:dxaOrig="4779" w:dyaOrig="41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3" type="#_x0000_t75" style="width:239.25pt;height:207.75pt" o:ole="" o:allowoverlap="f">
                  <v:imagedata r:id="rId52" o:title=""/>
                </v:shape>
                <o:OLEObject Type="Embed" ProgID="Word.Picture.8" ShapeID="_x0000_i1063" DrawAspect="Content" ObjectID="_1521280252" r:id="rId53"/>
              </w:object>
            </w:r>
          </w:p>
        </w:tc>
        <w:tc>
          <w:tcPr>
            <w:tcW w:w="4746" w:type="dxa"/>
            <w:vAlign w:val="center"/>
          </w:tcPr>
          <w:p w:rsidR="00711576" w:rsidRPr="007A3905" w:rsidRDefault="00711576">
            <w:pPr>
              <w:pStyle w:val="Header"/>
              <w:tabs>
                <w:tab w:val="clear" w:pos="4320"/>
              </w:tabs>
            </w:pPr>
          </w:p>
          <w:p w:rsidR="00711576" w:rsidRPr="00A921CA" w:rsidRDefault="00F67FAB" w:rsidP="00F67FAB">
            <w:pPr>
              <w:rPr>
                <w:lang w:val="lt-LT"/>
              </w:rPr>
            </w:pPr>
            <w:r>
              <w:rPr>
                <w:u w:val="single"/>
                <w:lang w:val="lt-LT"/>
              </w:rPr>
              <w:t>P</w:t>
            </w:r>
            <w:r w:rsidR="002471BD" w:rsidRPr="00F67FAB">
              <w:rPr>
                <w:u w:val="single"/>
                <w:lang w:val="lt-LT"/>
              </w:rPr>
              <w:t>aauglius tirk dėl</w:t>
            </w:r>
            <w:r w:rsidR="00711576" w:rsidRPr="00F67FAB">
              <w:rPr>
                <w:u w:val="single"/>
                <w:lang w:val="lt-LT"/>
              </w:rPr>
              <w:t xml:space="preserve"> </w:t>
            </w:r>
            <w:r w:rsidR="00711576" w:rsidRPr="00F67FAB">
              <w:rPr>
                <w:color w:val="FF0000"/>
                <w:u w:val="single" w:color="000000"/>
                <w:lang w:val="lt-LT"/>
              </w:rPr>
              <w:t>skoliozė</w:t>
            </w:r>
            <w:r w:rsidR="002471BD" w:rsidRPr="00F67FAB">
              <w:rPr>
                <w:color w:val="FF0000"/>
                <w:u w:val="single" w:color="000000"/>
                <w:lang w:val="lt-LT"/>
              </w:rPr>
              <w:t>s</w:t>
            </w:r>
            <w:r w:rsidR="00711576" w:rsidRPr="00A921CA">
              <w:rPr>
                <w:lang w:val="lt-LT"/>
              </w:rPr>
              <w:t>, liepk pasilenkti į priekį:</w:t>
            </w:r>
          </w:p>
          <w:p w:rsidR="00711576" w:rsidRPr="00A921CA" w:rsidRDefault="00711576">
            <w:pPr>
              <w:pStyle w:val="Header"/>
              <w:tabs>
                <w:tab w:val="clear" w:pos="4320"/>
              </w:tabs>
              <w:rPr>
                <w:lang w:val="lt-LT"/>
              </w:rPr>
            </w:pPr>
          </w:p>
          <w:p w:rsidR="00711576" w:rsidRPr="00A921CA" w:rsidRDefault="00711576" w:rsidP="00711576">
            <w:pPr>
              <w:numPr>
                <w:ilvl w:val="0"/>
                <w:numId w:val="3"/>
              </w:numPr>
              <w:tabs>
                <w:tab w:val="clear" w:pos="1080"/>
                <w:tab w:val="num" w:pos="360"/>
              </w:tabs>
              <w:ind w:left="360"/>
              <w:rPr>
                <w:lang w:val="lt-LT"/>
              </w:rPr>
            </w:pPr>
            <w:r w:rsidRPr="00A921CA">
              <w:rPr>
                <w:lang w:val="lt-LT"/>
              </w:rPr>
              <w:t>stebėk stuburo rotaciją ir kr. ląstos deformaciją</w:t>
            </w:r>
            <w:r w:rsidRPr="007A3905">
              <w:t xml:space="preserve"> (</w:t>
            </w:r>
            <w:r w:rsidRPr="00F67FAB">
              <w:rPr>
                <w:b/>
                <w:smallCaps/>
              </w:rPr>
              <w:t>rib hump</w:t>
            </w:r>
            <w:r w:rsidRPr="007A3905">
              <w:t xml:space="preserve"> - </w:t>
            </w:r>
            <w:r w:rsidRPr="00A921CA">
              <w:rPr>
                <w:lang w:val="lt-LT"/>
              </w:rPr>
              <w:t>toje pusėje, į kurią iškrypęs stuburas);</w:t>
            </w:r>
          </w:p>
          <w:p w:rsidR="00711576" w:rsidRPr="00A921CA" w:rsidRDefault="00711576" w:rsidP="00711576">
            <w:pPr>
              <w:numPr>
                <w:ilvl w:val="0"/>
                <w:numId w:val="3"/>
              </w:numPr>
              <w:tabs>
                <w:tab w:val="clear" w:pos="1080"/>
                <w:tab w:val="num" w:pos="360"/>
              </w:tabs>
              <w:ind w:left="360"/>
              <w:rPr>
                <w:lang w:val="lt-LT"/>
              </w:rPr>
            </w:pPr>
            <w:r w:rsidRPr="00F67FAB">
              <w:rPr>
                <w:i/>
                <w:color w:val="0000FF"/>
                <w:lang w:val="lt-LT"/>
              </w:rPr>
              <w:t xml:space="preserve">sužymėk </w:t>
            </w:r>
            <w:r w:rsidR="00A921CA" w:rsidRPr="00F67FAB">
              <w:rPr>
                <w:i/>
                <w:color w:val="0000FF"/>
              </w:rPr>
              <w:t>flomasteriu</w:t>
            </w:r>
            <w:r w:rsidRPr="00F67FAB">
              <w:rPr>
                <w:i/>
                <w:color w:val="0000FF"/>
                <w:lang w:val="lt-LT"/>
              </w:rPr>
              <w:t xml:space="preserve"> processus spinosi</w:t>
            </w:r>
            <w:r w:rsidRPr="00A921CA">
              <w:rPr>
                <w:lang w:val="lt-LT"/>
              </w:rPr>
              <w:t>; kai ligonis atsities, žiūrėk ar taškai vienoje linijoje</w:t>
            </w:r>
            <w:r w:rsidR="00A921CA">
              <w:t>.</w:t>
            </w:r>
          </w:p>
          <w:p w:rsidR="00711576" w:rsidRPr="007A3905" w:rsidRDefault="00711576"/>
          <w:p w:rsidR="00711576" w:rsidRPr="007A3905" w:rsidRDefault="00711576"/>
        </w:tc>
      </w:tr>
    </w:tbl>
    <w:p w:rsidR="00711576" w:rsidRDefault="00711576">
      <w:pPr>
        <w:pStyle w:val="Heading2"/>
        <w:rPr>
          <w:u w:val="single"/>
        </w:rPr>
      </w:pPr>
    </w:p>
    <w:p w:rsidR="00BC2548" w:rsidRDefault="00BC2548" w:rsidP="00BC2548"/>
    <w:p w:rsidR="00BC2548" w:rsidRDefault="00BC2548" w:rsidP="00BC2548">
      <w:pPr>
        <w:pStyle w:val="Nervous5"/>
        <w:ind w:right="1133"/>
      </w:pPr>
      <w:bookmarkStart w:id="20" w:name="_Toc204522535"/>
      <w:r>
        <w:t>Orthopedic Screening before participating in sports</w:t>
      </w:r>
      <w:bookmarkEnd w:id="20"/>
    </w:p>
    <w:p w:rsidR="00BC2548" w:rsidRDefault="00BC2548" w:rsidP="00BC2548">
      <w:pPr>
        <w:numPr>
          <w:ilvl w:val="0"/>
          <w:numId w:val="55"/>
        </w:numPr>
      </w:pPr>
      <w:r>
        <w:t xml:space="preserve">Standing facing examiner – observe </w:t>
      </w:r>
      <w:r w:rsidRPr="00F55DAD">
        <w:rPr>
          <w:b/>
          <w:i/>
        </w:rPr>
        <w:t>acromioclavicular joints</w:t>
      </w:r>
      <w:r>
        <w:t xml:space="preserve">, </w:t>
      </w:r>
      <w:r w:rsidRPr="00F55DAD">
        <w:rPr>
          <w:smallCaps/>
        </w:rPr>
        <w:t>general habitus</w:t>
      </w:r>
      <w:r>
        <w:t>.</w:t>
      </w:r>
    </w:p>
    <w:p w:rsidR="00BC2548" w:rsidRDefault="00BC2548" w:rsidP="00BC2548">
      <w:pPr>
        <w:numPr>
          <w:ilvl w:val="0"/>
          <w:numId w:val="55"/>
        </w:numPr>
      </w:pPr>
      <w:r w:rsidRPr="00F55DAD">
        <w:rPr>
          <w:b/>
        </w:rPr>
        <w:t>Cervical spine motion</w:t>
      </w:r>
      <w:r>
        <w:t xml:space="preserve"> – look at ceiling, floor, over both shoulders; touch ears to shoulders.</w:t>
      </w:r>
    </w:p>
    <w:p w:rsidR="00BC2548" w:rsidRDefault="00BC2548" w:rsidP="00BC2548">
      <w:pPr>
        <w:numPr>
          <w:ilvl w:val="0"/>
          <w:numId w:val="55"/>
        </w:numPr>
      </w:pPr>
      <w:r w:rsidRPr="00F55DAD">
        <w:rPr>
          <w:b/>
        </w:rPr>
        <w:t>Trapezius strength</w:t>
      </w:r>
      <w:r>
        <w:t xml:space="preserve"> – shrug shoulder</w:t>
      </w:r>
      <w:r w:rsidR="001A7C97">
        <w:t>s</w:t>
      </w:r>
      <w:r>
        <w:t xml:space="preserve"> 90° (examiner resists).</w:t>
      </w:r>
    </w:p>
    <w:p w:rsidR="00BC2548" w:rsidRDefault="001A7C97" w:rsidP="00BC2548">
      <w:pPr>
        <w:numPr>
          <w:ilvl w:val="0"/>
          <w:numId w:val="55"/>
        </w:numPr>
      </w:pPr>
      <w:r w:rsidRPr="001A7C97">
        <w:rPr>
          <w:b/>
        </w:rPr>
        <w:t>Deltoid strength</w:t>
      </w:r>
      <w:r>
        <w:t xml:space="preserve"> - abduct shoulders 90° (examiner resists at 90°).</w:t>
      </w:r>
    </w:p>
    <w:p w:rsidR="001A7C97" w:rsidRDefault="001A7C97" w:rsidP="00BC2548">
      <w:pPr>
        <w:numPr>
          <w:ilvl w:val="0"/>
          <w:numId w:val="55"/>
        </w:numPr>
      </w:pPr>
      <w:r w:rsidRPr="001A7C97">
        <w:rPr>
          <w:b/>
        </w:rPr>
        <w:t>Shoulder motion</w:t>
      </w:r>
      <w:r>
        <w:t xml:space="preserve"> – </w:t>
      </w:r>
      <w:r w:rsidR="008E2B2E">
        <w:t>full external rotation of arms.</w:t>
      </w:r>
    </w:p>
    <w:p w:rsidR="001A7C97" w:rsidRDefault="001A7C97" w:rsidP="00BC2548">
      <w:pPr>
        <w:numPr>
          <w:ilvl w:val="0"/>
          <w:numId w:val="55"/>
        </w:numPr>
      </w:pPr>
      <w:r w:rsidRPr="001A7C97">
        <w:rPr>
          <w:b/>
        </w:rPr>
        <w:t>Elbow motion</w:t>
      </w:r>
      <w:r>
        <w:t xml:space="preserve"> – </w:t>
      </w:r>
      <w:r w:rsidR="008E2B2E">
        <w:t>flex and extend elbows.</w:t>
      </w:r>
    </w:p>
    <w:p w:rsidR="001A7C97" w:rsidRDefault="001A7C97" w:rsidP="00BC2548">
      <w:pPr>
        <w:numPr>
          <w:ilvl w:val="0"/>
          <w:numId w:val="55"/>
        </w:numPr>
      </w:pPr>
      <w:r w:rsidRPr="001A7C97">
        <w:rPr>
          <w:b/>
        </w:rPr>
        <w:t>Elbow and wrist motion</w:t>
      </w:r>
      <w:r>
        <w:t xml:space="preserve"> – </w:t>
      </w:r>
      <w:r w:rsidR="008E2B2E">
        <w:t>arms at sides, elbows 90° - pronate and supinate forearm.</w:t>
      </w:r>
    </w:p>
    <w:p w:rsidR="001A7C97" w:rsidRDefault="001A7C97" w:rsidP="00BC2548">
      <w:pPr>
        <w:numPr>
          <w:ilvl w:val="0"/>
          <w:numId w:val="55"/>
        </w:numPr>
      </w:pPr>
      <w:r w:rsidRPr="001A7C97">
        <w:rPr>
          <w:b/>
        </w:rPr>
        <w:t>Hand and finger motion</w:t>
      </w:r>
      <w:r>
        <w:t xml:space="preserve"> – </w:t>
      </w:r>
      <w:r w:rsidR="008E2B2E">
        <w:t>spread fingers, make fist.</w:t>
      </w:r>
    </w:p>
    <w:p w:rsidR="001A7C97" w:rsidRDefault="001A7C97" w:rsidP="00BC2548">
      <w:pPr>
        <w:numPr>
          <w:ilvl w:val="0"/>
          <w:numId w:val="55"/>
        </w:numPr>
      </w:pPr>
      <w:r w:rsidRPr="001A7C97">
        <w:rPr>
          <w:b/>
        </w:rPr>
        <w:t>Thigh symmetry</w:t>
      </w:r>
      <w:r>
        <w:t xml:space="preserve">, </w:t>
      </w:r>
      <w:r w:rsidRPr="001A7C97">
        <w:rPr>
          <w:color w:val="FF0000"/>
        </w:rPr>
        <w:t>knee effusion</w:t>
      </w:r>
      <w:r>
        <w:t xml:space="preserve"> – </w:t>
      </w:r>
      <w:r w:rsidR="008E2B2E">
        <w:t>contract quadriceps; relax quadriceps.</w:t>
      </w:r>
    </w:p>
    <w:p w:rsidR="001A7C97" w:rsidRDefault="001A7C97" w:rsidP="00BC2548">
      <w:pPr>
        <w:numPr>
          <w:ilvl w:val="0"/>
          <w:numId w:val="55"/>
        </w:numPr>
      </w:pPr>
      <w:r w:rsidRPr="008E2B2E">
        <w:rPr>
          <w:b/>
        </w:rPr>
        <w:t>Hip</w:t>
      </w:r>
      <w:r>
        <w:t xml:space="preserve">, </w:t>
      </w:r>
      <w:r w:rsidRPr="008E2B2E">
        <w:rPr>
          <w:b/>
        </w:rPr>
        <w:t>knee</w:t>
      </w:r>
      <w:r>
        <w:t xml:space="preserve">, </w:t>
      </w:r>
      <w:r w:rsidRPr="008E2B2E">
        <w:rPr>
          <w:b/>
        </w:rPr>
        <w:t>ankle motion</w:t>
      </w:r>
      <w:r>
        <w:t xml:space="preserve"> – </w:t>
      </w:r>
      <w:r w:rsidR="008E2B2E">
        <w:t>“duck walk” four steps (away from examiner with buttocks on heels).</w:t>
      </w:r>
    </w:p>
    <w:p w:rsidR="001A7C97" w:rsidRDefault="001A7C97" w:rsidP="00BC2548">
      <w:pPr>
        <w:numPr>
          <w:ilvl w:val="0"/>
          <w:numId w:val="55"/>
        </w:numPr>
      </w:pPr>
      <w:r>
        <w:t xml:space="preserve">Back to examiner – </w:t>
      </w:r>
      <w:r w:rsidRPr="001A7C97">
        <w:rPr>
          <w:b/>
          <w:i/>
        </w:rPr>
        <w:t>shoulder symmetry</w:t>
      </w:r>
      <w:r>
        <w:t>.</w:t>
      </w:r>
    </w:p>
    <w:p w:rsidR="001A7C97" w:rsidRDefault="001A7C97" w:rsidP="00BC2548">
      <w:pPr>
        <w:numPr>
          <w:ilvl w:val="0"/>
          <w:numId w:val="55"/>
        </w:numPr>
      </w:pPr>
      <w:r w:rsidRPr="008E2B2E">
        <w:rPr>
          <w:color w:val="FF0000"/>
        </w:rPr>
        <w:t>Scoliosis</w:t>
      </w:r>
      <w:r>
        <w:t xml:space="preserve">, </w:t>
      </w:r>
      <w:r w:rsidRPr="008E2B2E">
        <w:rPr>
          <w:b/>
        </w:rPr>
        <w:t>hip motion</w:t>
      </w:r>
      <w:r>
        <w:t xml:space="preserve">, </w:t>
      </w:r>
      <w:r w:rsidRPr="008E2B2E">
        <w:rPr>
          <w:b/>
        </w:rPr>
        <w:t>hamstring tightness</w:t>
      </w:r>
      <w:r>
        <w:t xml:space="preserve"> – touch toes with knee straight</w:t>
      </w:r>
      <w:r w:rsidR="008E2B2E">
        <w:t>.</w:t>
      </w:r>
    </w:p>
    <w:p w:rsidR="001A7C97" w:rsidRDefault="001A7C97" w:rsidP="001A7C97">
      <w:pPr>
        <w:numPr>
          <w:ilvl w:val="0"/>
          <w:numId w:val="55"/>
        </w:numPr>
      </w:pPr>
      <w:r w:rsidRPr="008E2B2E">
        <w:rPr>
          <w:b/>
        </w:rPr>
        <w:t>Calf symmetry</w:t>
      </w:r>
      <w:r>
        <w:t xml:space="preserve">, </w:t>
      </w:r>
      <w:r w:rsidRPr="008E2B2E">
        <w:rPr>
          <w:b/>
        </w:rPr>
        <w:t>leg strength</w:t>
      </w:r>
      <w:r>
        <w:t xml:space="preserve"> – raise up on toes, raise heels</w:t>
      </w:r>
      <w:r w:rsidR="008E2B2E">
        <w:t>.</w:t>
      </w:r>
    </w:p>
    <w:p w:rsidR="00BC2548" w:rsidRPr="00BC2548" w:rsidRDefault="00BC2548" w:rsidP="00BC2548"/>
    <w:p w:rsidR="00D062C1" w:rsidRDefault="00D062C1" w:rsidP="00D062C1"/>
    <w:p w:rsidR="00D062C1" w:rsidRDefault="00D062C1" w:rsidP="00D062C1">
      <w:pPr>
        <w:pStyle w:val="Nervous1"/>
      </w:pPr>
      <w:bookmarkStart w:id="21" w:name="_Toc204522536"/>
      <w:r>
        <w:t>Mouth</w:t>
      </w:r>
      <w:bookmarkEnd w:id="21"/>
    </w:p>
    <w:p w:rsidR="00806B66" w:rsidRPr="00806B66" w:rsidRDefault="00806B66" w:rsidP="00806B66">
      <w:pPr>
        <w:ind w:left="720"/>
        <w:rPr>
          <w:u w:color="FF0000"/>
          <w:lang w:val="lt-LT"/>
        </w:rPr>
      </w:pPr>
      <w:r w:rsidRPr="00806B66">
        <w:rPr>
          <w:u w:color="FF0000"/>
          <w:lang w:val="lt-LT"/>
        </w:rPr>
        <w:t xml:space="preserve">N.B. </w:t>
      </w:r>
      <w:r w:rsidRPr="00806B66">
        <w:rPr>
          <w:u w:color="FF0000"/>
          <w:shd w:val="clear" w:color="auto" w:fill="FFCCFF"/>
          <w:lang w:val="lt-LT"/>
        </w:rPr>
        <w:t>jei yra bent menkiausias epiglotito įtarimas</w:t>
      </w:r>
      <w:r w:rsidR="007C50A1">
        <w:rPr>
          <w:u w:color="FF0000"/>
          <w:shd w:val="clear" w:color="auto" w:fill="FFCCFF"/>
          <w:lang w:val="lt-LT"/>
        </w:rPr>
        <w:t>*</w:t>
      </w:r>
      <w:r w:rsidRPr="00806B66">
        <w:rPr>
          <w:u w:color="FF0000"/>
          <w:shd w:val="clear" w:color="auto" w:fill="FFCCFF"/>
          <w:lang w:val="lt-LT"/>
        </w:rPr>
        <w:t xml:space="preserve"> – netirk burnos</w:t>
      </w:r>
      <w:r w:rsidRPr="00806B66">
        <w:rPr>
          <w:u w:color="FF0000"/>
          <w:lang w:val="lt-LT"/>
        </w:rPr>
        <w:t xml:space="preserve"> – iššauktas </w:t>
      </w:r>
      <w:r w:rsidRPr="00806B66">
        <w:rPr>
          <w:u w:color="FF0000"/>
        </w:rPr>
        <w:t>gag reflex</w:t>
      </w:r>
      <w:r w:rsidRPr="00806B66">
        <w:rPr>
          <w:u w:color="FF0000"/>
          <w:lang w:val="lt-LT"/>
        </w:rPr>
        <w:t xml:space="preserve"> gali sukelti pilną obstrukciją (padės tik tracheostomija!)</w:t>
      </w:r>
      <w:r w:rsidR="007C50A1">
        <w:rPr>
          <w:u w:color="FF0000"/>
          <w:lang w:val="lt-LT"/>
        </w:rPr>
        <w:t xml:space="preserve">; </w:t>
      </w:r>
      <w:r w:rsidR="007C50A1">
        <w:t xml:space="preserve">check </w:t>
      </w:r>
      <w:r w:rsidR="007C50A1">
        <w:rPr>
          <w:i/>
          <w:iCs/>
        </w:rPr>
        <w:t>Haemophilus influenzae</w:t>
      </w:r>
      <w:r w:rsidR="007C50A1">
        <w:t xml:space="preserve"> b (Hib) immunization status</w:t>
      </w:r>
    </w:p>
    <w:p w:rsidR="00806B66" w:rsidRPr="007C50A1" w:rsidRDefault="007C50A1" w:rsidP="007C50A1">
      <w:pPr>
        <w:jc w:val="right"/>
        <w:rPr>
          <w:u w:color="FF0000"/>
          <w:lang w:val="lt-LT"/>
        </w:rPr>
      </w:pPr>
      <w:r w:rsidRPr="007C50A1">
        <w:rPr>
          <w:u w:color="FF0000"/>
          <w:lang w:val="lt-LT"/>
        </w:rPr>
        <w:t>*</w:t>
      </w:r>
      <w:r>
        <w:t>sore throat, is toxic, febrile and drooling</w:t>
      </w:r>
    </w:p>
    <w:p w:rsidR="00D062C1" w:rsidRDefault="00D062C1" w:rsidP="00D062C1">
      <w:pPr>
        <w:rPr>
          <w:lang w:val="lt-LT"/>
        </w:rPr>
      </w:pPr>
      <w:r>
        <w:rPr>
          <w:u w:val="double" w:color="FF0000"/>
          <w:lang w:val="lt-LT"/>
        </w:rPr>
        <w:t>G</w:t>
      </w:r>
      <w:r w:rsidRPr="00D062C1">
        <w:rPr>
          <w:u w:val="double" w:color="FF0000"/>
          <w:lang w:val="lt-LT"/>
        </w:rPr>
        <w:t xml:space="preserve">erklės </w:t>
      </w:r>
      <w:r>
        <w:rPr>
          <w:u w:val="double" w:color="FF0000"/>
          <w:lang w:val="lt-LT"/>
        </w:rPr>
        <w:t>(</w:t>
      </w:r>
      <w:r w:rsidRPr="00D062C1">
        <w:rPr>
          <w:u w:val="double" w:color="FF0000"/>
          <w:lang w:val="lt-LT"/>
        </w:rPr>
        <w:t>ir skausmingų vietų</w:t>
      </w:r>
      <w:r>
        <w:rPr>
          <w:u w:val="double" w:color="FF0000"/>
          <w:lang w:val="lt-LT"/>
        </w:rPr>
        <w:t>)</w:t>
      </w:r>
      <w:r w:rsidRPr="00D062C1">
        <w:rPr>
          <w:u w:val="double" w:color="FF0000"/>
          <w:lang w:val="lt-LT"/>
        </w:rPr>
        <w:t xml:space="preserve"> apžiūra atliekama paskiausiai</w:t>
      </w:r>
      <w:r>
        <w:rPr>
          <w:lang w:val="lt-LT"/>
        </w:rPr>
        <w:t>;</w:t>
      </w:r>
    </w:p>
    <w:p w:rsidR="00A57309" w:rsidRDefault="00A57309" w:rsidP="00D062C1">
      <w:pPr>
        <w:rPr>
          <w:lang w:val="lt-LT"/>
        </w:rPr>
      </w:pPr>
    </w:p>
    <w:p w:rsidR="00D062C1" w:rsidRDefault="00D062C1" w:rsidP="00D062C1">
      <w:pPr>
        <w:numPr>
          <w:ilvl w:val="0"/>
          <w:numId w:val="5"/>
        </w:numPr>
        <w:rPr>
          <w:lang w:val="lt-LT"/>
        </w:rPr>
      </w:pPr>
      <w:r w:rsidRPr="007A3905">
        <w:rPr>
          <w:lang w:val="lt-LT"/>
        </w:rPr>
        <w:t>burna ir nosiaryklė stebimos stipriai jas apšvietus ir tik su špateliu</w:t>
      </w:r>
      <w:r w:rsidR="006F7466">
        <w:rPr>
          <w:lang w:val="lt-LT"/>
        </w:rPr>
        <w:t>*</w:t>
      </w:r>
      <w:r w:rsidRPr="007A3905">
        <w:rPr>
          <w:lang w:val="lt-LT"/>
        </w:rPr>
        <w:t>, stengiantis vaikui sukelti</w:t>
      </w:r>
      <w:r w:rsidR="006D0FAE">
        <w:rPr>
          <w:lang w:val="lt-LT"/>
        </w:rPr>
        <w:t xml:space="preserve"> kuo mažiau neigiamų emocijų.</w:t>
      </w:r>
    </w:p>
    <w:p w:rsidR="006F7466" w:rsidRPr="007A3905" w:rsidRDefault="006F7466" w:rsidP="006F7466">
      <w:pPr>
        <w:ind w:left="2160"/>
        <w:rPr>
          <w:lang w:val="lt-LT"/>
        </w:rPr>
      </w:pPr>
      <w:r>
        <w:rPr>
          <w:lang w:val="lt-LT"/>
        </w:rPr>
        <w:t xml:space="preserve">*kūdikiams ryklę geriausiai apžiūrėti </w:t>
      </w:r>
      <w:r w:rsidRPr="001C31EB">
        <w:rPr>
          <w:color w:val="0000FF"/>
          <w:lang w:val="lt-LT"/>
        </w:rPr>
        <w:t>verkiant be špatelio</w:t>
      </w:r>
      <w:r>
        <w:rPr>
          <w:lang w:val="lt-LT"/>
        </w:rPr>
        <w:t xml:space="preserve"> (jis sukelia liežuvio pakilimą – nieko nematysime)</w:t>
      </w:r>
    </w:p>
    <w:p w:rsidR="000F45DE" w:rsidRPr="000F45DE" w:rsidRDefault="006D0FAE" w:rsidP="00D062C1">
      <w:pPr>
        <w:numPr>
          <w:ilvl w:val="0"/>
          <w:numId w:val="5"/>
        </w:numPr>
      </w:pPr>
      <w:r w:rsidRPr="005416D5">
        <w:rPr>
          <w:lang w:val="lt-LT"/>
        </w:rPr>
        <w:t>motina pasisodina vaiką ant kelių taip, kad tarp jos kojų patektų vaiko kojos ir ji galėtų jas laikyti, viena ranka padėta ant kaktos galėtų prilaikyti galvą, o kita - vaiko krūtinę bei prie jos nuleistas rankas</w:t>
      </w:r>
      <w:r w:rsidR="000F45DE">
        <w:rPr>
          <w:lang w:val="lt-LT"/>
        </w:rPr>
        <w:t>:</w:t>
      </w:r>
    </w:p>
    <w:p w:rsidR="00CA14DF" w:rsidRPr="00CA14DF" w:rsidRDefault="00FE3ED0" w:rsidP="008E084E">
      <w:pPr>
        <w:ind w:left="360"/>
        <w:jc w:val="center"/>
      </w:pPr>
      <w:r>
        <w:rPr>
          <w:noProof/>
        </w:rPr>
        <w:drawing>
          <wp:inline distT="0" distB="0" distL="0" distR="0">
            <wp:extent cx="4381500" cy="2971800"/>
            <wp:effectExtent l="0" t="0" r="0" b="0"/>
            <wp:docPr id="40" name="Picture 40" descr="D:\Viktoro\Neuroscience\USMLE 2\00. Ligonio tyrimas\00. Pictures\Pediatric mouth examination (BATES-484-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Viktoro\Neuroscience\USMLE 2\00. Ligonio tyrimas\00. Pictures\Pediatric mouth examination (BATES-484-1).jpg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84E" w:rsidRPr="008E084E" w:rsidRDefault="008E084E" w:rsidP="008E084E">
      <w:pPr>
        <w:ind w:left="360"/>
      </w:pPr>
    </w:p>
    <w:p w:rsidR="006D0FAE" w:rsidRPr="004F0FDC" w:rsidRDefault="006D0FAE" w:rsidP="00D062C1">
      <w:pPr>
        <w:numPr>
          <w:ilvl w:val="0"/>
          <w:numId w:val="5"/>
        </w:numPr>
      </w:pPr>
      <w:r w:rsidRPr="007A3905">
        <w:rPr>
          <w:lang w:val="lt-LT"/>
        </w:rPr>
        <w:t>vaiką gali tekti prilaikyti asistentui</w:t>
      </w:r>
      <w:r w:rsidR="004F0FDC">
        <w:rPr>
          <w:lang w:val="lt-LT"/>
        </w:rPr>
        <w:t>:</w:t>
      </w:r>
    </w:p>
    <w:p w:rsidR="004F0FDC" w:rsidRDefault="00FE3ED0" w:rsidP="004F0FDC">
      <w:pPr>
        <w:ind w:left="360"/>
        <w:jc w:val="center"/>
        <w:rPr>
          <w:lang w:val="lt-LT"/>
        </w:rPr>
      </w:pPr>
      <w:r>
        <w:rPr>
          <w:noProof/>
        </w:rPr>
        <w:drawing>
          <wp:inline distT="0" distB="0" distL="0" distR="0">
            <wp:extent cx="4476750" cy="3028950"/>
            <wp:effectExtent l="0" t="0" r="0" b="0"/>
            <wp:docPr id="41" name="Picture 41" descr="D:\Viktoro\Neuroscience\USMLE 2\00. Ligonio tyrimas\00. Pictures\Child mouth exam (BATES-4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Viktoro\Neuroscience\USMLE 2\00. Ligonio tyrimas\00. Pictures\Child mouth exam (BATES-479).jpg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4DF" w:rsidRPr="006D0FAE" w:rsidRDefault="00CA14DF" w:rsidP="004F0FDC">
      <w:pPr>
        <w:ind w:left="360"/>
        <w:jc w:val="center"/>
      </w:pPr>
    </w:p>
    <w:p w:rsidR="003C717C" w:rsidRDefault="003C717C" w:rsidP="00237067">
      <w:pPr>
        <w:numPr>
          <w:ilvl w:val="0"/>
          <w:numId w:val="5"/>
        </w:numPr>
      </w:pPr>
      <w:r>
        <w:t>if child can stick out his tongue and say “ahhh” – no need for tongue blade;</w:t>
      </w:r>
    </w:p>
    <w:p w:rsidR="003C717C" w:rsidRDefault="003C717C" w:rsidP="00237067">
      <w:pPr>
        <w:numPr>
          <w:ilvl w:val="0"/>
          <w:numId w:val="38"/>
        </w:numPr>
      </w:pPr>
      <w:r>
        <w:lastRenderedPageBreak/>
        <w:t>children often open mouth if they do not see throat stick in examiner’s hand.</w:t>
      </w:r>
    </w:p>
    <w:p w:rsidR="00CA14DF" w:rsidRPr="00CA14DF" w:rsidRDefault="00CA14DF" w:rsidP="00237067">
      <w:pPr>
        <w:numPr>
          <w:ilvl w:val="0"/>
          <w:numId w:val="38"/>
        </w:numPr>
      </w:pPr>
      <w:r w:rsidRPr="00CA14DF">
        <w:t>if child clamps teeth and purses lips, gently push tongue blade through lips along buccal mucosa and between alveolar ridges behind molars – this produces gag and co</w:t>
      </w:r>
      <w:r w:rsidR="003C717C">
        <w:t>mplete visualization of pharynx (direct assault on front teeth will only meet with failure and splintered tongue blade).</w:t>
      </w:r>
    </w:p>
    <w:p w:rsidR="00C21E1E" w:rsidRDefault="00C21E1E" w:rsidP="00237067">
      <w:pPr>
        <w:numPr>
          <w:ilvl w:val="0"/>
          <w:numId w:val="5"/>
        </w:numPr>
        <w:rPr>
          <w:lang w:val="lt-LT"/>
        </w:rPr>
      </w:pPr>
      <w:r>
        <w:rPr>
          <w:lang w:val="lt-LT"/>
        </w:rPr>
        <w:t>naudok šviesos šaltinį – kokią nors lempelę.</w:t>
      </w:r>
    </w:p>
    <w:p w:rsidR="00237067" w:rsidRDefault="00237067" w:rsidP="00237067">
      <w:pPr>
        <w:numPr>
          <w:ilvl w:val="0"/>
          <w:numId w:val="5"/>
        </w:numPr>
        <w:rPr>
          <w:lang w:val="lt-LT"/>
        </w:rPr>
      </w:pPr>
      <w:r w:rsidRPr="005416D5">
        <w:rPr>
          <w:lang w:val="lt-LT"/>
        </w:rPr>
        <w:t>pirmiausia mentele apžiūrima burna</w:t>
      </w:r>
      <w:r>
        <w:rPr>
          <w:lang w:val="lt-LT"/>
        </w:rPr>
        <w:t xml:space="preserve"> -</w:t>
      </w:r>
      <w:r w:rsidRPr="00A356D3">
        <w:rPr>
          <w:b/>
          <w:lang w:val="lt-LT"/>
        </w:rPr>
        <w:t xml:space="preserve"> gomurio</w:t>
      </w:r>
      <w:r w:rsidRPr="00AD2E4B">
        <w:rPr>
          <w:lang w:val="lt-LT"/>
        </w:rPr>
        <w:t xml:space="preserve"> defektai, </w:t>
      </w:r>
      <w:r w:rsidRPr="00A356D3">
        <w:rPr>
          <w:b/>
          <w:lang w:val="lt-LT"/>
        </w:rPr>
        <w:t>liežuvio</w:t>
      </w:r>
      <w:r w:rsidRPr="00AD2E4B">
        <w:rPr>
          <w:lang w:val="lt-LT"/>
        </w:rPr>
        <w:t xml:space="preserve"> dydis.</w:t>
      </w:r>
    </w:p>
    <w:p w:rsidR="00460FB6" w:rsidRPr="00AD2E4B" w:rsidRDefault="00460FB6" w:rsidP="00460FB6">
      <w:pPr>
        <w:ind w:left="1440"/>
        <w:rPr>
          <w:lang w:val="lt-LT"/>
        </w:rPr>
      </w:pPr>
      <w:r>
        <w:rPr>
          <w:lang w:val="lt-LT"/>
        </w:rPr>
        <w:t xml:space="preserve">N.B. dažnai pražiopsomas </w:t>
      </w:r>
      <w:r w:rsidRPr="00460FB6">
        <w:rPr>
          <w:color w:val="FF0000"/>
        </w:rPr>
        <w:t>submucosal cleft palate</w:t>
      </w:r>
      <w:r w:rsidRPr="00460FB6">
        <w:t xml:space="preserve"> (</w:t>
      </w:r>
      <w:r w:rsidR="007D632C">
        <w:t xml:space="preserve">mucosa intact but </w:t>
      </w:r>
      <w:r w:rsidRPr="00460FB6">
        <w:t>absent muscles in medial portion of soft palate; associated with notching of posterior hard palate and bifid uvula) – avoid adenoidectomy in such patients → regurgitation into nasal passages will surely occur!</w:t>
      </w:r>
    </w:p>
    <w:p w:rsidR="000C273C" w:rsidRPr="005E626D" w:rsidRDefault="000C273C" w:rsidP="000C273C">
      <w:pPr>
        <w:numPr>
          <w:ilvl w:val="0"/>
          <w:numId w:val="5"/>
        </w:numPr>
      </w:pPr>
      <w:r w:rsidRPr="000C273C">
        <w:rPr>
          <w:b/>
        </w:rPr>
        <w:t>saliva</w:t>
      </w:r>
      <w:r w:rsidRPr="005E626D">
        <w:t xml:space="preserve"> production increases after 3 months → drooling (no low</w:t>
      </w:r>
      <w:r>
        <w:t>e</w:t>
      </w:r>
      <w:r w:rsidRPr="005E626D">
        <w:t>r teeth to provide dam for retention).</w:t>
      </w:r>
    </w:p>
    <w:p w:rsidR="00AA52BD" w:rsidRPr="0082567C" w:rsidRDefault="00AA52BD" w:rsidP="00AA52BD">
      <w:pPr>
        <w:numPr>
          <w:ilvl w:val="0"/>
          <w:numId w:val="5"/>
        </w:numPr>
        <w:rPr>
          <w:lang w:val="lt-LT"/>
        </w:rPr>
      </w:pPr>
      <w:r w:rsidRPr="0082567C">
        <w:rPr>
          <w:b/>
        </w:rPr>
        <w:t>teeth</w:t>
      </w:r>
      <w:r>
        <w:t xml:space="preserve"> are inspected and counted.</w:t>
      </w:r>
    </w:p>
    <w:p w:rsidR="00AA52BD" w:rsidRPr="0082567C" w:rsidRDefault="00AA52BD" w:rsidP="00AA52BD">
      <w:pPr>
        <w:numPr>
          <w:ilvl w:val="0"/>
          <w:numId w:val="38"/>
        </w:numPr>
        <w:rPr>
          <w:lang w:val="lt-LT"/>
        </w:rPr>
      </w:pPr>
      <w:r>
        <w:t>t</w:t>
      </w:r>
      <w:r w:rsidRPr="008823E5">
        <w:t xml:space="preserve">iming of eruption is variable, but order of </w:t>
      </w:r>
      <w:r>
        <w:t>eruption is relatively uniform (</w:t>
      </w:r>
      <w:r w:rsidRPr="00237067">
        <w:rPr>
          <w:color w:val="0000FF"/>
        </w:rPr>
        <w:t>first teeth</w:t>
      </w:r>
      <w:r w:rsidRPr="008823E5">
        <w:t xml:space="preserve"> to erupt are usually </w:t>
      </w:r>
      <w:r w:rsidRPr="00237067">
        <w:rPr>
          <w:color w:val="0000FF"/>
        </w:rPr>
        <w:t>lower central incisors</w:t>
      </w:r>
      <w:r w:rsidRPr="008823E5">
        <w:t xml:space="preserve"> at </w:t>
      </w:r>
      <w:r w:rsidRPr="00237067">
        <w:rPr>
          <w:shd w:val="clear" w:color="auto" w:fill="FFFFCC"/>
        </w:rPr>
        <w:t>6-8 months</w:t>
      </w:r>
      <w:r>
        <w:t>).</w:t>
      </w:r>
    </w:p>
    <w:p w:rsidR="00AA52BD" w:rsidRPr="0082567C" w:rsidRDefault="00AA52BD" w:rsidP="00AA52BD">
      <w:pPr>
        <w:numPr>
          <w:ilvl w:val="0"/>
          <w:numId w:val="38"/>
        </w:numPr>
        <w:rPr>
          <w:lang w:val="lt-LT"/>
        </w:rPr>
      </w:pPr>
      <w:r>
        <w:t>at</w:t>
      </w:r>
      <w:r w:rsidRPr="008823E5">
        <w:t xml:space="preserve"> </w:t>
      </w:r>
      <w:r w:rsidRPr="00237067">
        <w:rPr>
          <w:shd w:val="clear" w:color="auto" w:fill="FFFFCC"/>
        </w:rPr>
        <w:t>2-2.5 years</w:t>
      </w:r>
      <w:r w:rsidRPr="008823E5">
        <w:t xml:space="preserve">, most children have </w:t>
      </w:r>
      <w:r w:rsidRPr="00237067">
        <w:rPr>
          <w:color w:val="0000FF"/>
        </w:rPr>
        <w:t>full set of 20</w:t>
      </w:r>
      <w:r w:rsidRPr="008823E5">
        <w:t xml:space="preserve"> </w:t>
      </w:r>
      <w:r w:rsidRPr="001C1D38">
        <w:rPr>
          <w:color w:val="0000FF"/>
        </w:rPr>
        <w:t>primary teeth</w:t>
      </w:r>
      <w:r>
        <w:t>.</w:t>
      </w:r>
    </w:p>
    <w:p w:rsidR="00AA52BD" w:rsidRDefault="00AA52BD" w:rsidP="008640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60" w:after="60"/>
        <w:ind w:left="2880" w:right="1700"/>
        <w:rPr>
          <w:lang w:val="lt-LT"/>
        </w:rPr>
      </w:pPr>
      <w:r w:rsidRPr="00AD2E4B">
        <w:rPr>
          <w:lang w:val="lt-LT"/>
        </w:rPr>
        <w:t xml:space="preserve">pieninių dantų skaičius = amžius mėnesiais </w:t>
      </w:r>
      <w:r w:rsidR="008640A1">
        <w:rPr>
          <w:lang w:val="lt-LT"/>
        </w:rPr>
        <w:t>–</w:t>
      </w:r>
      <w:r w:rsidRPr="00AD2E4B">
        <w:rPr>
          <w:lang w:val="lt-LT"/>
        </w:rPr>
        <w:t xml:space="preserve"> 4</w:t>
      </w:r>
      <w:r w:rsidR="008640A1">
        <w:rPr>
          <w:lang w:val="lt-LT"/>
        </w:rPr>
        <w:t xml:space="preserve"> </w:t>
      </w:r>
      <w:r w:rsidRPr="00AD2E4B">
        <w:rPr>
          <w:lang w:val="lt-LT"/>
        </w:rPr>
        <w:t>(</w:t>
      </w:r>
      <w:r w:rsidR="008640A1">
        <w:rPr>
          <w:lang w:val="lt-LT"/>
        </w:rPr>
        <w:t xml:space="preserve">3 </w:t>
      </w:r>
      <w:r w:rsidR="008640A1" w:rsidRPr="008640A1">
        <w:t>or</w:t>
      </w:r>
      <w:r w:rsidR="008640A1">
        <w:rPr>
          <w:lang w:val="lt-LT"/>
        </w:rPr>
        <w:t xml:space="preserve"> </w:t>
      </w:r>
      <w:r w:rsidRPr="00AD2E4B">
        <w:rPr>
          <w:lang w:val="lt-LT"/>
        </w:rPr>
        <w:t>5)</w:t>
      </w:r>
    </w:p>
    <w:p w:rsidR="008640A1" w:rsidRPr="008640A1" w:rsidRDefault="008640A1" w:rsidP="00AA52BD">
      <w:pPr>
        <w:numPr>
          <w:ilvl w:val="0"/>
          <w:numId w:val="38"/>
        </w:numPr>
      </w:pPr>
      <w:r w:rsidRPr="008640A1">
        <w:t>shedding begins at age ≈ 5</w:t>
      </w:r>
      <w:r w:rsidR="00465941">
        <w:t>-6 yrs (first – lower central incisors).</w:t>
      </w:r>
    </w:p>
    <w:p w:rsidR="00AA52BD" w:rsidRPr="00270AC7" w:rsidRDefault="00AA52BD" w:rsidP="00AA52BD">
      <w:pPr>
        <w:numPr>
          <w:ilvl w:val="0"/>
          <w:numId w:val="38"/>
        </w:numPr>
        <w:rPr>
          <w:lang w:val="lt-LT"/>
        </w:rPr>
      </w:pPr>
      <w:r w:rsidRPr="001C1D38">
        <w:rPr>
          <w:color w:val="0000FF"/>
        </w:rPr>
        <w:t>secondary teeth</w:t>
      </w:r>
      <w:r w:rsidRPr="008823E5">
        <w:t xml:space="preserve"> begin to erupt </w:t>
      </w:r>
      <w:r>
        <w:t>at</w:t>
      </w:r>
      <w:r w:rsidRPr="008823E5">
        <w:t xml:space="preserve"> </w:t>
      </w:r>
      <w:r w:rsidR="008640A1">
        <w:rPr>
          <w:shd w:val="clear" w:color="auto" w:fill="FFFFCC"/>
        </w:rPr>
        <w:t>6</w:t>
      </w:r>
      <w:r w:rsidRPr="00237067">
        <w:rPr>
          <w:shd w:val="clear" w:color="auto" w:fill="FFFFCC"/>
        </w:rPr>
        <w:t>-8 years</w:t>
      </w:r>
      <w:r>
        <w:t xml:space="preserve"> and complete </w:t>
      </w:r>
      <w:r w:rsidRPr="00237067">
        <w:rPr>
          <w:shd w:val="clear" w:color="auto" w:fill="FFFFCC"/>
        </w:rPr>
        <w:t>before 13 yrs</w:t>
      </w:r>
      <w:r>
        <w:t xml:space="preserve">; </w:t>
      </w:r>
      <w:r w:rsidRPr="008823E5">
        <w:t>top teeth should overlap bot</w:t>
      </w:r>
      <w:r>
        <w:t xml:space="preserve">tom teeth all way around mouth; </w:t>
      </w:r>
      <w:r w:rsidRPr="008823E5">
        <w:t>child should bite down on back teeth</w:t>
      </w:r>
      <w:r>
        <w:t>.</w:t>
      </w:r>
    </w:p>
    <w:p w:rsidR="00AA52BD" w:rsidRPr="00F554D0" w:rsidRDefault="00AA52BD" w:rsidP="00AA52BD">
      <w:pPr>
        <w:numPr>
          <w:ilvl w:val="0"/>
          <w:numId w:val="38"/>
        </w:numPr>
        <w:rPr>
          <w:lang w:val="lt-LT"/>
        </w:rPr>
      </w:pPr>
      <w:r w:rsidRPr="00237067">
        <w:rPr>
          <w:b/>
          <w:i/>
          <w:color w:val="3366FF"/>
        </w:rPr>
        <w:t>supernumerary teeth</w:t>
      </w:r>
      <w:r w:rsidRPr="008823E5">
        <w:t xml:space="preserve"> and </w:t>
      </w:r>
      <w:r w:rsidRPr="00237067">
        <w:rPr>
          <w:b/>
          <w:i/>
          <w:color w:val="3366FF"/>
        </w:rPr>
        <w:t>congenital absence of teeth</w:t>
      </w:r>
      <w:r w:rsidRPr="008823E5">
        <w:t xml:space="preserve"> are probably normal variants.</w:t>
      </w:r>
    </w:p>
    <w:p w:rsidR="00F554D0" w:rsidRPr="000C273C" w:rsidRDefault="00F554D0" w:rsidP="00AA52BD">
      <w:pPr>
        <w:numPr>
          <w:ilvl w:val="0"/>
          <w:numId w:val="38"/>
        </w:numPr>
        <w:rPr>
          <w:lang w:val="lt-LT"/>
        </w:rPr>
      </w:pPr>
      <w:r w:rsidRPr="00F554D0">
        <w:rPr>
          <w:b/>
          <w:i/>
          <w:color w:val="3366FF"/>
        </w:rPr>
        <w:t>green teeth</w:t>
      </w:r>
      <w:r>
        <w:t xml:space="preserve"> – following severe </w:t>
      </w:r>
      <w:r w:rsidRPr="00F554D0">
        <w:rPr>
          <w:color w:val="FF0000"/>
        </w:rPr>
        <w:t>erythroblastosis fetalis</w:t>
      </w:r>
      <w:r>
        <w:t>.</w:t>
      </w:r>
    </w:p>
    <w:p w:rsidR="000C273C" w:rsidRPr="001C1D38" w:rsidRDefault="000C273C" w:rsidP="00AA52BD">
      <w:pPr>
        <w:numPr>
          <w:ilvl w:val="0"/>
          <w:numId w:val="38"/>
        </w:numPr>
        <w:rPr>
          <w:lang w:val="lt-LT"/>
        </w:rPr>
      </w:pPr>
      <w:r w:rsidRPr="000C273C">
        <w:rPr>
          <w:lang w:val="lt-LT"/>
        </w:rPr>
        <w:t xml:space="preserve">tiriant </w:t>
      </w:r>
      <w:r w:rsidRPr="000C273C">
        <w:rPr>
          <w:b/>
          <w:i/>
          <w:lang w:val="lt-LT"/>
        </w:rPr>
        <w:t>sąkandį</w:t>
      </w:r>
      <w:r>
        <w:t xml:space="preserve"> (for </w:t>
      </w:r>
      <w:r w:rsidRPr="00F554D0">
        <w:rPr>
          <w:color w:val="FF0000"/>
        </w:rPr>
        <w:t>maxillary protrusion – overbite</w:t>
      </w:r>
      <w:r>
        <w:t xml:space="preserve">; </w:t>
      </w:r>
      <w:r w:rsidRPr="00F554D0">
        <w:rPr>
          <w:color w:val="FF0000"/>
        </w:rPr>
        <w:t>mandibular protrusion – underbite</w:t>
      </w:r>
      <w:r>
        <w:t xml:space="preserve">) do not ask “show me your teeth” – </w:t>
      </w:r>
      <w:r w:rsidRPr="000C273C">
        <w:rPr>
          <w:lang w:val="lt-LT"/>
        </w:rPr>
        <w:t>refleksiškai dantys susilygiuoja</w:t>
      </w:r>
      <w:r w:rsidR="00F554D0">
        <w:t xml:space="preserve">; rather ask to bite down </w:t>
      </w:r>
      <w:r w:rsidR="00FB6E89">
        <w:t>as hard as possible!; normally upper teeth slight</w:t>
      </w:r>
      <w:r w:rsidR="00E63376">
        <w:t>ly override lower teeth; ensure child bites down on back teeth.</w:t>
      </w:r>
    </w:p>
    <w:p w:rsidR="00237067" w:rsidRPr="005E626D" w:rsidRDefault="00237067" w:rsidP="00237067">
      <w:pPr>
        <w:numPr>
          <w:ilvl w:val="0"/>
          <w:numId w:val="5"/>
        </w:numPr>
      </w:pPr>
      <w:r w:rsidRPr="005416D5">
        <w:rPr>
          <w:lang w:val="lt-LT"/>
        </w:rPr>
        <w:t xml:space="preserve">spustelėjus liežuvio šaknį apžiūrimos </w:t>
      </w:r>
      <w:r w:rsidRPr="00237067">
        <w:rPr>
          <w:b/>
          <w:lang w:val="lt-LT"/>
        </w:rPr>
        <w:t>tonzilės</w:t>
      </w:r>
      <w:r w:rsidRPr="005416D5">
        <w:rPr>
          <w:lang w:val="lt-LT"/>
        </w:rPr>
        <w:t xml:space="preserve">, </w:t>
      </w:r>
      <w:r w:rsidRPr="00237067">
        <w:rPr>
          <w:b/>
          <w:lang w:val="lt-LT"/>
        </w:rPr>
        <w:t>užp. ryklės sienelė</w:t>
      </w:r>
      <w:r>
        <w:rPr>
          <w:lang w:val="lt-LT"/>
        </w:rPr>
        <w:t>.</w:t>
      </w:r>
    </w:p>
    <w:p w:rsidR="00AA52BD" w:rsidRDefault="008640A1" w:rsidP="00AA52BD">
      <w:pPr>
        <w:numPr>
          <w:ilvl w:val="0"/>
          <w:numId w:val="38"/>
        </w:numPr>
      </w:pPr>
      <w:r w:rsidRPr="00D31087">
        <w:rPr>
          <w:lang w:val="lt-LT"/>
        </w:rPr>
        <w:t xml:space="preserve">tonzilės </w:t>
      </w:r>
      <w:r w:rsidR="00D31087" w:rsidRPr="00D31087">
        <w:rPr>
          <w:lang w:val="lt-LT"/>
        </w:rPr>
        <w:t xml:space="preserve">(ir kaklo limfmazgiai) </w:t>
      </w:r>
      <w:r w:rsidRPr="00D31087">
        <w:rPr>
          <w:lang w:val="lt-LT"/>
        </w:rPr>
        <w:t>pačios</w:t>
      </w:r>
      <w:r w:rsidRPr="008640A1">
        <w:rPr>
          <w:lang w:val="lt-LT"/>
        </w:rPr>
        <w:t xml:space="preserve"> didžiausios esti</w:t>
      </w:r>
      <w:r>
        <w:t xml:space="preserve"> in early childhood.</w:t>
      </w:r>
    </w:p>
    <w:p w:rsidR="00DC0B15" w:rsidRDefault="00DC0B15" w:rsidP="00AA52BD">
      <w:pPr>
        <w:numPr>
          <w:ilvl w:val="0"/>
          <w:numId w:val="38"/>
        </w:numPr>
      </w:pPr>
      <w:r>
        <w:t>tonsillar size does not matter (size is only significant if produces airway obstruction during sleep).</w:t>
      </w:r>
    </w:p>
    <w:p w:rsidR="00746F00" w:rsidRDefault="00746F00" w:rsidP="00746F00">
      <w:pPr>
        <w:numPr>
          <w:ilvl w:val="0"/>
          <w:numId w:val="5"/>
        </w:numPr>
      </w:pPr>
      <w:r w:rsidRPr="00746F00">
        <w:rPr>
          <w:b/>
        </w:rPr>
        <w:t>adenoids</w:t>
      </w:r>
      <w:r>
        <w:t xml:space="preserve"> are not usually visible (unless extremely enlarged); examination of adenoids:</w:t>
      </w:r>
    </w:p>
    <w:p w:rsidR="00746F00" w:rsidRDefault="0010564E" w:rsidP="00746F00">
      <w:pPr>
        <w:numPr>
          <w:ilvl w:val="3"/>
          <w:numId w:val="28"/>
        </w:numPr>
      </w:pPr>
      <w:r w:rsidRPr="0010564E">
        <w:rPr>
          <w:b/>
          <w:color w:val="0000FF"/>
        </w:rPr>
        <w:t>inspect</w:t>
      </w:r>
      <w:r>
        <w:t xml:space="preserve"> - </w:t>
      </w:r>
      <w:r w:rsidR="00746F00">
        <w:t>elevate soft palate with tongue blade</w:t>
      </w:r>
    </w:p>
    <w:p w:rsidR="00746F00" w:rsidRDefault="00746F00" w:rsidP="00746F00">
      <w:pPr>
        <w:numPr>
          <w:ilvl w:val="3"/>
          <w:numId w:val="28"/>
        </w:numPr>
      </w:pPr>
      <w:r w:rsidRPr="0010564E">
        <w:rPr>
          <w:b/>
          <w:color w:val="0000FF"/>
        </w:rPr>
        <w:t>palpate</w:t>
      </w:r>
      <w:r w:rsidR="00D9068D">
        <w:t xml:space="preserve"> (if chronic adenoiditis or adenoidal abscess are suspected) – tape three tongue blades together, place them (with your left hand) between molars, turn them on edge to ensure wide exposure</w:t>
      </w:r>
      <w:r w:rsidR="0010564E">
        <w:t xml:space="preserve">; place your right index finger into nasopharynx behind soft palate and very rapidly palpate and thoroughly massage adenoidal and surrounding lymphoid tissue (procedure is accomplished with 3-4 quick strokes of finger); in case of </w:t>
      </w:r>
      <w:r w:rsidR="0010564E" w:rsidRPr="0010564E">
        <w:rPr>
          <w:color w:val="FF0000"/>
        </w:rPr>
        <w:t>chronic adenoiditis</w:t>
      </w:r>
      <w:r w:rsidR="0010564E">
        <w:t xml:space="preserve"> / </w:t>
      </w:r>
      <w:r w:rsidR="0010564E" w:rsidRPr="0010564E">
        <w:rPr>
          <w:color w:val="FF0000"/>
        </w:rPr>
        <w:t>adenoidal abscess</w:t>
      </w:r>
      <w:r w:rsidR="0010564E">
        <w:t xml:space="preserve"> – boggy mass and copious amounts of bloody mucus &amp; purulent material.</w:t>
      </w:r>
    </w:p>
    <w:p w:rsidR="0010564E" w:rsidRDefault="0010564E" w:rsidP="00424F34">
      <w:pPr>
        <w:ind w:left="2880"/>
        <w:rPr>
          <w:lang w:val="lt-LT"/>
        </w:rPr>
      </w:pPr>
      <w:r w:rsidRPr="0010564E">
        <w:rPr>
          <w:lang w:val="lt-LT"/>
        </w:rPr>
        <w:t>N.B. didelė tikimybė, kad procedūros gale vaikas apsivems!!!</w:t>
      </w:r>
    </w:p>
    <w:p w:rsidR="00424F34" w:rsidRDefault="00424F34" w:rsidP="0010564E">
      <w:pPr>
        <w:numPr>
          <w:ilvl w:val="0"/>
          <w:numId w:val="38"/>
        </w:numPr>
        <w:rPr>
          <w:lang w:val="lt-LT"/>
        </w:rPr>
      </w:pPr>
      <w:r>
        <w:rPr>
          <w:lang w:val="lt-LT"/>
        </w:rPr>
        <w:t xml:space="preserve">panašiai palpuojami ir </w:t>
      </w:r>
      <w:r w:rsidRPr="00424F34">
        <w:rPr>
          <w:color w:val="FF0000"/>
          <w:lang w:val="lt-LT"/>
        </w:rPr>
        <w:t>peritonziliariniai</w:t>
      </w:r>
      <w:r>
        <w:rPr>
          <w:lang w:val="lt-LT"/>
        </w:rPr>
        <w:t xml:space="preserve">, </w:t>
      </w:r>
      <w:r w:rsidRPr="00424F34">
        <w:rPr>
          <w:color w:val="FF0000"/>
          <w:lang w:val="lt-LT"/>
        </w:rPr>
        <w:t>retrofaringiniai abscesai</w:t>
      </w:r>
      <w:r>
        <w:rPr>
          <w:lang w:val="lt-LT"/>
        </w:rPr>
        <w:t>.</w:t>
      </w:r>
    </w:p>
    <w:p w:rsidR="00FE3ED0" w:rsidRDefault="00FE3ED0" w:rsidP="00FE3ED0">
      <w:pPr>
        <w:rPr>
          <w:lang w:val="lt-LT"/>
        </w:rPr>
      </w:pPr>
    </w:p>
    <w:p w:rsidR="00FE3ED0" w:rsidRDefault="00FE3ED0" w:rsidP="00FE3ED0">
      <w:pPr>
        <w:rPr>
          <w:lang w:val="lt-LT"/>
        </w:rPr>
      </w:pPr>
    </w:p>
    <w:p w:rsidR="00FE3ED0" w:rsidRPr="00B806B3" w:rsidRDefault="00FE3ED0" w:rsidP="00FE3ED0">
      <w:pPr>
        <w:pBdr>
          <w:bottom w:val="single" w:sz="4" w:space="1" w:color="auto"/>
        </w:pBdr>
        <w:ind w:right="57"/>
        <w:rPr>
          <w:sz w:val="20"/>
        </w:rPr>
      </w:pPr>
    </w:p>
    <w:p w:rsidR="00FE3ED0" w:rsidRDefault="00FE3ED0" w:rsidP="00FE3ED0">
      <w:pPr>
        <w:jc w:val="right"/>
        <w:rPr>
          <w:rFonts w:ascii="Arial Black" w:hAnsi="Arial Black" w:cs="Arial"/>
          <w:color w:val="D68F00"/>
          <w:spacing w:val="10"/>
          <w:sz w:val="20"/>
        </w:rPr>
      </w:pPr>
      <w:hyperlink r:id="rId58" w:tgtFrame="_blank" w:history="1">
        <w:r w:rsidRPr="008810E6">
          <w:rPr>
            <w:rStyle w:val="Hyperlink"/>
            <w:rFonts w:ascii="Arial Black" w:hAnsi="Arial Black" w:cs="Arial"/>
            <w:color w:val="D68F00"/>
            <w:spacing w:val="10"/>
            <w:sz w:val="20"/>
          </w:rPr>
          <w:t>Viktor’s Notes</w:t>
        </w:r>
        <w:r w:rsidRPr="005D7603">
          <w:rPr>
            <w:rStyle w:val="Hyperlink"/>
            <w:rFonts w:ascii="Lucida Sans Unicode" w:hAnsi="Lucida Sans Unicode" w:cs="Lucida Sans Unicode"/>
            <w:color w:val="CC8800"/>
            <w:spacing w:val="10"/>
            <w:sz w:val="20"/>
          </w:rPr>
          <w:t>℠</w:t>
        </w:r>
        <w:r w:rsidRPr="003213FF">
          <w:rPr>
            <w:rStyle w:val="Hyperlink"/>
            <w:rFonts w:ascii="Arial Black" w:hAnsi="Arial Black" w:cs="Arial"/>
            <w:color w:val="557CF9"/>
            <w:spacing w:val="10"/>
            <w:sz w:val="28"/>
            <w:szCs w:val="28"/>
          </w:rPr>
          <w:t xml:space="preserve"> </w:t>
        </w:r>
        <w:r w:rsidRPr="008810E6">
          <w:rPr>
            <w:rStyle w:val="Hyperlink"/>
            <w:rFonts w:ascii="Arial Black" w:hAnsi="Arial Black" w:cs="Arial"/>
            <w:color w:val="557CF9"/>
            <w:spacing w:val="10"/>
            <w:sz w:val="20"/>
          </w:rPr>
          <w:t>for the Neurosurgery Resident</w:t>
        </w:r>
      </w:hyperlink>
    </w:p>
    <w:p w:rsidR="00FE3ED0" w:rsidRPr="00F34741" w:rsidRDefault="00FE3ED0" w:rsidP="00FE3ED0">
      <w:pPr>
        <w:jc w:val="right"/>
        <w:rPr>
          <w:rFonts w:ascii="Arial" w:hAnsi="Arial" w:cs="Arial"/>
          <w:color w:val="000000"/>
          <w:spacing w:val="14"/>
          <w:sz w:val="20"/>
        </w:rPr>
      </w:pPr>
      <w:hyperlink r:id="rId59" w:tgtFrame="_blank" w:history="1">
        <w:r w:rsidRPr="007428BB">
          <w:rPr>
            <w:rStyle w:val="Hyperlink"/>
            <w:rFonts w:ascii="Arial" w:hAnsi="Arial" w:cs="Arial"/>
            <w:color w:val="000000"/>
            <w:spacing w:val="14"/>
            <w:sz w:val="20"/>
          </w:rPr>
          <w:t>Please visit website at www.NeurosurgeryResident.net</w:t>
        </w:r>
      </w:hyperlink>
    </w:p>
    <w:p w:rsidR="00FE3ED0" w:rsidRPr="0010564E" w:rsidRDefault="00FE3ED0" w:rsidP="00FE3ED0">
      <w:pPr>
        <w:rPr>
          <w:lang w:val="lt-LT"/>
        </w:rPr>
      </w:pPr>
      <w:bookmarkStart w:id="22" w:name="_GoBack"/>
      <w:bookmarkEnd w:id="22"/>
    </w:p>
    <w:sectPr w:rsidR="00FE3ED0" w:rsidRPr="0010564E" w:rsidSect="009003C4">
      <w:pgSz w:w="11907" w:h="16840" w:code="9"/>
      <w:pgMar w:top="851" w:right="567" w:bottom="851" w:left="1418" w:header="397" w:footer="397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7B74"/>
    <w:multiLevelType w:val="hybridMultilevel"/>
    <w:tmpl w:val="EE9A31BA"/>
    <w:lvl w:ilvl="0" w:tplc="191A6D46">
      <w:start w:val="1"/>
      <w:numFmt w:val="decimal"/>
      <w:lvlText w:val="%1)"/>
      <w:lvlJc w:val="left"/>
      <w:pPr>
        <w:tabs>
          <w:tab w:val="num" w:pos="1780"/>
        </w:tabs>
        <w:ind w:left="1837" w:hanging="397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1" w15:restartNumberingAfterBreak="0">
    <w:nsid w:val="03AE479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7B7008"/>
    <w:multiLevelType w:val="hybridMultilevel"/>
    <w:tmpl w:val="7BF27DE0"/>
    <w:lvl w:ilvl="0" w:tplc="FB6E460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24BEE"/>
    <w:multiLevelType w:val="singleLevel"/>
    <w:tmpl w:val="7666A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6650E9C"/>
    <w:multiLevelType w:val="hybridMultilevel"/>
    <w:tmpl w:val="53E25BA6"/>
    <w:lvl w:ilvl="0" w:tplc="FB6E460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FB6E460A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DBEAFFA">
      <w:start w:val="1"/>
      <w:numFmt w:val="decimal"/>
      <w:lvlText w:val="%4)"/>
      <w:lvlJc w:val="left"/>
      <w:pPr>
        <w:tabs>
          <w:tab w:val="num" w:pos="1637"/>
        </w:tabs>
        <w:ind w:left="1617" w:hanging="34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7D52C7E"/>
    <w:multiLevelType w:val="singleLevel"/>
    <w:tmpl w:val="4CC0B5DA"/>
    <w:lvl w:ilvl="0">
      <w:start w:val="1"/>
      <w:numFmt w:val="bullet"/>
      <w:lvlText w:val="●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sz w:val="20"/>
      </w:rPr>
    </w:lvl>
  </w:abstractNum>
  <w:abstractNum w:abstractNumId="6" w15:restartNumberingAfterBreak="0">
    <w:nsid w:val="095D5B40"/>
    <w:multiLevelType w:val="hybridMultilevel"/>
    <w:tmpl w:val="BCB2A768"/>
    <w:lvl w:ilvl="0" w:tplc="191A6D46">
      <w:start w:val="1"/>
      <w:numFmt w:val="decimal"/>
      <w:lvlText w:val="%1)"/>
      <w:lvlJc w:val="left"/>
      <w:pPr>
        <w:tabs>
          <w:tab w:val="num" w:pos="2500"/>
        </w:tabs>
        <w:ind w:left="2557" w:hanging="397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600"/>
        </w:tabs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320"/>
        </w:tabs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040"/>
        </w:tabs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760"/>
        </w:tabs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480"/>
        </w:tabs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200"/>
        </w:tabs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920"/>
        </w:tabs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640"/>
        </w:tabs>
        <w:ind w:left="8640" w:hanging="180"/>
      </w:pPr>
    </w:lvl>
  </w:abstractNum>
  <w:abstractNum w:abstractNumId="7" w15:restartNumberingAfterBreak="0">
    <w:nsid w:val="0B6F412A"/>
    <w:multiLevelType w:val="hybridMultilevel"/>
    <w:tmpl w:val="68F05B60"/>
    <w:lvl w:ilvl="0" w:tplc="FB6E460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9B1AF4"/>
    <w:multiLevelType w:val="hybridMultilevel"/>
    <w:tmpl w:val="097C2716"/>
    <w:lvl w:ilvl="0" w:tplc="D304FA2E">
      <w:start w:val="1"/>
      <w:numFmt w:val="bullet"/>
      <w:lvlText w:val="–"/>
      <w:lvlJc w:val="left"/>
      <w:pPr>
        <w:tabs>
          <w:tab w:val="num" w:pos="2580"/>
        </w:tabs>
        <w:ind w:left="2580" w:hanging="360"/>
      </w:pPr>
      <w:rPr>
        <w:rFonts w:ascii="Times New Roman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900"/>
        </w:tabs>
        <w:ind w:left="69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620"/>
        </w:tabs>
        <w:ind w:left="76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340"/>
        </w:tabs>
        <w:ind w:left="8340" w:hanging="360"/>
      </w:pPr>
      <w:rPr>
        <w:rFonts w:ascii="Wingdings" w:hAnsi="Wingdings" w:hint="default"/>
      </w:rPr>
    </w:lvl>
  </w:abstractNum>
  <w:abstractNum w:abstractNumId="9" w15:restartNumberingAfterBreak="0">
    <w:nsid w:val="13B12CE5"/>
    <w:multiLevelType w:val="singleLevel"/>
    <w:tmpl w:val="7666A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F11AA7"/>
    <w:multiLevelType w:val="hybridMultilevel"/>
    <w:tmpl w:val="556EB40A"/>
    <w:lvl w:ilvl="0" w:tplc="C35A09C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  <w:lvl w:ilvl="2" w:tplc="D304FA2E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4A79E7"/>
    <w:multiLevelType w:val="hybridMultilevel"/>
    <w:tmpl w:val="B0C29578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92563B"/>
    <w:multiLevelType w:val="singleLevel"/>
    <w:tmpl w:val="7666A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B774B95"/>
    <w:multiLevelType w:val="singleLevel"/>
    <w:tmpl w:val="93940B0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1BE30AEB"/>
    <w:multiLevelType w:val="singleLevel"/>
    <w:tmpl w:val="2FFEA05C"/>
    <w:lvl w:ilvl="0">
      <w:start w:val="1"/>
      <w:numFmt w:val="lowerLetter"/>
      <w:lvlText w:val="%1)"/>
      <w:lvlJc w:val="left"/>
      <w:pPr>
        <w:tabs>
          <w:tab w:val="num" w:pos="1495"/>
        </w:tabs>
        <w:ind w:left="1495" w:hanging="360"/>
      </w:pPr>
      <w:rPr>
        <w:rFonts w:hint="default"/>
      </w:rPr>
    </w:lvl>
  </w:abstractNum>
  <w:abstractNum w:abstractNumId="15" w15:restartNumberingAfterBreak="0">
    <w:nsid w:val="1DA32809"/>
    <w:multiLevelType w:val="singleLevel"/>
    <w:tmpl w:val="7666A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1DF861C5"/>
    <w:multiLevelType w:val="hybridMultilevel"/>
    <w:tmpl w:val="406E45C2"/>
    <w:lvl w:ilvl="0" w:tplc="D304FA2E">
      <w:start w:val="1"/>
      <w:numFmt w:val="bullet"/>
      <w:lvlText w:val="–"/>
      <w:lvlJc w:val="left"/>
      <w:pPr>
        <w:tabs>
          <w:tab w:val="num" w:pos="1070"/>
        </w:tabs>
        <w:ind w:left="107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17" w15:restartNumberingAfterBreak="0">
    <w:nsid w:val="1E3166F5"/>
    <w:multiLevelType w:val="hybridMultilevel"/>
    <w:tmpl w:val="0AAE1D4A"/>
    <w:lvl w:ilvl="0" w:tplc="64B4BF0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1C53003"/>
    <w:multiLevelType w:val="hybridMultilevel"/>
    <w:tmpl w:val="AB9AB9DE"/>
    <w:lvl w:ilvl="0" w:tplc="BC6CF76C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hint="default"/>
        <w:i w:val="0"/>
      </w:rPr>
    </w:lvl>
    <w:lvl w:ilvl="1" w:tplc="D304FA2E">
      <w:start w:val="1"/>
      <w:numFmt w:val="bullet"/>
      <w:lvlText w:val="–"/>
      <w:lvlJc w:val="left"/>
      <w:pPr>
        <w:tabs>
          <w:tab w:val="num" w:pos="2150"/>
        </w:tabs>
        <w:ind w:left="2150" w:hanging="360"/>
      </w:pPr>
      <w:rPr>
        <w:rFonts w:ascii="Times New Roman" w:hAnsi="Times New Roman" w:cs="Times New Roman" w:hint="default"/>
        <w:i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19" w15:restartNumberingAfterBreak="0">
    <w:nsid w:val="23745B13"/>
    <w:multiLevelType w:val="hybridMultilevel"/>
    <w:tmpl w:val="61DC9060"/>
    <w:lvl w:ilvl="0" w:tplc="0409000F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357"/>
        </w:tabs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77"/>
        </w:tabs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97"/>
        </w:tabs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17"/>
        </w:tabs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37"/>
        </w:tabs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57"/>
        </w:tabs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77"/>
        </w:tabs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97"/>
        </w:tabs>
        <w:ind w:left="7397" w:hanging="180"/>
      </w:pPr>
    </w:lvl>
  </w:abstractNum>
  <w:abstractNum w:abstractNumId="20" w15:restartNumberingAfterBreak="0">
    <w:nsid w:val="239658B5"/>
    <w:multiLevelType w:val="hybridMultilevel"/>
    <w:tmpl w:val="D2AED91A"/>
    <w:lvl w:ilvl="0" w:tplc="191A6D46">
      <w:start w:val="1"/>
      <w:numFmt w:val="decimal"/>
      <w:lvlText w:val="%1)"/>
      <w:lvlJc w:val="left"/>
      <w:pPr>
        <w:tabs>
          <w:tab w:val="num" w:pos="1780"/>
        </w:tabs>
        <w:ind w:left="1837" w:hanging="397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1" w15:restartNumberingAfterBreak="0">
    <w:nsid w:val="23F6599D"/>
    <w:multiLevelType w:val="hybridMultilevel"/>
    <w:tmpl w:val="2AD6DA24"/>
    <w:lvl w:ilvl="0" w:tplc="D304FA2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021ADB"/>
    <w:multiLevelType w:val="hybridMultilevel"/>
    <w:tmpl w:val="0E16DD20"/>
    <w:lvl w:ilvl="0" w:tplc="FB6E460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A21CE3"/>
    <w:multiLevelType w:val="singleLevel"/>
    <w:tmpl w:val="7666A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27C3181C"/>
    <w:multiLevelType w:val="hybridMultilevel"/>
    <w:tmpl w:val="46C6AE62"/>
    <w:lvl w:ilvl="0" w:tplc="191A6D46">
      <w:start w:val="1"/>
      <w:numFmt w:val="decimal"/>
      <w:lvlText w:val="%1)"/>
      <w:lvlJc w:val="left"/>
      <w:pPr>
        <w:tabs>
          <w:tab w:val="num" w:pos="1780"/>
        </w:tabs>
        <w:ind w:left="1837" w:hanging="397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5" w15:restartNumberingAfterBreak="0">
    <w:nsid w:val="2ADD285B"/>
    <w:multiLevelType w:val="hybridMultilevel"/>
    <w:tmpl w:val="55CE3428"/>
    <w:lvl w:ilvl="0" w:tplc="191A6D46">
      <w:start w:val="1"/>
      <w:numFmt w:val="decimal"/>
      <w:lvlText w:val="%1)"/>
      <w:lvlJc w:val="left"/>
      <w:pPr>
        <w:tabs>
          <w:tab w:val="num" w:pos="1780"/>
        </w:tabs>
        <w:ind w:left="1837" w:hanging="397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77EE70EE">
      <w:start w:val="1"/>
      <w:numFmt w:val="lowerLetter"/>
      <w:lvlText w:val="%3)"/>
      <w:lvlJc w:val="left"/>
      <w:pPr>
        <w:tabs>
          <w:tab w:val="num" w:pos="3780"/>
        </w:tabs>
        <w:ind w:left="378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6" w15:restartNumberingAfterBreak="0">
    <w:nsid w:val="2CCE0F8C"/>
    <w:multiLevelType w:val="hybridMultilevel"/>
    <w:tmpl w:val="CD301E4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27" w15:restartNumberingAfterBreak="0">
    <w:nsid w:val="2D734D7F"/>
    <w:multiLevelType w:val="singleLevel"/>
    <w:tmpl w:val="5D7E02EA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28" w15:restartNumberingAfterBreak="0">
    <w:nsid w:val="3045786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9" w15:restartNumberingAfterBreak="0">
    <w:nsid w:val="30D3472D"/>
    <w:multiLevelType w:val="hybridMultilevel"/>
    <w:tmpl w:val="94644DFA"/>
    <w:lvl w:ilvl="0" w:tplc="C35A09C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4C07978"/>
    <w:multiLevelType w:val="hybridMultilevel"/>
    <w:tmpl w:val="AA4A58B8"/>
    <w:lvl w:ilvl="0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37376EE5"/>
    <w:multiLevelType w:val="hybridMultilevel"/>
    <w:tmpl w:val="8D80DA0C"/>
    <w:lvl w:ilvl="0" w:tplc="490CB6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5C61A2E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 w:tplc="9F20325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7AE5314"/>
    <w:multiLevelType w:val="hybridMultilevel"/>
    <w:tmpl w:val="3CF62B34"/>
    <w:lvl w:ilvl="0" w:tplc="B20E642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39CC7A12"/>
    <w:multiLevelType w:val="singleLevel"/>
    <w:tmpl w:val="A97685C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4" w15:restartNumberingAfterBreak="0">
    <w:nsid w:val="3C8735A8"/>
    <w:multiLevelType w:val="hybridMultilevel"/>
    <w:tmpl w:val="4232F136"/>
    <w:lvl w:ilvl="0" w:tplc="FB6E460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3E79603C"/>
    <w:multiLevelType w:val="hybridMultilevel"/>
    <w:tmpl w:val="64D83554"/>
    <w:lvl w:ilvl="0" w:tplc="D304FA2E">
      <w:start w:val="1"/>
      <w:numFmt w:val="bullet"/>
      <w:lvlText w:val="–"/>
      <w:lvlJc w:val="left"/>
      <w:pPr>
        <w:tabs>
          <w:tab w:val="num" w:pos="2220"/>
        </w:tabs>
        <w:ind w:left="22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940"/>
        </w:tabs>
        <w:ind w:left="2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60"/>
        </w:tabs>
        <w:ind w:left="3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80"/>
        </w:tabs>
        <w:ind w:left="4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hint="default"/>
      </w:rPr>
    </w:lvl>
  </w:abstractNum>
  <w:abstractNum w:abstractNumId="36" w15:restartNumberingAfterBreak="0">
    <w:nsid w:val="40287765"/>
    <w:multiLevelType w:val="hybridMultilevel"/>
    <w:tmpl w:val="910AB0C2"/>
    <w:lvl w:ilvl="0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370E7B9A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40A83CC4"/>
    <w:multiLevelType w:val="singleLevel"/>
    <w:tmpl w:val="E526A85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8" w15:restartNumberingAfterBreak="0">
    <w:nsid w:val="43FF5B22"/>
    <w:multiLevelType w:val="hybridMultilevel"/>
    <w:tmpl w:val="5E2E7CFA"/>
    <w:lvl w:ilvl="0" w:tplc="191A6D46">
      <w:start w:val="1"/>
      <w:numFmt w:val="decimal"/>
      <w:lvlText w:val="%1)"/>
      <w:lvlJc w:val="left"/>
      <w:pPr>
        <w:tabs>
          <w:tab w:val="num" w:pos="1050"/>
        </w:tabs>
        <w:ind w:left="1107" w:hanging="397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D304FA2E">
      <w:start w:val="1"/>
      <w:numFmt w:val="bullet"/>
      <w:lvlText w:val="–"/>
      <w:lvlJc w:val="left"/>
      <w:pPr>
        <w:tabs>
          <w:tab w:val="num" w:pos="2150"/>
        </w:tabs>
        <w:ind w:left="2150" w:hanging="360"/>
      </w:pPr>
      <w:rPr>
        <w:rFonts w:ascii="Times New Roman" w:hAnsi="Times New Roman" w:cs="Times New Roman"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70"/>
        </w:tabs>
        <w:ind w:left="28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590"/>
        </w:tabs>
        <w:ind w:left="35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10"/>
        </w:tabs>
        <w:ind w:left="43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30"/>
        </w:tabs>
        <w:ind w:left="50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50"/>
        </w:tabs>
        <w:ind w:left="57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70"/>
        </w:tabs>
        <w:ind w:left="64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190"/>
        </w:tabs>
        <w:ind w:left="7190" w:hanging="180"/>
      </w:pPr>
    </w:lvl>
  </w:abstractNum>
  <w:abstractNum w:abstractNumId="39" w15:restartNumberingAfterBreak="0">
    <w:nsid w:val="487D18B4"/>
    <w:multiLevelType w:val="hybridMultilevel"/>
    <w:tmpl w:val="D9FC4E22"/>
    <w:lvl w:ilvl="0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491E4EBA"/>
    <w:multiLevelType w:val="hybridMultilevel"/>
    <w:tmpl w:val="F7AAD5DE"/>
    <w:lvl w:ilvl="0" w:tplc="C35A09C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A6C6134"/>
    <w:multiLevelType w:val="singleLevel"/>
    <w:tmpl w:val="A560FF6E"/>
    <w:lvl w:ilvl="0">
      <w:start w:val="1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hint="default"/>
      </w:rPr>
    </w:lvl>
  </w:abstractNum>
  <w:abstractNum w:abstractNumId="42" w15:restartNumberingAfterBreak="0">
    <w:nsid w:val="4BD730C7"/>
    <w:multiLevelType w:val="hybridMultilevel"/>
    <w:tmpl w:val="60CC0D8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4C0D4EDE"/>
    <w:multiLevelType w:val="hybridMultilevel"/>
    <w:tmpl w:val="2ADA3F8C"/>
    <w:lvl w:ilvl="0" w:tplc="D304FA2E">
      <w:start w:val="1"/>
      <w:numFmt w:val="bullet"/>
      <w:lvlText w:val="–"/>
      <w:lvlJc w:val="left"/>
      <w:pPr>
        <w:tabs>
          <w:tab w:val="num" w:pos="1353"/>
        </w:tabs>
        <w:ind w:left="1353" w:hanging="360"/>
      </w:pPr>
      <w:rPr>
        <w:rFonts w:ascii="Times New Roman" w:hAnsi="Times New Roman" w:cs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44" w15:restartNumberingAfterBreak="0">
    <w:nsid w:val="4C6F7920"/>
    <w:multiLevelType w:val="singleLevel"/>
    <w:tmpl w:val="7666A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5" w15:restartNumberingAfterBreak="0">
    <w:nsid w:val="537E468A"/>
    <w:multiLevelType w:val="singleLevel"/>
    <w:tmpl w:val="BE6E0AEE"/>
    <w:lvl w:ilvl="0">
      <w:start w:val="1"/>
      <w:numFmt w:val="bullet"/>
      <w:lvlText w:val="●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sz w:val="20"/>
      </w:rPr>
    </w:lvl>
  </w:abstractNum>
  <w:abstractNum w:abstractNumId="46" w15:restartNumberingAfterBreak="0">
    <w:nsid w:val="5476756E"/>
    <w:multiLevelType w:val="hybridMultilevel"/>
    <w:tmpl w:val="A594C0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5514399F"/>
    <w:multiLevelType w:val="singleLevel"/>
    <w:tmpl w:val="7666A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8" w15:restartNumberingAfterBreak="0">
    <w:nsid w:val="5577071F"/>
    <w:multiLevelType w:val="hybridMultilevel"/>
    <w:tmpl w:val="B88C8244"/>
    <w:lvl w:ilvl="0" w:tplc="191A6D46">
      <w:start w:val="1"/>
      <w:numFmt w:val="decimal"/>
      <w:lvlText w:val="%1)"/>
      <w:lvlJc w:val="left"/>
      <w:pPr>
        <w:tabs>
          <w:tab w:val="num" w:pos="1780"/>
        </w:tabs>
        <w:ind w:left="1837" w:hanging="397"/>
      </w:pPr>
      <w:rPr>
        <w:rFonts w:hint="default"/>
        <w:b w:val="0"/>
        <w:i w:val="0"/>
        <w:smallCaps w:val="0"/>
        <w:color w:val="000000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49" w15:restartNumberingAfterBreak="0">
    <w:nsid w:val="5CBC599D"/>
    <w:multiLevelType w:val="hybridMultilevel"/>
    <w:tmpl w:val="F62C8ACC"/>
    <w:lvl w:ilvl="0" w:tplc="77EE70EE">
      <w:start w:val="1"/>
      <w:numFmt w:val="lowerLetter"/>
      <w:lvlText w:val="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77EE70EE">
      <w:start w:val="1"/>
      <w:numFmt w:val="lowerLetter"/>
      <w:lvlText w:val="%2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0" w15:restartNumberingAfterBreak="0">
    <w:nsid w:val="60240485"/>
    <w:multiLevelType w:val="hybridMultilevel"/>
    <w:tmpl w:val="41A4BE8A"/>
    <w:lvl w:ilvl="0" w:tplc="FB6E460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41F53F0"/>
    <w:multiLevelType w:val="hybridMultilevel"/>
    <w:tmpl w:val="F9DE655A"/>
    <w:lvl w:ilvl="0" w:tplc="FB6E460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BB72878"/>
    <w:multiLevelType w:val="hybridMultilevel"/>
    <w:tmpl w:val="8AFA2A34"/>
    <w:lvl w:ilvl="0" w:tplc="FB6E460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EB32282"/>
    <w:multiLevelType w:val="hybridMultilevel"/>
    <w:tmpl w:val="3CC23C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0716771"/>
    <w:multiLevelType w:val="singleLevel"/>
    <w:tmpl w:val="A79ECAAA"/>
    <w:lvl w:ilvl="0">
      <w:start w:val="1"/>
      <w:numFmt w:val="bullet"/>
      <w:lvlText w:val="●"/>
      <w:lvlJc w:val="left"/>
      <w:pPr>
        <w:tabs>
          <w:tab w:val="num" w:pos="2220"/>
        </w:tabs>
        <w:ind w:left="2220" w:hanging="360"/>
      </w:pPr>
      <w:rPr>
        <w:rFonts w:ascii="Times New Roman" w:hAnsi="Times New Roman" w:hint="default"/>
        <w:sz w:val="20"/>
      </w:rPr>
    </w:lvl>
  </w:abstractNum>
  <w:abstractNum w:abstractNumId="55" w15:restartNumberingAfterBreak="0">
    <w:nsid w:val="7E23570F"/>
    <w:multiLevelType w:val="singleLevel"/>
    <w:tmpl w:val="7666A3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6" w15:restartNumberingAfterBreak="0">
    <w:nsid w:val="7E3A4745"/>
    <w:multiLevelType w:val="hybridMultilevel"/>
    <w:tmpl w:val="A7061472"/>
    <w:lvl w:ilvl="0" w:tplc="C39CECD8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24"/>
      </w:rPr>
    </w:lvl>
    <w:lvl w:ilvl="1" w:tplc="C39CECD8">
      <w:start w:val="1"/>
      <w:numFmt w:val="bullet"/>
      <w:lvlText w:val=""/>
      <w:lvlJc w:val="left"/>
      <w:pPr>
        <w:tabs>
          <w:tab w:val="num" w:pos="1080"/>
        </w:tabs>
        <w:ind w:left="1060" w:hanging="340"/>
      </w:pPr>
      <w:rPr>
        <w:rFonts w:ascii="Symbol" w:hAnsi="Symbol" w:hint="default"/>
        <w:sz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7" w15:restartNumberingAfterBreak="0">
    <w:nsid w:val="7F787E6A"/>
    <w:multiLevelType w:val="hybridMultilevel"/>
    <w:tmpl w:val="0258401A"/>
    <w:lvl w:ilvl="0" w:tplc="3CCA9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  <w:vertAlign w:val="baseline"/>
      </w:rPr>
    </w:lvl>
    <w:lvl w:ilvl="1" w:tplc="D304FA2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4"/>
        <w:szCs w:val="24"/>
        <w:vertAlign w:val="baseline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7"/>
  </w:num>
  <w:num w:numId="3">
    <w:abstractNumId w:val="13"/>
  </w:num>
  <w:num w:numId="4">
    <w:abstractNumId w:val="41"/>
  </w:num>
  <w:num w:numId="5">
    <w:abstractNumId w:val="28"/>
  </w:num>
  <w:num w:numId="6">
    <w:abstractNumId w:val="3"/>
  </w:num>
  <w:num w:numId="7">
    <w:abstractNumId w:val="23"/>
  </w:num>
  <w:num w:numId="8">
    <w:abstractNumId w:val="47"/>
  </w:num>
  <w:num w:numId="9">
    <w:abstractNumId w:val="33"/>
  </w:num>
  <w:num w:numId="10">
    <w:abstractNumId w:val="44"/>
  </w:num>
  <w:num w:numId="11">
    <w:abstractNumId w:val="9"/>
  </w:num>
  <w:num w:numId="12">
    <w:abstractNumId w:val="55"/>
  </w:num>
  <w:num w:numId="13">
    <w:abstractNumId w:val="15"/>
  </w:num>
  <w:num w:numId="14">
    <w:abstractNumId w:val="12"/>
  </w:num>
  <w:num w:numId="15">
    <w:abstractNumId w:val="54"/>
  </w:num>
  <w:num w:numId="16">
    <w:abstractNumId w:val="14"/>
  </w:num>
  <w:num w:numId="17">
    <w:abstractNumId w:val="45"/>
  </w:num>
  <w:num w:numId="18">
    <w:abstractNumId w:val="5"/>
  </w:num>
  <w:num w:numId="19">
    <w:abstractNumId w:val="34"/>
  </w:num>
  <w:num w:numId="20">
    <w:abstractNumId w:val="32"/>
  </w:num>
  <w:num w:numId="21">
    <w:abstractNumId w:val="51"/>
  </w:num>
  <w:num w:numId="22">
    <w:abstractNumId w:val="7"/>
  </w:num>
  <w:num w:numId="23">
    <w:abstractNumId w:val="2"/>
  </w:num>
  <w:num w:numId="24">
    <w:abstractNumId w:val="31"/>
  </w:num>
  <w:num w:numId="25">
    <w:abstractNumId w:val="52"/>
  </w:num>
  <w:num w:numId="26">
    <w:abstractNumId w:val="22"/>
  </w:num>
  <w:num w:numId="27">
    <w:abstractNumId w:val="50"/>
  </w:num>
  <w:num w:numId="28">
    <w:abstractNumId w:val="4"/>
  </w:num>
  <w:num w:numId="29">
    <w:abstractNumId w:val="40"/>
  </w:num>
  <w:num w:numId="30">
    <w:abstractNumId w:val="29"/>
  </w:num>
  <w:num w:numId="31">
    <w:abstractNumId w:val="17"/>
  </w:num>
  <w:num w:numId="32">
    <w:abstractNumId w:val="10"/>
  </w:num>
  <w:num w:numId="33">
    <w:abstractNumId w:val="56"/>
  </w:num>
  <w:num w:numId="34">
    <w:abstractNumId w:val="39"/>
  </w:num>
  <w:num w:numId="35">
    <w:abstractNumId w:val="36"/>
  </w:num>
  <w:num w:numId="36">
    <w:abstractNumId w:val="57"/>
  </w:num>
  <w:num w:numId="37">
    <w:abstractNumId w:val="6"/>
  </w:num>
  <w:num w:numId="38">
    <w:abstractNumId w:val="43"/>
  </w:num>
  <w:num w:numId="39">
    <w:abstractNumId w:val="20"/>
  </w:num>
  <w:num w:numId="40">
    <w:abstractNumId w:val="25"/>
  </w:num>
  <w:num w:numId="41">
    <w:abstractNumId w:val="24"/>
  </w:num>
  <w:num w:numId="42">
    <w:abstractNumId w:val="48"/>
  </w:num>
  <w:num w:numId="43">
    <w:abstractNumId w:val="0"/>
  </w:num>
  <w:num w:numId="44">
    <w:abstractNumId w:val="26"/>
  </w:num>
  <w:num w:numId="45">
    <w:abstractNumId w:val="27"/>
  </w:num>
  <w:num w:numId="46">
    <w:abstractNumId w:val="30"/>
  </w:num>
  <w:num w:numId="47">
    <w:abstractNumId w:val="38"/>
  </w:num>
  <w:num w:numId="48">
    <w:abstractNumId w:val="53"/>
  </w:num>
  <w:num w:numId="49">
    <w:abstractNumId w:val="19"/>
  </w:num>
  <w:num w:numId="50">
    <w:abstractNumId w:val="49"/>
  </w:num>
  <w:num w:numId="51">
    <w:abstractNumId w:val="8"/>
  </w:num>
  <w:num w:numId="52">
    <w:abstractNumId w:val="35"/>
  </w:num>
  <w:num w:numId="53">
    <w:abstractNumId w:val="16"/>
  </w:num>
  <w:num w:numId="54">
    <w:abstractNumId w:val="46"/>
  </w:num>
  <w:num w:numId="55">
    <w:abstractNumId w:val="42"/>
  </w:num>
  <w:num w:numId="56">
    <w:abstractNumId w:val="21"/>
  </w:num>
  <w:num w:numId="57">
    <w:abstractNumId w:val="11"/>
  </w:num>
  <w:num w:numId="58">
    <w:abstractNumId w:val="18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151"/>
    <w:rsid w:val="00004B48"/>
    <w:rsid w:val="000054F0"/>
    <w:rsid w:val="00006EB9"/>
    <w:rsid w:val="000106D3"/>
    <w:rsid w:val="000251EE"/>
    <w:rsid w:val="000255DD"/>
    <w:rsid w:val="0004346B"/>
    <w:rsid w:val="00043D78"/>
    <w:rsid w:val="000514C6"/>
    <w:rsid w:val="00063F97"/>
    <w:rsid w:val="000665D8"/>
    <w:rsid w:val="000813A0"/>
    <w:rsid w:val="000919C9"/>
    <w:rsid w:val="000A002C"/>
    <w:rsid w:val="000A3EA7"/>
    <w:rsid w:val="000C1E36"/>
    <w:rsid w:val="000C273C"/>
    <w:rsid w:val="000C3F27"/>
    <w:rsid w:val="000D355F"/>
    <w:rsid w:val="000E141A"/>
    <w:rsid w:val="000F080B"/>
    <w:rsid w:val="000F45DE"/>
    <w:rsid w:val="000F52F1"/>
    <w:rsid w:val="000F7C85"/>
    <w:rsid w:val="001011A7"/>
    <w:rsid w:val="00104ED8"/>
    <w:rsid w:val="0010564E"/>
    <w:rsid w:val="0012484C"/>
    <w:rsid w:val="00134C0D"/>
    <w:rsid w:val="00141090"/>
    <w:rsid w:val="001416B7"/>
    <w:rsid w:val="00154401"/>
    <w:rsid w:val="0015742A"/>
    <w:rsid w:val="00170326"/>
    <w:rsid w:val="00174605"/>
    <w:rsid w:val="0018180A"/>
    <w:rsid w:val="001903FE"/>
    <w:rsid w:val="001A7C97"/>
    <w:rsid w:val="001B2538"/>
    <w:rsid w:val="001B29A4"/>
    <w:rsid w:val="001C08E5"/>
    <w:rsid w:val="001C189C"/>
    <w:rsid w:val="001C1D38"/>
    <w:rsid w:val="001C31EB"/>
    <w:rsid w:val="001D026E"/>
    <w:rsid w:val="001E014F"/>
    <w:rsid w:val="001F045F"/>
    <w:rsid w:val="001F2111"/>
    <w:rsid w:val="001F218D"/>
    <w:rsid w:val="00201B88"/>
    <w:rsid w:val="00201DE0"/>
    <w:rsid w:val="00212397"/>
    <w:rsid w:val="002167CE"/>
    <w:rsid w:val="00226EFE"/>
    <w:rsid w:val="00237067"/>
    <w:rsid w:val="0024188E"/>
    <w:rsid w:val="002471BD"/>
    <w:rsid w:val="00250365"/>
    <w:rsid w:val="002542E5"/>
    <w:rsid w:val="00270AC7"/>
    <w:rsid w:val="00270F4E"/>
    <w:rsid w:val="002728B3"/>
    <w:rsid w:val="00273735"/>
    <w:rsid w:val="0029216A"/>
    <w:rsid w:val="002942D1"/>
    <w:rsid w:val="002B1CE5"/>
    <w:rsid w:val="002C757F"/>
    <w:rsid w:val="002C7811"/>
    <w:rsid w:val="002E295F"/>
    <w:rsid w:val="002E2AFB"/>
    <w:rsid w:val="002F6F4A"/>
    <w:rsid w:val="002F7FDF"/>
    <w:rsid w:val="00300950"/>
    <w:rsid w:val="003033FB"/>
    <w:rsid w:val="00311858"/>
    <w:rsid w:val="0031190D"/>
    <w:rsid w:val="00315E04"/>
    <w:rsid w:val="00317388"/>
    <w:rsid w:val="003311AD"/>
    <w:rsid w:val="00354957"/>
    <w:rsid w:val="0036032A"/>
    <w:rsid w:val="003650AF"/>
    <w:rsid w:val="00386283"/>
    <w:rsid w:val="00393617"/>
    <w:rsid w:val="00394151"/>
    <w:rsid w:val="00396349"/>
    <w:rsid w:val="00396750"/>
    <w:rsid w:val="003B0EF4"/>
    <w:rsid w:val="003B4AC5"/>
    <w:rsid w:val="003B57C1"/>
    <w:rsid w:val="003B76C6"/>
    <w:rsid w:val="003B776C"/>
    <w:rsid w:val="003C374E"/>
    <w:rsid w:val="003C717C"/>
    <w:rsid w:val="003D2C76"/>
    <w:rsid w:val="003D3BC7"/>
    <w:rsid w:val="003E7C06"/>
    <w:rsid w:val="003F420E"/>
    <w:rsid w:val="00415144"/>
    <w:rsid w:val="00424F34"/>
    <w:rsid w:val="0042629A"/>
    <w:rsid w:val="00427C19"/>
    <w:rsid w:val="00434E65"/>
    <w:rsid w:val="00440E18"/>
    <w:rsid w:val="004540AC"/>
    <w:rsid w:val="00456308"/>
    <w:rsid w:val="004564E1"/>
    <w:rsid w:val="00456C60"/>
    <w:rsid w:val="00460D1E"/>
    <w:rsid w:val="00460FB6"/>
    <w:rsid w:val="00465941"/>
    <w:rsid w:val="0047670B"/>
    <w:rsid w:val="004800AB"/>
    <w:rsid w:val="0048106B"/>
    <w:rsid w:val="004860B2"/>
    <w:rsid w:val="00496BDE"/>
    <w:rsid w:val="00497E68"/>
    <w:rsid w:val="004D3901"/>
    <w:rsid w:val="004D5F3F"/>
    <w:rsid w:val="004E7685"/>
    <w:rsid w:val="004F092D"/>
    <w:rsid w:val="004F0FDC"/>
    <w:rsid w:val="0050551D"/>
    <w:rsid w:val="00506221"/>
    <w:rsid w:val="005124F1"/>
    <w:rsid w:val="005329F5"/>
    <w:rsid w:val="00536433"/>
    <w:rsid w:val="005416D5"/>
    <w:rsid w:val="005430A6"/>
    <w:rsid w:val="00565608"/>
    <w:rsid w:val="00565F60"/>
    <w:rsid w:val="0056682C"/>
    <w:rsid w:val="00566F21"/>
    <w:rsid w:val="0057232F"/>
    <w:rsid w:val="00572EAC"/>
    <w:rsid w:val="00576360"/>
    <w:rsid w:val="00591CEE"/>
    <w:rsid w:val="005A12FF"/>
    <w:rsid w:val="005A7B9D"/>
    <w:rsid w:val="005C1F83"/>
    <w:rsid w:val="005C7625"/>
    <w:rsid w:val="005D4886"/>
    <w:rsid w:val="005D7027"/>
    <w:rsid w:val="005E1316"/>
    <w:rsid w:val="005E1A56"/>
    <w:rsid w:val="005E626D"/>
    <w:rsid w:val="005E7CD4"/>
    <w:rsid w:val="005F2BD4"/>
    <w:rsid w:val="005F4590"/>
    <w:rsid w:val="00604F98"/>
    <w:rsid w:val="0064104F"/>
    <w:rsid w:val="0064673A"/>
    <w:rsid w:val="00653A11"/>
    <w:rsid w:val="0066597D"/>
    <w:rsid w:val="006661D6"/>
    <w:rsid w:val="00666484"/>
    <w:rsid w:val="006673F1"/>
    <w:rsid w:val="0067757D"/>
    <w:rsid w:val="006A7FD5"/>
    <w:rsid w:val="006B3631"/>
    <w:rsid w:val="006C7102"/>
    <w:rsid w:val="006D0FAE"/>
    <w:rsid w:val="006D102F"/>
    <w:rsid w:val="006E0BD1"/>
    <w:rsid w:val="006E3FE9"/>
    <w:rsid w:val="006F006A"/>
    <w:rsid w:val="006F171F"/>
    <w:rsid w:val="006F7466"/>
    <w:rsid w:val="0070010E"/>
    <w:rsid w:val="00711576"/>
    <w:rsid w:val="00711E3F"/>
    <w:rsid w:val="007223B8"/>
    <w:rsid w:val="00723B73"/>
    <w:rsid w:val="0072478B"/>
    <w:rsid w:val="00733EA1"/>
    <w:rsid w:val="00746F00"/>
    <w:rsid w:val="007514D6"/>
    <w:rsid w:val="007620D4"/>
    <w:rsid w:val="00784E59"/>
    <w:rsid w:val="00790B6A"/>
    <w:rsid w:val="007912DB"/>
    <w:rsid w:val="00791A4C"/>
    <w:rsid w:val="007957AB"/>
    <w:rsid w:val="007A0923"/>
    <w:rsid w:val="007A2089"/>
    <w:rsid w:val="007A28C6"/>
    <w:rsid w:val="007A3905"/>
    <w:rsid w:val="007B7F98"/>
    <w:rsid w:val="007C4CFE"/>
    <w:rsid w:val="007C50A1"/>
    <w:rsid w:val="007C5214"/>
    <w:rsid w:val="007D632C"/>
    <w:rsid w:val="007E01BA"/>
    <w:rsid w:val="007E2D8C"/>
    <w:rsid w:val="007E3269"/>
    <w:rsid w:val="007F05FF"/>
    <w:rsid w:val="007F0A37"/>
    <w:rsid w:val="00802F00"/>
    <w:rsid w:val="00806B66"/>
    <w:rsid w:val="00817EC2"/>
    <w:rsid w:val="00821716"/>
    <w:rsid w:val="0082567C"/>
    <w:rsid w:val="0084713A"/>
    <w:rsid w:val="008640A1"/>
    <w:rsid w:val="00866891"/>
    <w:rsid w:val="00880E56"/>
    <w:rsid w:val="00890A49"/>
    <w:rsid w:val="00896EFC"/>
    <w:rsid w:val="008A0D68"/>
    <w:rsid w:val="008A2F4A"/>
    <w:rsid w:val="008A40EA"/>
    <w:rsid w:val="008B0D37"/>
    <w:rsid w:val="008B251B"/>
    <w:rsid w:val="008B69F7"/>
    <w:rsid w:val="008E084E"/>
    <w:rsid w:val="008E2B2E"/>
    <w:rsid w:val="008E6359"/>
    <w:rsid w:val="008F310E"/>
    <w:rsid w:val="008F5E92"/>
    <w:rsid w:val="009003C4"/>
    <w:rsid w:val="009005B3"/>
    <w:rsid w:val="009123AB"/>
    <w:rsid w:val="009153D5"/>
    <w:rsid w:val="00923AC9"/>
    <w:rsid w:val="009263D6"/>
    <w:rsid w:val="009268AF"/>
    <w:rsid w:val="00932578"/>
    <w:rsid w:val="00940F8D"/>
    <w:rsid w:val="009439B8"/>
    <w:rsid w:val="0095744B"/>
    <w:rsid w:val="00961157"/>
    <w:rsid w:val="009652C5"/>
    <w:rsid w:val="00970362"/>
    <w:rsid w:val="0097686A"/>
    <w:rsid w:val="00996312"/>
    <w:rsid w:val="009B50DD"/>
    <w:rsid w:val="009D09CD"/>
    <w:rsid w:val="009D3927"/>
    <w:rsid w:val="009D4920"/>
    <w:rsid w:val="009F176F"/>
    <w:rsid w:val="009F3EE0"/>
    <w:rsid w:val="00A0270D"/>
    <w:rsid w:val="00A02FB4"/>
    <w:rsid w:val="00A051BD"/>
    <w:rsid w:val="00A13548"/>
    <w:rsid w:val="00A17D94"/>
    <w:rsid w:val="00A22598"/>
    <w:rsid w:val="00A24C22"/>
    <w:rsid w:val="00A31ADC"/>
    <w:rsid w:val="00A356D3"/>
    <w:rsid w:val="00A42918"/>
    <w:rsid w:val="00A45444"/>
    <w:rsid w:val="00A5061C"/>
    <w:rsid w:val="00A57309"/>
    <w:rsid w:val="00A61A94"/>
    <w:rsid w:val="00A6230D"/>
    <w:rsid w:val="00A71B0F"/>
    <w:rsid w:val="00A73589"/>
    <w:rsid w:val="00A74B36"/>
    <w:rsid w:val="00A921CA"/>
    <w:rsid w:val="00A979DF"/>
    <w:rsid w:val="00AA52BD"/>
    <w:rsid w:val="00AC690E"/>
    <w:rsid w:val="00AD237F"/>
    <w:rsid w:val="00AD2E4B"/>
    <w:rsid w:val="00AD6AFA"/>
    <w:rsid w:val="00AE2510"/>
    <w:rsid w:val="00AE689C"/>
    <w:rsid w:val="00AF6733"/>
    <w:rsid w:val="00B03A71"/>
    <w:rsid w:val="00B06383"/>
    <w:rsid w:val="00B0661A"/>
    <w:rsid w:val="00B10428"/>
    <w:rsid w:val="00B165A3"/>
    <w:rsid w:val="00B17C5F"/>
    <w:rsid w:val="00B24391"/>
    <w:rsid w:val="00B253EA"/>
    <w:rsid w:val="00B27B83"/>
    <w:rsid w:val="00B324B7"/>
    <w:rsid w:val="00B3261C"/>
    <w:rsid w:val="00B4319A"/>
    <w:rsid w:val="00B62FEE"/>
    <w:rsid w:val="00B73BE5"/>
    <w:rsid w:val="00B74687"/>
    <w:rsid w:val="00B76BA3"/>
    <w:rsid w:val="00B826E7"/>
    <w:rsid w:val="00B87956"/>
    <w:rsid w:val="00B9460D"/>
    <w:rsid w:val="00B97A33"/>
    <w:rsid w:val="00BB11F2"/>
    <w:rsid w:val="00BC1654"/>
    <w:rsid w:val="00BC2548"/>
    <w:rsid w:val="00BC350B"/>
    <w:rsid w:val="00BC7EF2"/>
    <w:rsid w:val="00BD15E4"/>
    <w:rsid w:val="00BE6407"/>
    <w:rsid w:val="00BF2F32"/>
    <w:rsid w:val="00C0043B"/>
    <w:rsid w:val="00C21E1E"/>
    <w:rsid w:val="00C359D2"/>
    <w:rsid w:val="00C80CFA"/>
    <w:rsid w:val="00C80DED"/>
    <w:rsid w:val="00C8409C"/>
    <w:rsid w:val="00C93C18"/>
    <w:rsid w:val="00CA14DF"/>
    <w:rsid w:val="00CA1E79"/>
    <w:rsid w:val="00CA22F7"/>
    <w:rsid w:val="00CA2FFD"/>
    <w:rsid w:val="00CA61DA"/>
    <w:rsid w:val="00CB0213"/>
    <w:rsid w:val="00CD0ADA"/>
    <w:rsid w:val="00CE363F"/>
    <w:rsid w:val="00CE6B5C"/>
    <w:rsid w:val="00CF75E1"/>
    <w:rsid w:val="00CF7CF1"/>
    <w:rsid w:val="00D0062D"/>
    <w:rsid w:val="00D0228B"/>
    <w:rsid w:val="00D03FC2"/>
    <w:rsid w:val="00D062C1"/>
    <w:rsid w:val="00D07EC2"/>
    <w:rsid w:val="00D17176"/>
    <w:rsid w:val="00D26DA3"/>
    <w:rsid w:val="00D278E4"/>
    <w:rsid w:val="00D31087"/>
    <w:rsid w:val="00D5388A"/>
    <w:rsid w:val="00D76174"/>
    <w:rsid w:val="00D80BE4"/>
    <w:rsid w:val="00D83774"/>
    <w:rsid w:val="00D86990"/>
    <w:rsid w:val="00D9068D"/>
    <w:rsid w:val="00D92417"/>
    <w:rsid w:val="00DA56F8"/>
    <w:rsid w:val="00DC0B15"/>
    <w:rsid w:val="00DE6EA1"/>
    <w:rsid w:val="00DF0E7C"/>
    <w:rsid w:val="00DF2358"/>
    <w:rsid w:val="00DF3A1E"/>
    <w:rsid w:val="00E07A4A"/>
    <w:rsid w:val="00E11431"/>
    <w:rsid w:val="00E124BF"/>
    <w:rsid w:val="00E13B9D"/>
    <w:rsid w:val="00E257C4"/>
    <w:rsid w:val="00E270A0"/>
    <w:rsid w:val="00E34F3D"/>
    <w:rsid w:val="00E42F78"/>
    <w:rsid w:val="00E47A29"/>
    <w:rsid w:val="00E503AD"/>
    <w:rsid w:val="00E61C1C"/>
    <w:rsid w:val="00E63376"/>
    <w:rsid w:val="00E64AA5"/>
    <w:rsid w:val="00E77FCD"/>
    <w:rsid w:val="00E863A0"/>
    <w:rsid w:val="00E86B8F"/>
    <w:rsid w:val="00E93225"/>
    <w:rsid w:val="00E9436D"/>
    <w:rsid w:val="00EB0C08"/>
    <w:rsid w:val="00EB0F10"/>
    <w:rsid w:val="00EC5725"/>
    <w:rsid w:val="00ED0314"/>
    <w:rsid w:val="00ED5213"/>
    <w:rsid w:val="00EF22FD"/>
    <w:rsid w:val="00EF36D4"/>
    <w:rsid w:val="00EF6071"/>
    <w:rsid w:val="00EF63D4"/>
    <w:rsid w:val="00F13D31"/>
    <w:rsid w:val="00F14C82"/>
    <w:rsid w:val="00F22822"/>
    <w:rsid w:val="00F25540"/>
    <w:rsid w:val="00F279E6"/>
    <w:rsid w:val="00F344F9"/>
    <w:rsid w:val="00F36CBF"/>
    <w:rsid w:val="00F37D71"/>
    <w:rsid w:val="00F554D0"/>
    <w:rsid w:val="00F55DAD"/>
    <w:rsid w:val="00F63734"/>
    <w:rsid w:val="00F67FAB"/>
    <w:rsid w:val="00FB6E89"/>
    <w:rsid w:val="00FC2CE8"/>
    <w:rsid w:val="00FD0390"/>
    <w:rsid w:val="00FE14AE"/>
    <w:rsid w:val="00FE3ED0"/>
    <w:rsid w:val="00FE7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3444681B-EC88-4E0B-A62D-A03AEEC94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346B"/>
    <w:rPr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caps/>
      <w:u w:val="single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  <w:smallCaps/>
    </w:rPr>
  </w:style>
  <w:style w:type="paragraph" w:styleId="Heading5">
    <w:name w:val="heading 5"/>
    <w:basedOn w:val="Normal"/>
    <w:next w:val="Normal"/>
    <w:qFormat/>
    <w:pPr>
      <w:keepNext/>
      <w:spacing w:before="120"/>
      <w:outlineLvl w:val="4"/>
    </w:pPr>
    <w:rPr>
      <w:b/>
      <w:bCs/>
      <w:caps/>
    </w:rPr>
  </w:style>
  <w:style w:type="paragraph" w:styleId="Heading8">
    <w:name w:val="heading 8"/>
    <w:basedOn w:val="Normal"/>
    <w:next w:val="Normal"/>
    <w:qFormat/>
    <w:rsid w:val="0004346B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04346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semiHidden/>
    <w:rsid w:val="0004346B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04346B"/>
  </w:style>
  <w:style w:type="paragraph" w:styleId="Title">
    <w:name w:val="Title"/>
    <w:basedOn w:val="Normal"/>
    <w:qFormat/>
    <w:rsid w:val="0004346B"/>
    <w:pPr>
      <w:spacing w:before="240"/>
      <w:jc w:val="center"/>
    </w:pPr>
    <w:rPr>
      <w:b/>
      <w:bCs/>
      <w:i/>
      <w:iCs/>
      <w:sz w:val="44"/>
    </w:rPr>
  </w:style>
  <w:style w:type="paragraph" w:styleId="BodyTextIndent">
    <w:name w:val="Body Text Indent"/>
    <w:basedOn w:val="Normal"/>
    <w:pPr>
      <w:ind w:left="720"/>
    </w:pPr>
  </w:style>
  <w:style w:type="paragraph" w:styleId="TOC1">
    <w:name w:val="toc 1"/>
    <w:basedOn w:val="Normal"/>
    <w:next w:val="Normal"/>
    <w:autoRedefine/>
    <w:semiHidden/>
    <w:rsid w:val="0004346B"/>
    <w:rPr>
      <w:b/>
      <w:smallCaps/>
      <w:lang w:val="lt-LT"/>
    </w:rPr>
  </w:style>
  <w:style w:type="paragraph" w:customStyle="1" w:styleId="Nervous1">
    <w:name w:val="Nervous 1"/>
    <w:basedOn w:val="Normal"/>
    <w:rsid w:val="0004346B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2">
    <w:name w:val="toc 2"/>
    <w:basedOn w:val="Normal"/>
    <w:next w:val="Normal"/>
    <w:autoRedefine/>
    <w:semiHidden/>
    <w:rsid w:val="0004346B"/>
    <w:pPr>
      <w:ind w:left="200"/>
    </w:pPr>
    <w:rPr>
      <w:smallCaps/>
    </w:rPr>
  </w:style>
  <w:style w:type="paragraph" w:styleId="TOC3">
    <w:name w:val="toc 3"/>
    <w:basedOn w:val="Normal"/>
    <w:next w:val="Normal"/>
    <w:autoRedefine/>
    <w:semiHidden/>
    <w:pPr>
      <w:ind w:left="480"/>
    </w:pPr>
    <w:rPr>
      <w:sz w:val="20"/>
    </w:rPr>
  </w:style>
  <w:style w:type="paragraph" w:styleId="TOC4">
    <w:name w:val="toc 4"/>
    <w:basedOn w:val="Normal"/>
    <w:next w:val="Normal"/>
    <w:autoRedefine/>
    <w:semiHidden/>
    <w:rsid w:val="0004346B"/>
    <w:pPr>
      <w:tabs>
        <w:tab w:val="right" w:leader="dot" w:pos="9912"/>
      </w:tabs>
      <w:spacing w:line="240" w:lineRule="atLeast"/>
      <w:ind w:left="1134"/>
    </w:pPr>
  </w:style>
  <w:style w:type="paragraph" w:styleId="TOC5">
    <w:name w:val="toc 5"/>
    <w:basedOn w:val="Normal"/>
    <w:next w:val="Normal"/>
    <w:autoRedefine/>
    <w:semiHidden/>
    <w:pPr>
      <w:ind w:left="960"/>
    </w:pPr>
    <w:rPr>
      <w:sz w:val="20"/>
    </w:rPr>
  </w:style>
  <w:style w:type="paragraph" w:styleId="TOC6">
    <w:name w:val="toc 6"/>
    <w:basedOn w:val="Normal"/>
    <w:next w:val="Normal"/>
    <w:autoRedefine/>
    <w:semiHidden/>
    <w:pPr>
      <w:ind w:left="1200"/>
    </w:pPr>
    <w:rPr>
      <w:sz w:val="20"/>
    </w:rPr>
  </w:style>
  <w:style w:type="paragraph" w:styleId="TOC7">
    <w:name w:val="toc 7"/>
    <w:basedOn w:val="Normal"/>
    <w:next w:val="Normal"/>
    <w:autoRedefine/>
    <w:semiHidden/>
    <w:pPr>
      <w:ind w:left="1440"/>
    </w:pPr>
    <w:rPr>
      <w:sz w:val="20"/>
    </w:rPr>
  </w:style>
  <w:style w:type="paragraph" w:styleId="TOC8">
    <w:name w:val="toc 8"/>
    <w:basedOn w:val="Normal"/>
    <w:next w:val="Normal"/>
    <w:autoRedefine/>
    <w:semiHidden/>
    <w:pPr>
      <w:ind w:left="1680"/>
    </w:pPr>
    <w:rPr>
      <w:sz w:val="20"/>
    </w:rPr>
  </w:style>
  <w:style w:type="paragraph" w:styleId="TOC9">
    <w:name w:val="toc 9"/>
    <w:basedOn w:val="Normal"/>
    <w:next w:val="Normal"/>
    <w:autoRedefine/>
    <w:semiHidden/>
    <w:pPr>
      <w:ind w:left="1920"/>
    </w:pPr>
    <w:rPr>
      <w:sz w:val="20"/>
    </w:rPr>
  </w:style>
  <w:style w:type="paragraph" w:styleId="BodyTextIndent2">
    <w:name w:val="Body Text Indent 2"/>
    <w:basedOn w:val="Normal"/>
    <w:pPr>
      <w:ind w:left="2160"/>
    </w:pPr>
  </w:style>
  <w:style w:type="character" w:styleId="Hyperlink">
    <w:name w:val="Hyperlink"/>
    <w:basedOn w:val="DefaultParagraphFont"/>
    <w:rsid w:val="0004346B"/>
    <w:rPr>
      <w:color w:val="999999"/>
      <w:u w:val="none"/>
    </w:rPr>
  </w:style>
  <w:style w:type="paragraph" w:styleId="BodyText">
    <w:name w:val="Body Text"/>
    <w:basedOn w:val="Normal"/>
  </w:style>
  <w:style w:type="paragraph" w:styleId="Header">
    <w:name w:val="header"/>
    <w:basedOn w:val="Normal"/>
    <w:autoRedefine/>
    <w:rsid w:val="0004346B"/>
    <w:pPr>
      <w:tabs>
        <w:tab w:val="center" w:pos="4320"/>
        <w:tab w:val="right" w:pos="9923"/>
      </w:tabs>
    </w:pPr>
    <w:rPr>
      <w:color w:val="999999"/>
      <w:szCs w:val="24"/>
    </w:rPr>
  </w:style>
  <w:style w:type="paragraph" w:customStyle="1" w:styleId="mmpara">
    <w:name w:val="mmpara"/>
    <w:basedOn w:val="Normal"/>
    <w:rsid w:val="00BC7EF2"/>
    <w:pPr>
      <w:spacing w:before="100" w:beforeAutospacing="1" w:after="100" w:afterAutospacing="1"/>
    </w:pPr>
  </w:style>
  <w:style w:type="paragraph" w:customStyle="1" w:styleId="Drugname">
    <w:name w:val="Drug name"/>
    <w:basedOn w:val="NormalWeb"/>
    <w:autoRedefine/>
    <w:rsid w:val="0004346B"/>
    <w:rPr>
      <w:b/>
      <w:bCs/>
      <w:caps/>
      <w:color w:val="FF0000"/>
      <w:lang w:val="en-GB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NormalWeb">
    <w:name w:val="Normal (Web)"/>
    <w:basedOn w:val="Normal"/>
    <w:rsid w:val="0004346B"/>
    <w:rPr>
      <w:szCs w:val="24"/>
    </w:rPr>
  </w:style>
  <w:style w:type="paragraph" w:customStyle="1" w:styleId="Drugname2">
    <w:name w:val="Drug name 2"/>
    <w:basedOn w:val="Drugname"/>
    <w:rsid w:val="0004346B"/>
    <w:rPr>
      <w:b w:val="0"/>
      <w:caps w:val="0"/>
      <w:smallCaps/>
    </w:rPr>
  </w:style>
  <w:style w:type="paragraph" w:customStyle="1" w:styleId="Antrat">
    <w:name w:val="Antraštė"/>
    <w:basedOn w:val="Normal"/>
    <w:rsid w:val="0004346B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5">
    <w:name w:val="Nervous 5"/>
    <w:basedOn w:val="Normal"/>
    <w:rsid w:val="0004346B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customStyle="1" w:styleId="Nervous6">
    <w:name w:val="Nervous 6"/>
    <w:basedOn w:val="Normal"/>
    <w:rsid w:val="0004346B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table" w:styleId="TableGrid">
    <w:name w:val="Table Grid"/>
    <w:basedOn w:val="TableNormal"/>
    <w:rsid w:val="009963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rvous9">
    <w:name w:val="Nervous 9"/>
    <w:link w:val="Nervous9Char"/>
    <w:rsid w:val="0004346B"/>
    <w:rPr>
      <w:sz w:val="24"/>
      <w:szCs w:val="24"/>
      <w:u w:val="double" w:color="FF0000"/>
    </w:rPr>
  </w:style>
  <w:style w:type="character" w:customStyle="1" w:styleId="Nervous9Char">
    <w:name w:val="Nervous 9 Char"/>
    <w:basedOn w:val="DefaultParagraphFont"/>
    <w:link w:val="Nervous9"/>
    <w:rsid w:val="003B0EF4"/>
    <w:rPr>
      <w:sz w:val="24"/>
      <w:szCs w:val="24"/>
      <w:u w:val="double" w:color="FF0000"/>
      <w:lang w:val="en-US" w:eastAsia="en-US" w:bidi="ar-SA"/>
    </w:rPr>
  </w:style>
  <w:style w:type="paragraph" w:styleId="Footer">
    <w:name w:val="footer"/>
    <w:basedOn w:val="Normal"/>
    <w:rsid w:val="0004346B"/>
    <w:pPr>
      <w:tabs>
        <w:tab w:val="center" w:pos="4320"/>
        <w:tab w:val="right" w:pos="8640"/>
      </w:tabs>
    </w:pPr>
  </w:style>
  <w:style w:type="paragraph" w:customStyle="1" w:styleId="Nervous2">
    <w:name w:val="Nervous 2"/>
    <w:basedOn w:val="Normal"/>
    <w:autoRedefine/>
    <w:rsid w:val="0004346B"/>
    <w:rPr>
      <w:b/>
      <w:caps/>
      <w:color w:val="0000FF"/>
      <w:sz w:val="28"/>
    </w:rPr>
  </w:style>
  <w:style w:type="paragraph" w:customStyle="1" w:styleId="Nervous3">
    <w:name w:val="Nervous 3"/>
    <w:basedOn w:val="Normal"/>
    <w:rsid w:val="0004346B"/>
    <w:rPr>
      <w:b/>
      <w:caps/>
      <w:sz w:val="28"/>
      <w:u w:val="double"/>
    </w:rPr>
  </w:style>
  <w:style w:type="paragraph" w:customStyle="1" w:styleId="Nervous4">
    <w:name w:val="Nervous 4"/>
    <w:basedOn w:val="Normal"/>
    <w:rsid w:val="0004346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7">
    <w:name w:val="Nervous 7"/>
    <w:basedOn w:val="Normal"/>
    <w:rsid w:val="0004346B"/>
    <w:pPr>
      <w:shd w:val="clear" w:color="auto" w:fill="FFFF00"/>
    </w:pPr>
    <w:rPr>
      <w:b/>
      <w:bCs/>
      <w:smallCaps/>
    </w:rPr>
  </w:style>
  <w:style w:type="character" w:styleId="FollowedHyperlink">
    <w:name w:val="FollowedHyperlink"/>
    <w:basedOn w:val="DefaultParagraphFont"/>
    <w:rsid w:val="0004346B"/>
    <w:rPr>
      <w:color w:val="999999"/>
      <w:u w:val="none"/>
    </w:rPr>
  </w:style>
  <w:style w:type="paragraph" w:customStyle="1" w:styleId="Nervous8">
    <w:name w:val="Nervous 8"/>
    <w:basedOn w:val="Normal"/>
    <w:rsid w:val="0004346B"/>
    <w:rPr>
      <w:i/>
      <w:smallCaps/>
      <w:color w:val="999999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7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2.jpeg"/><Relationship Id="rId47" Type="http://schemas.openxmlformats.org/officeDocument/2006/relationships/image" Target="file:///D:\Viktoro\Neuroscience\USMLE%202\00.%20Ligonio%20tyrimas\00.%20Pictures\Hip%20rotation%20testing.jpg" TargetMode="External"/><Relationship Id="rId50" Type="http://schemas.openxmlformats.org/officeDocument/2006/relationships/image" Target="media/image37.png"/><Relationship Id="rId55" Type="http://schemas.openxmlformats.org/officeDocument/2006/relationships/image" Target="file:///D:\Viktoro\Neuroscience\USMLE%202\00.%20Ligonio%20tyrimas\00.%20Pictures\Pediatric%20mouth%20examination%20(BATES-484-1).jpg" TargetMode="External"/><Relationship Id="rId7" Type="http://schemas.openxmlformats.org/officeDocument/2006/relationships/image" Target="file:///D:\Viktoro\Neuroscience\USMLE%202\00.%20Ligonio%20tyrimas\00.%20Pictures\New%20Ballard%20score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41" Type="http://schemas.openxmlformats.org/officeDocument/2006/relationships/image" Target="file:///D:\Viktoro\Neuroscience\USMLE%202\00.%20Ligonio%20tyrimas\00.%20Pictures\Child%20abuse%20(12)%20-%20genital%20examination.jpg" TargetMode="External"/><Relationship Id="rId54" Type="http://schemas.openxmlformats.org/officeDocument/2006/relationships/image" Target="media/image4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4.jpeg"/><Relationship Id="rId53" Type="http://schemas.openxmlformats.org/officeDocument/2006/relationships/oleObject" Target="embeddings/oleObject1.bin"/><Relationship Id="rId58" Type="http://schemas.openxmlformats.org/officeDocument/2006/relationships/hyperlink" Target="http://www.neurosurgeryresident.net/" TargetMode="External"/><Relationship Id="rId5" Type="http://schemas.openxmlformats.org/officeDocument/2006/relationships/hyperlink" Target="file:///D:\Viktoro\Neuroscience\USMLE%202\00.%20Ligonio%20tyrimas\Exam9.%20GYNECOLOGIC-OBSTETRIC%20examination.doc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36" Type="http://schemas.openxmlformats.org/officeDocument/2006/relationships/image" Target="media/image27.jpeg"/><Relationship Id="rId49" Type="http://schemas.openxmlformats.org/officeDocument/2006/relationships/image" Target="file:///D:\Viktoro\Neuroscience\USMLE%202\00.%20Ligonio%20tyrimas\00.%20Pictures\Metatarsus%20adductus.jpg" TargetMode="External"/><Relationship Id="rId57" Type="http://schemas.openxmlformats.org/officeDocument/2006/relationships/image" Target="file:///D:\Viktoro\Neuroscience\USMLE%202\00.%20Ligonio%20tyrimas\00.%20Pictures\Child%20mouth%20exam%20(BATES-479).jpg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file:///D:\Viktoro\Neuroscience\USMLE%202\00.%20Ligonio%20tyrimas\00.%20Pictures\Pediatric%20rectal%20temperature%20(BATES-456).jpg" TargetMode="External"/><Relationship Id="rId31" Type="http://schemas.openxmlformats.org/officeDocument/2006/relationships/image" Target="media/image22.jpeg"/><Relationship Id="rId44" Type="http://schemas.openxmlformats.org/officeDocument/2006/relationships/image" Target="media/image33.jpeg"/><Relationship Id="rId52" Type="http://schemas.openxmlformats.org/officeDocument/2006/relationships/image" Target="media/image39.wmf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file:///D:\Viktoro\Neuroscience\USMLE%202\00.%20Ligonio%20tyrimas\00.%20Pictures\Child%20abuse%20(14)%20-%20normal%20genitalia%20in%20girls.jpg" TargetMode="External"/><Relationship Id="rId48" Type="http://schemas.openxmlformats.org/officeDocument/2006/relationships/image" Target="media/image36.jpeg"/><Relationship Id="rId56" Type="http://schemas.openxmlformats.org/officeDocument/2006/relationships/image" Target="media/image41.jpeg"/><Relationship Id="rId8" Type="http://schemas.openxmlformats.org/officeDocument/2006/relationships/image" Target="media/image2.png"/><Relationship Id="rId51" Type="http://schemas.openxmlformats.org/officeDocument/2006/relationships/image" Target="media/image38.jpeg"/><Relationship Id="rId3" Type="http://schemas.openxmlformats.org/officeDocument/2006/relationships/settings" Target="settings.xml"/><Relationship Id="rId12" Type="http://schemas.openxmlformats.org/officeDocument/2006/relationships/image" Target="file:///D:\Viktoro\Neuroscience\USMLE%202\00.%20Ligonio%20tyrimas\00.%20Pictures\Skin%20fold%20(BATES-464).jpg" TargetMode="External"/><Relationship Id="rId17" Type="http://schemas.openxmlformats.org/officeDocument/2006/relationships/hyperlink" Target="http://www.cdc.gov/growthcharts/" TargetMode="Externa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5.jpeg"/><Relationship Id="rId59" Type="http://schemas.openxmlformats.org/officeDocument/2006/relationships/hyperlink" Target="http://www.neurosurgeryresident.ne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i&#363;nis\Application%20Data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0</TotalTime>
  <Pages>35</Pages>
  <Words>7304</Words>
  <Characters>45251</Characters>
  <Application>Microsoft Office Word</Application>
  <DocSecurity>0</DocSecurity>
  <Lines>377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PEDIATRINIS tyrimas</vt:lpstr>
    </vt:vector>
  </TitlesOfParts>
  <Company>Private</Company>
  <LinksUpToDate>false</LinksUpToDate>
  <CharactersWithSpaces>52451</CharactersWithSpaces>
  <SharedDoc>false</SharedDoc>
  <HLinks>
    <vt:vector size="186" baseType="variant">
      <vt:variant>
        <vt:i4>2031710</vt:i4>
      </vt:variant>
      <vt:variant>
        <vt:i4>132</vt:i4>
      </vt:variant>
      <vt:variant>
        <vt:i4>0</vt:i4>
      </vt:variant>
      <vt:variant>
        <vt:i4>5</vt:i4>
      </vt:variant>
      <vt:variant>
        <vt:lpwstr>http://www.cdc.gov/growthcharts/</vt:lpwstr>
      </vt:variant>
      <vt:variant>
        <vt:lpwstr/>
      </vt:variant>
      <vt:variant>
        <vt:i4>6750281</vt:i4>
      </vt:variant>
      <vt:variant>
        <vt:i4>123</vt:i4>
      </vt:variant>
      <vt:variant>
        <vt:i4>0</vt:i4>
      </vt:variant>
      <vt:variant>
        <vt:i4>5</vt:i4>
      </vt:variant>
      <vt:variant>
        <vt:lpwstr>Exam9. GYNECOLOGIC-OBSTETRIC examination.doc</vt:lpwstr>
      </vt:variant>
      <vt:variant>
        <vt:lpwstr>Anamnesis_obstetrica</vt:lpwstr>
      </vt:variant>
      <vt:variant>
        <vt:i4>1245233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_Toc204522536</vt:lpwstr>
      </vt:variant>
      <vt:variant>
        <vt:i4>1245233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_Toc204522535</vt:lpwstr>
      </vt:variant>
      <vt:variant>
        <vt:i4>1245233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_Toc204522534</vt:lpwstr>
      </vt:variant>
      <vt:variant>
        <vt:i4>1245233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_Toc204522533</vt:lpwstr>
      </vt:variant>
      <vt:variant>
        <vt:i4>1245233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_Toc204522532</vt:lpwstr>
      </vt:variant>
      <vt:variant>
        <vt:i4>1245233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_Toc204522531</vt:lpwstr>
      </vt:variant>
      <vt:variant>
        <vt:i4>1245233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_Toc204522530</vt:lpwstr>
      </vt:variant>
      <vt:variant>
        <vt:i4>1179697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_Toc204522529</vt:lpwstr>
      </vt:variant>
      <vt:variant>
        <vt:i4>1179697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_Toc204522528</vt:lpwstr>
      </vt:variant>
      <vt:variant>
        <vt:i4>1179697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_Toc204522527</vt:lpwstr>
      </vt:variant>
      <vt:variant>
        <vt:i4>1179697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_Toc204522526</vt:lpwstr>
      </vt:variant>
      <vt:variant>
        <vt:i4>1179697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_Toc204522525</vt:lpwstr>
      </vt:variant>
      <vt:variant>
        <vt:i4>1179697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_Toc204522524</vt:lpwstr>
      </vt:variant>
      <vt:variant>
        <vt:i4>1179697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_Toc204522523</vt:lpwstr>
      </vt:variant>
      <vt:variant>
        <vt:i4>1179697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_Toc204522522</vt:lpwstr>
      </vt:variant>
      <vt:variant>
        <vt:i4>1179697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_Toc204522521</vt:lpwstr>
      </vt:variant>
      <vt:variant>
        <vt:i4>1179697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_Toc204522520</vt:lpwstr>
      </vt:variant>
      <vt:variant>
        <vt:i4>1114161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_Toc204522519</vt:lpwstr>
      </vt:variant>
      <vt:variant>
        <vt:i4>1114161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_Toc204522518</vt:lpwstr>
      </vt:variant>
      <vt:variant>
        <vt:i4>1114161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_Toc204522517</vt:lpwstr>
      </vt:variant>
      <vt:variant>
        <vt:i4>1114202</vt:i4>
      </vt:variant>
      <vt:variant>
        <vt:i4>26337</vt:i4>
      </vt:variant>
      <vt:variant>
        <vt:i4>1065</vt:i4>
      </vt:variant>
      <vt:variant>
        <vt:i4>1</vt:i4>
      </vt:variant>
      <vt:variant>
        <vt:lpwstr>D:\Viktoro\Neuroscience\USMLE 2\00. Ligonio tyrimas\00. Pictures\New Ballard score.jpg</vt:lpwstr>
      </vt:variant>
      <vt:variant>
        <vt:lpwstr/>
      </vt:variant>
      <vt:variant>
        <vt:i4>5570587</vt:i4>
      </vt:variant>
      <vt:variant>
        <vt:i4>34407</vt:i4>
      </vt:variant>
      <vt:variant>
        <vt:i4>1064</vt:i4>
      </vt:variant>
      <vt:variant>
        <vt:i4>1</vt:i4>
      </vt:variant>
      <vt:variant>
        <vt:lpwstr>D:\Viktoro\Neuroscience\USMLE 2\00. Ligonio tyrimas\00. Pictures\Skin fold (BATES-464).jpg</vt:lpwstr>
      </vt:variant>
      <vt:variant>
        <vt:lpwstr/>
      </vt:variant>
      <vt:variant>
        <vt:i4>3866681</vt:i4>
      </vt:variant>
      <vt:variant>
        <vt:i4>42618</vt:i4>
      </vt:variant>
      <vt:variant>
        <vt:i4>1063</vt:i4>
      </vt:variant>
      <vt:variant>
        <vt:i4>1</vt:i4>
      </vt:variant>
      <vt:variant>
        <vt:lpwstr>D:\Viktoro\Neuroscience\USMLE 2\00. Ligonio tyrimas\00. Pictures\Pediatric rectal temperature (BATES-456).jpg</vt:lpwstr>
      </vt:variant>
      <vt:variant>
        <vt:lpwstr/>
      </vt:variant>
      <vt:variant>
        <vt:i4>65631</vt:i4>
      </vt:variant>
      <vt:variant>
        <vt:i4>120178</vt:i4>
      </vt:variant>
      <vt:variant>
        <vt:i4>1062</vt:i4>
      </vt:variant>
      <vt:variant>
        <vt:i4>1</vt:i4>
      </vt:variant>
      <vt:variant>
        <vt:lpwstr>D:\Viktoro\Neuroscience\USMLE 2\00. Ligonio tyrimas\00. Pictures\Child abuse (12) - genital examination.jpg</vt:lpwstr>
      </vt:variant>
      <vt:variant>
        <vt:lpwstr/>
      </vt:variant>
      <vt:variant>
        <vt:i4>7864372</vt:i4>
      </vt:variant>
      <vt:variant>
        <vt:i4>120438</vt:i4>
      </vt:variant>
      <vt:variant>
        <vt:i4>1061</vt:i4>
      </vt:variant>
      <vt:variant>
        <vt:i4>1</vt:i4>
      </vt:variant>
      <vt:variant>
        <vt:lpwstr>D:\Viktoro\Neuroscience\USMLE 2\00. Ligonio tyrimas\00. Pictures\Child abuse (14) - normal genitalia in girls.jpg</vt:lpwstr>
      </vt:variant>
      <vt:variant>
        <vt:lpwstr/>
      </vt:variant>
      <vt:variant>
        <vt:i4>7536684</vt:i4>
      </vt:variant>
      <vt:variant>
        <vt:i4>125850</vt:i4>
      </vt:variant>
      <vt:variant>
        <vt:i4>1060</vt:i4>
      </vt:variant>
      <vt:variant>
        <vt:i4>1</vt:i4>
      </vt:variant>
      <vt:variant>
        <vt:lpwstr>D:\Viktoro\Neuroscience\USMLE 2\00. Ligonio tyrimas\00. Pictures\Hip rotation testing.jpg</vt:lpwstr>
      </vt:variant>
      <vt:variant>
        <vt:lpwstr/>
      </vt:variant>
      <vt:variant>
        <vt:i4>2490407</vt:i4>
      </vt:variant>
      <vt:variant>
        <vt:i4>126694</vt:i4>
      </vt:variant>
      <vt:variant>
        <vt:i4>1059</vt:i4>
      </vt:variant>
      <vt:variant>
        <vt:i4>1</vt:i4>
      </vt:variant>
      <vt:variant>
        <vt:lpwstr>D:\Viktoro\Neuroscience\USMLE 2\00. Ligonio tyrimas\00. Pictures\Metatarsus adductus.jpg</vt:lpwstr>
      </vt:variant>
      <vt:variant>
        <vt:lpwstr/>
      </vt:variant>
      <vt:variant>
        <vt:i4>5767247</vt:i4>
      </vt:variant>
      <vt:variant>
        <vt:i4>133108</vt:i4>
      </vt:variant>
      <vt:variant>
        <vt:i4>1058</vt:i4>
      </vt:variant>
      <vt:variant>
        <vt:i4>1</vt:i4>
      </vt:variant>
      <vt:variant>
        <vt:lpwstr>D:\Viktoro\Neuroscience\USMLE 2\00. Ligonio tyrimas\00. Pictures\Pediatric mouth examination (BATES-484-1).jpg</vt:lpwstr>
      </vt:variant>
      <vt:variant>
        <vt:lpwstr/>
      </vt:variant>
      <vt:variant>
        <vt:i4>8061040</vt:i4>
      </vt:variant>
      <vt:variant>
        <vt:i4>133400</vt:i4>
      </vt:variant>
      <vt:variant>
        <vt:i4>1057</vt:i4>
      </vt:variant>
      <vt:variant>
        <vt:i4>1</vt:i4>
      </vt:variant>
      <vt:variant>
        <vt:lpwstr>D:\Viktoro\Neuroscience\USMLE 2\00. Ligonio tyrimas\00. Pictures\Child mouth exam (BATES-479).jpg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PEDIATRINIS tyrimas</dc:title>
  <dc:subject/>
  <dc:creator>Adomas</dc:creator>
  <cp:keywords/>
  <cp:lastModifiedBy>Viktoras Palys</cp:lastModifiedBy>
  <cp:revision>2</cp:revision>
  <dcterms:created xsi:type="dcterms:W3CDTF">2016-04-04T17:04:00Z</dcterms:created>
  <dcterms:modified xsi:type="dcterms:W3CDTF">2016-04-04T17:04:00Z</dcterms:modified>
</cp:coreProperties>
</file>