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2F" w:rsidRDefault="004D522F">
      <w:pPr>
        <w:pStyle w:val="TOC1"/>
      </w:pPr>
      <w:bookmarkStart w:id="0" w:name="_GoBack"/>
      <w:bookmarkEnd w:id="0"/>
    </w:p>
    <w:p w:rsidR="004D522F" w:rsidRDefault="004D522F">
      <w:pPr>
        <w:pStyle w:val="TOC1"/>
        <w:rPr>
          <w:b w:val="0"/>
          <w:smallCaps w:val="0"/>
          <w:noProof/>
          <w:szCs w:val="24"/>
          <w:lang w:val="en-GB"/>
        </w:rPr>
      </w:pPr>
      <w:r>
        <w:fldChar w:fldCharType="begin"/>
      </w:r>
      <w:r>
        <w:instrText xml:space="preserve"> TOC \h \z \t "Nervous 1;2;Antraštė;1" </w:instrText>
      </w:r>
      <w:r>
        <w:fldChar w:fldCharType="separate"/>
      </w:r>
      <w:hyperlink w:anchor="_Toc89356550" w:history="1">
        <w:r>
          <w:rPr>
            <w:rStyle w:val="Hyperlink"/>
            <w:noProof/>
            <w:szCs w:val="40"/>
          </w:rPr>
          <w:t>Surgical Needles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_Toc89356550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1" w:history="1">
        <w:r>
          <w:rPr>
            <w:rStyle w:val="Hyperlink"/>
          </w:rPr>
          <w:t>Needle anatomy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2" w:history="1">
        <w:r>
          <w:rPr>
            <w:rStyle w:val="Hyperlink"/>
          </w:rPr>
          <w:t>Needle types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_Toc89356552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3" w:history="1">
        <w:r>
          <w:rPr>
            <w:rStyle w:val="Hyperlink"/>
          </w:rPr>
          <w:t>Needle handling tips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_Toc89356553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D522F" w:rsidRDefault="004D522F">
      <w:pPr>
        <w:pStyle w:val="TOC1"/>
        <w:rPr>
          <w:b w:val="0"/>
          <w:smallCaps w:val="0"/>
          <w:noProof/>
          <w:szCs w:val="24"/>
          <w:lang w:val="en-GB"/>
        </w:rPr>
      </w:pPr>
      <w:hyperlink w:anchor="_Toc89356554" w:history="1">
        <w:r>
          <w:rPr>
            <w:rStyle w:val="Hyperlink"/>
            <w:noProof/>
            <w:szCs w:val="40"/>
          </w:rPr>
          <w:t>Surgical Tubes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_Toc89356554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5" w:history="1">
        <w:r>
          <w:rPr>
            <w:rStyle w:val="Hyperlink"/>
          </w:rPr>
          <w:t>Drainage Tubes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_Toc89356555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6" w:history="1">
        <w:r>
          <w:rPr>
            <w:rStyle w:val="Hyperlink"/>
          </w:rPr>
          <w:t>Gastrointestinal Tubes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_Toc89356556 \h </w:instrText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D522F" w:rsidRDefault="004D522F">
      <w:pPr>
        <w:pStyle w:val="TOC2"/>
        <w:rPr>
          <w:smallCaps w:val="0"/>
          <w:szCs w:val="24"/>
          <w:lang w:val="en-GB"/>
        </w:rPr>
      </w:pPr>
      <w:hyperlink w:anchor="_Toc89356557" w:history="1">
        <w:r>
          <w:rPr>
            <w:rStyle w:val="Hyperlink"/>
          </w:rPr>
          <w:t>Catheters, Hemodialysis Tubes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_Toc89356557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D522F" w:rsidRDefault="004D522F">
      <w:r>
        <w:rPr>
          <w:lang w:val="lt-LT"/>
        </w:rPr>
        <w:fldChar w:fldCharType="end"/>
      </w:r>
    </w:p>
    <w:p w:rsidR="004D522F" w:rsidRDefault="004D522F">
      <w:pPr>
        <w:pStyle w:val="Antrat"/>
        <w:spacing w:before="0"/>
      </w:pPr>
      <w:bookmarkStart w:id="1" w:name="_Toc89356550"/>
      <w:r>
        <w:t>Surgical Needles</w:t>
      </w:r>
      <w:bookmarkEnd w:id="1"/>
    </w:p>
    <w:p w:rsidR="004D522F" w:rsidRDefault="004D522F">
      <w:pPr>
        <w:autoSpaceDE w:val="0"/>
        <w:autoSpaceDN w:val="0"/>
        <w:adjustRightInd w:val="0"/>
        <w:spacing w:after="12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Needles are necessary for suture placement in tissue.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i/>
          <w:iCs/>
          <w:szCs w:val="24"/>
        </w:rPr>
        <w:t>sharp</w:t>
      </w:r>
      <w:r>
        <w:rPr>
          <w:szCs w:val="24"/>
        </w:rPr>
        <w:t xml:space="preserve"> enough to penetrate tissue with minimal resistance (the sharper the needle, the less scarring will result).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carry suture material through tissue with </w:t>
      </w:r>
      <w:r>
        <w:rPr>
          <w:b/>
          <w:bCs/>
          <w:i/>
          <w:iCs/>
          <w:szCs w:val="24"/>
        </w:rPr>
        <w:t>minimal trauma</w:t>
      </w:r>
      <w:r>
        <w:rPr>
          <w:szCs w:val="24"/>
        </w:rPr>
        <w:t>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i/>
          <w:iCs/>
          <w:szCs w:val="24"/>
        </w:rPr>
        <w:t>rigid</w:t>
      </w:r>
      <w:r>
        <w:rPr>
          <w:szCs w:val="24"/>
        </w:rPr>
        <w:t xml:space="preserve"> enough to resist bending, yet flexible enough to bend before breaking.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i/>
          <w:iCs/>
          <w:szCs w:val="24"/>
        </w:rPr>
        <w:t>sterile</w:t>
      </w:r>
      <w:r>
        <w:rPr>
          <w:szCs w:val="24"/>
        </w:rPr>
        <w:t xml:space="preserve"> and </w:t>
      </w:r>
      <w:r>
        <w:rPr>
          <w:i/>
          <w:iCs/>
          <w:szCs w:val="24"/>
        </w:rPr>
        <w:t>corrosion-resistant</w:t>
      </w:r>
      <w:r>
        <w:rPr>
          <w:szCs w:val="24"/>
        </w:rPr>
        <w:t>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needle dimensions must be compatible with suture sizes.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"surgical yield" point</w:t>
      </w:r>
      <w:r>
        <w:rPr>
          <w:szCs w:val="24"/>
        </w:rPr>
        <w:t xml:space="preserve"> - amount of angular deformation the needle can withstand before becoming permanently deformed; usually 10-30°; any angle beyond renders needle useless (reshaping bent needle may cause it to lose strength).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ductility</w:t>
      </w:r>
      <w:r>
        <w:rPr>
          <w:szCs w:val="24"/>
        </w:rPr>
        <w:t xml:space="preserve"> - needle's resistance to breaking under given amount of bending (ductile needle will bend before breaking).</w:t>
      </w:r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needles must be passed through tissue </w:t>
      </w:r>
      <w:r>
        <w:rPr>
          <w:i/>
          <w:iCs/>
          <w:szCs w:val="24"/>
        </w:rPr>
        <w:t>in direction of needle body</w:t>
      </w:r>
      <w:r>
        <w:rPr>
          <w:szCs w:val="24"/>
        </w:rPr>
        <w:t>.</w:t>
      </w:r>
    </w:p>
    <w:p w:rsidR="004D522F" w:rsidRDefault="004D522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N.B. needles are not designed to be used as retractors to lift tissue!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3"/>
        <w:gridCol w:w="5059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 w:rsidP="004D52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most ETHICON needles have micro-thin </w:t>
            </w:r>
            <w:r>
              <w:rPr>
                <w:b/>
                <w:bCs/>
                <w:i/>
                <w:iCs/>
                <w:szCs w:val="24"/>
              </w:rPr>
              <w:t>coating</w:t>
            </w:r>
            <w:r>
              <w:rPr>
                <w:szCs w:val="24"/>
              </w:rPr>
              <w:t xml:space="preserve"> (silicone or similar lubricants) - significantly and improves ease of needle penetration.</w:t>
            </w:r>
          </w:p>
          <w:p w:rsidR="004D522F" w:rsidRDefault="004D522F" w:rsidP="004D52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  <w:u w:val="single"/>
              </w:rPr>
              <w:t>needle stability in needleholder</w:t>
            </w:r>
            <w:r>
              <w:rPr>
                <w:szCs w:val="24"/>
              </w:rPr>
              <w:t xml:space="preserve"> - most curved needles are flattened (± ribbed) in grasping area to enhance control.</w:t>
            </w:r>
          </w:p>
          <w:p w:rsidR="004D522F" w:rsidRDefault="004D522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981325" cy="1619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p w:rsidR="004D522F" w:rsidRDefault="004D522F">
      <w:pPr>
        <w:pStyle w:val="Nervous1"/>
      </w:pPr>
      <w:bookmarkStart w:id="2" w:name="_Toc89356551"/>
      <w:r>
        <w:t>Needle anatomy</w:t>
      </w:r>
      <w:bookmarkEnd w:id="2"/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4"/>
        <w:gridCol w:w="5018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>
            <w:pPr>
              <w:pStyle w:val="Heading5"/>
              <w:ind w:right="0"/>
              <w:rPr>
                <w:rFonts w:ascii="Times New Roman" w:hAnsi="Times New Roman"/>
                <w:caps/>
                <w:u w:val="none"/>
              </w:rPr>
            </w:pPr>
            <w:r>
              <w:rPr>
                <w:rFonts w:ascii="Times New Roman" w:hAnsi="Times New Roman"/>
                <w:caps/>
                <w:highlight w:val="lightGray"/>
                <w:u w:val="none"/>
              </w:rPr>
              <w:t>Needle size</w:t>
            </w:r>
          </w:p>
          <w:p w:rsidR="004D522F" w:rsidRDefault="004D522F">
            <w:pPr>
              <w:autoSpaceDE w:val="0"/>
              <w:autoSpaceDN w:val="0"/>
              <w:adjustRightInd w:val="0"/>
              <w:spacing w:after="43"/>
              <w:rPr>
                <w:szCs w:val="24"/>
              </w:rPr>
            </w:pPr>
            <w:r>
              <w:rPr>
                <w:b/>
                <w:bCs/>
                <w:szCs w:val="24"/>
              </w:rPr>
              <w:t>CHORD LENGTH</w:t>
            </w:r>
            <w:r>
              <w:rPr>
                <w:szCs w:val="24"/>
              </w:rPr>
              <w:t xml:space="preserve"> - straight line distance from point to swage.</w:t>
            </w:r>
          </w:p>
          <w:p w:rsidR="004D522F" w:rsidRDefault="004D522F">
            <w:pPr>
              <w:autoSpaceDE w:val="0"/>
              <w:autoSpaceDN w:val="0"/>
              <w:adjustRightInd w:val="0"/>
              <w:spacing w:after="43"/>
              <w:rPr>
                <w:szCs w:val="24"/>
              </w:rPr>
            </w:pPr>
            <w:r>
              <w:rPr>
                <w:b/>
                <w:bCs/>
                <w:szCs w:val="24"/>
              </w:rPr>
              <w:t>NEEDLE LENGTH</w:t>
            </w:r>
            <w:r>
              <w:rPr>
                <w:szCs w:val="24"/>
              </w:rPr>
              <w:t xml:space="preserve"> - distance measured along needle itself from point to end.</w:t>
            </w:r>
          </w:p>
          <w:p w:rsidR="004D522F" w:rsidRDefault="004D522F">
            <w:pPr>
              <w:autoSpaceDE w:val="0"/>
              <w:autoSpaceDN w:val="0"/>
              <w:adjustRightInd w:val="0"/>
              <w:spacing w:after="43"/>
              <w:rPr>
                <w:szCs w:val="24"/>
              </w:rPr>
            </w:pPr>
            <w:r>
              <w:rPr>
                <w:b/>
                <w:bCs/>
                <w:szCs w:val="24"/>
              </w:rPr>
              <w:t>RADIUS</w:t>
            </w:r>
            <w:r>
              <w:rPr>
                <w:szCs w:val="24"/>
              </w:rPr>
              <w:t xml:space="preserve"> - distance from center of circle to needle body.</w:t>
            </w:r>
          </w:p>
          <w:p w:rsidR="004D522F" w:rsidRDefault="004D522F">
            <w:pPr>
              <w:autoSpaceDE w:val="0"/>
              <w:autoSpaceDN w:val="0"/>
              <w:adjustRightInd w:val="0"/>
              <w:spacing w:after="43"/>
            </w:pPr>
            <w:r>
              <w:rPr>
                <w:b/>
                <w:bCs/>
              </w:rPr>
              <w:t>DIAMETER</w:t>
            </w:r>
            <w:r>
              <w:t xml:space="preserve"> - thickness of needle wire.</w:t>
            </w:r>
          </w:p>
        </w:tc>
        <w:tc>
          <w:tcPr>
            <w:tcW w:w="5069" w:type="dxa"/>
          </w:tcPr>
          <w:p w:rsidR="004D522F" w:rsidRDefault="00397C6C">
            <w:r>
              <w:rPr>
                <w:noProof/>
              </w:rPr>
              <w:drawing>
                <wp:inline distT="0" distB="0" distL="0" distR="0">
                  <wp:extent cx="2381250" cy="1571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Ind w:w="1809" w:type="dxa"/>
        <w:tblLook w:val="0000" w:firstRow="0" w:lastRow="0" w:firstColumn="0" w:lastColumn="0" w:noHBand="0" w:noVBand="0"/>
      </w:tblPr>
      <w:tblGrid>
        <w:gridCol w:w="3152"/>
        <w:gridCol w:w="4961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:rsidR="004D522F" w:rsidRDefault="004D52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43"/>
              <w:ind w:right="-1"/>
              <w:rPr>
                <w:szCs w:val="24"/>
                <w:u w:val="single"/>
              </w:rPr>
            </w:pPr>
          </w:p>
          <w:p w:rsidR="004D522F" w:rsidRDefault="004D52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43"/>
              <w:ind w:right="-1"/>
              <w:rPr>
                <w:szCs w:val="24"/>
                <w:u w:val="single"/>
              </w:rPr>
            </w:pPr>
          </w:p>
          <w:p w:rsidR="004D522F" w:rsidRDefault="004D522F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43"/>
              <w:ind w:right="-1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Three </w:t>
            </w:r>
            <w:r>
              <w:rPr>
                <w:b/>
                <w:bCs/>
                <w:szCs w:val="24"/>
                <w:u w:val="single"/>
              </w:rPr>
              <w:t>basic components</w:t>
            </w:r>
            <w:r>
              <w:rPr>
                <w:szCs w:val="24"/>
                <w:u w:val="single"/>
              </w:rPr>
              <w:t>:</w:t>
            </w:r>
          </w:p>
          <w:p w:rsidR="004D522F" w:rsidRDefault="004D522F" w:rsidP="004D522F">
            <w:pPr>
              <w:numPr>
                <w:ilvl w:val="0"/>
                <w:numId w:val="2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27"/>
              <w:rPr>
                <w:szCs w:val="24"/>
              </w:rPr>
            </w:pPr>
            <w:r>
              <w:rPr>
                <w:szCs w:val="24"/>
              </w:rPr>
              <w:t>Eye</w:t>
            </w:r>
          </w:p>
          <w:p w:rsidR="004D522F" w:rsidRDefault="004D522F" w:rsidP="004D522F">
            <w:pPr>
              <w:numPr>
                <w:ilvl w:val="0"/>
                <w:numId w:val="2"/>
              </w:numPr>
              <w:tabs>
                <w:tab w:val="left" w:pos="264"/>
              </w:tabs>
              <w:autoSpaceDE w:val="0"/>
              <w:autoSpaceDN w:val="0"/>
              <w:adjustRightInd w:val="0"/>
              <w:spacing w:after="27"/>
              <w:rPr>
                <w:szCs w:val="24"/>
              </w:rPr>
            </w:pPr>
            <w:r>
              <w:rPr>
                <w:szCs w:val="24"/>
              </w:rPr>
              <w:t>Body</w:t>
            </w:r>
          </w:p>
          <w:p w:rsidR="004D522F" w:rsidRDefault="004D522F" w:rsidP="004D522F">
            <w:pPr>
              <w:numPr>
                <w:ilvl w:val="0"/>
                <w:numId w:val="2"/>
              </w:numPr>
              <w:tabs>
                <w:tab w:val="left" w:pos="264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Point</w:t>
            </w:r>
          </w:p>
          <w:p w:rsidR="004D522F" w:rsidRDefault="004D522F">
            <w:pPr>
              <w:tabs>
                <w:tab w:val="left" w:pos="264"/>
              </w:tabs>
              <w:autoSpaceDE w:val="0"/>
              <w:autoSpaceDN w:val="0"/>
              <w:adjustRightInd w:val="0"/>
              <w:ind w:left="1"/>
              <w:rPr>
                <w:szCs w:val="24"/>
              </w:rPr>
            </w:pPr>
          </w:p>
          <w:p w:rsidR="004D522F" w:rsidRDefault="004D52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drawing>
                <wp:inline distT="0" distB="0" distL="0" distR="0">
                  <wp:extent cx="1962150" cy="2152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pStyle w:val="Heading5"/>
        <w:ind w:right="0"/>
        <w:rPr>
          <w:rFonts w:ascii="Times New Roman" w:hAnsi="Times New Roman"/>
          <w:caps/>
          <w:sz w:val="28"/>
          <w:highlight w:val="lightGray"/>
          <w:u w:val="none"/>
        </w:rPr>
      </w:pPr>
      <w:r>
        <w:rPr>
          <w:rFonts w:ascii="Times New Roman" w:hAnsi="Times New Roman"/>
          <w:caps/>
          <w:sz w:val="28"/>
          <w:highlight w:val="lightGray"/>
          <w:u w:val="none"/>
        </w:rPr>
        <w:t>1. Needle eye</w:t>
      </w:r>
    </w:p>
    <w:p w:rsidR="004D522F" w:rsidRDefault="00397C6C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057275" cy="107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22F"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1066800" cy="1076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22F"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1076325" cy="1085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2F" w:rsidRDefault="004D522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szCs w:val="24"/>
        </w:rPr>
      </w:pPr>
    </w:p>
    <w:p w:rsidR="004D522F" w:rsidRDefault="004D522F" w:rsidP="004D522F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mallCaps/>
          <w:szCs w:val="24"/>
        </w:rPr>
        <w:t>closed eye</w:t>
      </w:r>
      <w:r>
        <w:rPr>
          <w:szCs w:val="24"/>
        </w:rPr>
        <w:t xml:space="preserve"> - similar to household sewing needle</w:t>
      </w:r>
    </w:p>
    <w:p w:rsidR="004D522F" w:rsidRDefault="004D522F" w:rsidP="004D522F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mallCaps/>
          <w:szCs w:val="24"/>
        </w:rPr>
        <w:t>French (</w:t>
      </w:r>
      <w:r>
        <w:rPr>
          <w:b/>
          <w:bCs/>
          <w:szCs w:val="24"/>
        </w:rPr>
        <w:t xml:space="preserve">s. </w:t>
      </w:r>
      <w:r>
        <w:rPr>
          <w:b/>
          <w:bCs/>
          <w:smallCaps/>
          <w:szCs w:val="24"/>
        </w:rPr>
        <w:t>split, spring) eye</w:t>
      </w:r>
      <w:r>
        <w:rPr>
          <w:szCs w:val="24"/>
        </w:rPr>
        <w:t xml:space="preserve"> - have slit from eye inside to needle end with ridges that catch and hold suture in place.</w:t>
      </w:r>
    </w:p>
    <w:p w:rsidR="004D522F" w:rsidRDefault="004D522F" w:rsidP="004D522F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mallCaps/>
          <w:szCs w:val="24"/>
        </w:rPr>
        <w:t>swaged (eyeless)</w:t>
      </w:r>
      <w:r>
        <w:rPr>
          <w:szCs w:val="24"/>
        </w:rPr>
        <w:t xml:space="preserve"> - virtually all needles used today! minimally traumatic!</w:t>
      </w:r>
    </w:p>
    <w:p w:rsidR="004D522F" w:rsidRDefault="004D522F" w:rsidP="004D52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  <w:r>
        <w:rPr>
          <w:rFonts w:ascii="AGaramond" w:hAnsi="AGaramond"/>
          <w:szCs w:val="24"/>
        </w:rPr>
        <w:t>avoid placing needleholder on or near swaged area which is weakest part of needle.</w:t>
      </w:r>
    </w:p>
    <w:p w:rsidR="004D522F" w:rsidRDefault="004D522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</w:p>
    <w:p w:rsidR="004D522F" w:rsidRDefault="004D522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4"/>
        </w:rPr>
      </w:pPr>
    </w:p>
    <w:p w:rsidR="004D522F" w:rsidRDefault="004D522F">
      <w:pPr>
        <w:autoSpaceDE w:val="0"/>
        <w:autoSpaceDN w:val="0"/>
        <w:adjustRightInd w:val="0"/>
        <w:rPr>
          <w:szCs w:val="24"/>
          <w:u w:val="single"/>
        </w:rPr>
      </w:pPr>
      <w:r>
        <w:rPr>
          <w:szCs w:val="24"/>
          <w:u w:val="single"/>
        </w:rPr>
        <w:t xml:space="preserve">Disadvantages of </w:t>
      </w:r>
      <w:r>
        <w:rPr>
          <w:smallCaps/>
          <w:szCs w:val="24"/>
          <w:u w:val="single"/>
        </w:rPr>
        <w:t>eyed needles</w:t>
      </w:r>
      <w:r>
        <w:rPr>
          <w:szCs w:val="24"/>
          <w:u w:val="single"/>
        </w:rPr>
        <w:t>:</w:t>
      </w:r>
    </w:p>
    <w:p w:rsidR="004D522F" w:rsidRDefault="004D522F" w:rsidP="004D522F">
      <w:pPr>
        <w:numPr>
          <w:ilvl w:val="0"/>
          <w:numId w:val="4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must be threaded - time-consuming procedure for scrub person.</w:t>
      </w:r>
    </w:p>
    <w:p w:rsidR="004D522F" w:rsidRDefault="004D522F" w:rsidP="004D522F">
      <w:pPr>
        <w:numPr>
          <w:ilvl w:val="0"/>
          <w:numId w:val="4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pull double strand of suture material through tissue → larger hole.</w:t>
      </w:r>
    </w:p>
    <w:p w:rsidR="004D522F" w:rsidRDefault="004D522F" w:rsidP="004D522F">
      <w:pPr>
        <w:numPr>
          <w:ilvl w:val="0"/>
          <w:numId w:val="4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suture may become unthreaded.</w:t>
      </w:r>
    </w:p>
    <w:p w:rsidR="004D522F" w:rsidRDefault="004D522F" w:rsidP="004D522F">
      <w:pPr>
        <w:numPr>
          <w:ilvl w:val="0"/>
          <w:numId w:val="4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repeated use → needle becomes dull.</w:t>
      </w:r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6"/>
        <w:gridCol w:w="5016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:rsidR="004D522F" w:rsidRDefault="004D522F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Swaged needle release:</w:t>
            </w:r>
          </w:p>
          <w:p w:rsidR="004D522F" w:rsidRDefault="004D522F">
            <w:pPr>
              <w:autoSpaceDE w:val="0"/>
              <w:autoSpaceDN w:val="0"/>
              <w:adjustRightInd w:val="0"/>
              <w:ind w:right="-1"/>
              <w:rPr>
                <w:szCs w:val="18"/>
              </w:rPr>
            </w:pPr>
            <w:r>
              <w:rPr>
                <w:szCs w:val="18"/>
              </w:rPr>
              <w:t>Holding needle securely in needleholder, suture is grasped securely and pulled straight and taut; needle is released with straight tug of needleholder.</w:t>
            </w:r>
          </w:p>
          <w:p w:rsidR="004D522F" w:rsidRDefault="004D522F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352675" cy="2247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p w:rsidR="004D522F" w:rsidRDefault="004D522F">
      <w:pPr>
        <w:pStyle w:val="Heading5"/>
        <w:ind w:right="0"/>
        <w:rPr>
          <w:rFonts w:ascii="Times New Roman" w:hAnsi="Times New Roman"/>
          <w:caps/>
          <w:sz w:val="28"/>
          <w:highlight w:val="lightGray"/>
          <w:u w:val="none"/>
        </w:rPr>
      </w:pPr>
      <w:r>
        <w:rPr>
          <w:rFonts w:ascii="Times New Roman" w:hAnsi="Times New Roman"/>
          <w:caps/>
          <w:sz w:val="28"/>
          <w:highlight w:val="lightGray"/>
          <w:u w:val="none"/>
        </w:rPr>
        <w:lastRenderedPageBreak/>
        <w:t>2. Needle body</w:t>
      </w:r>
    </w:p>
    <w:p w:rsidR="004D522F" w:rsidRDefault="00397C6C">
      <w:pPr>
        <w:autoSpaceDE w:val="0"/>
        <w:autoSpaceDN w:val="0"/>
        <w:adjustRightInd w:val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352550" cy="2114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22F"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1343025" cy="2362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2F" w:rsidRDefault="004D522F">
      <w:pPr>
        <w:autoSpaceDE w:val="0"/>
        <w:autoSpaceDN w:val="0"/>
        <w:adjustRightInd w:val="0"/>
        <w:rPr>
          <w:szCs w:val="24"/>
        </w:rPr>
      </w:pPr>
    </w:p>
    <w:p w:rsidR="004D522F" w:rsidRDefault="004D522F" w:rsidP="004D522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needle body diameter should be as close as possible to suture diameter.</w:t>
      </w:r>
    </w:p>
    <w:p w:rsidR="004D522F" w:rsidRDefault="004D522F">
      <w:pPr>
        <w:autoSpaceDE w:val="0"/>
        <w:autoSpaceDN w:val="0"/>
        <w:adjustRightInd w:val="0"/>
        <w:rPr>
          <w:b/>
          <w:bCs/>
          <w:szCs w:val="24"/>
        </w:rPr>
      </w:pPr>
    </w:p>
    <w:p w:rsidR="004D522F" w:rsidRDefault="004D522F">
      <w:pPr>
        <w:pStyle w:val="Heading6"/>
      </w:pPr>
      <w:r>
        <w:t>STRAIGHT NEEDLE</w:t>
      </w:r>
    </w:p>
    <w:p w:rsidR="004D522F" w:rsidRDefault="004D522F" w:rsidP="004D522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suturing easily accessible tissue: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skin closure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arthroscopic suturing of meniscus.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tendon repair (Bunnell needles).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suturing gastrointestinal tract (taper point needle).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nerve and vessel repair.</w:t>
      </w:r>
    </w:p>
    <w:p w:rsidR="004D522F" w:rsidRDefault="004D522F" w:rsidP="004D522F">
      <w:pPr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placement of intraocular lenses (straight trans-chamber needle).</w:t>
      </w:r>
    </w:p>
    <w:p w:rsidR="004D522F" w:rsidRDefault="004D522F">
      <w:pPr>
        <w:autoSpaceDE w:val="0"/>
        <w:autoSpaceDN w:val="0"/>
        <w:adjustRightInd w:val="0"/>
        <w:rPr>
          <w:b/>
          <w:bCs/>
          <w:szCs w:val="24"/>
        </w:rPr>
      </w:pPr>
    </w:p>
    <w:p w:rsidR="004D522F" w:rsidRDefault="004D522F">
      <w:pPr>
        <w:pStyle w:val="Heading6"/>
      </w:pPr>
      <w:r>
        <w:t>HALF-CURVED NEEDLE “SKI”</w:t>
      </w:r>
    </w:p>
    <w:p w:rsidR="004D522F" w:rsidRDefault="004D522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- primarily in laparoscopy (low profile allows easy passage down laparoscopic trocars).</w:t>
      </w:r>
    </w:p>
    <w:p w:rsidR="004D522F" w:rsidRDefault="004D522F">
      <w:pPr>
        <w:autoSpaceDE w:val="0"/>
        <w:autoSpaceDN w:val="0"/>
        <w:adjustRightInd w:val="0"/>
        <w:rPr>
          <w:szCs w:val="24"/>
        </w:rPr>
      </w:pPr>
    </w:p>
    <w:p w:rsidR="004D522F" w:rsidRDefault="004D522F">
      <w:pPr>
        <w:pStyle w:val="Heading6"/>
      </w:pPr>
      <w:r>
        <w:t>CURVED NEEDLE</w:t>
      </w:r>
    </w:p>
    <w:p w:rsidR="004D522F" w:rsidRDefault="004D522F" w:rsidP="004D522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requires less space for maneuvering.</w:t>
      </w:r>
    </w:p>
    <w:p w:rsidR="004D522F" w:rsidRDefault="004D522F" w:rsidP="004D522F">
      <w:pPr>
        <w:numPr>
          <w:ilvl w:val="0"/>
          <w:numId w:val="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curvature may be:</w:t>
      </w:r>
    </w:p>
    <w:p w:rsidR="004D522F" w:rsidRDefault="004D522F">
      <w:pPr>
        <w:pStyle w:val="TOC4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1/4 circle – eye, microsurgery.</w:t>
      </w:r>
    </w:p>
    <w:p w:rsidR="004D522F" w:rsidRDefault="004D522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3/8 circle - skin closure.</w:t>
      </w:r>
    </w:p>
    <w:p w:rsidR="004D522F" w:rsidRDefault="004D522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1/2 circle - use in confined space.</w:t>
      </w:r>
    </w:p>
    <w:p w:rsidR="004D522F" w:rsidRDefault="004D522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5/8 circle - use in confined space (esp. anal, urogenital, intraoral, cardiovascular procedures).</w:t>
      </w:r>
    </w:p>
    <w:p w:rsidR="004D522F" w:rsidRDefault="004D522F">
      <w:pPr>
        <w:autoSpaceDE w:val="0"/>
        <w:autoSpaceDN w:val="0"/>
        <w:adjustRightInd w:val="0"/>
        <w:rPr>
          <w:szCs w:val="24"/>
        </w:rPr>
      </w:pPr>
    </w:p>
    <w:p w:rsidR="004D522F" w:rsidRDefault="004D522F">
      <w:pPr>
        <w:pStyle w:val="Heading6"/>
      </w:pPr>
      <w:r>
        <w:t>COMPOUND CURVED NEEDLE</w:t>
      </w:r>
    </w:p>
    <w:p w:rsidR="004D522F" w:rsidRDefault="004D522F" w:rsidP="004D522F">
      <w:pPr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originally developed for anterior segment ophthalmic surgery.</w:t>
      </w:r>
    </w:p>
    <w:p w:rsidR="004D522F" w:rsidRDefault="004D522F" w:rsidP="004D522F">
      <w:pPr>
        <w:numPr>
          <w:ilvl w:val="0"/>
          <w:numId w:val="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also for laparoscopy.</w:t>
      </w:r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p w:rsidR="004D522F" w:rsidRDefault="004D522F">
      <w:pPr>
        <w:pStyle w:val="Header"/>
        <w:tabs>
          <w:tab w:val="clear" w:pos="4320"/>
          <w:tab w:val="clear" w:pos="8640"/>
        </w:tabs>
      </w:pPr>
    </w:p>
    <w:p w:rsidR="004D522F" w:rsidRDefault="004D522F">
      <w:pPr>
        <w:pStyle w:val="Heading5"/>
        <w:ind w:right="0"/>
        <w:rPr>
          <w:rFonts w:ascii="Times New Roman" w:hAnsi="Times New Roman"/>
          <w:caps/>
          <w:sz w:val="28"/>
          <w:highlight w:val="lightGray"/>
          <w:u w:val="none"/>
        </w:rPr>
      </w:pPr>
      <w:r>
        <w:rPr>
          <w:rFonts w:ascii="Times New Roman" w:hAnsi="Times New Roman"/>
          <w:caps/>
          <w:sz w:val="28"/>
          <w:highlight w:val="lightGray"/>
          <w:u w:val="none"/>
        </w:rPr>
        <w:t>3. NEEDLE POINT</w:t>
      </w:r>
    </w:p>
    <w:p w:rsidR="004D522F" w:rsidRDefault="00397C6C">
      <w:r>
        <w:rPr>
          <w:noProof/>
          <w:szCs w:val="24"/>
        </w:rPr>
        <w:drawing>
          <wp:inline distT="0" distB="0" distL="0" distR="0">
            <wp:extent cx="2990850" cy="1076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2F" w:rsidRDefault="004D522F"/>
    <w:p w:rsidR="004D522F" w:rsidRDefault="004D522F"/>
    <w:p w:rsidR="004D522F" w:rsidRDefault="004D522F">
      <w:pPr>
        <w:pStyle w:val="Nervous1"/>
      </w:pPr>
      <w:bookmarkStart w:id="3" w:name="_Toc89356552"/>
      <w:r>
        <w:t>Needle types</w:t>
      </w:r>
      <w:bookmarkEnd w:id="3"/>
    </w:p>
    <w:p w:rsidR="004D522F" w:rsidRDefault="004D522F" w:rsidP="004D522F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lastRenderedPageBreak/>
        <w:t>taper point needles</w:t>
      </w:r>
      <w:r>
        <w:rPr>
          <w:szCs w:val="24"/>
        </w:rPr>
        <w:t xml:space="preserve"> are most often used in tissues that are </w:t>
      </w:r>
      <w:r>
        <w:rPr>
          <w:i/>
          <w:iCs/>
          <w:szCs w:val="24"/>
        </w:rPr>
        <w:t>easy</w:t>
      </w:r>
      <w:r>
        <w:rPr>
          <w:szCs w:val="24"/>
        </w:rPr>
        <w:t xml:space="preserve"> </w:t>
      </w:r>
      <w:r>
        <w:rPr>
          <w:i/>
          <w:iCs/>
          <w:szCs w:val="24"/>
        </w:rPr>
        <w:t>to penetrate</w:t>
      </w:r>
      <w:r>
        <w:rPr>
          <w:szCs w:val="24"/>
        </w:rPr>
        <w:t xml:space="preserve">; </w:t>
      </w:r>
      <w:r>
        <w:rPr>
          <w:b/>
          <w:bCs/>
          <w:szCs w:val="24"/>
        </w:rPr>
        <w:t>cutting needles</w:t>
      </w:r>
      <w:r>
        <w:rPr>
          <w:szCs w:val="24"/>
        </w:rPr>
        <w:t xml:space="preserve"> are more often used in </w:t>
      </w:r>
      <w:r>
        <w:rPr>
          <w:i/>
          <w:iCs/>
          <w:szCs w:val="24"/>
        </w:rPr>
        <w:t>tough, hard-to-penetrate</w:t>
      </w:r>
      <w:r>
        <w:rPr>
          <w:szCs w:val="24"/>
        </w:rPr>
        <w:t xml:space="preserve"> tissues.</w:t>
      </w:r>
    </w:p>
    <w:p w:rsidR="004D522F" w:rsidRDefault="004D522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</w:rPr>
        <w:t>N.B. when in doubt, choose taper point for everything except skin sutures!</w:t>
      </w:r>
    </w:p>
    <w:p w:rsidR="004D522F" w:rsidRDefault="004D522F">
      <w:pPr>
        <w:autoSpaceDE w:val="0"/>
        <w:autoSpaceDN w:val="0"/>
        <w:adjustRightInd w:val="0"/>
        <w:rPr>
          <w:sz w:val="20"/>
          <w:szCs w:val="24"/>
        </w:rPr>
      </w:pPr>
    </w:p>
    <w:p w:rsidR="004D522F" w:rsidRDefault="004D522F">
      <w:pPr>
        <w:pStyle w:val="Heading7"/>
      </w:pPr>
      <w:r>
        <w:t>CUTTING NEEDLES</w:t>
      </w:r>
    </w:p>
    <w:p w:rsidR="004D522F" w:rsidRDefault="004D522F" w:rsidP="004D522F">
      <w:pPr>
        <w:pStyle w:val="BodyText"/>
        <w:numPr>
          <w:ilvl w:val="0"/>
          <w:numId w:val="1"/>
        </w:num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at least two opposing </w:t>
      </w:r>
      <w:r>
        <w:rPr>
          <w:rFonts w:ascii="Times New Roman" w:hAnsi="Times New Roman"/>
          <w:b/>
          <w:bCs/>
          <w:i/>
          <w:iCs/>
        </w:rPr>
        <w:t>cutting edges</w:t>
      </w:r>
      <w:r>
        <w:rPr>
          <w:rFonts w:ascii="Times New Roman" w:hAnsi="Times New Roman"/>
        </w:rPr>
        <w:t>.</w:t>
      </w:r>
    </w:p>
    <w:p w:rsidR="004D522F" w:rsidRDefault="004D522F" w:rsidP="004D522F">
      <w:pPr>
        <w:pStyle w:val="BodyText"/>
        <w:numPr>
          <w:ilvl w:val="0"/>
          <w:numId w:val="1"/>
        </w:num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sharpened to cut through tough, difficult-to-penetrate tissue (ideal for skin sutures).</w:t>
      </w:r>
    </w:p>
    <w:p w:rsidR="004D522F" w:rsidRDefault="004D522F">
      <w:pPr>
        <w:autoSpaceDE w:val="0"/>
        <w:autoSpaceDN w:val="0"/>
        <w:adjustRightInd w:val="0"/>
        <w:ind w:right="-1"/>
        <w:rPr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9"/>
        <w:gridCol w:w="5069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>
            <w:p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>
              <w:rPr>
                <w:b/>
                <w:bCs/>
                <w:szCs w:val="24"/>
              </w:rPr>
              <w:t>a) CONVENTIONAL CUTTING NEEDLES</w:t>
            </w:r>
            <w:r>
              <w:rPr>
                <w:szCs w:val="24"/>
              </w:rPr>
              <w:t xml:space="preserve"> - have third cutting edge on </w:t>
            </w:r>
            <w:r>
              <w:rPr>
                <w:i/>
                <w:iCs/>
                <w:szCs w:val="24"/>
              </w:rPr>
              <w:t>inside</w:t>
            </w:r>
            <w:r>
              <w:rPr>
                <w:szCs w:val="24"/>
              </w:rPr>
              <w:t xml:space="preserve"> concave curvature.</w:t>
            </w:r>
          </w:p>
          <w:p w:rsidR="004D522F" w:rsidRDefault="004D522F" w:rsidP="004D52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>
              <w:rPr>
                <w:szCs w:val="24"/>
              </w:rPr>
              <w:t>may be prone to cutout of tissue because inside cutting edge cuts toward wound edges.</w:t>
            </w:r>
          </w:p>
          <w:p w:rsidR="004D522F" w:rsidRDefault="004D522F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2409825" cy="1695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autoSpaceDE w:val="0"/>
        <w:autoSpaceDN w:val="0"/>
        <w:adjustRightInd w:val="0"/>
        <w:ind w:right="-1"/>
        <w:rPr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9"/>
        <w:gridCol w:w="5069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>
            <w:pPr>
              <w:autoSpaceDE w:val="0"/>
              <w:autoSpaceDN w:val="0"/>
              <w:adjustRightInd w:val="0"/>
              <w:ind w:left="426" w:right="-1" w:hanging="426"/>
              <w:rPr>
                <w:szCs w:val="24"/>
              </w:rPr>
            </w:pPr>
            <w:r>
              <w:rPr>
                <w:b/>
                <w:bCs/>
                <w:szCs w:val="24"/>
              </w:rPr>
              <w:t>b) REVERSE CUTTING NEEDLES</w:t>
            </w:r>
            <w:r>
              <w:rPr>
                <w:szCs w:val="24"/>
              </w:rPr>
              <w:t xml:space="preserve"> - third cutting edge is located on </w:t>
            </w:r>
            <w:r>
              <w:rPr>
                <w:i/>
                <w:iCs/>
                <w:szCs w:val="24"/>
              </w:rPr>
              <w:t xml:space="preserve">outer </w:t>
            </w:r>
            <w:r>
              <w:rPr>
                <w:szCs w:val="24"/>
              </w:rPr>
              <w:t>convex needle curvature:</w:t>
            </w:r>
          </w:p>
          <w:p w:rsidR="004D522F" w:rsidRDefault="004D522F" w:rsidP="004D52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>
              <w:rPr>
                <w:szCs w:val="24"/>
              </w:rPr>
              <w:t>more strength than similar-sized conventional cutting needles.</w:t>
            </w:r>
          </w:p>
          <w:p w:rsidR="004D522F" w:rsidRDefault="004D522F" w:rsidP="004D522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>
              <w:rPr>
                <w:szCs w:val="24"/>
              </w:rPr>
              <w:t>greatly reduced danger of tissue cutout (hole left by needle leaves wide wall of tissue against which suture is to be tied).</w:t>
            </w:r>
          </w:p>
          <w:p w:rsidR="004D522F" w:rsidRDefault="004D522F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2257425" cy="1704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autoSpaceDE w:val="0"/>
        <w:autoSpaceDN w:val="0"/>
        <w:adjustRightInd w:val="0"/>
        <w:ind w:right="-1"/>
        <w:rPr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9"/>
        <w:gridCol w:w="5069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4D522F" w:rsidRDefault="004D522F">
            <w:pPr>
              <w:autoSpaceDE w:val="0"/>
              <w:autoSpaceDN w:val="0"/>
              <w:adjustRightInd w:val="0"/>
              <w:ind w:left="426" w:right="-1" w:hanging="426"/>
              <w:rPr>
                <w:szCs w:val="24"/>
              </w:rPr>
            </w:pPr>
            <w:r>
              <w:rPr>
                <w:b/>
                <w:bCs/>
                <w:szCs w:val="24"/>
              </w:rPr>
              <w:t>c) SIDE CUTTING NEEDLES (s. SPATULA NEEDLES)</w:t>
            </w:r>
            <w:r>
              <w:rPr>
                <w:szCs w:val="24"/>
              </w:rPr>
              <w:t xml:space="preserve"> - flat on both top and bottom, eliminating undesirable tissue cutout of other cutting needles.</w:t>
            </w:r>
          </w:p>
          <w:p w:rsidR="004D522F" w:rsidRDefault="004D522F" w:rsidP="004D522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designed for ophthalmic procedures. </w:t>
            </w:r>
          </w:p>
          <w:p w:rsidR="004D522F" w:rsidRDefault="004D522F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</w:p>
        </w:tc>
        <w:tc>
          <w:tcPr>
            <w:tcW w:w="5069" w:type="dxa"/>
          </w:tcPr>
          <w:p w:rsidR="004D522F" w:rsidRDefault="00397C6C">
            <w:pPr>
              <w:autoSpaceDE w:val="0"/>
              <w:autoSpaceDN w:val="0"/>
              <w:adjustRightInd w:val="0"/>
              <w:ind w:right="-1"/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>
                  <wp:extent cx="2228850" cy="13430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>
      <w:pPr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4D522F" w:rsidRDefault="004D522F">
      <w:pPr>
        <w:autoSpaceDE w:val="0"/>
        <w:autoSpaceDN w:val="0"/>
        <w:adjustRightInd w:val="0"/>
        <w:ind w:right="-1"/>
        <w:rPr>
          <w:szCs w:val="24"/>
        </w:rPr>
      </w:pPr>
    </w:p>
    <w:p w:rsidR="004D522F" w:rsidRDefault="004D522F">
      <w:pPr>
        <w:pStyle w:val="Heading7"/>
      </w:pPr>
      <w:r>
        <w:t>TAPER POINT NEEDLES (s. ROUND NEEDLES)</w:t>
      </w:r>
      <w:r>
        <w:rPr>
          <w:b w:val="0"/>
          <w:bCs w:val="0"/>
          <w:u w:val="none"/>
        </w:rPr>
        <w:t xml:space="preserve"> - needle point tapers to sharp tip.</w:t>
      </w:r>
    </w:p>
    <w:p w:rsidR="004D522F" w:rsidRDefault="004D522F" w:rsidP="004D522F">
      <w:pPr>
        <w:numPr>
          <w:ilvl w:val="0"/>
          <w:numId w:val="9"/>
        </w:numPr>
        <w:autoSpaceDE w:val="0"/>
        <w:autoSpaceDN w:val="0"/>
        <w:adjustRightInd w:val="0"/>
        <w:ind w:right="-1"/>
        <w:rPr>
          <w:sz w:val="20"/>
          <w:szCs w:val="24"/>
        </w:rPr>
      </w:pPr>
      <w:r>
        <w:rPr>
          <w:szCs w:val="24"/>
        </w:rPr>
        <w:t>pierce and spread tissue without cutting it.</w:t>
      </w:r>
    </w:p>
    <w:p w:rsidR="004D522F" w:rsidRDefault="004D522F" w:rsidP="004D522F">
      <w:pPr>
        <w:numPr>
          <w:ilvl w:val="0"/>
          <w:numId w:val="9"/>
        </w:numPr>
        <w:autoSpaceDE w:val="0"/>
        <w:autoSpaceDN w:val="0"/>
        <w:adjustRightInd w:val="0"/>
        <w:ind w:right="-1"/>
        <w:rPr>
          <w:sz w:val="20"/>
          <w:szCs w:val="24"/>
        </w:rPr>
      </w:pPr>
      <w:r>
        <w:rPr>
          <w:szCs w:val="24"/>
        </w:rPr>
        <w:t>used in easily penetrated tissue.</w:t>
      </w:r>
    </w:p>
    <w:p w:rsidR="004D522F" w:rsidRDefault="004D522F" w:rsidP="004D522F">
      <w:pPr>
        <w:numPr>
          <w:ilvl w:val="0"/>
          <w:numId w:val="9"/>
        </w:num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 xml:space="preserve">preferred when </w:t>
      </w:r>
      <w:r>
        <w:rPr>
          <w:b/>
          <w:bCs/>
          <w:i/>
          <w:iCs/>
          <w:szCs w:val="24"/>
        </w:rPr>
        <w:t>smallest possible hole</w:t>
      </w:r>
      <w:r>
        <w:rPr>
          <w:szCs w:val="24"/>
        </w:rPr>
        <w:t xml:space="preserve"> in tissue are desired (e.g. internal anastomoses to prevent leakage).</w:t>
      </w:r>
    </w:p>
    <w:p w:rsidR="004D522F" w:rsidRDefault="004D522F">
      <w:pPr>
        <w:autoSpaceDE w:val="0"/>
        <w:autoSpaceDN w:val="0"/>
        <w:adjustRightInd w:val="0"/>
        <w:ind w:right="-1"/>
        <w:rPr>
          <w:szCs w:val="24"/>
        </w:rPr>
      </w:pPr>
    </w:p>
    <w:p w:rsidR="004D522F" w:rsidRDefault="004D522F">
      <w:pPr>
        <w:pStyle w:val="Heading7"/>
        <w:rPr>
          <w:b w:val="0"/>
          <w:bCs w:val="0"/>
          <w:u w:val="none"/>
        </w:rPr>
      </w:pPr>
      <w:r>
        <w:t>TAPERCUT NEEDLES</w:t>
      </w:r>
      <w:r>
        <w:rPr>
          <w:b w:val="0"/>
          <w:bCs w:val="0"/>
          <w:u w:val="none"/>
        </w:rPr>
        <w:t xml:space="preserve"> - combine features of </w:t>
      </w:r>
      <w:r>
        <w:rPr>
          <w:b w:val="0"/>
          <w:bCs w:val="0"/>
          <w:i/>
          <w:iCs/>
          <w:u w:val="none"/>
        </w:rPr>
        <w:t>reverse cutting</w:t>
      </w:r>
      <w:r>
        <w:rPr>
          <w:b w:val="0"/>
          <w:bCs w:val="0"/>
          <w:u w:val="none"/>
        </w:rPr>
        <w:t xml:space="preserve"> edge tip and </w:t>
      </w:r>
      <w:r>
        <w:rPr>
          <w:b w:val="0"/>
          <w:bCs w:val="0"/>
          <w:i/>
          <w:iCs/>
          <w:u w:val="none"/>
        </w:rPr>
        <w:t>taper point</w:t>
      </w:r>
      <w:r>
        <w:rPr>
          <w:b w:val="0"/>
          <w:bCs w:val="0"/>
          <w:u w:val="none"/>
        </w:rPr>
        <w:t xml:space="preserve"> needles (3 cutting edges extend approximately </w:t>
      </w:r>
      <w:r>
        <w:rPr>
          <w:b w:val="0"/>
          <w:bCs w:val="0"/>
          <w:sz w:val="18"/>
          <w:szCs w:val="18"/>
          <w:u w:val="none"/>
        </w:rPr>
        <w:t>1/32</w:t>
      </w:r>
      <w:r>
        <w:rPr>
          <w:b w:val="0"/>
          <w:bCs w:val="0"/>
          <w:u w:val="none"/>
        </w:rPr>
        <w:t>", then blend into round taper body).</w:t>
      </w:r>
    </w:p>
    <w:p w:rsidR="004D522F" w:rsidRDefault="004D522F" w:rsidP="004D522F">
      <w:pPr>
        <w:pStyle w:val="Heading7"/>
        <w:numPr>
          <w:ilvl w:val="0"/>
          <w:numId w:val="1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point (s. “trocar point”) readily penetrates dense, tough tissue.</w:t>
      </w:r>
    </w:p>
    <w:p w:rsidR="004D522F" w:rsidRDefault="004D522F" w:rsidP="004D522F">
      <w:pPr>
        <w:pStyle w:val="Heading7"/>
        <w:numPr>
          <w:ilvl w:val="0"/>
          <w:numId w:val="10"/>
        </w:numPr>
      </w:pPr>
      <w:r>
        <w:rPr>
          <w:b w:val="0"/>
          <w:bCs w:val="0"/>
          <w:u w:val="none"/>
        </w:rPr>
        <w:t>taper body portion provides smooth passage through tissue without cutting.</w:t>
      </w:r>
    </w:p>
    <w:p w:rsidR="004D522F" w:rsidRDefault="004D522F" w:rsidP="004D522F">
      <w:pPr>
        <w:pStyle w:val="Heading7"/>
        <w:numPr>
          <w:ilvl w:val="0"/>
          <w:numId w:val="10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initially designed for use in cardiovascular surgery on sclerotic or calcified tissue.</w:t>
      </w:r>
    </w:p>
    <w:p w:rsidR="004D522F" w:rsidRDefault="004D522F">
      <w:pPr>
        <w:autoSpaceDE w:val="0"/>
        <w:autoSpaceDN w:val="0"/>
        <w:adjustRightInd w:val="0"/>
        <w:ind w:right="-1"/>
        <w:rPr>
          <w:szCs w:val="24"/>
        </w:rPr>
      </w:pPr>
    </w:p>
    <w:p w:rsidR="004D522F" w:rsidRDefault="004D522F">
      <w:pPr>
        <w:pStyle w:val="Heading7"/>
      </w:pPr>
      <w:r>
        <w:t>BLUNT POINT NEEDLES</w:t>
      </w:r>
    </w:p>
    <w:p w:rsidR="004D522F" w:rsidRDefault="004D522F" w:rsidP="004D522F">
      <w:pPr>
        <w:numPr>
          <w:ilvl w:val="0"/>
          <w:numId w:val="11"/>
        </w:num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rounded, blunt point - dissect friable tissue rather than cutting it.</w:t>
      </w:r>
    </w:p>
    <w:p w:rsidR="004D522F" w:rsidRDefault="004D522F" w:rsidP="004D522F">
      <w:pPr>
        <w:numPr>
          <w:ilvl w:val="0"/>
          <w:numId w:val="11"/>
        </w:numPr>
        <w:autoSpaceDE w:val="0"/>
        <w:autoSpaceDN w:val="0"/>
        <w:adjustRightInd w:val="0"/>
        <w:ind w:right="-1"/>
        <w:rPr>
          <w:szCs w:val="24"/>
        </w:rPr>
      </w:pPr>
      <w:r>
        <w:rPr>
          <w:szCs w:val="24"/>
        </w:rPr>
        <w:t>suturing liver and kidney.</w:t>
      </w:r>
    </w:p>
    <w:p w:rsidR="004D522F" w:rsidRDefault="004D522F"/>
    <w:p w:rsidR="004D522F" w:rsidRDefault="004D522F"/>
    <w:p w:rsidR="004D522F" w:rsidRDefault="004D522F">
      <w:pPr>
        <w:pStyle w:val="Nervous1"/>
      </w:pPr>
      <w:bookmarkStart w:id="4" w:name="_Toc89356553"/>
      <w:r>
        <w:t>Needle handling tips</w:t>
      </w:r>
      <w:bookmarkEnd w:id="4"/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apply force in the same direction as needle curve.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do not take excessively large bites of tissue with small needle.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do not force dull needle through tissue - take new needle.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do not force / twist needle in effort to bring point out through tissue - withdraw needle completely and then replace it in tissue, or use larger needle.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avoid using needle to bridge or approximate tissues for suturing.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</w:pPr>
      <w:r>
        <w:rPr>
          <w:szCs w:val="24"/>
        </w:rPr>
        <w:t>do not damage taper points &amp; cutting edges with needleholder (grasp as far back on body as possible).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</w:pPr>
      <w:r>
        <w:rPr>
          <w:szCs w:val="24"/>
        </w:rPr>
        <w:t>if</w:t>
      </w:r>
      <w:r>
        <w:t xml:space="preserve"> tissue is </w:t>
      </w:r>
      <w:r>
        <w:rPr>
          <w:i/>
          <w:iCs/>
        </w:rPr>
        <w:t>tougher</w:t>
      </w:r>
      <w:r>
        <w:t xml:space="preserve"> than anticipated - use heavier gauge needle.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</w:pPr>
      <w:r>
        <w:t xml:space="preserve">in </w:t>
      </w:r>
      <w:r>
        <w:rPr>
          <w:b/>
          <w:bCs/>
          <w:i/>
          <w:iCs/>
        </w:rPr>
        <w:t>deep, confined area</w:t>
      </w:r>
      <w:r>
        <w:t>, ideal needle positioning may not be possible - heavier gauge needle or different curvature may help and second needleholder should be used to locate needle in confined body cavity.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rFonts w:ascii="Univers" w:hAnsi="Univers"/>
          <w:sz w:val="15"/>
          <w:szCs w:val="15"/>
        </w:rPr>
      </w:pPr>
      <w:r>
        <w:t xml:space="preserve">if glove is </w:t>
      </w:r>
      <w:r>
        <w:rPr>
          <w:i/>
          <w:iCs/>
        </w:rPr>
        <w:t>punctured</w:t>
      </w:r>
      <w:r>
        <w:t xml:space="preserve"> by needle, needle must be discarded immediately.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37"/>
        <w:gridCol w:w="4501"/>
      </w:tblGrid>
      <w:tr w:rsidR="004D522F">
        <w:tblPrEx>
          <w:tblCellMar>
            <w:top w:w="0" w:type="dxa"/>
            <w:bottom w:w="0" w:type="dxa"/>
          </w:tblCellMar>
        </w:tblPrEx>
        <w:tc>
          <w:tcPr>
            <w:tcW w:w="5637" w:type="dxa"/>
            <w:vAlign w:val="center"/>
          </w:tcPr>
          <w:p w:rsidR="004D522F" w:rsidRDefault="004D522F" w:rsidP="004D522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surgeon receives needleholder with </w:t>
            </w:r>
            <w:r>
              <w:rPr>
                <w:b/>
                <w:bCs/>
                <w:i/>
                <w:iCs/>
              </w:rPr>
              <w:t>needle point toward thumb</w:t>
            </w:r>
            <w:r>
              <w:t xml:space="preserve"> (to prevent unnecessary wrist motion); scrub person controls free suture end to prevent dragging it across sterile field, and to keep suture from entering surgeon’s hand along with needleholder.</w:t>
            </w:r>
          </w:p>
        </w:tc>
        <w:tc>
          <w:tcPr>
            <w:tcW w:w="4501" w:type="dxa"/>
          </w:tcPr>
          <w:p w:rsidR="004D522F" w:rsidRDefault="00397C6C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inline distT="0" distB="0" distL="0" distR="0">
                  <wp:extent cx="1533525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pass needles on </w:t>
      </w:r>
      <w:r>
        <w:rPr>
          <w:b/>
          <w:bCs/>
          <w:i/>
          <w:iCs/>
          <w:szCs w:val="24"/>
        </w:rPr>
        <w:t>exchange basis</w:t>
      </w:r>
      <w:r>
        <w:rPr>
          <w:szCs w:val="24"/>
        </w:rPr>
        <w:t xml:space="preserve"> - one is passed to surgeon for one returned.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use </w:t>
      </w:r>
      <w:r>
        <w:rPr>
          <w:b/>
          <w:bCs/>
          <w:szCs w:val="24"/>
        </w:rPr>
        <w:t>nontransfer technique</w:t>
      </w:r>
      <w:r>
        <w:rPr>
          <w:szCs w:val="24"/>
        </w:rPr>
        <w:t xml:space="preserve"> (to avoid inadvertent needlesticks) - surgeon places needle &amp; needleholder down in neutral area of sterile field; scrub person then picks up needleholder.</w:t>
      </w:r>
    </w:p>
    <w:p w:rsidR="004D522F" w:rsidRDefault="004D522F" w:rsidP="004D522F">
      <w:pPr>
        <w:numPr>
          <w:ilvl w:val="0"/>
          <w:numId w:val="12"/>
        </w:numPr>
        <w:autoSpaceDE w:val="0"/>
        <w:autoSpaceDN w:val="0"/>
        <w:adjustRightInd w:val="0"/>
      </w:pPr>
      <w:r>
        <w:rPr>
          <w:i/>
          <w:iCs/>
          <w:szCs w:val="24"/>
        </w:rPr>
        <w:t>secure each needle as soon as it is used</w:t>
      </w:r>
      <w:r>
        <w:rPr>
          <w:szCs w:val="24"/>
        </w:rPr>
        <w:t>; do not allow needles to lie loose on sterile field or Mayo stand; keep them away from sponges and tapes so they will not inadvertently be dragged into wound.</w:t>
      </w:r>
    </w:p>
    <w:p w:rsidR="004D522F" w:rsidRDefault="004D522F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4D522F" w:rsidRDefault="004D522F">
      <w:pPr>
        <w:pStyle w:val="Antrat"/>
        <w:spacing w:before="0"/>
      </w:pPr>
      <w:bookmarkStart w:id="5" w:name="_Toc89356554"/>
      <w:r>
        <w:t>Surgical Tubes</w:t>
      </w:r>
      <w:bookmarkEnd w:id="5"/>
    </w:p>
    <w:p w:rsidR="004D522F" w:rsidRDefault="004D522F">
      <w:pPr>
        <w:pStyle w:val="Nervous1"/>
      </w:pPr>
      <w:bookmarkStart w:id="6" w:name="_Toc89082945"/>
      <w:bookmarkStart w:id="7" w:name="_Toc89356555"/>
      <w:r>
        <w:t>Drainage Tubes</w:t>
      </w:r>
      <w:bookmarkEnd w:id="6"/>
      <w:bookmarkEnd w:id="7"/>
    </w:p>
    <w:p w:rsidR="00E721E6" w:rsidRDefault="00E721E6" w:rsidP="00E721E6">
      <w:pPr>
        <w:pStyle w:val="Nervous6"/>
        <w:ind w:right="8362"/>
      </w:pPr>
      <w:r>
        <w:t>Indications</w:t>
      </w:r>
    </w:p>
    <w:p w:rsidR="004D522F" w:rsidRPr="00E721E6" w:rsidRDefault="00E721E6">
      <w:pPr>
        <w:rPr>
          <w:color w:val="000000"/>
          <w:szCs w:val="24"/>
        </w:rPr>
      </w:pPr>
      <w:r w:rsidRPr="00E721E6">
        <w:rPr>
          <w:color w:val="000000"/>
          <w:szCs w:val="24"/>
        </w:rPr>
        <w:t>- u</w:t>
      </w:r>
      <w:r w:rsidR="004D522F" w:rsidRPr="00E721E6">
        <w:rPr>
          <w:color w:val="000000"/>
          <w:szCs w:val="24"/>
        </w:rPr>
        <w:t>sed to drain:</w:t>
      </w:r>
    </w:p>
    <w:p w:rsidR="004D522F" w:rsidRDefault="004D522F" w:rsidP="004D522F">
      <w:pPr>
        <w:numPr>
          <w:ilvl w:val="0"/>
          <w:numId w:val="13"/>
        </w:num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normal fluids</w:t>
      </w:r>
      <w:r>
        <w:rPr>
          <w:color w:val="000000"/>
          <w:szCs w:val="24"/>
        </w:rPr>
        <w:t xml:space="preserve"> that cannot be handled by body</w:t>
      </w:r>
    </w:p>
    <w:p w:rsidR="004D522F" w:rsidRDefault="004D522F" w:rsidP="004D522F">
      <w:pPr>
        <w:numPr>
          <w:ilvl w:val="0"/>
          <w:numId w:val="13"/>
        </w:numPr>
        <w:rPr>
          <w:color w:val="000000"/>
          <w:szCs w:val="24"/>
        </w:rPr>
      </w:pPr>
      <w:r>
        <w:rPr>
          <w:b/>
          <w:bCs/>
          <w:color w:val="000000"/>
          <w:szCs w:val="24"/>
        </w:rPr>
        <w:t>abnormal fluids</w:t>
      </w:r>
      <w:r>
        <w:rPr>
          <w:color w:val="000000"/>
          <w:szCs w:val="24"/>
        </w:rPr>
        <w:t xml:space="preserve"> (e.g. pus).</w:t>
      </w:r>
    </w:p>
    <w:p w:rsidR="004D522F" w:rsidRDefault="004D522F">
      <w:pPr>
        <w:rPr>
          <w:color w:val="000000"/>
          <w:szCs w:val="24"/>
        </w:rPr>
      </w:pPr>
    </w:p>
    <w:p w:rsidR="00E721E6" w:rsidRDefault="00E721E6" w:rsidP="00E721E6">
      <w:pPr>
        <w:pStyle w:val="Nervous6"/>
        <w:ind w:right="8079"/>
      </w:pPr>
      <w:r w:rsidRPr="00E721E6">
        <w:t>Tubing shapes</w:t>
      </w:r>
    </w:p>
    <w:p w:rsidR="00E721E6" w:rsidRDefault="00397C6C">
      <w:pPr>
        <w:rPr>
          <w:color w:val="000000"/>
          <w:szCs w:val="24"/>
        </w:rPr>
      </w:pPr>
      <w:r>
        <w:rPr>
          <w:noProof/>
          <w:color w:val="000000"/>
          <w:szCs w:val="24"/>
        </w:rPr>
        <w:lastRenderedPageBreak/>
        <w:drawing>
          <wp:inline distT="0" distB="0" distL="0" distR="0">
            <wp:extent cx="3667125" cy="2886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1E6" w:rsidRPr="00E721E6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drawing>
          <wp:inline distT="0" distB="0" distL="0" distR="0">
            <wp:extent cx="3276600" cy="30956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E6" w:rsidRDefault="00E721E6">
      <w:pPr>
        <w:rPr>
          <w:color w:val="000000"/>
          <w:szCs w:val="24"/>
        </w:rPr>
      </w:pPr>
    </w:p>
    <w:p w:rsidR="00E721E6" w:rsidRDefault="00E721E6">
      <w:pPr>
        <w:rPr>
          <w:color w:val="000000"/>
          <w:szCs w:val="24"/>
        </w:rPr>
      </w:pPr>
    </w:p>
    <w:p w:rsidR="00E721E6" w:rsidRDefault="00E721E6" w:rsidP="00E721E6">
      <w:pPr>
        <w:pStyle w:val="Nervous6"/>
      </w:pPr>
      <w:r w:rsidRPr="00E721E6">
        <w:t>Connection types</w:t>
      </w:r>
    </w:p>
    <w:p w:rsidR="00E721E6" w:rsidRDefault="00E721E6">
      <w:pPr>
        <w:rPr>
          <w:color w:val="000000"/>
          <w:szCs w:val="24"/>
        </w:rPr>
      </w:pPr>
    </w:p>
    <w:p w:rsidR="004D522F" w:rsidRDefault="004D522F">
      <w:pPr>
        <w:rPr>
          <w:color w:val="000000"/>
          <w:szCs w:val="24"/>
        </w:rPr>
      </w:pPr>
      <w:r>
        <w:rPr>
          <w:caps/>
          <w:color w:val="000000"/>
          <w:szCs w:val="24"/>
          <w:highlight w:val="lightGray"/>
        </w:rPr>
        <w:t xml:space="preserve">1.  Open (penrose) </w:t>
      </w:r>
      <w:r>
        <w:rPr>
          <w:color w:val="000000"/>
          <w:szCs w:val="24"/>
          <w:highlight w:val="lightGray"/>
        </w:rPr>
        <w:t>drains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- not sealed at either end (allow m/o and other materials ac</w:t>
      </w:r>
      <w:r>
        <w:rPr>
          <w:color w:val="000000"/>
          <w:szCs w:val="24"/>
        </w:rPr>
        <w:softHyphen/>
        <w:t>cess to drained area → secondary infection!!!).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>proposed by Penrose in 1890.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>soft, flexible latex rubber wick 0.25-1 inch in diameter.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 xml:space="preserve">use </w:t>
      </w:r>
      <w:r>
        <w:rPr>
          <w:i/>
          <w:iCs/>
          <w:smallCaps/>
        </w:rPr>
        <w:t>capillary action</w:t>
      </w:r>
      <w:r>
        <w:t xml:space="preserve"> - drain purulent material, blood, or serum from body cavity.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b/>
          <w:bCs/>
          <w:i/>
          <w:iCs/>
          <w:smallCaps/>
        </w:rPr>
        <w:t>intra-abdominal</w:t>
      </w:r>
      <w:r>
        <w:t xml:space="preserve"> drains are brought out through </w:t>
      </w:r>
      <w:r>
        <w:rPr>
          <w:i/>
          <w:iCs/>
        </w:rPr>
        <w:t>stab wound in flank</w:t>
      </w:r>
      <w:r>
        <w:t xml:space="preserve"> (N.B. not through abdominal incision itself - risk of infection → ventral hernia).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 xml:space="preserve">use of </w:t>
      </w:r>
      <w:r>
        <w:rPr>
          <w:i/>
          <w:iCs/>
        </w:rPr>
        <w:t>two drains</w:t>
      </w:r>
      <w:r>
        <w:t xml:space="preserve"> is advantageous (allow fluid egress along planes between drains).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 xml:space="preserve">drains should be </w:t>
      </w:r>
      <w:r>
        <w:rPr>
          <w:i/>
          <w:iCs/>
        </w:rPr>
        <w:t>anchored</w:t>
      </w:r>
      <w:r>
        <w:t xml:space="preserve"> to skin with nonabsorbable suture; placement of </w:t>
      </w:r>
      <w:r>
        <w:rPr>
          <w:b/>
          <w:bCs/>
          <w:i/>
          <w:iCs/>
        </w:rPr>
        <w:t>sterile safety pin</w:t>
      </w:r>
      <w:r>
        <w:t xml:space="preserve"> prevents drain retraction into wound.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t>removal:</w:t>
      </w:r>
    </w:p>
    <w:p w:rsidR="004D522F" w:rsidRDefault="004D522F" w:rsidP="004D522F">
      <w:pPr>
        <w:numPr>
          <w:ilvl w:val="0"/>
          <w:numId w:val="26"/>
        </w:numPr>
        <w:rPr>
          <w:szCs w:val="24"/>
        </w:rPr>
      </w:pPr>
      <w:r>
        <w:rPr>
          <w:i/>
          <w:iCs/>
        </w:rPr>
        <w:t>complete</w:t>
      </w:r>
    </w:p>
    <w:p w:rsidR="004D522F" w:rsidRDefault="004D522F" w:rsidP="004D522F">
      <w:pPr>
        <w:numPr>
          <w:ilvl w:val="0"/>
          <w:numId w:val="26"/>
        </w:numPr>
        <w:rPr>
          <w:szCs w:val="24"/>
        </w:rPr>
      </w:pPr>
      <w:r>
        <w:rPr>
          <w:i/>
          <w:iCs/>
        </w:rPr>
        <w:t>gradual withdrawal</w:t>
      </w:r>
      <w:r>
        <w:t xml:space="preserve"> (several centimeters a day) - to prevent development of fluid collection or abscess cavity deep to drains.</w:t>
      </w:r>
    </w:p>
    <w:p w:rsidR="004D522F" w:rsidRDefault="004D522F">
      <w:pPr>
        <w:rPr>
          <w:color w:val="000000"/>
          <w:szCs w:val="24"/>
        </w:rPr>
      </w:pPr>
    </w:p>
    <w:p w:rsidR="004D522F" w:rsidRDefault="004D522F">
      <w:pPr>
        <w:rPr>
          <w:color w:val="000000"/>
          <w:szCs w:val="24"/>
        </w:rPr>
      </w:pPr>
    </w:p>
    <w:p w:rsidR="004D522F" w:rsidRDefault="004D522F">
      <w:pPr>
        <w:rPr>
          <w:color w:val="000000"/>
          <w:szCs w:val="24"/>
        </w:rPr>
      </w:pPr>
      <w:r>
        <w:rPr>
          <w:caps/>
          <w:color w:val="000000"/>
          <w:szCs w:val="24"/>
          <w:highlight w:val="lightGray"/>
        </w:rPr>
        <w:t>2.  Sump drains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</w:t>
      </w:r>
      <w:r>
        <w:t>large and bulky</w:t>
      </w:r>
      <w:r>
        <w:rPr>
          <w:color w:val="000000"/>
          <w:szCs w:val="24"/>
        </w:rPr>
        <w:t xml:space="preserve"> double-lumen catheters: </w:t>
      </w:r>
      <w:r>
        <w:rPr>
          <w:b/>
          <w:bCs/>
          <w:color w:val="000000"/>
          <w:szCs w:val="24"/>
        </w:rPr>
        <w:t>air / irrigation fluid</w:t>
      </w:r>
      <w:r>
        <w:rPr>
          <w:color w:val="000000"/>
          <w:szCs w:val="24"/>
        </w:rPr>
        <w:t xml:space="preserve"> continuously enters* through one lumen while </w:t>
      </w:r>
      <w:r>
        <w:rPr>
          <w:b/>
          <w:bCs/>
          <w:color w:val="000000"/>
          <w:szCs w:val="24"/>
        </w:rPr>
        <w:t>suction</w:t>
      </w:r>
      <w:r>
        <w:rPr>
          <w:color w:val="000000"/>
          <w:szCs w:val="24"/>
        </w:rPr>
        <w:t xml:space="preserve"> is applied to other lumen:</w:t>
      </w:r>
    </w:p>
    <w:p w:rsidR="004D522F" w:rsidRDefault="004D522F" w:rsidP="004D522F">
      <w:pPr>
        <w:numPr>
          <w:ilvl w:val="0"/>
          <w:numId w:val="15"/>
        </w:numPr>
        <w:rPr>
          <w:color w:val="000000"/>
          <w:szCs w:val="24"/>
        </w:rPr>
      </w:pPr>
      <w:r>
        <w:rPr>
          <w:i/>
          <w:iCs/>
          <w:noProof/>
          <w:color w:val="000000"/>
          <w:szCs w:val="24"/>
        </w:rPr>
        <w:t xml:space="preserve">particulate </w:t>
      </w:r>
      <w:r>
        <w:rPr>
          <w:i/>
          <w:iCs/>
          <w:color w:val="000000"/>
          <w:szCs w:val="24"/>
        </w:rPr>
        <w:t>matter evacuation</w:t>
      </w:r>
      <w:r>
        <w:rPr>
          <w:color w:val="000000"/>
          <w:szCs w:val="24"/>
        </w:rPr>
        <w:t xml:space="preserve"> (e.g. debris from abscess,</w:t>
      </w:r>
      <w:r>
        <w:rPr>
          <w:noProof/>
          <w:color w:val="000000"/>
          <w:szCs w:val="24"/>
        </w:rPr>
        <w:t xml:space="preserve"> nasogastric </w:t>
      </w:r>
      <w:r>
        <w:rPr>
          <w:color w:val="000000"/>
          <w:szCs w:val="24"/>
        </w:rPr>
        <w:t>tube)</w:t>
      </w:r>
      <w:r>
        <w:rPr>
          <w:noProof/>
          <w:color w:val="000000"/>
          <w:szCs w:val="24"/>
        </w:rPr>
        <w:t xml:space="preserve"> </w:t>
      </w:r>
    </w:p>
    <w:p w:rsidR="004D522F" w:rsidRDefault="004D522F" w:rsidP="004D522F">
      <w:pPr>
        <w:numPr>
          <w:ilvl w:val="0"/>
          <w:numId w:val="15"/>
        </w:numPr>
        <w:rPr>
          <w:color w:val="000000"/>
          <w:szCs w:val="24"/>
        </w:rPr>
      </w:pPr>
      <w:r>
        <w:rPr>
          <w:i/>
          <w:iCs/>
          <w:color w:val="000000"/>
          <w:szCs w:val="24"/>
        </w:rPr>
        <w:t>continuous irri</w:t>
      </w:r>
      <w:r>
        <w:rPr>
          <w:i/>
          <w:iCs/>
          <w:color w:val="000000"/>
          <w:szCs w:val="24"/>
        </w:rPr>
        <w:softHyphen/>
        <w:t>gation</w:t>
      </w:r>
      <w:r>
        <w:rPr>
          <w:color w:val="000000"/>
          <w:szCs w:val="24"/>
        </w:rPr>
        <w:t>.</w:t>
      </w:r>
    </w:p>
    <w:p w:rsidR="004D522F" w:rsidRDefault="004D522F">
      <w:pPr>
        <w:jc w:val="right"/>
        <w:rPr>
          <w:szCs w:val="24"/>
        </w:rPr>
      </w:pPr>
      <w:r>
        <w:rPr>
          <w:szCs w:val="24"/>
        </w:rPr>
        <w:t>*risk of secondary infection</w:t>
      </w:r>
    </w:p>
    <w:p w:rsidR="004D522F" w:rsidRDefault="004D522F">
      <w:pPr>
        <w:rPr>
          <w:szCs w:val="24"/>
        </w:rPr>
      </w:pPr>
    </w:p>
    <w:p w:rsidR="004D522F" w:rsidRDefault="004D522F">
      <w:pPr>
        <w:rPr>
          <w:szCs w:val="24"/>
        </w:rPr>
      </w:pPr>
    </w:p>
    <w:p w:rsidR="004D522F" w:rsidRDefault="004D522F">
      <w:pPr>
        <w:rPr>
          <w:szCs w:val="24"/>
        </w:rPr>
      </w:pPr>
      <w:r>
        <w:rPr>
          <w:caps/>
          <w:color w:val="000000"/>
          <w:szCs w:val="24"/>
          <w:highlight w:val="lightGray"/>
        </w:rPr>
        <w:t>3. Closed Drains</w:t>
      </w:r>
      <w:r>
        <w:rPr>
          <w:color w:val="000000"/>
          <w:szCs w:val="24"/>
        </w:rPr>
        <w:t xml:space="preserve"> - connect body cavity to sealed reservoir.</w:t>
      </w:r>
    </w:p>
    <w:p w:rsidR="004D522F" w:rsidRDefault="004D522F" w:rsidP="004D522F">
      <w:pPr>
        <w:numPr>
          <w:ilvl w:val="0"/>
          <w:numId w:val="27"/>
        </w:numPr>
        <w:rPr>
          <w:color w:val="000000"/>
          <w:szCs w:val="24"/>
        </w:rPr>
      </w:pPr>
      <w:r>
        <w:t>lower infection rates but clog and cease function early in wound drainage process.</w:t>
      </w:r>
    </w:p>
    <w:p w:rsidR="004D522F" w:rsidRDefault="004D522F" w:rsidP="004D522F">
      <w:pPr>
        <w:numPr>
          <w:ilvl w:val="0"/>
          <w:numId w:val="27"/>
        </w:numPr>
        <w:rPr>
          <w:color w:val="000000"/>
          <w:szCs w:val="24"/>
        </w:rPr>
      </w:pPr>
      <w:r>
        <w:t>firm, multiholed catheters made of polyvinyl chloride or silicone (softer, less irritating, less likely to cause infection).</w:t>
      </w:r>
    </w:p>
    <w:p w:rsidR="004D522F" w:rsidRDefault="004D522F" w:rsidP="004D522F">
      <w:pPr>
        <w:numPr>
          <w:ilvl w:val="0"/>
          <w:numId w:val="14"/>
        </w:numPr>
        <w:spacing w:before="120"/>
        <w:ind w:left="357" w:hanging="357"/>
        <w:rPr>
          <w:szCs w:val="24"/>
        </w:rPr>
      </w:pPr>
      <w:r>
        <w:rPr>
          <w:b/>
          <w:bCs/>
          <w:color w:val="000000"/>
          <w:szCs w:val="24"/>
        </w:rPr>
        <w:t>Gravity drainage</w:t>
      </w:r>
      <w:r>
        <w:rPr>
          <w:color w:val="000000"/>
          <w:szCs w:val="24"/>
        </w:rPr>
        <w:t xml:space="preserve"> – fluid drains into reservoir at lower level (e.g. Foley bladder catheter).</w:t>
      </w:r>
    </w:p>
    <w:p w:rsidR="004D522F" w:rsidRDefault="004D522F" w:rsidP="004D522F">
      <w:pPr>
        <w:numPr>
          <w:ilvl w:val="0"/>
          <w:numId w:val="14"/>
        </w:numPr>
        <w:spacing w:before="120"/>
        <w:ind w:left="357" w:hanging="357"/>
        <w:rPr>
          <w:szCs w:val="24"/>
        </w:rPr>
      </w:pPr>
      <w:r>
        <w:rPr>
          <w:b/>
          <w:bCs/>
          <w:color w:val="000000"/>
          <w:szCs w:val="24"/>
        </w:rPr>
        <w:t xml:space="preserve">Underwater-seal drainage systems - </w:t>
      </w:r>
      <w:r>
        <w:rPr>
          <w:color w:val="000000"/>
          <w:szCs w:val="24"/>
        </w:rPr>
        <w:t>drainage tube end is under water in sealed drainage bottle at floor level (water prevents air from re-entering tube and fluid from siphoning back) (e.g. chest tube).</w:t>
      </w:r>
    </w:p>
    <w:p w:rsidR="004D522F" w:rsidRDefault="004D522F" w:rsidP="004D522F">
      <w:pPr>
        <w:numPr>
          <w:ilvl w:val="0"/>
          <w:numId w:val="14"/>
        </w:numPr>
        <w:spacing w:before="120"/>
        <w:ind w:left="357" w:hanging="357"/>
        <w:rPr>
          <w:szCs w:val="24"/>
        </w:rPr>
      </w:pPr>
      <w:r>
        <w:rPr>
          <w:b/>
          <w:bCs/>
          <w:color w:val="000000"/>
          <w:szCs w:val="24"/>
        </w:rPr>
        <w:t xml:space="preserve">Suction drainage </w:t>
      </w:r>
      <w:r>
        <w:rPr>
          <w:color w:val="000000"/>
          <w:szCs w:val="24"/>
        </w:rPr>
        <w:t>- suction to drainage tube:</w:t>
      </w:r>
    </w:p>
    <w:p w:rsidR="004D522F" w:rsidRDefault="004D522F" w:rsidP="004D522F">
      <w:pPr>
        <w:numPr>
          <w:ilvl w:val="1"/>
          <w:numId w:val="14"/>
        </w:numPr>
        <w:ind w:left="850"/>
        <w:rPr>
          <w:szCs w:val="24"/>
        </w:rPr>
      </w:pPr>
      <w:r>
        <w:rPr>
          <w:color w:val="000000"/>
          <w:szCs w:val="24"/>
        </w:rPr>
        <w:t>can drain large volumes of fluid (such as can collect in Gl tract).</w:t>
      </w:r>
    </w:p>
    <w:p w:rsidR="004D522F" w:rsidRDefault="004D522F" w:rsidP="004D522F">
      <w:pPr>
        <w:numPr>
          <w:ilvl w:val="1"/>
          <w:numId w:val="14"/>
        </w:numPr>
        <w:ind w:left="850"/>
        <w:rPr>
          <w:szCs w:val="24"/>
        </w:rPr>
      </w:pPr>
      <w:r>
        <w:rPr>
          <w:color w:val="000000"/>
          <w:szCs w:val="24"/>
        </w:rPr>
        <w:t>promotes “dead space” closure  → better approximation of large tissue surfaces (e.g. Jackson-Pratt drain, for large skin flaps).</w:t>
      </w:r>
    </w:p>
    <w:p w:rsidR="004D522F" w:rsidRDefault="004D522F">
      <w:pPr>
        <w:rPr>
          <w:szCs w:val="24"/>
        </w:rPr>
      </w:pPr>
    </w:p>
    <w:p w:rsidR="004D522F" w:rsidRDefault="004D522F">
      <w:pPr>
        <w:rPr>
          <w:szCs w:val="24"/>
        </w:rPr>
      </w:pPr>
    </w:p>
    <w:p w:rsidR="004D522F" w:rsidRDefault="004D522F">
      <w:r>
        <w:rPr>
          <w:caps/>
          <w:color w:val="000000"/>
          <w:szCs w:val="24"/>
          <w:highlight w:val="lightGray"/>
        </w:rPr>
        <w:t>4. Closed-Suction Penrose Drains</w:t>
      </w:r>
      <w:r>
        <w:t xml:space="preserve"> - combination of </w:t>
      </w:r>
      <w:r>
        <w:rPr>
          <w:b/>
          <w:bCs/>
          <w:i/>
          <w:iCs/>
        </w:rPr>
        <w:t>closed-suction drain</w:t>
      </w:r>
      <w:r>
        <w:t xml:space="preserve"> and </w:t>
      </w:r>
      <w:r>
        <w:rPr>
          <w:b/>
          <w:bCs/>
          <w:i/>
          <w:iCs/>
        </w:rPr>
        <w:t>open Penrose drain</w:t>
      </w:r>
      <w:r>
        <w:t xml:space="preserve"> - two tubes are included: while tails of outer tube function by </w:t>
      </w:r>
      <w:r>
        <w:rPr>
          <w:i/>
          <w:iCs/>
        </w:rPr>
        <w:t>capillary action</w:t>
      </w:r>
      <w:r>
        <w:t xml:space="preserve">, inner standard perforated tube </w:t>
      </w:r>
      <w:r>
        <w:rPr>
          <w:i/>
          <w:iCs/>
        </w:rPr>
        <w:t>sucks</w:t>
      </w:r>
      <w:r>
        <w:t xml:space="preserve"> through closed system (bacterial contamination↓) – almost ideal drainage system.</w:t>
      </w:r>
    </w:p>
    <w:p w:rsidR="004D522F" w:rsidRDefault="004D522F"/>
    <w:p w:rsidR="004D522F" w:rsidRDefault="004D522F"/>
    <w:p w:rsidR="004D522F" w:rsidRDefault="004D522F">
      <w:pPr>
        <w:rPr>
          <w:caps/>
          <w:color w:val="000000"/>
          <w:szCs w:val="24"/>
          <w:highlight w:val="lightGray"/>
        </w:rPr>
      </w:pPr>
      <w:r>
        <w:rPr>
          <w:caps/>
          <w:color w:val="000000"/>
          <w:szCs w:val="24"/>
          <w:highlight w:val="lightGray"/>
        </w:rPr>
        <w:t>5. percutaneous Catheter Drains</w:t>
      </w:r>
    </w:p>
    <w:p w:rsidR="004D522F" w:rsidRDefault="004D522F" w:rsidP="004D522F">
      <w:pPr>
        <w:pStyle w:val="NormalWeb"/>
        <w:numPr>
          <w:ilvl w:val="0"/>
          <w:numId w:val="28"/>
        </w:numPr>
        <w:spacing w:before="0" w:beforeAutospacing="0" w:after="0" w:afterAutospacing="0"/>
      </w:pPr>
      <w:r>
        <w:t>drain localized fluid accumulations in different body areas (e.g. abdominal abscesses).</w:t>
      </w:r>
    </w:p>
    <w:p w:rsidR="004D522F" w:rsidRDefault="004D522F" w:rsidP="004D522F">
      <w:pPr>
        <w:pStyle w:val="NormalWeb"/>
        <w:numPr>
          <w:ilvl w:val="0"/>
          <w:numId w:val="28"/>
        </w:numPr>
        <w:spacing w:before="0" w:beforeAutospacing="0" w:after="0" w:afterAutospacing="0"/>
      </w:pPr>
      <w:r>
        <w:t xml:space="preserve">inserted percutaneously by radiologists guided by </w:t>
      </w:r>
      <w:r>
        <w:rPr>
          <w:b/>
          <w:bCs/>
        </w:rPr>
        <w:t>CT</w:t>
      </w:r>
      <w:r>
        <w:t xml:space="preserve"> or, less reliably, </w:t>
      </w:r>
      <w:r>
        <w:rPr>
          <w:b/>
          <w:bCs/>
        </w:rPr>
        <w:t>ultrasonography</w:t>
      </w:r>
      <w:r>
        <w:t>.</w:t>
      </w:r>
    </w:p>
    <w:p w:rsidR="004D522F" w:rsidRDefault="004D522F" w:rsidP="004D522F">
      <w:pPr>
        <w:pStyle w:val="NormalWeb"/>
        <w:numPr>
          <w:ilvl w:val="0"/>
          <w:numId w:val="28"/>
        </w:numPr>
        <w:spacing w:before="0" w:beforeAutospacing="0" w:after="0" w:afterAutospacing="0"/>
      </w:pPr>
      <w:r>
        <w:rPr>
          <w:b/>
          <w:bCs/>
          <w:i/>
          <w:iCs/>
        </w:rPr>
        <w:t>antibiotics</w:t>
      </w:r>
      <w:r>
        <w:t xml:space="preserve"> are essential for success.</w:t>
      </w:r>
    </w:p>
    <w:p w:rsidR="004D522F" w:rsidRDefault="004D522F">
      <w:pPr>
        <w:pStyle w:val="NormalWeb"/>
        <w:spacing w:before="0" w:beforeAutospacing="0" w:after="0" w:afterAutospacing="0"/>
        <w:ind w:left="720"/>
      </w:pPr>
      <w:r>
        <w:t>N.B. surgical treatment should not be delayed even with very ill patient if there is any question as to adequacy of percutaneous abscess drainage!</w:t>
      </w:r>
    </w:p>
    <w:p w:rsidR="004D522F" w:rsidRDefault="004D522F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D522F" w:rsidRDefault="004D522F">
      <w:pPr>
        <w:rPr>
          <w:szCs w:val="24"/>
        </w:rPr>
      </w:pPr>
    </w:p>
    <w:p w:rsidR="004D522F" w:rsidRDefault="004D522F" w:rsidP="00E721E6">
      <w:pPr>
        <w:pStyle w:val="Nervous6"/>
        <w:ind w:right="6803"/>
      </w:pPr>
      <w:r>
        <w:t>Caveats &amp; complications</w:t>
      </w:r>
    </w:p>
    <w:p w:rsidR="004D522F" w:rsidRDefault="004D522F">
      <w:pPr>
        <w:spacing w:before="120" w:after="120"/>
        <w:ind w:left="720"/>
      </w:pPr>
      <w:r>
        <w:t>"When in doubt, drain" and "It is better to have it and not need it than to need it and not have it" – this is not necessarily correct!</w:t>
      </w:r>
    </w:p>
    <w:p w:rsidR="004D522F" w:rsidRDefault="004D522F">
      <w:pPr>
        <w:spacing w:after="120"/>
        <w:ind w:left="720"/>
      </w:pPr>
      <w:r>
        <w:t>It has been clearly documented that placing drain in routine splenectomy increases morbidity!</w:t>
      </w:r>
    </w:p>
    <w:p w:rsidR="004D522F" w:rsidRDefault="004D522F">
      <w:pPr>
        <w:spacing w:after="120"/>
        <w:ind w:left="720"/>
      </w:pPr>
      <w:r>
        <w:t>Researchers have demonstrated that children in whom Penrose drains were placed at operation for perforated appendicitis averaged nearly 4 more hospital days than those without drains!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color w:val="000000"/>
          <w:szCs w:val="24"/>
        </w:rPr>
        <w:t xml:space="preserve">drain presence is </w:t>
      </w:r>
      <w:r>
        <w:rPr>
          <w:b/>
          <w:bCs/>
          <w:color w:val="000000"/>
          <w:szCs w:val="24"/>
        </w:rPr>
        <w:t xml:space="preserve">not guarantee that fluid collection will not form </w:t>
      </w:r>
      <w:r>
        <w:rPr>
          <w:color w:val="000000"/>
          <w:szCs w:val="24"/>
        </w:rPr>
        <w:t>- for</w:t>
      </w:r>
      <w:r>
        <w:rPr>
          <w:color w:val="000000"/>
          <w:szCs w:val="24"/>
        </w:rPr>
        <w:softHyphen/>
        <w:t>eign body reaction can isolate drain from adjacent tissues;</w:t>
      </w:r>
    </w:p>
    <w:p w:rsidR="004D522F" w:rsidRDefault="004D522F">
      <w:pPr>
        <w:pStyle w:val="BodyTextIndent2"/>
        <w:rPr>
          <w:szCs w:val="24"/>
        </w:rPr>
      </w:pPr>
      <w:r>
        <w:t>prophylactic abdominal drains (for peritoneal contamination) are quickly surrounded by omentum and bowel, which isolate drains as ineffective sinus tracts.</w:t>
      </w:r>
    </w:p>
    <w:p w:rsidR="004D522F" w:rsidRDefault="004D522F">
      <w:pPr>
        <w:spacing w:after="120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N.B. </w:t>
      </w:r>
      <w:r>
        <w:rPr>
          <w:b/>
          <w:bCs/>
          <w:i/>
          <w:iCs/>
          <w:color w:val="000000"/>
          <w:szCs w:val="24"/>
        </w:rPr>
        <w:t>free peritoneal space cannot be drained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(tubes are quickly "walled off") - diffuse peritonitis cannot be drained! Localized collections can be drained.</w:t>
      </w:r>
    </w:p>
    <w:p w:rsidR="004D522F" w:rsidRDefault="004D522F">
      <w:pPr>
        <w:spacing w:after="120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N.B. the only </w:t>
      </w:r>
      <w:r>
        <w:t xml:space="preserve">prophylactic drainage is </w:t>
      </w:r>
      <w:r>
        <w:rPr>
          <w:b/>
          <w:bCs/>
          <w:i/>
          <w:iCs/>
        </w:rPr>
        <w:t>closed-wound suction drainage</w:t>
      </w:r>
      <w:r>
        <w:t>!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color w:val="000000"/>
          <w:szCs w:val="24"/>
        </w:rPr>
        <w:lastRenderedPageBreak/>
        <w:t xml:space="preserve">drain is </w:t>
      </w:r>
      <w:r>
        <w:rPr>
          <w:b/>
          <w:bCs/>
          <w:color w:val="000000"/>
          <w:szCs w:val="24"/>
        </w:rPr>
        <w:t xml:space="preserve">not substitute for hemostasis </w:t>
      </w:r>
      <w:r>
        <w:rPr>
          <w:color w:val="000000"/>
          <w:szCs w:val="24"/>
        </w:rPr>
        <w:t xml:space="preserve">- if hemostasis is not adequate, </w:t>
      </w:r>
      <w:r>
        <w:rPr>
          <w:noProof/>
          <w:color w:val="000000"/>
          <w:szCs w:val="24"/>
        </w:rPr>
        <w:t xml:space="preserve">hematoma </w:t>
      </w:r>
      <w:r>
        <w:rPr>
          <w:color w:val="000000"/>
          <w:szCs w:val="24"/>
        </w:rPr>
        <w:t>will likely develop despite drainage.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color w:val="000000"/>
          <w:szCs w:val="24"/>
        </w:rPr>
        <w:t xml:space="preserve">drains can become </w:t>
      </w:r>
      <w:r>
        <w:rPr>
          <w:b/>
          <w:bCs/>
          <w:color w:val="000000"/>
          <w:szCs w:val="24"/>
        </w:rPr>
        <w:t xml:space="preserve">colonized by exogenous m/o </w:t>
      </w:r>
      <w:r>
        <w:rPr>
          <w:color w:val="000000"/>
          <w:szCs w:val="24"/>
        </w:rPr>
        <w:t>(esp. open drains) - risk of secondary infection.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i/>
          <w:iCs/>
          <w:color w:val="000000"/>
          <w:szCs w:val="24"/>
        </w:rPr>
        <w:t>rigid drains</w:t>
      </w:r>
      <w:r>
        <w:rPr>
          <w:b/>
          <w:bCs/>
          <w:color w:val="000000"/>
          <w:szCs w:val="24"/>
        </w:rPr>
        <w:t xml:space="preserve"> may erode </w:t>
      </w:r>
      <w:r>
        <w:rPr>
          <w:color w:val="000000"/>
          <w:szCs w:val="24"/>
        </w:rPr>
        <w:t>blood vessel or hollow intestinal structure; H: soft drains or removing drains early.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i/>
          <w:iCs/>
          <w:color w:val="000000"/>
          <w:szCs w:val="24"/>
        </w:rPr>
        <w:t>excessive suction</w:t>
      </w:r>
      <w:r>
        <w:rPr>
          <w:color w:val="000000"/>
          <w:szCs w:val="24"/>
        </w:rPr>
        <w:t xml:space="preserve"> on tube can</w:t>
      </w:r>
      <w:r>
        <w:rPr>
          <w:b/>
          <w:bCs/>
          <w:color w:val="000000"/>
          <w:szCs w:val="24"/>
        </w:rPr>
        <w:t xml:space="preserve"> cause necrosis </w:t>
      </w:r>
      <w:r>
        <w:rPr>
          <w:color w:val="000000"/>
          <w:szCs w:val="24"/>
        </w:rPr>
        <w:t>of nearby structures; H: intermittent / low-level suction or sump tube.</w:t>
      </w:r>
    </w:p>
    <w:p w:rsidR="004D522F" w:rsidRDefault="004D522F" w:rsidP="004D522F">
      <w:pPr>
        <w:numPr>
          <w:ilvl w:val="0"/>
          <w:numId w:val="16"/>
        </w:numPr>
        <w:rPr>
          <w:szCs w:val="24"/>
        </w:rPr>
      </w:pPr>
      <w:r>
        <w:rPr>
          <w:color w:val="000000"/>
          <w:szCs w:val="24"/>
        </w:rPr>
        <w:t xml:space="preserve">drain in </w:t>
      </w:r>
      <w:r>
        <w:rPr>
          <w:b/>
          <w:bCs/>
          <w:color w:val="000000"/>
          <w:szCs w:val="24"/>
        </w:rPr>
        <w:t xml:space="preserve">direct contact with fistula </w:t>
      </w:r>
      <w:r>
        <w:rPr>
          <w:color w:val="000000"/>
          <w:szCs w:val="24"/>
        </w:rPr>
        <w:t>may perpetuate fistula - drain must be withdrawn from fistula if healing is to occur!</w:t>
      </w:r>
    </w:p>
    <w:p w:rsidR="004D522F" w:rsidRDefault="004D522F" w:rsidP="004D522F">
      <w:pPr>
        <w:numPr>
          <w:ilvl w:val="0"/>
          <w:numId w:val="16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drains can </w:t>
      </w:r>
      <w:r>
        <w:rPr>
          <w:b/>
          <w:bCs/>
          <w:color w:val="000000"/>
          <w:szCs w:val="24"/>
        </w:rPr>
        <w:t>retract into body</w:t>
      </w:r>
      <w:r>
        <w:rPr>
          <w:color w:val="000000"/>
          <w:szCs w:val="24"/>
        </w:rPr>
        <w:t>;</w:t>
      </w:r>
    </w:p>
    <w:p w:rsidR="004D522F" w:rsidRDefault="004D522F">
      <w:pPr>
        <w:ind w:left="1440"/>
        <w:rPr>
          <w:color w:val="000000"/>
          <w:szCs w:val="24"/>
        </w:rPr>
      </w:pPr>
      <w:r>
        <w:rPr>
          <w:color w:val="000000"/>
          <w:szCs w:val="24"/>
        </w:rPr>
        <w:t xml:space="preserve">H: always firmly attach to skin + mark with </w:t>
      </w:r>
      <w:r>
        <w:rPr>
          <w:noProof/>
          <w:color w:val="000000"/>
          <w:szCs w:val="24"/>
        </w:rPr>
        <w:t xml:space="preserve">radiopaque </w:t>
      </w:r>
      <w:r>
        <w:rPr>
          <w:color w:val="000000"/>
          <w:szCs w:val="24"/>
        </w:rPr>
        <w:t>marker ± safety pin (to keep small drains outside body).</w:t>
      </w:r>
    </w:p>
    <w:p w:rsidR="004D522F" w:rsidRDefault="004D522F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E721E6" w:rsidRDefault="00E721E6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4D522F" w:rsidRDefault="00E721E6" w:rsidP="00E721E6">
      <w:pPr>
        <w:pStyle w:val="Nervous6"/>
        <w:ind w:right="7512"/>
      </w:pPr>
      <w:r>
        <w:t>Drains are removed</w:t>
      </w:r>
    </w:p>
    <w:p w:rsidR="004D522F" w:rsidRDefault="004D522F">
      <w:pPr>
        <w:spacing w:before="120"/>
        <w:rPr>
          <w:color w:val="000000"/>
          <w:szCs w:val="24"/>
        </w:rPr>
      </w:pPr>
      <w:r>
        <w:rPr>
          <w:color w:val="000000"/>
          <w:szCs w:val="24"/>
        </w:rPr>
        <w:t xml:space="preserve">A. When no substantial drainage of </w:t>
      </w:r>
      <w:r>
        <w:rPr>
          <w:b/>
          <w:bCs/>
          <w:color w:val="000000"/>
          <w:szCs w:val="24"/>
        </w:rPr>
        <w:t xml:space="preserve">postoperative fluid collections </w:t>
      </w:r>
      <w:r>
        <w:rPr>
          <w:color w:val="000000"/>
          <w:szCs w:val="24"/>
        </w:rPr>
        <w:t>(blood, lymph) occurs.</w:t>
      </w:r>
    </w:p>
    <w:p w:rsidR="004D522F" w:rsidRDefault="004D522F">
      <w:pPr>
        <w:ind w:left="720"/>
        <w:rPr>
          <w:color w:val="000000"/>
          <w:szCs w:val="24"/>
        </w:rPr>
      </w:pPr>
      <w:r>
        <w:t>Decreased / absent drainage indicates that drain may be withdrawn!</w:t>
      </w:r>
    </w:p>
    <w:p w:rsidR="004D522F" w:rsidRDefault="004D522F">
      <w:pPr>
        <w:spacing w:before="120"/>
        <w:rPr>
          <w:szCs w:val="24"/>
        </w:rPr>
      </w:pPr>
      <w:r>
        <w:rPr>
          <w:color w:val="000000"/>
          <w:szCs w:val="24"/>
        </w:rPr>
        <w:t xml:space="preserve">B. When </w:t>
      </w:r>
      <w:r>
        <w:rPr>
          <w:b/>
          <w:bCs/>
          <w:color w:val="000000"/>
          <w:szCs w:val="24"/>
        </w:rPr>
        <w:t>risk of leakage has passed</w:t>
      </w:r>
      <w:r>
        <w:rPr>
          <w:color w:val="000000"/>
          <w:szCs w:val="24"/>
        </w:rPr>
        <w:t>; examples:</w:t>
      </w:r>
    </w:p>
    <w:p w:rsidR="004D522F" w:rsidRDefault="004D522F" w:rsidP="004D522F">
      <w:pPr>
        <w:numPr>
          <w:ilvl w:val="0"/>
          <w:numId w:val="17"/>
        </w:numPr>
        <w:rPr>
          <w:szCs w:val="24"/>
        </w:rPr>
      </w:pPr>
      <w:r>
        <w:rPr>
          <w:color w:val="000000"/>
          <w:szCs w:val="24"/>
        </w:rPr>
        <w:t xml:space="preserve">after </w:t>
      </w:r>
      <w:r>
        <w:rPr>
          <w:i/>
          <w:iCs/>
          <w:color w:val="000000"/>
          <w:szCs w:val="24"/>
        </w:rPr>
        <w:t>liver</w:t>
      </w:r>
      <w:r>
        <w:rPr>
          <w:b/>
          <w:bCs/>
          <w:i/>
          <w:iCs/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resection</w:t>
      </w:r>
      <w:r>
        <w:rPr>
          <w:color w:val="000000"/>
          <w:szCs w:val="24"/>
        </w:rPr>
        <w:t>, if leak from bile duct is present, it should be evident in 1-2 days; therefore, drains are removed by 3</w:t>
      </w:r>
      <w:r>
        <w:rPr>
          <w:color w:val="000000"/>
          <w:szCs w:val="24"/>
          <w:vertAlign w:val="superscript"/>
        </w:rPr>
        <w:t>rd</w:t>
      </w:r>
      <w:r>
        <w:rPr>
          <w:color w:val="000000"/>
          <w:szCs w:val="24"/>
        </w:rPr>
        <w:t xml:space="preserve"> day.</w:t>
      </w:r>
    </w:p>
    <w:p w:rsidR="004D522F" w:rsidRDefault="004D522F" w:rsidP="004D522F">
      <w:pPr>
        <w:numPr>
          <w:ilvl w:val="0"/>
          <w:numId w:val="17"/>
        </w:numPr>
        <w:rPr>
          <w:szCs w:val="24"/>
        </w:rPr>
      </w:pPr>
      <w:r>
        <w:rPr>
          <w:color w:val="000000"/>
          <w:szCs w:val="24"/>
        </w:rPr>
        <w:t>a</w:t>
      </w:r>
      <w:r>
        <w:rPr>
          <w:noProof/>
          <w:color w:val="000000"/>
          <w:szCs w:val="24"/>
        </w:rPr>
        <w:t xml:space="preserve">fter </w:t>
      </w:r>
      <w:r>
        <w:rPr>
          <w:i/>
          <w:iCs/>
          <w:color w:val="000000"/>
          <w:szCs w:val="24"/>
        </w:rPr>
        <w:t>urinary bladder</w:t>
      </w:r>
      <w:r>
        <w:rPr>
          <w:b/>
          <w:bCs/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procedures</w:t>
      </w:r>
      <w:r>
        <w:rPr>
          <w:color w:val="000000"/>
          <w:szCs w:val="24"/>
        </w:rPr>
        <w:t>, urine leak would not be noticeable until bladder catheter is removed; therefore, drains are removed day after catheter is removed.</w:t>
      </w:r>
    </w:p>
    <w:p w:rsidR="004D522F" w:rsidRDefault="004D522F">
      <w:pPr>
        <w:spacing w:before="120"/>
        <w:rPr>
          <w:szCs w:val="24"/>
        </w:rPr>
      </w:pPr>
      <w:r>
        <w:rPr>
          <w:color w:val="000000"/>
          <w:szCs w:val="24"/>
        </w:rPr>
        <w:t xml:space="preserve">C. When </w:t>
      </w:r>
      <w:r>
        <w:rPr>
          <w:b/>
          <w:bCs/>
          <w:color w:val="000000"/>
          <w:szCs w:val="24"/>
        </w:rPr>
        <w:t>reconstructive repair</w:t>
      </w:r>
      <w:r>
        <w:rPr>
          <w:color w:val="000000"/>
          <w:szCs w:val="24"/>
        </w:rPr>
        <w:t xml:space="preserve"> is safe; examples:</w:t>
      </w:r>
    </w:p>
    <w:p w:rsidR="004D522F" w:rsidRDefault="004D522F" w:rsidP="004D522F">
      <w:pPr>
        <w:pStyle w:val="BodyText"/>
        <w:numPr>
          <w:ilvl w:val="0"/>
          <w:numId w:val="18"/>
        </w:numPr>
        <w:ind w:right="-1"/>
      </w:pPr>
      <w:r>
        <w:t xml:space="preserve">after </w:t>
      </w:r>
      <w:r>
        <w:rPr>
          <w:i/>
          <w:iCs/>
        </w:rPr>
        <w:t>common duct exploration</w:t>
      </w:r>
      <w:r>
        <w:t>, T tube is removed when spasm of sphincter of Oddi has resolved (cholangiogram documents free bile flow into duodenum).</w:t>
      </w:r>
    </w:p>
    <w:p w:rsidR="004D522F" w:rsidRDefault="004D522F" w:rsidP="004D522F">
      <w:pPr>
        <w:pStyle w:val="BodyText"/>
        <w:numPr>
          <w:ilvl w:val="0"/>
          <w:numId w:val="18"/>
        </w:numPr>
        <w:ind w:right="-1"/>
      </w:pPr>
      <w:r>
        <w:rPr>
          <w:i/>
          <w:iCs/>
        </w:rPr>
        <w:t xml:space="preserve">after </w:t>
      </w:r>
      <w:r>
        <w:rPr>
          <w:i/>
          <w:iCs/>
          <w:noProof/>
        </w:rPr>
        <w:t xml:space="preserve">Billroth </w:t>
      </w:r>
      <w:r>
        <w:rPr>
          <w:i/>
          <w:iCs/>
        </w:rPr>
        <w:t>II reconstruction</w:t>
      </w:r>
      <w:r>
        <w:t>, tube duodenostomy (prevention of duodenal stump dis</w:t>
      </w:r>
      <w:r>
        <w:softHyphen/>
        <w:t>ruption) can be removed once no signs of duodenal leakage have developed (usually 2-4 weeks after surgery).</w:t>
      </w:r>
    </w:p>
    <w:p w:rsidR="004D522F" w:rsidRDefault="004D522F">
      <w:pPr>
        <w:pStyle w:val="Header"/>
        <w:tabs>
          <w:tab w:val="clear" w:pos="4320"/>
          <w:tab w:val="clear" w:pos="8640"/>
        </w:tabs>
      </w:pPr>
    </w:p>
    <w:p w:rsidR="004D522F" w:rsidRDefault="004D522F"/>
    <w:p w:rsidR="004D522F" w:rsidRDefault="004D522F">
      <w:pPr>
        <w:pStyle w:val="Nervous1"/>
      </w:pPr>
      <w:bookmarkStart w:id="8" w:name="_Toc89082946"/>
      <w:bookmarkStart w:id="9" w:name="_Toc89356556"/>
      <w:r>
        <w:t>Gastrointestinal Tubes</w:t>
      </w:r>
      <w:bookmarkEnd w:id="8"/>
      <w:bookmarkEnd w:id="9"/>
    </w:p>
    <w:p w:rsidR="008F147D" w:rsidRPr="008F147D" w:rsidRDefault="008F147D" w:rsidP="008F147D">
      <w:pPr>
        <w:rPr>
          <w:bCs/>
          <w:color w:val="000000"/>
          <w:szCs w:val="24"/>
        </w:rPr>
      </w:pPr>
      <w:r w:rsidRPr="008F147D">
        <w:rPr>
          <w:bCs/>
          <w:color w:val="000000"/>
          <w:szCs w:val="24"/>
        </w:rPr>
        <w:t xml:space="preserve">Enteral feeding → </w:t>
      </w:r>
      <w:hyperlink r:id="rId23" w:anchor="ENTERAL_NUTRITION" w:history="1">
        <w:r w:rsidRPr="008F147D">
          <w:rPr>
            <w:rStyle w:val="Hyperlink"/>
            <w:bCs/>
            <w:szCs w:val="24"/>
          </w:rPr>
          <w:t>see p</w:t>
        </w:r>
        <w:r w:rsidRPr="008F147D">
          <w:rPr>
            <w:rStyle w:val="Hyperlink"/>
            <w:bCs/>
            <w:szCs w:val="24"/>
          </w:rPr>
          <w:t>.</w:t>
        </w:r>
        <w:r w:rsidRPr="008F147D">
          <w:rPr>
            <w:rStyle w:val="Hyperlink"/>
            <w:bCs/>
            <w:szCs w:val="24"/>
          </w:rPr>
          <w:t xml:space="preserve"> 27</w:t>
        </w:r>
        <w:r w:rsidRPr="008F147D">
          <w:rPr>
            <w:rStyle w:val="Hyperlink"/>
            <w:bCs/>
            <w:szCs w:val="24"/>
          </w:rPr>
          <w:t>6</w:t>
        </w:r>
        <w:r w:rsidRPr="008F147D">
          <w:rPr>
            <w:rStyle w:val="Hyperlink"/>
            <w:bCs/>
            <w:szCs w:val="24"/>
          </w:rPr>
          <w:t>8 &gt;&gt;</w:t>
        </w:r>
      </w:hyperlink>
    </w:p>
    <w:p w:rsidR="008F147D" w:rsidRPr="008F147D" w:rsidRDefault="008F147D" w:rsidP="008F147D">
      <w:pPr>
        <w:rPr>
          <w:bCs/>
          <w:color w:val="000000"/>
          <w:szCs w:val="24"/>
        </w:rPr>
      </w:pPr>
    </w:p>
    <w:p w:rsidR="004D522F" w:rsidRDefault="004D522F">
      <w:pPr>
        <w:rPr>
          <w:szCs w:val="24"/>
        </w:rPr>
      </w:pPr>
    </w:p>
    <w:p w:rsidR="004D522F" w:rsidRDefault="004D522F" w:rsidP="004D522F">
      <w:pPr>
        <w:numPr>
          <w:ilvl w:val="2"/>
          <w:numId w:val="3"/>
        </w:numPr>
        <w:rPr>
          <w:color w:val="000000"/>
          <w:szCs w:val="24"/>
        </w:rPr>
      </w:pPr>
      <w:r w:rsidRPr="0070284A">
        <w:rPr>
          <w:b/>
          <w:bCs/>
          <w:noProof/>
          <w:color w:val="000000"/>
          <w:szCs w:val="24"/>
          <w:u w:val="single"/>
        </w:rPr>
        <w:t xml:space="preserve">Gastroesophageal </w:t>
      </w:r>
      <w:r w:rsidRPr="0070284A">
        <w:rPr>
          <w:b/>
          <w:bCs/>
          <w:color w:val="000000"/>
          <w:szCs w:val="24"/>
          <w:u w:val="single"/>
        </w:rPr>
        <w:t xml:space="preserve">balloon </w:t>
      </w:r>
      <w:r w:rsidRPr="0070284A">
        <w:rPr>
          <w:b/>
          <w:bCs/>
          <w:noProof/>
          <w:color w:val="000000"/>
          <w:szCs w:val="24"/>
          <w:u w:val="single"/>
        </w:rPr>
        <w:t xml:space="preserve">tamponade </w:t>
      </w:r>
      <w:r w:rsidRPr="0070284A">
        <w:rPr>
          <w:b/>
          <w:bCs/>
          <w:color w:val="000000"/>
          <w:szCs w:val="24"/>
          <w:u w:val="single"/>
        </w:rPr>
        <w:t>tubes</w:t>
      </w:r>
      <w:r>
        <w:rPr>
          <w:b/>
          <w:bCs/>
          <w:color w:val="000000"/>
          <w:szCs w:val="24"/>
        </w:rPr>
        <w:t xml:space="preserve"> (</w:t>
      </w:r>
      <w:r>
        <w:rPr>
          <w:b/>
          <w:bCs/>
          <w:smallCaps/>
          <w:color w:val="000000"/>
          <w:szCs w:val="24"/>
        </w:rPr>
        <w:t>Sengstaken-Blakemore</w:t>
      </w:r>
      <w:r>
        <w:rPr>
          <w:b/>
          <w:bCs/>
          <w:color w:val="000000"/>
          <w:szCs w:val="24"/>
        </w:rPr>
        <w:t xml:space="preserve"> or </w:t>
      </w:r>
      <w:r>
        <w:rPr>
          <w:b/>
          <w:bCs/>
          <w:smallCaps/>
          <w:color w:val="000000"/>
          <w:szCs w:val="24"/>
        </w:rPr>
        <w:t>Minnesota</w:t>
      </w:r>
      <w:r>
        <w:rPr>
          <w:b/>
          <w:bCs/>
          <w:color w:val="000000"/>
          <w:szCs w:val="24"/>
        </w:rPr>
        <w:t xml:space="preserve"> tubes) </w:t>
      </w:r>
      <w:r>
        <w:rPr>
          <w:color w:val="000000"/>
          <w:szCs w:val="24"/>
        </w:rPr>
        <w:t xml:space="preserve">- used to compress &amp; </w:t>
      </w:r>
      <w:r>
        <w:rPr>
          <w:noProof/>
          <w:color w:val="000000"/>
          <w:szCs w:val="24"/>
        </w:rPr>
        <w:t>tampon</w:t>
      </w:r>
      <w:r>
        <w:rPr>
          <w:noProof/>
          <w:color w:val="000000"/>
          <w:szCs w:val="24"/>
        </w:rPr>
        <w:softHyphen/>
        <w:t xml:space="preserve">ade </w:t>
      </w:r>
      <w:r w:rsidRPr="00B76DCB">
        <w:rPr>
          <w:i/>
          <w:color w:val="FF0000"/>
          <w:szCs w:val="24"/>
        </w:rPr>
        <w:t xml:space="preserve">bleeding </w:t>
      </w:r>
      <w:r w:rsidRPr="00B76DCB">
        <w:rPr>
          <w:i/>
          <w:noProof/>
          <w:color w:val="FF0000"/>
          <w:szCs w:val="24"/>
        </w:rPr>
        <w:t>esophageal varices</w:t>
      </w:r>
      <w:r>
        <w:rPr>
          <w:color w:val="000000"/>
          <w:szCs w:val="24"/>
        </w:rPr>
        <w:t>.</w:t>
      </w:r>
    </w:p>
    <w:p w:rsidR="004D522F" w:rsidRDefault="004D522F">
      <w:pPr>
        <w:rPr>
          <w:szCs w:val="24"/>
        </w:rPr>
      </w:pPr>
    </w:p>
    <w:p w:rsidR="008F147D" w:rsidRPr="008F147D" w:rsidRDefault="008F147D" w:rsidP="004D522F">
      <w:pPr>
        <w:numPr>
          <w:ilvl w:val="2"/>
          <w:numId w:val="3"/>
        </w:numPr>
        <w:rPr>
          <w:b/>
          <w:bCs/>
          <w:noProof/>
          <w:color w:val="000000"/>
          <w:szCs w:val="24"/>
          <w:u w:val="single"/>
        </w:rPr>
      </w:pPr>
      <w:bookmarkStart w:id="10" w:name="Nasogastric_tubes"/>
      <w:r w:rsidRPr="008F147D">
        <w:rPr>
          <w:b/>
          <w:bCs/>
          <w:noProof/>
          <w:color w:val="000000"/>
          <w:szCs w:val="24"/>
          <w:u w:val="single"/>
        </w:rPr>
        <w:t>Nasogastric tubes</w:t>
      </w:r>
      <w:r w:rsidR="00B72DF0">
        <w:rPr>
          <w:bCs/>
          <w:noProof/>
          <w:color w:val="000000"/>
          <w:szCs w:val="24"/>
        </w:rPr>
        <w:t xml:space="preserve"> </w:t>
      </w:r>
      <w:bookmarkEnd w:id="10"/>
      <w:r w:rsidR="00B72DF0">
        <w:rPr>
          <w:bCs/>
          <w:noProof/>
          <w:color w:val="000000"/>
          <w:szCs w:val="24"/>
        </w:rPr>
        <w:t>– have two lumens;</w:t>
      </w:r>
    </w:p>
    <w:p w:rsidR="00B76DCB" w:rsidRPr="008F147D" w:rsidRDefault="00B76DCB" w:rsidP="004D522F">
      <w:pPr>
        <w:numPr>
          <w:ilvl w:val="4"/>
          <w:numId w:val="29"/>
        </w:numPr>
        <w:rPr>
          <w:color w:val="000000"/>
          <w:szCs w:val="24"/>
        </w:rPr>
      </w:pPr>
      <w:r w:rsidRPr="00B76DCB">
        <w:rPr>
          <w:color w:val="0000FF"/>
          <w:szCs w:val="24"/>
        </w:rPr>
        <w:t>prolonged gastric decompression</w:t>
      </w:r>
      <w:r>
        <w:rPr>
          <w:color w:val="000000"/>
          <w:szCs w:val="24"/>
        </w:rPr>
        <w:t xml:space="preserve"> – large bore (</w:t>
      </w:r>
      <w:r w:rsidR="00B72DF0">
        <w:rPr>
          <w:color w:val="000000"/>
          <w:szCs w:val="24"/>
        </w:rPr>
        <w:t xml:space="preserve">e.g. </w:t>
      </w:r>
      <w:r w:rsidR="00B72DF0" w:rsidRPr="00B72DF0">
        <w:rPr>
          <w:b/>
          <w:i/>
          <w:smallCaps/>
        </w:rPr>
        <w:t xml:space="preserve">Salem </w:t>
      </w:r>
      <w:r w:rsidR="00B72DF0" w:rsidRPr="00B72DF0">
        <w:rPr>
          <w:b/>
          <w:i/>
        </w:rPr>
        <w:t>sump</w:t>
      </w:r>
      <w:r w:rsidR="00B72DF0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16-18 F)</w:t>
      </w:r>
      <w:r w:rsidR="00D5342D">
        <w:rPr>
          <w:color w:val="000000"/>
          <w:szCs w:val="24"/>
        </w:rPr>
        <w:t>.</w:t>
      </w:r>
    </w:p>
    <w:p w:rsidR="00B76DCB" w:rsidRDefault="008F147D" w:rsidP="004D522F">
      <w:pPr>
        <w:numPr>
          <w:ilvl w:val="4"/>
          <w:numId w:val="29"/>
        </w:numPr>
      </w:pPr>
      <w:r w:rsidRPr="00B76DCB">
        <w:rPr>
          <w:color w:val="0000FF"/>
          <w:szCs w:val="24"/>
        </w:rPr>
        <w:t>feeding</w:t>
      </w:r>
      <w:r w:rsidR="00B76DCB" w:rsidRPr="00B76DCB">
        <w:rPr>
          <w:color w:val="000000"/>
          <w:szCs w:val="24"/>
        </w:rPr>
        <w:t xml:space="preserve"> – smaller bore </w:t>
      </w:r>
      <w:r w:rsidR="00B76DCB">
        <w:t xml:space="preserve">(e.g. </w:t>
      </w:r>
      <w:r w:rsidR="00B76DCB" w:rsidRPr="00B76DCB">
        <w:rPr>
          <w:b/>
          <w:i/>
          <w:smallCaps/>
        </w:rPr>
        <w:t>Dobhoff</w:t>
      </w:r>
      <w:r w:rsidR="00B76DCB" w:rsidRPr="00B76DCB">
        <w:rPr>
          <w:b/>
          <w:i/>
        </w:rPr>
        <w:t xml:space="preserve"> tube</w:t>
      </w:r>
      <w:r w:rsidR="00B76DCB">
        <w:t>, 8-1</w:t>
      </w:r>
      <w:r w:rsidR="00B72DF0">
        <w:t>2</w:t>
      </w:r>
      <w:r w:rsidR="00B76DCB">
        <w:t xml:space="preserve"> F):</w:t>
      </w:r>
    </w:p>
    <w:p w:rsidR="00B76DCB" w:rsidRDefault="00B76DCB" w:rsidP="004D522F">
      <w:pPr>
        <w:numPr>
          <w:ilvl w:val="0"/>
          <w:numId w:val="30"/>
        </w:numPr>
      </w:pPr>
      <w:r w:rsidRPr="00B76DCB">
        <w:rPr>
          <w:b/>
        </w:rPr>
        <w:t>advantages</w:t>
      </w:r>
      <w:r>
        <w:t xml:space="preserve">: more comfortable, less erosive to nasopharynx, </w:t>
      </w:r>
      <w:r w:rsidRPr="00B76DCB">
        <w:t xml:space="preserve">less </w:t>
      </w:r>
      <w:r>
        <w:t>gastroesophageal reflux by holding lower esophageal sphincter</w:t>
      </w:r>
      <w:r w:rsidRPr="00B76DCB">
        <w:t xml:space="preserve"> tighter</w:t>
      </w:r>
    </w:p>
    <w:p w:rsidR="00B76DCB" w:rsidRPr="00F04E9E" w:rsidRDefault="00B76DCB" w:rsidP="004D522F">
      <w:pPr>
        <w:numPr>
          <w:ilvl w:val="0"/>
          <w:numId w:val="30"/>
        </w:numPr>
      </w:pPr>
      <w:r w:rsidRPr="00B76DCB">
        <w:rPr>
          <w:b/>
        </w:rPr>
        <w:t>disadvantages</w:t>
      </w:r>
      <w:r>
        <w:t xml:space="preserve">: </w:t>
      </w:r>
      <w:r w:rsidR="00F04E9E">
        <w:t xml:space="preserve">thend to </w:t>
      </w:r>
      <w:r>
        <w:t>clog</w:t>
      </w:r>
      <w:r w:rsidR="00F04E9E">
        <w:t xml:space="preserve"> (flush freequently and regularly; replace with new tube every 4 weeks)</w:t>
      </w:r>
      <w:r>
        <w:t>, collapse easily (difficult to monitor gastric residuals</w:t>
      </w:r>
      <w:r w:rsidRPr="00F04E9E">
        <w:t>)</w:t>
      </w:r>
      <w:r w:rsidR="00F04E9E" w:rsidRPr="00F04E9E">
        <w:t>.</w:t>
      </w:r>
    </w:p>
    <w:p w:rsidR="00B76DCB" w:rsidRDefault="00B76DCB" w:rsidP="00B76DCB"/>
    <w:p w:rsidR="00B72DF0" w:rsidRDefault="00B72DF0" w:rsidP="00B72DF0">
      <w:pPr>
        <w:ind w:left="1430"/>
      </w:pPr>
      <w:r w:rsidRPr="00B76DCB">
        <w:rPr>
          <w:b/>
          <w:i/>
          <w:smallCaps/>
        </w:rPr>
        <w:t>Dobhoff</w:t>
      </w:r>
      <w:r w:rsidRPr="00B76DCB">
        <w:rPr>
          <w:b/>
          <w:i/>
        </w:rPr>
        <w:t xml:space="preserve"> tube</w:t>
      </w:r>
      <w:r>
        <w:t xml:space="preserve"> insertion:</w:t>
      </w:r>
      <w:r w:rsidR="00F60A12">
        <w:t xml:space="preserve">  </w:t>
      </w:r>
      <w:hyperlink r:id="rId24" w:history="1">
        <w:r w:rsidR="00F60A12" w:rsidRPr="00F60A12">
          <w:rPr>
            <w:rStyle w:val="Hyperlink"/>
          </w:rPr>
          <w:t>original instructio</w:t>
        </w:r>
        <w:r w:rsidR="00F60A12" w:rsidRPr="00F60A12">
          <w:rPr>
            <w:rStyle w:val="Hyperlink"/>
          </w:rPr>
          <w:t>n</w:t>
        </w:r>
        <w:r w:rsidR="00F60A12" w:rsidRPr="00F60A12">
          <w:rPr>
            <w:rStyle w:val="Hyperlink"/>
          </w:rPr>
          <w:t xml:space="preserve"> &gt;&gt;</w:t>
        </w:r>
      </w:hyperlink>
    </w:p>
    <w:p w:rsidR="00C55A36" w:rsidRDefault="00C55A36" w:rsidP="004D522F">
      <w:pPr>
        <w:numPr>
          <w:ilvl w:val="0"/>
          <w:numId w:val="30"/>
        </w:numPr>
      </w:pPr>
      <w:r>
        <w:t>p</w:t>
      </w:r>
      <w:r w:rsidRPr="00C55A36">
        <w:t>lace patient in high Fowler</w:t>
      </w:r>
      <w:r w:rsidRPr="00C55A36">
        <w:rPr>
          <w:rFonts w:hint="eastAsia"/>
        </w:rPr>
        <w:t>’</w:t>
      </w:r>
      <w:r w:rsidRPr="00C55A36">
        <w:t xml:space="preserve">s or sitting </w:t>
      </w:r>
      <w:r w:rsidRPr="009B1136">
        <w:rPr>
          <w:color w:val="0000FF"/>
        </w:rPr>
        <w:t>position</w:t>
      </w:r>
      <w:r w:rsidRPr="00C55A36">
        <w:t>. Do not lean patient forward</w:t>
      </w:r>
      <w:r w:rsidR="001B3E97">
        <w:t>!</w:t>
      </w:r>
    </w:p>
    <w:p w:rsidR="0062784B" w:rsidRDefault="0062784B" w:rsidP="004D522F">
      <w:pPr>
        <w:numPr>
          <w:ilvl w:val="0"/>
          <w:numId w:val="30"/>
        </w:numPr>
      </w:pPr>
      <w:r>
        <w:t>a</w:t>
      </w:r>
      <w:r w:rsidRPr="0062784B">
        <w:t xml:space="preserve">ctivate HYDROMER coating on </w:t>
      </w:r>
      <w:r w:rsidRPr="0062784B">
        <w:rPr>
          <w:color w:val="0000FF"/>
        </w:rPr>
        <w:t>weighted tip</w:t>
      </w:r>
      <w:r w:rsidRPr="0062784B">
        <w:t xml:space="preserve"> of tube by submerging weight assembly in</w:t>
      </w:r>
      <w:r>
        <w:t xml:space="preserve"> </w:t>
      </w:r>
      <w:r w:rsidRPr="0062784B">
        <w:t>water for at least 5 seconds (not necessary for unweighted tubes).</w:t>
      </w:r>
    </w:p>
    <w:p w:rsidR="0062784B" w:rsidRDefault="0062784B" w:rsidP="004D522F">
      <w:pPr>
        <w:numPr>
          <w:ilvl w:val="0"/>
          <w:numId w:val="30"/>
        </w:numPr>
      </w:pPr>
      <w:r w:rsidRPr="0062784B">
        <w:rPr>
          <w:color w:val="0000FF"/>
        </w:rPr>
        <w:lastRenderedPageBreak/>
        <w:t xml:space="preserve">passage </w:t>
      </w:r>
      <w:r w:rsidRPr="0062784B">
        <w:t xml:space="preserve">through nasal passage into stomach can be facilitated by using </w:t>
      </w:r>
      <w:r w:rsidRPr="0062784B">
        <w:rPr>
          <w:b/>
          <w:i/>
        </w:rPr>
        <w:t>stylet</w:t>
      </w:r>
      <w:r>
        <w:t xml:space="preserve"> (f</w:t>
      </w:r>
      <w:r w:rsidRPr="0062784B">
        <w:t xml:space="preserve">or stylet placement, using syringe, inject approximately 10 cc of water into tube to activate </w:t>
      </w:r>
      <w:r>
        <w:t>HYDROMER coating)</w:t>
      </w:r>
    </w:p>
    <w:p w:rsidR="00B72DF0" w:rsidRDefault="0062784B" w:rsidP="0062784B">
      <w:pPr>
        <w:ind w:left="2880"/>
      </w:pPr>
      <w:r>
        <w:t xml:space="preserve">N.B. </w:t>
      </w:r>
      <w:r w:rsidR="00B72DF0" w:rsidRPr="00B72DF0">
        <w:t xml:space="preserve">presence of </w:t>
      </w:r>
      <w:r w:rsidR="00B72DF0" w:rsidRPr="009B1136">
        <w:rPr>
          <w:i/>
          <w:color w:val="FF0000"/>
        </w:rPr>
        <w:t xml:space="preserve">endotracheal </w:t>
      </w:r>
      <w:r w:rsidR="009B1136" w:rsidRPr="009B1136">
        <w:rPr>
          <w:i/>
          <w:color w:val="FF0000"/>
        </w:rPr>
        <w:t>tube</w:t>
      </w:r>
      <w:r w:rsidR="00B72DF0" w:rsidRPr="00B72DF0">
        <w:t xml:space="preserve"> tends to guide feeding tube into trachea</w:t>
      </w:r>
      <w:r w:rsidR="00B72DF0">
        <w:t>!!! (m</w:t>
      </w:r>
      <w:r w:rsidR="00B72DF0" w:rsidRPr="00B72DF0">
        <w:t>isplacement of tube into lungs resulting in pneumothorax has been</w:t>
      </w:r>
      <w:r w:rsidR="00B72DF0">
        <w:t xml:space="preserve"> </w:t>
      </w:r>
      <w:r w:rsidR="00B72DF0" w:rsidRPr="00B72DF0">
        <w:t>reported in neurologically impaired patients and tho</w:t>
      </w:r>
      <w:r w:rsidR="00B72DF0">
        <w:t>se with tracheal tubes in place!)</w:t>
      </w:r>
    </w:p>
    <w:p w:rsidR="00DC4A35" w:rsidRDefault="00DC4A35" w:rsidP="004D522F">
      <w:pPr>
        <w:numPr>
          <w:ilvl w:val="0"/>
          <w:numId w:val="30"/>
        </w:numPr>
      </w:pPr>
      <w:r>
        <w:t>c</w:t>
      </w:r>
      <w:r w:rsidRPr="00DC4A35">
        <w:t xml:space="preserve">hoose the most patent nare and insert tube with </w:t>
      </w:r>
      <w:r>
        <w:t>stylet; o</w:t>
      </w:r>
      <w:r w:rsidRPr="00DC4A35">
        <w:t>nce in place, DO NOT</w:t>
      </w:r>
      <w:r>
        <w:t xml:space="preserve"> </w:t>
      </w:r>
      <w:r w:rsidRPr="00DC4A35">
        <w:t xml:space="preserve">manipulate or pull stylet back and forth within </w:t>
      </w:r>
      <w:r>
        <w:t>tube.</w:t>
      </w:r>
    </w:p>
    <w:p w:rsidR="00DC4A35" w:rsidRPr="00DC4A35" w:rsidRDefault="00DC4A35" w:rsidP="004D522F">
      <w:pPr>
        <w:numPr>
          <w:ilvl w:val="0"/>
          <w:numId w:val="30"/>
        </w:numPr>
      </w:pPr>
      <w:r>
        <w:t>w</w:t>
      </w:r>
      <w:r w:rsidRPr="00DC4A35">
        <w:t>hen tube has reached oropharynx</w:t>
      </w:r>
      <w:r>
        <w:t xml:space="preserve"> </w:t>
      </w:r>
      <w:r w:rsidRPr="00DC4A35">
        <w:t>encourage patient to swall</w:t>
      </w:r>
      <w:r>
        <w:t>ow; g</w:t>
      </w:r>
      <w:r w:rsidRPr="00DC4A35">
        <w:t>iving sips of cool or room temperature water may assist tube passage.</w:t>
      </w:r>
    </w:p>
    <w:p w:rsidR="009B1136" w:rsidRDefault="009B1136" w:rsidP="004D522F">
      <w:pPr>
        <w:numPr>
          <w:ilvl w:val="0"/>
          <w:numId w:val="30"/>
        </w:numPr>
      </w:pPr>
      <w:r w:rsidRPr="009B1136">
        <w:rPr>
          <w:color w:val="0000FF"/>
        </w:rPr>
        <w:t>insertion depth</w:t>
      </w:r>
      <w:r>
        <w:t xml:space="preserve">: </w:t>
      </w:r>
      <w:r w:rsidRPr="009B1136">
        <w:t>measure distance from tip of nose to</w:t>
      </w:r>
      <w:r>
        <w:t xml:space="preserve"> </w:t>
      </w:r>
      <w:r w:rsidRPr="009B1136">
        <w:t xml:space="preserve">earlobe and from earlobe to xiphod </w:t>
      </w:r>
      <w:r>
        <w:t xml:space="preserve">process for </w:t>
      </w:r>
      <w:r w:rsidRPr="009B1136">
        <w:rPr>
          <w:i/>
        </w:rPr>
        <w:t>gastric placement</w:t>
      </w:r>
      <w:r>
        <w:t>; a</w:t>
      </w:r>
      <w:r w:rsidRPr="009B1136">
        <w:t xml:space="preserve">dd 25 cm for </w:t>
      </w:r>
      <w:r w:rsidRPr="009B1136">
        <w:rPr>
          <w:i/>
        </w:rPr>
        <w:t>intestinal placement</w:t>
      </w:r>
      <w:r>
        <w:t>.</w:t>
      </w:r>
    </w:p>
    <w:p w:rsidR="00DC4A35" w:rsidRDefault="00DC4A35" w:rsidP="004D522F">
      <w:pPr>
        <w:numPr>
          <w:ilvl w:val="0"/>
          <w:numId w:val="30"/>
        </w:numPr>
      </w:pPr>
      <w:r w:rsidRPr="00DC4A35">
        <w:rPr>
          <w:color w:val="0000FF"/>
        </w:rPr>
        <w:t>placement confirmation</w:t>
      </w:r>
      <w:r w:rsidRPr="00DC4A35">
        <w:t xml:space="preserve"> must be determined by </w:t>
      </w:r>
      <w:r>
        <w:t>X-ray; s</w:t>
      </w:r>
      <w:r w:rsidRPr="00DC4A35">
        <w:t>upportive confirmation includes auscultation of</w:t>
      </w:r>
      <w:r>
        <w:t xml:space="preserve"> </w:t>
      </w:r>
      <w:r w:rsidRPr="00DC4A35">
        <w:t>upper left quadrant during injection of air using syringe and as</w:t>
      </w:r>
      <w:r>
        <w:t>piration of gastric contents.</w:t>
      </w:r>
    </w:p>
    <w:p w:rsidR="00B72DF0" w:rsidRPr="00B72DF0" w:rsidRDefault="00DC4A35" w:rsidP="00DC4A35">
      <w:pPr>
        <w:ind w:left="2160"/>
      </w:pPr>
      <w:r>
        <w:t>N.B. p</w:t>
      </w:r>
      <w:r w:rsidRPr="00DC4A35">
        <w:t>lacement</w:t>
      </w:r>
      <w:r>
        <w:t xml:space="preserve"> </w:t>
      </w:r>
      <w:r w:rsidRPr="00DC4A35">
        <w:t xml:space="preserve">confirmation should be confirmed with stylet secured within </w:t>
      </w:r>
      <w:r>
        <w:t>tube (</w:t>
      </w:r>
      <w:r w:rsidR="00B72DF0">
        <w:t>n</w:t>
      </w:r>
      <w:r w:rsidR="00B72DF0" w:rsidRPr="00B72DF0">
        <w:t xml:space="preserve">ever </w:t>
      </w:r>
      <w:r w:rsidR="00B72DF0" w:rsidRPr="00A327CB">
        <w:rPr>
          <w:color w:val="FF0000"/>
        </w:rPr>
        <w:t>reinsert</w:t>
      </w:r>
      <w:r w:rsidR="00B72DF0" w:rsidRPr="00B72DF0">
        <w:t xml:space="preserve"> stylet into </w:t>
      </w:r>
      <w:r w:rsidR="00B72DF0">
        <w:t>indwelling tube</w:t>
      </w:r>
      <w:r>
        <w:t>)</w:t>
      </w:r>
    </w:p>
    <w:p w:rsidR="00A3069D" w:rsidRPr="00A3069D" w:rsidRDefault="00A3069D" w:rsidP="004D522F">
      <w:pPr>
        <w:numPr>
          <w:ilvl w:val="0"/>
          <w:numId w:val="30"/>
        </w:numPr>
      </w:pPr>
      <w:r>
        <w:t>o</w:t>
      </w:r>
      <w:r w:rsidRPr="00A3069D">
        <w:t xml:space="preserve">nce tube position has been confirmed, reactivate HYDROMER with another 10 cc of water </w:t>
      </w:r>
      <w:r w:rsidRPr="00A3069D">
        <w:rPr>
          <w:i/>
        </w:rPr>
        <w:t>before attempting stylet removal</w:t>
      </w:r>
      <w:r w:rsidRPr="00A3069D">
        <w:t xml:space="preserve"> </w:t>
      </w:r>
      <w:r>
        <w:t>(</w:t>
      </w:r>
      <w:r w:rsidRPr="00A3069D">
        <w:t>stylet is then removed by</w:t>
      </w:r>
      <w:r>
        <w:t xml:space="preserve"> </w:t>
      </w:r>
      <w:r w:rsidRPr="00A3069D">
        <w:t xml:space="preserve">gentle traction). </w:t>
      </w:r>
    </w:p>
    <w:p w:rsidR="00A3069D" w:rsidRPr="00A3069D" w:rsidRDefault="00A3069D" w:rsidP="004D522F">
      <w:pPr>
        <w:numPr>
          <w:ilvl w:val="0"/>
          <w:numId w:val="30"/>
        </w:numPr>
      </w:pPr>
      <w:r w:rsidRPr="00A3069D">
        <w:rPr>
          <w:color w:val="0000FF"/>
        </w:rPr>
        <w:t>spontaneous transpyloric passage</w:t>
      </w:r>
      <w:r w:rsidRPr="00A3069D">
        <w:t xml:space="preserve"> of weighted tip (if used) often occurs within 24</w:t>
      </w:r>
      <w:r>
        <w:t>-48 hours; p</w:t>
      </w:r>
      <w:r w:rsidRPr="00A3069D">
        <w:t>lacing patient in semi-Fowler</w:t>
      </w:r>
      <w:r w:rsidRPr="00A3069D">
        <w:rPr>
          <w:rFonts w:hint="eastAsia"/>
        </w:rPr>
        <w:t>’</w:t>
      </w:r>
      <w:r w:rsidRPr="00A3069D">
        <w:t>s position with rotation to right side may expedite</w:t>
      </w:r>
      <w:r>
        <w:t xml:space="preserve"> </w:t>
      </w:r>
      <w:r w:rsidRPr="00A3069D">
        <w:t>transpyloric passage.</w:t>
      </w:r>
    </w:p>
    <w:p w:rsidR="00A3069D" w:rsidRPr="00B76DCB" w:rsidRDefault="00A3069D" w:rsidP="00B76DCB"/>
    <w:p w:rsidR="004D522F" w:rsidRDefault="004D522F" w:rsidP="004D522F">
      <w:pPr>
        <w:numPr>
          <w:ilvl w:val="2"/>
          <w:numId w:val="3"/>
        </w:numPr>
        <w:rPr>
          <w:szCs w:val="24"/>
        </w:rPr>
      </w:pPr>
      <w:r w:rsidRPr="0070284A">
        <w:rPr>
          <w:b/>
          <w:bCs/>
          <w:noProof/>
          <w:color w:val="000000"/>
          <w:szCs w:val="24"/>
          <w:u w:val="single"/>
        </w:rPr>
        <w:t>Long</w:t>
      </w:r>
      <w:r w:rsidRPr="0070284A">
        <w:rPr>
          <w:b/>
          <w:bCs/>
          <w:color w:val="000000"/>
          <w:szCs w:val="24"/>
          <w:u w:val="single"/>
        </w:rPr>
        <w:t xml:space="preserve"> intestinal tubes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(double-lumen </w:t>
      </w:r>
      <w:r>
        <w:rPr>
          <w:b/>
          <w:bCs/>
          <w:i/>
          <w:iCs/>
          <w:smallCaps/>
          <w:color w:val="000000"/>
          <w:szCs w:val="24"/>
        </w:rPr>
        <w:t>Miller-Abbott</w:t>
      </w:r>
      <w:r>
        <w:rPr>
          <w:b/>
          <w:bCs/>
          <w:i/>
          <w:iCs/>
          <w:color w:val="000000"/>
          <w:szCs w:val="24"/>
        </w:rPr>
        <w:t xml:space="preserve"> tube</w:t>
      </w:r>
      <w:r>
        <w:rPr>
          <w:b/>
          <w:bCs/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single-lumen </w:t>
      </w:r>
      <w:r>
        <w:rPr>
          <w:b/>
          <w:bCs/>
          <w:i/>
          <w:iCs/>
          <w:smallCaps/>
          <w:color w:val="000000"/>
          <w:szCs w:val="24"/>
        </w:rPr>
        <w:t>Cantor</w:t>
      </w:r>
      <w:r>
        <w:rPr>
          <w:b/>
          <w:bCs/>
          <w:i/>
          <w:iCs/>
          <w:color w:val="000000"/>
          <w:szCs w:val="24"/>
        </w:rPr>
        <w:t xml:space="preserve"> tube</w:t>
      </w:r>
      <w:r>
        <w:rPr>
          <w:color w:val="000000"/>
          <w:szCs w:val="24"/>
        </w:rPr>
        <w:t>) - introduced through nose and allowed to pass into small intestine.</w:t>
      </w:r>
    </w:p>
    <w:p w:rsidR="004D522F" w:rsidRDefault="004D522F" w:rsidP="004D522F">
      <w:pPr>
        <w:numPr>
          <w:ilvl w:val="1"/>
          <w:numId w:val="20"/>
        </w:numPr>
        <w:rPr>
          <w:color w:val="000000"/>
          <w:szCs w:val="24"/>
        </w:rPr>
      </w:pPr>
      <w:r>
        <w:rPr>
          <w:color w:val="000000"/>
          <w:szCs w:val="24"/>
        </w:rPr>
        <w:t>weight / bag is at leading tip, allowing peristalsis to carry tube distally.</w:t>
      </w:r>
    </w:p>
    <w:p w:rsidR="004D522F" w:rsidRDefault="004D522F" w:rsidP="004D522F">
      <w:pPr>
        <w:numPr>
          <w:ilvl w:val="1"/>
          <w:numId w:val="20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useful for </w:t>
      </w:r>
      <w:r w:rsidRPr="00B76DCB">
        <w:rPr>
          <w:color w:val="0000FF"/>
          <w:szCs w:val="24"/>
        </w:rPr>
        <w:t xml:space="preserve">relieving </w:t>
      </w:r>
      <w:r w:rsidRPr="00B76DCB">
        <w:rPr>
          <w:i/>
          <w:iCs/>
          <w:color w:val="FF0000"/>
          <w:szCs w:val="24"/>
        </w:rPr>
        <w:t>small bowel obstruction</w:t>
      </w:r>
      <w:r>
        <w:rPr>
          <w:color w:val="000000"/>
          <w:szCs w:val="24"/>
        </w:rPr>
        <w:t xml:space="preserve"> (esp. recurrent partial obstructions).</w:t>
      </w:r>
    </w:p>
    <w:p w:rsidR="008F147D" w:rsidRDefault="008F147D" w:rsidP="008F147D">
      <w:pPr>
        <w:rPr>
          <w:color w:val="000000"/>
          <w:szCs w:val="24"/>
        </w:rPr>
      </w:pPr>
    </w:p>
    <w:p w:rsidR="008F147D" w:rsidRDefault="008F147D" w:rsidP="004D522F">
      <w:pPr>
        <w:numPr>
          <w:ilvl w:val="2"/>
          <w:numId w:val="3"/>
        </w:numPr>
        <w:rPr>
          <w:b/>
          <w:bCs/>
          <w:color w:val="000000"/>
          <w:szCs w:val="24"/>
        </w:rPr>
      </w:pPr>
      <w:r w:rsidRPr="0070284A">
        <w:rPr>
          <w:b/>
          <w:bCs/>
          <w:noProof/>
          <w:color w:val="000000"/>
          <w:szCs w:val="24"/>
          <w:u w:val="single"/>
        </w:rPr>
        <w:t xml:space="preserve">Gastrostomy </w:t>
      </w:r>
      <w:r w:rsidRPr="0070284A">
        <w:rPr>
          <w:b/>
          <w:bCs/>
          <w:color w:val="000000"/>
          <w:szCs w:val="24"/>
          <w:u w:val="single"/>
        </w:rPr>
        <w:t>tubes</w:t>
      </w:r>
    </w:p>
    <w:p w:rsidR="008F147D" w:rsidRPr="00B76DCB" w:rsidRDefault="008F147D" w:rsidP="004D522F">
      <w:pPr>
        <w:numPr>
          <w:ilvl w:val="0"/>
          <w:numId w:val="19"/>
        </w:numPr>
        <w:tabs>
          <w:tab w:val="clear" w:pos="720"/>
          <w:tab w:val="num" w:pos="1060"/>
        </w:tabs>
        <w:ind w:left="1040"/>
        <w:rPr>
          <w:color w:val="0000FF"/>
          <w:szCs w:val="24"/>
        </w:rPr>
      </w:pPr>
      <w:r w:rsidRPr="00B76DCB">
        <w:rPr>
          <w:color w:val="0000FF"/>
          <w:szCs w:val="24"/>
        </w:rPr>
        <w:t>feeding</w:t>
      </w:r>
    </w:p>
    <w:p w:rsidR="008F147D" w:rsidRDefault="008F147D" w:rsidP="004D522F">
      <w:pPr>
        <w:numPr>
          <w:ilvl w:val="0"/>
          <w:numId w:val="19"/>
        </w:numPr>
        <w:tabs>
          <w:tab w:val="clear" w:pos="720"/>
          <w:tab w:val="num" w:pos="1060"/>
        </w:tabs>
        <w:ind w:left="1040"/>
        <w:rPr>
          <w:szCs w:val="24"/>
        </w:rPr>
      </w:pPr>
      <w:r w:rsidRPr="00B76DCB">
        <w:rPr>
          <w:color w:val="0000FF"/>
          <w:szCs w:val="24"/>
        </w:rPr>
        <w:t>prolonged gastric decompression</w:t>
      </w:r>
      <w:r>
        <w:rPr>
          <w:color w:val="000000"/>
          <w:szCs w:val="24"/>
        </w:rPr>
        <w:t>.</w:t>
      </w:r>
    </w:p>
    <w:p w:rsidR="008F147D" w:rsidRDefault="008F147D" w:rsidP="004D522F">
      <w:pPr>
        <w:numPr>
          <w:ilvl w:val="0"/>
          <w:numId w:val="20"/>
        </w:numPr>
        <w:tabs>
          <w:tab w:val="clear" w:pos="360"/>
          <w:tab w:val="num" w:pos="700"/>
        </w:tabs>
        <w:ind w:left="680"/>
        <w:rPr>
          <w:color w:val="000000"/>
          <w:szCs w:val="24"/>
        </w:rPr>
      </w:pPr>
      <w:r>
        <w:rPr>
          <w:color w:val="000000"/>
          <w:szCs w:val="24"/>
        </w:rPr>
        <w:t>once tube is removed, tract will close in 6-24 hours.</w:t>
      </w:r>
    </w:p>
    <w:p w:rsidR="004D522F" w:rsidRDefault="004D522F">
      <w:pPr>
        <w:rPr>
          <w:szCs w:val="24"/>
        </w:rPr>
      </w:pPr>
    </w:p>
    <w:p w:rsidR="004D522F" w:rsidRDefault="0070284A" w:rsidP="004D522F">
      <w:pPr>
        <w:numPr>
          <w:ilvl w:val="2"/>
          <w:numId w:val="3"/>
        </w:numPr>
        <w:rPr>
          <w:color w:val="000000"/>
          <w:szCs w:val="24"/>
        </w:rPr>
      </w:pPr>
      <w:r w:rsidRPr="0070284A">
        <w:rPr>
          <w:b/>
          <w:bCs/>
          <w:smallCaps/>
          <w:color w:val="000000"/>
          <w:szCs w:val="24"/>
          <w:u w:val="single"/>
        </w:rPr>
        <w:t>Baker</w:t>
      </w:r>
      <w:r w:rsidRPr="0070284A">
        <w:rPr>
          <w:b/>
          <w:bCs/>
          <w:color w:val="000000"/>
          <w:szCs w:val="24"/>
          <w:u w:val="single"/>
        </w:rPr>
        <w:t xml:space="preserve"> </w:t>
      </w:r>
      <w:r w:rsidR="004D522F" w:rsidRPr="0070284A">
        <w:rPr>
          <w:b/>
          <w:bCs/>
          <w:color w:val="000000"/>
          <w:szCs w:val="24"/>
          <w:u w:val="single"/>
        </w:rPr>
        <w:t>jejunostomy tubes</w:t>
      </w:r>
      <w:r w:rsidR="004D522F">
        <w:rPr>
          <w:b/>
          <w:bCs/>
          <w:color w:val="000000"/>
          <w:szCs w:val="24"/>
        </w:rPr>
        <w:t xml:space="preserve"> </w:t>
      </w:r>
      <w:r w:rsidR="004D522F">
        <w:rPr>
          <w:color w:val="000000"/>
          <w:szCs w:val="24"/>
        </w:rPr>
        <w:t>- inserted directly into proximal je</w:t>
      </w:r>
      <w:r w:rsidR="004D522F">
        <w:rPr>
          <w:color w:val="000000"/>
          <w:szCs w:val="24"/>
        </w:rPr>
        <w:softHyphen/>
        <w:t xml:space="preserve">junum (at time of </w:t>
      </w:r>
      <w:r w:rsidR="004D522F">
        <w:rPr>
          <w:noProof/>
          <w:color w:val="000000"/>
          <w:szCs w:val="24"/>
        </w:rPr>
        <w:t xml:space="preserve">laparotomy) </w:t>
      </w:r>
      <w:r w:rsidR="004D522F">
        <w:rPr>
          <w:color w:val="000000"/>
          <w:szCs w:val="24"/>
        </w:rPr>
        <w:t xml:space="preserve">and passed distally to </w:t>
      </w:r>
      <w:r w:rsidR="004D522F">
        <w:rPr>
          <w:noProof/>
          <w:color w:val="000000"/>
          <w:szCs w:val="24"/>
        </w:rPr>
        <w:t xml:space="preserve">cecum – </w:t>
      </w:r>
      <w:r w:rsidR="004D522F">
        <w:rPr>
          <w:color w:val="000000"/>
          <w:szCs w:val="24"/>
        </w:rPr>
        <w:t>used:</w:t>
      </w:r>
    </w:p>
    <w:p w:rsidR="004D522F" w:rsidRDefault="004D522F" w:rsidP="004D522F">
      <w:pPr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to </w:t>
      </w:r>
      <w:r w:rsidRPr="00B76DCB">
        <w:rPr>
          <w:color w:val="0000FF"/>
          <w:szCs w:val="24"/>
        </w:rPr>
        <w:t>splint bowel</w:t>
      </w:r>
      <w:r>
        <w:rPr>
          <w:color w:val="000000"/>
          <w:szCs w:val="24"/>
        </w:rPr>
        <w:t xml:space="preserve"> in situations where </w:t>
      </w:r>
      <w:r w:rsidRPr="00B76DCB">
        <w:rPr>
          <w:color w:val="FF0000"/>
          <w:szCs w:val="24"/>
        </w:rPr>
        <w:t>adhesions</w:t>
      </w:r>
      <w:r>
        <w:rPr>
          <w:color w:val="000000"/>
          <w:szCs w:val="24"/>
        </w:rPr>
        <w:t xml:space="preserve"> will recur.</w:t>
      </w:r>
    </w:p>
    <w:p w:rsidR="004D522F" w:rsidRDefault="004D522F" w:rsidP="004D522F">
      <w:pPr>
        <w:numPr>
          <w:ilvl w:val="0"/>
          <w:numId w:val="21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to </w:t>
      </w:r>
      <w:r w:rsidRPr="00B76DCB">
        <w:rPr>
          <w:color w:val="0000FF"/>
          <w:szCs w:val="24"/>
        </w:rPr>
        <w:t>decompress</w:t>
      </w:r>
      <w:r>
        <w:rPr>
          <w:color w:val="000000"/>
          <w:szCs w:val="24"/>
        </w:rPr>
        <w:t xml:space="preserve"> greatly </w:t>
      </w:r>
      <w:r w:rsidRPr="00B76DCB">
        <w:rPr>
          <w:color w:val="FF0000"/>
          <w:szCs w:val="24"/>
        </w:rPr>
        <w:t>distended bowel</w:t>
      </w:r>
      <w:r>
        <w:rPr>
          <w:color w:val="000000"/>
          <w:szCs w:val="24"/>
        </w:rPr>
        <w:t xml:space="preserve"> encountered at surgery.</w:t>
      </w:r>
    </w:p>
    <w:p w:rsidR="004D522F" w:rsidRDefault="004D522F">
      <w:pPr>
        <w:rPr>
          <w:szCs w:val="24"/>
        </w:rPr>
      </w:pPr>
    </w:p>
    <w:p w:rsidR="004D522F" w:rsidRDefault="004D522F" w:rsidP="004D522F">
      <w:pPr>
        <w:numPr>
          <w:ilvl w:val="2"/>
          <w:numId w:val="3"/>
        </w:numPr>
        <w:rPr>
          <w:color w:val="000000"/>
          <w:szCs w:val="24"/>
        </w:rPr>
      </w:pPr>
      <w:r w:rsidRPr="0070284A">
        <w:rPr>
          <w:b/>
          <w:bCs/>
          <w:color w:val="000000"/>
          <w:szCs w:val="24"/>
          <w:u w:val="single"/>
        </w:rPr>
        <w:t>Jejunostomy tubes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surgically inserted into jejunum and exit on abdominal wall - used for </w:t>
      </w:r>
      <w:r w:rsidRPr="00B76DCB">
        <w:rPr>
          <w:color w:val="0000FF"/>
          <w:szCs w:val="24"/>
        </w:rPr>
        <w:t>feeding</w:t>
      </w:r>
      <w:r>
        <w:rPr>
          <w:color w:val="000000"/>
          <w:szCs w:val="24"/>
        </w:rPr>
        <w:t>.</w:t>
      </w:r>
    </w:p>
    <w:p w:rsidR="004D522F" w:rsidRDefault="004D522F">
      <w:pPr>
        <w:rPr>
          <w:szCs w:val="24"/>
        </w:rPr>
      </w:pPr>
    </w:p>
    <w:p w:rsidR="004D522F" w:rsidRDefault="004D522F" w:rsidP="004D522F">
      <w:pPr>
        <w:numPr>
          <w:ilvl w:val="2"/>
          <w:numId w:val="3"/>
        </w:numPr>
        <w:rPr>
          <w:color w:val="000000"/>
          <w:szCs w:val="24"/>
        </w:rPr>
      </w:pPr>
      <w:r w:rsidRPr="0070284A">
        <w:rPr>
          <w:b/>
          <w:bCs/>
          <w:color w:val="000000"/>
          <w:szCs w:val="24"/>
          <w:u w:val="single"/>
        </w:rPr>
        <w:t>Cecostomy tubes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large-caliber tube surgically inserted into distended </w:t>
      </w:r>
      <w:r>
        <w:rPr>
          <w:noProof/>
          <w:color w:val="000000"/>
          <w:szCs w:val="24"/>
        </w:rPr>
        <w:t>ce</w:t>
      </w:r>
      <w:r>
        <w:rPr>
          <w:noProof/>
          <w:color w:val="000000"/>
          <w:szCs w:val="24"/>
        </w:rPr>
        <w:softHyphen/>
        <w:t xml:space="preserve">cum in </w:t>
      </w:r>
      <w:r w:rsidRPr="00B76DCB">
        <w:rPr>
          <w:noProof/>
          <w:color w:val="0000FF"/>
          <w:szCs w:val="24"/>
        </w:rPr>
        <w:t xml:space="preserve">treating </w:t>
      </w:r>
      <w:r w:rsidRPr="00B76DCB">
        <w:rPr>
          <w:i/>
          <w:iCs/>
          <w:noProof/>
          <w:color w:val="FF0000"/>
          <w:szCs w:val="24"/>
        </w:rPr>
        <w:t>colonic</w:t>
      </w:r>
      <w:r w:rsidRPr="00B76DCB">
        <w:rPr>
          <w:i/>
          <w:iCs/>
          <w:noProof/>
          <w:color w:val="0000FF"/>
          <w:szCs w:val="24"/>
        </w:rPr>
        <w:t xml:space="preserve"> </w:t>
      </w:r>
      <w:r w:rsidRPr="00B76DCB">
        <w:rPr>
          <w:i/>
          <w:iCs/>
          <w:color w:val="FF0000"/>
          <w:szCs w:val="24"/>
        </w:rPr>
        <w:t>ileus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(N.B. c</w:t>
      </w:r>
      <w:r>
        <w:rPr>
          <w:noProof/>
          <w:color w:val="000000"/>
          <w:szCs w:val="24"/>
        </w:rPr>
        <w:t xml:space="preserve">olonic </w:t>
      </w:r>
      <w:r>
        <w:rPr>
          <w:color w:val="000000"/>
          <w:szCs w:val="24"/>
        </w:rPr>
        <w:t xml:space="preserve">obstruction is better treated with proximal diverting </w:t>
      </w:r>
      <w:r>
        <w:rPr>
          <w:noProof/>
          <w:color w:val="000000"/>
          <w:szCs w:val="24"/>
        </w:rPr>
        <w:t>colostomy</w:t>
      </w:r>
      <w:r>
        <w:rPr>
          <w:color w:val="000000"/>
          <w:szCs w:val="24"/>
        </w:rPr>
        <w:t>).</w:t>
      </w:r>
    </w:p>
    <w:p w:rsidR="004D522F" w:rsidRDefault="004D522F">
      <w:pPr>
        <w:rPr>
          <w:szCs w:val="24"/>
        </w:rPr>
      </w:pPr>
    </w:p>
    <w:p w:rsidR="004D522F" w:rsidRDefault="004D522F" w:rsidP="004D522F">
      <w:pPr>
        <w:numPr>
          <w:ilvl w:val="2"/>
          <w:numId w:val="3"/>
        </w:numPr>
        <w:rPr>
          <w:szCs w:val="24"/>
        </w:rPr>
      </w:pPr>
      <w:r w:rsidRPr="0070284A">
        <w:rPr>
          <w:b/>
          <w:bCs/>
          <w:color w:val="000000"/>
          <w:szCs w:val="24"/>
          <w:u w:val="single"/>
        </w:rPr>
        <w:t>Rectal tubes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- large-caliber tube inserted transanally into rectum - </w:t>
      </w:r>
      <w:r w:rsidRPr="00B76DCB">
        <w:rPr>
          <w:color w:val="0000FF"/>
          <w:szCs w:val="24"/>
        </w:rPr>
        <w:t>treatment of choice for</w:t>
      </w:r>
      <w:r>
        <w:rPr>
          <w:color w:val="000000"/>
          <w:szCs w:val="24"/>
        </w:rPr>
        <w:t xml:space="preserve"> </w:t>
      </w:r>
      <w:r w:rsidRPr="00B76DCB">
        <w:rPr>
          <w:i/>
          <w:iCs/>
          <w:noProof/>
          <w:color w:val="FF0000"/>
          <w:szCs w:val="24"/>
        </w:rPr>
        <w:t>sigmoid</w:t>
      </w:r>
      <w:r w:rsidRPr="00B76DCB">
        <w:rPr>
          <w:i/>
          <w:iCs/>
          <w:noProof/>
          <w:color w:val="0000FF"/>
          <w:szCs w:val="24"/>
        </w:rPr>
        <w:t xml:space="preserve"> </w:t>
      </w:r>
      <w:r w:rsidRPr="00B76DCB">
        <w:rPr>
          <w:i/>
          <w:iCs/>
          <w:color w:val="FF0000"/>
          <w:szCs w:val="24"/>
        </w:rPr>
        <w:t>volvulus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(tube is passed through torsion area under sigmoidoscopic visualization).</w:t>
      </w:r>
    </w:p>
    <w:p w:rsidR="004D522F" w:rsidRDefault="004D522F">
      <w:pPr>
        <w:pStyle w:val="BodyTextIndent"/>
      </w:pPr>
      <w:r>
        <w:t>N.B. rectal tubes are best removed after several days (thin-walled colon is prone to pressure necrosis!).</w:t>
      </w:r>
    </w:p>
    <w:p w:rsidR="004D522F" w:rsidRDefault="004D522F">
      <w:pPr>
        <w:rPr>
          <w:b/>
          <w:bCs/>
          <w:color w:val="000000"/>
          <w:szCs w:val="24"/>
          <w:u w:val="single"/>
        </w:rPr>
      </w:pPr>
    </w:p>
    <w:p w:rsidR="004D522F" w:rsidRDefault="004D522F">
      <w:pPr>
        <w:rPr>
          <w:b/>
          <w:bCs/>
          <w:color w:val="000000"/>
          <w:szCs w:val="24"/>
          <w:u w:val="single"/>
        </w:rPr>
      </w:pPr>
    </w:p>
    <w:p w:rsidR="004D522F" w:rsidRDefault="004D522F">
      <w:pPr>
        <w:pStyle w:val="Nervous1"/>
      </w:pPr>
      <w:bookmarkStart w:id="11" w:name="_Toc89082947"/>
      <w:bookmarkStart w:id="12" w:name="_Toc89356557"/>
      <w:r>
        <w:t>Catheters, H</w:t>
      </w:r>
      <w:r>
        <w:rPr>
          <w:noProof/>
        </w:rPr>
        <w:t>emodialysis T</w:t>
      </w:r>
      <w:r>
        <w:t>ubes</w:t>
      </w:r>
      <w:bookmarkEnd w:id="11"/>
      <w:bookmarkEnd w:id="12"/>
    </w:p>
    <w:p w:rsidR="004D522F" w:rsidRDefault="004D522F">
      <w:r>
        <w:rPr>
          <w:b/>
          <w:bCs/>
        </w:rPr>
        <w:lastRenderedPageBreak/>
        <w:t>1.</w:t>
      </w:r>
      <w:r>
        <w:t xml:space="preserve">  </w:t>
      </w:r>
      <w:r>
        <w:rPr>
          <w:b/>
          <w:bCs/>
        </w:rPr>
        <w:t xml:space="preserve">Central venous catheter </w:t>
      </w:r>
      <w:r>
        <w:t>(slang = “</w:t>
      </w:r>
      <w:r>
        <w:rPr>
          <w:smallCaps/>
        </w:rPr>
        <w:t>central line</w:t>
      </w:r>
      <w:r>
        <w:t xml:space="preserve">”) - thin single or triple lumen tube placed via internal jugular or </w:t>
      </w:r>
      <w:r>
        <w:rPr>
          <w:noProof/>
        </w:rPr>
        <w:t xml:space="preserve">subclavian </w:t>
      </w:r>
      <w:r>
        <w:t xml:space="preserve">vein into superior vena </w:t>
      </w:r>
      <w:r>
        <w:rPr>
          <w:noProof/>
        </w:rPr>
        <w:t xml:space="preserve">cava - </w:t>
      </w:r>
      <w:r>
        <w:t xml:space="preserve">administration of fluids, </w:t>
      </w:r>
      <w:r>
        <w:rPr>
          <w:noProof/>
        </w:rPr>
        <w:t xml:space="preserve">parenteral </w:t>
      </w:r>
      <w:r>
        <w:t xml:space="preserve">nutrition, </w:t>
      </w:r>
      <w:r>
        <w:rPr>
          <w:noProof/>
        </w:rPr>
        <w:t>pressors.</w:t>
      </w:r>
    </w:p>
    <w:p w:rsidR="004D522F" w:rsidRDefault="004D522F" w:rsidP="004D522F">
      <w:pPr>
        <w:numPr>
          <w:ilvl w:val="0"/>
          <w:numId w:val="22"/>
        </w:numPr>
      </w:pPr>
      <w:r>
        <w:t>femoral vein can be used when necessary.</w:t>
      </w:r>
    </w:p>
    <w:p w:rsidR="004D522F" w:rsidRDefault="004D522F" w:rsidP="004D522F">
      <w:pPr>
        <w:numPr>
          <w:ilvl w:val="0"/>
          <w:numId w:val="22"/>
        </w:numPr>
      </w:pPr>
      <w:r>
        <w:t xml:space="preserve">larger double lumen catheter can be placed for brief (&lt; 2 weeks) </w:t>
      </w:r>
      <w:r>
        <w:rPr>
          <w:noProof/>
        </w:rPr>
        <w:t>hemodial</w:t>
      </w:r>
      <w:r>
        <w:rPr>
          <w:noProof/>
        </w:rPr>
        <w:softHyphen/>
        <w:t xml:space="preserve">ysis </w:t>
      </w:r>
      <w:r>
        <w:t>access.</w:t>
      </w:r>
    </w:p>
    <w:p w:rsidR="004D522F" w:rsidRDefault="004D522F"/>
    <w:p w:rsidR="004D522F" w:rsidRDefault="004D522F">
      <w:r>
        <w:rPr>
          <w:b/>
          <w:bCs/>
        </w:rPr>
        <w:t>2.</w:t>
      </w:r>
      <w:r>
        <w:t xml:space="preserve">  </w:t>
      </w:r>
      <w:r>
        <w:rPr>
          <w:b/>
          <w:bCs/>
        </w:rPr>
        <w:t xml:space="preserve">Peripherally inserted central catheter </w:t>
      </w:r>
      <w:r>
        <w:t>(PICC, slang = “</w:t>
      </w:r>
      <w:r>
        <w:rPr>
          <w:smallCaps/>
        </w:rPr>
        <w:t>pick line</w:t>
      </w:r>
      <w:r>
        <w:t xml:space="preserve">”) - placed via antecubital vein and threaded proximally into </w:t>
      </w:r>
      <w:r>
        <w:rPr>
          <w:noProof/>
        </w:rPr>
        <w:t xml:space="preserve">intrathoracic </w:t>
      </w:r>
      <w:r>
        <w:t>vein - used as cen</w:t>
      </w:r>
      <w:r>
        <w:softHyphen/>
        <w:t>tral catheter.</w:t>
      </w:r>
    </w:p>
    <w:p w:rsidR="004D522F" w:rsidRDefault="004D522F"/>
    <w:p w:rsidR="004D522F" w:rsidRDefault="004D522F">
      <w:r>
        <w:rPr>
          <w:b/>
          <w:bCs/>
        </w:rPr>
        <w:t>3.</w:t>
      </w:r>
      <w:r>
        <w:t xml:space="preserve">  </w:t>
      </w:r>
      <w:r>
        <w:rPr>
          <w:b/>
          <w:bCs/>
        </w:rPr>
        <w:t>Port</w:t>
      </w:r>
      <w:r>
        <w:t xml:space="preserve"> is equivalent to central venous catheter or PICC, except there is no external ex</w:t>
      </w:r>
      <w:r>
        <w:softHyphen/>
        <w:t>tension - catheter is attached to device with septum (port) through which to access lumen; port is buried subcutaneously.</w:t>
      </w:r>
    </w:p>
    <w:p w:rsidR="004D522F" w:rsidRDefault="004D522F" w:rsidP="004D522F">
      <w:pPr>
        <w:numPr>
          <w:ilvl w:val="0"/>
          <w:numId w:val="23"/>
        </w:numPr>
      </w:pPr>
      <w:r>
        <w:t>port is intended for longer term use.</w:t>
      </w:r>
    </w:p>
    <w:p w:rsidR="004D522F" w:rsidRDefault="004D522F" w:rsidP="004D522F">
      <w:pPr>
        <w:numPr>
          <w:ilvl w:val="0"/>
          <w:numId w:val="23"/>
        </w:numPr>
      </w:pPr>
      <w:r>
        <w:t>port is usually used less often than daily (e.g. for periodic chemotherapy).</w:t>
      </w:r>
    </w:p>
    <w:p w:rsidR="004D522F" w:rsidRDefault="004D522F">
      <w:pPr>
        <w:pStyle w:val="Header"/>
        <w:tabs>
          <w:tab w:val="clear" w:pos="4320"/>
          <w:tab w:val="clear" w:pos="8640"/>
        </w:tabs>
      </w:pPr>
    </w:p>
    <w:p w:rsidR="004D522F" w:rsidRDefault="004D522F">
      <w:r>
        <w:rPr>
          <w:b/>
          <w:bCs/>
        </w:rPr>
        <w:t>4.</w:t>
      </w:r>
      <w:r>
        <w:t xml:space="preserve">  </w:t>
      </w:r>
      <w:r>
        <w:rPr>
          <w:b/>
          <w:bCs/>
        </w:rPr>
        <w:t>Cuffed central venous catheter (</w:t>
      </w:r>
      <w:r>
        <w:rPr>
          <w:b/>
          <w:bCs/>
          <w:smallCaps/>
        </w:rPr>
        <w:t>Hickman</w:t>
      </w:r>
      <w:r>
        <w:rPr>
          <w:b/>
          <w:bCs/>
        </w:rPr>
        <w:t xml:space="preserve">-type catheter) </w:t>
      </w:r>
      <w:r>
        <w:t>- maintains access to veins for prolonged time periods.</w:t>
      </w:r>
    </w:p>
    <w:p w:rsidR="004D522F" w:rsidRDefault="004D522F" w:rsidP="004D522F">
      <w:pPr>
        <w:numPr>
          <w:ilvl w:val="0"/>
          <w:numId w:val="24"/>
        </w:numPr>
      </w:pPr>
      <w:r>
        <w:t xml:space="preserve">catheter has </w:t>
      </w:r>
      <w:r>
        <w:rPr>
          <w:i/>
          <w:iCs/>
        </w:rPr>
        <w:t>Dacron felt cuff</w:t>
      </w:r>
      <w:r>
        <w:t xml:space="preserve"> glued to catheter - cuff provokes granulation tissue ingrowth (functions to secure catheter's position and as me</w:t>
      </w:r>
      <w:r>
        <w:softHyphen/>
        <w:t>chanical barrier to m/o).</w:t>
      </w:r>
    </w:p>
    <w:p w:rsidR="004D522F" w:rsidRDefault="004D522F" w:rsidP="004D522F">
      <w:pPr>
        <w:numPr>
          <w:ilvl w:val="0"/>
          <w:numId w:val="24"/>
        </w:numPr>
      </w:pPr>
      <w:r>
        <w:t>can function for years.</w:t>
      </w:r>
    </w:p>
    <w:p w:rsidR="004D522F" w:rsidRDefault="004D522F" w:rsidP="004D522F">
      <w:pPr>
        <w:numPr>
          <w:ilvl w:val="0"/>
          <w:numId w:val="24"/>
        </w:numPr>
      </w:pPr>
      <w:r>
        <w:t xml:space="preserve">typical uses: chemotherapy, </w:t>
      </w:r>
      <w:r>
        <w:rPr>
          <w:noProof/>
        </w:rPr>
        <w:t>hemodialysis</w:t>
      </w:r>
      <w:r>
        <w:t xml:space="preserve">, long-term </w:t>
      </w:r>
      <w:r>
        <w:rPr>
          <w:noProof/>
        </w:rPr>
        <w:t>hyperalimentation</w:t>
      </w:r>
      <w:r>
        <w:t>.</w:t>
      </w:r>
    </w:p>
    <w:p w:rsidR="004D522F" w:rsidRDefault="004D522F"/>
    <w:p w:rsidR="004D522F" w:rsidRDefault="004D522F">
      <w:r>
        <w:rPr>
          <w:b/>
          <w:bCs/>
        </w:rPr>
        <w:t>5.</w:t>
      </w:r>
      <w:r>
        <w:t xml:space="preserve">  </w:t>
      </w:r>
      <w:r>
        <w:rPr>
          <w:b/>
          <w:bCs/>
          <w:smallCaps/>
        </w:rPr>
        <w:t>Tenckhoff</w:t>
      </w:r>
      <w:r>
        <w:rPr>
          <w:b/>
          <w:bCs/>
        </w:rPr>
        <w:t xml:space="preserve"> peritoneal dialysis catheter </w:t>
      </w:r>
      <w:r>
        <w:t>- inserted into peritoneal cavity for:</w:t>
      </w:r>
    </w:p>
    <w:p w:rsidR="004D522F" w:rsidRDefault="004D522F" w:rsidP="004D522F">
      <w:pPr>
        <w:numPr>
          <w:ilvl w:val="0"/>
          <w:numId w:val="25"/>
        </w:numPr>
      </w:pPr>
      <w:r>
        <w:t>long-term dialysis therapy</w:t>
      </w:r>
    </w:p>
    <w:p w:rsidR="004D522F" w:rsidRDefault="004D522F" w:rsidP="004D522F">
      <w:pPr>
        <w:numPr>
          <w:ilvl w:val="0"/>
          <w:numId w:val="25"/>
        </w:numPr>
      </w:pPr>
      <w:r>
        <w:t xml:space="preserve">management of malignant </w:t>
      </w:r>
      <w:r>
        <w:rPr>
          <w:noProof/>
        </w:rPr>
        <w:t>ascites</w:t>
      </w:r>
      <w:r>
        <w:t>.</w:t>
      </w:r>
    </w:p>
    <w:p w:rsidR="004D522F" w:rsidRDefault="004D522F" w:rsidP="004D522F">
      <w:pPr>
        <w:numPr>
          <w:ilvl w:val="0"/>
          <w:numId w:val="24"/>
        </w:numPr>
      </w:pPr>
      <w:r>
        <w:t>can function for years.</w:t>
      </w:r>
    </w:p>
    <w:p w:rsidR="004D522F" w:rsidRDefault="004D522F" w:rsidP="004D522F">
      <w:pPr>
        <w:numPr>
          <w:ilvl w:val="0"/>
          <w:numId w:val="24"/>
        </w:numPr>
      </w:pPr>
      <w:r>
        <w:t xml:space="preserve">two </w:t>
      </w:r>
      <w:r>
        <w:rPr>
          <w:i/>
          <w:iCs/>
        </w:rPr>
        <w:t>Dacron cuffs</w:t>
      </w:r>
      <w:r>
        <w:t xml:space="preserve"> are glued to catheter: one adjacent to peritoneum (barrier against leakage), one adjacent to skin (barrier against infection).</w:t>
      </w:r>
    </w:p>
    <w:p w:rsidR="004D522F" w:rsidRDefault="004D522F">
      <w:pPr>
        <w:pStyle w:val="Header"/>
        <w:tabs>
          <w:tab w:val="clear" w:pos="4320"/>
          <w:tab w:val="clear" w:pos="8640"/>
        </w:tabs>
      </w:pPr>
    </w:p>
    <w:p w:rsidR="004D522F" w:rsidRDefault="004D522F">
      <w:pPr>
        <w:pStyle w:val="Header"/>
        <w:tabs>
          <w:tab w:val="clear" w:pos="4320"/>
          <w:tab w:val="clear" w:pos="8640"/>
        </w:tabs>
      </w:pPr>
    </w:p>
    <w:p w:rsidR="004D522F" w:rsidRDefault="004D522F">
      <w:pPr>
        <w:rPr>
          <w:lang w:val="lt-LT"/>
        </w:rPr>
      </w:pPr>
      <w:r>
        <w:rPr>
          <w:i/>
          <w:u w:val="single"/>
        </w:rPr>
        <w:t>Panaudota literatūra</w:t>
      </w:r>
      <w:r>
        <w:rPr>
          <w:iCs/>
          <w:u w:val="single"/>
        </w:rPr>
        <w:t>:</w:t>
      </w:r>
      <w:r>
        <w:rPr>
          <w:iCs/>
        </w:rPr>
        <w:t xml:space="preserve"> </w:t>
      </w:r>
      <w:r>
        <w:t>ETHICON Educational material, NMS Surgery, Sabiston 1997</w:t>
      </w:r>
    </w:p>
    <w:sectPr w:rsidR="004D522F" w:rsidSect="0070284A">
      <w:headerReference w:type="default" r:id="rId25"/>
      <w:footerReference w:type="default" r:id="rId26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F6" w:rsidRDefault="00025FF6">
      <w:r>
        <w:separator/>
      </w:r>
    </w:p>
  </w:endnote>
  <w:endnote w:type="continuationSeparator" w:id="0">
    <w:p w:rsidR="00025FF6" w:rsidRDefault="0002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2F" w:rsidRDefault="004D522F">
    <w:pPr>
      <w:pStyle w:val="Footer"/>
      <w:jc w:val="right"/>
      <w:rPr>
        <w:lang w:val="lt-LT"/>
      </w:rPr>
    </w:pPr>
    <w:r>
      <w:rPr>
        <w:lang w:val="lt-LT"/>
      </w:rPr>
      <w:t>2209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C6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F6" w:rsidRDefault="00025FF6">
      <w:r>
        <w:separator/>
      </w:r>
    </w:p>
  </w:footnote>
  <w:footnote w:type="continuationSeparator" w:id="0">
    <w:p w:rsidR="00025FF6" w:rsidRDefault="0002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2F" w:rsidRDefault="004D522F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bCs/>
        <w:i/>
        <w:iCs/>
        <w:lang w:val="lt-LT"/>
      </w:rPr>
      <w:t>Surgical Needles, Surgical Tubes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E0D"/>
    <w:multiLevelType w:val="hybridMultilevel"/>
    <w:tmpl w:val="AC326D18"/>
    <w:lvl w:ilvl="0" w:tplc="3A9AA482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AAE6A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FD3B23"/>
    <w:multiLevelType w:val="hybridMultilevel"/>
    <w:tmpl w:val="FF40EB2A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EE2"/>
    <w:multiLevelType w:val="hybridMultilevel"/>
    <w:tmpl w:val="31A293BA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5D818C8">
      <w:start w:val="1"/>
      <w:numFmt w:val="decimal"/>
      <w:lvlText w:val="%2)"/>
      <w:lvlJc w:val="left"/>
      <w:pPr>
        <w:tabs>
          <w:tab w:val="num" w:pos="873"/>
        </w:tabs>
        <w:ind w:left="854" w:hanging="341"/>
      </w:pPr>
      <w:rPr>
        <w:rFonts w:ascii="Times New Roman" w:hAnsi="Times New Roman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D06270"/>
    <w:multiLevelType w:val="hybridMultilevel"/>
    <w:tmpl w:val="6EA407A6"/>
    <w:lvl w:ilvl="0" w:tplc="BBA6654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2A82272">
      <w:start w:val="1"/>
      <w:numFmt w:val="bullet"/>
      <w:lvlText w:val=""/>
      <w:lvlJc w:val="left"/>
      <w:pPr>
        <w:tabs>
          <w:tab w:val="num" w:pos="1233"/>
        </w:tabs>
        <w:ind w:left="121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 w15:restartNumberingAfterBreak="0">
    <w:nsid w:val="11AB78AF"/>
    <w:multiLevelType w:val="hybridMultilevel"/>
    <w:tmpl w:val="67DE28AC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07A2A"/>
    <w:multiLevelType w:val="hybridMultilevel"/>
    <w:tmpl w:val="CD4A3618"/>
    <w:lvl w:ilvl="0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7E97DBA"/>
    <w:multiLevelType w:val="hybridMultilevel"/>
    <w:tmpl w:val="50506DE8"/>
    <w:lvl w:ilvl="0" w:tplc="9818580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1A804790"/>
    <w:multiLevelType w:val="hybridMultilevel"/>
    <w:tmpl w:val="4BA45340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E4A53"/>
    <w:multiLevelType w:val="hybridMultilevel"/>
    <w:tmpl w:val="4530CF2C"/>
    <w:lvl w:ilvl="0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71962"/>
    <w:multiLevelType w:val="hybridMultilevel"/>
    <w:tmpl w:val="0AFA5CBE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3890653"/>
    <w:multiLevelType w:val="hybridMultilevel"/>
    <w:tmpl w:val="7AF45E3C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50F7BFF"/>
    <w:multiLevelType w:val="hybridMultilevel"/>
    <w:tmpl w:val="77E2860E"/>
    <w:lvl w:ilvl="0" w:tplc="A24CF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B06E4C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73"/>
        </w:tabs>
        <w:ind w:left="1773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 w15:restartNumberingAfterBreak="0">
    <w:nsid w:val="25AA2A8C"/>
    <w:multiLevelType w:val="hybridMultilevel"/>
    <w:tmpl w:val="00449250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6F3F"/>
    <w:multiLevelType w:val="hybridMultilevel"/>
    <w:tmpl w:val="3F22586E"/>
    <w:lvl w:ilvl="0" w:tplc="C332F120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C5EF4"/>
    <w:multiLevelType w:val="hybridMultilevel"/>
    <w:tmpl w:val="EA767194"/>
    <w:lvl w:ilvl="0" w:tplc="BBA66548">
      <w:start w:val="1"/>
      <w:numFmt w:val="lowerLetter"/>
      <w:lvlText w:val="%1)"/>
      <w:lvlJc w:val="left"/>
      <w:pPr>
        <w:tabs>
          <w:tab w:val="num" w:pos="1760"/>
        </w:tabs>
        <w:ind w:left="17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3"/>
        </w:tabs>
        <w:ind w:left="2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3"/>
        </w:tabs>
        <w:ind w:left="2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3"/>
        </w:tabs>
        <w:ind w:left="3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3"/>
        </w:tabs>
        <w:ind w:left="4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3"/>
        </w:tabs>
        <w:ind w:left="5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3"/>
        </w:tabs>
        <w:ind w:left="5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3"/>
        </w:tabs>
        <w:ind w:left="6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3"/>
        </w:tabs>
        <w:ind w:left="7313" w:hanging="180"/>
      </w:pPr>
    </w:lvl>
  </w:abstractNum>
  <w:abstractNum w:abstractNumId="15" w15:restartNumberingAfterBreak="0">
    <w:nsid w:val="40553137"/>
    <w:multiLevelType w:val="hybridMultilevel"/>
    <w:tmpl w:val="9E1AE352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6" w15:restartNumberingAfterBreak="0">
    <w:nsid w:val="480E7A4A"/>
    <w:multiLevelType w:val="hybridMultilevel"/>
    <w:tmpl w:val="7F9270C6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82F7F"/>
    <w:multiLevelType w:val="hybridMultilevel"/>
    <w:tmpl w:val="7FA2F68E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6B21F4"/>
    <w:multiLevelType w:val="hybridMultilevel"/>
    <w:tmpl w:val="717E8F8A"/>
    <w:lvl w:ilvl="0" w:tplc="BBA6654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782F73"/>
    <w:multiLevelType w:val="hybridMultilevel"/>
    <w:tmpl w:val="1500297A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C25544D"/>
    <w:multiLevelType w:val="hybridMultilevel"/>
    <w:tmpl w:val="7688B906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2A82272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8AE87D6C">
      <w:start w:val="1"/>
      <w:numFmt w:val="lowerLetter"/>
      <w:lvlText w:val="%3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 w15:restartNumberingAfterBreak="0">
    <w:nsid w:val="5C6B4307"/>
    <w:multiLevelType w:val="hybridMultilevel"/>
    <w:tmpl w:val="681094C6"/>
    <w:lvl w:ilvl="0" w:tplc="BBA6654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AC66DF"/>
    <w:multiLevelType w:val="hybridMultilevel"/>
    <w:tmpl w:val="9BF483EE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404A8"/>
    <w:multiLevelType w:val="hybridMultilevel"/>
    <w:tmpl w:val="A77A5E80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913D0"/>
    <w:multiLevelType w:val="hybridMultilevel"/>
    <w:tmpl w:val="6EA407A6"/>
    <w:lvl w:ilvl="0" w:tplc="12A822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2A82272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 w15:restartNumberingAfterBreak="0">
    <w:nsid w:val="6E952969"/>
    <w:multiLevelType w:val="hybridMultilevel"/>
    <w:tmpl w:val="6108EDC2"/>
    <w:lvl w:ilvl="0" w:tplc="F1DAFA66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color w:val="000000"/>
      </w:rPr>
    </w:lvl>
    <w:lvl w:ilvl="1" w:tplc="12A82272">
      <w:start w:val="1"/>
      <w:numFmt w:val="bullet"/>
      <w:lvlText w:val=""/>
      <w:lvlJc w:val="left"/>
      <w:pPr>
        <w:tabs>
          <w:tab w:val="num" w:pos="1233"/>
        </w:tabs>
        <w:ind w:left="121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6" w15:restartNumberingAfterBreak="0">
    <w:nsid w:val="719E0B2F"/>
    <w:multiLevelType w:val="hybridMultilevel"/>
    <w:tmpl w:val="DE12102C"/>
    <w:lvl w:ilvl="0" w:tplc="12A822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A7F1A">
      <w:start w:val="1"/>
      <w:numFmt w:val="decimal"/>
      <w:lvlText w:val="(%3)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0061F"/>
    <w:multiLevelType w:val="hybridMultilevel"/>
    <w:tmpl w:val="1E7284CC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B7675"/>
    <w:multiLevelType w:val="hybridMultilevel"/>
    <w:tmpl w:val="50AE98DA"/>
    <w:lvl w:ilvl="0" w:tplc="3A9AA482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2A8227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AAE6AE3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A66548">
      <w:start w:val="1"/>
      <w:numFmt w:val="lowerLetter"/>
      <w:lvlText w:val="%5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F610D"/>
    <w:multiLevelType w:val="hybridMultilevel"/>
    <w:tmpl w:val="F76EDDE6"/>
    <w:lvl w:ilvl="0" w:tplc="0270FED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9"/>
  </w:num>
  <w:num w:numId="7">
    <w:abstractNumId w:val="1"/>
  </w:num>
  <w:num w:numId="8">
    <w:abstractNumId w:val="22"/>
  </w:num>
  <w:num w:numId="9">
    <w:abstractNumId w:val="7"/>
  </w:num>
  <w:num w:numId="10">
    <w:abstractNumId w:val="4"/>
  </w:num>
  <w:num w:numId="11">
    <w:abstractNumId w:val="23"/>
  </w:num>
  <w:num w:numId="12">
    <w:abstractNumId w:val="19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8"/>
  </w:num>
  <w:num w:numId="18">
    <w:abstractNumId w:val="12"/>
  </w:num>
  <w:num w:numId="19">
    <w:abstractNumId w:val="25"/>
  </w:num>
  <w:num w:numId="20">
    <w:abstractNumId w:val="20"/>
  </w:num>
  <w:num w:numId="21">
    <w:abstractNumId w:val="21"/>
  </w:num>
  <w:num w:numId="22">
    <w:abstractNumId w:val="5"/>
  </w:num>
  <w:num w:numId="23">
    <w:abstractNumId w:val="16"/>
  </w:num>
  <w:num w:numId="24">
    <w:abstractNumId w:val="26"/>
  </w:num>
  <w:num w:numId="25">
    <w:abstractNumId w:val="14"/>
  </w:num>
  <w:num w:numId="26">
    <w:abstractNumId w:val="13"/>
  </w:num>
  <w:num w:numId="27">
    <w:abstractNumId w:val="27"/>
  </w:num>
  <w:num w:numId="28">
    <w:abstractNumId w:val="29"/>
  </w:num>
  <w:num w:numId="29">
    <w:abstractNumId w:val="28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4A"/>
    <w:rsid w:val="00025FF6"/>
    <w:rsid w:val="001B3E97"/>
    <w:rsid w:val="00397C6C"/>
    <w:rsid w:val="004D522F"/>
    <w:rsid w:val="0062784B"/>
    <w:rsid w:val="006754D2"/>
    <w:rsid w:val="0070284A"/>
    <w:rsid w:val="008F147D"/>
    <w:rsid w:val="009B1136"/>
    <w:rsid w:val="00A3069D"/>
    <w:rsid w:val="00A327CB"/>
    <w:rsid w:val="00B72DF0"/>
    <w:rsid w:val="00B76DCB"/>
    <w:rsid w:val="00C55A36"/>
    <w:rsid w:val="00CE0242"/>
    <w:rsid w:val="00D5342D"/>
    <w:rsid w:val="00DC4A35"/>
    <w:rsid w:val="00E721E6"/>
    <w:rsid w:val="00F04E9E"/>
    <w:rsid w:val="00F6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119001-2316-4EAD-98F4-C61D8AC5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43"/>
      <w:ind w:right="5385"/>
      <w:outlineLvl w:val="4"/>
    </w:pPr>
    <w:rPr>
      <w:rFonts w:ascii="AGaramond" w:hAnsi="AGaramond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ind w:right="-1"/>
      <w:outlineLvl w:val="6"/>
    </w:pPr>
    <w:rPr>
      <w:b/>
      <w:bCs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76DC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12"/>
      </w:tabs>
      <w:ind w:left="1134" w:hanging="1134"/>
    </w:pPr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912"/>
      </w:tabs>
      <w:ind w:left="851" w:hanging="651"/>
    </w:pPr>
    <w:rPr>
      <w:smallCaps/>
      <w:noProof/>
      <w:szCs w:val="32"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lang w:val="lt-LT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  <w:lang w:val="en-GB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B76DCB"/>
    <w:rPr>
      <w:color w:val="999999"/>
      <w:u w:val="none"/>
    </w:rPr>
  </w:style>
  <w:style w:type="character" w:styleId="PageNumber">
    <w:name w:val="page number"/>
    <w:basedOn w:val="DefaultParagraphFont"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6"/>
      <w:szCs w:val="26"/>
      <w:lang w:val="en-GB"/>
    </w:rPr>
  </w:style>
  <w:style w:type="character" w:styleId="HTMLCite">
    <w:name w:val="HTML Cite"/>
    <w:basedOn w:val="DefaultParagraphFont"/>
    <w:semiHidden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ind w:right="5484"/>
    </w:pPr>
    <w:rPr>
      <w:rFonts w:ascii="AGaramond" w:hAnsi="AGaramond"/>
      <w:szCs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ind w:right="-1"/>
    </w:pPr>
    <w:rPr>
      <w:rFonts w:ascii="AGaramond" w:hAnsi="AGaramond"/>
      <w:szCs w:val="24"/>
    </w:rPr>
  </w:style>
  <w:style w:type="paragraph" w:styleId="BodyTextIndent">
    <w:name w:val="Body Text Indent"/>
    <w:basedOn w:val="Normal"/>
    <w:semiHidden/>
    <w:pPr>
      <w:ind w:left="1440"/>
    </w:pPr>
    <w:rPr>
      <w:color w:val="000000"/>
      <w:szCs w:val="24"/>
    </w:rPr>
  </w:style>
  <w:style w:type="paragraph" w:styleId="BodyTextIndent2">
    <w:name w:val="Body Text Indent 2"/>
    <w:basedOn w:val="Normal"/>
    <w:semiHidden/>
    <w:pPr>
      <w:ind w:left="340"/>
    </w:pPr>
  </w:style>
  <w:style w:type="paragraph" w:styleId="ListParagraph">
    <w:name w:val="List Paragraph"/>
    <w:basedOn w:val="Normal"/>
    <w:uiPriority w:val="34"/>
    <w:qFormat/>
    <w:rsid w:val="008F147D"/>
    <w:pPr>
      <w:ind w:left="720"/>
    </w:pPr>
  </w:style>
  <w:style w:type="paragraph" w:customStyle="1" w:styleId="Nervous5">
    <w:name w:val="Nervous 5"/>
    <w:basedOn w:val="Normal"/>
    <w:rsid w:val="00B76DC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B76DC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styleId="FollowedHyperlink">
    <w:name w:val="FollowedHyperlink"/>
    <w:basedOn w:val="DefaultParagraphFont"/>
    <w:uiPriority w:val="99"/>
    <w:semiHidden/>
    <w:unhideWhenUsed/>
    <w:rsid w:val="00B76D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file:///D:\Viktoro\Neuroscience\USMLE%202\Surgery%20(2201-2250)\2209.%20Dobhoff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file:///D:\Viktoro\Neuroscience\USMLE%202\Endocrine%20system,%20metabolism%20(2701-2800)\2768.%20Nutritional%20Support.doc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10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18047</CharactersWithSpaces>
  <SharedDoc>false</SharedDoc>
  <HLinks>
    <vt:vector size="60" baseType="variant">
      <vt:variant>
        <vt:i4>83</vt:i4>
      </vt:variant>
      <vt:variant>
        <vt:i4>54</vt:i4>
      </vt:variant>
      <vt:variant>
        <vt:i4>0</vt:i4>
      </vt:variant>
      <vt:variant>
        <vt:i4>5</vt:i4>
      </vt:variant>
      <vt:variant>
        <vt:lpwstr>2209. Dobhoff.pdf</vt:lpwstr>
      </vt:variant>
      <vt:variant>
        <vt:lpwstr/>
      </vt:variant>
      <vt:variant>
        <vt:i4>2621517</vt:i4>
      </vt:variant>
      <vt:variant>
        <vt:i4>51</vt:i4>
      </vt:variant>
      <vt:variant>
        <vt:i4>0</vt:i4>
      </vt:variant>
      <vt:variant>
        <vt:i4>5</vt:i4>
      </vt:variant>
      <vt:variant>
        <vt:lpwstr>../Endocrine system, metabolism (2701-2800)/2768. Nutritional Support.doc</vt:lpwstr>
      </vt:variant>
      <vt:variant>
        <vt:lpwstr>ENTERAL_NUTRITION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_Toc89356557</vt:lpwstr>
      </vt:variant>
      <vt:variant>
        <vt:i4>1572920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_Toc89356556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_Toc89356555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_Toc89356554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_Toc89356553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_Toc89356552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_Toc89356551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_Toc89356550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2016-04-04T16:51:00Z</dcterms:created>
  <dcterms:modified xsi:type="dcterms:W3CDTF">2016-04-04T16:51:00Z</dcterms:modified>
</cp:coreProperties>
</file>