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DF" w:rsidRPr="007B1445" w:rsidRDefault="003B5ADF" w:rsidP="003B5ADF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7B1445">
        <w:rPr>
          <w:b/>
          <w:i/>
          <w:sz w:val="44"/>
          <w:szCs w:val="44"/>
        </w:rPr>
        <w:t>Rehabilitation</w:t>
      </w:r>
    </w:p>
    <w:p w:rsidR="003B5ADF" w:rsidRDefault="003B5ADF" w:rsidP="003B5ADF"/>
    <w:p w:rsidR="003B5ADF" w:rsidRDefault="003B5ADF" w:rsidP="003B5ADF">
      <w:r w:rsidRPr="00E444D0">
        <w:t xml:space="preserve">rehabilitation after </w:t>
      </w:r>
      <w:r w:rsidRPr="002F50CC">
        <w:rPr>
          <w:smallCaps/>
        </w:rPr>
        <w:t>head injury</w:t>
      </w:r>
      <w:r w:rsidRPr="00E444D0">
        <w:t xml:space="preserve"> – see TrH1 p.</w:t>
      </w:r>
    </w:p>
    <w:p w:rsidR="00AA10C7" w:rsidRDefault="00AA10C7" w:rsidP="00AA10C7">
      <w:r w:rsidRPr="00E444D0">
        <w:t xml:space="preserve">rehabilitation after </w:t>
      </w:r>
      <w:r>
        <w:rPr>
          <w:smallCaps/>
        </w:rPr>
        <w:t>stroke</w:t>
      </w:r>
      <w:r w:rsidRPr="00E444D0">
        <w:t xml:space="preserve"> – see </w:t>
      </w:r>
      <w:r>
        <w:t>Vas5</w:t>
      </w:r>
      <w:r w:rsidRPr="00E444D0">
        <w:t xml:space="preserve"> p.</w:t>
      </w:r>
    </w:p>
    <w:p w:rsidR="002F50CC" w:rsidRDefault="002F50CC" w:rsidP="003B5ADF">
      <w:r>
        <w:t xml:space="preserve">physical therapy for </w:t>
      </w:r>
      <w:r w:rsidRPr="002F50CC">
        <w:rPr>
          <w:smallCaps/>
        </w:rPr>
        <w:t>pain</w:t>
      </w:r>
      <w:r w:rsidR="004E30A3">
        <w:rPr>
          <w:smallCaps/>
        </w:rPr>
        <w:t xml:space="preserve"> (</w:t>
      </w:r>
      <w:r w:rsidR="004E30A3" w:rsidRPr="004E30A3">
        <w:rPr>
          <w:color w:val="000000"/>
        </w:rPr>
        <w:t>heat, cold, mechanotherapy, acupuncture)</w:t>
      </w:r>
      <w:r>
        <w:t xml:space="preserve"> – see S20 p.</w:t>
      </w:r>
    </w:p>
    <w:p w:rsidR="004568F6" w:rsidRPr="00E444D0" w:rsidRDefault="004568F6" w:rsidP="003B5ADF">
      <w:r>
        <w:t xml:space="preserve">physical therapy for </w:t>
      </w:r>
      <w:r>
        <w:rPr>
          <w:smallCaps/>
        </w:rPr>
        <w:t xml:space="preserve">gait disorders </w:t>
      </w:r>
      <w:r>
        <w:t>– see Mov7 p.</w:t>
      </w:r>
    </w:p>
    <w:p w:rsidR="00167DDB" w:rsidRDefault="00167DDB">
      <w:pPr>
        <w:rPr>
          <w:sz w:val="20"/>
        </w:rPr>
      </w:pPr>
    </w:p>
    <w:p w:rsidR="003B5ADF" w:rsidRDefault="00D757C4">
      <w:r w:rsidRPr="00392EC0">
        <w:rPr>
          <w:b/>
          <w:smallCaps/>
        </w:rPr>
        <w:t>Rehabilitation</w:t>
      </w:r>
      <w:r w:rsidRPr="00BD61BC">
        <w:t xml:space="preserve"> </w:t>
      </w:r>
      <w:r w:rsidR="00717953">
        <w:t>(</w:t>
      </w:r>
      <w:r w:rsidR="00717953" w:rsidRPr="00E444D0">
        <w:t>Lat</w:t>
      </w:r>
      <w:r w:rsidR="00717953">
        <w:t>.</w:t>
      </w:r>
      <w:r w:rsidR="00717953" w:rsidRPr="00E444D0">
        <w:t xml:space="preserve"> </w:t>
      </w:r>
      <w:r w:rsidR="00717953" w:rsidRPr="00E444D0">
        <w:rPr>
          <w:i/>
          <w:iCs/>
        </w:rPr>
        <w:t xml:space="preserve">re </w:t>
      </w:r>
      <w:r w:rsidR="00717953">
        <w:t>+</w:t>
      </w:r>
      <w:r w:rsidR="00717953" w:rsidRPr="00E444D0">
        <w:t xml:space="preserve"> </w:t>
      </w:r>
      <w:r w:rsidR="00717953">
        <w:rPr>
          <w:i/>
          <w:iCs/>
        </w:rPr>
        <w:t>habilita</w:t>
      </w:r>
      <w:r w:rsidR="00717953" w:rsidRPr="00E444D0">
        <w:rPr>
          <w:i/>
          <w:iCs/>
        </w:rPr>
        <w:t xml:space="preserve"> </w:t>
      </w:r>
      <w:r w:rsidR="00717953">
        <w:t>= "return to ability</w:t>
      </w:r>
      <w:r w:rsidR="00717953" w:rsidRPr="00E444D0">
        <w:t>"</w:t>
      </w:r>
      <w:r w:rsidR="00717953">
        <w:t>)</w:t>
      </w:r>
      <w:r w:rsidR="00717953" w:rsidRPr="00E444D0">
        <w:t xml:space="preserve"> </w:t>
      </w:r>
      <w:r>
        <w:t>–</w:t>
      </w:r>
      <w:r w:rsidRPr="00BD61BC">
        <w:t xml:space="preserve"> </w:t>
      </w:r>
      <w:r w:rsidRPr="00392EC0">
        <w:rPr>
          <w:highlight w:val="yellow"/>
        </w:rPr>
        <w:t>facilitation of recovery from function loss</w:t>
      </w:r>
      <w:r w:rsidR="00392EC0">
        <w:t>; goal:</w:t>
      </w:r>
    </w:p>
    <w:p w:rsidR="00392EC0" w:rsidRPr="00392EC0" w:rsidRDefault="00392EC0" w:rsidP="00392EC0">
      <w:pPr>
        <w:numPr>
          <w:ilvl w:val="0"/>
          <w:numId w:val="2"/>
        </w:numPr>
        <w:rPr>
          <w:sz w:val="20"/>
        </w:rPr>
      </w:pPr>
      <w:r w:rsidRPr="00BD61BC">
        <w:t xml:space="preserve">complete recovery with </w:t>
      </w:r>
      <w:r w:rsidRPr="00392EC0">
        <w:rPr>
          <w:color w:val="0000FF"/>
        </w:rPr>
        <w:t>full, unrestricted function</w:t>
      </w:r>
      <w:r w:rsidRPr="00BD61BC">
        <w:t xml:space="preserve">; for others, it is </w:t>
      </w:r>
    </w:p>
    <w:p w:rsidR="00392EC0" w:rsidRPr="00146BC4" w:rsidRDefault="00392EC0" w:rsidP="00392EC0">
      <w:pPr>
        <w:numPr>
          <w:ilvl w:val="0"/>
          <w:numId w:val="2"/>
        </w:numPr>
        <w:rPr>
          <w:sz w:val="20"/>
        </w:rPr>
      </w:pPr>
      <w:r w:rsidRPr="00BD61BC">
        <w:t xml:space="preserve">ability to perform as many </w:t>
      </w:r>
      <w:r w:rsidRPr="00392EC0">
        <w:rPr>
          <w:color w:val="0000FF"/>
        </w:rPr>
        <w:t>activities of daily living</w:t>
      </w:r>
      <w:r w:rsidRPr="00BD61BC">
        <w:t xml:space="preserve"> (ADLs) as possible</w:t>
      </w:r>
      <w:r>
        <w:t>.</w:t>
      </w:r>
    </w:p>
    <w:p w:rsidR="00146BC4" w:rsidRPr="00146BC4" w:rsidRDefault="00146BC4" w:rsidP="00146BC4">
      <w:pPr>
        <w:ind w:left="2160"/>
        <w:rPr>
          <w:i/>
          <w:sz w:val="20"/>
        </w:rPr>
      </w:pPr>
      <w:r w:rsidRPr="00146BC4">
        <w:rPr>
          <w:i/>
          <w:sz w:val="20"/>
        </w:rPr>
        <w:t>Proper selection and timing of rehabilitation make substantial contribution to optimum quality of life for patient and family despite persistent impairments!</w:t>
      </w:r>
    </w:p>
    <w:p w:rsidR="00BA4F61" w:rsidRDefault="00BA4F61" w:rsidP="00BA4F61"/>
    <w:p w:rsidR="00BA4F61" w:rsidRDefault="00BA4F61" w:rsidP="00BA4F61">
      <w:r w:rsidRPr="00BA4F61">
        <w:rPr>
          <w:u w:val="single"/>
        </w:rPr>
        <w:t>Two principal approaches are used in combination</w:t>
      </w:r>
      <w:r>
        <w:t>:</w:t>
      </w:r>
    </w:p>
    <w:p w:rsidR="00BA4F61" w:rsidRDefault="00BA4F61" w:rsidP="00BA4F61">
      <w:pPr>
        <w:numPr>
          <w:ilvl w:val="2"/>
          <w:numId w:val="2"/>
        </w:numPr>
      </w:pPr>
      <w:r w:rsidRPr="00BA4F61">
        <w:rPr>
          <w:b/>
          <w:i/>
          <w:color w:val="0000FF"/>
        </w:rPr>
        <w:t>bypass impediment</w:t>
      </w:r>
      <w:r w:rsidRPr="00E444D0">
        <w:t xml:space="preserve"> by teaching adaptive techniques to use preserved </w:t>
      </w:r>
      <w:r>
        <w:t>function.</w:t>
      </w:r>
    </w:p>
    <w:p w:rsidR="00BA4F61" w:rsidRPr="00E444D0" w:rsidRDefault="00BA4F61" w:rsidP="00BA4F61">
      <w:pPr>
        <w:numPr>
          <w:ilvl w:val="2"/>
          <w:numId w:val="2"/>
        </w:numPr>
      </w:pPr>
      <w:r w:rsidRPr="00E444D0">
        <w:t xml:space="preserve">facilitate </w:t>
      </w:r>
      <w:r w:rsidRPr="00BA4F61">
        <w:rPr>
          <w:b/>
          <w:i/>
          <w:color w:val="0000FF"/>
        </w:rPr>
        <w:t>return of function</w:t>
      </w:r>
      <w:r>
        <w:t xml:space="preserve"> (still impossible in neurologic injuries).</w:t>
      </w:r>
    </w:p>
    <w:p w:rsidR="00392EC0" w:rsidRPr="00D81CE2" w:rsidRDefault="00392EC0" w:rsidP="00392EC0">
      <w:pPr>
        <w:numPr>
          <w:ilvl w:val="1"/>
          <w:numId w:val="2"/>
        </w:numPr>
        <w:rPr>
          <w:sz w:val="20"/>
        </w:rPr>
      </w:pPr>
      <w:r>
        <w:t>r</w:t>
      </w:r>
      <w:r w:rsidRPr="00BD61BC">
        <w:t>ehabilitation may begin in</w:t>
      </w:r>
      <w:r>
        <w:t xml:space="preserve"> </w:t>
      </w:r>
      <w:r w:rsidRPr="00BD61BC">
        <w:t xml:space="preserve">acute care hospital, but </w:t>
      </w:r>
      <w:r w:rsidRPr="00392EC0">
        <w:rPr>
          <w:b/>
          <w:i/>
          <w:smallCaps/>
        </w:rPr>
        <w:t>rehabilitation hospitals</w:t>
      </w:r>
      <w:r w:rsidRPr="00BD61BC">
        <w:t xml:space="preserve"> provide</w:t>
      </w:r>
      <w:r>
        <w:t xml:space="preserve"> </w:t>
      </w:r>
      <w:r w:rsidRPr="00BD61BC">
        <w:t>most extensive and intensive care</w:t>
      </w:r>
      <w:r>
        <w:t xml:space="preserve"> (</w:t>
      </w:r>
      <w:r w:rsidR="00D81CE2" w:rsidRPr="00BD61BC">
        <w:rPr>
          <w:rStyle w:val="symbol1"/>
        </w:rPr>
        <w:t>≥</w:t>
      </w:r>
      <w:r w:rsidR="00D81CE2" w:rsidRPr="00BD61BC">
        <w:t xml:space="preserve"> 3 h/day).</w:t>
      </w:r>
    </w:p>
    <w:p w:rsidR="00D81CE2" w:rsidRPr="00FB7EB4" w:rsidRDefault="00D81CE2" w:rsidP="00392EC0">
      <w:pPr>
        <w:numPr>
          <w:ilvl w:val="1"/>
          <w:numId w:val="2"/>
        </w:numPr>
        <w:rPr>
          <w:sz w:val="20"/>
        </w:rPr>
      </w:pPr>
      <w:r w:rsidRPr="00D81CE2">
        <w:rPr>
          <w:b/>
          <w:i/>
          <w:smallCaps/>
        </w:rPr>
        <w:t>nursing homes</w:t>
      </w:r>
      <w:r w:rsidRPr="00BD61BC">
        <w:t xml:space="preserve"> have less intensive programs (1</w:t>
      </w:r>
      <w:r>
        <w:t>-3 h/day, up to 5 days/wk).</w:t>
      </w:r>
    </w:p>
    <w:p w:rsidR="00FB7EB4" w:rsidRPr="00FB7EB4" w:rsidRDefault="00FB7EB4" w:rsidP="00392EC0">
      <w:pPr>
        <w:numPr>
          <w:ilvl w:val="1"/>
          <w:numId w:val="2"/>
        </w:numPr>
        <w:rPr>
          <w:sz w:val="20"/>
        </w:rPr>
      </w:pPr>
      <w:r w:rsidRPr="00BD61BC">
        <w:t>less frequent</w:t>
      </w:r>
      <w:r>
        <w:t>*</w:t>
      </w:r>
      <w:r w:rsidRPr="00BD61BC">
        <w:t xml:space="preserve"> rehabilitation programs may be offered in </w:t>
      </w:r>
      <w:r w:rsidRPr="00FB7EB4">
        <w:rPr>
          <w:b/>
          <w:i/>
          <w:smallCaps/>
        </w:rPr>
        <w:t>outpatient</w:t>
      </w:r>
      <w:r w:rsidRPr="00BD61BC">
        <w:t xml:space="preserve"> settings or at </w:t>
      </w:r>
      <w:r w:rsidRPr="00FB7EB4">
        <w:rPr>
          <w:b/>
          <w:i/>
          <w:smallCaps/>
        </w:rPr>
        <w:t>home</w:t>
      </w:r>
      <w:r>
        <w:t>.</w:t>
      </w:r>
    </w:p>
    <w:p w:rsidR="00FB7EB4" w:rsidRPr="00392EC0" w:rsidRDefault="00FB7EB4" w:rsidP="00FB7EB4">
      <w:pPr>
        <w:ind w:left="2160"/>
        <w:jc w:val="right"/>
        <w:rPr>
          <w:sz w:val="20"/>
        </w:rPr>
      </w:pPr>
      <w:r>
        <w:t>*</w:t>
      </w:r>
      <w:r w:rsidRPr="00BD61BC">
        <w:t>outpatient rehabilitation can be intensive (several hours/day up to 5 days/wk).</w:t>
      </w:r>
    </w:p>
    <w:p w:rsidR="00FC544D" w:rsidRPr="00FC544D" w:rsidRDefault="00FC544D" w:rsidP="00392EC0">
      <w:pPr>
        <w:numPr>
          <w:ilvl w:val="1"/>
          <w:numId w:val="2"/>
        </w:numPr>
        <w:rPr>
          <w:sz w:val="20"/>
        </w:rPr>
      </w:pPr>
      <w:r>
        <w:t>t</w:t>
      </w:r>
      <w:r w:rsidRPr="00BD61BC">
        <w:t>o initiate formal rehabilitation therapy,</w:t>
      </w:r>
      <w:r>
        <w:t xml:space="preserve"> </w:t>
      </w:r>
      <w:r w:rsidRPr="00BD61BC">
        <w:t>physician must write</w:t>
      </w:r>
      <w:r>
        <w:t xml:space="preserve"> </w:t>
      </w:r>
      <w:r w:rsidRPr="00FC544D">
        <w:rPr>
          <w:color w:val="0000FF"/>
        </w:rPr>
        <w:t>referral/prescription</w:t>
      </w:r>
      <w:r w:rsidRPr="00BD61BC">
        <w:t xml:space="preserve"> to</w:t>
      </w:r>
      <w:r>
        <w:t xml:space="preserve"> </w:t>
      </w:r>
      <w:r w:rsidRPr="00BD61BC">
        <w:t>physiatrist, therapist, or rehabilitation center.</w:t>
      </w:r>
    </w:p>
    <w:p w:rsidR="00FC544D" w:rsidRPr="003176DA" w:rsidRDefault="00FC544D" w:rsidP="00FC544D">
      <w:pPr>
        <w:numPr>
          <w:ilvl w:val="0"/>
          <w:numId w:val="3"/>
        </w:numPr>
        <w:rPr>
          <w:sz w:val="20"/>
        </w:rPr>
      </w:pPr>
      <w:r w:rsidRPr="00BD61BC">
        <w:t>referral/prescription should state</w:t>
      </w:r>
      <w:r>
        <w:t xml:space="preserve"> </w:t>
      </w:r>
      <w:r w:rsidRPr="003176DA">
        <w:rPr>
          <w:b/>
        </w:rPr>
        <w:t>diagnosis</w:t>
      </w:r>
      <w:r w:rsidRPr="00BD61BC">
        <w:t xml:space="preserve"> and </w:t>
      </w:r>
      <w:r w:rsidRPr="003176DA">
        <w:rPr>
          <w:b/>
        </w:rPr>
        <w:t>goal</w:t>
      </w:r>
      <w:r w:rsidRPr="00BD61BC">
        <w:t xml:space="preserve"> of therapy</w:t>
      </w:r>
      <w:r>
        <w:t>.</w:t>
      </w:r>
    </w:p>
    <w:p w:rsidR="003176DA" w:rsidRPr="00FC544D" w:rsidRDefault="003176DA" w:rsidP="00FC544D">
      <w:pPr>
        <w:numPr>
          <w:ilvl w:val="0"/>
          <w:numId w:val="3"/>
        </w:numPr>
        <w:rPr>
          <w:sz w:val="20"/>
        </w:rPr>
      </w:pPr>
      <w:r w:rsidRPr="003176DA">
        <w:rPr>
          <w:b/>
        </w:rPr>
        <w:t>goals</w:t>
      </w:r>
      <w:r w:rsidRPr="00BD61BC">
        <w:t xml:space="preserve"> should be </w:t>
      </w:r>
      <w:r w:rsidRPr="00BA4F61">
        <w:rPr>
          <w:i/>
        </w:rPr>
        <w:t>as specific as possible</w:t>
      </w:r>
      <w:r w:rsidRPr="00BD61BC">
        <w:t xml:space="preserve"> (e</w:t>
      </w:r>
      <w:r>
        <w:t>.</w:t>
      </w:r>
      <w:r w:rsidRPr="00BD61BC">
        <w:t>g</w:t>
      </w:r>
      <w:r>
        <w:t>.</w:t>
      </w:r>
      <w:r w:rsidRPr="00BD61BC">
        <w:t xml:space="preserve"> training to use</w:t>
      </w:r>
      <w:r>
        <w:t xml:space="preserve"> </w:t>
      </w:r>
      <w:r w:rsidRPr="00BD61BC">
        <w:t>prosthetic limb, maximizing general muscle strength and overall endurance)</w:t>
      </w:r>
      <w:r>
        <w:t xml:space="preserve">; </w:t>
      </w:r>
      <w:r w:rsidRPr="00BD61BC">
        <w:t>vague instructions (e</w:t>
      </w:r>
      <w:r>
        <w:t>.</w:t>
      </w:r>
      <w:r w:rsidRPr="00BD61BC">
        <w:t>g</w:t>
      </w:r>
      <w:r>
        <w:t>.</w:t>
      </w:r>
      <w:r w:rsidRPr="00BD61BC">
        <w:t xml:space="preserve"> “physical therapy to evaluate and treat”) are often accepted, </w:t>
      </w:r>
      <w:r>
        <w:t>but</w:t>
      </w:r>
      <w:r w:rsidRPr="00BD61BC">
        <w:t xml:space="preserve"> are not optimal.</w:t>
      </w:r>
    </w:p>
    <w:p w:rsidR="00392EC0" w:rsidRPr="00392EC0" w:rsidRDefault="00392EC0" w:rsidP="00392EC0">
      <w:pPr>
        <w:numPr>
          <w:ilvl w:val="1"/>
          <w:numId w:val="2"/>
        </w:numPr>
        <w:rPr>
          <w:sz w:val="20"/>
        </w:rPr>
      </w:pPr>
      <w:r>
        <w:t>p</w:t>
      </w:r>
      <w:r w:rsidRPr="00BD61BC">
        <w:t>rogress may be slow for</w:t>
      </w:r>
      <w:r>
        <w:t>:</w:t>
      </w:r>
    </w:p>
    <w:p w:rsidR="00392EC0" w:rsidRPr="00392EC0" w:rsidRDefault="00392EC0" w:rsidP="00392EC0">
      <w:pPr>
        <w:numPr>
          <w:ilvl w:val="2"/>
          <w:numId w:val="2"/>
        </w:numPr>
        <w:rPr>
          <w:sz w:val="20"/>
        </w:rPr>
      </w:pPr>
      <w:r w:rsidRPr="00392EC0">
        <w:rPr>
          <w:color w:val="FF0000"/>
        </w:rPr>
        <w:t>elderly</w:t>
      </w:r>
      <w:r>
        <w:t xml:space="preserve"> patients</w:t>
      </w:r>
    </w:p>
    <w:p w:rsidR="00392EC0" w:rsidRPr="00392EC0" w:rsidRDefault="00392EC0" w:rsidP="00392EC0">
      <w:pPr>
        <w:numPr>
          <w:ilvl w:val="2"/>
          <w:numId w:val="2"/>
        </w:numPr>
        <w:rPr>
          <w:sz w:val="20"/>
        </w:rPr>
      </w:pPr>
      <w:r w:rsidRPr="00BD61BC">
        <w:t xml:space="preserve">patients who </w:t>
      </w:r>
      <w:r w:rsidRPr="00392EC0">
        <w:rPr>
          <w:color w:val="FF0000"/>
        </w:rPr>
        <w:t>lack muscle strength</w:t>
      </w:r>
    </w:p>
    <w:p w:rsidR="00392EC0" w:rsidRDefault="00392EC0" w:rsidP="00392EC0">
      <w:pPr>
        <w:numPr>
          <w:ilvl w:val="2"/>
          <w:numId w:val="2"/>
        </w:numPr>
        <w:rPr>
          <w:sz w:val="20"/>
        </w:rPr>
      </w:pPr>
      <w:r w:rsidRPr="00BD61BC">
        <w:t xml:space="preserve">patients who </w:t>
      </w:r>
      <w:r w:rsidRPr="00392EC0">
        <w:rPr>
          <w:color w:val="FF0000"/>
        </w:rPr>
        <w:t>lack motivation</w:t>
      </w:r>
      <w:r w:rsidRPr="00BD61BC">
        <w:t>.</w:t>
      </w:r>
    </w:p>
    <w:p w:rsidR="00392EC0" w:rsidRDefault="00392EC0" w:rsidP="00392EC0">
      <w:pPr>
        <w:rPr>
          <w:sz w:val="20"/>
        </w:rPr>
      </w:pPr>
    </w:p>
    <w:p w:rsidR="004E30A3" w:rsidRDefault="004E30A3" w:rsidP="00392EC0">
      <w:pPr>
        <w:rPr>
          <w:sz w:val="20"/>
        </w:rPr>
      </w:pPr>
    </w:p>
    <w:p w:rsidR="00392EC0" w:rsidRDefault="00392EC0">
      <w:r w:rsidRPr="00392EC0">
        <w:rPr>
          <w:u w:val="single"/>
        </w:rPr>
        <w:t>Rehabilitation involves</w:t>
      </w:r>
      <w:r w:rsidR="003176DA" w:rsidRPr="003176DA">
        <w:t xml:space="preserve"> </w:t>
      </w:r>
      <w:r w:rsidR="003176DA" w:rsidRPr="004E30A3">
        <w:rPr>
          <w:b/>
          <w:smallCaps/>
        </w:rPr>
        <w:t xml:space="preserve">interdisciplinary </w:t>
      </w:r>
      <w:r w:rsidR="00EE7E14" w:rsidRPr="004E30A3">
        <w:rPr>
          <w:b/>
          <w:smallCaps/>
        </w:rPr>
        <w:t>team</w:t>
      </w:r>
      <w:r>
        <w:t>:</w:t>
      </w:r>
    </w:p>
    <w:p w:rsidR="00EE7E14" w:rsidRDefault="00EE7E14" w:rsidP="004E30A3">
      <w:pPr>
        <w:numPr>
          <w:ilvl w:val="3"/>
          <w:numId w:val="2"/>
        </w:numPr>
        <w:spacing w:before="120"/>
        <w:ind w:left="357" w:hanging="357"/>
      </w:pPr>
      <w:r w:rsidRPr="004E30A3">
        <w:rPr>
          <w:b/>
          <w:color w:val="0000FF"/>
        </w:rPr>
        <w:t>Physician</w:t>
      </w:r>
      <w:r w:rsidR="004E30A3">
        <w:t xml:space="preserve"> - </w:t>
      </w:r>
      <w:r w:rsidR="004E30A3" w:rsidRPr="00E444D0">
        <w:t>team leader; coordinat</w:t>
      </w:r>
      <w:r w:rsidR="004E30A3">
        <w:t>es</w:t>
      </w:r>
      <w:r w:rsidR="004E30A3" w:rsidRPr="00E444D0">
        <w:t xml:space="preserve"> rehabilitation services; </w:t>
      </w:r>
      <w:r w:rsidR="004E30A3">
        <w:t>provides medical care.</w:t>
      </w:r>
    </w:p>
    <w:p w:rsidR="004E30A3" w:rsidRDefault="00DD056B" w:rsidP="004E30A3">
      <w:pPr>
        <w:numPr>
          <w:ilvl w:val="4"/>
          <w:numId w:val="2"/>
        </w:numPr>
      </w:pPr>
      <w:r>
        <w:t>g</w:t>
      </w:r>
      <w:r w:rsidRPr="00E444D0">
        <w:t>enerally, physician's role is assumed by physiatrist in specialized rehabilitation center, but in presence of complicated injuries of head or spine, original treating physician may be best-qualified person to oversee rehabilitation</w:t>
      </w:r>
      <w:r>
        <w:t>.</w:t>
      </w:r>
    </w:p>
    <w:p w:rsidR="00DD056B" w:rsidRPr="004E30A3" w:rsidRDefault="00DD056B" w:rsidP="004E30A3"/>
    <w:p w:rsidR="004E30A3" w:rsidRDefault="004E30A3" w:rsidP="004E30A3">
      <w:pPr>
        <w:numPr>
          <w:ilvl w:val="3"/>
          <w:numId w:val="2"/>
        </w:numPr>
      </w:pPr>
      <w:r w:rsidRPr="004E30A3">
        <w:rPr>
          <w:b/>
          <w:color w:val="0000FF"/>
        </w:rPr>
        <w:t>Physical therapist</w:t>
      </w:r>
      <w:r w:rsidRPr="00DD056B">
        <w:rPr>
          <w:b/>
          <w:color w:val="0000FF"/>
        </w:rPr>
        <w:t xml:space="preserve"> </w:t>
      </w:r>
      <w:r w:rsidR="00DD056B" w:rsidRPr="00DD056B">
        <w:rPr>
          <w:b/>
          <w:color w:val="0000FF"/>
        </w:rPr>
        <w:t>(physiatrist)</w:t>
      </w:r>
      <w:r w:rsidR="00DD056B" w:rsidRPr="00E444D0">
        <w:t xml:space="preserve"> </w:t>
      </w:r>
      <w:r>
        <w:t>-</w:t>
      </w:r>
      <w:r w:rsidRPr="00BD61BC">
        <w:t xml:space="preserve"> aims to improve </w:t>
      </w:r>
      <w:r w:rsidRPr="003176DA">
        <w:rPr>
          <w:highlight w:val="yellow"/>
        </w:rPr>
        <w:t>joint and muscle function</w:t>
      </w:r>
      <w:r>
        <w:t xml:space="preserve"> (</w:t>
      </w:r>
      <w:r w:rsidRPr="00BD61BC">
        <w:t>particularly in</w:t>
      </w:r>
      <w:r>
        <w:t xml:space="preserve"> </w:t>
      </w:r>
      <w:r w:rsidRPr="00732E3C">
        <w:rPr>
          <w:color w:val="FF00FF"/>
        </w:rPr>
        <w:t>lower extremities</w:t>
      </w:r>
      <w:r>
        <w:t>)</w:t>
      </w:r>
      <w:r w:rsidR="00F10E76">
        <w:t>:</w:t>
      </w:r>
    </w:p>
    <w:p w:rsidR="00F10E76" w:rsidRDefault="00F10E76" w:rsidP="00F10E76">
      <w:pPr>
        <w:numPr>
          <w:ilvl w:val="0"/>
          <w:numId w:val="5"/>
        </w:numPr>
      </w:pPr>
      <w:r w:rsidRPr="00F10E76">
        <w:rPr>
          <w:b/>
        </w:rPr>
        <w:t>strengthening</w:t>
      </w:r>
      <w:r>
        <w:t xml:space="preserve"> exercises</w:t>
      </w:r>
      <w:r w:rsidR="005F097E">
        <w:t xml:space="preserve"> (</w:t>
      </w:r>
      <w:r w:rsidR="005F097E" w:rsidRPr="00E444D0">
        <w:t>electrical stimulation during periods of denervation</w:t>
      </w:r>
      <w:r w:rsidR="005F097E">
        <w:t>)</w:t>
      </w:r>
    </w:p>
    <w:p w:rsidR="00F10E76" w:rsidRDefault="00F10E76" w:rsidP="00F10E76">
      <w:pPr>
        <w:numPr>
          <w:ilvl w:val="0"/>
          <w:numId w:val="5"/>
        </w:numPr>
      </w:pPr>
      <w:r w:rsidRPr="00F10E76">
        <w:rPr>
          <w:b/>
        </w:rPr>
        <w:t>gait</w:t>
      </w:r>
      <w:r>
        <w:t xml:space="preserve"> and </w:t>
      </w:r>
      <w:r w:rsidRPr="00F10E76">
        <w:rPr>
          <w:b/>
        </w:rPr>
        <w:t>balance</w:t>
      </w:r>
      <w:r>
        <w:t xml:space="preserve"> training</w:t>
      </w:r>
    </w:p>
    <w:p w:rsidR="00F10E76" w:rsidRDefault="005F097E" w:rsidP="00F10E76">
      <w:pPr>
        <w:numPr>
          <w:ilvl w:val="0"/>
          <w:numId w:val="5"/>
        </w:numPr>
      </w:pPr>
      <w:r w:rsidRPr="005F097E">
        <w:rPr>
          <w:b/>
        </w:rPr>
        <w:t>contracture</w:t>
      </w:r>
      <w:r w:rsidRPr="00E444D0">
        <w:t xml:space="preserve"> prevent</w:t>
      </w:r>
      <w:r>
        <w:t>ion &amp;</w:t>
      </w:r>
      <w:r w:rsidRPr="00E444D0">
        <w:t xml:space="preserve"> </w:t>
      </w:r>
      <w:r w:rsidR="00F10E76" w:rsidRPr="00F10E76">
        <w:rPr>
          <w:b/>
        </w:rPr>
        <w:t>spasticity</w:t>
      </w:r>
      <w:r w:rsidR="00F10E76">
        <w:t xml:space="preserve"> reduction (s</w:t>
      </w:r>
      <w:r w:rsidR="00F10E76" w:rsidRPr="00BD61BC">
        <w:t>tretching is most effective and least painful when tissue temperature is raised to 43</w:t>
      </w:r>
      <w:r w:rsidR="00F10E76" w:rsidRPr="00BD61BC">
        <w:rPr>
          <w:rStyle w:val="symbol1"/>
        </w:rPr>
        <w:t>°</w:t>
      </w:r>
      <w:r w:rsidR="00F10E76" w:rsidRPr="00BD61BC">
        <w:t xml:space="preserve"> C</w:t>
      </w:r>
      <w:r w:rsidR="00F10E76">
        <w:t>)</w:t>
      </w:r>
      <w:r w:rsidR="00F10E76" w:rsidRPr="00BD61BC">
        <w:t>.</w:t>
      </w:r>
    </w:p>
    <w:p w:rsidR="00F10E76" w:rsidRPr="005F097E" w:rsidRDefault="00F10E76" w:rsidP="00F10E76">
      <w:pPr>
        <w:numPr>
          <w:ilvl w:val="0"/>
          <w:numId w:val="5"/>
        </w:numPr>
      </w:pPr>
      <w:r w:rsidRPr="00E444D0">
        <w:t xml:space="preserve">use of </w:t>
      </w:r>
      <w:r w:rsidRPr="00F10E76">
        <w:rPr>
          <w:b/>
        </w:rPr>
        <w:t>ambulation devices</w:t>
      </w:r>
    </w:p>
    <w:p w:rsidR="005F097E" w:rsidRDefault="005F097E" w:rsidP="00F10E76">
      <w:pPr>
        <w:numPr>
          <w:ilvl w:val="0"/>
          <w:numId w:val="5"/>
        </w:numPr>
      </w:pPr>
      <w:r>
        <w:rPr>
          <w:b/>
        </w:rPr>
        <w:t>pain relief</w:t>
      </w:r>
    </w:p>
    <w:p w:rsidR="004E30A3" w:rsidRDefault="004E30A3" w:rsidP="004E30A3"/>
    <w:p w:rsidR="004E30A3" w:rsidRDefault="004E30A3" w:rsidP="004E30A3">
      <w:pPr>
        <w:numPr>
          <w:ilvl w:val="3"/>
          <w:numId w:val="2"/>
        </w:numPr>
      </w:pPr>
      <w:r w:rsidRPr="004E30A3">
        <w:rPr>
          <w:b/>
          <w:color w:val="0000FF"/>
        </w:rPr>
        <w:t>Occupational</w:t>
      </w:r>
      <w:r>
        <w:t xml:space="preserve"> </w:t>
      </w:r>
      <w:r w:rsidRPr="004E30A3">
        <w:rPr>
          <w:b/>
          <w:color w:val="0000FF"/>
        </w:rPr>
        <w:t>therapist</w:t>
      </w:r>
      <w:r>
        <w:t xml:space="preserve"> - </w:t>
      </w:r>
      <w:r w:rsidRPr="00BD61BC">
        <w:t xml:space="preserve">focuses on </w:t>
      </w:r>
      <w:r w:rsidRPr="002C4D89">
        <w:rPr>
          <w:highlight w:val="yellow"/>
        </w:rPr>
        <w:t>self-care activities</w:t>
      </w:r>
      <w:r w:rsidRPr="00BD61BC">
        <w:t xml:space="preserve"> and </w:t>
      </w:r>
      <w:r w:rsidRPr="002C4D89">
        <w:rPr>
          <w:highlight w:val="yellow"/>
        </w:rPr>
        <w:t>fine motor coordination</w:t>
      </w:r>
      <w:r w:rsidRPr="00BD61BC">
        <w:t xml:space="preserve"> </w:t>
      </w:r>
      <w:r>
        <w:t>(</w:t>
      </w:r>
      <w:r w:rsidRPr="00BD61BC">
        <w:t>particularly in</w:t>
      </w:r>
      <w:r>
        <w:t xml:space="preserve"> </w:t>
      </w:r>
      <w:r w:rsidRPr="00732E3C">
        <w:rPr>
          <w:color w:val="FF00FF"/>
        </w:rPr>
        <w:t>upper extremities</w:t>
      </w:r>
      <w:r>
        <w:t>)</w:t>
      </w:r>
      <w:r w:rsidRPr="00BD61BC">
        <w:t>.</w:t>
      </w:r>
    </w:p>
    <w:p w:rsidR="004E30A3" w:rsidRDefault="004E30A3" w:rsidP="004E30A3">
      <w:pPr>
        <w:numPr>
          <w:ilvl w:val="4"/>
          <w:numId w:val="2"/>
        </w:numPr>
      </w:pPr>
      <w:r w:rsidRPr="00BD61BC">
        <w:t>develops</w:t>
      </w:r>
      <w:r>
        <w:t xml:space="preserve"> </w:t>
      </w:r>
      <w:r w:rsidRPr="00BD61BC">
        <w:t xml:space="preserve">patient's ability </w:t>
      </w:r>
      <w:r w:rsidRPr="002C4D89">
        <w:rPr>
          <w:i/>
          <w:color w:val="0000FF"/>
        </w:rPr>
        <w:t>to handle everyday objects</w:t>
      </w:r>
      <w:r>
        <w:t>.</w:t>
      </w:r>
    </w:p>
    <w:p w:rsidR="004E30A3" w:rsidRDefault="004E30A3" w:rsidP="004E30A3">
      <w:pPr>
        <w:numPr>
          <w:ilvl w:val="4"/>
          <w:numId w:val="2"/>
        </w:numPr>
      </w:pPr>
      <w:r w:rsidRPr="00BD61BC">
        <w:lastRenderedPageBreak/>
        <w:t>occupational therapist</w:t>
      </w:r>
      <w:r>
        <w:t>s</w:t>
      </w:r>
      <w:r w:rsidRPr="00BD61BC">
        <w:t xml:space="preserve"> </w:t>
      </w:r>
      <w:r w:rsidR="004568F6">
        <w:t>select</w:t>
      </w:r>
      <w:r w:rsidRPr="00BD61BC">
        <w:t xml:space="preserve"> </w:t>
      </w:r>
      <w:r w:rsidRPr="002C4D89">
        <w:rPr>
          <w:b/>
          <w:i/>
        </w:rPr>
        <w:t>assistive</w:t>
      </w:r>
      <w:r w:rsidR="004568F6">
        <w:rPr>
          <w:b/>
          <w:i/>
        </w:rPr>
        <w:t>-adaptive</w:t>
      </w:r>
      <w:r w:rsidRPr="002C4D89">
        <w:rPr>
          <w:b/>
          <w:i/>
        </w:rPr>
        <w:t xml:space="preserve"> devices</w:t>
      </w:r>
      <w:r w:rsidR="00A04C61">
        <w:t xml:space="preserve"> (e.g. w</w:t>
      </w:r>
      <w:r w:rsidR="00A04C61" w:rsidRPr="00E444D0">
        <w:t>rist weights can be used to dampen arm ataxia</w:t>
      </w:r>
      <w:r w:rsidR="00A04C61">
        <w:t>)</w:t>
      </w:r>
      <w:r w:rsidR="00D76943">
        <w:t xml:space="preserve"> and prepare </w:t>
      </w:r>
      <w:r w:rsidR="00D76943" w:rsidRPr="00D76943">
        <w:rPr>
          <w:b/>
          <w:i/>
        </w:rPr>
        <w:t>splints</w:t>
      </w:r>
      <w:r w:rsidR="00D76943">
        <w:t xml:space="preserve"> </w:t>
      </w:r>
      <w:r w:rsidR="00D76943" w:rsidRPr="00E444D0">
        <w:t>to maintain proper positioning of limbs during period of rehabilitation</w:t>
      </w:r>
    </w:p>
    <w:p w:rsidR="004E30A3" w:rsidRPr="00BD61BC" w:rsidRDefault="004E30A3" w:rsidP="004E30A3">
      <w:pPr>
        <w:numPr>
          <w:ilvl w:val="4"/>
          <w:numId w:val="2"/>
        </w:numPr>
      </w:pPr>
      <w:r>
        <w:t>o</w:t>
      </w:r>
      <w:r w:rsidRPr="00BD61BC">
        <w:t>ccupational therapists may assess</w:t>
      </w:r>
      <w:r>
        <w:t xml:space="preserve"> </w:t>
      </w:r>
      <w:r w:rsidRPr="00BD61BC">
        <w:t xml:space="preserve">patient's </w:t>
      </w:r>
      <w:r w:rsidRPr="002C4D89">
        <w:rPr>
          <w:b/>
          <w:i/>
        </w:rPr>
        <w:t>home for hazards</w:t>
      </w:r>
      <w:r w:rsidRPr="00BD61BC">
        <w:t>.</w:t>
      </w:r>
    </w:p>
    <w:p w:rsidR="004E30A3" w:rsidRDefault="004E30A3" w:rsidP="004E30A3"/>
    <w:p w:rsidR="004E30A3" w:rsidRDefault="004E30A3" w:rsidP="004E30A3">
      <w:pPr>
        <w:numPr>
          <w:ilvl w:val="3"/>
          <w:numId w:val="2"/>
        </w:numPr>
      </w:pPr>
      <w:r w:rsidRPr="004E30A3">
        <w:rPr>
          <w:b/>
          <w:color w:val="0000FF"/>
        </w:rPr>
        <w:t>Speech therapist</w:t>
      </w:r>
      <w:r>
        <w:t xml:space="preserve"> - </w:t>
      </w:r>
      <w:r w:rsidRPr="00BD61BC">
        <w:t>focuses on</w:t>
      </w:r>
      <w:r>
        <w:t xml:space="preserve"> speech and </w:t>
      </w:r>
      <w:r w:rsidRPr="00E444D0">
        <w:t>swallowing disorders</w:t>
      </w:r>
      <w:r>
        <w:t>.</w:t>
      </w:r>
    </w:p>
    <w:p w:rsidR="004E30A3" w:rsidRDefault="0002709E" w:rsidP="004E30A3">
      <w:pPr>
        <w:numPr>
          <w:ilvl w:val="4"/>
          <w:numId w:val="2"/>
        </w:numPr>
      </w:pPr>
      <w:r>
        <w:t>diet r</w:t>
      </w:r>
      <w:r w:rsidRPr="00E444D0">
        <w:t>estriction to consistencies that can be swallowed without aspiration reduces risk of complications of dysphagia.</w:t>
      </w:r>
    </w:p>
    <w:p w:rsidR="0002709E" w:rsidRDefault="0002709E" w:rsidP="004E30A3"/>
    <w:p w:rsidR="00EE7E14" w:rsidRDefault="00EE7E14" w:rsidP="00EE7E14">
      <w:pPr>
        <w:numPr>
          <w:ilvl w:val="3"/>
          <w:numId w:val="2"/>
        </w:numPr>
      </w:pPr>
      <w:r w:rsidRPr="0044368E">
        <w:rPr>
          <w:b/>
          <w:color w:val="0000FF"/>
        </w:rPr>
        <w:t>Neuropsychologist</w:t>
      </w:r>
      <w:r w:rsidR="0044368E">
        <w:t xml:space="preserve"> - </w:t>
      </w:r>
      <w:r w:rsidR="0044368E" w:rsidRPr="00BD61BC">
        <w:t>focuses on</w:t>
      </w:r>
      <w:r w:rsidR="0044368E">
        <w:t xml:space="preserve"> </w:t>
      </w:r>
      <w:r w:rsidR="0044368E" w:rsidRPr="00E444D0">
        <w:t>cognitive problems</w:t>
      </w:r>
      <w:r w:rsidR="0044368E">
        <w:t>.</w:t>
      </w:r>
    </w:p>
    <w:p w:rsidR="0044368E" w:rsidRDefault="0044368E" w:rsidP="0044368E"/>
    <w:p w:rsidR="0044368E" w:rsidRDefault="0044368E" w:rsidP="00EE7E14">
      <w:pPr>
        <w:numPr>
          <w:ilvl w:val="3"/>
          <w:numId w:val="2"/>
        </w:numPr>
      </w:pPr>
      <w:r w:rsidRPr="0044368E">
        <w:rPr>
          <w:b/>
          <w:color w:val="0000FF"/>
        </w:rPr>
        <w:t>Psychologist</w:t>
      </w:r>
      <w:r>
        <w:t xml:space="preserve"> - </w:t>
      </w:r>
      <w:r w:rsidRPr="00BD61BC">
        <w:t>focuses on</w:t>
      </w:r>
      <w:r>
        <w:t xml:space="preserve"> </w:t>
      </w:r>
      <w:r w:rsidRPr="00BD61BC">
        <w:t>depression, lack of motivation to regain lost function</w:t>
      </w:r>
      <w:r>
        <w:t>.</w:t>
      </w:r>
    </w:p>
    <w:p w:rsidR="0044368E" w:rsidRDefault="0044368E" w:rsidP="0044368E"/>
    <w:p w:rsidR="00A76493" w:rsidRDefault="00A76493" w:rsidP="00A76493">
      <w:pPr>
        <w:numPr>
          <w:ilvl w:val="3"/>
          <w:numId w:val="2"/>
        </w:numPr>
        <w:rPr>
          <w:sz w:val="20"/>
        </w:rPr>
      </w:pPr>
      <w:r w:rsidRPr="00A76493">
        <w:rPr>
          <w:b/>
          <w:color w:val="0000FF"/>
        </w:rPr>
        <w:t>Rehabilitation nurse</w:t>
      </w:r>
      <w:r>
        <w:t xml:space="preserve"> - </w:t>
      </w:r>
      <w:r w:rsidRPr="00E444D0">
        <w:t>in addition to nursing care, incorporates into daily routine skills learned by patients and institutes treatments to restore sphincter continence</w:t>
      </w:r>
      <w:r>
        <w:t>.</w:t>
      </w:r>
    </w:p>
    <w:p w:rsidR="00A76493" w:rsidRPr="00EE7E14" w:rsidRDefault="00A76493" w:rsidP="00A76493">
      <w:pPr>
        <w:rPr>
          <w:sz w:val="20"/>
        </w:rPr>
      </w:pPr>
    </w:p>
    <w:p w:rsidR="00EE7E14" w:rsidRDefault="00EE7E14" w:rsidP="00EE7E14">
      <w:pPr>
        <w:numPr>
          <w:ilvl w:val="3"/>
          <w:numId w:val="2"/>
        </w:numPr>
      </w:pPr>
      <w:r w:rsidRPr="00A76493">
        <w:rPr>
          <w:b/>
          <w:color w:val="0000FF"/>
        </w:rPr>
        <w:t>Social worker</w:t>
      </w:r>
      <w:r w:rsidR="0044368E">
        <w:t xml:space="preserve"> </w:t>
      </w:r>
      <w:r w:rsidR="00A76493" w:rsidRPr="00E444D0">
        <w:t>implements discharge plan</w:t>
      </w:r>
      <w:r w:rsidR="00A76493">
        <w:t xml:space="preserve"> </w:t>
      </w:r>
      <w:r w:rsidR="0044368E">
        <w:t>(e.g. for financial problems)</w:t>
      </w:r>
      <w:r w:rsidR="00513050">
        <w:t>.</w:t>
      </w:r>
    </w:p>
    <w:p w:rsidR="00513050" w:rsidRDefault="00513050" w:rsidP="00513050"/>
    <w:p w:rsidR="00513050" w:rsidRDefault="00513050" w:rsidP="00EE7E14">
      <w:pPr>
        <w:numPr>
          <w:ilvl w:val="3"/>
          <w:numId w:val="2"/>
        </w:numPr>
      </w:pPr>
      <w:r w:rsidRPr="00513050">
        <w:rPr>
          <w:b/>
          <w:color w:val="0000FF"/>
        </w:rPr>
        <w:t>Vocational counselor</w:t>
      </w:r>
      <w:r w:rsidR="00FD0FD1" w:rsidRPr="00FD0FD1">
        <w:t xml:space="preserve"> </w:t>
      </w:r>
      <w:r w:rsidR="00FD0FD1">
        <w:t xml:space="preserve">– for those </w:t>
      </w:r>
      <w:r w:rsidR="00FD0FD1" w:rsidRPr="00E444D0">
        <w:t>unable to return to former occupations but able to find future employment in another area.</w:t>
      </w:r>
    </w:p>
    <w:p w:rsidR="0044368E" w:rsidRDefault="0044368E" w:rsidP="0044368E"/>
    <w:p w:rsidR="00466882" w:rsidRDefault="00466882" w:rsidP="003176DA">
      <w:pPr>
        <w:rPr>
          <w:sz w:val="20"/>
        </w:rPr>
      </w:pPr>
    </w:p>
    <w:p w:rsidR="00466882" w:rsidRDefault="00466882" w:rsidP="00466882">
      <w:pPr>
        <w:pStyle w:val="Nervous5"/>
        <w:ind w:right="7937"/>
      </w:pPr>
      <w:r w:rsidRPr="00BD61BC">
        <w:t>Prostheses</w:t>
      </w:r>
    </w:p>
    <w:p w:rsidR="00466882" w:rsidRDefault="00466882" w:rsidP="00466882">
      <w:pPr>
        <w:pStyle w:val="mmpar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6E38">
        <w:rPr>
          <w:rFonts w:ascii="Times New Roman" w:hAnsi="Times New Roman" w:cs="Times New Roman"/>
          <w:highlight w:val="yellow"/>
        </w:rPr>
        <w:t>artificial limbs</w:t>
      </w:r>
      <w:r w:rsidRPr="00BD61BC">
        <w:rPr>
          <w:rFonts w:ascii="Times New Roman" w:hAnsi="Times New Roman" w:cs="Times New Roman"/>
        </w:rPr>
        <w:t xml:space="preserve"> designed to replace lower or uppe</w:t>
      </w:r>
      <w:r>
        <w:rPr>
          <w:rFonts w:ascii="Times New Roman" w:hAnsi="Times New Roman" w:cs="Times New Roman"/>
        </w:rPr>
        <w:t>r extremities after amputation.</w:t>
      </w:r>
    </w:p>
    <w:p w:rsidR="00466882" w:rsidRDefault="00466882" w:rsidP="00466882">
      <w:pPr>
        <w:numPr>
          <w:ilvl w:val="1"/>
          <w:numId w:val="2"/>
        </w:numPr>
      </w:pPr>
      <w:r>
        <w:t>t</w:t>
      </w:r>
      <w:r w:rsidRPr="00BD61BC">
        <w:t>echnical innovations have greatly improved</w:t>
      </w:r>
      <w:r>
        <w:t xml:space="preserve"> comfort and functionality.</w:t>
      </w:r>
    </w:p>
    <w:p w:rsidR="00466882" w:rsidRDefault="00466882" w:rsidP="00466882">
      <w:pPr>
        <w:numPr>
          <w:ilvl w:val="1"/>
          <w:numId w:val="2"/>
        </w:numPr>
      </w:pPr>
      <w:r w:rsidRPr="00BD61BC">
        <w:t>prostheses can be cosmetic</w:t>
      </w:r>
      <w:r>
        <w:t>ally altered to appear natural.</w:t>
      </w:r>
    </w:p>
    <w:p w:rsidR="00466882" w:rsidRDefault="00466882" w:rsidP="00466882">
      <w:pPr>
        <w:numPr>
          <w:ilvl w:val="1"/>
          <w:numId w:val="2"/>
        </w:numPr>
      </w:pPr>
      <w:r w:rsidRPr="00BD61BC">
        <w:t>prosth</w:t>
      </w:r>
      <w:r>
        <w:t>etist should be consulted early.</w:t>
      </w:r>
    </w:p>
    <w:p w:rsidR="00466882" w:rsidRDefault="00466882" w:rsidP="00466882">
      <w:pPr>
        <w:numPr>
          <w:ilvl w:val="1"/>
          <w:numId w:val="2"/>
        </w:numPr>
      </w:pPr>
      <w:r>
        <w:t>p</w:t>
      </w:r>
      <w:r w:rsidRPr="00BD61BC">
        <w:t>hysical therapy should be started before</w:t>
      </w:r>
      <w:r>
        <w:t xml:space="preserve"> </w:t>
      </w:r>
      <w:r w:rsidRPr="00BD61BC">
        <w:t>prosthesis is fitted; therapy should continue until patients can function with</w:t>
      </w:r>
      <w:r>
        <w:t xml:space="preserve"> </w:t>
      </w:r>
      <w:r w:rsidRPr="00BD61BC">
        <w:t>new limb.</w:t>
      </w:r>
    </w:p>
    <w:p w:rsidR="00466882" w:rsidRDefault="00466882" w:rsidP="003176DA">
      <w:pPr>
        <w:rPr>
          <w:sz w:val="20"/>
        </w:rPr>
      </w:pPr>
    </w:p>
    <w:p w:rsidR="0029402C" w:rsidRDefault="0029402C" w:rsidP="003176DA">
      <w:pPr>
        <w:rPr>
          <w:sz w:val="20"/>
        </w:rPr>
      </w:pPr>
    </w:p>
    <w:p w:rsidR="0029402C" w:rsidRDefault="0029402C" w:rsidP="003176DA">
      <w:pPr>
        <w:rPr>
          <w:sz w:val="20"/>
        </w:rPr>
      </w:pPr>
    </w:p>
    <w:p w:rsidR="0029402C" w:rsidRDefault="0029402C" w:rsidP="0029402C">
      <w:pPr>
        <w:rPr>
          <w:iCs/>
        </w:rPr>
      </w:pPr>
      <w:r w:rsidRPr="007B52F0">
        <w:rPr>
          <w:i/>
          <w:u w:val="single"/>
          <w:lang w:val="lt-LT"/>
        </w:rPr>
        <w:t>Panaudota literatūra</w:t>
      </w:r>
      <w:r>
        <w:rPr>
          <w:iCs/>
        </w:rPr>
        <w:t>:</w:t>
      </w:r>
    </w:p>
    <w:p w:rsidR="0029402C" w:rsidRDefault="0029402C" w:rsidP="0029402C">
      <w:pPr>
        <w:rPr>
          <w:sz w:val="20"/>
        </w:rPr>
      </w:pPr>
      <w:r>
        <w:rPr>
          <w:sz w:val="20"/>
        </w:rPr>
        <w:t>“The Merck Manual”,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</w:t>
      </w:r>
    </w:p>
    <w:p w:rsidR="0029402C" w:rsidRDefault="0029402C" w:rsidP="0029402C">
      <w:pPr>
        <w:rPr>
          <w:sz w:val="20"/>
        </w:rPr>
      </w:pPr>
      <w:r>
        <w:rPr>
          <w:sz w:val="20"/>
        </w:rPr>
        <w:t>“The Merck Manual”, 18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2005</w:t>
      </w:r>
    </w:p>
    <w:p w:rsidR="0029402C" w:rsidRDefault="0029402C" w:rsidP="0029402C">
      <w:r>
        <w:rPr>
          <w:sz w:val="20"/>
        </w:rPr>
        <w:t>Allen “Essential of Neurosurgery”, 1995</w:t>
      </w:r>
    </w:p>
    <w:p w:rsidR="0029402C" w:rsidRPr="00EE2929" w:rsidRDefault="0029402C" w:rsidP="003176DA">
      <w:pPr>
        <w:rPr>
          <w:sz w:val="20"/>
        </w:rPr>
      </w:pPr>
      <w:r>
        <w:rPr>
          <w:sz w:val="20"/>
        </w:rPr>
        <w:t>Rowland “Merritt's Textbook of Neurology”, 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1995</w:t>
      </w:r>
    </w:p>
    <w:sectPr w:rsidR="0029402C" w:rsidRPr="00EE2929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0E" w:rsidRDefault="00460F0E">
      <w:r>
        <w:separator/>
      </w:r>
    </w:p>
  </w:endnote>
  <w:endnote w:type="continuationSeparator" w:id="0">
    <w:p w:rsidR="00460F0E" w:rsidRDefault="0046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8557F5">
    <w:pPr>
      <w:pStyle w:val="Footer"/>
      <w:jc w:val="right"/>
    </w:pPr>
    <w:r>
      <w:t>4801</w:t>
    </w:r>
    <w:r w:rsidR="00A908F0">
      <w:t xml:space="preserve"> (</w:t>
    </w:r>
    <w:r w:rsidR="00A908F0">
      <w:rPr>
        <w:rStyle w:val="PageNumber"/>
      </w:rPr>
      <w:fldChar w:fldCharType="begin"/>
    </w:r>
    <w:r w:rsidR="00A908F0">
      <w:rPr>
        <w:rStyle w:val="PageNumber"/>
      </w:rPr>
      <w:instrText xml:space="preserve"> PAGE </w:instrText>
    </w:r>
    <w:r w:rsidR="00A908F0">
      <w:rPr>
        <w:rStyle w:val="PageNumber"/>
      </w:rPr>
      <w:fldChar w:fldCharType="separate"/>
    </w:r>
    <w:r w:rsidR="004C65BD">
      <w:rPr>
        <w:rStyle w:val="PageNumber"/>
        <w:noProof/>
      </w:rPr>
      <w:t>2</w:t>
    </w:r>
    <w:r w:rsidR="00A908F0">
      <w:rPr>
        <w:rStyle w:val="PageNumber"/>
      </w:rPr>
      <w:fldChar w:fldCharType="end"/>
    </w:r>
    <w:r w:rsidR="00A908F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0E" w:rsidRDefault="00460F0E">
      <w:r>
        <w:separator/>
      </w:r>
    </w:p>
  </w:footnote>
  <w:footnote w:type="continuationSeparator" w:id="0">
    <w:p w:rsidR="00460F0E" w:rsidRDefault="0046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9A2DFE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various topics</w:t>
    </w:r>
    <w:r w:rsidR="00A908F0">
      <w:rPr>
        <w:bCs/>
      </w:rPr>
      <w:t xml:space="preserve">    </w:t>
    </w:r>
    <w:r w:rsidR="003B5ADF" w:rsidRPr="003B5ADF">
      <w:rPr>
        <w:bCs/>
        <w:i/>
      </w:rPr>
      <w:t>R</w:t>
    </w:r>
    <w:r w:rsidR="003B5ADF" w:rsidRPr="003B5ADF">
      <w:rPr>
        <w:i/>
      </w:rPr>
      <w:t>ehabilitation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E7C"/>
    <w:multiLevelType w:val="hybridMultilevel"/>
    <w:tmpl w:val="D7FC922C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2424"/>
    <w:multiLevelType w:val="hybridMultilevel"/>
    <w:tmpl w:val="419452E4"/>
    <w:lvl w:ilvl="0" w:tplc="191A6D46">
      <w:start w:val="1"/>
      <w:numFmt w:val="decimal"/>
      <w:lvlText w:val="%1)"/>
      <w:lvlJc w:val="left"/>
      <w:pPr>
        <w:tabs>
          <w:tab w:val="num" w:pos="1474"/>
        </w:tabs>
        <w:ind w:left="1531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4DF03B72"/>
    <w:multiLevelType w:val="hybridMultilevel"/>
    <w:tmpl w:val="EFF64FEA"/>
    <w:lvl w:ilvl="0" w:tplc="D0CE29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  <w:szCs w:val="24"/>
      </w:rPr>
    </w:lvl>
    <w:lvl w:ilvl="2" w:tplc="370E7B9A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 w:tplc="3CCA98E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4"/>
        <w:szCs w:val="24"/>
        <w:vertAlign w:val="baseli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8209B"/>
    <w:multiLevelType w:val="hybridMultilevel"/>
    <w:tmpl w:val="473A0828"/>
    <w:lvl w:ilvl="0" w:tplc="D304FA2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2BE16ED"/>
    <w:multiLevelType w:val="hybridMultilevel"/>
    <w:tmpl w:val="7BAA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709E"/>
    <w:rsid w:val="0009465D"/>
    <w:rsid w:val="000B0F36"/>
    <w:rsid w:val="001235E0"/>
    <w:rsid w:val="00146BC4"/>
    <w:rsid w:val="00167DDB"/>
    <w:rsid w:val="00172F04"/>
    <w:rsid w:val="001C45A9"/>
    <w:rsid w:val="001C4B6E"/>
    <w:rsid w:val="001E3BB7"/>
    <w:rsid w:val="00201F72"/>
    <w:rsid w:val="00226E38"/>
    <w:rsid w:val="00232107"/>
    <w:rsid w:val="0029402C"/>
    <w:rsid w:val="002C4D89"/>
    <w:rsid w:val="002F50CC"/>
    <w:rsid w:val="00313EAF"/>
    <w:rsid w:val="003176DA"/>
    <w:rsid w:val="0036399E"/>
    <w:rsid w:val="003643C1"/>
    <w:rsid w:val="00392EC0"/>
    <w:rsid w:val="003A6DF0"/>
    <w:rsid w:val="003B5ADF"/>
    <w:rsid w:val="003E6C0B"/>
    <w:rsid w:val="003F33CF"/>
    <w:rsid w:val="004000BF"/>
    <w:rsid w:val="0044368E"/>
    <w:rsid w:val="004568F6"/>
    <w:rsid w:val="00460F0E"/>
    <w:rsid w:val="00466882"/>
    <w:rsid w:val="0047449B"/>
    <w:rsid w:val="00491C32"/>
    <w:rsid w:val="004C65BD"/>
    <w:rsid w:val="004C66D2"/>
    <w:rsid w:val="004E30A3"/>
    <w:rsid w:val="00513050"/>
    <w:rsid w:val="00514AF8"/>
    <w:rsid w:val="00520CBA"/>
    <w:rsid w:val="00547E1F"/>
    <w:rsid w:val="00595C8B"/>
    <w:rsid w:val="005F097E"/>
    <w:rsid w:val="00613516"/>
    <w:rsid w:val="00694C9F"/>
    <w:rsid w:val="006A7427"/>
    <w:rsid w:val="006D0D5C"/>
    <w:rsid w:val="006E6BF2"/>
    <w:rsid w:val="00711C9B"/>
    <w:rsid w:val="00716FE1"/>
    <w:rsid w:val="00717953"/>
    <w:rsid w:val="00732E3C"/>
    <w:rsid w:val="00751186"/>
    <w:rsid w:val="0075460F"/>
    <w:rsid w:val="00763CEB"/>
    <w:rsid w:val="007950C5"/>
    <w:rsid w:val="007B289C"/>
    <w:rsid w:val="007B52F0"/>
    <w:rsid w:val="007E7EAF"/>
    <w:rsid w:val="007F0B79"/>
    <w:rsid w:val="008036DF"/>
    <w:rsid w:val="00821995"/>
    <w:rsid w:val="00827365"/>
    <w:rsid w:val="00827474"/>
    <w:rsid w:val="00844A97"/>
    <w:rsid w:val="00851ABC"/>
    <w:rsid w:val="008557F5"/>
    <w:rsid w:val="00856E8F"/>
    <w:rsid w:val="008740A6"/>
    <w:rsid w:val="00890E69"/>
    <w:rsid w:val="0089696D"/>
    <w:rsid w:val="008A2A0F"/>
    <w:rsid w:val="008B6179"/>
    <w:rsid w:val="008F1350"/>
    <w:rsid w:val="008F63CC"/>
    <w:rsid w:val="009128A9"/>
    <w:rsid w:val="0093074D"/>
    <w:rsid w:val="00943F0C"/>
    <w:rsid w:val="009544CB"/>
    <w:rsid w:val="00955C61"/>
    <w:rsid w:val="00974427"/>
    <w:rsid w:val="009A2DFE"/>
    <w:rsid w:val="009C2A05"/>
    <w:rsid w:val="009D2C2D"/>
    <w:rsid w:val="009F28EB"/>
    <w:rsid w:val="009F7CED"/>
    <w:rsid w:val="00A04C61"/>
    <w:rsid w:val="00A1460C"/>
    <w:rsid w:val="00A26E41"/>
    <w:rsid w:val="00A55B78"/>
    <w:rsid w:val="00A75ACC"/>
    <w:rsid w:val="00A76493"/>
    <w:rsid w:val="00A902AD"/>
    <w:rsid w:val="00A908F0"/>
    <w:rsid w:val="00AA10C7"/>
    <w:rsid w:val="00AF640B"/>
    <w:rsid w:val="00B0641B"/>
    <w:rsid w:val="00B06BB5"/>
    <w:rsid w:val="00B16989"/>
    <w:rsid w:val="00B25E0D"/>
    <w:rsid w:val="00BA4F61"/>
    <w:rsid w:val="00BF57D3"/>
    <w:rsid w:val="00C4530E"/>
    <w:rsid w:val="00C45B61"/>
    <w:rsid w:val="00C50017"/>
    <w:rsid w:val="00C62236"/>
    <w:rsid w:val="00C71D46"/>
    <w:rsid w:val="00CD3A28"/>
    <w:rsid w:val="00D757C4"/>
    <w:rsid w:val="00D76943"/>
    <w:rsid w:val="00D81CE2"/>
    <w:rsid w:val="00DB0BCE"/>
    <w:rsid w:val="00DD056B"/>
    <w:rsid w:val="00E25F5B"/>
    <w:rsid w:val="00E71C1E"/>
    <w:rsid w:val="00E8598C"/>
    <w:rsid w:val="00EC5E85"/>
    <w:rsid w:val="00ED6AC5"/>
    <w:rsid w:val="00EE2929"/>
    <w:rsid w:val="00EE7E14"/>
    <w:rsid w:val="00F10E76"/>
    <w:rsid w:val="00F13481"/>
    <w:rsid w:val="00F35390"/>
    <w:rsid w:val="00F65C5C"/>
    <w:rsid w:val="00F87440"/>
    <w:rsid w:val="00F92386"/>
    <w:rsid w:val="00FB7EB4"/>
    <w:rsid w:val="00FC30F0"/>
    <w:rsid w:val="00FC544D"/>
    <w:rsid w:val="00FD0FD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6423B2-5F29-40D2-8F0C-C9C557F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rsid w:val="009F28EB"/>
    <w:rPr>
      <w:color w:val="808080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C4D8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Normal"/>
    <w:rsid w:val="00613516"/>
    <w:rPr>
      <w:smallCaps/>
      <w:color w:val="FF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AF640B"/>
    <w:rPr>
      <w:color w:val="808080"/>
      <w:u w:val="none"/>
    </w:rPr>
  </w:style>
  <w:style w:type="paragraph" w:customStyle="1" w:styleId="Nervous6">
    <w:name w:val="Nervous 6"/>
    <w:basedOn w:val="Normal"/>
    <w:rsid w:val="00974427"/>
    <w:pPr>
      <w:shd w:val="clear" w:color="auto" w:fill="000000"/>
      <w:spacing w:before="120" w:after="60"/>
      <w:ind w:right="8647"/>
      <w:jc w:val="center"/>
    </w:pPr>
    <w:rPr>
      <w:b/>
      <w:bCs/>
      <w:smallCaps/>
      <w:color w:val="CCFFCC"/>
    </w:rPr>
  </w:style>
  <w:style w:type="character" w:customStyle="1" w:styleId="symbol1">
    <w:name w:val="symbol1"/>
    <w:basedOn w:val="DefaultParagraphFont"/>
    <w:rsid w:val="00D81CE2"/>
    <w:rPr>
      <w:caps w:val="0"/>
    </w:rPr>
  </w:style>
  <w:style w:type="paragraph" w:customStyle="1" w:styleId="mmpara">
    <w:name w:val="mmpara"/>
    <w:basedOn w:val="Normal"/>
    <w:rsid w:val="003176DA"/>
    <w:pPr>
      <w:spacing w:after="288" w:line="336" w:lineRule="atLeas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2</Pages>
  <Words>599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2016-04-04T17:04:00Z</dcterms:created>
  <dcterms:modified xsi:type="dcterms:W3CDTF">2016-04-04T17:04:00Z</dcterms:modified>
</cp:coreProperties>
</file>