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8178D0" w:rsidP="006F4A25">
      <w:pPr>
        <w:pStyle w:val="Title"/>
      </w:pPr>
      <w:bookmarkStart w:id="0" w:name="_GoBack"/>
      <w:r>
        <w:t>Intracranial Vascular Malformations</w:t>
      </w:r>
    </w:p>
    <w:p w:rsidR="00A82F00" w:rsidRDefault="00A82F00" w:rsidP="00A82F00">
      <w:pPr>
        <w:spacing w:after="120"/>
        <w:jc w:val="right"/>
      </w:pPr>
      <w:r>
        <w:t xml:space="preserve">Last updated: </w:t>
      </w:r>
      <w:r>
        <w:fldChar w:fldCharType="begin"/>
      </w:r>
      <w:r>
        <w:instrText xml:space="preserve"> SAVEDATE  \@ "MMMM d, yyyy"  \* MERGEFORMAT </w:instrText>
      </w:r>
      <w:r>
        <w:fldChar w:fldCharType="separate"/>
      </w:r>
      <w:r w:rsidR="002717BF">
        <w:rPr>
          <w:noProof/>
        </w:rPr>
        <w:t>January 16, 2021</w:t>
      </w:r>
      <w:r>
        <w:fldChar w:fldCharType="end"/>
      </w:r>
    </w:p>
    <w:p w:rsidR="00523A86" w:rsidRDefault="00D76A7A">
      <w:pPr>
        <w:pStyle w:val="TOC1"/>
        <w:tabs>
          <w:tab w:val="right" w:leader="dot" w:pos="9912"/>
        </w:tabs>
        <w:rPr>
          <w:rFonts w:asciiTheme="minorHAnsi" w:eastAsiaTheme="minorEastAsia" w:hAnsiTheme="minorHAnsi" w:cstheme="minorBidi"/>
          <w:b w:val="0"/>
          <w:smallCaps w:val="0"/>
          <w:noProof/>
          <w:sz w:val="22"/>
          <w:szCs w:val="22"/>
          <w:lang w:val="en-US"/>
        </w:rPr>
      </w:pPr>
      <w:r>
        <w:fldChar w:fldCharType="begin"/>
      </w:r>
      <w:r>
        <w:instrText xml:space="preserve"> TOC \h \z \t "Nervous 1,2,Antraštė,1,Nervous 5,3,Nervous 6,4" </w:instrText>
      </w:r>
      <w:r>
        <w:fldChar w:fldCharType="separate"/>
      </w:r>
      <w:hyperlink w:anchor="_Toc54009546" w:history="1">
        <w:r w:rsidR="00523A86" w:rsidRPr="008722C6">
          <w:rPr>
            <w:rStyle w:val="Hyperlink"/>
            <w:noProof/>
          </w:rPr>
          <w:t>Arteriovenous Malformations (AVM)</w:t>
        </w:r>
        <w:r w:rsidR="00523A86">
          <w:rPr>
            <w:noProof/>
            <w:webHidden/>
          </w:rPr>
          <w:tab/>
        </w:r>
        <w:r w:rsidR="00523A86">
          <w:rPr>
            <w:noProof/>
            <w:webHidden/>
          </w:rPr>
          <w:fldChar w:fldCharType="begin"/>
        </w:r>
        <w:r w:rsidR="00523A86">
          <w:rPr>
            <w:noProof/>
            <w:webHidden/>
          </w:rPr>
          <w:instrText xml:space="preserve"> PAGEREF _Toc54009546 \h </w:instrText>
        </w:r>
        <w:r w:rsidR="00523A86">
          <w:rPr>
            <w:noProof/>
            <w:webHidden/>
          </w:rPr>
        </w:r>
        <w:r w:rsidR="00523A86">
          <w:rPr>
            <w:noProof/>
            <w:webHidden/>
          </w:rPr>
          <w:fldChar w:fldCharType="separate"/>
        </w:r>
        <w:r w:rsidR="002717BF">
          <w:rPr>
            <w:noProof/>
            <w:webHidden/>
          </w:rPr>
          <w:t>3</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47" w:history="1">
        <w:r w:rsidR="00523A86" w:rsidRPr="008722C6">
          <w:rPr>
            <w:rStyle w:val="Hyperlink"/>
            <w:noProof/>
          </w:rPr>
          <w:t>Pathology, Pathophysiology</w:t>
        </w:r>
        <w:r w:rsidR="00523A86">
          <w:rPr>
            <w:noProof/>
            <w:webHidden/>
          </w:rPr>
          <w:tab/>
        </w:r>
        <w:r w:rsidR="00523A86">
          <w:rPr>
            <w:noProof/>
            <w:webHidden/>
          </w:rPr>
          <w:fldChar w:fldCharType="begin"/>
        </w:r>
        <w:r w:rsidR="00523A86">
          <w:rPr>
            <w:noProof/>
            <w:webHidden/>
          </w:rPr>
          <w:instrText xml:space="preserve"> PAGEREF _Toc54009547 \h </w:instrText>
        </w:r>
        <w:r w:rsidR="00523A86">
          <w:rPr>
            <w:noProof/>
            <w:webHidden/>
          </w:rPr>
        </w:r>
        <w:r w:rsidR="00523A86">
          <w:rPr>
            <w:noProof/>
            <w:webHidden/>
          </w:rPr>
          <w:fldChar w:fldCharType="separate"/>
        </w:r>
        <w:r>
          <w:rPr>
            <w:noProof/>
            <w:webHidden/>
          </w:rPr>
          <w:t>3</w:t>
        </w:r>
        <w:r w:rsidR="00523A86">
          <w:rPr>
            <w:noProof/>
            <w:webHidden/>
          </w:rPr>
          <w:fldChar w:fldCharType="end"/>
        </w:r>
      </w:hyperlink>
    </w:p>
    <w:p w:rsidR="00523A86" w:rsidRDefault="002717BF">
      <w:pPr>
        <w:pStyle w:val="TOC3"/>
        <w:tabs>
          <w:tab w:val="right" w:leader="dot" w:pos="9912"/>
        </w:tabs>
        <w:rPr>
          <w:rFonts w:asciiTheme="minorHAnsi" w:eastAsiaTheme="minorEastAsia" w:hAnsiTheme="minorHAnsi" w:cstheme="minorBidi"/>
          <w:noProof/>
          <w:sz w:val="22"/>
          <w:szCs w:val="22"/>
        </w:rPr>
      </w:pPr>
      <w:hyperlink w:anchor="_Toc54009548" w:history="1">
        <w:r w:rsidR="00523A86" w:rsidRPr="008722C6">
          <w:rPr>
            <w:rStyle w:val="Hyperlink"/>
            <w:noProof/>
          </w:rPr>
          <w:t>Hemodynamics</w:t>
        </w:r>
        <w:r w:rsidR="00523A86">
          <w:rPr>
            <w:noProof/>
            <w:webHidden/>
          </w:rPr>
          <w:tab/>
        </w:r>
        <w:r w:rsidR="00523A86">
          <w:rPr>
            <w:noProof/>
            <w:webHidden/>
          </w:rPr>
          <w:fldChar w:fldCharType="begin"/>
        </w:r>
        <w:r w:rsidR="00523A86">
          <w:rPr>
            <w:noProof/>
            <w:webHidden/>
          </w:rPr>
          <w:instrText xml:space="preserve"> PAGEREF _Toc54009548 \h </w:instrText>
        </w:r>
        <w:r w:rsidR="00523A86">
          <w:rPr>
            <w:noProof/>
            <w:webHidden/>
          </w:rPr>
        </w:r>
        <w:r w:rsidR="00523A86">
          <w:rPr>
            <w:noProof/>
            <w:webHidden/>
          </w:rPr>
          <w:fldChar w:fldCharType="separate"/>
        </w:r>
        <w:r>
          <w:rPr>
            <w:noProof/>
            <w:webHidden/>
          </w:rPr>
          <w:t>3</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49" w:history="1">
        <w:r w:rsidR="00523A86" w:rsidRPr="008722C6">
          <w:rPr>
            <w:rStyle w:val="Hyperlink"/>
            <w:noProof/>
          </w:rPr>
          <w:t>Epidemiology, Etiology</w:t>
        </w:r>
        <w:r w:rsidR="00523A86">
          <w:rPr>
            <w:noProof/>
            <w:webHidden/>
          </w:rPr>
          <w:tab/>
        </w:r>
        <w:r w:rsidR="00523A86">
          <w:rPr>
            <w:noProof/>
            <w:webHidden/>
          </w:rPr>
          <w:fldChar w:fldCharType="begin"/>
        </w:r>
        <w:r w:rsidR="00523A86">
          <w:rPr>
            <w:noProof/>
            <w:webHidden/>
          </w:rPr>
          <w:instrText xml:space="preserve"> PAGEREF _Toc54009549 \h </w:instrText>
        </w:r>
        <w:r w:rsidR="00523A86">
          <w:rPr>
            <w:noProof/>
            <w:webHidden/>
          </w:rPr>
        </w:r>
        <w:r w:rsidR="00523A86">
          <w:rPr>
            <w:noProof/>
            <w:webHidden/>
          </w:rPr>
          <w:fldChar w:fldCharType="separate"/>
        </w:r>
        <w:r>
          <w:rPr>
            <w:noProof/>
            <w:webHidden/>
          </w:rPr>
          <w:t>5</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50" w:history="1">
        <w:r w:rsidR="00523A86" w:rsidRPr="008722C6">
          <w:rPr>
            <w:rStyle w:val="Hyperlink"/>
            <w:noProof/>
          </w:rPr>
          <w:t>Clinical Features</w:t>
        </w:r>
        <w:r w:rsidR="00523A86">
          <w:rPr>
            <w:noProof/>
            <w:webHidden/>
          </w:rPr>
          <w:tab/>
        </w:r>
        <w:r w:rsidR="00523A86">
          <w:rPr>
            <w:noProof/>
            <w:webHidden/>
          </w:rPr>
          <w:fldChar w:fldCharType="begin"/>
        </w:r>
        <w:r w:rsidR="00523A86">
          <w:rPr>
            <w:noProof/>
            <w:webHidden/>
          </w:rPr>
          <w:instrText xml:space="preserve"> PAGEREF _Toc54009550 \h </w:instrText>
        </w:r>
        <w:r w:rsidR="00523A86">
          <w:rPr>
            <w:noProof/>
            <w:webHidden/>
          </w:rPr>
        </w:r>
        <w:r w:rsidR="00523A86">
          <w:rPr>
            <w:noProof/>
            <w:webHidden/>
          </w:rPr>
          <w:fldChar w:fldCharType="separate"/>
        </w:r>
        <w:r>
          <w:rPr>
            <w:noProof/>
            <w:webHidden/>
          </w:rPr>
          <w:t>5</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51" w:history="1">
        <w:r w:rsidR="00523A86" w:rsidRPr="008722C6">
          <w:rPr>
            <w:rStyle w:val="Hyperlink"/>
            <w:noProof/>
          </w:rPr>
          <w:t>Diagnosis</w:t>
        </w:r>
        <w:r w:rsidR="00523A86">
          <w:rPr>
            <w:noProof/>
            <w:webHidden/>
          </w:rPr>
          <w:tab/>
        </w:r>
        <w:r w:rsidR="00523A86">
          <w:rPr>
            <w:noProof/>
            <w:webHidden/>
          </w:rPr>
          <w:fldChar w:fldCharType="begin"/>
        </w:r>
        <w:r w:rsidR="00523A86">
          <w:rPr>
            <w:noProof/>
            <w:webHidden/>
          </w:rPr>
          <w:instrText xml:space="preserve"> PAGEREF _Toc54009551 \h </w:instrText>
        </w:r>
        <w:r w:rsidR="00523A86">
          <w:rPr>
            <w:noProof/>
            <w:webHidden/>
          </w:rPr>
        </w:r>
        <w:r w:rsidR="00523A86">
          <w:rPr>
            <w:noProof/>
            <w:webHidden/>
          </w:rPr>
          <w:fldChar w:fldCharType="separate"/>
        </w:r>
        <w:r>
          <w:rPr>
            <w:noProof/>
            <w:webHidden/>
          </w:rPr>
          <w:t>6</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52" w:history="1">
        <w:r w:rsidR="00523A86" w:rsidRPr="008722C6">
          <w:rPr>
            <w:rStyle w:val="Hyperlink"/>
            <w:noProof/>
          </w:rPr>
          <w:t>Skull radiographs</w:t>
        </w:r>
        <w:r w:rsidR="00523A86">
          <w:rPr>
            <w:noProof/>
            <w:webHidden/>
          </w:rPr>
          <w:tab/>
        </w:r>
        <w:r w:rsidR="00523A86">
          <w:rPr>
            <w:noProof/>
            <w:webHidden/>
          </w:rPr>
          <w:fldChar w:fldCharType="begin"/>
        </w:r>
        <w:r w:rsidR="00523A86">
          <w:rPr>
            <w:noProof/>
            <w:webHidden/>
          </w:rPr>
          <w:instrText xml:space="preserve"> PAGEREF _Toc54009552 \h </w:instrText>
        </w:r>
        <w:r w:rsidR="00523A86">
          <w:rPr>
            <w:noProof/>
            <w:webHidden/>
          </w:rPr>
        </w:r>
        <w:r w:rsidR="00523A86">
          <w:rPr>
            <w:noProof/>
            <w:webHidden/>
          </w:rPr>
          <w:fldChar w:fldCharType="separate"/>
        </w:r>
        <w:r>
          <w:rPr>
            <w:noProof/>
            <w:webHidden/>
          </w:rPr>
          <w:t>6</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53" w:history="1">
        <w:r w:rsidR="00523A86" w:rsidRPr="008722C6">
          <w:rPr>
            <w:rStyle w:val="Hyperlink"/>
            <w:noProof/>
          </w:rPr>
          <w:t>CT</w:t>
        </w:r>
        <w:r w:rsidR="00523A86">
          <w:rPr>
            <w:noProof/>
            <w:webHidden/>
          </w:rPr>
          <w:tab/>
        </w:r>
        <w:r w:rsidR="00523A86">
          <w:rPr>
            <w:noProof/>
            <w:webHidden/>
          </w:rPr>
          <w:fldChar w:fldCharType="begin"/>
        </w:r>
        <w:r w:rsidR="00523A86">
          <w:rPr>
            <w:noProof/>
            <w:webHidden/>
          </w:rPr>
          <w:instrText xml:space="preserve"> PAGEREF _Toc54009553 \h </w:instrText>
        </w:r>
        <w:r w:rsidR="00523A86">
          <w:rPr>
            <w:noProof/>
            <w:webHidden/>
          </w:rPr>
        </w:r>
        <w:r w:rsidR="00523A86">
          <w:rPr>
            <w:noProof/>
            <w:webHidden/>
          </w:rPr>
          <w:fldChar w:fldCharType="separate"/>
        </w:r>
        <w:r>
          <w:rPr>
            <w:noProof/>
            <w:webHidden/>
          </w:rPr>
          <w:t>6</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54" w:history="1">
        <w:r w:rsidR="00523A86" w:rsidRPr="008722C6">
          <w:rPr>
            <w:rStyle w:val="Hyperlink"/>
            <w:noProof/>
          </w:rPr>
          <w:t>MRI</w:t>
        </w:r>
        <w:r w:rsidR="00523A86">
          <w:rPr>
            <w:noProof/>
            <w:webHidden/>
          </w:rPr>
          <w:tab/>
        </w:r>
        <w:r w:rsidR="00523A86">
          <w:rPr>
            <w:noProof/>
            <w:webHidden/>
          </w:rPr>
          <w:fldChar w:fldCharType="begin"/>
        </w:r>
        <w:r w:rsidR="00523A86">
          <w:rPr>
            <w:noProof/>
            <w:webHidden/>
          </w:rPr>
          <w:instrText xml:space="preserve"> PAGEREF _Toc54009554 \h </w:instrText>
        </w:r>
        <w:r w:rsidR="00523A86">
          <w:rPr>
            <w:noProof/>
            <w:webHidden/>
          </w:rPr>
        </w:r>
        <w:r w:rsidR="00523A86">
          <w:rPr>
            <w:noProof/>
            <w:webHidden/>
          </w:rPr>
          <w:fldChar w:fldCharType="separate"/>
        </w:r>
        <w:r>
          <w:rPr>
            <w:noProof/>
            <w:webHidden/>
          </w:rPr>
          <w:t>6</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55" w:history="1">
        <w:r w:rsidR="00523A86" w:rsidRPr="008722C6">
          <w:rPr>
            <w:rStyle w:val="Hyperlink"/>
            <w:noProof/>
          </w:rPr>
          <w:t>MRA</w:t>
        </w:r>
        <w:r w:rsidR="00523A86">
          <w:rPr>
            <w:noProof/>
            <w:webHidden/>
          </w:rPr>
          <w:tab/>
        </w:r>
        <w:r w:rsidR="00523A86">
          <w:rPr>
            <w:noProof/>
            <w:webHidden/>
          </w:rPr>
          <w:fldChar w:fldCharType="begin"/>
        </w:r>
        <w:r w:rsidR="00523A86">
          <w:rPr>
            <w:noProof/>
            <w:webHidden/>
          </w:rPr>
          <w:instrText xml:space="preserve"> PAGEREF _Toc54009555 \h </w:instrText>
        </w:r>
        <w:r w:rsidR="00523A86">
          <w:rPr>
            <w:noProof/>
            <w:webHidden/>
          </w:rPr>
        </w:r>
        <w:r w:rsidR="00523A86">
          <w:rPr>
            <w:noProof/>
            <w:webHidden/>
          </w:rPr>
          <w:fldChar w:fldCharType="separate"/>
        </w:r>
        <w:r>
          <w:rPr>
            <w:noProof/>
            <w:webHidden/>
          </w:rPr>
          <w:t>7</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56" w:history="1">
        <w:r w:rsidR="00523A86" w:rsidRPr="008722C6">
          <w:rPr>
            <w:rStyle w:val="Hyperlink"/>
            <w:noProof/>
          </w:rPr>
          <w:t>Angiography</w:t>
        </w:r>
        <w:r w:rsidR="00523A86">
          <w:rPr>
            <w:noProof/>
            <w:webHidden/>
          </w:rPr>
          <w:tab/>
        </w:r>
        <w:r w:rsidR="00523A86">
          <w:rPr>
            <w:noProof/>
            <w:webHidden/>
          </w:rPr>
          <w:fldChar w:fldCharType="begin"/>
        </w:r>
        <w:r w:rsidR="00523A86">
          <w:rPr>
            <w:noProof/>
            <w:webHidden/>
          </w:rPr>
          <w:instrText xml:space="preserve"> PAGEREF _Toc54009556 \h </w:instrText>
        </w:r>
        <w:r w:rsidR="00523A86">
          <w:rPr>
            <w:noProof/>
            <w:webHidden/>
          </w:rPr>
        </w:r>
        <w:r w:rsidR="00523A86">
          <w:rPr>
            <w:noProof/>
            <w:webHidden/>
          </w:rPr>
          <w:fldChar w:fldCharType="separate"/>
        </w:r>
        <w:r>
          <w:rPr>
            <w:noProof/>
            <w:webHidden/>
          </w:rPr>
          <w:t>8</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57" w:history="1">
        <w:r w:rsidR="00523A86" w:rsidRPr="008722C6">
          <w:rPr>
            <w:rStyle w:val="Hyperlink"/>
            <w:noProof/>
          </w:rPr>
          <w:t>Functional MRI</w:t>
        </w:r>
        <w:r w:rsidR="00523A86">
          <w:rPr>
            <w:noProof/>
            <w:webHidden/>
          </w:rPr>
          <w:tab/>
        </w:r>
        <w:r w:rsidR="00523A86">
          <w:rPr>
            <w:noProof/>
            <w:webHidden/>
          </w:rPr>
          <w:fldChar w:fldCharType="begin"/>
        </w:r>
        <w:r w:rsidR="00523A86">
          <w:rPr>
            <w:noProof/>
            <w:webHidden/>
          </w:rPr>
          <w:instrText xml:space="preserve"> PAGEREF _Toc54009557 \h </w:instrText>
        </w:r>
        <w:r w:rsidR="00523A86">
          <w:rPr>
            <w:noProof/>
            <w:webHidden/>
          </w:rPr>
        </w:r>
        <w:r w:rsidR="00523A86">
          <w:rPr>
            <w:noProof/>
            <w:webHidden/>
          </w:rPr>
          <w:fldChar w:fldCharType="separate"/>
        </w:r>
        <w:r>
          <w:rPr>
            <w:noProof/>
            <w:webHidden/>
          </w:rPr>
          <w:t>11</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58" w:history="1">
        <w:r w:rsidR="00523A86" w:rsidRPr="008722C6">
          <w:rPr>
            <w:rStyle w:val="Hyperlink"/>
            <w:noProof/>
          </w:rPr>
          <w:t>Treatment</w:t>
        </w:r>
        <w:r w:rsidR="00523A86">
          <w:rPr>
            <w:noProof/>
            <w:webHidden/>
          </w:rPr>
          <w:tab/>
        </w:r>
        <w:r w:rsidR="00523A86">
          <w:rPr>
            <w:noProof/>
            <w:webHidden/>
          </w:rPr>
          <w:fldChar w:fldCharType="begin"/>
        </w:r>
        <w:r w:rsidR="00523A86">
          <w:rPr>
            <w:noProof/>
            <w:webHidden/>
          </w:rPr>
          <w:instrText xml:space="preserve"> PAGEREF _Toc54009558 \h </w:instrText>
        </w:r>
        <w:r w:rsidR="00523A86">
          <w:rPr>
            <w:noProof/>
            <w:webHidden/>
          </w:rPr>
        </w:r>
        <w:r w:rsidR="00523A86">
          <w:rPr>
            <w:noProof/>
            <w:webHidden/>
          </w:rPr>
          <w:fldChar w:fldCharType="separate"/>
        </w:r>
        <w:r>
          <w:rPr>
            <w:noProof/>
            <w:webHidden/>
          </w:rPr>
          <w:t>12</w:t>
        </w:r>
        <w:r w:rsidR="00523A86">
          <w:rPr>
            <w:noProof/>
            <w:webHidden/>
          </w:rPr>
          <w:fldChar w:fldCharType="end"/>
        </w:r>
      </w:hyperlink>
    </w:p>
    <w:p w:rsidR="00523A86" w:rsidRDefault="002717BF">
      <w:pPr>
        <w:pStyle w:val="TOC3"/>
        <w:tabs>
          <w:tab w:val="right" w:leader="dot" w:pos="9912"/>
        </w:tabs>
        <w:rPr>
          <w:rFonts w:asciiTheme="minorHAnsi" w:eastAsiaTheme="minorEastAsia" w:hAnsiTheme="minorHAnsi" w:cstheme="minorBidi"/>
          <w:noProof/>
          <w:sz w:val="22"/>
          <w:szCs w:val="22"/>
        </w:rPr>
      </w:pPr>
      <w:hyperlink w:anchor="_Toc54009559" w:history="1">
        <w:r w:rsidR="00523A86" w:rsidRPr="008722C6">
          <w:rPr>
            <w:rStyle w:val="Hyperlink"/>
            <w:noProof/>
          </w:rPr>
          <w:t>Supportive treatment</w:t>
        </w:r>
        <w:r w:rsidR="00523A86">
          <w:rPr>
            <w:noProof/>
            <w:webHidden/>
          </w:rPr>
          <w:tab/>
        </w:r>
        <w:r w:rsidR="00523A86">
          <w:rPr>
            <w:noProof/>
            <w:webHidden/>
          </w:rPr>
          <w:fldChar w:fldCharType="begin"/>
        </w:r>
        <w:r w:rsidR="00523A86">
          <w:rPr>
            <w:noProof/>
            <w:webHidden/>
          </w:rPr>
          <w:instrText xml:space="preserve"> PAGEREF _Toc54009559 \h </w:instrText>
        </w:r>
        <w:r w:rsidR="00523A86">
          <w:rPr>
            <w:noProof/>
            <w:webHidden/>
          </w:rPr>
        </w:r>
        <w:r w:rsidR="00523A86">
          <w:rPr>
            <w:noProof/>
            <w:webHidden/>
          </w:rPr>
          <w:fldChar w:fldCharType="separate"/>
        </w:r>
        <w:r>
          <w:rPr>
            <w:noProof/>
            <w:webHidden/>
          </w:rPr>
          <w:t>12</w:t>
        </w:r>
        <w:r w:rsidR="00523A86">
          <w:rPr>
            <w:noProof/>
            <w:webHidden/>
          </w:rPr>
          <w:fldChar w:fldCharType="end"/>
        </w:r>
      </w:hyperlink>
    </w:p>
    <w:p w:rsidR="00523A86" w:rsidRDefault="002717BF">
      <w:pPr>
        <w:pStyle w:val="TOC3"/>
        <w:tabs>
          <w:tab w:val="right" w:leader="dot" w:pos="9912"/>
        </w:tabs>
        <w:rPr>
          <w:rFonts w:asciiTheme="minorHAnsi" w:eastAsiaTheme="minorEastAsia" w:hAnsiTheme="minorHAnsi" w:cstheme="minorBidi"/>
          <w:noProof/>
          <w:sz w:val="22"/>
          <w:szCs w:val="22"/>
        </w:rPr>
      </w:pPr>
      <w:hyperlink w:anchor="_Toc54009560" w:history="1">
        <w:r w:rsidR="00523A86" w:rsidRPr="008722C6">
          <w:rPr>
            <w:rStyle w:val="Hyperlink"/>
            <w:noProof/>
          </w:rPr>
          <w:t>Pathophysiologic treatment</w:t>
        </w:r>
        <w:r w:rsidR="00523A86">
          <w:rPr>
            <w:noProof/>
            <w:webHidden/>
          </w:rPr>
          <w:tab/>
        </w:r>
        <w:r w:rsidR="00523A86">
          <w:rPr>
            <w:noProof/>
            <w:webHidden/>
          </w:rPr>
          <w:fldChar w:fldCharType="begin"/>
        </w:r>
        <w:r w:rsidR="00523A86">
          <w:rPr>
            <w:noProof/>
            <w:webHidden/>
          </w:rPr>
          <w:instrText xml:space="preserve"> PAGEREF _Toc54009560 \h </w:instrText>
        </w:r>
        <w:r w:rsidR="00523A86">
          <w:rPr>
            <w:noProof/>
            <w:webHidden/>
          </w:rPr>
        </w:r>
        <w:r w:rsidR="00523A86">
          <w:rPr>
            <w:noProof/>
            <w:webHidden/>
          </w:rPr>
          <w:fldChar w:fldCharType="separate"/>
        </w:r>
        <w:r>
          <w:rPr>
            <w:noProof/>
            <w:webHidden/>
          </w:rPr>
          <w:t>12</w:t>
        </w:r>
        <w:r w:rsidR="00523A86">
          <w:rPr>
            <w:noProof/>
            <w:webHidden/>
          </w:rPr>
          <w:fldChar w:fldCharType="end"/>
        </w:r>
      </w:hyperlink>
    </w:p>
    <w:p w:rsidR="00523A86" w:rsidRDefault="002717BF">
      <w:pPr>
        <w:pStyle w:val="TOC3"/>
        <w:tabs>
          <w:tab w:val="right" w:leader="dot" w:pos="9912"/>
        </w:tabs>
        <w:rPr>
          <w:rFonts w:asciiTheme="minorHAnsi" w:eastAsiaTheme="minorEastAsia" w:hAnsiTheme="minorHAnsi" w:cstheme="minorBidi"/>
          <w:noProof/>
          <w:sz w:val="22"/>
          <w:szCs w:val="22"/>
        </w:rPr>
      </w:pPr>
      <w:hyperlink w:anchor="_Toc54009561" w:history="1">
        <w:r w:rsidR="00523A86" w:rsidRPr="008722C6">
          <w:rPr>
            <w:rStyle w:val="Hyperlink"/>
            <w:noProof/>
          </w:rPr>
          <w:t>AVM treatment</w:t>
        </w:r>
        <w:r w:rsidR="00523A86">
          <w:rPr>
            <w:noProof/>
            <w:webHidden/>
          </w:rPr>
          <w:tab/>
        </w:r>
        <w:r w:rsidR="00523A86">
          <w:rPr>
            <w:noProof/>
            <w:webHidden/>
          </w:rPr>
          <w:fldChar w:fldCharType="begin"/>
        </w:r>
        <w:r w:rsidR="00523A86">
          <w:rPr>
            <w:noProof/>
            <w:webHidden/>
          </w:rPr>
          <w:instrText xml:space="preserve"> PAGEREF _Toc54009561 \h </w:instrText>
        </w:r>
        <w:r w:rsidR="00523A86">
          <w:rPr>
            <w:noProof/>
            <w:webHidden/>
          </w:rPr>
        </w:r>
        <w:r w:rsidR="00523A86">
          <w:rPr>
            <w:noProof/>
            <w:webHidden/>
          </w:rPr>
          <w:fldChar w:fldCharType="separate"/>
        </w:r>
        <w:r>
          <w:rPr>
            <w:noProof/>
            <w:webHidden/>
          </w:rPr>
          <w:t>13</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62" w:history="1">
        <w:r w:rsidR="00523A86" w:rsidRPr="008722C6">
          <w:rPr>
            <w:rStyle w:val="Hyperlink"/>
            <w:noProof/>
          </w:rPr>
          <w:t>Surgical treatment risk estimation</w:t>
        </w:r>
        <w:r w:rsidR="00523A86">
          <w:rPr>
            <w:noProof/>
            <w:webHidden/>
          </w:rPr>
          <w:tab/>
        </w:r>
        <w:r w:rsidR="00523A86">
          <w:rPr>
            <w:noProof/>
            <w:webHidden/>
          </w:rPr>
          <w:fldChar w:fldCharType="begin"/>
        </w:r>
        <w:r w:rsidR="00523A86">
          <w:rPr>
            <w:noProof/>
            <w:webHidden/>
          </w:rPr>
          <w:instrText xml:space="preserve"> PAGEREF _Toc54009562 \h </w:instrText>
        </w:r>
        <w:r w:rsidR="00523A86">
          <w:rPr>
            <w:noProof/>
            <w:webHidden/>
          </w:rPr>
        </w:r>
        <w:r w:rsidR="00523A86">
          <w:rPr>
            <w:noProof/>
            <w:webHidden/>
          </w:rPr>
          <w:fldChar w:fldCharType="separate"/>
        </w:r>
        <w:r>
          <w:rPr>
            <w:noProof/>
            <w:webHidden/>
          </w:rPr>
          <w:t>13</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63" w:history="1">
        <w:r w:rsidR="00523A86" w:rsidRPr="008722C6">
          <w:rPr>
            <w:rStyle w:val="Hyperlink"/>
            <w:noProof/>
          </w:rPr>
          <w:t>Endovascular embolization</w:t>
        </w:r>
        <w:r w:rsidR="00523A86">
          <w:rPr>
            <w:noProof/>
            <w:webHidden/>
          </w:rPr>
          <w:tab/>
        </w:r>
        <w:r w:rsidR="00523A86">
          <w:rPr>
            <w:noProof/>
            <w:webHidden/>
          </w:rPr>
          <w:fldChar w:fldCharType="begin"/>
        </w:r>
        <w:r w:rsidR="00523A86">
          <w:rPr>
            <w:noProof/>
            <w:webHidden/>
          </w:rPr>
          <w:instrText xml:space="preserve"> PAGEREF _Toc54009563 \h </w:instrText>
        </w:r>
        <w:r w:rsidR="00523A86">
          <w:rPr>
            <w:noProof/>
            <w:webHidden/>
          </w:rPr>
        </w:r>
        <w:r w:rsidR="00523A86">
          <w:rPr>
            <w:noProof/>
            <w:webHidden/>
          </w:rPr>
          <w:fldChar w:fldCharType="separate"/>
        </w:r>
        <w:r>
          <w:rPr>
            <w:noProof/>
            <w:webHidden/>
          </w:rPr>
          <w:t>14</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64" w:history="1">
        <w:r w:rsidR="00523A86" w:rsidRPr="008722C6">
          <w:rPr>
            <w:rStyle w:val="Hyperlink"/>
            <w:noProof/>
          </w:rPr>
          <w:t>Surgical resection</w:t>
        </w:r>
        <w:r w:rsidR="00523A86">
          <w:rPr>
            <w:noProof/>
            <w:webHidden/>
          </w:rPr>
          <w:tab/>
        </w:r>
        <w:r w:rsidR="00523A86">
          <w:rPr>
            <w:noProof/>
            <w:webHidden/>
          </w:rPr>
          <w:fldChar w:fldCharType="begin"/>
        </w:r>
        <w:r w:rsidR="00523A86">
          <w:rPr>
            <w:noProof/>
            <w:webHidden/>
          </w:rPr>
          <w:instrText xml:space="preserve"> PAGEREF _Toc54009564 \h </w:instrText>
        </w:r>
        <w:r w:rsidR="00523A86">
          <w:rPr>
            <w:noProof/>
            <w:webHidden/>
          </w:rPr>
        </w:r>
        <w:r w:rsidR="00523A86">
          <w:rPr>
            <w:noProof/>
            <w:webHidden/>
          </w:rPr>
          <w:fldChar w:fldCharType="separate"/>
        </w:r>
        <w:r>
          <w:rPr>
            <w:noProof/>
            <w:webHidden/>
          </w:rPr>
          <w:t>14</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65" w:history="1">
        <w:r w:rsidR="00523A86" w:rsidRPr="008722C6">
          <w:rPr>
            <w:rStyle w:val="Hyperlink"/>
            <w:noProof/>
          </w:rPr>
          <w:t>Stereotactic radiosurgery</w:t>
        </w:r>
        <w:r w:rsidR="00523A86">
          <w:rPr>
            <w:noProof/>
            <w:webHidden/>
          </w:rPr>
          <w:tab/>
        </w:r>
        <w:r w:rsidR="00523A86">
          <w:rPr>
            <w:noProof/>
            <w:webHidden/>
          </w:rPr>
          <w:fldChar w:fldCharType="begin"/>
        </w:r>
        <w:r w:rsidR="00523A86">
          <w:rPr>
            <w:noProof/>
            <w:webHidden/>
          </w:rPr>
          <w:instrText xml:space="preserve"> PAGEREF _Toc54009565 \h </w:instrText>
        </w:r>
        <w:r w:rsidR="00523A86">
          <w:rPr>
            <w:noProof/>
            <w:webHidden/>
          </w:rPr>
        </w:r>
        <w:r w:rsidR="00523A86">
          <w:rPr>
            <w:noProof/>
            <w:webHidden/>
          </w:rPr>
          <w:fldChar w:fldCharType="separate"/>
        </w:r>
        <w:r>
          <w:rPr>
            <w:noProof/>
            <w:webHidden/>
          </w:rPr>
          <w:t>15</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66" w:history="1">
        <w:r w:rsidR="00523A86" w:rsidRPr="008722C6">
          <w:rPr>
            <w:rStyle w:val="Hyperlink"/>
            <w:noProof/>
          </w:rPr>
          <w:t>Outcomes</w:t>
        </w:r>
        <w:r w:rsidR="00523A86">
          <w:rPr>
            <w:noProof/>
            <w:webHidden/>
          </w:rPr>
          <w:tab/>
        </w:r>
        <w:r w:rsidR="00523A86">
          <w:rPr>
            <w:noProof/>
            <w:webHidden/>
          </w:rPr>
          <w:fldChar w:fldCharType="begin"/>
        </w:r>
        <w:r w:rsidR="00523A86">
          <w:rPr>
            <w:noProof/>
            <w:webHidden/>
          </w:rPr>
          <w:instrText xml:space="preserve"> PAGEREF _Toc54009566 \h </w:instrText>
        </w:r>
        <w:r w:rsidR="00523A86">
          <w:rPr>
            <w:noProof/>
            <w:webHidden/>
          </w:rPr>
        </w:r>
        <w:r w:rsidR="00523A86">
          <w:rPr>
            <w:noProof/>
            <w:webHidden/>
          </w:rPr>
          <w:fldChar w:fldCharType="separate"/>
        </w:r>
        <w:r>
          <w:rPr>
            <w:noProof/>
            <w:webHidden/>
          </w:rPr>
          <w:t>17</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67" w:history="1">
        <w:r w:rsidR="00523A86" w:rsidRPr="008722C6">
          <w:rPr>
            <w:rStyle w:val="Hyperlink"/>
            <w:noProof/>
          </w:rPr>
          <w:t>Recurrence</w:t>
        </w:r>
        <w:r w:rsidR="00523A86">
          <w:rPr>
            <w:noProof/>
            <w:webHidden/>
          </w:rPr>
          <w:tab/>
        </w:r>
        <w:r w:rsidR="00523A86">
          <w:rPr>
            <w:noProof/>
            <w:webHidden/>
          </w:rPr>
          <w:fldChar w:fldCharType="begin"/>
        </w:r>
        <w:r w:rsidR="00523A86">
          <w:rPr>
            <w:noProof/>
            <w:webHidden/>
          </w:rPr>
          <w:instrText xml:space="preserve"> PAGEREF _Toc54009567 \h </w:instrText>
        </w:r>
        <w:r w:rsidR="00523A86">
          <w:rPr>
            <w:noProof/>
            <w:webHidden/>
          </w:rPr>
        </w:r>
        <w:r w:rsidR="00523A86">
          <w:rPr>
            <w:noProof/>
            <w:webHidden/>
          </w:rPr>
          <w:fldChar w:fldCharType="separate"/>
        </w:r>
        <w:r>
          <w:rPr>
            <w:noProof/>
            <w:webHidden/>
          </w:rPr>
          <w:t>17</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68" w:history="1">
        <w:r w:rsidR="00523A86" w:rsidRPr="008722C6">
          <w:rPr>
            <w:rStyle w:val="Hyperlink"/>
            <w:noProof/>
          </w:rPr>
          <w:t>Special Situations</w:t>
        </w:r>
        <w:r w:rsidR="00523A86">
          <w:rPr>
            <w:noProof/>
            <w:webHidden/>
          </w:rPr>
          <w:tab/>
        </w:r>
        <w:r w:rsidR="00523A86">
          <w:rPr>
            <w:noProof/>
            <w:webHidden/>
          </w:rPr>
          <w:fldChar w:fldCharType="begin"/>
        </w:r>
        <w:r w:rsidR="00523A86">
          <w:rPr>
            <w:noProof/>
            <w:webHidden/>
          </w:rPr>
          <w:instrText xml:space="preserve"> PAGEREF _Toc54009568 \h </w:instrText>
        </w:r>
        <w:r w:rsidR="00523A86">
          <w:rPr>
            <w:noProof/>
            <w:webHidden/>
          </w:rPr>
        </w:r>
        <w:r w:rsidR="00523A86">
          <w:rPr>
            <w:noProof/>
            <w:webHidden/>
          </w:rPr>
          <w:fldChar w:fldCharType="separate"/>
        </w:r>
        <w:r>
          <w:rPr>
            <w:noProof/>
            <w:webHidden/>
          </w:rPr>
          <w:t>18</w:t>
        </w:r>
        <w:r w:rsidR="00523A86">
          <w:rPr>
            <w:noProof/>
            <w:webHidden/>
          </w:rPr>
          <w:fldChar w:fldCharType="end"/>
        </w:r>
      </w:hyperlink>
    </w:p>
    <w:p w:rsidR="00523A86" w:rsidRDefault="002717BF">
      <w:pPr>
        <w:pStyle w:val="TOC3"/>
        <w:tabs>
          <w:tab w:val="right" w:leader="dot" w:pos="9912"/>
        </w:tabs>
        <w:rPr>
          <w:rFonts w:asciiTheme="minorHAnsi" w:eastAsiaTheme="minorEastAsia" w:hAnsiTheme="minorHAnsi" w:cstheme="minorBidi"/>
          <w:noProof/>
          <w:sz w:val="22"/>
          <w:szCs w:val="22"/>
        </w:rPr>
      </w:pPr>
      <w:hyperlink w:anchor="_Toc54009569" w:history="1">
        <w:r w:rsidR="00523A86" w:rsidRPr="008722C6">
          <w:rPr>
            <w:rStyle w:val="Hyperlink"/>
            <w:noProof/>
          </w:rPr>
          <w:t>Pregnancy</w:t>
        </w:r>
        <w:r w:rsidR="00523A86">
          <w:rPr>
            <w:noProof/>
            <w:webHidden/>
          </w:rPr>
          <w:tab/>
        </w:r>
        <w:r w:rsidR="00523A86">
          <w:rPr>
            <w:noProof/>
            <w:webHidden/>
          </w:rPr>
          <w:fldChar w:fldCharType="begin"/>
        </w:r>
        <w:r w:rsidR="00523A86">
          <w:rPr>
            <w:noProof/>
            <w:webHidden/>
          </w:rPr>
          <w:instrText xml:space="preserve"> PAGEREF _Toc54009569 \h </w:instrText>
        </w:r>
        <w:r w:rsidR="00523A86">
          <w:rPr>
            <w:noProof/>
            <w:webHidden/>
          </w:rPr>
        </w:r>
        <w:r w:rsidR="00523A86">
          <w:rPr>
            <w:noProof/>
            <w:webHidden/>
          </w:rPr>
          <w:fldChar w:fldCharType="separate"/>
        </w:r>
        <w:r>
          <w:rPr>
            <w:noProof/>
            <w:webHidden/>
          </w:rPr>
          <w:t>18</w:t>
        </w:r>
        <w:r w:rsidR="00523A86">
          <w:rPr>
            <w:noProof/>
            <w:webHidden/>
          </w:rPr>
          <w:fldChar w:fldCharType="end"/>
        </w:r>
      </w:hyperlink>
    </w:p>
    <w:p w:rsidR="00523A86" w:rsidRDefault="002717BF">
      <w:pPr>
        <w:pStyle w:val="TOC3"/>
        <w:tabs>
          <w:tab w:val="right" w:leader="dot" w:pos="9912"/>
        </w:tabs>
        <w:rPr>
          <w:rFonts w:asciiTheme="minorHAnsi" w:eastAsiaTheme="minorEastAsia" w:hAnsiTheme="minorHAnsi" w:cstheme="minorBidi"/>
          <w:noProof/>
          <w:sz w:val="22"/>
          <w:szCs w:val="22"/>
        </w:rPr>
      </w:pPr>
      <w:hyperlink w:anchor="_Toc54009570" w:history="1">
        <w:r w:rsidR="00523A86" w:rsidRPr="008722C6">
          <w:rPr>
            <w:rStyle w:val="Hyperlink"/>
            <w:noProof/>
          </w:rPr>
          <w:t>Striatum - Thalamus</w:t>
        </w:r>
        <w:r w:rsidR="00523A86">
          <w:rPr>
            <w:noProof/>
            <w:webHidden/>
          </w:rPr>
          <w:tab/>
        </w:r>
        <w:r w:rsidR="00523A86">
          <w:rPr>
            <w:noProof/>
            <w:webHidden/>
          </w:rPr>
          <w:fldChar w:fldCharType="begin"/>
        </w:r>
        <w:r w:rsidR="00523A86">
          <w:rPr>
            <w:noProof/>
            <w:webHidden/>
          </w:rPr>
          <w:instrText xml:space="preserve"> PAGEREF _Toc54009570 \h </w:instrText>
        </w:r>
        <w:r w:rsidR="00523A86">
          <w:rPr>
            <w:noProof/>
            <w:webHidden/>
          </w:rPr>
        </w:r>
        <w:r w:rsidR="00523A86">
          <w:rPr>
            <w:noProof/>
            <w:webHidden/>
          </w:rPr>
          <w:fldChar w:fldCharType="separate"/>
        </w:r>
        <w:r>
          <w:rPr>
            <w:noProof/>
            <w:webHidden/>
          </w:rPr>
          <w:t>18</w:t>
        </w:r>
        <w:r w:rsidR="00523A86">
          <w:rPr>
            <w:noProof/>
            <w:webHidden/>
          </w:rPr>
          <w:fldChar w:fldCharType="end"/>
        </w:r>
      </w:hyperlink>
    </w:p>
    <w:p w:rsidR="00523A86" w:rsidRDefault="002717BF">
      <w:pPr>
        <w:pStyle w:val="TOC3"/>
        <w:tabs>
          <w:tab w:val="right" w:leader="dot" w:pos="9912"/>
        </w:tabs>
        <w:rPr>
          <w:rFonts w:asciiTheme="minorHAnsi" w:eastAsiaTheme="minorEastAsia" w:hAnsiTheme="minorHAnsi" w:cstheme="minorBidi"/>
          <w:noProof/>
          <w:sz w:val="22"/>
          <w:szCs w:val="22"/>
        </w:rPr>
      </w:pPr>
      <w:hyperlink w:anchor="_Toc54009571" w:history="1">
        <w:r w:rsidR="00523A86" w:rsidRPr="008722C6">
          <w:rPr>
            <w:rStyle w:val="Hyperlink"/>
            <w:noProof/>
          </w:rPr>
          <w:t>Posterior Fossa</w:t>
        </w:r>
        <w:r w:rsidR="00523A86">
          <w:rPr>
            <w:noProof/>
            <w:webHidden/>
          </w:rPr>
          <w:tab/>
        </w:r>
        <w:r w:rsidR="00523A86">
          <w:rPr>
            <w:noProof/>
            <w:webHidden/>
          </w:rPr>
          <w:fldChar w:fldCharType="begin"/>
        </w:r>
        <w:r w:rsidR="00523A86">
          <w:rPr>
            <w:noProof/>
            <w:webHidden/>
          </w:rPr>
          <w:instrText xml:space="preserve"> PAGEREF _Toc54009571 \h </w:instrText>
        </w:r>
        <w:r w:rsidR="00523A86">
          <w:rPr>
            <w:noProof/>
            <w:webHidden/>
          </w:rPr>
        </w:r>
        <w:r w:rsidR="00523A86">
          <w:rPr>
            <w:noProof/>
            <w:webHidden/>
          </w:rPr>
          <w:fldChar w:fldCharType="separate"/>
        </w:r>
        <w:r>
          <w:rPr>
            <w:noProof/>
            <w:webHidden/>
          </w:rPr>
          <w:t>18</w:t>
        </w:r>
        <w:r w:rsidR="00523A86">
          <w:rPr>
            <w:noProof/>
            <w:webHidden/>
          </w:rPr>
          <w:fldChar w:fldCharType="end"/>
        </w:r>
      </w:hyperlink>
    </w:p>
    <w:p w:rsidR="00523A86" w:rsidRDefault="002717BF">
      <w:pPr>
        <w:pStyle w:val="TOC3"/>
        <w:tabs>
          <w:tab w:val="right" w:leader="dot" w:pos="9912"/>
        </w:tabs>
        <w:rPr>
          <w:rFonts w:asciiTheme="minorHAnsi" w:eastAsiaTheme="minorEastAsia" w:hAnsiTheme="minorHAnsi" w:cstheme="minorBidi"/>
          <w:noProof/>
          <w:sz w:val="22"/>
          <w:szCs w:val="22"/>
        </w:rPr>
      </w:pPr>
      <w:hyperlink w:anchor="_Toc54009572" w:history="1">
        <w:r w:rsidR="00523A86" w:rsidRPr="008722C6">
          <w:rPr>
            <w:rStyle w:val="Hyperlink"/>
            <w:noProof/>
          </w:rPr>
          <w:t>Hemorrhage</w:t>
        </w:r>
        <w:r w:rsidR="00523A86">
          <w:rPr>
            <w:noProof/>
            <w:webHidden/>
          </w:rPr>
          <w:tab/>
        </w:r>
        <w:r w:rsidR="00523A86">
          <w:rPr>
            <w:noProof/>
            <w:webHidden/>
          </w:rPr>
          <w:fldChar w:fldCharType="begin"/>
        </w:r>
        <w:r w:rsidR="00523A86">
          <w:rPr>
            <w:noProof/>
            <w:webHidden/>
          </w:rPr>
          <w:instrText xml:space="preserve"> PAGEREF _Toc54009572 \h </w:instrText>
        </w:r>
        <w:r w:rsidR="00523A86">
          <w:rPr>
            <w:noProof/>
            <w:webHidden/>
          </w:rPr>
        </w:r>
        <w:r w:rsidR="00523A86">
          <w:rPr>
            <w:noProof/>
            <w:webHidden/>
          </w:rPr>
          <w:fldChar w:fldCharType="separate"/>
        </w:r>
        <w:r>
          <w:rPr>
            <w:noProof/>
            <w:webHidden/>
          </w:rPr>
          <w:t>18</w:t>
        </w:r>
        <w:r w:rsidR="00523A86">
          <w:rPr>
            <w:noProof/>
            <w:webHidden/>
          </w:rPr>
          <w:fldChar w:fldCharType="end"/>
        </w:r>
      </w:hyperlink>
    </w:p>
    <w:p w:rsidR="00523A86" w:rsidRDefault="002717B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4009573" w:history="1">
        <w:r w:rsidR="00523A86" w:rsidRPr="008722C6">
          <w:rPr>
            <w:rStyle w:val="Hyperlink"/>
            <w:noProof/>
          </w:rPr>
          <w:t>Cavernous Angioma, s. Cavernoma, Cavernous Malformation</w:t>
        </w:r>
        <w:r w:rsidR="00523A86">
          <w:rPr>
            <w:noProof/>
            <w:webHidden/>
          </w:rPr>
          <w:tab/>
        </w:r>
        <w:r w:rsidR="00523A86">
          <w:rPr>
            <w:noProof/>
            <w:webHidden/>
          </w:rPr>
          <w:fldChar w:fldCharType="begin"/>
        </w:r>
        <w:r w:rsidR="00523A86">
          <w:rPr>
            <w:noProof/>
            <w:webHidden/>
          </w:rPr>
          <w:instrText xml:space="preserve"> PAGEREF _Toc54009573 \h </w:instrText>
        </w:r>
        <w:r w:rsidR="00523A86">
          <w:rPr>
            <w:noProof/>
            <w:webHidden/>
          </w:rPr>
        </w:r>
        <w:r w:rsidR="00523A86">
          <w:rPr>
            <w:noProof/>
            <w:webHidden/>
          </w:rPr>
          <w:fldChar w:fldCharType="separate"/>
        </w:r>
        <w:r>
          <w:rPr>
            <w:noProof/>
            <w:webHidden/>
          </w:rPr>
          <w:t>18</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74" w:history="1">
        <w:r w:rsidR="00523A86" w:rsidRPr="008722C6">
          <w:rPr>
            <w:rStyle w:val="Hyperlink"/>
            <w:noProof/>
          </w:rPr>
          <w:t>Etiopathophysiology</w:t>
        </w:r>
        <w:r w:rsidR="00523A86">
          <w:rPr>
            <w:noProof/>
            <w:webHidden/>
          </w:rPr>
          <w:tab/>
        </w:r>
        <w:r w:rsidR="00523A86">
          <w:rPr>
            <w:noProof/>
            <w:webHidden/>
          </w:rPr>
          <w:fldChar w:fldCharType="begin"/>
        </w:r>
        <w:r w:rsidR="00523A86">
          <w:rPr>
            <w:noProof/>
            <w:webHidden/>
          </w:rPr>
          <w:instrText xml:space="preserve"> PAGEREF _Toc54009574 \h </w:instrText>
        </w:r>
        <w:r w:rsidR="00523A86">
          <w:rPr>
            <w:noProof/>
            <w:webHidden/>
          </w:rPr>
        </w:r>
        <w:r w:rsidR="00523A86">
          <w:rPr>
            <w:noProof/>
            <w:webHidden/>
          </w:rPr>
          <w:fldChar w:fldCharType="separate"/>
        </w:r>
        <w:r>
          <w:rPr>
            <w:noProof/>
            <w:webHidden/>
          </w:rPr>
          <w:t>18</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75" w:history="1">
        <w:r w:rsidR="00523A86" w:rsidRPr="008722C6">
          <w:rPr>
            <w:rStyle w:val="Hyperlink"/>
            <w:noProof/>
          </w:rPr>
          <w:t>Clinical Features</w:t>
        </w:r>
        <w:r w:rsidR="00523A86">
          <w:rPr>
            <w:noProof/>
            <w:webHidden/>
          </w:rPr>
          <w:tab/>
        </w:r>
        <w:r w:rsidR="00523A86">
          <w:rPr>
            <w:noProof/>
            <w:webHidden/>
          </w:rPr>
          <w:fldChar w:fldCharType="begin"/>
        </w:r>
        <w:r w:rsidR="00523A86">
          <w:rPr>
            <w:noProof/>
            <w:webHidden/>
          </w:rPr>
          <w:instrText xml:space="preserve"> PAGEREF _Toc54009575 \h </w:instrText>
        </w:r>
        <w:r w:rsidR="00523A86">
          <w:rPr>
            <w:noProof/>
            <w:webHidden/>
          </w:rPr>
        </w:r>
        <w:r w:rsidR="00523A86">
          <w:rPr>
            <w:noProof/>
            <w:webHidden/>
          </w:rPr>
          <w:fldChar w:fldCharType="separate"/>
        </w:r>
        <w:r>
          <w:rPr>
            <w:noProof/>
            <w:webHidden/>
          </w:rPr>
          <w:t>19</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76" w:history="1">
        <w:r w:rsidR="00523A86" w:rsidRPr="008722C6">
          <w:rPr>
            <w:rStyle w:val="Hyperlink"/>
            <w:noProof/>
          </w:rPr>
          <w:t>Diagnosis</w:t>
        </w:r>
        <w:r w:rsidR="00523A86">
          <w:rPr>
            <w:noProof/>
            <w:webHidden/>
          </w:rPr>
          <w:tab/>
        </w:r>
        <w:r w:rsidR="00523A86">
          <w:rPr>
            <w:noProof/>
            <w:webHidden/>
          </w:rPr>
          <w:fldChar w:fldCharType="begin"/>
        </w:r>
        <w:r w:rsidR="00523A86">
          <w:rPr>
            <w:noProof/>
            <w:webHidden/>
          </w:rPr>
          <w:instrText xml:space="preserve"> PAGEREF _Toc54009576 \h </w:instrText>
        </w:r>
        <w:r w:rsidR="00523A86">
          <w:rPr>
            <w:noProof/>
            <w:webHidden/>
          </w:rPr>
        </w:r>
        <w:r w:rsidR="00523A86">
          <w:rPr>
            <w:noProof/>
            <w:webHidden/>
          </w:rPr>
          <w:fldChar w:fldCharType="separate"/>
        </w:r>
        <w:r>
          <w:rPr>
            <w:noProof/>
            <w:webHidden/>
          </w:rPr>
          <w:t>19</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77" w:history="1">
        <w:r w:rsidR="00523A86" w:rsidRPr="008722C6">
          <w:rPr>
            <w:rStyle w:val="Hyperlink"/>
            <w:noProof/>
          </w:rPr>
          <w:t>Angiography</w:t>
        </w:r>
        <w:r w:rsidR="00523A86">
          <w:rPr>
            <w:noProof/>
            <w:webHidden/>
          </w:rPr>
          <w:tab/>
        </w:r>
        <w:r w:rsidR="00523A86">
          <w:rPr>
            <w:noProof/>
            <w:webHidden/>
          </w:rPr>
          <w:fldChar w:fldCharType="begin"/>
        </w:r>
        <w:r w:rsidR="00523A86">
          <w:rPr>
            <w:noProof/>
            <w:webHidden/>
          </w:rPr>
          <w:instrText xml:space="preserve"> PAGEREF _Toc54009577 \h </w:instrText>
        </w:r>
        <w:r w:rsidR="00523A86">
          <w:rPr>
            <w:noProof/>
            <w:webHidden/>
          </w:rPr>
        </w:r>
        <w:r w:rsidR="00523A86">
          <w:rPr>
            <w:noProof/>
            <w:webHidden/>
          </w:rPr>
          <w:fldChar w:fldCharType="separate"/>
        </w:r>
        <w:r>
          <w:rPr>
            <w:noProof/>
            <w:webHidden/>
          </w:rPr>
          <w:t>19</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78" w:history="1">
        <w:r w:rsidR="00523A86" w:rsidRPr="008722C6">
          <w:rPr>
            <w:rStyle w:val="Hyperlink"/>
            <w:noProof/>
          </w:rPr>
          <w:t>MRI</w:t>
        </w:r>
        <w:r w:rsidR="00523A86">
          <w:rPr>
            <w:noProof/>
            <w:webHidden/>
          </w:rPr>
          <w:tab/>
        </w:r>
        <w:r w:rsidR="00523A86">
          <w:rPr>
            <w:noProof/>
            <w:webHidden/>
          </w:rPr>
          <w:fldChar w:fldCharType="begin"/>
        </w:r>
        <w:r w:rsidR="00523A86">
          <w:rPr>
            <w:noProof/>
            <w:webHidden/>
          </w:rPr>
          <w:instrText xml:space="preserve"> PAGEREF _Toc54009578 \h </w:instrText>
        </w:r>
        <w:r w:rsidR="00523A86">
          <w:rPr>
            <w:noProof/>
            <w:webHidden/>
          </w:rPr>
        </w:r>
        <w:r w:rsidR="00523A86">
          <w:rPr>
            <w:noProof/>
            <w:webHidden/>
          </w:rPr>
          <w:fldChar w:fldCharType="separate"/>
        </w:r>
        <w:r>
          <w:rPr>
            <w:noProof/>
            <w:webHidden/>
          </w:rPr>
          <w:t>19</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79" w:history="1">
        <w:r w:rsidR="00523A86" w:rsidRPr="008722C6">
          <w:rPr>
            <w:rStyle w:val="Hyperlink"/>
            <w:noProof/>
          </w:rPr>
          <w:t>CT</w:t>
        </w:r>
        <w:r w:rsidR="00523A86">
          <w:rPr>
            <w:noProof/>
            <w:webHidden/>
          </w:rPr>
          <w:tab/>
        </w:r>
        <w:r w:rsidR="00523A86">
          <w:rPr>
            <w:noProof/>
            <w:webHidden/>
          </w:rPr>
          <w:fldChar w:fldCharType="begin"/>
        </w:r>
        <w:r w:rsidR="00523A86">
          <w:rPr>
            <w:noProof/>
            <w:webHidden/>
          </w:rPr>
          <w:instrText xml:space="preserve"> PAGEREF _Toc54009579 \h </w:instrText>
        </w:r>
        <w:r w:rsidR="00523A86">
          <w:rPr>
            <w:noProof/>
            <w:webHidden/>
          </w:rPr>
        </w:r>
        <w:r w:rsidR="00523A86">
          <w:rPr>
            <w:noProof/>
            <w:webHidden/>
          </w:rPr>
          <w:fldChar w:fldCharType="separate"/>
        </w:r>
        <w:r>
          <w:rPr>
            <w:noProof/>
            <w:webHidden/>
          </w:rPr>
          <w:t>22</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80" w:history="1">
        <w:r w:rsidR="00523A86" w:rsidRPr="008722C6">
          <w:rPr>
            <w:rStyle w:val="Hyperlink"/>
            <w:noProof/>
          </w:rPr>
          <w:t>Treatment</w:t>
        </w:r>
        <w:r w:rsidR="00523A86">
          <w:rPr>
            <w:noProof/>
            <w:webHidden/>
          </w:rPr>
          <w:tab/>
        </w:r>
        <w:r w:rsidR="00523A86">
          <w:rPr>
            <w:noProof/>
            <w:webHidden/>
          </w:rPr>
          <w:fldChar w:fldCharType="begin"/>
        </w:r>
        <w:r w:rsidR="00523A86">
          <w:rPr>
            <w:noProof/>
            <w:webHidden/>
          </w:rPr>
          <w:instrText xml:space="preserve"> PAGEREF _Toc54009580 \h </w:instrText>
        </w:r>
        <w:r w:rsidR="00523A86">
          <w:rPr>
            <w:noProof/>
            <w:webHidden/>
          </w:rPr>
        </w:r>
        <w:r w:rsidR="00523A86">
          <w:rPr>
            <w:noProof/>
            <w:webHidden/>
          </w:rPr>
          <w:fldChar w:fldCharType="separate"/>
        </w:r>
        <w:r>
          <w:rPr>
            <w:noProof/>
            <w:webHidden/>
          </w:rPr>
          <w:t>22</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81" w:history="1">
        <w:r w:rsidR="00523A86" w:rsidRPr="008722C6">
          <w:rPr>
            <w:rStyle w:val="Hyperlink"/>
            <w:noProof/>
          </w:rPr>
          <w:t>Surgery</w:t>
        </w:r>
        <w:r w:rsidR="00523A86">
          <w:rPr>
            <w:noProof/>
            <w:webHidden/>
          </w:rPr>
          <w:tab/>
        </w:r>
        <w:r w:rsidR="00523A86">
          <w:rPr>
            <w:noProof/>
            <w:webHidden/>
          </w:rPr>
          <w:fldChar w:fldCharType="begin"/>
        </w:r>
        <w:r w:rsidR="00523A86">
          <w:rPr>
            <w:noProof/>
            <w:webHidden/>
          </w:rPr>
          <w:instrText xml:space="preserve"> PAGEREF _Toc54009581 \h </w:instrText>
        </w:r>
        <w:r w:rsidR="00523A86">
          <w:rPr>
            <w:noProof/>
            <w:webHidden/>
          </w:rPr>
        </w:r>
        <w:r w:rsidR="00523A86">
          <w:rPr>
            <w:noProof/>
            <w:webHidden/>
          </w:rPr>
          <w:fldChar w:fldCharType="separate"/>
        </w:r>
        <w:r>
          <w:rPr>
            <w:noProof/>
            <w:webHidden/>
          </w:rPr>
          <w:t>23</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82" w:history="1">
        <w:r w:rsidR="00523A86" w:rsidRPr="008722C6">
          <w:rPr>
            <w:rStyle w:val="Hyperlink"/>
            <w:noProof/>
          </w:rPr>
          <w:t>Radiosurgery</w:t>
        </w:r>
        <w:r w:rsidR="00523A86">
          <w:rPr>
            <w:noProof/>
            <w:webHidden/>
          </w:rPr>
          <w:tab/>
        </w:r>
        <w:r w:rsidR="00523A86">
          <w:rPr>
            <w:noProof/>
            <w:webHidden/>
          </w:rPr>
          <w:fldChar w:fldCharType="begin"/>
        </w:r>
        <w:r w:rsidR="00523A86">
          <w:rPr>
            <w:noProof/>
            <w:webHidden/>
          </w:rPr>
          <w:instrText xml:space="preserve"> PAGEREF _Toc54009582 \h </w:instrText>
        </w:r>
        <w:r w:rsidR="00523A86">
          <w:rPr>
            <w:noProof/>
            <w:webHidden/>
          </w:rPr>
        </w:r>
        <w:r w:rsidR="00523A86">
          <w:rPr>
            <w:noProof/>
            <w:webHidden/>
          </w:rPr>
          <w:fldChar w:fldCharType="separate"/>
        </w:r>
        <w:r>
          <w:rPr>
            <w:noProof/>
            <w:webHidden/>
          </w:rPr>
          <w:t>23</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83" w:history="1">
        <w:r w:rsidR="00523A86" w:rsidRPr="008722C6">
          <w:rPr>
            <w:rStyle w:val="Hyperlink"/>
            <w:noProof/>
          </w:rPr>
          <w:t>Laser ablation</w:t>
        </w:r>
        <w:r w:rsidR="00523A86">
          <w:rPr>
            <w:noProof/>
            <w:webHidden/>
          </w:rPr>
          <w:tab/>
        </w:r>
        <w:r w:rsidR="00523A86">
          <w:rPr>
            <w:noProof/>
            <w:webHidden/>
          </w:rPr>
          <w:fldChar w:fldCharType="begin"/>
        </w:r>
        <w:r w:rsidR="00523A86">
          <w:rPr>
            <w:noProof/>
            <w:webHidden/>
          </w:rPr>
          <w:instrText xml:space="preserve"> PAGEREF _Toc54009583 \h </w:instrText>
        </w:r>
        <w:r w:rsidR="00523A86">
          <w:rPr>
            <w:noProof/>
            <w:webHidden/>
          </w:rPr>
        </w:r>
        <w:r w:rsidR="00523A86">
          <w:rPr>
            <w:noProof/>
            <w:webHidden/>
          </w:rPr>
          <w:fldChar w:fldCharType="separate"/>
        </w:r>
        <w:r>
          <w:rPr>
            <w:noProof/>
            <w:webHidden/>
          </w:rPr>
          <w:t>23</w:t>
        </w:r>
        <w:r w:rsidR="00523A86">
          <w:rPr>
            <w:noProof/>
            <w:webHidden/>
          </w:rPr>
          <w:fldChar w:fldCharType="end"/>
        </w:r>
      </w:hyperlink>
    </w:p>
    <w:p w:rsidR="00523A86" w:rsidRDefault="002717BF">
      <w:pPr>
        <w:pStyle w:val="TOC3"/>
        <w:tabs>
          <w:tab w:val="right" w:leader="dot" w:pos="9912"/>
        </w:tabs>
        <w:rPr>
          <w:rFonts w:asciiTheme="minorHAnsi" w:eastAsiaTheme="minorEastAsia" w:hAnsiTheme="minorHAnsi" w:cstheme="minorBidi"/>
          <w:noProof/>
          <w:sz w:val="22"/>
          <w:szCs w:val="22"/>
        </w:rPr>
      </w:pPr>
      <w:hyperlink w:anchor="_Toc54009584" w:history="1">
        <w:r w:rsidR="00523A86" w:rsidRPr="008722C6">
          <w:rPr>
            <w:rStyle w:val="Hyperlink"/>
            <w:noProof/>
          </w:rPr>
          <w:t>Brainstem Cavernomas</w:t>
        </w:r>
        <w:r w:rsidR="00523A86">
          <w:rPr>
            <w:noProof/>
            <w:webHidden/>
          </w:rPr>
          <w:tab/>
        </w:r>
        <w:r w:rsidR="00523A86">
          <w:rPr>
            <w:noProof/>
            <w:webHidden/>
          </w:rPr>
          <w:fldChar w:fldCharType="begin"/>
        </w:r>
        <w:r w:rsidR="00523A86">
          <w:rPr>
            <w:noProof/>
            <w:webHidden/>
          </w:rPr>
          <w:instrText xml:space="preserve"> PAGEREF _Toc54009584 \h </w:instrText>
        </w:r>
        <w:r w:rsidR="00523A86">
          <w:rPr>
            <w:noProof/>
            <w:webHidden/>
          </w:rPr>
        </w:r>
        <w:r w:rsidR="00523A86">
          <w:rPr>
            <w:noProof/>
            <w:webHidden/>
          </w:rPr>
          <w:fldChar w:fldCharType="separate"/>
        </w:r>
        <w:r>
          <w:rPr>
            <w:noProof/>
            <w:webHidden/>
          </w:rPr>
          <w:t>23</w:t>
        </w:r>
        <w:r w:rsidR="00523A86">
          <w:rPr>
            <w:noProof/>
            <w:webHidden/>
          </w:rPr>
          <w:fldChar w:fldCharType="end"/>
        </w:r>
      </w:hyperlink>
    </w:p>
    <w:p w:rsidR="00523A86" w:rsidRDefault="002717B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4009585" w:history="1">
        <w:r w:rsidR="00523A86" w:rsidRPr="008722C6">
          <w:rPr>
            <w:rStyle w:val="Hyperlink"/>
            <w:noProof/>
          </w:rPr>
          <w:t>Capillary Telangiectasia</w:t>
        </w:r>
        <w:r w:rsidR="00523A86">
          <w:rPr>
            <w:noProof/>
            <w:webHidden/>
          </w:rPr>
          <w:tab/>
        </w:r>
        <w:r w:rsidR="00523A86">
          <w:rPr>
            <w:noProof/>
            <w:webHidden/>
          </w:rPr>
          <w:fldChar w:fldCharType="begin"/>
        </w:r>
        <w:r w:rsidR="00523A86">
          <w:rPr>
            <w:noProof/>
            <w:webHidden/>
          </w:rPr>
          <w:instrText xml:space="preserve"> PAGEREF _Toc54009585 \h </w:instrText>
        </w:r>
        <w:r w:rsidR="00523A86">
          <w:rPr>
            <w:noProof/>
            <w:webHidden/>
          </w:rPr>
        </w:r>
        <w:r w:rsidR="00523A86">
          <w:rPr>
            <w:noProof/>
            <w:webHidden/>
          </w:rPr>
          <w:fldChar w:fldCharType="separate"/>
        </w:r>
        <w:r>
          <w:rPr>
            <w:noProof/>
            <w:webHidden/>
          </w:rPr>
          <w:t>23</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86" w:history="1">
        <w:r w:rsidR="00523A86" w:rsidRPr="008722C6">
          <w:rPr>
            <w:rStyle w:val="Hyperlink"/>
            <w:noProof/>
          </w:rPr>
          <w:t>Pathology</w:t>
        </w:r>
        <w:r w:rsidR="00523A86">
          <w:rPr>
            <w:noProof/>
            <w:webHidden/>
          </w:rPr>
          <w:tab/>
        </w:r>
        <w:r w:rsidR="00523A86">
          <w:rPr>
            <w:noProof/>
            <w:webHidden/>
          </w:rPr>
          <w:fldChar w:fldCharType="begin"/>
        </w:r>
        <w:r w:rsidR="00523A86">
          <w:rPr>
            <w:noProof/>
            <w:webHidden/>
          </w:rPr>
          <w:instrText xml:space="preserve"> PAGEREF _Toc54009586 \h </w:instrText>
        </w:r>
        <w:r w:rsidR="00523A86">
          <w:rPr>
            <w:noProof/>
            <w:webHidden/>
          </w:rPr>
        </w:r>
        <w:r w:rsidR="00523A86">
          <w:rPr>
            <w:noProof/>
            <w:webHidden/>
          </w:rPr>
          <w:fldChar w:fldCharType="separate"/>
        </w:r>
        <w:r>
          <w:rPr>
            <w:noProof/>
            <w:webHidden/>
          </w:rPr>
          <w:t>23</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87" w:history="1">
        <w:r w:rsidR="00523A86" w:rsidRPr="008722C6">
          <w:rPr>
            <w:rStyle w:val="Hyperlink"/>
            <w:noProof/>
          </w:rPr>
          <w:t>Clinical Features</w:t>
        </w:r>
        <w:r w:rsidR="00523A86">
          <w:rPr>
            <w:noProof/>
            <w:webHidden/>
          </w:rPr>
          <w:tab/>
        </w:r>
        <w:r w:rsidR="00523A86">
          <w:rPr>
            <w:noProof/>
            <w:webHidden/>
          </w:rPr>
          <w:fldChar w:fldCharType="begin"/>
        </w:r>
        <w:r w:rsidR="00523A86">
          <w:rPr>
            <w:noProof/>
            <w:webHidden/>
          </w:rPr>
          <w:instrText xml:space="preserve"> PAGEREF _Toc54009587 \h </w:instrText>
        </w:r>
        <w:r w:rsidR="00523A86">
          <w:rPr>
            <w:noProof/>
            <w:webHidden/>
          </w:rPr>
        </w:r>
        <w:r w:rsidR="00523A86">
          <w:rPr>
            <w:noProof/>
            <w:webHidden/>
          </w:rPr>
          <w:fldChar w:fldCharType="separate"/>
        </w:r>
        <w:r>
          <w:rPr>
            <w:noProof/>
            <w:webHidden/>
          </w:rPr>
          <w:t>24</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88" w:history="1">
        <w:r w:rsidR="00523A86" w:rsidRPr="008722C6">
          <w:rPr>
            <w:rStyle w:val="Hyperlink"/>
            <w:noProof/>
          </w:rPr>
          <w:t>Diagnosis</w:t>
        </w:r>
        <w:r w:rsidR="00523A86">
          <w:rPr>
            <w:noProof/>
            <w:webHidden/>
          </w:rPr>
          <w:tab/>
        </w:r>
        <w:r w:rsidR="00523A86">
          <w:rPr>
            <w:noProof/>
            <w:webHidden/>
          </w:rPr>
          <w:fldChar w:fldCharType="begin"/>
        </w:r>
        <w:r w:rsidR="00523A86">
          <w:rPr>
            <w:noProof/>
            <w:webHidden/>
          </w:rPr>
          <w:instrText xml:space="preserve"> PAGEREF _Toc54009588 \h </w:instrText>
        </w:r>
        <w:r w:rsidR="00523A86">
          <w:rPr>
            <w:noProof/>
            <w:webHidden/>
          </w:rPr>
        </w:r>
        <w:r w:rsidR="00523A86">
          <w:rPr>
            <w:noProof/>
            <w:webHidden/>
          </w:rPr>
          <w:fldChar w:fldCharType="separate"/>
        </w:r>
        <w:r>
          <w:rPr>
            <w:noProof/>
            <w:webHidden/>
          </w:rPr>
          <w:t>24</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89" w:history="1">
        <w:r w:rsidR="00523A86" w:rsidRPr="008722C6">
          <w:rPr>
            <w:rStyle w:val="Hyperlink"/>
            <w:noProof/>
          </w:rPr>
          <w:t>Treatment</w:t>
        </w:r>
        <w:r w:rsidR="00523A86">
          <w:rPr>
            <w:noProof/>
            <w:webHidden/>
          </w:rPr>
          <w:tab/>
        </w:r>
        <w:r w:rsidR="00523A86">
          <w:rPr>
            <w:noProof/>
            <w:webHidden/>
          </w:rPr>
          <w:fldChar w:fldCharType="begin"/>
        </w:r>
        <w:r w:rsidR="00523A86">
          <w:rPr>
            <w:noProof/>
            <w:webHidden/>
          </w:rPr>
          <w:instrText xml:space="preserve"> PAGEREF _Toc54009589 \h </w:instrText>
        </w:r>
        <w:r w:rsidR="00523A86">
          <w:rPr>
            <w:noProof/>
            <w:webHidden/>
          </w:rPr>
        </w:r>
        <w:r w:rsidR="00523A86">
          <w:rPr>
            <w:noProof/>
            <w:webHidden/>
          </w:rPr>
          <w:fldChar w:fldCharType="separate"/>
        </w:r>
        <w:r>
          <w:rPr>
            <w:noProof/>
            <w:webHidden/>
          </w:rPr>
          <w:t>24</w:t>
        </w:r>
        <w:r w:rsidR="00523A86">
          <w:rPr>
            <w:noProof/>
            <w:webHidden/>
          </w:rPr>
          <w:fldChar w:fldCharType="end"/>
        </w:r>
      </w:hyperlink>
    </w:p>
    <w:p w:rsidR="00523A86" w:rsidRDefault="002717B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4009590" w:history="1">
        <w:r w:rsidR="00523A86" w:rsidRPr="008722C6">
          <w:rPr>
            <w:rStyle w:val="Hyperlink"/>
            <w:noProof/>
          </w:rPr>
          <w:t>Developmental Venous Anomaly (DVA), s. Venous Angioma, Venous Malformation</w:t>
        </w:r>
        <w:r w:rsidR="00523A86">
          <w:rPr>
            <w:noProof/>
            <w:webHidden/>
          </w:rPr>
          <w:tab/>
        </w:r>
        <w:r w:rsidR="00523A86">
          <w:rPr>
            <w:noProof/>
            <w:webHidden/>
          </w:rPr>
          <w:fldChar w:fldCharType="begin"/>
        </w:r>
        <w:r w:rsidR="00523A86">
          <w:rPr>
            <w:noProof/>
            <w:webHidden/>
          </w:rPr>
          <w:instrText xml:space="preserve"> PAGEREF _Toc54009590 \h </w:instrText>
        </w:r>
        <w:r w:rsidR="00523A86">
          <w:rPr>
            <w:noProof/>
            <w:webHidden/>
          </w:rPr>
        </w:r>
        <w:r w:rsidR="00523A86">
          <w:rPr>
            <w:noProof/>
            <w:webHidden/>
          </w:rPr>
          <w:fldChar w:fldCharType="separate"/>
        </w:r>
        <w:r>
          <w:rPr>
            <w:noProof/>
            <w:webHidden/>
          </w:rPr>
          <w:t>24</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91" w:history="1">
        <w:r w:rsidR="00523A86" w:rsidRPr="008722C6">
          <w:rPr>
            <w:rStyle w:val="Hyperlink"/>
            <w:noProof/>
          </w:rPr>
          <w:t>Etiopathophysiology</w:t>
        </w:r>
        <w:r w:rsidR="00523A86">
          <w:rPr>
            <w:noProof/>
            <w:webHidden/>
          </w:rPr>
          <w:tab/>
        </w:r>
        <w:r w:rsidR="00523A86">
          <w:rPr>
            <w:noProof/>
            <w:webHidden/>
          </w:rPr>
          <w:fldChar w:fldCharType="begin"/>
        </w:r>
        <w:r w:rsidR="00523A86">
          <w:rPr>
            <w:noProof/>
            <w:webHidden/>
          </w:rPr>
          <w:instrText xml:space="preserve"> PAGEREF _Toc54009591 \h </w:instrText>
        </w:r>
        <w:r w:rsidR="00523A86">
          <w:rPr>
            <w:noProof/>
            <w:webHidden/>
          </w:rPr>
        </w:r>
        <w:r w:rsidR="00523A86">
          <w:rPr>
            <w:noProof/>
            <w:webHidden/>
          </w:rPr>
          <w:fldChar w:fldCharType="separate"/>
        </w:r>
        <w:r>
          <w:rPr>
            <w:noProof/>
            <w:webHidden/>
          </w:rPr>
          <w:t>24</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92" w:history="1">
        <w:r w:rsidR="00523A86" w:rsidRPr="008722C6">
          <w:rPr>
            <w:rStyle w:val="Hyperlink"/>
            <w:noProof/>
          </w:rPr>
          <w:t>Pathology</w:t>
        </w:r>
        <w:r w:rsidR="00523A86">
          <w:rPr>
            <w:noProof/>
            <w:webHidden/>
          </w:rPr>
          <w:tab/>
        </w:r>
        <w:r w:rsidR="00523A86">
          <w:rPr>
            <w:noProof/>
            <w:webHidden/>
          </w:rPr>
          <w:fldChar w:fldCharType="begin"/>
        </w:r>
        <w:r w:rsidR="00523A86">
          <w:rPr>
            <w:noProof/>
            <w:webHidden/>
          </w:rPr>
          <w:instrText xml:space="preserve"> PAGEREF _Toc54009592 \h </w:instrText>
        </w:r>
        <w:r w:rsidR="00523A86">
          <w:rPr>
            <w:noProof/>
            <w:webHidden/>
          </w:rPr>
        </w:r>
        <w:r w:rsidR="00523A86">
          <w:rPr>
            <w:noProof/>
            <w:webHidden/>
          </w:rPr>
          <w:fldChar w:fldCharType="separate"/>
        </w:r>
        <w:r>
          <w:rPr>
            <w:noProof/>
            <w:webHidden/>
          </w:rPr>
          <w:t>24</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93" w:history="1">
        <w:r w:rsidR="00523A86" w:rsidRPr="008722C6">
          <w:rPr>
            <w:rStyle w:val="Hyperlink"/>
            <w:noProof/>
          </w:rPr>
          <w:t>Clinical Features</w:t>
        </w:r>
        <w:r w:rsidR="00523A86">
          <w:rPr>
            <w:noProof/>
            <w:webHidden/>
          </w:rPr>
          <w:tab/>
        </w:r>
        <w:r w:rsidR="00523A86">
          <w:rPr>
            <w:noProof/>
            <w:webHidden/>
          </w:rPr>
          <w:fldChar w:fldCharType="begin"/>
        </w:r>
        <w:r w:rsidR="00523A86">
          <w:rPr>
            <w:noProof/>
            <w:webHidden/>
          </w:rPr>
          <w:instrText xml:space="preserve"> PAGEREF _Toc54009593 \h </w:instrText>
        </w:r>
        <w:r w:rsidR="00523A86">
          <w:rPr>
            <w:noProof/>
            <w:webHidden/>
          </w:rPr>
        </w:r>
        <w:r w:rsidR="00523A86">
          <w:rPr>
            <w:noProof/>
            <w:webHidden/>
          </w:rPr>
          <w:fldChar w:fldCharType="separate"/>
        </w:r>
        <w:r>
          <w:rPr>
            <w:noProof/>
            <w:webHidden/>
          </w:rPr>
          <w:t>24</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94" w:history="1">
        <w:r w:rsidR="00523A86" w:rsidRPr="008722C6">
          <w:rPr>
            <w:rStyle w:val="Hyperlink"/>
            <w:noProof/>
          </w:rPr>
          <w:t>Diagnosis</w:t>
        </w:r>
        <w:r w:rsidR="00523A86">
          <w:rPr>
            <w:noProof/>
            <w:webHidden/>
          </w:rPr>
          <w:tab/>
        </w:r>
        <w:r w:rsidR="00523A86">
          <w:rPr>
            <w:noProof/>
            <w:webHidden/>
          </w:rPr>
          <w:fldChar w:fldCharType="begin"/>
        </w:r>
        <w:r w:rsidR="00523A86">
          <w:rPr>
            <w:noProof/>
            <w:webHidden/>
          </w:rPr>
          <w:instrText xml:space="preserve"> PAGEREF _Toc54009594 \h </w:instrText>
        </w:r>
        <w:r w:rsidR="00523A86">
          <w:rPr>
            <w:noProof/>
            <w:webHidden/>
          </w:rPr>
        </w:r>
        <w:r w:rsidR="00523A86">
          <w:rPr>
            <w:noProof/>
            <w:webHidden/>
          </w:rPr>
          <w:fldChar w:fldCharType="separate"/>
        </w:r>
        <w:r>
          <w:rPr>
            <w:noProof/>
            <w:webHidden/>
          </w:rPr>
          <w:t>24</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95" w:history="1">
        <w:r w:rsidR="00523A86" w:rsidRPr="008722C6">
          <w:rPr>
            <w:rStyle w:val="Hyperlink"/>
            <w:noProof/>
          </w:rPr>
          <w:t>CT / MRI</w:t>
        </w:r>
        <w:r w:rsidR="00523A86">
          <w:rPr>
            <w:noProof/>
            <w:webHidden/>
          </w:rPr>
          <w:tab/>
        </w:r>
        <w:r w:rsidR="00523A86">
          <w:rPr>
            <w:noProof/>
            <w:webHidden/>
          </w:rPr>
          <w:fldChar w:fldCharType="begin"/>
        </w:r>
        <w:r w:rsidR="00523A86">
          <w:rPr>
            <w:noProof/>
            <w:webHidden/>
          </w:rPr>
          <w:instrText xml:space="preserve"> PAGEREF _Toc54009595 \h </w:instrText>
        </w:r>
        <w:r w:rsidR="00523A86">
          <w:rPr>
            <w:noProof/>
            <w:webHidden/>
          </w:rPr>
        </w:r>
        <w:r w:rsidR="00523A86">
          <w:rPr>
            <w:noProof/>
            <w:webHidden/>
          </w:rPr>
          <w:fldChar w:fldCharType="separate"/>
        </w:r>
        <w:r>
          <w:rPr>
            <w:noProof/>
            <w:webHidden/>
          </w:rPr>
          <w:t>24</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596" w:history="1">
        <w:r w:rsidR="00523A86" w:rsidRPr="008722C6">
          <w:rPr>
            <w:rStyle w:val="Hyperlink"/>
            <w:noProof/>
          </w:rPr>
          <w:t>Angiography</w:t>
        </w:r>
        <w:r w:rsidR="00523A86">
          <w:rPr>
            <w:noProof/>
            <w:webHidden/>
          </w:rPr>
          <w:tab/>
        </w:r>
        <w:r w:rsidR="00523A86">
          <w:rPr>
            <w:noProof/>
            <w:webHidden/>
          </w:rPr>
          <w:fldChar w:fldCharType="begin"/>
        </w:r>
        <w:r w:rsidR="00523A86">
          <w:rPr>
            <w:noProof/>
            <w:webHidden/>
          </w:rPr>
          <w:instrText xml:space="preserve"> PAGEREF _Toc54009596 \h </w:instrText>
        </w:r>
        <w:r w:rsidR="00523A86">
          <w:rPr>
            <w:noProof/>
            <w:webHidden/>
          </w:rPr>
        </w:r>
        <w:r w:rsidR="00523A86">
          <w:rPr>
            <w:noProof/>
            <w:webHidden/>
          </w:rPr>
          <w:fldChar w:fldCharType="separate"/>
        </w:r>
        <w:r>
          <w:rPr>
            <w:noProof/>
            <w:webHidden/>
          </w:rPr>
          <w:t>25</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597" w:history="1">
        <w:r w:rsidR="00523A86" w:rsidRPr="008722C6">
          <w:rPr>
            <w:rStyle w:val="Hyperlink"/>
            <w:noProof/>
          </w:rPr>
          <w:t>Treatment</w:t>
        </w:r>
        <w:r w:rsidR="00523A86">
          <w:rPr>
            <w:noProof/>
            <w:webHidden/>
          </w:rPr>
          <w:tab/>
        </w:r>
        <w:r w:rsidR="00523A86">
          <w:rPr>
            <w:noProof/>
            <w:webHidden/>
          </w:rPr>
          <w:fldChar w:fldCharType="begin"/>
        </w:r>
        <w:r w:rsidR="00523A86">
          <w:rPr>
            <w:noProof/>
            <w:webHidden/>
          </w:rPr>
          <w:instrText xml:space="preserve"> PAGEREF _Toc54009597 \h </w:instrText>
        </w:r>
        <w:r w:rsidR="00523A86">
          <w:rPr>
            <w:noProof/>
            <w:webHidden/>
          </w:rPr>
        </w:r>
        <w:r w:rsidR="00523A86">
          <w:rPr>
            <w:noProof/>
            <w:webHidden/>
          </w:rPr>
          <w:fldChar w:fldCharType="separate"/>
        </w:r>
        <w:r>
          <w:rPr>
            <w:noProof/>
            <w:webHidden/>
          </w:rPr>
          <w:t>26</w:t>
        </w:r>
        <w:r w:rsidR="00523A86">
          <w:rPr>
            <w:noProof/>
            <w:webHidden/>
          </w:rPr>
          <w:fldChar w:fldCharType="end"/>
        </w:r>
      </w:hyperlink>
    </w:p>
    <w:p w:rsidR="00523A86" w:rsidRDefault="002717B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4009598" w:history="1">
        <w:r w:rsidR="00523A86" w:rsidRPr="008722C6">
          <w:rPr>
            <w:rStyle w:val="Hyperlink"/>
            <w:noProof/>
          </w:rPr>
          <w:t>Direct (s. Arteriovenous) Fistula</w:t>
        </w:r>
        <w:r w:rsidR="00523A86">
          <w:rPr>
            <w:noProof/>
            <w:webHidden/>
          </w:rPr>
          <w:tab/>
        </w:r>
        <w:r w:rsidR="00523A86">
          <w:rPr>
            <w:noProof/>
            <w:webHidden/>
          </w:rPr>
          <w:fldChar w:fldCharType="begin"/>
        </w:r>
        <w:r w:rsidR="00523A86">
          <w:rPr>
            <w:noProof/>
            <w:webHidden/>
          </w:rPr>
          <w:instrText xml:space="preserve"> PAGEREF _Toc54009598 \h </w:instrText>
        </w:r>
        <w:r w:rsidR="00523A86">
          <w:rPr>
            <w:noProof/>
            <w:webHidden/>
          </w:rPr>
        </w:r>
        <w:r w:rsidR="00523A86">
          <w:rPr>
            <w:noProof/>
            <w:webHidden/>
          </w:rPr>
          <w:fldChar w:fldCharType="separate"/>
        </w:r>
        <w:r>
          <w:rPr>
            <w:noProof/>
            <w:webHidden/>
          </w:rPr>
          <w:t>26</w:t>
        </w:r>
        <w:r w:rsidR="00523A86">
          <w:rPr>
            <w:noProof/>
            <w:webHidden/>
          </w:rPr>
          <w:fldChar w:fldCharType="end"/>
        </w:r>
      </w:hyperlink>
    </w:p>
    <w:p w:rsidR="00523A86" w:rsidRDefault="002717B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4009599" w:history="1">
        <w:r w:rsidR="00523A86" w:rsidRPr="008722C6">
          <w:rPr>
            <w:rStyle w:val="Hyperlink"/>
            <w:noProof/>
          </w:rPr>
          <w:t>1. Dural Arteriovenous Fistula (DAVF) / Shunt / Malformation</w:t>
        </w:r>
        <w:r w:rsidR="00523A86">
          <w:rPr>
            <w:noProof/>
            <w:webHidden/>
          </w:rPr>
          <w:tab/>
        </w:r>
        <w:r w:rsidR="00523A86">
          <w:rPr>
            <w:noProof/>
            <w:webHidden/>
          </w:rPr>
          <w:fldChar w:fldCharType="begin"/>
        </w:r>
        <w:r w:rsidR="00523A86">
          <w:rPr>
            <w:noProof/>
            <w:webHidden/>
          </w:rPr>
          <w:instrText xml:space="preserve"> PAGEREF _Toc54009599 \h </w:instrText>
        </w:r>
        <w:r w:rsidR="00523A86">
          <w:rPr>
            <w:noProof/>
            <w:webHidden/>
          </w:rPr>
        </w:r>
        <w:r w:rsidR="00523A86">
          <w:rPr>
            <w:noProof/>
            <w:webHidden/>
          </w:rPr>
          <w:fldChar w:fldCharType="separate"/>
        </w:r>
        <w:r>
          <w:rPr>
            <w:noProof/>
            <w:webHidden/>
          </w:rPr>
          <w:t>26</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600" w:history="1">
        <w:r w:rsidR="00523A86" w:rsidRPr="008722C6">
          <w:rPr>
            <w:rStyle w:val="Hyperlink"/>
            <w:noProof/>
          </w:rPr>
          <w:t>Etiopathophysiology</w:t>
        </w:r>
        <w:r w:rsidR="00523A86">
          <w:rPr>
            <w:noProof/>
            <w:webHidden/>
          </w:rPr>
          <w:tab/>
        </w:r>
        <w:r w:rsidR="00523A86">
          <w:rPr>
            <w:noProof/>
            <w:webHidden/>
          </w:rPr>
          <w:fldChar w:fldCharType="begin"/>
        </w:r>
        <w:r w:rsidR="00523A86">
          <w:rPr>
            <w:noProof/>
            <w:webHidden/>
          </w:rPr>
          <w:instrText xml:space="preserve"> PAGEREF _Toc54009600 \h </w:instrText>
        </w:r>
        <w:r w:rsidR="00523A86">
          <w:rPr>
            <w:noProof/>
            <w:webHidden/>
          </w:rPr>
        </w:r>
        <w:r w:rsidR="00523A86">
          <w:rPr>
            <w:noProof/>
            <w:webHidden/>
          </w:rPr>
          <w:fldChar w:fldCharType="separate"/>
        </w:r>
        <w:r>
          <w:rPr>
            <w:noProof/>
            <w:webHidden/>
          </w:rPr>
          <w:t>26</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601" w:history="1">
        <w:r w:rsidR="00523A86" w:rsidRPr="008722C6">
          <w:rPr>
            <w:rStyle w:val="Hyperlink"/>
            <w:noProof/>
          </w:rPr>
          <w:t>Clinical Features</w:t>
        </w:r>
        <w:r w:rsidR="00523A86">
          <w:rPr>
            <w:noProof/>
            <w:webHidden/>
          </w:rPr>
          <w:tab/>
        </w:r>
        <w:r w:rsidR="00523A86">
          <w:rPr>
            <w:noProof/>
            <w:webHidden/>
          </w:rPr>
          <w:fldChar w:fldCharType="begin"/>
        </w:r>
        <w:r w:rsidR="00523A86">
          <w:rPr>
            <w:noProof/>
            <w:webHidden/>
          </w:rPr>
          <w:instrText xml:space="preserve"> PAGEREF _Toc54009601 \h </w:instrText>
        </w:r>
        <w:r w:rsidR="00523A86">
          <w:rPr>
            <w:noProof/>
            <w:webHidden/>
          </w:rPr>
        </w:r>
        <w:r w:rsidR="00523A86">
          <w:rPr>
            <w:noProof/>
            <w:webHidden/>
          </w:rPr>
          <w:fldChar w:fldCharType="separate"/>
        </w:r>
        <w:r>
          <w:rPr>
            <w:noProof/>
            <w:webHidden/>
          </w:rPr>
          <w:t>26</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602" w:history="1">
        <w:r w:rsidR="00523A86" w:rsidRPr="008722C6">
          <w:rPr>
            <w:rStyle w:val="Hyperlink"/>
            <w:noProof/>
          </w:rPr>
          <w:t>Diagnosis</w:t>
        </w:r>
        <w:r w:rsidR="00523A86">
          <w:rPr>
            <w:noProof/>
            <w:webHidden/>
          </w:rPr>
          <w:tab/>
        </w:r>
        <w:r w:rsidR="00523A86">
          <w:rPr>
            <w:noProof/>
            <w:webHidden/>
          </w:rPr>
          <w:fldChar w:fldCharType="begin"/>
        </w:r>
        <w:r w:rsidR="00523A86">
          <w:rPr>
            <w:noProof/>
            <w:webHidden/>
          </w:rPr>
          <w:instrText xml:space="preserve"> PAGEREF _Toc54009602 \h </w:instrText>
        </w:r>
        <w:r w:rsidR="00523A86">
          <w:rPr>
            <w:noProof/>
            <w:webHidden/>
          </w:rPr>
        </w:r>
        <w:r w:rsidR="00523A86">
          <w:rPr>
            <w:noProof/>
            <w:webHidden/>
          </w:rPr>
          <w:fldChar w:fldCharType="separate"/>
        </w:r>
        <w:r>
          <w:rPr>
            <w:noProof/>
            <w:webHidden/>
          </w:rPr>
          <w:t>26</w:t>
        </w:r>
        <w:r w:rsidR="00523A86">
          <w:rPr>
            <w:noProof/>
            <w:webHidden/>
          </w:rPr>
          <w:fldChar w:fldCharType="end"/>
        </w:r>
      </w:hyperlink>
    </w:p>
    <w:p w:rsidR="00523A86" w:rsidRDefault="002717BF">
      <w:pPr>
        <w:pStyle w:val="TOC3"/>
        <w:tabs>
          <w:tab w:val="right" w:leader="dot" w:pos="9912"/>
        </w:tabs>
        <w:rPr>
          <w:rFonts w:asciiTheme="minorHAnsi" w:eastAsiaTheme="minorEastAsia" w:hAnsiTheme="minorHAnsi" w:cstheme="minorBidi"/>
          <w:noProof/>
          <w:sz w:val="22"/>
          <w:szCs w:val="22"/>
        </w:rPr>
      </w:pPr>
      <w:hyperlink w:anchor="_Toc54009603" w:history="1">
        <w:r w:rsidR="00523A86" w:rsidRPr="008722C6">
          <w:rPr>
            <w:rStyle w:val="Hyperlink"/>
            <w:noProof/>
          </w:rPr>
          <w:t>Classifications</w:t>
        </w:r>
        <w:r w:rsidR="00523A86">
          <w:rPr>
            <w:noProof/>
            <w:webHidden/>
          </w:rPr>
          <w:tab/>
        </w:r>
        <w:r w:rsidR="00523A86">
          <w:rPr>
            <w:noProof/>
            <w:webHidden/>
          </w:rPr>
          <w:fldChar w:fldCharType="begin"/>
        </w:r>
        <w:r w:rsidR="00523A86">
          <w:rPr>
            <w:noProof/>
            <w:webHidden/>
          </w:rPr>
          <w:instrText xml:space="preserve"> PAGEREF _Toc54009603 \h </w:instrText>
        </w:r>
        <w:r w:rsidR="00523A86">
          <w:rPr>
            <w:noProof/>
            <w:webHidden/>
          </w:rPr>
        </w:r>
        <w:r w:rsidR="00523A86">
          <w:rPr>
            <w:noProof/>
            <w:webHidden/>
          </w:rPr>
          <w:fldChar w:fldCharType="separate"/>
        </w:r>
        <w:r>
          <w:rPr>
            <w:noProof/>
            <w:webHidden/>
          </w:rPr>
          <w:t>28</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604" w:history="1">
        <w:r w:rsidR="00523A86" w:rsidRPr="008722C6">
          <w:rPr>
            <w:rStyle w:val="Hyperlink"/>
            <w:noProof/>
          </w:rPr>
          <w:t>Treatment</w:t>
        </w:r>
        <w:r w:rsidR="00523A86">
          <w:rPr>
            <w:noProof/>
            <w:webHidden/>
          </w:rPr>
          <w:tab/>
        </w:r>
        <w:r w:rsidR="00523A86">
          <w:rPr>
            <w:noProof/>
            <w:webHidden/>
          </w:rPr>
          <w:fldChar w:fldCharType="begin"/>
        </w:r>
        <w:r w:rsidR="00523A86">
          <w:rPr>
            <w:noProof/>
            <w:webHidden/>
          </w:rPr>
          <w:instrText xml:space="preserve"> PAGEREF _Toc54009604 \h </w:instrText>
        </w:r>
        <w:r w:rsidR="00523A86">
          <w:rPr>
            <w:noProof/>
            <w:webHidden/>
          </w:rPr>
        </w:r>
        <w:r w:rsidR="00523A86">
          <w:rPr>
            <w:noProof/>
            <w:webHidden/>
          </w:rPr>
          <w:fldChar w:fldCharType="separate"/>
        </w:r>
        <w:r>
          <w:rPr>
            <w:noProof/>
            <w:webHidden/>
          </w:rPr>
          <w:t>28</w:t>
        </w:r>
        <w:r w:rsidR="00523A86">
          <w:rPr>
            <w:noProof/>
            <w:webHidden/>
          </w:rPr>
          <w:fldChar w:fldCharType="end"/>
        </w:r>
      </w:hyperlink>
    </w:p>
    <w:p w:rsidR="00523A86" w:rsidRDefault="002717BF">
      <w:pPr>
        <w:pStyle w:val="TOC4"/>
        <w:rPr>
          <w:rFonts w:asciiTheme="minorHAnsi" w:eastAsiaTheme="minorEastAsia" w:hAnsiTheme="minorHAnsi" w:cstheme="minorBidi"/>
          <w:noProof/>
          <w:sz w:val="22"/>
          <w:szCs w:val="22"/>
        </w:rPr>
      </w:pPr>
      <w:hyperlink w:anchor="_Toc54009605" w:history="1">
        <w:r w:rsidR="00523A86" w:rsidRPr="008722C6">
          <w:rPr>
            <w:rStyle w:val="Hyperlink"/>
            <w:noProof/>
          </w:rPr>
          <w:t>Treatment</w:t>
        </w:r>
        <w:r w:rsidR="00523A86">
          <w:rPr>
            <w:noProof/>
            <w:webHidden/>
          </w:rPr>
          <w:tab/>
        </w:r>
        <w:r w:rsidR="00523A86">
          <w:rPr>
            <w:noProof/>
            <w:webHidden/>
          </w:rPr>
          <w:fldChar w:fldCharType="begin"/>
        </w:r>
        <w:r w:rsidR="00523A86">
          <w:rPr>
            <w:noProof/>
            <w:webHidden/>
          </w:rPr>
          <w:instrText xml:space="preserve"> PAGEREF _Toc54009605 \h </w:instrText>
        </w:r>
        <w:r w:rsidR="00523A86">
          <w:rPr>
            <w:noProof/>
            <w:webHidden/>
          </w:rPr>
        </w:r>
        <w:r w:rsidR="00523A86">
          <w:rPr>
            <w:noProof/>
            <w:webHidden/>
          </w:rPr>
          <w:fldChar w:fldCharType="separate"/>
        </w:r>
        <w:r>
          <w:rPr>
            <w:noProof/>
            <w:webHidden/>
          </w:rPr>
          <w:t>28</w:t>
        </w:r>
        <w:r w:rsidR="00523A86">
          <w:rPr>
            <w:noProof/>
            <w:webHidden/>
          </w:rPr>
          <w:fldChar w:fldCharType="end"/>
        </w:r>
      </w:hyperlink>
    </w:p>
    <w:p w:rsidR="00523A86" w:rsidRDefault="002717B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4009606" w:history="1">
        <w:r w:rsidR="00523A86" w:rsidRPr="008722C6">
          <w:rPr>
            <w:rStyle w:val="Hyperlink"/>
            <w:noProof/>
          </w:rPr>
          <w:t>2. Vein of Galen Malformation / Ectasia / Aneurysm</w:t>
        </w:r>
        <w:r w:rsidR="00523A86">
          <w:rPr>
            <w:noProof/>
            <w:webHidden/>
          </w:rPr>
          <w:tab/>
        </w:r>
        <w:r w:rsidR="00523A86">
          <w:rPr>
            <w:noProof/>
            <w:webHidden/>
          </w:rPr>
          <w:fldChar w:fldCharType="begin"/>
        </w:r>
        <w:r w:rsidR="00523A86">
          <w:rPr>
            <w:noProof/>
            <w:webHidden/>
          </w:rPr>
          <w:instrText xml:space="preserve"> PAGEREF _Toc54009606 \h </w:instrText>
        </w:r>
        <w:r w:rsidR="00523A86">
          <w:rPr>
            <w:noProof/>
            <w:webHidden/>
          </w:rPr>
        </w:r>
        <w:r w:rsidR="00523A86">
          <w:rPr>
            <w:noProof/>
            <w:webHidden/>
          </w:rPr>
          <w:fldChar w:fldCharType="separate"/>
        </w:r>
        <w:r>
          <w:rPr>
            <w:noProof/>
            <w:webHidden/>
          </w:rPr>
          <w:t>29</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607" w:history="1">
        <w:r w:rsidR="00523A86" w:rsidRPr="008722C6">
          <w:rPr>
            <w:rStyle w:val="Hyperlink"/>
            <w:noProof/>
          </w:rPr>
          <w:t>Pathology, Classifications</w:t>
        </w:r>
        <w:r w:rsidR="00523A86">
          <w:rPr>
            <w:noProof/>
            <w:webHidden/>
          </w:rPr>
          <w:tab/>
        </w:r>
        <w:r w:rsidR="00523A86">
          <w:rPr>
            <w:noProof/>
            <w:webHidden/>
          </w:rPr>
          <w:fldChar w:fldCharType="begin"/>
        </w:r>
        <w:r w:rsidR="00523A86">
          <w:rPr>
            <w:noProof/>
            <w:webHidden/>
          </w:rPr>
          <w:instrText xml:space="preserve"> PAGEREF _Toc54009607 \h </w:instrText>
        </w:r>
        <w:r w:rsidR="00523A86">
          <w:rPr>
            <w:noProof/>
            <w:webHidden/>
          </w:rPr>
        </w:r>
        <w:r w:rsidR="00523A86">
          <w:rPr>
            <w:noProof/>
            <w:webHidden/>
          </w:rPr>
          <w:fldChar w:fldCharType="separate"/>
        </w:r>
        <w:r>
          <w:rPr>
            <w:noProof/>
            <w:webHidden/>
          </w:rPr>
          <w:t>29</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608" w:history="1">
        <w:r w:rsidR="00523A86" w:rsidRPr="008722C6">
          <w:rPr>
            <w:rStyle w:val="Hyperlink"/>
            <w:noProof/>
          </w:rPr>
          <w:t>Clinical Features</w:t>
        </w:r>
        <w:r w:rsidR="00523A86">
          <w:rPr>
            <w:noProof/>
            <w:webHidden/>
          </w:rPr>
          <w:tab/>
        </w:r>
        <w:r w:rsidR="00523A86">
          <w:rPr>
            <w:noProof/>
            <w:webHidden/>
          </w:rPr>
          <w:fldChar w:fldCharType="begin"/>
        </w:r>
        <w:r w:rsidR="00523A86">
          <w:rPr>
            <w:noProof/>
            <w:webHidden/>
          </w:rPr>
          <w:instrText xml:space="preserve"> PAGEREF _Toc54009608 \h </w:instrText>
        </w:r>
        <w:r w:rsidR="00523A86">
          <w:rPr>
            <w:noProof/>
            <w:webHidden/>
          </w:rPr>
        </w:r>
        <w:r w:rsidR="00523A86">
          <w:rPr>
            <w:noProof/>
            <w:webHidden/>
          </w:rPr>
          <w:fldChar w:fldCharType="separate"/>
        </w:r>
        <w:r>
          <w:rPr>
            <w:noProof/>
            <w:webHidden/>
          </w:rPr>
          <w:t>30</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609" w:history="1">
        <w:r w:rsidR="00523A86" w:rsidRPr="008722C6">
          <w:rPr>
            <w:rStyle w:val="Hyperlink"/>
            <w:noProof/>
          </w:rPr>
          <w:t>Diagnosis</w:t>
        </w:r>
        <w:r w:rsidR="00523A86">
          <w:rPr>
            <w:noProof/>
            <w:webHidden/>
          </w:rPr>
          <w:tab/>
        </w:r>
        <w:r w:rsidR="00523A86">
          <w:rPr>
            <w:noProof/>
            <w:webHidden/>
          </w:rPr>
          <w:fldChar w:fldCharType="begin"/>
        </w:r>
        <w:r w:rsidR="00523A86">
          <w:rPr>
            <w:noProof/>
            <w:webHidden/>
          </w:rPr>
          <w:instrText xml:space="preserve"> PAGEREF _Toc54009609 \h </w:instrText>
        </w:r>
        <w:r w:rsidR="00523A86">
          <w:rPr>
            <w:noProof/>
            <w:webHidden/>
          </w:rPr>
        </w:r>
        <w:r w:rsidR="00523A86">
          <w:rPr>
            <w:noProof/>
            <w:webHidden/>
          </w:rPr>
          <w:fldChar w:fldCharType="separate"/>
        </w:r>
        <w:r>
          <w:rPr>
            <w:noProof/>
            <w:webHidden/>
          </w:rPr>
          <w:t>30</w:t>
        </w:r>
        <w:r w:rsidR="00523A86">
          <w:rPr>
            <w:noProof/>
            <w:webHidden/>
          </w:rPr>
          <w:fldChar w:fldCharType="end"/>
        </w:r>
      </w:hyperlink>
    </w:p>
    <w:p w:rsidR="00523A86" w:rsidRDefault="002717BF">
      <w:pPr>
        <w:pStyle w:val="TOC2"/>
        <w:tabs>
          <w:tab w:val="right" w:leader="dot" w:pos="9912"/>
        </w:tabs>
        <w:rPr>
          <w:rFonts w:asciiTheme="minorHAnsi" w:eastAsiaTheme="minorEastAsia" w:hAnsiTheme="minorHAnsi" w:cstheme="minorBidi"/>
          <w:smallCaps w:val="0"/>
          <w:noProof/>
          <w:sz w:val="22"/>
          <w:szCs w:val="22"/>
        </w:rPr>
      </w:pPr>
      <w:hyperlink w:anchor="_Toc54009610" w:history="1">
        <w:r w:rsidR="00523A86" w:rsidRPr="008722C6">
          <w:rPr>
            <w:rStyle w:val="Hyperlink"/>
            <w:noProof/>
          </w:rPr>
          <w:t>Treatment</w:t>
        </w:r>
        <w:r w:rsidR="00523A86">
          <w:rPr>
            <w:noProof/>
            <w:webHidden/>
          </w:rPr>
          <w:tab/>
        </w:r>
        <w:r w:rsidR="00523A86">
          <w:rPr>
            <w:noProof/>
            <w:webHidden/>
          </w:rPr>
          <w:fldChar w:fldCharType="begin"/>
        </w:r>
        <w:r w:rsidR="00523A86">
          <w:rPr>
            <w:noProof/>
            <w:webHidden/>
          </w:rPr>
          <w:instrText xml:space="preserve"> PAGEREF _Toc54009610 \h </w:instrText>
        </w:r>
        <w:r w:rsidR="00523A86">
          <w:rPr>
            <w:noProof/>
            <w:webHidden/>
          </w:rPr>
        </w:r>
        <w:r w:rsidR="00523A86">
          <w:rPr>
            <w:noProof/>
            <w:webHidden/>
          </w:rPr>
          <w:fldChar w:fldCharType="separate"/>
        </w:r>
        <w:r>
          <w:rPr>
            <w:noProof/>
            <w:webHidden/>
          </w:rPr>
          <w:t>32</w:t>
        </w:r>
        <w:r w:rsidR="00523A86">
          <w:rPr>
            <w:noProof/>
            <w:webHidden/>
          </w:rPr>
          <w:fldChar w:fldCharType="end"/>
        </w:r>
      </w:hyperlink>
    </w:p>
    <w:p w:rsidR="00523A86" w:rsidRDefault="002717B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4009611" w:history="1">
        <w:r w:rsidR="00523A86" w:rsidRPr="008722C6">
          <w:rPr>
            <w:rStyle w:val="Hyperlink"/>
            <w:noProof/>
          </w:rPr>
          <w:t>Sinus Pericranii</w:t>
        </w:r>
        <w:r w:rsidR="00523A86">
          <w:rPr>
            <w:noProof/>
            <w:webHidden/>
          </w:rPr>
          <w:tab/>
        </w:r>
        <w:r w:rsidR="00523A86">
          <w:rPr>
            <w:noProof/>
            <w:webHidden/>
          </w:rPr>
          <w:fldChar w:fldCharType="begin"/>
        </w:r>
        <w:r w:rsidR="00523A86">
          <w:rPr>
            <w:noProof/>
            <w:webHidden/>
          </w:rPr>
          <w:instrText xml:space="preserve"> PAGEREF _Toc54009611 \h </w:instrText>
        </w:r>
        <w:r w:rsidR="00523A86">
          <w:rPr>
            <w:noProof/>
            <w:webHidden/>
          </w:rPr>
        </w:r>
        <w:r w:rsidR="00523A86">
          <w:rPr>
            <w:noProof/>
            <w:webHidden/>
          </w:rPr>
          <w:fldChar w:fldCharType="separate"/>
        </w:r>
        <w:r>
          <w:rPr>
            <w:noProof/>
            <w:webHidden/>
          </w:rPr>
          <w:t>33</w:t>
        </w:r>
        <w:r w:rsidR="00523A86">
          <w:rPr>
            <w:noProof/>
            <w:webHidden/>
          </w:rPr>
          <w:fldChar w:fldCharType="end"/>
        </w:r>
      </w:hyperlink>
    </w:p>
    <w:p w:rsidR="00A908F0" w:rsidRDefault="00D76A7A">
      <w:r>
        <w:fldChar w:fldCharType="end"/>
      </w:r>
    </w:p>
    <w:p w:rsidR="009F2DB8" w:rsidRDefault="009F2DB8"/>
    <w:p w:rsidR="009270F2" w:rsidRDefault="00273D9F" w:rsidP="003F6944">
      <w:pPr>
        <w:autoSpaceDE w:val="0"/>
      </w:pPr>
      <w:r w:rsidRPr="00AC4AFD">
        <w:rPr>
          <w:b/>
          <w:smallCaps/>
          <w:u w:val="single"/>
        </w:rPr>
        <w:t>Classification</w:t>
      </w:r>
      <w:r w:rsidRPr="00273D9F">
        <w:rPr>
          <w:u w:val="single"/>
        </w:rPr>
        <w:t xml:space="preserve"> according to predominant </w:t>
      </w:r>
      <w:r w:rsidRPr="00AC4AFD">
        <w:rPr>
          <w:i/>
          <w:smallCaps/>
          <w:color w:val="FF0000"/>
          <w:szCs w:val="24"/>
          <w:u w:val="single" w:color="000000"/>
        </w:rPr>
        <w:t>vasculature</w:t>
      </w:r>
      <w:r>
        <w:t>:</w:t>
      </w:r>
    </w:p>
    <w:p w:rsidR="00B50C2F" w:rsidRDefault="00806586" w:rsidP="00AC4AFD">
      <w:pPr>
        <w:numPr>
          <w:ilvl w:val="0"/>
          <w:numId w:val="14"/>
        </w:numPr>
        <w:spacing w:before="60"/>
        <w:ind w:left="357" w:hanging="357"/>
        <w:rPr>
          <w:szCs w:val="24"/>
        </w:rPr>
      </w:pPr>
      <w:r w:rsidRPr="00E22D31">
        <w:rPr>
          <w:b/>
          <w:color w:val="0000FF"/>
        </w:rPr>
        <w:t>developmental venous anomaly</w:t>
      </w:r>
      <w:r>
        <w:rPr>
          <w:b/>
          <w:color w:val="0000FF"/>
        </w:rPr>
        <w:t xml:space="preserve"> (DVA), s.</w:t>
      </w:r>
      <w:r>
        <w:t xml:space="preserve"> </w:t>
      </w:r>
      <w:r w:rsidR="00B50C2F" w:rsidRPr="00B50C2F">
        <w:rPr>
          <w:b/>
          <w:color w:val="0000FF"/>
          <w:szCs w:val="24"/>
        </w:rPr>
        <w:t xml:space="preserve">venous </w:t>
      </w:r>
      <w:r w:rsidR="00B50C2F" w:rsidRPr="00B50C2F">
        <w:rPr>
          <w:b/>
          <w:color w:val="0000FF"/>
        </w:rPr>
        <w:t>angioma</w:t>
      </w:r>
      <w:r w:rsidR="00E22D31">
        <w:t xml:space="preserve"> </w:t>
      </w:r>
      <w:r w:rsidR="00B50C2F">
        <w:t>(</w:t>
      </w:r>
      <w:r w:rsidR="00B50C2F" w:rsidRPr="00AC4AFD">
        <w:rPr>
          <w:rStyle w:val="Nervous9Char"/>
          <w:i/>
        </w:rPr>
        <w:t>most common type</w:t>
      </w:r>
      <w:r w:rsidR="00B50C2F">
        <w:t xml:space="preserve">!) - </w:t>
      </w:r>
      <w:r w:rsidR="00B50C2F" w:rsidRPr="005223E8">
        <w:t xml:space="preserve">anomalous </w:t>
      </w:r>
      <w:r w:rsidR="00B50C2F" w:rsidRPr="00AC4AFD">
        <w:rPr>
          <w:i/>
          <w:smallCaps/>
          <w:color w:val="FF0000"/>
        </w:rPr>
        <w:t>veins</w:t>
      </w:r>
      <w:r w:rsidR="00B50C2F" w:rsidRPr="005223E8">
        <w:t xml:space="preserve"> without any direct feeding artery</w:t>
      </w:r>
      <w:r w:rsidR="00635F79">
        <w:t>.</w:t>
      </w:r>
    </w:p>
    <w:p w:rsidR="00B50C2F" w:rsidRDefault="00A440CB" w:rsidP="00AC4AFD">
      <w:pPr>
        <w:numPr>
          <w:ilvl w:val="0"/>
          <w:numId w:val="14"/>
        </w:numPr>
        <w:spacing w:before="60"/>
        <w:ind w:left="357" w:hanging="357"/>
        <w:rPr>
          <w:szCs w:val="24"/>
        </w:rPr>
      </w:pPr>
      <w:r w:rsidRPr="00A440CB">
        <w:rPr>
          <w:b/>
          <w:color w:val="0000FF"/>
          <w:szCs w:val="24"/>
        </w:rPr>
        <w:t>capillary</w:t>
      </w:r>
      <w:r w:rsidRPr="005223E8">
        <w:t xml:space="preserve"> </w:t>
      </w:r>
      <w:r w:rsidR="00B50C2F" w:rsidRPr="00B50C2F">
        <w:rPr>
          <w:b/>
          <w:color w:val="0000FF"/>
          <w:szCs w:val="24"/>
        </w:rPr>
        <w:t>telangiectasia</w:t>
      </w:r>
      <w:r w:rsidR="00263D27">
        <w:rPr>
          <w:szCs w:val="24"/>
        </w:rPr>
        <w:t>*</w:t>
      </w:r>
      <w:r w:rsidR="00B50C2F">
        <w:rPr>
          <w:szCs w:val="24"/>
        </w:rPr>
        <w:t xml:space="preserve"> (</w:t>
      </w:r>
      <w:r w:rsidR="00B50C2F" w:rsidRPr="00BE1CA6">
        <w:rPr>
          <w:i/>
        </w:rPr>
        <w:t>next most common type</w:t>
      </w:r>
      <w:r w:rsidR="00B50C2F">
        <w:t xml:space="preserve">!) - </w:t>
      </w:r>
      <w:r w:rsidR="00B50C2F" w:rsidRPr="005223E8">
        <w:t xml:space="preserve">vessels morphologically resembling </w:t>
      </w:r>
      <w:r w:rsidR="00B50C2F" w:rsidRPr="00AC4AFD">
        <w:rPr>
          <w:i/>
          <w:smallCaps/>
          <w:color w:val="FF0000"/>
        </w:rPr>
        <w:t>capillaries</w:t>
      </w:r>
      <w:r w:rsidR="00B50C2F" w:rsidRPr="005223E8">
        <w:t xml:space="preserve"> but slightly larger</w:t>
      </w:r>
      <w:r w:rsidR="00B50C2F">
        <w:t>.</w:t>
      </w:r>
    </w:p>
    <w:p w:rsidR="009270F2" w:rsidRPr="00A440CB" w:rsidRDefault="009270F2" w:rsidP="00AC4AFD">
      <w:pPr>
        <w:numPr>
          <w:ilvl w:val="0"/>
          <w:numId w:val="14"/>
        </w:numPr>
        <w:spacing w:before="60"/>
        <w:ind w:left="357" w:hanging="357"/>
        <w:rPr>
          <w:szCs w:val="24"/>
        </w:rPr>
      </w:pPr>
      <w:r w:rsidRPr="00B50C2F">
        <w:rPr>
          <w:b/>
          <w:color w:val="0000FF"/>
          <w:szCs w:val="24"/>
        </w:rPr>
        <w:t>arteriovenous malformation (AVM)</w:t>
      </w:r>
      <w:r w:rsidR="00A440CB" w:rsidRPr="00A440CB">
        <w:rPr>
          <w:color w:val="FF0000"/>
        </w:rPr>
        <w:t>*</w:t>
      </w:r>
      <w:r w:rsidR="00971DFB" w:rsidRPr="00971DFB">
        <w:rPr>
          <w:color w:val="0000FF"/>
        </w:rPr>
        <w:t>*</w:t>
      </w:r>
      <w:r w:rsidR="006236D2" w:rsidRPr="006236D2">
        <w:t xml:space="preserve"> </w:t>
      </w:r>
      <w:r w:rsidR="00BE1CA6">
        <w:t>(</w:t>
      </w:r>
      <w:r w:rsidR="00ED0445">
        <w:t xml:space="preserve">less common but </w:t>
      </w:r>
      <w:r w:rsidR="00BE1CA6" w:rsidRPr="00AC4AFD">
        <w:rPr>
          <w:rStyle w:val="Nervous9Char"/>
          <w:i/>
        </w:rPr>
        <w:t xml:space="preserve">most </w:t>
      </w:r>
      <w:r w:rsidR="00ED0445" w:rsidRPr="00AC4AFD">
        <w:rPr>
          <w:rStyle w:val="Nervous9Char"/>
          <w:i/>
        </w:rPr>
        <w:t xml:space="preserve">clinically </w:t>
      </w:r>
      <w:r w:rsidR="00BE1CA6" w:rsidRPr="00AC4AFD">
        <w:rPr>
          <w:rStyle w:val="Nervous9Char"/>
          <w:i/>
        </w:rPr>
        <w:t>important type</w:t>
      </w:r>
      <w:r w:rsidR="00BE1CA6">
        <w:t xml:space="preserve">!) </w:t>
      </w:r>
      <w:r w:rsidR="006236D2">
        <w:t xml:space="preserve">- </w:t>
      </w:r>
      <w:r w:rsidR="006236D2" w:rsidRPr="005223E8">
        <w:t xml:space="preserve">clusters of abnormal </w:t>
      </w:r>
      <w:r w:rsidR="006236D2" w:rsidRPr="00AC4AFD">
        <w:rPr>
          <w:i/>
          <w:smallCaps/>
          <w:color w:val="FF0000"/>
        </w:rPr>
        <w:t>arteries</w:t>
      </w:r>
      <w:r w:rsidR="006236D2" w:rsidRPr="005223E8">
        <w:t xml:space="preserve"> and </w:t>
      </w:r>
      <w:r w:rsidR="006236D2" w:rsidRPr="00AC4AFD">
        <w:rPr>
          <w:i/>
          <w:smallCaps/>
          <w:color w:val="FF0000"/>
        </w:rPr>
        <w:t>veins</w:t>
      </w:r>
      <w:r w:rsidR="006236D2" w:rsidRPr="005223E8">
        <w:t xml:space="preserve"> without intervening capillaries</w:t>
      </w:r>
      <w:r w:rsidR="006236D2">
        <w:t>.</w:t>
      </w:r>
    </w:p>
    <w:p w:rsidR="001C53AE" w:rsidRDefault="001C53AE" w:rsidP="001C53AE">
      <w:pPr>
        <w:numPr>
          <w:ilvl w:val="0"/>
          <w:numId w:val="14"/>
        </w:numPr>
        <w:spacing w:before="60"/>
        <w:ind w:left="357" w:hanging="357"/>
        <w:rPr>
          <w:szCs w:val="24"/>
        </w:rPr>
      </w:pPr>
      <w:r w:rsidRPr="006236D2">
        <w:rPr>
          <w:b/>
          <w:color w:val="0000FF"/>
          <w:szCs w:val="24"/>
        </w:rPr>
        <w:t>cavernous angioma</w:t>
      </w:r>
      <w:r>
        <w:rPr>
          <w:b/>
          <w:color w:val="0000FF"/>
          <w:szCs w:val="24"/>
        </w:rPr>
        <w:t xml:space="preserve"> (cavernoma)</w:t>
      </w:r>
      <w:r>
        <w:rPr>
          <w:szCs w:val="24"/>
        </w:rPr>
        <w:t>*</w:t>
      </w:r>
    </w:p>
    <w:p w:rsidR="00A440CB" w:rsidRDefault="00E134FA" w:rsidP="00AC4AFD">
      <w:pPr>
        <w:numPr>
          <w:ilvl w:val="0"/>
          <w:numId w:val="14"/>
        </w:numPr>
        <w:spacing w:before="60"/>
        <w:ind w:left="357" w:hanging="357"/>
        <w:rPr>
          <w:szCs w:val="24"/>
        </w:rPr>
      </w:pPr>
      <w:r>
        <w:rPr>
          <w:b/>
          <w:color w:val="000000"/>
          <w:szCs w:val="24"/>
        </w:rPr>
        <w:t>direct</w:t>
      </w:r>
      <w:r w:rsidR="00A440CB" w:rsidRPr="00E134FA">
        <w:rPr>
          <w:b/>
          <w:color w:val="000000"/>
          <w:szCs w:val="24"/>
        </w:rPr>
        <w:t xml:space="preserve"> </w:t>
      </w:r>
      <w:r>
        <w:rPr>
          <w:b/>
          <w:color w:val="000000"/>
          <w:szCs w:val="24"/>
        </w:rPr>
        <w:t xml:space="preserve">(s. </w:t>
      </w:r>
      <w:r w:rsidR="00A440CB" w:rsidRPr="00E134FA">
        <w:rPr>
          <w:b/>
          <w:color w:val="000000"/>
          <w:szCs w:val="24"/>
        </w:rPr>
        <w:t>arteriovenous</w:t>
      </w:r>
      <w:r>
        <w:rPr>
          <w:b/>
          <w:color w:val="000000"/>
          <w:szCs w:val="24"/>
        </w:rPr>
        <w:t>)</w:t>
      </w:r>
      <w:r w:rsidR="00A440CB" w:rsidRPr="00E134FA">
        <w:rPr>
          <w:b/>
          <w:color w:val="000000"/>
          <w:szCs w:val="24"/>
        </w:rPr>
        <w:t xml:space="preserve"> fistula</w:t>
      </w:r>
      <w:r w:rsidR="00A440CB" w:rsidRPr="00A440CB">
        <w:rPr>
          <w:color w:val="FF0000"/>
        </w:rPr>
        <w:t>*</w:t>
      </w:r>
      <w:r w:rsidR="00971DFB" w:rsidRPr="00971DFB">
        <w:rPr>
          <w:color w:val="0000FF"/>
        </w:rPr>
        <w:t>*</w:t>
      </w:r>
      <w:r>
        <w:rPr>
          <w:szCs w:val="24"/>
        </w:rPr>
        <w:t xml:space="preserve"> - </w:t>
      </w:r>
      <w:r w:rsidRPr="0028730D">
        <w:rPr>
          <w:szCs w:val="24"/>
          <w:highlight w:val="yellow"/>
        </w:rPr>
        <w:t>acquired</w:t>
      </w:r>
      <w:r>
        <w:rPr>
          <w:szCs w:val="24"/>
        </w:rPr>
        <w:t xml:space="preserve"> lesions; no nidus:</w:t>
      </w:r>
    </w:p>
    <w:p w:rsidR="00E134FA" w:rsidRDefault="00E134FA" w:rsidP="00750E57">
      <w:pPr>
        <w:numPr>
          <w:ilvl w:val="0"/>
          <w:numId w:val="32"/>
        </w:numPr>
        <w:spacing w:before="60"/>
        <w:rPr>
          <w:szCs w:val="24"/>
        </w:rPr>
      </w:pPr>
      <w:r w:rsidRPr="00A440CB">
        <w:rPr>
          <w:b/>
          <w:color w:val="0000FF"/>
          <w:szCs w:val="24"/>
        </w:rPr>
        <w:t>dural arteriovenous fistula</w:t>
      </w:r>
      <w:r>
        <w:rPr>
          <w:b/>
          <w:color w:val="0000FF"/>
          <w:szCs w:val="24"/>
        </w:rPr>
        <w:t xml:space="preserve"> (DAVF)</w:t>
      </w:r>
    </w:p>
    <w:p w:rsidR="00E134FA" w:rsidRPr="00E134FA" w:rsidRDefault="00E134FA" w:rsidP="00750E57">
      <w:pPr>
        <w:numPr>
          <w:ilvl w:val="0"/>
          <w:numId w:val="32"/>
        </w:numPr>
        <w:spacing w:before="60"/>
        <w:rPr>
          <w:b/>
          <w:color w:val="0000FF"/>
          <w:szCs w:val="24"/>
        </w:rPr>
      </w:pPr>
      <w:r w:rsidRPr="00E134FA">
        <w:rPr>
          <w:b/>
          <w:color w:val="0000FF"/>
          <w:szCs w:val="24"/>
        </w:rPr>
        <w:t>vein of Galen aneurysmal malformation</w:t>
      </w:r>
    </w:p>
    <w:p w:rsidR="00E134FA" w:rsidRPr="00E134FA" w:rsidRDefault="00E134FA" w:rsidP="00750E57">
      <w:pPr>
        <w:numPr>
          <w:ilvl w:val="0"/>
          <w:numId w:val="32"/>
        </w:numPr>
        <w:spacing w:before="60"/>
        <w:rPr>
          <w:b/>
          <w:color w:val="0000FF"/>
          <w:szCs w:val="24"/>
        </w:rPr>
      </w:pPr>
      <w:r w:rsidRPr="00E134FA">
        <w:rPr>
          <w:b/>
          <w:color w:val="0000FF"/>
          <w:szCs w:val="24"/>
        </w:rPr>
        <w:t>carotid cavernous fistula</w:t>
      </w:r>
    </w:p>
    <w:p w:rsidR="009270F2" w:rsidRPr="009270F2" w:rsidRDefault="006236D2" w:rsidP="00AC4AFD">
      <w:pPr>
        <w:numPr>
          <w:ilvl w:val="0"/>
          <w:numId w:val="14"/>
        </w:numPr>
        <w:spacing w:before="60"/>
        <w:ind w:left="357" w:hanging="357"/>
      </w:pPr>
      <w:r w:rsidRPr="006236D2">
        <w:rPr>
          <w:b/>
          <w:color w:val="0000FF"/>
          <w:szCs w:val="24"/>
        </w:rPr>
        <w:t xml:space="preserve">venous </w:t>
      </w:r>
      <w:r w:rsidR="009270F2" w:rsidRPr="006236D2">
        <w:rPr>
          <w:b/>
          <w:color w:val="0000FF"/>
          <w:szCs w:val="24"/>
        </w:rPr>
        <w:t>v</w:t>
      </w:r>
      <w:r w:rsidR="009270F2" w:rsidRPr="00EF0D1D">
        <w:rPr>
          <w:b/>
          <w:color w:val="0000FF"/>
          <w:szCs w:val="24"/>
        </w:rPr>
        <w:t>arix</w:t>
      </w:r>
      <w:r w:rsidR="009270F2">
        <w:rPr>
          <w:szCs w:val="24"/>
        </w:rPr>
        <w:t xml:space="preserve"> - </w:t>
      </w:r>
      <w:r w:rsidR="009270F2" w:rsidRPr="005223E8">
        <w:rPr>
          <w:szCs w:val="24"/>
        </w:rPr>
        <w:t xml:space="preserve">no </w:t>
      </w:r>
      <w:r w:rsidRPr="005223E8">
        <w:rPr>
          <w:szCs w:val="24"/>
        </w:rPr>
        <w:t>clinical significa</w:t>
      </w:r>
      <w:r>
        <w:rPr>
          <w:szCs w:val="24"/>
        </w:rPr>
        <w:t>nce</w:t>
      </w:r>
      <w:r w:rsidR="009270F2">
        <w:rPr>
          <w:szCs w:val="24"/>
        </w:rPr>
        <w:t>.</w:t>
      </w:r>
    </w:p>
    <w:p w:rsidR="00263D27" w:rsidRDefault="00263D27" w:rsidP="008F2D83">
      <w:pPr>
        <w:spacing w:before="120"/>
        <w:ind w:left="1440"/>
        <w:rPr>
          <w:color w:val="FF0000"/>
        </w:rPr>
      </w:pPr>
      <w:r>
        <w:rPr>
          <w:szCs w:val="24"/>
        </w:rPr>
        <w:t>*</w:t>
      </w:r>
      <w:r w:rsidR="008F2D83">
        <w:rPr>
          <w:szCs w:val="24"/>
        </w:rPr>
        <w:t xml:space="preserve"> </w:t>
      </w:r>
      <w:r>
        <w:rPr>
          <w:szCs w:val="24"/>
        </w:rPr>
        <w:t xml:space="preserve">may </w:t>
      </w:r>
      <w:r w:rsidRPr="005223E8">
        <w:rPr>
          <w:szCs w:val="24"/>
        </w:rPr>
        <w:t xml:space="preserve">represent </w:t>
      </w:r>
      <w:r w:rsidR="00241D3A" w:rsidRPr="005223E8">
        <w:rPr>
          <w:szCs w:val="24"/>
        </w:rPr>
        <w:t>ex</w:t>
      </w:r>
      <w:r w:rsidR="00241D3A" w:rsidRPr="005223E8">
        <w:rPr>
          <w:szCs w:val="24"/>
        </w:rPr>
        <w:softHyphen/>
        <w:t xml:space="preserve">tremes of one </w:t>
      </w:r>
      <w:r w:rsidR="00241D3A">
        <w:rPr>
          <w:szCs w:val="24"/>
        </w:rPr>
        <w:t xml:space="preserve">nosologic entity - </w:t>
      </w:r>
      <w:r w:rsidR="00241D3A" w:rsidRPr="00AC4AFD">
        <w:rPr>
          <w:smallCaps/>
          <w:color w:val="0000FF"/>
          <w:szCs w:val="24"/>
        </w:rPr>
        <w:t>capillary malformation</w:t>
      </w:r>
    </w:p>
    <w:p w:rsidR="00A440CB" w:rsidRDefault="00A440CB" w:rsidP="008F2D83">
      <w:pPr>
        <w:ind w:left="1440"/>
      </w:pPr>
      <w:r w:rsidRPr="00A440CB">
        <w:rPr>
          <w:color w:val="FF0000"/>
        </w:rPr>
        <w:t>*</w:t>
      </w:r>
      <w:r w:rsidR="00971DFB" w:rsidRPr="00971DFB">
        <w:rPr>
          <w:color w:val="0000FF"/>
        </w:rPr>
        <w:t>*</w:t>
      </w:r>
      <w:r w:rsidR="008F2D83">
        <w:rPr>
          <w:color w:val="FF0000"/>
        </w:rPr>
        <w:t xml:space="preserve"> </w:t>
      </w:r>
      <w:r>
        <w:t xml:space="preserve">malformations </w:t>
      </w:r>
      <w:r w:rsidRPr="00A440CB">
        <w:rPr>
          <w:bCs/>
          <w:iCs/>
        </w:rPr>
        <w:t xml:space="preserve">with </w:t>
      </w:r>
      <w:r w:rsidRPr="00AC4AFD">
        <w:rPr>
          <w:b/>
          <w:bCs/>
          <w:i/>
          <w:iCs/>
        </w:rPr>
        <w:t>arteriovenous shunt</w:t>
      </w:r>
    </w:p>
    <w:p w:rsidR="008F2D83" w:rsidRDefault="008F2D83" w:rsidP="008F2D83"/>
    <w:p w:rsidR="00B11EC1" w:rsidRPr="00B11EC1" w:rsidRDefault="00B11EC1" w:rsidP="00E34CAD">
      <w:pPr>
        <w:pBdr>
          <w:top w:val="single" w:sz="4" w:space="1" w:color="auto"/>
          <w:left w:val="single" w:sz="4" w:space="4" w:color="auto"/>
          <w:bottom w:val="single" w:sz="4" w:space="1" w:color="auto"/>
          <w:right w:val="single" w:sz="4" w:space="4" w:color="auto"/>
        </w:pBdr>
        <w:ind w:left="720" w:right="2834"/>
        <w:rPr>
          <w:szCs w:val="24"/>
        </w:rPr>
      </w:pPr>
      <w:r w:rsidRPr="00B11EC1">
        <w:rPr>
          <w:b/>
          <w:color w:val="0000FF"/>
          <w:szCs w:val="24"/>
        </w:rPr>
        <w:t>AVMs</w:t>
      </w:r>
      <w:r w:rsidRPr="00B11EC1">
        <w:rPr>
          <w:szCs w:val="24"/>
        </w:rPr>
        <w:t xml:space="preserve"> and </w:t>
      </w:r>
      <w:r>
        <w:rPr>
          <w:b/>
          <w:color w:val="0000FF"/>
          <w:szCs w:val="24"/>
        </w:rPr>
        <w:t>cavernomas</w:t>
      </w:r>
      <w:r w:rsidRPr="00B11EC1">
        <w:rPr>
          <w:szCs w:val="24"/>
        </w:rPr>
        <w:t xml:space="preserve"> are commonly</w:t>
      </w:r>
      <w:r>
        <w:rPr>
          <w:szCs w:val="24"/>
        </w:rPr>
        <w:t xml:space="preserve"> encountered </w:t>
      </w:r>
      <w:r w:rsidRPr="00B476C4">
        <w:rPr>
          <w:szCs w:val="24"/>
          <w:shd w:val="clear" w:color="auto" w:fill="FFFFCC"/>
        </w:rPr>
        <w:t>surgically</w:t>
      </w:r>
      <w:r>
        <w:rPr>
          <w:szCs w:val="24"/>
        </w:rPr>
        <w:t xml:space="preserve">, while </w:t>
      </w:r>
      <w:r w:rsidRPr="00B11EC1">
        <w:rPr>
          <w:b/>
          <w:color w:val="0000FF"/>
          <w:szCs w:val="24"/>
        </w:rPr>
        <w:t>DVAs</w:t>
      </w:r>
      <w:r w:rsidRPr="00B11EC1">
        <w:rPr>
          <w:szCs w:val="24"/>
        </w:rPr>
        <w:t xml:space="preserve"> and </w:t>
      </w:r>
      <w:r w:rsidRPr="00A440CB">
        <w:rPr>
          <w:b/>
          <w:color w:val="0000FF"/>
          <w:szCs w:val="24"/>
        </w:rPr>
        <w:t>capillary</w:t>
      </w:r>
      <w:r w:rsidRPr="005223E8">
        <w:t xml:space="preserve"> </w:t>
      </w:r>
      <w:r w:rsidRPr="00B50C2F">
        <w:rPr>
          <w:b/>
          <w:color w:val="0000FF"/>
          <w:szCs w:val="24"/>
        </w:rPr>
        <w:t>telangiectasia</w:t>
      </w:r>
      <w:r>
        <w:rPr>
          <w:b/>
          <w:color w:val="0000FF"/>
          <w:szCs w:val="24"/>
        </w:rPr>
        <w:t>s</w:t>
      </w:r>
      <w:r w:rsidRPr="00B11EC1">
        <w:rPr>
          <w:szCs w:val="24"/>
        </w:rPr>
        <w:t xml:space="preserve"> are nearly exclusively seen incidentally at </w:t>
      </w:r>
      <w:r w:rsidRPr="00B476C4">
        <w:rPr>
          <w:szCs w:val="24"/>
          <w:shd w:val="clear" w:color="auto" w:fill="FFFFCC"/>
        </w:rPr>
        <w:t>autopsy</w:t>
      </w:r>
      <w:r w:rsidR="001C53AE">
        <w:rPr>
          <w:szCs w:val="24"/>
        </w:rPr>
        <w:t>.</w:t>
      </w:r>
    </w:p>
    <w:p w:rsidR="00B11EC1" w:rsidRPr="008F2D83" w:rsidRDefault="00B11EC1" w:rsidP="008F2D83"/>
    <w:p w:rsidR="00D70181" w:rsidRDefault="00D70181" w:rsidP="00D70181">
      <w:pPr>
        <w:numPr>
          <w:ilvl w:val="0"/>
          <w:numId w:val="19"/>
        </w:numPr>
      </w:pPr>
      <w:r w:rsidRPr="00783800">
        <w:rPr>
          <w:color w:val="0000FF"/>
        </w:rPr>
        <w:t>transitional</w:t>
      </w:r>
      <w:r>
        <w:rPr>
          <w:color w:val="0000FF"/>
        </w:rPr>
        <w:t xml:space="preserve"> (mixed)</w:t>
      </w:r>
      <w:r w:rsidRPr="00783800">
        <w:rPr>
          <w:color w:val="0000FF"/>
        </w:rPr>
        <w:t xml:space="preserve"> types</w:t>
      </w:r>
      <w:r w:rsidRPr="005223E8">
        <w:t xml:space="preserve"> of </w:t>
      </w:r>
      <w:r>
        <w:t>malformations also occur</w:t>
      </w:r>
      <w:r w:rsidR="00E52628">
        <w:t>.</w:t>
      </w:r>
    </w:p>
    <w:p w:rsidR="00BC6989" w:rsidRDefault="00BC6989" w:rsidP="00BC6989">
      <w:pPr>
        <w:numPr>
          <w:ilvl w:val="0"/>
          <w:numId w:val="19"/>
        </w:numPr>
      </w:pPr>
      <w:r>
        <w:t>t</w:t>
      </w:r>
      <w:r w:rsidRPr="00BB36F4">
        <w:t>rue malformations result from</w:t>
      </w:r>
      <w:r>
        <w:t xml:space="preserve"> </w:t>
      </w:r>
      <w:r w:rsidRPr="00BB36F4">
        <w:t>embryonic vascular network</w:t>
      </w:r>
      <w:r>
        <w:t>.</w:t>
      </w:r>
    </w:p>
    <w:p w:rsidR="00BC6989" w:rsidRPr="00BC6989" w:rsidRDefault="00BC6989" w:rsidP="00BC6989">
      <w:pPr>
        <w:numPr>
          <w:ilvl w:val="0"/>
          <w:numId w:val="19"/>
        </w:numPr>
      </w:pPr>
      <w:r>
        <w:t>s</w:t>
      </w:r>
      <w:r w:rsidRPr="00BB36F4">
        <w:t xml:space="preserve">ome </w:t>
      </w:r>
      <w:r w:rsidRPr="005E4894">
        <w:rPr>
          <w:b/>
          <w:i/>
        </w:rPr>
        <w:t>increase in size</w:t>
      </w:r>
      <w:r w:rsidRPr="00BB36F4">
        <w:t xml:space="preserve"> by incorporating adjacent</w:t>
      </w:r>
      <w:r>
        <w:t xml:space="preserve"> </w:t>
      </w:r>
      <w:r w:rsidRPr="00BB36F4">
        <w:t>vessels</w:t>
      </w:r>
      <w:r>
        <w:t xml:space="preserve"> (“</w:t>
      </w:r>
      <w:r w:rsidRPr="005E4894">
        <w:rPr>
          <w:color w:val="FF00FF"/>
        </w:rPr>
        <w:t>recruitment</w:t>
      </w:r>
      <w:r w:rsidRPr="00BB36F4">
        <w:t>”</w:t>
      </w:r>
      <w:r>
        <w:t>).</w:t>
      </w:r>
    </w:p>
    <w:p w:rsidR="00111FB0" w:rsidRDefault="00623442" w:rsidP="00623442">
      <w:pPr>
        <w:numPr>
          <w:ilvl w:val="0"/>
          <w:numId w:val="19"/>
        </w:numPr>
      </w:pPr>
      <w:r>
        <w:t>m</w:t>
      </w:r>
      <w:r w:rsidR="00111FB0">
        <w:t xml:space="preserve">ost significant manifestation - </w:t>
      </w:r>
      <w:r w:rsidR="00111FB0" w:rsidRPr="00A8517B">
        <w:rPr>
          <w:smallCaps/>
          <w:shd w:val="clear" w:color="auto" w:fill="FF99CC"/>
        </w:rPr>
        <w:t>bleeding</w:t>
      </w:r>
      <w:r w:rsidR="00111FB0" w:rsidRPr="005223E8">
        <w:t xml:space="preserve"> </w:t>
      </w:r>
      <w:r w:rsidR="00111FB0">
        <w:t>-</w:t>
      </w:r>
      <w:r w:rsidR="00111FB0" w:rsidRPr="005223E8">
        <w:t xml:space="preserve"> most likely to occur in patients </w:t>
      </w:r>
      <w:r w:rsidR="00F63ABB">
        <w:t>&lt;</w:t>
      </w:r>
      <w:r w:rsidR="00111FB0" w:rsidRPr="005223E8">
        <w:t xml:space="preserve"> 30</w:t>
      </w:r>
      <w:r w:rsidR="00F63ABB">
        <w:t xml:space="preserve"> yrs</w:t>
      </w:r>
      <w:r w:rsidR="00111FB0" w:rsidRPr="005223E8">
        <w:t>.</w:t>
      </w:r>
    </w:p>
    <w:p w:rsidR="00111FB0" w:rsidRDefault="00111FB0" w:rsidP="00111FB0"/>
    <w:p w:rsidR="00111FB0" w:rsidRPr="00111FB0" w:rsidRDefault="00111FB0" w:rsidP="003F6944">
      <w:pPr>
        <w:autoSpaceDE w:val="0"/>
        <w:spacing w:after="120"/>
        <w:rPr>
          <w:u w:val="single"/>
        </w:rPr>
      </w:pPr>
      <w:r w:rsidRPr="00111FB0">
        <w:rPr>
          <w:u w:val="single"/>
        </w:rPr>
        <w:t xml:space="preserve">Rapid guide to diagnosis by </w:t>
      </w:r>
      <w:r w:rsidRPr="00783800">
        <w:rPr>
          <w:b/>
          <w:smallCaps/>
          <w:u w:val="single"/>
        </w:rPr>
        <w:t>neuroimaging</w:t>
      </w:r>
      <w:r w:rsidRPr="00111FB0">
        <w:rPr>
          <w:u w:val="single"/>
        </w:rPr>
        <w:t>:</w:t>
      </w:r>
      <w:r w:rsidR="00783800">
        <w:tab/>
      </w:r>
      <w:r w:rsidR="004D02A6" w:rsidRPr="005223E8">
        <w:t>− not visible, (+) sometimes visible, + visible</w:t>
      </w:r>
    </w:p>
    <w:tbl>
      <w:tblPr>
        <w:tblW w:w="2371" w:type="pct"/>
        <w:tblCellSpacing w:w="0" w:type="dxa"/>
        <w:tblInd w:w="144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1900"/>
        <w:gridCol w:w="979"/>
        <w:gridCol w:w="943"/>
        <w:gridCol w:w="875"/>
      </w:tblGrid>
      <w:tr w:rsidR="006D6305" w:rsidRPr="00111FB0">
        <w:trPr>
          <w:tblHeader/>
          <w:tblCellSpacing w:w="0" w:type="dxa"/>
        </w:trPr>
        <w:tc>
          <w:tcPr>
            <w:tcW w:w="2023" w:type="pct"/>
            <w:tcBorders>
              <w:top w:val="outset" w:sz="6" w:space="0" w:color="auto"/>
              <w:left w:val="outset" w:sz="6" w:space="0" w:color="auto"/>
              <w:bottom w:val="outset" w:sz="6" w:space="0" w:color="auto"/>
              <w:right w:val="outset" w:sz="6" w:space="0" w:color="auto"/>
            </w:tcBorders>
            <w:shd w:val="clear" w:color="auto" w:fill="D9D9D9"/>
            <w:vAlign w:val="bottom"/>
          </w:tcPr>
          <w:p w:rsidR="006D6305" w:rsidRPr="00111FB0" w:rsidRDefault="006D6305" w:rsidP="00506D9C">
            <w:pPr>
              <w:jc w:val="center"/>
              <w:rPr>
                <w:b/>
                <w:bCs/>
              </w:rPr>
            </w:pPr>
            <w:r w:rsidRPr="00111FB0">
              <w:rPr>
                <w:b/>
                <w:bCs/>
                <w:iCs/>
              </w:rPr>
              <w:t>Type</w:t>
            </w:r>
          </w:p>
        </w:tc>
        <w:tc>
          <w:tcPr>
            <w:tcW w:w="1042" w:type="pct"/>
            <w:tcBorders>
              <w:top w:val="outset" w:sz="6" w:space="0" w:color="auto"/>
              <w:left w:val="outset" w:sz="6" w:space="0" w:color="auto"/>
              <w:bottom w:val="outset" w:sz="6" w:space="0" w:color="auto"/>
              <w:right w:val="outset" w:sz="6" w:space="0" w:color="auto"/>
            </w:tcBorders>
            <w:shd w:val="clear" w:color="auto" w:fill="D9D9D9"/>
            <w:vAlign w:val="bottom"/>
          </w:tcPr>
          <w:p w:rsidR="006D6305" w:rsidRPr="00111FB0" w:rsidRDefault="006D6305" w:rsidP="00506D9C">
            <w:pPr>
              <w:jc w:val="center"/>
              <w:rPr>
                <w:b/>
                <w:bCs/>
              </w:rPr>
            </w:pPr>
            <w:r w:rsidRPr="00111FB0">
              <w:rPr>
                <w:b/>
                <w:bCs/>
                <w:iCs/>
              </w:rPr>
              <w:t>CT</w:t>
            </w:r>
          </w:p>
        </w:tc>
        <w:tc>
          <w:tcPr>
            <w:tcW w:w="1004" w:type="pct"/>
            <w:tcBorders>
              <w:top w:val="outset" w:sz="6" w:space="0" w:color="auto"/>
              <w:left w:val="outset" w:sz="6" w:space="0" w:color="auto"/>
              <w:bottom w:val="outset" w:sz="6" w:space="0" w:color="auto"/>
              <w:right w:val="outset" w:sz="6" w:space="0" w:color="auto"/>
            </w:tcBorders>
            <w:shd w:val="clear" w:color="auto" w:fill="D9D9D9"/>
            <w:vAlign w:val="bottom"/>
          </w:tcPr>
          <w:p w:rsidR="006D6305" w:rsidRPr="00111FB0" w:rsidRDefault="006D6305" w:rsidP="00506D9C">
            <w:pPr>
              <w:jc w:val="center"/>
              <w:rPr>
                <w:b/>
                <w:bCs/>
              </w:rPr>
            </w:pPr>
            <w:r w:rsidRPr="00111FB0">
              <w:rPr>
                <w:b/>
                <w:bCs/>
                <w:iCs/>
              </w:rPr>
              <w:t>MRI</w:t>
            </w:r>
          </w:p>
        </w:tc>
        <w:tc>
          <w:tcPr>
            <w:tcW w:w="931" w:type="pct"/>
            <w:tcBorders>
              <w:top w:val="outset" w:sz="6" w:space="0" w:color="auto"/>
              <w:left w:val="outset" w:sz="6" w:space="0" w:color="auto"/>
              <w:bottom w:val="outset" w:sz="6" w:space="0" w:color="auto"/>
              <w:right w:val="outset" w:sz="6" w:space="0" w:color="auto"/>
            </w:tcBorders>
            <w:shd w:val="clear" w:color="auto" w:fill="D9D9D9"/>
            <w:vAlign w:val="bottom"/>
          </w:tcPr>
          <w:p w:rsidR="006D6305" w:rsidRPr="00111FB0" w:rsidRDefault="006D6305" w:rsidP="00506D9C">
            <w:pPr>
              <w:jc w:val="center"/>
              <w:rPr>
                <w:b/>
                <w:bCs/>
              </w:rPr>
            </w:pPr>
            <w:r w:rsidRPr="00111FB0">
              <w:rPr>
                <w:b/>
                <w:bCs/>
                <w:iCs/>
              </w:rPr>
              <w:t>Angio</w:t>
            </w:r>
          </w:p>
        </w:tc>
      </w:tr>
      <w:tr w:rsidR="006D6305" w:rsidRPr="005223E8">
        <w:trPr>
          <w:tblCellSpacing w:w="0" w:type="dxa"/>
        </w:trPr>
        <w:tc>
          <w:tcPr>
            <w:tcW w:w="2023" w:type="pct"/>
            <w:tcBorders>
              <w:top w:val="outset" w:sz="6" w:space="0" w:color="auto"/>
              <w:left w:val="outset" w:sz="6" w:space="0" w:color="auto"/>
              <w:bottom w:val="outset" w:sz="6" w:space="0" w:color="auto"/>
              <w:right w:val="outset" w:sz="6" w:space="0" w:color="auto"/>
            </w:tcBorders>
          </w:tcPr>
          <w:p w:rsidR="006D6305" w:rsidRPr="00783800" w:rsidRDefault="006D6305" w:rsidP="00506D9C">
            <w:pPr>
              <w:rPr>
                <w:color w:val="0000FF"/>
              </w:rPr>
            </w:pPr>
            <w:r w:rsidRPr="00783800">
              <w:rPr>
                <w:color w:val="0000FF"/>
              </w:rPr>
              <w:t> AVM</w:t>
            </w:r>
          </w:p>
        </w:tc>
        <w:tc>
          <w:tcPr>
            <w:tcW w:w="1042" w:type="pct"/>
            <w:tcBorders>
              <w:top w:val="outset" w:sz="6" w:space="0" w:color="auto"/>
              <w:left w:val="outset" w:sz="6" w:space="0" w:color="auto"/>
              <w:bottom w:val="outset" w:sz="6" w:space="0" w:color="auto"/>
              <w:right w:val="outset" w:sz="6" w:space="0" w:color="auto"/>
            </w:tcBorders>
          </w:tcPr>
          <w:p w:rsidR="006D6305" w:rsidRPr="005223E8" w:rsidRDefault="006D6305" w:rsidP="00506D9C">
            <w:pPr>
              <w:jc w:val="center"/>
            </w:pPr>
            <w:r w:rsidRPr="005223E8">
              <w:t>+</w:t>
            </w:r>
          </w:p>
        </w:tc>
        <w:tc>
          <w:tcPr>
            <w:tcW w:w="1004" w:type="pct"/>
            <w:tcBorders>
              <w:top w:val="outset" w:sz="6" w:space="0" w:color="auto"/>
              <w:left w:val="outset" w:sz="6" w:space="0" w:color="auto"/>
              <w:bottom w:val="outset" w:sz="6" w:space="0" w:color="auto"/>
              <w:right w:val="outset" w:sz="6" w:space="0" w:color="auto"/>
            </w:tcBorders>
            <w:shd w:val="clear" w:color="auto" w:fill="CCFFCC"/>
          </w:tcPr>
          <w:p w:rsidR="006D6305" w:rsidRPr="005223E8" w:rsidRDefault="006D6305" w:rsidP="00506D9C">
            <w:pPr>
              <w:jc w:val="center"/>
            </w:pPr>
            <w:r w:rsidRPr="005223E8">
              <w:t>+</w:t>
            </w:r>
          </w:p>
        </w:tc>
        <w:tc>
          <w:tcPr>
            <w:tcW w:w="931" w:type="pct"/>
            <w:tcBorders>
              <w:top w:val="outset" w:sz="6" w:space="0" w:color="auto"/>
              <w:left w:val="outset" w:sz="6" w:space="0" w:color="auto"/>
              <w:bottom w:val="outset" w:sz="6" w:space="0" w:color="auto"/>
              <w:right w:val="outset" w:sz="6" w:space="0" w:color="auto"/>
            </w:tcBorders>
            <w:shd w:val="clear" w:color="auto" w:fill="CCFFCC"/>
          </w:tcPr>
          <w:p w:rsidR="006D6305" w:rsidRPr="005223E8" w:rsidRDefault="006D6305" w:rsidP="00506D9C">
            <w:pPr>
              <w:jc w:val="center"/>
            </w:pPr>
            <w:r w:rsidRPr="005223E8">
              <w:t>+</w:t>
            </w:r>
          </w:p>
        </w:tc>
      </w:tr>
      <w:tr w:rsidR="006D6305" w:rsidRPr="005223E8">
        <w:trPr>
          <w:tblCellSpacing w:w="0" w:type="dxa"/>
        </w:trPr>
        <w:tc>
          <w:tcPr>
            <w:tcW w:w="2023" w:type="pct"/>
            <w:tcBorders>
              <w:top w:val="outset" w:sz="6" w:space="0" w:color="auto"/>
              <w:left w:val="outset" w:sz="6" w:space="0" w:color="auto"/>
              <w:bottom w:val="outset" w:sz="6" w:space="0" w:color="auto"/>
              <w:right w:val="outset" w:sz="6" w:space="0" w:color="auto"/>
            </w:tcBorders>
          </w:tcPr>
          <w:p w:rsidR="006D6305" w:rsidRPr="00783800" w:rsidRDefault="006D6305" w:rsidP="00506D9C">
            <w:pPr>
              <w:rPr>
                <w:color w:val="0000FF"/>
              </w:rPr>
            </w:pPr>
            <w:r w:rsidRPr="00783800">
              <w:rPr>
                <w:color w:val="0000FF"/>
              </w:rPr>
              <w:t xml:space="preserve"> Dural </w:t>
            </w:r>
            <w:r w:rsidR="009E67FE">
              <w:rPr>
                <w:color w:val="0000FF"/>
              </w:rPr>
              <w:t>A</w:t>
            </w:r>
            <w:r w:rsidR="009B1DF1" w:rsidRPr="00783800">
              <w:rPr>
                <w:color w:val="0000FF"/>
              </w:rPr>
              <w:t>V</w:t>
            </w:r>
            <w:r w:rsidRPr="00783800">
              <w:rPr>
                <w:color w:val="0000FF"/>
              </w:rPr>
              <w:t xml:space="preserve"> fistula</w:t>
            </w:r>
          </w:p>
        </w:tc>
        <w:tc>
          <w:tcPr>
            <w:tcW w:w="1042" w:type="pct"/>
            <w:tcBorders>
              <w:top w:val="outset" w:sz="6" w:space="0" w:color="auto"/>
              <w:left w:val="outset" w:sz="6" w:space="0" w:color="auto"/>
              <w:bottom w:val="outset" w:sz="6" w:space="0" w:color="auto"/>
              <w:right w:val="outset" w:sz="6" w:space="0" w:color="auto"/>
            </w:tcBorders>
          </w:tcPr>
          <w:p w:rsidR="006D6305" w:rsidRPr="005223E8" w:rsidRDefault="006D6305" w:rsidP="00506D9C">
            <w:pPr>
              <w:jc w:val="center"/>
            </w:pPr>
            <w:r w:rsidRPr="005223E8">
              <w:t>(+)</w:t>
            </w:r>
          </w:p>
        </w:tc>
        <w:tc>
          <w:tcPr>
            <w:tcW w:w="1004" w:type="pct"/>
            <w:tcBorders>
              <w:top w:val="outset" w:sz="6" w:space="0" w:color="auto"/>
              <w:left w:val="outset" w:sz="6" w:space="0" w:color="auto"/>
              <w:bottom w:val="outset" w:sz="6" w:space="0" w:color="auto"/>
              <w:right w:val="outset" w:sz="6" w:space="0" w:color="auto"/>
            </w:tcBorders>
          </w:tcPr>
          <w:p w:rsidR="006D6305" w:rsidRPr="005223E8" w:rsidRDefault="006D6305" w:rsidP="00506D9C">
            <w:pPr>
              <w:jc w:val="center"/>
            </w:pPr>
            <w:r w:rsidRPr="005223E8">
              <w:t>(+)</w:t>
            </w:r>
          </w:p>
        </w:tc>
        <w:tc>
          <w:tcPr>
            <w:tcW w:w="931" w:type="pct"/>
            <w:tcBorders>
              <w:top w:val="outset" w:sz="6" w:space="0" w:color="auto"/>
              <w:left w:val="outset" w:sz="6" w:space="0" w:color="auto"/>
              <w:bottom w:val="outset" w:sz="6" w:space="0" w:color="auto"/>
              <w:right w:val="outset" w:sz="6" w:space="0" w:color="auto"/>
            </w:tcBorders>
            <w:shd w:val="clear" w:color="auto" w:fill="CCFFCC"/>
          </w:tcPr>
          <w:p w:rsidR="006D6305" w:rsidRPr="005223E8" w:rsidRDefault="006D6305" w:rsidP="00506D9C">
            <w:pPr>
              <w:jc w:val="center"/>
            </w:pPr>
            <w:r w:rsidRPr="005223E8">
              <w:t>+</w:t>
            </w:r>
          </w:p>
        </w:tc>
      </w:tr>
      <w:tr w:rsidR="006D6305" w:rsidRPr="005223E8">
        <w:trPr>
          <w:tblCellSpacing w:w="0" w:type="dxa"/>
        </w:trPr>
        <w:tc>
          <w:tcPr>
            <w:tcW w:w="2023" w:type="pct"/>
            <w:tcBorders>
              <w:top w:val="outset" w:sz="6" w:space="0" w:color="auto"/>
              <w:left w:val="outset" w:sz="6" w:space="0" w:color="auto"/>
              <w:bottom w:val="outset" w:sz="6" w:space="0" w:color="auto"/>
              <w:right w:val="outset" w:sz="6" w:space="0" w:color="auto"/>
            </w:tcBorders>
          </w:tcPr>
          <w:p w:rsidR="006D6305" w:rsidRPr="00783800" w:rsidRDefault="006D6305" w:rsidP="00506D9C">
            <w:pPr>
              <w:rPr>
                <w:color w:val="0000FF"/>
              </w:rPr>
            </w:pPr>
            <w:r w:rsidRPr="00783800">
              <w:rPr>
                <w:color w:val="0000FF"/>
              </w:rPr>
              <w:t> </w:t>
            </w:r>
            <w:r w:rsidR="00815B70">
              <w:rPr>
                <w:color w:val="0000FF"/>
              </w:rPr>
              <w:t>DVA</w:t>
            </w:r>
          </w:p>
        </w:tc>
        <w:tc>
          <w:tcPr>
            <w:tcW w:w="1042" w:type="pct"/>
            <w:tcBorders>
              <w:top w:val="outset" w:sz="6" w:space="0" w:color="auto"/>
              <w:left w:val="outset" w:sz="6" w:space="0" w:color="auto"/>
              <w:bottom w:val="outset" w:sz="6" w:space="0" w:color="auto"/>
              <w:right w:val="outset" w:sz="6" w:space="0" w:color="auto"/>
            </w:tcBorders>
          </w:tcPr>
          <w:p w:rsidR="006D6305" w:rsidRPr="005223E8" w:rsidRDefault="006D6305" w:rsidP="00506D9C">
            <w:pPr>
              <w:jc w:val="center"/>
            </w:pPr>
            <w:r w:rsidRPr="005223E8">
              <w:t>(+)</w:t>
            </w:r>
          </w:p>
        </w:tc>
        <w:tc>
          <w:tcPr>
            <w:tcW w:w="1004" w:type="pct"/>
            <w:tcBorders>
              <w:top w:val="outset" w:sz="6" w:space="0" w:color="auto"/>
              <w:left w:val="outset" w:sz="6" w:space="0" w:color="auto"/>
              <w:bottom w:val="outset" w:sz="6" w:space="0" w:color="auto"/>
              <w:right w:val="outset" w:sz="6" w:space="0" w:color="auto"/>
            </w:tcBorders>
            <w:shd w:val="clear" w:color="auto" w:fill="CCFFCC"/>
          </w:tcPr>
          <w:p w:rsidR="006D6305" w:rsidRPr="005223E8" w:rsidRDefault="006D6305" w:rsidP="00506D9C">
            <w:pPr>
              <w:jc w:val="center"/>
            </w:pPr>
            <w:r w:rsidRPr="005223E8">
              <w:t>+</w:t>
            </w:r>
          </w:p>
        </w:tc>
        <w:tc>
          <w:tcPr>
            <w:tcW w:w="931" w:type="pct"/>
            <w:tcBorders>
              <w:top w:val="outset" w:sz="6" w:space="0" w:color="auto"/>
              <w:left w:val="outset" w:sz="6" w:space="0" w:color="auto"/>
              <w:bottom w:val="outset" w:sz="6" w:space="0" w:color="auto"/>
              <w:right w:val="outset" w:sz="6" w:space="0" w:color="auto"/>
            </w:tcBorders>
          </w:tcPr>
          <w:p w:rsidR="006D6305" w:rsidRPr="005223E8" w:rsidRDefault="006D6305" w:rsidP="00506D9C">
            <w:pPr>
              <w:jc w:val="center"/>
            </w:pPr>
            <w:r w:rsidRPr="005223E8">
              <w:t>+</w:t>
            </w:r>
          </w:p>
        </w:tc>
      </w:tr>
      <w:tr w:rsidR="006D6305" w:rsidRPr="005223E8">
        <w:trPr>
          <w:tblCellSpacing w:w="0" w:type="dxa"/>
        </w:trPr>
        <w:tc>
          <w:tcPr>
            <w:tcW w:w="2023" w:type="pct"/>
            <w:tcBorders>
              <w:top w:val="outset" w:sz="6" w:space="0" w:color="auto"/>
              <w:left w:val="outset" w:sz="6" w:space="0" w:color="auto"/>
              <w:bottom w:val="outset" w:sz="6" w:space="0" w:color="auto"/>
              <w:right w:val="outset" w:sz="6" w:space="0" w:color="auto"/>
            </w:tcBorders>
          </w:tcPr>
          <w:p w:rsidR="006D6305" w:rsidRPr="00783800" w:rsidRDefault="006D6305" w:rsidP="00506D9C">
            <w:pPr>
              <w:rPr>
                <w:color w:val="0000FF"/>
              </w:rPr>
            </w:pPr>
            <w:r w:rsidRPr="00783800">
              <w:rPr>
                <w:color w:val="0000FF"/>
              </w:rPr>
              <w:t> </w:t>
            </w:r>
            <w:r w:rsidR="004D02A6" w:rsidRPr="00783800">
              <w:rPr>
                <w:color w:val="0000FF"/>
              </w:rPr>
              <w:t>T</w:t>
            </w:r>
            <w:r w:rsidRPr="00783800">
              <w:rPr>
                <w:color w:val="0000FF"/>
              </w:rPr>
              <w:t>elangiectasia</w:t>
            </w:r>
          </w:p>
        </w:tc>
        <w:tc>
          <w:tcPr>
            <w:tcW w:w="1042" w:type="pct"/>
            <w:tcBorders>
              <w:top w:val="outset" w:sz="6" w:space="0" w:color="auto"/>
              <w:left w:val="outset" w:sz="6" w:space="0" w:color="auto"/>
              <w:bottom w:val="outset" w:sz="6" w:space="0" w:color="auto"/>
              <w:right w:val="outset" w:sz="6" w:space="0" w:color="auto"/>
            </w:tcBorders>
            <w:shd w:val="clear" w:color="auto" w:fill="FFCCFF"/>
          </w:tcPr>
          <w:p w:rsidR="006D6305" w:rsidRPr="005223E8" w:rsidRDefault="006D6305" w:rsidP="00506D9C">
            <w:pPr>
              <w:jc w:val="center"/>
            </w:pPr>
            <w:r w:rsidRPr="005223E8">
              <w:t>−</w:t>
            </w:r>
          </w:p>
        </w:tc>
        <w:tc>
          <w:tcPr>
            <w:tcW w:w="1004" w:type="pct"/>
            <w:tcBorders>
              <w:top w:val="outset" w:sz="6" w:space="0" w:color="auto"/>
              <w:left w:val="outset" w:sz="6" w:space="0" w:color="auto"/>
              <w:bottom w:val="outset" w:sz="6" w:space="0" w:color="auto"/>
              <w:right w:val="outset" w:sz="6" w:space="0" w:color="auto"/>
            </w:tcBorders>
            <w:shd w:val="clear" w:color="auto" w:fill="auto"/>
          </w:tcPr>
          <w:p w:rsidR="006D6305" w:rsidRPr="005223E8" w:rsidRDefault="006D6305" w:rsidP="00506D9C">
            <w:pPr>
              <w:jc w:val="center"/>
            </w:pPr>
            <w:r w:rsidRPr="005223E8">
              <w:t>(+)</w:t>
            </w:r>
          </w:p>
        </w:tc>
        <w:tc>
          <w:tcPr>
            <w:tcW w:w="931" w:type="pct"/>
            <w:tcBorders>
              <w:top w:val="outset" w:sz="6" w:space="0" w:color="auto"/>
              <w:left w:val="outset" w:sz="6" w:space="0" w:color="auto"/>
              <w:bottom w:val="outset" w:sz="6" w:space="0" w:color="auto"/>
              <w:right w:val="outset" w:sz="6" w:space="0" w:color="auto"/>
            </w:tcBorders>
            <w:shd w:val="clear" w:color="auto" w:fill="FFCCFF"/>
          </w:tcPr>
          <w:p w:rsidR="006D6305" w:rsidRPr="005223E8" w:rsidRDefault="006D6305" w:rsidP="00506D9C">
            <w:pPr>
              <w:jc w:val="center"/>
            </w:pPr>
            <w:r w:rsidRPr="005223E8">
              <w:t>−</w:t>
            </w:r>
          </w:p>
        </w:tc>
      </w:tr>
      <w:tr w:rsidR="006D6305" w:rsidRPr="005223E8">
        <w:trPr>
          <w:tblCellSpacing w:w="0" w:type="dxa"/>
        </w:trPr>
        <w:tc>
          <w:tcPr>
            <w:tcW w:w="2023" w:type="pct"/>
            <w:tcBorders>
              <w:top w:val="outset" w:sz="6" w:space="0" w:color="auto"/>
              <w:left w:val="outset" w:sz="6" w:space="0" w:color="auto"/>
              <w:bottom w:val="outset" w:sz="6" w:space="0" w:color="auto"/>
              <w:right w:val="outset" w:sz="6" w:space="0" w:color="auto"/>
            </w:tcBorders>
          </w:tcPr>
          <w:p w:rsidR="006D6305" w:rsidRPr="00783800" w:rsidRDefault="006D6305" w:rsidP="00506D9C">
            <w:pPr>
              <w:rPr>
                <w:color w:val="0000FF"/>
              </w:rPr>
            </w:pPr>
            <w:r w:rsidRPr="00783800">
              <w:rPr>
                <w:color w:val="0000FF"/>
              </w:rPr>
              <w:lastRenderedPageBreak/>
              <w:t> Cavernoma</w:t>
            </w:r>
          </w:p>
        </w:tc>
        <w:tc>
          <w:tcPr>
            <w:tcW w:w="1042" w:type="pct"/>
            <w:tcBorders>
              <w:top w:val="outset" w:sz="6" w:space="0" w:color="auto"/>
              <w:left w:val="outset" w:sz="6" w:space="0" w:color="auto"/>
              <w:bottom w:val="outset" w:sz="6" w:space="0" w:color="auto"/>
              <w:right w:val="outset" w:sz="6" w:space="0" w:color="auto"/>
            </w:tcBorders>
          </w:tcPr>
          <w:p w:rsidR="006D6305" w:rsidRPr="005223E8" w:rsidRDefault="006D6305" w:rsidP="00506D9C">
            <w:pPr>
              <w:jc w:val="center"/>
            </w:pPr>
            <w:r w:rsidRPr="005223E8">
              <w:t>(+)</w:t>
            </w:r>
          </w:p>
        </w:tc>
        <w:tc>
          <w:tcPr>
            <w:tcW w:w="1004" w:type="pct"/>
            <w:tcBorders>
              <w:top w:val="outset" w:sz="6" w:space="0" w:color="auto"/>
              <w:left w:val="outset" w:sz="6" w:space="0" w:color="auto"/>
              <w:bottom w:val="outset" w:sz="6" w:space="0" w:color="auto"/>
              <w:right w:val="outset" w:sz="6" w:space="0" w:color="auto"/>
            </w:tcBorders>
            <w:shd w:val="clear" w:color="auto" w:fill="CCFFCC"/>
          </w:tcPr>
          <w:p w:rsidR="006D6305" w:rsidRPr="005223E8" w:rsidRDefault="006D6305" w:rsidP="00506D9C">
            <w:pPr>
              <w:jc w:val="center"/>
            </w:pPr>
            <w:r w:rsidRPr="005223E8">
              <w:t>+</w:t>
            </w:r>
          </w:p>
        </w:tc>
        <w:tc>
          <w:tcPr>
            <w:tcW w:w="931" w:type="pct"/>
            <w:tcBorders>
              <w:top w:val="outset" w:sz="6" w:space="0" w:color="auto"/>
              <w:left w:val="outset" w:sz="6" w:space="0" w:color="auto"/>
              <w:bottom w:val="outset" w:sz="6" w:space="0" w:color="auto"/>
              <w:right w:val="outset" w:sz="6" w:space="0" w:color="auto"/>
            </w:tcBorders>
            <w:shd w:val="clear" w:color="auto" w:fill="FFCCFF"/>
          </w:tcPr>
          <w:p w:rsidR="006D6305" w:rsidRPr="005223E8" w:rsidRDefault="006D6305" w:rsidP="00506D9C">
            <w:pPr>
              <w:jc w:val="center"/>
            </w:pPr>
            <w:r w:rsidRPr="005223E8">
              <w:t>−</w:t>
            </w:r>
          </w:p>
        </w:tc>
      </w:tr>
    </w:tbl>
    <w:p w:rsidR="00AC4AFD" w:rsidRDefault="00AC4AFD" w:rsidP="004D02A6"/>
    <w:p w:rsidR="00596CC8" w:rsidRDefault="00596CC8" w:rsidP="004D02A6"/>
    <w:p w:rsidR="00596CC8" w:rsidRDefault="00596CC8" w:rsidP="004D02A6"/>
    <w:p w:rsidR="00CE665D" w:rsidRPr="000F4A2C" w:rsidRDefault="00720CFD" w:rsidP="000F4A2C">
      <w:pPr>
        <w:pStyle w:val="Antrat"/>
      </w:pPr>
      <w:r>
        <w:br w:type="page"/>
      </w:r>
      <w:bookmarkStart w:id="1" w:name="_Toc54009546"/>
      <w:r w:rsidR="00CE665D" w:rsidRPr="000F4A2C">
        <w:t>Arteriovenous Malformations (AVM)</w:t>
      </w:r>
      <w:bookmarkEnd w:id="1"/>
    </w:p>
    <w:p w:rsidR="00CE665D" w:rsidRPr="000F4A2C" w:rsidRDefault="00B820F0" w:rsidP="000F4A2C">
      <w:pPr>
        <w:pStyle w:val="Nervous1"/>
      </w:pPr>
      <w:bookmarkStart w:id="2" w:name="_Toc54009547"/>
      <w:r w:rsidRPr="000F4A2C">
        <w:t xml:space="preserve">Pathology, </w:t>
      </w:r>
      <w:r w:rsidR="00CE665D" w:rsidRPr="000F4A2C">
        <w:t>Pathophysiology</w:t>
      </w:r>
      <w:bookmarkEnd w:id="2"/>
    </w:p>
    <w:p w:rsidR="00DA7384" w:rsidRPr="0028730D" w:rsidRDefault="00BC5B9C" w:rsidP="00BC5B9C">
      <w:pPr>
        <w:rPr>
          <w:color w:val="000000"/>
          <w:szCs w:val="24"/>
          <w:highlight w:val="yellow"/>
        </w:rPr>
      </w:pPr>
      <w:r w:rsidRPr="005223E8">
        <w:rPr>
          <w:color w:val="000000"/>
          <w:szCs w:val="24"/>
        </w:rPr>
        <w:t xml:space="preserve">AVM </w:t>
      </w:r>
      <w:r w:rsidR="00DA7384">
        <w:rPr>
          <w:color w:val="000000"/>
          <w:szCs w:val="24"/>
        </w:rPr>
        <w:t xml:space="preserve">- </w:t>
      </w:r>
      <w:r w:rsidRPr="00DA7384">
        <w:rPr>
          <w:color w:val="000000"/>
          <w:szCs w:val="24"/>
          <w:highlight w:val="yellow"/>
        </w:rPr>
        <w:t xml:space="preserve">congenital tangle of </w:t>
      </w:r>
      <w:r w:rsidRPr="00783800">
        <w:rPr>
          <w:i/>
          <w:smallCaps/>
          <w:color w:val="FF0000"/>
          <w:szCs w:val="24"/>
          <w:highlight w:val="yellow"/>
        </w:rPr>
        <w:t>arteries</w:t>
      </w:r>
      <w:r w:rsidRPr="00DA7384">
        <w:rPr>
          <w:color w:val="000000"/>
          <w:szCs w:val="24"/>
          <w:highlight w:val="yellow"/>
        </w:rPr>
        <w:t xml:space="preserve"> and </w:t>
      </w:r>
      <w:r w:rsidRPr="00783800">
        <w:rPr>
          <w:i/>
          <w:smallCaps/>
          <w:color w:val="FF0000"/>
          <w:szCs w:val="24"/>
          <w:highlight w:val="yellow"/>
        </w:rPr>
        <w:t>veins</w:t>
      </w:r>
      <w:r w:rsidRPr="00DA7384">
        <w:rPr>
          <w:color w:val="000000"/>
          <w:szCs w:val="24"/>
          <w:highlight w:val="yellow"/>
        </w:rPr>
        <w:t xml:space="preserve"> con</w:t>
      </w:r>
      <w:r w:rsidR="00DA7384" w:rsidRPr="00DA7384">
        <w:rPr>
          <w:color w:val="000000"/>
          <w:szCs w:val="24"/>
          <w:highlight w:val="yellow"/>
        </w:rPr>
        <w:t xml:space="preserve">nected </w:t>
      </w:r>
      <w:r w:rsidR="0028730D" w:rsidRPr="0028730D">
        <w:rPr>
          <w:color w:val="000000"/>
          <w:szCs w:val="24"/>
          <w:highlight w:val="yellow"/>
        </w:rPr>
        <w:t xml:space="preserve">without intervening capillary bed (i.e. </w:t>
      </w:r>
      <w:r w:rsidR="00DA7384" w:rsidRPr="00DA7384">
        <w:rPr>
          <w:color w:val="000000"/>
          <w:szCs w:val="24"/>
          <w:highlight w:val="yellow"/>
        </w:rPr>
        <w:t xml:space="preserve">by one or more </w:t>
      </w:r>
      <w:r w:rsidR="00DA7384" w:rsidRPr="0028730D">
        <w:rPr>
          <w:b/>
          <w:i/>
          <w:color w:val="000000"/>
          <w:szCs w:val="24"/>
          <w:highlight w:val="yellow"/>
        </w:rPr>
        <w:t>fistulae</w:t>
      </w:r>
      <w:r w:rsidR="0028730D" w:rsidRPr="0028730D">
        <w:rPr>
          <w:color w:val="000000"/>
          <w:szCs w:val="24"/>
          <w:highlight w:val="yellow"/>
        </w:rPr>
        <w:t>).</w:t>
      </w:r>
    </w:p>
    <w:p w:rsidR="001F4418" w:rsidRDefault="001F4418" w:rsidP="00DA7384">
      <w:pPr>
        <w:numPr>
          <w:ilvl w:val="0"/>
          <w:numId w:val="1"/>
        </w:numPr>
        <w:rPr>
          <w:color w:val="000000"/>
          <w:szCs w:val="24"/>
        </w:rPr>
      </w:pPr>
      <w:r w:rsidRPr="005223E8">
        <w:rPr>
          <w:szCs w:val="24"/>
        </w:rPr>
        <w:t xml:space="preserve">lesion is </w:t>
      </w:r>
      <w:r w:rsidRPr="00783800">
        <w:rPr>
          <w:b/>
          <w:i/>
          <w:szCs w:val="24"/>
        </w:rPr>
        <w:t>present from birth</w:t>
      </w:r>
      <w:r>
        <w:rPr>
          <w:szCs w:val="24"/>
        </w:rPr>
        <w:t xml:space="preserve"> (vs. congenital aneurysms!).</w:t>
      </w:r>
    </w:p>
    <w:p w:rsidR="00DA7384" w:rsidRDefault="00BC5B9C" w:rsidP="00DA7384">
      <w:pPr>
        <w:numPr>
          <w:ilvl w:val="0"/>
          <w:numId w:val="1"/>
        </w:numPr>
        <w:rPr>
          <w:color w:val="000000"/>
          <w:szCs w:val="24"/>
        </w:rPr>
      </w:pPr>
      <w:r w:rsidRPr="005223E8">
        <w:rPr>
          <w:color w:val="000000"/>
          <w:szCs w:val="24"/>
        </w:rPr>
        <w:t>vascular conglomerate</w:t>
      </w:r>
      <w:r w:rsidR="00610F70">
        <w:rPr>
          <w:color w:val="000000"/>
          <w:szCs w:val="24"/>
        </w:rPr>
        <w:t xml:space="preserve"> (</w:t>
      </w:r>
      <w:r w:rsidR="00610F70" w:rsidRPr="005223E8">
        <w:rPr>
          <w:szCs w:val="24"/>
        </w:rPr>
        <w:t>numerous thin-walled, tortuous channels</w:t>
      </w:r>
      <w:r w:rsidR="00610F70">
        <w:rPr>
          <w:szCs w:val="24"/>
        </w:rPr>
        <w:t>)</w:t>
      </w:r>
      <w:r w:rsidRPr="005223E8">
        <w:rPr>
          <w:color w:val="000000"/>
          <w:szCs w:val="24"/>
        </w:rPr>
        <w:t xml:space="preserve"> is called </w:t>
      </w:r>
      <w:r w:rsidRPr="00DA7384">
        <w:rPr>
          <w:b/>
          <w:smallCaps/>
          <w:color w:val="000000"/>
          <w:szCs w:val="24"/>
        </w:rPr>
        <w:t>nidus</w:t>
      </w:r>
      <w:r w:rsidR="00DA7384">
        <w:rPr>
          <w:color w:val="000000"/>
          <w:szCs w:val="24"/>
        </w:rPr>
        <w:t>.</w:t>
      </w:r>
    </w:p>
    <w:p w:rsidR="003F68EA" w:rsidRDefault="003F68EA" w:rsidP="003F68EA">
      <w:pPr>
        <w:numPr>
          <w:ilvl w:val="1"/>
          <w:numId w:val="1"/>
        </w:numPr>
        <w:rPr>
          <w:color w:val="000000"/>
          <w:szCs w:val="24"/>
        </w:rPr>
      </w:pPr>
      <w:r w:rsidRPr="005520A7">
        <w:rPr>
          <w:color w:val="0000FF"/>
          <w:szCs w:val="24"/>
        </w:rPr>
        <w:t>nidus commonly forms "pyramid</w:t>
      </w:r>
      <w:r w:rsidR="00B16B60" w:rsidRPr="005520A7">
        <w:rPr>
          <w:color w:val="0000FF"/>
          <w:szCs w:val="24"/>
        </w:rPr>
        <w:t xml:space="preserve"> / conus</w:t>
      </w:r>
      <w:r w:rsidRPr="005520A7">
        <w:rPr>
          <w:color w:val="0000FF"/>
          <w:szCs w:val="24"/>
        </w:rPr>
        <w:t>" in white matter</w:t>
      </w:r>
      <w:r w:rsidRPr="005223E8">
        <w:rPr>
          <w:szCs w:val="24"/>
        </w:rPr>
        <w:t xml:space="preserve"> with </w:t>
      </w:r>
      <w:r w:rsidR="00B16B60">
        <w:rPr>
          <w:szCs w:val="24"/>
        </w:rPr>
        <w:t xml:space="preserve">base </w:t>
      </w:r>
      <w:r w:rsidR="00B16B60" w:rsidRPr="005223E8">
        <w:t>cover</w:t>
      </w:r>
      <w:r w:rsidR="00B16B60">
        <w:t>ing</w:t>
      </w:r>
      <w:r w:rsidR="00B16B60" w:rsidRPr="005223E8">
        <w:t xml:space="preserve"> part of cerebral surface</w:t>
      </w:r>
      <w:r w:rsidR="00B16B60">
        <w:t>, and</w:t>
      </w:r>
      <w:r w:rsidR="00B16B60" w:rsidRPr="005223E8">
        <w:rPr>
          <w:szCs w:val="24"/>
        </w:rPr>
        <w:t xml:space="preserve"> </w:t>
      </w:r>
      <w:r w:rsidRPr="005223E8">
        <w:rPr>
          <w:szCs w:val="24"/>
        </w:rPr>
        <w:t>apex directed toward lateral ventricle</w:t>
      </w:r>
      <w:r w:rsidR="00B16B60">
        <w:rPr>
          <w:szCs w:val="24"/>
        </w:rPr>
        <w:t xml:space="preserve"> - </w:t>
      </w:r>
      <w:r w:rsidR="00B16B60">
        <w:t>b</w:t>
      </w:r>
      <w:r w:rsidR="00B16B60" w:rsidRPr="005223E8">
        <w:t xml:space="preserve">leeding </w:t>
      </w:r>
      <w:r w:rsidR="00B16B60">
        <w:t>can be</w:t>
      </w:r>
      <w:r w:rsidR="00B16B60" w:rsidRPr="005223E8">
        <w:t xml:space="preserve"> </w:t>
      </w:r>
      <w:r w:rsidR="00B16B60" w:rsidRPr="005520A7">
        <w:rPr>
          <w:i/>
        </w:rPr>
        <w:t>subarachnoid</w:t>
      </w:r>
      <w:r w:rsidR="00B16B60" w:rsidRPr="005223E8">
        <w:t xml:space="preserve">, </w:t>
      </w:r>
      <w:r w:rsidR="00B16B60" w:rsidRPr="005520A7">
        <w:rPr>
          <w:i/>
        </w:rPr>
        <w:t>intracerebral</w:t>
      </w:r>
      <w:r w:rsidR="00B16B60" w:rsidRPr="005223E8">
        <w:t xml:space="preserve">, or </w:t>
      </w:r>
      <w:r w:rsidR="00B16B60" w:rsidRPr="005520A7">
        <w:rPr>
          <w:i/>
        </w:rPr>
        <w:t>intraventricular</w:t>
      </w:r>
      <w:r w:rsidR="00B16B60">
        <w:t>!</w:t>
      </w:r>
    </w:p>
    <w:p w:rsidR="00D34482" w:rsidRPr="005C3D2A" w:rsidRDefault="00D34482" w:rsidP="00D45479">
      <w:pPr>
        <w:numPr>
          <w:ilvl w:val="0"/>
          <w:numId w:val="1"/>
        </w:numPr>
        <w:ind w:left="499" w:hanging="357"/>
        <w:rPr>
          <w:color w:val="000000"/>
          <w:szCs w:val="24"/>
        </w:rPr>
      </w:pPr>
      <w:r>
        <w:rPr>
          <w:color w:val="000000"/>
          <w:szCs w:val="24"/>
        </w:rPr>
        <w:t xml:space="preserve">nidus has </w:t>
      </w:r>
      <w:r w:rsidRPr="00D34482">
        <w:rPr>
          <w:i/>
          <w:color w:val="FF0000"/>
          <w:szCs w:val="24"/>
        </w:rPr>
        <w:t>no capillary bed</w:t>
      </w:r>
      <w:r>
        <w:rPr>
          <w:color w:val="000000"/>
          <w:szCs w:val="24"/>
        </w:rPr>
        <w:t xml:space="preserve"> (</w:t>
      </w:r>
      <w:r w:rsidR="00BC5B9C" w:rsidRPr="00431392">
        <w:rPr>
          <w:rStyle w:val="Nervous9Char"/>
        </w:rPr>
        <w:t>feeding arteries drain directly</w:t>
      </w:r>
      <w:r w:rsidR="00886B1D" w:rsidRPr="00431392">
        <w:rPr>
          <w:rStyle w:val="Nervous9Char"/>
        </w:rPr>
        <w:t>*</w:t>
      </w:r>
      <w:r w:rsidR="00BC5B9C" w:rsidRPr="00431392">
        <w:rPr>
          <w:rStyle w:val="Nervous9Char"/>
        </w:rPr>
        <w:t xml:space="preserve"> to draining veins</w:t>
      </w:r>
      <w:r w:rsidR="00EA4548">
        <w:rPr>
          <w:color w:val="000000"/>
          <w:szCs w:val="24"/>
        </w:rPr>
        <w:t xml:space="preserve">) - </w:t>
      </w:r>
      <w:r w:rsidR="00EA4548" w:rsidRPr="005223E8">
        <w:rPr>
          <w:szCs w:val="24"/>
        </w:rPr>
        <w:t>failure of normal capillary bed development</w:t>
      </w:r>
      <w:r w:rsidR="00EA4548">
        <w:rPr>
          <w:szCs w:val="24"/>
        </w:rPr>
        <w:t>?</w:t>
      </w:r>
      <w:r w:rsidR="0028730D">
        <w:rPr>
          <w:szCs w:val="24"/>
        </w:rPr>
        <w:t>; arteries and veins are congenitally normal.</w:t>
      </w:r>
      <w:r w:rsidR="00886B1D">
        <w:rPr>
          <w:szCs w:val="24"/>
        </w:rPr>
        <w:tab/>
        <w:t>*or via caverns</w:t>
      </w:r>
    </w:p>
    <w:p w:rsidR="005C3D2A" w:rsidRPr="00BE4590" w:rsidRDefault="005C3D2A" w:rsidP="005C3D2A">
      <w:pPr>
        <w:ind w:left="142"/>
        <w:rPr>
          <w:color w:val="000000"/>
          <w:sz w:val="8"/>
          <w:szCs w:val="8"/>
        </w:rPr>
      </w:pPr>
    </w:p>
    <w:p w:rsidR="00D45479" w:rsidRPr="006B7AC9" w:rsidRDefault="00D45479" w:rsidP="00597F90">
      <w:pPr>
        <w:pBdr>
          <w:top w:val="single" w:sz="4" w:space="1" w:color="auto"/>
          <w:left w:val="single" w:sz="4" w:space="4" w:color="auto"/>
          <w:bottom w:val="single" w:sz="4" w:space="1" w:color="auto"/>
          <w:right w:val="single" w:sz="4" w:space="0" w:color="auto"/>
        </w:pBdr>
        <w:ind w:left="1440" w:right="3827"/>
        <w:jc w:val="center"/>
        <w:rPr>
          <w:color w:val="000000"/>
          <w:szCs w:val="24"/>
        </w:rPr>
      </w:pPr>
      <w:r w:rsidRPr="003B3F87">
        <w:rPr>
          <w:color w:val="0000FF"/>
          <w:szCs w:val="24"/>
        </w:rPr>
        <w:t>Arteriovenous shunt</w:t>
      </w:r>
      <w:r w:rsidRPr="005223E8">
        <w:rPr>
          <w:color w:val="000000"/>
          <w:szCs w:val="24"/>
        </w:rPr>
        <w:t xml:space="preserve"> is definitive characteristic</w:t>
      </w:r>
      <w:r>
        <w:rPr>
          <w:color w:val="000000"/>
          <w:szCs w:val="24"/>
        </w:rPr>
        <w:t>!</w:t>
      </w:r>
    </w:p>
    <w:p w:rsidR="00BE4590" w:rsidRPr="00BE4590" w:rsidRDefault="00BE4590" w:rsidP="00BE4590">
      <w:pPr>
        <w:keepNext/>
        <w:ind w:left="142"/>
        <w:rPr>
          <w:color w:val="000000"/>
          <w:sz w:val="8"/>
          <w:szCs w:val="8"/>
        </w:rPr>
      </w:pPr>
    </w:p>
    <w:p w:rsidR="008C6738" w:rsidRDefault="005639B4" w:rsidP="00D45479">
      <w:pPr>
        <w:keepNext/>
        <w:numPr>
          <w:ilvl w:val="0"/>
          <w:numId w:val="1"/>
        </w:numPr>
        <w:ind w:left="499" w:hanging="357"/>
        <w:rPr>
          <w:color w:val="000000"/>
          <w:szCs w:val="24"/>
        </w:rPr>
      </w:pPr>
      <w:r>
        <w:rPr>
          <w:color w:val="000000"/>
          <w:szCs w:val="24"/>
        </w:rPr>
        <w:t>feeding</w:t>
      </w:r>
      <w:r w:rsidRPr="00783800">
        <w:rPr>
          <w:i/>
          <w:smallCaps/>
          <w:color w:val="FF0000"/>
          <w:szCs w:val="24"/>
        </w:rPr>
        <w:t xml:space="preserve"> </w:t>
      </w:r>
      <w:r w:rsidR="00BC5B9C" w:rsidRPr="00783800">
        <w:rPr>
          <w:i/>
          <w:smallCaps/>
          <w:color w:val="FF0000"/>
          <w:szCs w:val="24"/>
        </w:rPr>
        <w:t>arteries</w:t>
      </w:r>
      <w:r w:rsidR="00BC5B9C" w:rsidRPr="005223E8">
        <w:rPr>
          <w:color w:val="000000"/>
          <w:szCs w:val="24"/>
        </w:rPr>
        <w:t xml:space="preserve"> </w:t>
      </w:r>
      <w:r w:rsidR="00860EA5" w:rsidRPr="005223E8">
        <w:rPr>
          <w:szCs w:val="24"/>
        </w:rPr>
        <w:t>may run serpentine course thro</w:t>
      </w:r>
      <w:r w:rsidR="005520A7">
        <w:rPr>
          <w:szCs w:val="24"/>
        </w:rPr>
        <w:t>ugh sulci before entering nidus;</w:t>
      </w:r>
    </w:p>
    <w:p w:rsidR="001F0D3B" w:rsidRPr="001F0D3B" w:rsidRDefault="001F0D3B" w:rsidP="00006198">
      <w:pPr>
        <w:keepNext/>
        <w:numPr>
          <w:ilvl w:val="1"/>
          <w:numId w:val="1"/>
        </w:numPr>
        <w:ind w:hanging="357"/>
        <w:rPr>
          <w:color w:val="000000"/>
          <w:szCs w:val="24"/>
        </w:rPr>
      </w:pPr>
      <w:r>
        <w:rPr>
          <w:color w:val="000000"/>
          <w:szCs w:val="24"/>
        </w:rPr>
        <w:t xml:space="preserve">high flow </w:t>
      </w:r>
      <w:r w:rsidRPr="001F0D3B">
        <w:rPr>
          <w:color w:val="000000"/>
          <w:szCs w:val="24"/>
        </w:rPr>
        <w:t xml:space="preserve">subsequently leads to </w:t>
      </w:r>
      <w:r w:rsidRPr="001F0D3B">
        <w:rPr>
          <w:smallCaps/>
          <w:color w:val="7030A0"/>
          <w:szCs w:val="24"/>
        </w:rPr>
        <w:t>arterial dilation</w:t>
      </w:r>
    </w:p>
    <w:p w:rsidR="005639B4" w:rsidRPr="005639B4" w:rsidRDefault="005639B4" w:rsidP="005639B4">
      <w:pPr>
        <w:keepNext/>
        <w:numPr>
          <w:ilvl w:val="1"/>
          <w:numId w:val="1"/>
        </w:numPr>
        <w:ind w:hanging="357"/>
        <w:rPr>
          <w:color w:val="000000"/>
          <w:szCs w:val="24"/>
        </w:rPr>
      </w:pPr>
      <w:r w:rsidRPr="005639B4">
        <w:rPr>
          <w:color w:val="000000"/>
          <w:szCs w:val="24"/>
        </w:rPr>
        <w:t>fibromuscular cushions - smooth muscle hyperplasia associated with fibroblasts</w:t>
      </w:r>
      <w:r>
        <w:rPr>
          <w:color w:val="000000"/>
          <w:szCs w:val="24"/>
        </w:rPr>
        <w:t xml:space="preserve"> and connective tissue elements</w:t>
      </w:r>
    </w:p>
    <w:p w:rsidR="00667908" w:rsidRPr="00667908" w:rsidRDefault="00610F70" w:rsidP="00006198">
      <w:pPr>
        <w:keepNext/>
        <w:numPr>
          <w:ilvl w:val="1"/>
          <w:numId w:val="1"/>
        </w:numPr>
        <w:ind w:hanging="357"/>
        <w:rPr>
          <w:color w:val="000000"/>
          <w:szCs w:val="24"/>
        </w:rPr>
      </w:pPr>
      <w:r w:rsidRPr="00667908">
        <w:rPr>
          <w:b/>
          <w:szCs w:val="24"/>
        </w:rPr>
        <w:t>arterial feeders</w:t>
      </w:r>
      <w:r>
        <w:rPr>
          <w:szCs w:val="24"/>
        </w:rPr>
        <w:t>:</w:t>
      </w:r>
    </w:p>
    <w:p w:rsidR="00667908" w:rsidRPr="00667908" w:rsidRDefault="00667908" w:rsidP="00E54364">
      <w:pPr>
        <w:keepNext/>
        <w:numPr>
          <w:ilvl w:val="2"/>
          <w:numId w:val="1"/>
        </w:numPr>
        <w:ind w:hanging="357"/>
        <w:rPr>
          <w:color w:val="000000"/>
          <w:szCs w:val="24"/>
        </w:rPr>
      </w:pPr>
      <w:r w:rsidRPr="00002077">
        <w:rPr>
          <w:szCs w:val="24"/>
        </w:rPr>
        <w:t xml:space="preserve">entirely from </w:t>
      </w:r>
      <w:r w:rsidRPr="00DD57B5">
        <w:rPr>
          <w:b/>
          <w:color w:val="993366"/>
          <w:szCs w:val="24"/>
        </w:rPr>
        <w:t>ICA branches</w:t>
      </w:r>
      <w:r w:rsidRPr="00002077">
        <w:rPr>
          <w:szCs w:val="24"/>
        </w:rPr>
        <w:t xml:space="preserve"> </w:t>
      </w:r>
      <w:r>
        <w:rPr>
          <w:szCs w:val="24"/>
        </w:rPr>
        <w:t>(</w:t>
      </w:r>
      <w:r w:rsidRPr="00667908">
        <w:rPr>
          <w:i/>
          <w:smallCaps/>
          <w:szCs w:val="24"/>
        </w:rPr>
        <w:t>purely pial malformations</w:t>
      </w:r>
      <w:r>
        <w:rPr>
          <w:szCs w:val="24"/>
        </w:rPr>
        <w:t xml:space="preserve">): </w:t>
      </w:r>
      <w:r w:rsidRPr="00BE1CA6">
        <w:rPr>
          <w:color w:val="FF0000"/>
          <w:szCs w:val="24"/>
        </w:rPr>
        <w:t>MCA</w:t>
      </w:r>
      <w:r>
        <w:rPr>
          <w:szCs w:val="24"/>
        </w:rPr>
        <w:t xml:space="preserve"> </w:t>
      </w:r>
      <w:r w:rsidRPr="00BE1CA6">
        <w:rPr>
          <w:color w:val="FF0000"/>
          <w:szCs w:val="24"/>
        </w:rPr>
        <w:t>territory</w:t>
      </w:r>
      <w:r>
        <w:rPr>
          <w:szCs w:val="24"/>
        </w:rPr>
        <w:t xml:space="preserve"> &gt; ACA territory &gt; PCA</w:t>
      </w:r>
      <w:r w:rsidRPr="00BE1CA6">
        <w:rPr>
          <w:szCs w:val="24"/>
        </w:rPr>
        <w:t xml:space="preserve"> </w:t>
      </w:r>
      <w:r>
        <w:rPr>
          <w:szCs w:val="24"/>
        </w:rPr>
        <w:t xml:space="preserve">territory; </w:t>
      </w:r>
      <w:r w:rsidRPr="005223E8">
        <w:t>occasionally</w:t>
      </w:r>
      <w:r>
        <w:t xml:space="preserve"> (≈ 10%)</w:t>
      </w:r>
      <w:r w:rsidRPr="005223E8">
        <w:t xml:space="preserve"> recruit additional supply from </w:t>
      </w:r>
      <w:r w:rsidRPr="00DD57B5">
        <w:rPr>
          <w:b/>
          <w:i/>
          <w:color w:val="993366"/>
        </w:rPr>
        <w:t>meningeal arteries</w:t>
      </w:r>
      <w:r>
        <w:t>.</w:t>
      </w:r>
    </w:p>
    <w:p w:rsidR="00667908" w:rsidRPr="00667908" w:rsidRDefault="00667908" w:rsidP="00667908">
      <w:pPr>
        <w:numPr>
          <w:ilvl w:val="2"/>
          <w:numId w:val="1"/>
        </w:numPr>
        <w:rPr>
          <w:color w:val="000000"/>
          <w:szCs w:val="24"/>
        </w:rPr>
      </w:pPr>
      <w:r w:rsidRPr="00002077">
        <w:rPr>
          <w:szCs w:val="24"/>
        </w:rPr>
        <w:t xml:space="preserve">entirely </w:t>
      </w:r>
      <w:r w:rsidR="00783800">
        <w:rPr>
          <w:szCs w:val="24"/>
        </w:rPr>
        <w:t>from</w:t>
      </w:r>
      <w:r w:rsidRPr="00002077">
        <w:rPr>
          <w:szCs w:val="24"/>
        </w:rPr>
        <w:t xml:space="preserve"> </w:t>
      </w:r>
      <w:r w:rsidRPr="00DD57B5">
        <w:rPr>
          <w:b/>
          <w:color w:val="993366"/>
          <w:szCs w:val="24"/>
        </w:rPr>
        <w:t>ECA branches</w:t>
      </w:r>
      <w:r w:rsidRPr="00002077">
        <w:rPr>
          <w:szCs w:val="24"/>
        </w:rPr>
        <w:t xml:space="preserve"> </w:t>
      </w:r>
      <w:r>
        <w:rPr>
          <w:szCs w:val="24"/>
        </w:rPr>
        <w:t>(</w:t>
      </w:r>
      <w:r w:rsidRPr="00667908">
        <w:rPr>
          <w:i/>
          <w:smallCaps/>
          <w:szCs w:val="24"/>
        </w:rPr>
        <w:t>purely dural malformations</w:t>
      </w:r>
      <w:r>
        <w:rPr>
          <w:szCs w:val="24"/>
        </w:rPr>
        <w:t>).</w:t>
      </w:r>
    </w:p>
    <w:p w:rsidR="00860EA5" w:rsidRPr="003A68D0" w:rsidRDefault="00A04460" w:rsidP="00610F70">
      <w:pPr>
        <w:numPr>
          <w:ilvl w:val="1"/>
          <w:numId w:val="1"/>
        </w:numPr>
        <w:rPr>
          <w:color w:val="000000"/>
          <w:szCs w:val="24"/>
        </w:rPr>
      </w:pPr>
      <w:r w:rsidRPr="00667908">
        <w:rPr>
          <w:b/>
          <w:szCs w:val="24"/>
        </w:rPr>
        <w:t xml:space="preserve">arterial </w:t>
      </w:r>
      <w:r w:rsidR="005520A7" w:rsidRPr="00667908">
        <w:rPr>
          <w:b/>
        </w:rPr>
        <w:t>structure</w:t>
      </w:r>
      <w:r w:rsidR="005520A7">
        <w:t xml:space="preserve"> </w:t>
      </w:r>
      <w:r w:rsidR="005520A7" w:rsidRPr="00783800">
        <w:rPr>
          <w:b/>
        </w:rPr>
        <w:t xml:space="preserve">is </w:t>
      </w:r>
      <w:r w:rsidR="00860EA5" w:rsidRPr="00783800">
        <w:rPr>
          <w:b/>
        </w:rPr>
        <w:t>damaged</w:t>
      </w:r>
      <w:r w:rsidR="00860EA5">
        <w:t xml:space="preserve"> - </w:t>
      </w:r>
      <w:r w:rsidR="00860EA5" w:rsidRPr="005223E8">
        <w:t>duplication and fragmentation of internal elastic lamina, marked thickening or partial replacement of media by hyalinized connective tissue</w:t>
      </w:r>
      <w:r w:rsidR="00860EA5">
        <w:t>.</w:t>
      </w:r>
    </w:p>
    <w:p w:rsidR="00BC5B9C" w:rsidRDefault="005639B4" w:rsidP="00DA7384">
      <w:pPr>
        <w:numPr>
          <w:ilvl w:val="0"/>
          <w:numId w:val="1"/>
        </w:numPr>
        <w:rPr>
          <w:color w:val="000000"/>
          <w:szCs w:val="24"/>
        </w:rPr>
      </w:pPr>
      <w:r>
        <w:rPr>
          <w:color w:val="000000"/>
          <w:szCs w:val="24"/>
        </w:rPr>
        <w:t xml:space="preserve">draining </w:t>
      </w:r>
      <w:r w:rsidR="00BC5B9C" w:rsidRPr="00783800">
        <w:rPr>
          <w:i/>
          <w:smallCaps/>
          <w:color w:val="FF0000"/>
          <w:szCs w:val="24"/>
        </w:rPr>
        <w:t>veins</w:t>
      </w:r>
      <w:r w:rsidR="00BC5B9C" w:rsidRPr="005223E8">
        <w:rPr>
          <w:color w:val="000000"/>
          <w:szCs w:val="24"/>
        </w:rPr>
        <w:t xml:space="preserve"> often are dilated</w:t>
      </w:r>
      <w:r>
        <w:rPr>
          <w:color w:val="000000"/>
          <w:szCs w:val="24"/>
        </w:rPr>
        <w:t xml:space="preserve"> with thickened walls</w:t>
      </w:r>
      <w:r w:rsidR="00BC5B9C" w:rsidRPr="005223E8">
        <w:rPr>
          <w:color w:val="000000"/>
          <w:szCs w:val="24"/>
        </w:rPr>
        <w:t xml:space="preserve"> </w:t>
      </w:r>
      <w:r w:rsidR="008C6738">
        <w:rPr>
          <w:color w:val="000000"/>
          <w:szCs w:val="24"/>
        </w:rPr>
        <w:t>(due</w:t>
      </w:r>
      <w:r w:rsidR="00BC5B9C" w:rsidRPr="005223E8">
        <w:rPr>
          <w:color w:val="000000"/>
          <w:szCs w:val="24"/>
        </w:rPr>
        <w:t xml:space="preserve"> to high velocity blood flow through fistulae</w:t>
      </w:r>
      <w:r w:rsidR="008C6738">
        <w:rPr>
          <w:color w:val="000000"/>
          <w:szCs w:val="24"/>
        </w:rPr>
        <w:t>)</w:t>
      </w:r>
      <w:r w:rsidR="0028730D">
        <w:rPr>
          <w:color w:val="000000"/>
          <w:szCs w:val="24"/>
        </w:rPr>
        <w:t xml:space="preserve"> - </w:t>
      </w:r>
      <w:r w:rsidR="0028730D" w:rsidRPr="001F0D3B">
        <w:rPr>
          <w:smallCaps/>
          <w:color w:val="7030A0"/>
          <w:szCs w:val="24"/>
        </w:rPr>
        <w:t>venous arterialization</w:t>
      </w:r>
      <w:r w:rsidR="005520A7">
        <w:rPr>
          <w:color w:val="000000"/>
          <w:szCs w:val="24"/>
        </w:rPr>
        <w:t>;</w:t>
      </w:r>
    </w:p>
    <w:p w:rsidR="000E0960" w:rsidRDefault="000E0960" w:rsidP="003F6944">
      <w:pPr>
        <w:numPr>
          <w:ilvl w:val="1"/>
          <w:numId w:val="1"/>
        </w:numPr>
        <w:autoSpaceDE w:val="0"/>
        <w:rPr>
          <w:i/>
          <w:color w:val="808080"/>
          <w:szCs w:val="24"/>
        </w:rPr>
      </w:pPr>
      <w:r w:rsidRPr="005223E8">
        <w:rPr>
          <w:szCs w:val="24"/>
        </w:rPr>
        <w:t xml:space="preserve">AVMs of </w:t>
      </w:r>
      <w:r>
        <w:rPr>
          <w:szCs w:val="24"/>
        </w:rPr>
        <w:t>ACA</w:t>
      </w:r>
      <w:r w:rsidRPr="005223E8">
        <w:rPr>
          <w:szCs w:val="24"/>
        </w:rPr>
        <w:t xml:space="preserve"> and </w:t>
      </w:r>
      <w:r>
        <w:rPr>
          <w:szCs w:val="24"/>
        </w:rPr>
        <w:t>PCA</w:t>
      </w:r>
      <w:r w:rsidRPr="005223E8">
        <w:rPr>
          <w:szCs w:val="24"/>
        </w:rPr>
        <w:t xml:space="preserve"> may drain directly into vein of Galen, causing it to dilate in aneurysmal fashion</w:t>
      </w:r>
      <w:r w:rsidR="00840282">
        <w:rPr>
          <w:szCs w:val="24"/>
        </w:rPr>
        <w:t>.</w:t>
      </w:r>
      <w:r w:rsidR="00AF2605">
        <w:rPr>
          <w:szCs w:val="24"/>
        </w:rPr>
        <w:tab/>
      </w:r>
      <w:r w:rsidR="00B820F0">
        <w:rPr>
          <w:szCs w:val="24"/>
        </w:rPr>
        <w:tab/>
      </w:r>
      <w:hyperlink w:anchor="vein_of_Galen_malformation" w:history="1">
        <w:r w:rsidR="00AF2605" w:rsidRPr="00122AD8">
          <w:rPr>
            <w:rStyle w:val="Hyperlink"/>
            <w:i/>
            <w:szCs w:val="24"/>
          </w:rPr>
          <w:t>see below</w:t>
        </w:r>
        <w:r w:rsidR="00B820F0" w:rsidRPr="00122AD8">
          <w:rPr>
            <w:rStyle w:val="Hyperlink"/>
            <w:i/>
            <w:szCs w:val="24"/>
          </w:rPr>
          <w:t xml:space="preserve"> (Vein of Galen Malformation</w:t>
        </w:r>
        <w:r w:rsidR="00CB023B">
          <w:rPr>
            <w:rStyle w:val="Hyperlink"/>
            <w:i/>
            <w:szCs w:val="24"/>
          </w:rPr>
          <w:t xml:space="preserve">) </w:t>
        </w:r>
        <w:r w:rsidR="00CB023B">
          <w:rPr>
            <w:rStyle w:val="Hyperlink"/>
            <w:szCs w:val="24"/>
          </w:rPr>
          <w:t>&gt;&gt;</w:t>
        </w:r>
      </w:hyperlink>
    </w:p>
    <w:p w:rsidR="00BE4590" w:rsidRPr="00BE4590" w:rsidRDefault="00BE4590" w:rsidP="00BE4590">
      <w:pPr>
        <w:rPr>
          <w:sz w:val="8"/>
          <w:szCs w:val="8"/>
        </w:rPr>
      </w:pPr>
    </w:p>
    <w:p w:rsidR="00A04460" w:rsidRPr="00A04460" w:rsidRDefault="00A04460" w:rsidP="00BE4590">
      <w:pPr>
        <w:pBdr>
          <w:top w:val="single" w:sz="4" w:space="1" w:color="auto"/>
          <w:left w:val="single" w:sz="4" w:space="4" w:color="auto"/>
          <w:bottom w:val="single" w:sz="4" w:space="1" w:color="auto"/>
          <w:right w:val="single" w:sz="4" w:space="4" w:color="auto"/>
        </w:pBdr>
        <w:ind w:left="1440" w:right="3827"/>
        <w:rPr>
          <w:color w:val="000000"/>
          <w:szCs w:val="24"/>
        </w:rPr>
      </w:pPr>
      <w:r>
        <w:rPr>
          <w:color w:val="000000"/>
          <w:szCs w:val="24"/>
        </w:rPr>
        <w:t xml:space="preserve">Arterial supply and venous drainage may be </w:t>
      </w:r>
      <w:r w:rsidRPr="00A04460">
        <w:rPr>
          <w:color w:val="0000FF"/>
          <w:szCs w:val="24"/>
        </w:rPr>
        <w:t>any combination of superficial and deep vessels</w:t>
      </w:r>
    </w:p>
    <w:p w:rsidR="00BE4590" w:rsidRPr="00BE4590" w:rsidRDefault="00BE4590" w:rsidP="00BE4590">
      <w:pPr>
        <w:ind w:left="142"/>
        <w:rPr>
          <w:color w:val="000000"/>
          <w:sz w:val="8"/>
          <w:szCs w:val="8"/>
        </w:rPr>
      </w:pPr>
    </w:p>
    <w:p w:rsidR="008517E4" w:rsidRPr="00886B1D" w:rsidRDefault="008517E4" w:rsidP="00DA7384">
      <w:pPr>
        <w:numPr>
          <w:ilvl w:val="0"/>
          <w:numId w:val="1"/>
        </w:numPr>
        <w:rPr>
          <w:color w:val="000000"/>
          <w:szCs w:val="24"/>
        </w:rPr>
      </w:pPr>
      <w:r w:rsidRPr="005223E8">
        <w:rPr>
          <w:szCs w:val="24"/>
        </w:rPr>
        <w:t xml:space="preserve">involved </w:t>
      </w:r>
      <w:r w:rsidRPr="00FF3162">
        <w:rPr>
          <w:b/>
          <w:i/>
          <w:color w:val="0000FF"/>
          <w:szCs w:val="24"/>
        </w:rPr>
        <w:t xml:space="preserve">vessels </w:t>
      </w:r>
      <w:r w:rsidR="00A3668C" w:rsidRPr="00FF3162">
        <w:rPr>
          <w:b/>
          <w:i/>
          <w:color w:val="0000FF"/>
          <w:szCs w:val="24"/>
        </w:rPr>
        <w:t xml:space="preserve">may </w:t>
      </w:r>
      <w:r w:rsidRPr="00FF3162">
        <w:rPr>
          <w:b/>
          <w:i/>
          <w:color w:val="0000FF"/>
          <w:szCs w:val="24"/>
        </w:rPr>
        <w:t>enlarge</w:t>
      </w:r>
      <w:r w:rsidRPr="005223E8">
        <w:rPr>
          <w:szCs w:val="24"/>
        </w:rPr>
        <w:t xml:space="preserve"> with passage of time</w:t>
      </w:r>
      <w:r w:rsidR="00A3668C">
        <w:rPr>
          <w:szCs w:val="24"/>
        </w:rPr>
        <w:t>; some AVMs</w:t>
      </w:r>
      <w:r w:rsidR="00886B1D">
        <w:rPr>
          <w:szCs w:val="24"/>
        </w:rPr>
        <w:t>*</w:t>
      </w:r>
      <w:r w:rsidR="00A3668C">
        <w:rPr>
          <w:szCs w:val="24"/>
        </w:rPr>
        <w:t xml:space="preserve"> decrease over time (spontaneous thrombosis?) up to total resolution (rarely).</w:t>
      </w:r>
    </w:p>
    <w:p w:rsidR="00886B1D" w:rsidRPr="00272A43" w:rsidRDefault="00886B1D" w:rsidP="00886B1D">
      <w:pPr>
        <w:ind w:left="142"/>
        <w:jc w:val="right"/>
        <w:rPr>
          <w:color w:val="000000"/>
          <w:szCs w:val="24"/>
        </w:rPr>
      </w:pPr>
      <w:r>
        <w:rPr>
          <w:szCs w:val="24"/>
        </w:rPr>
        <w:t xml:space="preserve">*esp. those </w:t>
      </w:r>
      <w:r w:rsidRPr="00446C80">
        <w:rPr>
          <w:szCs w:val="24"/>
        </w:rPr>
        <w:t>around</w:t>
      </w:r>
      <w:r>
        <w:t xml:space="preserve"> </w:t>
      </w:r>
      <w:r w:rsidRPr="00446C80">
        <w:rPr>
          <w:szCs w:val="24"/>
        </w:rPr>
        <w:t>anterior fossa and chiasm</w:t>
      </w:r>
    </w:p>
    <w:p w:rsidR="00152462" w:rsidRDefault="00152462" w:rsidP="00152462">
      <w:pPr>
        <w:rPr>
          <w:szCs w:val="24"/>
          <w:u w:val="single"/>
        </w:rPr>
      </w:pPr>
    </w:p>
    <w:p w:rsidR="007A1538" w:rsidRPr="007C1070" w:rsidRDefault="00152462" w:rsidP="00152462">
      <w:pPr>
        <w:rPr>
          <w:color w:val="000000"/>
          <w:szCs w:val="24"/>
        </w:rPr>
      </w:pPr>
      <w:r>
        <w:rPr>
          <w:szCs w:val="24"/>
          <w:u w:val="single"/>
        </w:rPr>
        <w:t>M</w:t>
      </w:r>
      <w:r w:rsidR="005639B4" w:rsidRPr="005639B4">
        <w:rPr>
          <w:szCs w:val="24"/>
          <w:u w:val="single"/>
        </w:rPr>
        <w:t>icroscopy</w:t>
      </w:r>
      <w:r w:rsidR="005639B4">
        <w:rPr>
          <w:color w:val="0000FF"/>
        </w:rPr>
        <w:t xml:space="preserve">: </w:t>
      </w:r>
      <w:r w:rsidR="007A1538" w:rsidRPr="003F4396">
        <w:rPr>
          <w:b/>
          <w:szCs w:val="24"/>
        </w:rPr>
        <w:t>entrapped</w:t>
      </w:r>
      <w:r w:rsidR="007A1538">
        <w:rPr>
          <w:szCs w:val="24"/>
        </w:rPr>
        <w:t xml:space="preserve"> (between vessels) </w:t>
      </w:r>
      <w:r w:rsidR="007A1538" w:rsidRPr="003F4396">
        <w:rPr>
          <w:b/>
          <w:szCs w:val="24"/>
        </w:rPr>
        <w:t>brain tissue</w:t>
      </w:r>
      <w:r w:rsidR="007A1538">
        <w:rPr>
          <w:szCs w:val="24"/>
        </w:rPr>
        <w:t xml:space="preserve"> is </w:t>
      </w:r>
      <w:r w:rsidR="007A1538" w:rsidRPr="00D70181">
        <w:rPr>
          <w:color w:val="FF0000"/>
          <w:szCs w:val="24"/>
        </w:rPr>
        <w:t>gliotic</w:t>
      </w:r>
      <w:r w:rsidR="007A1538" w:rsidRPr="005223E8">
        <w:rPr>
          <w:szCs w:val="24"/>
        </w:rPr>
        <w:t xml:space="preserve"> and </w:t>
      </w:r>
      <w:r w:rsidR="007A1538" w:rsidRPr="00D70181">
        <w:rPr>
          <w:color w:val="FF0000"/>
          <w:szCs w:val="24"/>
        </w:rPr>
        <w:t>nonfunctional</w:t>
      </w:r>
      <w:r w:rsidR="007A1538">
        <w:rPr>
          <w:szCs w:val="24"/>
        </w:rPr>
        <w:t xml:space="preserve">, </w:t>
      </w:r>
      <w:r w:rsidR="007A1538" w:rsidRPr="005223E8">
        <w:t>often with evidence of prior hemorrhage</w:t>
      </w:r>
      <w:r w:rsidR="00D70181">
        <w:rPr>
          <w:szCs w:val="24"/>
        </w:rPr>
        <w:t xml:space="preserve"> (</w:t>
      </w:r>
      <w:r w:rsidRPr="00152462">
        <w:rPr>
          <w:color w:val="FF0000"/>
          <w:szCs w:val="24"/>
        </w:rPr>
        <w:t>calcification</w:t>
      </w:r>
      <w:r w:rsidRPr="004F24E8">
        <w:rPr>
          <w:szCs w:val="24"/>
        </w:rPr>
        <w:t xml:space="preserve"> </w:t>
      </w:r>
      <w:r w:rsidR="00D70181" w:rsidRPr="00BB36F4">
        <w:t xml:space="preserve">and </w:t>
      </w:r>
      <w:r w:rsidR="00D70181" w:rsidRPr="00152462">
        <w:rPr>
          <w:color w:val="FF0000"/>
        </w:rPr>
        <w:t>hemosiderin</w:t>
      </w:r>
      <w:r w:rsidR="00D70181" w:rsidRPr="00BB36F4">
        <w:t xml:space="preserve"> deposition</w:t>
      </w:r>
      <w:r w:rsidR="00D70181">
        <w:t>).</w:t>
      </w:r>
    </w:p>
    <w:p w:rsidR="007C1070" w:rsidRPr="005639B4" w:rsidRDefault="005639B4" w:rsidP="00152462">
      <w:pPr>
        <w:pBdr>
          <w:top w:val="single" w:sz="4" w:space="1" w:color="auto"/>
          <w:left w:val="single" w:sz="4" w:space="4" w:color="auto"/>
          <w:bottom w:val="single" w:sz="4" w:space="1" w:color="auto"/>
          <w:right w:val="single" w:sz="4" w:space="4" w:color="auto"/>
        </w:pBdr>
        <w:ind w:left="1440" w:right="2125"/>
        <w:rPr>
          <w:color w:val="000000"/>
          <w:szCs w:val="24"/>
        </w:rPr>
      </w:pPr>
      <w:r w:rsidRPr="005639B4">
        <w:rPr>
          <w:color w:val="000000"/>
          <w:szCs w:val="24"/>
        </w:rPr>
        <w:t xml:space="preserve">Nidus has no interposed </w:t>
      </w:r>
      <w:r w:rsidR="00152462">
        <w:rPr>
          <w:color w:val="000000"/>
          <w:szCs w:val="24"/>
        </w:rPr>
        <w:t xml:space="preserve">normal </w:t>
      </w:r>
      <w:r w:rsidRPr="005639B4">
        <w:rPr>
          <w:color w:val="000000"/>
          <w:szCs w:val="24"/>
        </w:rPr>
        <w:t>brain tissue and no capillary bed</w:t>
      </w:r>
    </w:p>
    <w:p w:rsidR="005639B4" w:rsidRDefault="005639B4" w:rsidP="007C1070"/>
    <w:p w:rsidR="005639B4" w:rsidRDefault="005639B4" w:rsidP="007C1070"/>
    <w:p w:rsidR="007C1070" w:rsidRDefault="007C1070" w:rsidP="00152462">
      <w:pPr>
        <w:autoSpaceDE w:val="0"/>
      </w:pPr>
      <w:r w:rsidRPr="007C1070">
        <w:rPr>
          <w:u w:val="single"/>
        </w:rPr>
        <w:t>Anatomical classification of AVMs</w:t>
      </w:r>
      <w:r>
        <w:t>:</w:t>
      </w:r>
    </w:p>
    <w:p w:rsidR="005639B4" w:rsidRDefault="005639B4" w:rsidP="003F6944">
      <w:pPr>
        <w:autoSpaceDE w:val="0"/>
        <w:ind w:left="720"/>
      </w:pPr>
    </w:p>
    <w:p w:rsidR="00756AF8" w:rsidRDefault="0093581E" w:rsidP="00C8406A">
      <w:pPr>
        <w:ind w:left="720"/>
      </w:pPr>
      <w:r>
        <w:rPr>
          <w:noProof/>
        </w:rPr>
        <w:drawing>
          <wp:inline distT="0" distB="0" distL="0" distR="0">
            <wp:extent cx="4381500" cy="2114550"/>
            <wp:effectExtent l="0" t="0" r="0" b="0"/>
            <wp:docPr id="98" name="Picture 1" descr="D:\Viktoro\Neuroscience\Vas. Vascular\00. Pictures\AVM (anatomic classific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Vas. Vascular\00. Pictures\AVM (anatomic classification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81500" cy="2114550"/>
                    </a:xfrm>
                    <a:prstGeom prst="rect">
                      <a:avLst/>
                    </a:prstGeom>
                    <a:noFill/>
                    <a:ln>
                      <a:noFill/>
                    </a:ln>
                  </pic:spPr>
                </pic:pic>
              </a:graphicData>
            </a:graphic>
          </wp:inline>
        </w:drawing>
      </w:r>
    </w:p>
    <w:p w:rsidR="00756AF8" w:rsidRDefault="0093581E" w:rsidP="00C8406A">
      <w:pPr>
        <w:ind w:left="720"/>
      </w:pPr>
      <w:r>
        <w:rPr>
          <w:noProof/>
        </w:rPr>
        <w:drawing>
          <wp:inline distT="0" distB="0" distL="0" distR="0">
            <wp:extent cx="4562475" cy="1866900"/>
            <wp:effectExtent l="0" t="0" r="9525" b="0"/>
            <wp:docPr id="1" name="Picture 2" descr="D:\Viktoro\Neuroscience\Vas. Vascular\00. Pictures\AVM (anatomic classific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Vas. Vascular\00. Pictures\AVM (anatomic classification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62475" cy="1866900"/>
                    </a:xfrm>
                    <a:prstGeom prst="rect">
                      <a:avLst/>
                    </a:prstGeom>
                    <a:noFill/>
                    <a:ln>
                      <a:noFill/>
                    </a:ln>
                  </pic:spPr>
                </pic:pic>
              </a:graphicData>
            </a:graphic>
          </wp:inline>
        </w:drawing>
      </w:r>
    </w:p>
    <w:p w:rsidR="005639B4" w:rsidRPr="007A1538" w:rsidRDefault="005639B4" w:rsidP="005639B4">
      <w:pPr>
        <w:numPr>
          <w:ilvl w:val="0"/>
          <w:numId w:val="1"/>
        </w:numPr>
        <w:rPr>
          <w:color w:val="000000"/>
          <w:szCs w:val="24"/>
        </w:rPr>
      </w:pPr>
      <w:r>
        <w:rPr>
          <w:szCs w:val="24"/>
        </w:rPr>
        <w:t>AVM</w:t>
      </w:r>
      <w:r w:rsidRPr="005223E8">
        <w:rPr>
          <w:szCs w:val="24"/>
        </w:rPr>
        <w:t xml:space="preserve">s occur in </w:t>
      </w:r>
      <w:r w:rsidRPr="004B5BA2">
        <w:rPr>
          <w:b/>
          <w:i/>
          <w:szCs w:val="24"/>
        </w:rPr>
        <w:t>all parts of neuraxis</w:t>
      </w:r>
      <w:r>
        <w:rPr>
          <w:szCs w:val="24"/>
        </w:rPr>
        <w:t xml:space="preserve"> (</w:t>
      </w:r>
      <w:r w:rsidRPr="005223E8">
        <w:rPr>
          <w:szCs w:val="24"/>
        </w:rPr>
        <w:t xml:space="preserve">largest </w:t>
      </w:r>
      <w:r>
        <w:rPr>
          <w:szCs w:val="24"/>
        </w:rPr>
        <w:t>AVMs</w:t>
      </w:r>
      <w:r w:rsidRPr="005223E8">
        <w:rPr>
          <w:szCs w:val="24"/>
        </w:rPr>
        <w:t xml:space="preserve"> are most frequent in posterior half of hemispheres</w:t>
      </w:r>
      <w:r>
        <w:rPr>
          <w:szCs w:val="24"/>
        </w:rPr>
        <w:t>).</w:t>
      </w:r>
    </w:p>
    <w:p w:rsidR="005639B4" w:rsidRDefault="005639B4" w:rsidP="005639B4">
      <w:pPr>
        <w:numPr>
          <w:ilvl w:val="1"/>
          <w:numId w:val="1"/>
        </w:numPr>
      </w:pPr>
      <w:r>
        <w:t>t</w:t>
      </w:r>
      <w:r w:rsidRPr="00BB36F4">
        <w:t xml:space="preserve">ypically lie </w:t>
      </w:r>
      <w:r w:rsidRPr="00FF3162">
        <w:rPr>
          <w:color w:val="0000FF"/>
        </w:rPr>
        <w:t>superficially</w:t>
      </w:r>
      <w:r w:rsidRPr="00FF3162">
        <w:t xml:space="preserve"> </w:t>
      </w:r>
      <w:r>
        <w:t>(</w:t>
      </w:r>
      <w:r w:rsidRPr="00BB36F4">
        <w:t>within</w:t>
      </w:r>
      <w:r>
        <w:t xml:space="preserve"> </w:t>
      </w:r>
      <w:r w:rsidRPr="007A1538">
        <w:rPr>
          <w:szCs w:val="24"/>
        </w:rPr>
        <w:t>brain</w:t>
      </w:r>
      <w:r w:rsidRPr="00BB36F4">
        <w:t xml:space="preserve"> substance or cerebral sulci</w:t>
      </w:r>
      <w:r>
        <w:t>).</w:t>
      </w:r>
    </w:p>
    <w:p w:rsidR="005639B4" w:rsidRDefault="005639B4" w:rsidP="005639B4">
      <w:pPr>
        <w:numPr>
          <w:ilvl w:val="1"/>
          <w:numId w:val="1"/>
        </w:numPr>
        <w:rPr>
          <w:color w:val="000000"/>
          <w:szCs w:val="24"/>
        </w:rPr>
      </w:pPr>
      <w:r w:rsidRPr="00FF3162">
        <w:rPr>
          <w:color w:val="0000FF"/>
        </w:rPr>
        <w:t>wedge-shaped</w:t>
      </w:r>
      <w:r>
        <w:t xml:space="preserve"> (</w:t>
      </w:r>
      <w:r w:rsidRPr="00BB36F4">
        <w:t>apex directed toward</w:t>
      </w:r>
      <w:r>
        <w:t xml:space="preserve"> </w:t>
      </w:r>
      <w:r w:rsidRPr="00BB36F4">
        <w:t>ventricle</w:t>
      </w:r>
      <w:r>
        <w:t>).</w:t>
      </w:r>
    </w:p>
    <w:p w:rsidR="007C1070" w:rsidRDefault="007C1070" w:rsidP="007C1070">
      <w:pPr>
        <w:rPr>
          <w:color w:val="000000"/>
          <w:szCs w:val="24"/>
        </w:rPr>
      </w:pPr>
    </w:p>
    <w:p w:rsidR="005639B4" w:rsidRPr="007A1538" w:rsidRDefault="005639B4" w:rsidP="007C1070">
      <w:pPr>
        <w:rPr>
          <w:color w:val="000000"/>
          <w:szCs w:val="24"/>
        </w:rPr>
      </w:pPr>
    </w:p>
    <w:p w:rsidR="000E70B8" w:rsidRDefault="005639B4" w:rsidP="003F6944">
      <w:pPr>
        <w:numPr>
          <w:ilvl w:val="0"/>
          <w:numId w:val="1"/>
        </w:numPr>
        <w:autoSpaceDE w:val="0"/>
        <w:rPr>
          <w:color w:val="000000"/>
          <w:szCs w:val="24"/>
        </w:rPr>
      </w:pPr>
      <w:r>
        <w:rPr>
          <w:color w:val="000000"/>
          <w:szCs w:val="24"/>
          <w:u w:val="single"/>
        </w:rPr>
        <w:t>2.3-16.7</w:t>
      </w:r>
      <w:r w:rsidR="000E70B8" w:rsidRPr="00933990">
        <w:rPr>
          <w:color w:val="000000"/>
          <w:szCs w:val="24"/>
          <w:u w:val="single"/>
        </w:rPr>
        <w:t xml:space="preserve">% patients with AVM develop </w:t>
      </w:r>
      <w:r w:rsidR="000E70B8" w:rsidRPr="00B820F0">
        <w:rPr>
          <w:b/>
          <w:color w:val="FF0000"/>
          <w:szCs w:val="24"/>
          <w:u w:val="single" w:color="000000"/>
        </w:rPr>
        <w:t>aneurysm</w:t>
      </w:r>
      <w:r>
        <w:rPr>
          <w:color w:val="000000"/>
          <w:szCs w:val="24"/>
        </w:rPr>
        <w:t xml:space="preserve"> </w:t>
      </w:r>
      <w:r w:rsidRPr="005639B4">
        <w:t>(high-flow vasculopathy):</w:t>
      </w:r>
    </w:p>
    <w:p w:rsidR="00933990" w:rsidRDefault="00933990" w:rsidP="00933990">
      <w:pPr>
        <w:shd w:val="clear" w:color="auto" w:fill="FFFFFF"/>
        <w:ind w:left="1440"/>
        <w:rPr>
          <w:szCs w:val="24"/>
        </w:rPr>
      </w:pPr>
      <w:r w:rsidRPr="00B820F0">
        <w:rPr>
          <w:b/>
          <w:szCs w:val="24"/>
        </w:rPr>
        <w:t>type I</w:t>
      </w:r>
      <w:r>
        <w:rPr>
          <w:szCs w:val="24"/>
        </w:rPr>
        <w:t xml:space="preserve"> - </w:t>
      </w:r>
      <w:r w:rsidRPr="005223E8">
        <w:rPr>
          <w:szCs w:val="24"/>
        </w:rPr>
        <w:t xml:space="preserve">located proximally on </w:t>
      </w:r>
      <w:r>
        <w:rPr>
          <w:szCs w:val="24"/>
        </w:rPr>
        <w:t>ipsilateral major artery (</w:t>
      </w:r>
      <w:r w:rsidRPr="005223E8">
        <w:rPr>
          <w:szCs w:val="24"/>
        </w:rPr>
        <w:t>most common</w:t>
      </w:r>
      <w:r>
        <w:rPr>
          <w:szCs w:val="24"/>
        </w:rPr>
        <w:t>!);</w:t>
      </w:r>
    </w:p>
    <w:p w:rsidR="00933990" w:rsidRDefault="00933990" w:rsidP="00933990">
      <w:pPr>
        <w:shd w:val="clear" w:color="auto" w:fill="FFFFFF"/>
        <w:ind w:left="1440"/>
        <w:rPr>
          <w:szCs w:val="24"/>
        </w:rPr>
      </w:pPr>
      <w:r w:rsidRPr="00B820F0">
        <w:rPr>
          <w:b/>
          <w:szCs w:val="24"/>
        </w:rPr>
        <w:t>type IA</w:t>
      </w:r>
      <w:r>
        <w:rPr>
          <w:szCs w:val="24"/>
        </w:rPr>
        <w:t xml:space="preserve"> - </w:t>
      </w:r>
      <w:r w:rsidRPr="005223E8">
        <w:rPr>
          <w:szCs w:val="24"/>
        </w:rPr>
        <w:t xml:space="preserve">located proximally on </w:t>
      </w:r>
      <w:r>
        <w:rPr>
          <w:szCs w:val="24"/>
        </w:rPr>
        <w:t>contralateral major artery;</w:t>
      </w:r>
    </w:p>
    <w:p w:rsidR="00933990" w:rsidRDefault="00933990" w:rsidP="00933990">
      <w:pPr>
        <w:shd w:val="clear" w:color="auto" w:fill="FFFFFF"/>
        <w:ind w:left="1440"/>
        <w:rPr>
          <w:szCs w:val="24"/>
        </w:rPr>
      </w:pPr>
      <w:r w:rsidRPr="00B820F0">
        <w:rPr>
          <w:b/>
          <w:szCs w:val="24"/>
        </w:rPr>
        <w:t>type II</w:t>
      </w:r>
      <w:r>
        <w:rPr>
          <w:szCs w:val="24"/>
        </w:rPr>
        <w:t xml:space="preserve"> - </w:t>
      </w:r>
      <w:r w:rsidRPr="005223E8">
        <w:rPr>
          <w:szCs w:val="24"/>
        </w:rPr>
        <w:t>located distally on superficially feeding artery;</w:t>
      </w:r>
    </w:p>
    <w:p w:rsidR="00933990" w:rsidRDefault="00933990" w:rsidP="00933990">
      <w:pPr>
        <w:shd w:val="clear" w:color="auto" w:fill="FFFFFF"/>
        <w:ind w:left="1440"/>
        <w:rPr>
          <w:szCs w:val="24"/>
        </w:rPr>
      </w:pPr>
      <w:r w:rsidRPr="00B820F0">
        <w:rPr>
          <w:b/>
          <w:szCs w:val="24"/>
        </w:rPr>
        <w:t>type III</w:t>
      </w:r>
      <w:r>
        <w:rPr>
          <w:szCs w:val="24"/>
        </w:rPr>
        <w:t xml:space="preserve"> - </w:t>
      </w:r>
      <w:r w:rsidRPr="005223E8">
        <w:rPr>
          <w:szCs w:val="24"/>
        </w:rPr>
        <w:t xml:space="preserve">located proximally or distally on </w:t>
      </w:r>
      <w:r>
        <w:rPr>
          <w:szCs w:val="24"/>
        </w:rPr>
        <w:t>deep-feeding artery;</w:t>
      </w:r>
    </w:p>
    <w:p w:rsidR="00933990" w:rsidRPr="005223E8" w:rsidRDefault="00933990" w:rsidP="00933990">
      <w:pPr>
        <w:shd w:val="clear" w:color="auto" w:fill="FFFFFF"/>
        <w:ind w:left="1440"/>
        <w:rPr>
          <w:szCs w:val="24"/>
        </w:rPr>
      </w:pPr>
      <w:r w:rsidRPr="00B820F0">
        <w:rPr>
          <w:b/>
          <w:szCs w:val="24"/>
        </w:rPr>
        <w:t>type IV</w:t>
      </w:r>
      <w:r>
        <w:rPr>
          <w:szCs w:val="24"/>
        </w:rPr>
        <w:t xml:space="preserve"> - </w:t>
      </w:r>
      <w:r w:rsidRPr="005223E8">
        <w:rPr>
          <w:szCs w:val="24"/>
        </w:rPr>
        <w:t xml:space="preserve">located on artery unrelated to </w:t>
      </w:r>
      <w:r>
        <w:rPr>
          <w:szCs w:val="24"/>
        </w:rPr>
        <w:t>AVM.</w:t>
      </w:r>
    </w:p>
    <w:p w:rsidR="00933990" w:rsidRPr="00F35879" w:rsidRDefault="00F35879" w:rsidP="00F35879">
      <w:pPr>
        <w:shd w:val="clear" w:color="auto" w:fill="FFFFFF"/>
        <w:spacing w:before="120"/>
        <w:ind w:left="720"/>
        <w:rPr>
          <w:szCs w:val="24"/>
        </w:rPr>
      </w:pPr>
      <w:r w:rsidRPr="00F35879">
        <w:rPr>
          <w:b/>
          <w:szCs w:val="24"/>
        </w:rPr>
        <w:t>types I-III</w:t>
      </w:r>
      <w:r w:rsidRPr="00F35879">
        <w:rPr>
          <w:szCs w:val="24"/>
        </w:rPr>
        <w:t xml:space="preserve"> (85%) are flow related aneury</w:t>
      </w:r>
      <w:r>
        <w:rPr>
          <w:szCs w:val="24"/>
        </w:rPr>
        <w:t>sms; intranidal aneurysms are rare (5.5%)</w:t>
      </w:r>
    </w:p>
    <w:p w:rsidR="00F35879" w:rsidRDefault="00F35879" w:rsidP="00BC5B9C">
      <w:pPr>
        <w:rPr>
          <w:color w:val="000000"/>
          <w:szCs w:val="24"/>
        </w:rPr>
      </w:pPr>
    </w:p>
    <w:p w:rsidR="00F35879" w:rsidRDefault="00F35879" w:rsidP="00BC5B9C">
      <w:pPr>
        <w:rPr>
          <w:color w:val="000000"/>
          <w:szCs w:val="24"/>
        </w:rPr>
      </w:pPr>
    </w:p>
    <w:p w:rsidR="006238A4" w:rsidRDefault="006238A4" w:rsidP="003F6944">
      <w:pPr>
        <w:autoSpaceDE w:val="0"/>
        <w:autoSpaceDN w:val="0"/>
        <w:adjustRightInd w:val="0"/>
        <w:spacing w:after="120"/>
        <w:rPr>
          <w:color w:val="000000"/>
          <w:szCs w:val="24"/>
        </w:rPr>
      </w:pPr>
      <w:r w:rsidRPr="006238A4">
        <w:rPr>
          <w:b/>
          <w:color w:val="008000"/>
          <w:szCs w:val="24"/>
          <w:u w:val="single"/>
        </w:rPr>
        <w:t>Wyburn-Mason syndrome (s. Bonnet-Dechaume-Blanc syndrome)</w:t>
      </w:r>
      <w:r w:rsidRPr="006238A4">
        <w:rPr>
          <w:color w:val="000000"/>
          <w:szCs w:val="24"/>
        </w:rPr>
        <w:t xml:space="preserve"> – </w:t>
      </w:r>
      <w:r>
        <w:rPr>
          <w:color w:val="000000"/>
          <w:szCs w:val="24"/>
        </w:rPr>
        <w:t xml:space="preserve">AVM involving cerebral cortex, </w:t>
      </w:r>
      <w:r w:rsidRPr="006238A4">
        <w:rPr>
          <w:color w:val="000000"/>
          <w:szCs w:val="24"/>
        </w:rPr>
        <w:t xml:space="preserve">optic nerve, </w:t>
      </w:r>
      <w:r>
        <w:rPr>
          <w:color w:val="000000"/>
          <w:szCs w:val="24"/>
        </w:rPr>
        <w:t>retina</w:t>
      </w:r>
      <w:r w:rsidR="008F08D3">
        <w:rPr>
          <w:color w:val="000000"/>
          <w:szCs w:val="24"/>
        </w:rPr>
        <w:t>*</w:t>
      </w:r>
      <w:r>
        <w:rPr>
          <w:color w:val="000000"/>
          <w:szCs w:val="24"/>
        </w:rPr>
        <w:t xml:space="preserve"> + facial nevus</w:t>
      </w:r>
      <w:r w:rsidR="00122AD8">
        <w:rPr>
          <w:color w:val="000000"/>
          <w:szCs w:val="24"/>
        </w:rPr>
        <w:t>.</w:t>
      </w:r>
    </w:p>
    <w:p w:rsidR="00152462" w:rsidRDefault="008F08D3" w:rsidP="00B25000">
      <w:pPr>
        <w:autoSpaceDE w:val="0"/>
        <w:autoSpaceDN w:val="0"/>
        <w:adjustRightInd w:val="0"/>
        <w:ind w:left="2160"/>
        <w:rPr>
          <w:szCs w:val="24"/>
        </w:rPr>
      </w:pPr>
      <w:r>
        <w:rPr>
          <w:szCs w:val="24"/>
        </w:rPr>
        <w:t>*</w:t>
      </w:r>
      <w:r w:rsidRPr="008F08D3">
        <w:rPr>
          <w:szCs w:val="24"/>
        </w:rPr>
        <w:t xml:space="preserve"> retinal vascular malformations</w:t>
      </w:r>
      <w:r w:rsidR="00B25000">
        <w:rPr>
          <w:szCs w:val="24"/>
        </w:rPr>
        <w:t>:</w:t>
      </w:r>
    </w:p>
    <w:p w:rsidR="00B25000" w:rsidRDefault="0093581E" w:rsidP="00B25000">
      <w:pPr>
        <w:autoSpaceDE w:val="0"/>
        <w:autoSpaceDN w:val="0"/>
        <w:adjustRightInd w:val="0"/>
        <w:ind w:left="2160"/>
        <w:rPr>
          <w:szCs w:val="24"/>
        </w:rPr>
      </w:pPr>
      <w:r>
        <w:rPr>
          <w:noProof/>
          <w:szCs w:val="24"/>
        </w:rPr>
        <w:drawing>
          <wp:inline distT="0" distB="0" distL="0" distR="0">
            <wp:extent cx="1952625" cy="152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52625" cy="1524000"/>
                    </a:xfrm>
                    <a:prstGeom prst="rect">
                      <a:avLst/>
                    </a:prstGeom>
                    <a:noFill/>
                    <a:ln>
                      <a:noFill/>
                    </a:ln>
                  </pic:spPr>
                </pic:pic>
              </a:graphicData>
            </a:graphic>
          </wp:inline>
        </w:drawing>
      </w:r>
    </w:p>
    <w:p w:rsidR="008F08D3" w:rsidRDefault="008F08D3" w:rsidP="00152462">
      <w:pPr>
        <w:autoSpaceDE w:val="0"/>
        <w:autoSpaceDN w:val="0"/>
        <w:adjustRightInd w:val="0"/>
        <w:spacing w:after="120"/>
        <w:rPr>
          <w:szCs w:val="24"/>
        </w:rPr>
      </w:pPr>
    </w:p>
    <w:p w:rsidR="00152462" w:rsidRDefault="00152462" w:rsidP="00152462">
      <w:pPr>
        <w:autoSpaceDE w:val="0"/>
        <w:autoSpaceDN w:val="0"/>
        <w:adjustRightInd w:val="0"/>
        <w:spacing w:after="120"/>
        <w:rPr>
          <w:szCs w:val="24"/>
        </w:rPr>
      </w:pPr>
      <w:r w:rsidRPr="00152462">
        <w:rPr>
          <w:b/>
          <w:color w:val="008000"/>
          <w:szCs w:val="24"/>
          <w:u w:val="single"/>
        </w:rPr>
        <w:t>Cerebral Proliferative Angiopathy</w:t>
      </w:r>
      <w:r>
        <w:rPr>
          <w:color w:val="000000"/>
          <w:szCs w:val="24"/>
        </w:rPr>
        <w:t xml:space="preserve"> - </w:t>
      </w:r>
      <w:r w:rsidRPr="004F24E8">
        <w:rPr>
          <w:szCs w:val="24"/>
        </w:rPr>
        <w:t xml:space="preserve">type of proliferative or diffuse AVM without </w:t>
      </w:r>
      <w:r>
        <w:rPr>
          <w:szCs w:val="24"/>
        </w:rPr>
        <w:t xml:space="preserve">focal nidus; </w:t>
      </w:r>
      <w:r w:rsidRPr="004F24E8">
        <w:rPr>
          <w:szCs w:val="24"/>
        </w:rPr>
        <w:t>often seen in pediatric patients</w:t>
      </w:r>
      <w:r>
        <w:rPr>
          <w:szCs w:val="24"/>
        </w:rPr>
        <w:t>.</w:t>
      </w:r>
    </w:p>
    <w:p w:rsidR="00152462" w:rsidRDefault="00152462" w:rsidP="003F6944">
      <w:pPr>
        <w:autoSpaceDE w:val="0"/>
        <w:autoSpaceDN w:val="0"/>
        <w:adjustRightInd w:val="0"/>
        <w:spacing w:after="120"/>
        <w:rPr>
          <w:color w:val="000000"/>
          <w:szCs w:val="24"/>
        </w:rPr>
      </w:pPr>
    </w:p>
    <w:p w:rsidR="006238A4" w:rsidRDefault="006238A4" w:rsidP="00BC5B9C">
      <w:pPr>
        <w:rPr>
          <w:color w:val="000000"/>
          <w:szCs w:val="24"/>
        </w:rPr>
      </w:pPr>
    </w:p>
    <w:p w:rsidR="00EF46D8" w:rsidRPr="000F4A2C" w:rsidRDefault="008D499B" w:rsidP="000F4A2C">
      <w:pPr>
        <w:pStyle w:val="Nervous5"/>
        <w:ind w:right="7370"/>
      </w:pPr>
      <w:bookmarkStart w:id="3" w:name="_Toc54009548"/>
      <w:r w:rsidRPr="000F4A2C">
        <w:t>Hemodynamics</w:t>
      </w:r>
      <w:bookmarkEnd w:id="3"/>
    </w:p>
    <w:p w:rsidR="00EF46D8" w:rsidRDefault="00EF46D8" w:rsidP="00EF46D8">
      <w:pPr>
        <w:numPr>
          <w:ilvl w:val="0"/>
          <w:numId w:val="1"/>
        </w:numPr>
        <w:rPr>
          <w:szCs w:val="24"/>
        </w:rPr>
      </w:pPr>
      <w:r>
        <w:rPr>
          <w:szCs w:val="24"/>
        </w:rPr>
        <w:t>f</w:t>
      </w:r>
      <w:r w:rsidRPr="005223E8">
        <w:rPr>
          <w:szCs w:val="24"/>
        </w:rPr>
        <w:t xml:space="preserve">low shunted through AVM is </w:t>
      </w:r>
      <w:r w:rsidRPr="00976464">
        <w:rPr>
          <w:i/>
          <w:color w:val="0000FF"/>
          <w:szCs w:val="24"/>
        </w:rPr>
        <w:t>extremely pressure-depen</w:t>
      </w:r>
      <w:r w:rsidRPr="00976464">
        <w:rPr>
          <w:i/>
          <w:color w:val="0000FF"/>
          <w:szCs w:val="24"/>
        </w:rPr>
        <w:softHyphen/>
        <w:t>dent</w:t>
      </w:r>
      <w:r w:rsidRPr="005223E8">
        <w:rPr>
          <w:szCs w:val="24"/>
        </w:rPr>
        <w:t xml:space="preserve"> (</w:t>
      </w:r>
      <w:r w:rsidRPr="007D5955">
        <w:rPr>
          <w:i/>
          <w:color w:val="FF0000"/>
          <w:szCs w:val="24"/>
        </w:rPr>
        <w:t>no autoregulation</w:t>
      </w:r>
      <w:r w:rsidRPr="005223E8">
        <w:rPr>
          <w:szCs w:val="24"/>
        </w:rPr>
        <w:t>) and follows conditions de</w:t>
      </w:r>
      <w:r w:rsidRPr="005223E8">
        <w:rPr>
          <w:szCs w:val="24"/>
        </w:rPr>
        <w:softHyphen/>
        <w:t xml:space="preserve">scribed by </w:t>
      </w:r>
      <w:r w:rsidRPr="00976464">
        <w:rPr>
          <w:b/>
          <w:smallCaps/>
          <w:szCs w:val="24"/>
        </w:rPr>
        <w:t>Hagen-Poiseuille</w:t>
      </w:r>
      <w:r w:rsidRPr="00976464">
        <w:rPr>
          <w:b/>
          <w:szCs w:val="24"/>
        </w:rPr>
        <w:t xml:space="preserve"> equation</w:t>
      </w:r>
      <w:r w:rsidRPr="005223E8">
        <w:rPr>
          <w:szCs w:val="24"/>
        </w:rPr>
        <w:t xml:space="preserve"> where flow </w:t>
      </w:r>
      <w:r w:rsidRPr="007D5955">
        <w:rPr>
          <w:iCs/>
          <w:szCs w:val="24"/>
        </w:rPr>
        <w:t>(Q)</w:t>
      </w:r>
      <w:r w:rsidRPr="005223E8">
        <w:rPr>
          <w:i/>
          <w:iCs/>
          <w:szCs w:val="24"/>
        </w:rPr>
        <w:t xml:space="preserve"> </w:t>
      </w:r>
      <w:r w:rsidRPr="005223E8">
        <w:rPr>
          <w:szCs w:val="24"/>
        </w:rPr>
        <w:t xml:space="preserve">is directly related to </w:t>
      </w:r>
      <w:r>
        <w:rPr>
          <w:szCs w:val="24"/>
        </w:rPr>
        <w:t>pressure difference (</w:t>
      </w:r>
      <w:r w:rsidRPr="00B52B1C">
        <w:rPr>
          <w:caps/>
          <w:szCs w:val="24"/>
        </w:rPr>
        <w:t>δ</w:t>
      </w:r>
      <w:r w:rsidRPr="005223E8">
        <w:rPr>
          <w:szCs w:val="24"/>
        </w:rPr>
        <w:t xml:space="preserve">P) and fourth power of radius (r) and is inversely related to </w:t>
      </w:r>
      <w:r w:rsidR="00976464">
        <w:rPr>
          <w:szCs w:val="24"/>
        </w:rPr>
        <w:t xml:space="preserve">tube </w:t>
      </w:r>
      <w:r w:rsidRPr="005223E8">
        <w:rPr>
          <w:szCs w:val="24"/>
        </w:rPr>
        <w:t xml:space="preserve">length </w:t>
      </w:r>
      <w:r>
        <w:rPr>
          <w:szCs w:val="24"/>
        </w:rPr>
        <w:t>(L) and viscosity (n</w:t>
      </w:r>
      <w:r w:rsidRPr="005223E8">
        <w:rPr>
          <w:szCs w:val="24"/>
        </w:rPr>
        <w:t>):</w:t>
      </w:r>
    </w:p>
    <w:p w:rsidR="00EF46D8" w:rsidRPr="005223E8" w:rsidRDefault="0093581E" w:rsidP="00BE4590">
      <w:pPr>
        <w:shd w:val="clear" w:color="auto" w:fill="FFFFFF"/>
        <w:spacing w:before="120" w:after="120"/>
        <w:ind w:left="2160"/>
        <w:rPr>
          <w:szCs w:val="24"/>
        </w:rPr>
      </w:pPr>
      <w:r>
        <w:rPr>
          <w:noProof/>
          <w:szCs w:val="24"/>
        </w:rPr>
        <w:drawing>
          <wp:inline distT="0" distB="0" distL="0" distR="0">
            <wp:extent cx="1038225" cy="419100"/>
            <wp:effectExtent l="0" t="0" r="9525" b="0"/>
            <wp:docPr id="4" name="Picture 4" descr="D:\Viktoro\Neuroscience\Vas. Vascular\00. Pictures\HAGEN-POISEUILLE eq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ktoro\Neuroscience\Vas. Vascular\00. Pictures\HAGEN-POISEUILLE equati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38225" cy="419100"/>
                    </a:xfrm>
                    <a:prstGeom prst="rect">
                      <a:avLst/>
                    </a:prstGeom>
                    <a:noFill/>
                    <a:ln>
                      <a:noFill/>
                    </a:ln>
                  </pic:spPr>
                </pic:pic>
              </a:graphicData>
            </a:graphic>
          </wp:inline>
        </w:drawing>
      </w:r>
    </w:p>
    <w:p w:rsidR="00976464" w:rsidRDefault="00EF46D8" w:rsidP="00976464">
      <w:pPr>
        <w:numPr>
          <w:ilvl w:val="0"/>
          <w:numId w:val="1"/>
        </w:numPr>
        <w:rPr>
          <w:szCs w:val="24"/>
        </w:rPr>
      </w:pPr>
      <w:r w:rsidRPr="007D5955">
        <w:rPr>
          <w:b/>
          <w:szCs w:val="24"/>
        </w:rPr>
        <w:t>bulk flow rates</w:t>
      </w:r>
      <w:r w:rsidRPr="005223E8">
        <w:rPr>
          <w:szCs w:val="24"/>
        </w:rPr>
        <w:t xml:space="preserve"> </w:t>
      </w:r>
      <w:r w:rsidR="00976464">
        <w:rPr>
          <w:szCs w:val="24"/>
        </w:rPr>
        <w:t>(</w:t>
      </w:r>
      <w:r w:rsidRPr="005223E8">
        <w:rPr>
          <w:szCs w:val="24"/>
        </w:rPr>
        <w:t>vary according to size and anatomy</w:t>
      </w:r>
      <w:r w:rsidR="00976464">
        <w:rPr>
          <w:szCs w:val="24"/>
        </w:rPr>
        <w:t>) are</w:t>
      </w:r>
      <w:r w:rsidRPr="005223E8">
        <w:rPr>
          <w:szCs w:val="24"/>
        </w:rPr>
        <w:t xml:space="preserve"> </w:t>
      </w:r>
      <w:r w:rsidR="00976464">
        <w:rPr>
          <w:szCs w:val="24"/>
        </w:rPr>
        <w:t>150-</w:t>
      </w:r>
      <w:r w:rsidRPr="005223E8">
        <w:rPr>
          <w:szCs w:val="24"/>
        </w:rPr>
        <w:t>900 ml/min (</w:t>
      </w:r>
      <w:r w:rsidR="00976464">
        <w:rPr>
          <w:szCs w:val="24"/>
        </w:rPr>
        <w:t>≈</w:t>
      </w:r>
      <w:r w:rsidRPr="005223E8">
        <w:rPr>
          <w:szCs w:val="24"/>
        </w:rPr>
        <w:t xml:space="preserve"> 490 ml/min).</w:t>
      </w:r>
    </w:p>
    <w:p w:rsidR="0028730D" w:rsidRPr="0028730D" w:rsidRDefault="0028730D" w:rsidP="0028730D">
      <w:pPr>
        <w:pBdr>
          <w:top w:val="single" w:sz="4" w:space="1" w:color="auto"/>
          <w:left w:val="single" w:sz="4" w:space="4" w:color="auto"/>
          <w:bottom w:val="single" w:sz="4" w:space="1" w:color="auto"/>
          <w:right w:val="single" w:sz="4" w:space="4" w:color="auto"/>
        </w:pBdr>
        <w:ind w:left="1440" w:right="5669"/>
        <w:jc w:val="center"/>
        <w:rPr>
          <w:color w:val="000000"/>
          <w:szCs w:val="24"/>
        </w:rPr>
      </w:pPr>
      <w:r>
        <w:rPr>
          <w:color w:val="000000"/>
          <w:szCs w:val="24"/>
        </w:rPr>
        <w:t xml:space="preserve">Low resistance = </w:t>
      </w:r>
      <w:r w:rsidRPr="0028730D">
        <w:rPr>
          <w:color w:val="000000"/>
          <w:szCs w:val="24"/>
        </w:rPr>
        <w:t>High flow!</w:t>
      </w:r>
    </w:p>
    <w:p w:rsidR="00976464" w:rsidRDefault="00EF46D8" w:rsidP="00976464">
      <w:pPr>
        <w:numPr>
          <w:ilvl w:val="0"/>
          <w:numId w:val="1"/>
        </w:numPr>
        <w:rPr>
          <w:szCs w:val="24"/>
        </w:rPr>
      </w:pPr>
      <w:r w:rsidRPr="005223E8">
        <w:rPr>
          <w:szCs w:val="24"/>
        </w:rPr>
        <w:t xml:space="preserve">AVM feeders have </w:t>
      </w:r>
      <w:r w:rsidRPr="007D5955">
        <w:rPr>
          <w:color w:val="0000FF"/>
          <w:szCs w:val="24"/>
        </w:rPr>
        <w:t>low intravascular pressure</w:t>
      </w:r>
      <w:r w:rsidRPr="005223E8">
        <w:rPr>
          <w:szCs w:val="24"/>
        </w:rPr>
        <w:t xml:space="preserve">, </w:t>
      </w:r>
      <w:r w:rsidRPr="007D5955">
        <w:rPr>
          <w:color w:val="0000FF"/>
          <w:szCs w:val="24"/>
        </w:rPr>
        <w:t>high flow velocity</w:t>
      </w:r>
      <w:r w:rsidRPr="005223E8">
        <w:rPr>
          <w:szCs w:val="24"/>
        </w:rPr>
        <w:t xml:space="preserve">, </w:t>
      </w:r>
      <w:r w:rsidRPr="007D5955">
        <w:rPr>
          <w:color w:val="0000FF"/>
          <w:szCs w:val="24"/>
        </w:rPr>
        <w:t>low peripheral stream</w:t>
      </w:r>
      <w:r w:rsidRPr="005223E8">
        <w:rPr>
          <w:szCs w:val="24"/>
        </w:rPr>
        <w:t xml:space="preserve"> </w:t>
      </w:r>
      <w:r w:rsidRPr="007D5955">
        <w:rPr>
          <w:color w:val="0000FF"/>
          <w:szCs w:val="24"/>
        </w:rPr>
        <w:t>resistance</w:t>
      </w:r>
      <w:r w:rsidRPr="005223E8">
        <w:rPr>
          <w:szCs w:val="24"/>
        </w:rPr>
        <w:t xml:space="preserve">, and </w:t>
      </w:r>
      <w:r w:rsidR="00976464" w:rsidRPr="00976464">
        <w:rPr>
          <w:i/>
          <w:color w:val="FF0000"/>
          <w:szCs w:val="24"/>
        </w:rPr>
        <w:t>very poor vasomotor reactivity</w:t>
      </w:r>
      <w:r w:rsidR="00976464">
        <w:rPr>
          <w:szCs w:val="24"/>
        </w:rPr>
        <w:t xml:space="preserve"> (e.g. </w:t>
      </w:r>
      <w:r w:rsidR="00976464" w:rsidRPr="00EF46D8">
        <w:rPr>
          <w:color w:val="000000"/>
          <w:szCs w:val="24"/>
        </w:rPr>
        <w:t>relatively</w:t>
      </w:r>
      <w:r w:rsidR="00976464" w:rsidRPr="005223E8">
        <w:rPr>
          <w:szCs w:val="24"/>
        </w:rPr>
        <w:t xml:space="preserve"> nonreactive</w:t>
      </w:r>
      <w:r w:rsidR="00976464">
        <w:rPr>
          <w:szCs w:val="24"/>
        </w:rPr>
        <w:t xml:space="preserve"> to PCO</w:t>
      </w:r>
      <w:r w:rsidR="00976464" w:rsidRPr="003A68D0">
        <w:rPr>
          <w:szCs w:val="24"/>
          <w:vertAlign w:val="subscript"/>
        </w:rPr>
        <w:t>2</w:t>
      </w:r>
      <w:r w:rsidR="00976464">
        <w:rPr>
          <w:szCs w:val="24"/>
        </w:rPr>
        <w:t xml:space="preserve"> changes).</w:t>
      </w:r>
    </w:p>
    <w:p w:rsidR="007A1538" w:rsidRDefault="007A1538" w:rsidP="00976464">
      <w:pPr>
        <w:numPr>
          <w:ilvl w:val="0"/>
          <w:numId w:val="1"/>
        </w:numPr>
        <w:rPr>
          <w:szCs w:val="24"/>
        </w:rPr>
      </w:pPr>
      <w:r w:rsidRPr="003F4396">
        <w:rPr>
          <w:b/>
          <w:color w:val="000000"/>
          <w:szCs w:val="24"/>
        </w:rPr>
        <w:t>tissues adjacent to AVM</w:t>
      </w:r>
      <w:r w:rsidRPr="005223E8">
        <w:rPr>
          <w:color w:val="000000"/>
          <w:szCs w:val="24"/>
        </w:rPr>
        <w:t xml:space="preserve"> may be persistently </w:t>
      </w:r>
      <w:r w:rsidRPr="004B5BA2">
        <w:rPr>
          <w:i/>
          <w:color w:val="000000"/>
          <w:szCs w:val="24"/>
        </w:rPr>
        <w:t>mildly hypoxic</w:t>
      </w:r>
      <w:r w:rsidRPr="005223E8">
        <w:rPr>
          <w:color w:val="000000"/>
          <w:szCs w:val="24"/>
        </w:rPr>
        <w:t xml:space="preserve"> </w:t>
      </w:r>
      <w:r>
        <w:rPr>
          <w:color w:val="000000"/>
          <w:szCs w:val="24"/>
        </w:rPr>
        <w:t>(</w:t>
      </w:r>
      <w:r w:rsidRPr="005223E8">
        <w:rPr>
          <w:color w:val="000000"/>
          <w:szCs w:val="24"/>
        </w:rPr>
        <w:t>malformation may steal blood from adjacent healthy tissue</w:t>
      </w:r>
      <w:r>
        <w:rPr>
          <w:color w:val="000000"/>
          <w:szCs w:val="24"/>
        </w:rPr>
        <w:t>).</w:t>
      </w:r>
    </w:p>
    <w:p w:rsidR="00976464" w:rsidRDefault="00976464" w:rsidP="003F6944">
      <w:pPr>
        <w:numPr>
          <w:ilvl w:val="0"/>
          <w:numId w:val="1"/>
        </w:numPr>
        <w:autoSpaceDE w:val="0"/>
        <w:rPr>
          <w:szCs w:val="24"/>
        </w:rPr>
      </w:pPr>
      <w:r w:rsidRPr="00976464">
        <w:rPr>
          <w:i/>
          <w:szCs w:val="24"/>
          <w:u w:val="single"/>
        </w:rPr>
        <w:t>as AVM is resected</w:t>
      </w:r>
      <w:r>
        <w:rPr>
          <w:szCs w:val="24"/>
        </w:rPr>
        <w:t>, p</w:t>
      </w:r>
      <w:r w:rsidR="00EF46D8" w:rsidRPr="005223E8">
        <w:rPr>
          <w:szCs w:val="24"/>
        </w:rPr>
        <w:t xml:space="preserve">ressure within feeding arteries rises by </w:t>
      </w:r>
      <w:r>
        <w:rPr>
          <w:szCs w:val="24"/>
        </w:rPr>
        <w:t xml:space="preserve">≈ 60% </w:t>
      </w:r>
      <w:r w:rsidR="00EF46D8" w:rsidRPr="005223E8">
        <w:rPr>
          <w:szCs w:val="24"/>
        </w:rPr>
        <w:t>to normal values</w:t>
      </w:r>
      <w:r>
        <w:rPr>
          <w:szCs w:val="24"/>
        </w:rPr>
        <w:t>, and</w:t>
      </w:r>
      <w:r w:rsidR="00EF46D8" w:rsidRPr="005223E8">
        <w:rPr>
          <w:szCs w:val="24"/>
        </w:rPr>
        <w:t xml:space="preserve"> </w:t>
      </w:r>
      <w:r>
        <w:rPr>
          <w:szCs w:val="24"/>
        </w:rPr>
        <w:t>n</w:t>
      </w:r>
      <w:r w:rsidR="00EF46D8" w:rsidRPr="005223E8">
        <w:rPr>
          <w:szCs w:val="24"/>
        </w:rPr>
        <w:t>ormal C</w:t>
      </w:r>
      <w:r>
        <w:rPr>
          <w:szCs w:val="24"/>
        </w:rPr>
        <w:t>O</w:t>
      </w:r>
      <w:r w:rsidR="00EF46D8" w:rsidRPr="005223E8">
        <w:rPr>
          <w:szCs w:val="24"/>
          <w:vertAlign w:val="subscript"/>
        </w:rPr>
        <w:t>2</w:t>
      </w:r>
      <w:r w:rsidR="00EF46D8" w:rsidRPr="005223E8">
        <w:rPr>
          <w:szCs w:val="24"/>
        </w:rPr>
        <w:t xml:space="preserve"> reactivity is </w:t>
      </w:r>
      <w:r w:rsidRPr="005223E8">
        <w:rPr>
          <w:szCs w:val="24"/>
        </w:rPr>
        <w:t xml:space="preserve">immediately </w:t>
      </w:r>
      <w:r w:rsidR="00EF46D8" w:rsidRPr="005223E8">
        <w:rPr>
          <w:szCs w:val="24"/>
        </w:rPr>
        <w:t>established in adjacent cerebral vessels</w:t>
      </w:r>
      <w:r>
        <w:rPr>
          <w:szCs w:val="24"/>
        </w:rPr>
        <w:t>.</w:t>
      </w:r>
    </w:p>
    <w:p w:rsidR="00EF46D8" w:rsidRDefault="00EF46D8" w:rsidP="00BC5B9C">
      <w:pPr>
        <w:rPr>
          <w:color w:val="000000"/>
          <w:szCs w:val="24"/>
        </w:rPr>
      </w:pPr>
    </w:p>
    <w:p w:rsidR="007A1538" w:rsidRDefault="007A1538" w:rsidP="00BC5B9C">
      <w:pPr>
        <w:rPr>
          <w:color w:val="000000"/>
          <w:szCs w:val="24"/>
        </w:rPr>
      </w:pPr>
    </w:p>
    <w:p w:rsidR="0060230D" w:rsidRPr="00023E25" w:rsidRDefault="0060230D" w:rsidP="008837DF">
      <w:pPr>
        <w:pStyle w:val="NormalWeb"/>
        <w:keepNext/>
        <w:rPr>
          <w:sz w:val="20"/>
          <w:szCs w:val="20"/>
        </w:rPr>
      </w:pPr>
      <w:r w:rsidRPr="00023E25">
        <w:rPr>
          <w:sz w:val="20"/>
          <w:szCs w:val="20"/>
        </w:rPr>
        <w:t>Mass of irregular, tortuous vessels over left posterior parietal region:</w:t>
      </w:r>
    </w:p>
    <w:p w:rsidR="00756AF8" w:rsidRDefault="0093581E" w:rsidP="008837DF">
      <w:pPr>
        <w:keepNext/>
      </w:pPr>
      <w:r>
        <w:rPr>
          <w:noProof/>
        </w:rPr>
        <w:drawing>
          <wp:inline distT="0" distB="0" distL="0" distR="0">
            <wp:extent cx="4600575" cy="3028950"/>
            <wp:effectExtent l="0" t="0" r="9525" b="0"/>
            <wp:docPr id="5" name="Picture 5" descr="D:\Viktoro\Neuroscience\Vas. Vascular\00. Pictures\AVM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ktoro\Neuroscience\Vas. Vascular\00. Pictures\AVM (macr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023E25" w:rsidRPr="00075BD3" w:rsidRDefault="00023E25" w:rsidP="00023E25">
      <w:pPr>
        <w:rPr>
          <w:rStyle w:val="Hyperlink"/>
          <w:sz w:val="18"/>
          <w:szCs w:val="18"/>
        </w:rPr>
      </w:pPr>
      <w:r w:rsidRPr="00075BD3">
        <w:rPr>
          <w:color w:val="000000"/>
          <w:sz w:val="18"/>
          <w:szCs w:val="18"/>
        </w:rPr>
        <w:fldChar w:fldCharType="begin"/>
      </w:r>
      <w:r w:rsidR="00F813B8">
        <w:rPr>
          <w:color w:val="000000"/>
          <w:sz w:val="18"/>
          <w:szCs w:val="18"/>
        </w:rPr>
        <w:instrText>HYPERLINK "http://library.med.utah.edu/WebPath/webpath.html" \t "_blank"</w:instrText>
      </w:r>
      <w:r w:rsidR="002717BF"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982E78" w:rsidRDefault="00023E25" w:rsidP="00023E25">
      <w:pPr>
        <w:keepNext/>
      </w:pPr>
      <w:r w:rsidRPr="00075BD3">
        <w:rPr>
          <w:sz w:val="18"/>
          <w:szCs w:val="18"/>
        </w:rPr>
        <w:fldChar w:fldCharType="end"/>
      </w:r>
    </w:p>
    <w:p w:rsidR="00982E78" w:rsidRPr="00023E25" w:rsidRDefault="00982E78" w:rsidP="00982E78">
      <w:pPr>
        <w:pStyle w:val="NormalWeb"/>
        <w:rPr>
          <w:sz w:val="20"/>
          <w:szCs w:val="20"/>
        </w:rPr>
      </w:pPr>
      <w:r w:rsidRPr="00023E25">
        <w:rPr>
          <w:sz w:val="20"/>
          <w:szCs w:val="20"/>
        </w:rPr>
        <w:t>Tangle of abnormal vessels on brain surface:</w:t>
      </w:r>
    </w:p>
    <w:p w:rsidR="00756AF8" w:rsidRDefault="0093581E" w:rsidP="00B37290">
      <w:r>
        <w:rPr>
          <w:noProof/>
        </w:rPr>
        <w:drawing>
          <wp:inline distT="0" distB="0" distL="0" distR="0">
            <wp:extent cx="4600575" cy="2971800"/>
            <wp:effectExtent l="0" t="0" r="9525" b="0"/>
            <wp:docPr id="6" name="Picture 6" descr="D:\Viktoro\Neuroscience\Vas. Vascular\00. Pictures\AVM (macr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Vas. Vascular\00. Pictures\AVM (macro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00575" cy="2971800"/>
                    </a:xfrm>
                    <a:prstGeom prst="rect">
                      <a:avLst/>
                    </a:prstGeom>
                    <a:noFill/>
                    <a:ln>
                      <a:noFill/>
                    </a:ln>
                  </pic:spPr>
                </pic:pic>
              </a:graphicData>
            </a:graphic>
          </wp:inline>
        </w:drawing>
      </w:r>
    </w:p>
    <w:p w:rsidR="0010035E" w:rsidRPr="00023E25" w:rsidRDefault="0010035E" w:rsidP="0010035E">
      <w:pPr>
        <w:autoSpaceDE w:val="0"/>
        <w:autoSpaceDN w:val="0"/>
        <w:adjustRightInd w:val="0"/>
        <w:rPr>
          <w:sz w:val="20"/>
        </w:rPr>
      </w:pPr>
    </w:p>
    <w:p w:rsidR="0010035E" w:rsidRPr="00023E25" w:rsidRDefault="0010035E" w:rsidP="00DA62DA">
      <w:pPr>
        <w:pStyle w:val="NormalWeb"/>
        <w:keepNext/>
        <w:rPr>
          <w:sz w:val="20"/>
          <w:szCs w:val="20"/>
        </w:rPr>
      </w:pPr>
      <w:r w:rsidRPr="00023E25">
        <w:rPr>
          <w:sz w:val="20"/>
          <w:szCs w:val="20"/>
        </w:rPr>
        <w:t>Tangled complex of blood vessels with intervening neural parenchyma:</w:t>
      </w:r>
    </w:p>
    <w:p w:rsidR="00982E78" w:rsidRPr="0010035E" w:rsidRDefault="0093581E" w:rsidP="00B37290">
      <w:r>
        <w:rPr>
          <w:noProof/>
        </w:rPr>
        <w:drawing>
          <wp:inline distT="0" distB="0" distL="0" distR="0">
            <wp:extent cx="3086100" cy="2695575"/>
            <wp:effectExtent l="0" t="0" r="0" b="9525"/>
            <wp:docPr id="7" name="Picture 7" descr="D:\Viktoro\Neuroscience\Vas. Vascular\00. Pictures\AVM (mac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Vas. Vascular\00. Pictures\AVM (macro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6100" cy="2695575"/>
                    </a:xfrm>
                    <a:prstGeom prst="rect">
                      <a:avLst/>
                    </a:prstGeom>
                    <a:noFill/>
                    <a:ln>
                      <a:noFill/>
                    </a:ln>
                  </pic:spPr>
                </pic:pic>
              </a:graphicData>
            </a:graphic>
          </wp:inline>
        </w:drawing>
      </w:r>
    </w:p>
    <w:p w:rsidR="0010035E" w:rsidRPr="00023E25" w:rsidRDefault="0010035E" w:rsidP="00982E78">
      <w:pPr>
        <w:rPr>
          <w:sz w:val="20"/>
        </w:rPr>
      </w:pPr>
    </w:p>
    <w:p w:rsidR="0060230D" w:rsidRPr="00023E25" w:rsidRDefault="0060230D" w:rsidP="0060230D">
      <w:pPr>
        <w:pStyle w:val="NormalWeb"/>
        <w:rPr>
          <w:sz w:val="20"/>
          <w:szCs w:val="20"/>
        </w:rPr>
      </w:pPr>
      <w:r w:rsidRPr="00023E25">
        <w:rPr>
          <w:sz w:val="20"/>
          <w:szCs w:val="20"/>
        </w:rPr>
        <w:t>Intraventricular and intracerebral hemorrhage due to ruptured AVM</w:t>
      </w:r>
      <w:r w:rsidR="00AD5C7E" w:rsidRPr="00023E25">
        <w:rPr>
          <w:sz w:val="20"/>
          <w:szCs w:val="20"/>
        </w:rPr>
        <w:t>:</w:t>
      </w:r>
    </w:p>
    <w:p w:rsidR="00EA4B4F" w:rsidRDefault="0093581E" w:rsidP="00B37290">
      <w:pPr>
        <w:rPr>
          <w:sz w:val="20"/>
        </w:rPr>
      </w:pPr>
      <w:r>
        <w:rPr>
          <w:noProof/>
          <w:sz w:val="20"/>
        </w:rPr>
        <w:drawing>
          <wp:inline distT="0" distB="0" distL="0" distR="0">
            <wp:extent cx="4600575" cy="3028950"/>
            <wp:effectExtent l="0" t="0" r="9525" b="0"/>
            <wp:docPr id="8" name="Picture 8" descr="D:\Viktoro\Neuroscience\Vas. Vascular\00. Pictures\Hemorrhage from AVM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Vas. Vascular\00. Pictures\Hemorrhage from AVM (macro).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F813B8" w:rsidRPr="00075BD3" w:rsidRDefault="00F813B8" w:rsidP="00F813B8">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2717BF"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60230D" w:rsidRPr="00023E25" w:rsidRDefault="00F813B8" w:rsidP="00F813B8">
      <w:pPr>
        <w:rPr>
          <w:color w:val="000000"/>
          <w:sz w:val="20"/>
        </w:rPr>
      </w:pPr>
      <w:r w:rsidRPr="00075BD3">
        <w:rPr>
          <w:sz w:val="18"/>
          <w:szCs w:val="18"/>
        </w:rPr>
        <w:fldChar w:fldCharType="end"/>
      </w:r>
    </w:p>
    <w:p w:rsidR="00AD5C7E" w:rsidRPr="00023E25" w:rsidRDefault="00AD5C7E" w:rsidP="00AD5C7E">
      <w:pPr>
        <w:rPr>
          <w:sz w:val="20"/>
        </w:rPr>
      </w:pPr>
      <w:r w:rsidRPr="00023E25">
        <w:rPr>
          <w:sz w:val="20"/>
        </w:rPr>
        <w:t>Microscopic appearance of AVM - dilated, tortuous, worm-like vascular channels:</w:t>
      </w:r>
    </w:p>
    <w:p w:rsidR="0024210C" w:rsidRDefault="0093581E" w:rsidP="00B37290">
      <w:pPr>
        <w:rPr>
          <w:sz w:val="20"/>
        </w:rPr>
      </w:pPr>
      <w:r>
        <w:rPr>
          <w:noProof/>
          <w:sz w:val="20"/>
        </w:rPr>
        <w:drawing>
          <wp:inline distT="0" distB="0" distL="0" distR="0">
            <wp:extent cx="4600575" cy="3028950"/>
            <wp:effectExtent l="0" t="0" r="9525" b="0"/>
            <wp:docPr id="9" name="Picture 9" descr="D:\Viktoro\Neuroscience\Vas. Vascular\00. Pictures\AVM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ktoro\Neuroscience\Vas. Vascular\00. Pictures\AVM (micr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F813B8" w:rsidRPr="00075BD3" w:rsidRDefault="00F813B8" w:rsidP="00F813B8">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2717BF"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36248A" w:rsidRPr="00023E25" w:rsidRDefault="00F813B8" w:rsidP="00F813B8">
      <w:pPr>
        <w:rPr>
          <w:sz w:val="20"/>
        </w:rPr>
      </w:pPr>
      <w:r w:rsidRPr="00075BD3">
        <w:rPr>
          <w:sz w:val="18"/>
          <w:szCs w:val="18"/>
        </w:rPr>
        <w:fldChar w:fldCharType="end"/>
      </w:r>
    </w:p>
    <w:p w:rsidR="00F41E14" w:rsidRPr="00023E25" w:rsidRDefault="0036248A" w:rsidP="00F41E14">
      <w:pPr>
        <w:keepNext/>
        <w:ind w:left="709" w:hanging="709"/>
        <w:rPr>
          <w:sz w:val="20"/>
        </w:rPr>
      </w:pPr>
      <w:r w:rsidRPr="00023E25">
        <w:rPr>
          <w:sz w:val="20"/>
        </w:rPr>
        <w:t>Abnormal arteries and veins with intervening gliotic neural parenchyma:</w:t>
      </w:r>
    </w:p>
    <w:p w:rsidR="0024210C" w:rsidRPr="00023E25" w:rsidRDefault="0093581E" w:rsidP="00B37290">
      <w:pPr>
        <w:keepNext/>
        <w:rPr>
          <w:color w:val="000000"/>
          <w:sz w:val="20"/>
        </w:rPr>
      </w:pPr>
      <w:r>
        <w:rPr>
          <w:noProof/>
          <w:color w:val="000000"/>
          <w:sz w:val="20"/>
        </w:rPr>
        <w:drawing>
          <wp:inline distT="0" distB="0" distL="0" distR="0">
            <wp:extent cx="4638675" cy="3086100"/>
            <wp:effectExtent l="0" t="0" r="9525" b="0"/>
            <wp:docPr id="10" name="Picture 10" descr="D:\Viktoro\Neuroscience\Vas. Vascular\00. Pictures\AVM (mic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Vas. Vascular\00. Pictures\AVM (micro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38675" cy="3086100"/>
                    </a:xfrm>
                    <a:prstGeom prst="rect">
                      <a:avLst/>
                    </a:prstGeom>
                    <a:noFill/>
                    <a:ln>
                      <a:noFill/>
                    </a:ln>
                  </pic:spPr>
                </pic:pic>
              </a:graphicData>
            </a:graphic>
          </wp:inline>
        </w:drawing>
      </w:r>
    </w:p>
    <w:p w:rsidR="0036248A" w:rsidRDefault="0036248A" w:rsidP="000F2446">
      <w:pPr>
        <w:rPr>
          <w:color w:val="000000"/>
          <w:szCs w:val="24"/>
        </w:rPr>
      </w:pPr>
    </w:p>
    <w:p w:rsidR="00D34482" w:rsidRDefault="00D34482" w:rsidP="00BC5B9C">
      <w:pPr>
        <w:rPr>
          <w:color w:val="000000"/>
          <w:szCs w:val="24"/>
        </w:rPr>
      </w:pPr>
    </w:p>
    <w:p w:rsidR="00D34482" w:rsidRPr="00FE6BF6" w:rsidRDefault="00D34482" w:rsidP="00FE6BF6">
      <w:pPr>
        <w:pStyle w:val="Nervous1"/>
      </w:pPr>
      <w:bookmarkStart w:id="4" w:name="_Toc54009549"/>
      <w:r w:rsidRPr="00FE6BF6">
        <w:t>Epidemiology</w:t>
      </w:r>
      <w:r w:rsidR="008D3132">
        <w:t>, Etiology</w:t>
      </w:r>
      <w:bookmarkEnd w:id="4"/>
    </w:p>
    <w:p w:rsidR="005F2CEE" w:rsidRDefault="005F2CEE" w:rsidP="003F6944">
      <w:pPr>
        <w:autoSpaceDE w:val="0"/>
        <w:rPr>
          <w:color w:val="000000"/>
          <w:szCs w:val="24"/>
        </w:rPr>
      </w:pPr>
      <w:r w:rsidRPr="005F2CEE">
        <w:rPr>
          <w:smallCaps/>
          <w:color w:val="000000"/>
          <w:szCs w:val="24"/>
          <w:u w:val="single"/>
        </w:rPr>
        <w:t>Prevalence</w:t>
      </w:r>
      <w:r w:rsidRPr="005223E8">
        <w:rPr>
          <w:color w:val="000000"/>
          <w:szCs w:val="24"/>
        </w:rPr>
        <w:t xml:space="preserve"> </w:t>
      </w:r>
      <w:r>
        <w:rPr>
          <w:color w:val="000000"/>
          <w:szCs w:val="24"/>
        </w:rPr>
        <w:t xml:space="preserve">is not known; </w:t>
      </w:r>
      <w:r w:rsidRPr="00264876">
        <w:rPr>
          <w:smallCaps/>
          <w:color w:val="0000FF"/>
          <w:szCs w:val="24"/>
        </w:rPr>
        <w:t>d</w:t>
      </w:r>
      <w:r w:rsidR="00BC5B9C" w:rsidRPr="00264876">
        <w:rPr>
          <w:smallCaps/>
          <w:color w:val="0000FF"/>
          <w:szCs w:val="24"/>
        </w:rPr>
        <w:t>etection rate</w:t>
      </w:r>
      <w:r w:rsidR="00BC5B9C" w:rsidRPr="00264876">
        <w:rPr>
          <w:color w:val="0000FF"/>
          <w:szCs w:val="24"/>
        </w:rPr>
        <w:t xml:space="preserve"> in general population </w:t>
      </w:r>
      <w:r w:rsidRPr="00264876">
        <w:rPr>
          <w:color w:val="0000FF"/>
          <w:szCs w:val="24"/>
        </w:rPr>
        <w:t xml:space="preserve">≈ </w:t>
      </w:r>
      <w:r w:rsidR="004F2B72" w:rsidRPr="00264876">
        <w:rPr>
          <w:color w:val="0000FF"/>
          <w:szCs w:val="24"/>
        </w:rPr>
        <w:t>0.</w:t>
      </w:r>
      <w:r w:rsidR="001A0432">
        <w:rPr>
          <w:color w:val="0000FF"/>
          <w:szCs w:val="24"/>
        </w:rPr>
        <w:t>0</w:t>
      </w:r>
      <w:r w:rsidR="004F2B72" w:rsidRPr="00264876">
        <w:rPr>
          <w:color w:val="0000FF"/>
          <w:szCs w:val="24"/>
        </w:rPr>
        <w:t>4</w:t>
      </w:r>
      <w:r w:rsidR="001A0432">
        <w:rPr>
          <w:color w:val="0000FF"/>
          <w:szCs w:val="24"/>
        </w:rPr>
        <w:t>-0.52</w:t>
      </w:r>
      <w:r w:rsidR="004F2B72" w:rsidRPr="00264876">
        <w:rPr>
          <w:color w:val="0000FF"/>
          <w:szCs w:val="24"/>
        </w:rPr>
        <w:t>%</w:t>
      </w:r>
      <w:r w:rsidR="004F2B72">
        <w:rPr>
          <w:color w:val="000000"/>
          <w:szCs w:val="24"/>
        </w:rPr>
        <w:t xml:space="preserve">, i.e. 1/5-1/7 </w:t>
      </w:r>
      <w:r w:rsidR="004F2B72" w:rsidRPr="005223E8">
        <w:rPr>
          <w:color w:val="000000"/>
          <w:szCs w:val="24"/>
        </w:rPr>
        <w:t>incidence of intracranial aneurysms</w:t>
      </w:r>
      <w:r w:rsidR="004F2B72">
        <w:rPr>
          <w:color w:val="000000"/>
          <w:szCs w:val="24"/>
        </w:rPr>
        <w:t>.</w:t>
      </w:r>
    </w:p>
    <w:p w:rsidR="00B879CA" w:rsidRDefault="002B089C" w:rsidP="00B879CA">
      <w:pPr>
        <w:numPr>
          <w:ilvl w:val="2"/>
          <w:numId w:val="2"/>
        </w:numPr>
        <w:rPr>
          <w:color w:val="000000"/>
          <w:szCs w:val="24"/>
        </w:rPr>
      </w:pPr>
      <w:r w:rsidRPr="00264876">
        <w:rPr>
          <w:b/>
          <w:i/>
          <w:color w:val="000000"/>
          <w:szCs w:val="24"/>
        </w:rPr>
        <w:t>b</w:t>
      </w:r>
      <w:r w:rsidR="009111A7" w:rsidRPr="00264876">
        <w:rPr>
          <w:b/>
          <w:i/>
          <w:color w:val="000000"/>
          <w:szCs w:val="24"/>
        </w:rPr>
        <w:t>oth sexes</w:t>
      </w:r>
      <w:r w:rsidR="009111A7">
        <w:rPr>
          <w:color w:val="000000"/>
          <w:szCs w:val="24"/>
        </w:rPr>
        <w:t xml:space="preserve"> are affected equally.</w:t>
      </w:r>
    </w:p>
    <w:p w:rsidR="001A0432" w:rsidRPr="001A0432" w:rsidRDefault="001A0432" w:rsidP="001A0432">
      <w:pPr>
        <w:numPr>
          <w:ilvl w:val="2"/>
          <w:numId w:val="2"/>
        </w:numPr>
        <w:autoSpaceDE w:val="0"/>
        <w:rPr>
          <w:color w:val="000000"/>
          <w:szCs w:val="24"/>
        </w:rPr>
      </w:pPr>
      <w:r w:rsidRPr="001A0432">
        <w:rPr>
          <w:color w:val="000000"/>
          <w:szCs w:val="24"/>
        </w:rPr>
        <w:t xml:space="preserve">3-20% of sporadic AVMs are diagnosed in </w:t>
      </w:r>
      <w:r w:rsidRPr="001A0432">
        <w:rPr>
          <w:b/>
          <w:color w:val="000000"/>
          <w:szCs w:val="24"/>
        </w:rPr>
        <w:t>children</w:t>
      </w:r>
      <w:r>
        <w:rPr>
          <w:color w:val="000000"/>
          <w:szCs w:val="24"/>
        </w:rPr>
        <w:t>.</w:t>
      </w:r>
    </w:p>
    <w:p w:rsidR="00B879CA" w:rsidRDefault="00B879CA" w:rsidP="003F6944">
      <w:pPr>
        <w:numPr>
          <w:ilvl w:val="2"/>
          <w:numId w:val="2"/>
        </w:numPr>
        <w:autoSpaceDE w:val="0"/>
        <w:rPr>
          <w:color w:val="000000"/>
          <w:szCs w:val="24"/>
        </w:rPr>
      </w:pPr>
      <w:r>
        <w:rPr>
          <w:color w:val="000000"/>
          <w:szCs w:val="24"/>
        </w:rPr>
        <w:t>n</w:t>
      </w:r>
      <w:r w:rsidRPr="005223E8">
        <w:rPr>
          <w:color w:val="000000"/>
          <w:szCs w:val="24"/>
        </w:rPr>
        <w:t xml:space="preserve">o genetic, demographic, or environmental </w:t>
      </w:r>
      <w:r w:rsidRPr="00B879CA">
        <w:rPr>
          <w:color w:val="000000"/>
          <w:szCs w:val="24"/>
          <w:u w:val="single"/>
        </w:rPr>
        <w:t>risk factors</w:t>
      </w:r>
      <w:r w:rsidRPr="005223E8">
        <w:rPr>
          <w:color w:val="000000"/>
          <w:szCs w:val="24"/>
        </w:rPr>
        <w:t xml:space="preserve"> have been identified.</w:t>
      </w:r>
    </w:p>
    <w:p w:rsidR="00B879CA" w:rsidRDefault="00B879CA" w:rsidP="00B879CA">
      <w:pPr>
        <w:numPr>
          <w:ilvl w:val="2"/>
          <w:numId w:val="2"/>
        </w:numPr>
        <w:rPr>
          <w:color w:val="000000"/>
          <w:szCs w:val="24"/>
        </w:rPr>
      </w:pPr>
      <w:r>
        <w:rPr>
          <w:color w:val="000000"/>
          <w:szCs w:val="24"/>
        </w:rPr>
        <w:t>familial cases are rare</w:t>
      </w:r>
      <w:r w:rsidRPr="005223E8">
        <w:rPr>
          <w:color w:val="000000"/>
          <w:szCs w:val="24"/>
        </w:rPr>
        <w:t>.</w:t>
      </w:r>
    </w:p>
    <w:p w:rsidR="00B879CA" w:rsidRDefault="00B879CA" w:rsidP="003F6944">
      <w:pPr>
        <w:numPr>
          <w:ilvl w:val="2"/>
          <w:numId w:val="2"/>
        </w:numPr>
        <w:autoSpaceDE w:val="0"/>
        <w:rPr>
          <w:color w:val="000000"/>
          <w:szCs w:val="24"/>
        </w:rPr>
      </w:pPr>
      <w:r w:rsidRPr="00B879CA">
        <w:rPr>
          <w:i/>
          <w:color w:val="000000"/>
          <w:szCs w:val="24"/>
        </w:rPr>
        <w:t>in rare cases</w:t>
      </w:r>
      <w:r w:rsidR="001A0432">
        <w:rPr>
          <w:color w:val="000000"/>
          <w:szCs w:val="24"/>
        </w:rPr>
        <w:t xml:space="preserve"> (2%),</w:t>
      </w:r>
      <w:r w:rsidRPr="005223E8">
        <w:rPr>
          <w:color w:val="000000"/>
          <w:szCs w:val="24"/>
        </w:rPr>
        <w:t xml:space="preserve"> cerebral AVMs are </w:t>
      </w:r>
      <w:r w:rsidRPr="00B879CA">
        <w:rPr>
          <w:color w:val="000000"/>
          <w:szCs w:val="24"/>
          <w:u w:val="single"/>
        </w:rPr>
        <w:t xml:space="preserve">associated with other </w:t>
      </w:r>
      <w:r w:rsidRPr="00264876">
        <w:rPr>
          <w:smallCaps/>
          <w:color w:val="000000"/>
          <w:szCs w:val="24"/>
          <w:u w:val="single"/>
        </w:rPr>
        <w:t>inherited disorders</w:t>
      </w:r>
      <w:r>
        <w:rPr>
          <w:color w:val="000000"/>
          <w:szCs w:val="24"/>
        </w:rPr>
        <w:t>:</w:t>
      </w:r>
    </w:p>
    <w:p w:rsidR="00B879CA" w:rsidRDefault="00B879CA" w:rsidP="00B879CA">
      <w:pPr>
        <w:numPr>
          <w:ilvl w:val="0"/>
          <w:numId w:val="7"/>
        </w:numPr>
        <w:rPr>
          <w:color w:val="000000"/>
          <w:szCs w:val="24"/>
        </w:rPr>
      </w:pPr>
      <w:r w:rsidRPr="005223E8">
        <w:rPr>
          <w:color w:val="000000"/>
          <w:szCs w:val="24"/>
        </w:rPr>
        <w:t xml:space="preserve">Osler-Weber-Rendu syndrome (hereditary </w:t>
      </w:r>
      <w:r>
        <w:rPr>
          <w:color w:val="000000"/>
          <w:szCs w:val="24"/>
        </w:rPr>
        <w:t>hemorrhagic telangiectasia)</w:t>
      </w:r>
      <w:r w:rsidR="00C47DE7">
        <w:rPr>
          <w:color w:val="000000"/>
          <w:szCs w:val="24"/>
        </w:rPr>
        <w:t xml:space="preserve"> – although AVMs tend to be multiple but with more benign clinical course</w:t>
      </w:r>
    </w:p>
    <w:p w:rsidR="00B879CA" w:rsidRDefault="00B879CA" w:rsidP="00B879CA">
      <w:pPr>
        <w:numPr>
          <w:ilvl w:val="0"/>
          <w:numId w:val="7"/>
        </w:numPr>
        <w:rPr>
          <w:color w:val="000000"/>
          <w:szCs w:val="24"/>
        </w:rPr>
      </w:pPr>
      <w:r>
        <w:rPr>
          <w:color w:val="000000"/>
          <w:szCs w:val="24"/>
        </w:rPr>
        <w:t>Sturge-Weber disease</w:t>
      </w:r>
    </w:p>
    <w:p w:rsidR="00B879CA" w:rsidRDefault="00B879CA" w:rsidP="00B879CA">
      <w:pPr>
        <w:numPr>
          <w:ilvl w:val="0"/>
          <w:numId w:val="7"/>
        </w:numPr>
        <w:rPr>
          <w:color w:val="000000"/>
          <w:szCs w:val="24"/>
        </w:rPr>
      </w:pPr>
      <w:r>
        <w:rPr>
          <w:color w:val="000000"/>
          <w:szCs w:val="24"/>
        </w:rPr>
        <w:t>neurofibromatosis</w:t>
      </w:r>
    </w:p>
    <w:p w:rsidR="00B879CA" w:rsidRDefault="00B879CA" w:rsidP="00B879CA">
      <w:pPr>
        <w:numPr>
          <w:ilvl w:val="0"/>
          <w:numId w:val="7"/>
        </w:numPr>
        <w:rPr>
          <w:color w:val="000000"/>
          <w:szCs w:val="24"/>
        </w:rPr>
      </w:pPr>
      <w:r w:rsidRPr="005223E8">
        <w:rPr>
          <w:color w:val="000000"/>
          <w:szCs w:val="24"/>
        </w:rPr>
        <w:t>von Hippel-Lindau syndrome.</w:t>
      </w:r>
    </w:p>
    <w:p w:rsidR="001A0432" w:rsidRDefault="001A0432" w:rsidP="00B879CA">
      <w:pPr>
        <w:numPr>
          <w:ilvl w:val="0"/>
          <w:numId w:val="7"/>
        </w:numPr>
        <w:rPr>
          <w:color w:val="000000"/>
          <w:szCs w:val="24"/>
        </w:rPr>
      </w:pPr>
      <w:r w:rsidRPr="001A0432">
        <w:rPr>
          <w:color w:val="000000"/>
          <w:szCs w:val="24"/>
        </w:rPr>
        <w:t>cerebrofacial arteriovenous metameric syndromes (CAMSs)</w:t>
      </w:r>
    </w:p>
    <w:p w:rsidR="008F08D3" w:rsidRDefault="008F08D3" w:rsidP="008F08D3">
      <w:pPr>
        <w:ind w:left="2160"/>
        <w:rPr>
          <w:color w:val="000000"/>
          <w:szCs w:val="24"/>
        </w:rPr>
      </w:pPr>
      <w:r w:rsidRPr="008F08D3">
        <w:rPr>
          <w:b/>
          <w:color w:val="000000"/>
          <w:szCs w:val="24"/>
        </w:rPr>
        <w:t>CAMS-1</w:t>
      </w:r>
      <w:r>
        <w:rPr>
          <w:color w:val="000000"/>
          <w:szCs w:val="24"/>
        </w:rPr>
        <w:t xml:space="preserve"> - </w:t>
      </w:r>
      <w:r w:rsidRPr="008F08D3">
        <w:rPr>
          <w:color w:val="000000"/>
          <w:szCs w:val="24"/>
        </w:rPr>
        <w:t xml:space="preserve">prosencephalic AVMs affecting hypothalamus/hypophysis in association with facial AVM of </w:t>
      </w:r>
      <w:r w:rsidRPr="008F08D3">
        <w:rPr>
          <w:color w:val="0000FF"/>
          <w:szCs w:val="24"/>
        </w:rPr>
        <w:t>nose</w:t>
      </w:r>
      <w:r>
        <w:rPr>
          <w:color w:val="000000"/>
          <w:szCs w:val="24"/>
        </w:rPr>
        <w:t>.</w:t>
      </w:r>
    </w:p>
    <w:p w:rsidR="008F08D3" w:rsidRDefault="008F08D3" w:rsidP="008F08D3">
      <w:pPr>
        <w:ind w:left="2160"/>
        <w:rPr>
          <w:color w:val="000000"/>
          <w:szCs w:val="24"/>
        </w:rPr>
      </w:pPr>
      <w:r w:rsidRPr="008F08D3">
        <w:rPr>
          <w:b/>
          <w:color w:val="000000"/>
          <w:szCs w:val="24"/>
        </w:rPr>
        <w:t>CAMS-2</w:t>
      </w:r>
      <w:r>
        <w:rPr>
          <w:color w:val="000000"/>
          <w:szCs w:val="24"/>
        </w:rPr>
        <w:t xml:space="preserve"> - </w:t>
      </w:r>
      <w:r w:rsidRPr="008F08D3">
        <w:rPr>
          <w:color w:val="000000"/>
          <w:szCs w:val="24"/>
        </w:rPr>
        <w:t xml:space="preserve">AVMs affecting lateral prosencephalon (occipital lobe, thalamus) in association with facial AVMs of </w:t>
      </w:r>
      <w:r w:rsidRPr="008F08D3">
        <w:rPr>
          <w:color w:val="0000FF"/>
          <w:szCs w:val="24"/>
        </w:rPr>
        <w:t>maxilla</w:t>
      </w:r>
      <w:r>
        <w:rPr>
          <w:color w:val="000000"/>
          <w:szCs w:val="24"/>
        </w:rPr>
        <w:t>.</w:t>
      </w:r>
    </w:p>
    <w:p w:rsidR="008F08D3" w:rsidRDefault="008F08D3" w:rsidP="008F08D3">
      <w:pPr>
        <w:ind w:left="2160"/>
        <w:rPr>
          <w:color w:val="000000"/>
          <w:szCs w:val="24"/>
        </w:rPr>
      </w:pPr>
      <w:r w:rsidRPr="008F08D3">
        <w:rPr>
          <w:b/>
          <w:color w:val="000000"/>
          <w:szCs w:val="24"/>
        </w:rPr>
        <w:t>CAMS-3</w:t>
      </w:r>
      <w:r>
        <w:rPr>
          <w:color w:val="000000"/>
          <w:szCs w:val="24"/>
        </w:rPr>
        <w:t xml:space="preserve"> - </w:t>
      </w:r>
      <w:r w:rsidRPr="008F08D3">
        <w:rPr>
          <w:color w:val="000000"/>
          <w:szCs w:val="24"/>
        </w:rPr>
        <w:t xml:space="preserve">AVMs of rhombencephalon (cerebellum, pons) in association with facial AVMs of </w:t>
      </w:r>
      <w:r w:rsidRPr="008F08D3">
        <w:rPr>
          <w:color w:val="0000FF"/>
          <w:szCs w:val="24"/>
        </w:rPr>
        <w:t>mandible</w:t>
      </w:r>
    </w:p>
    <w:p w:rsidR="008F08D3" w:rsidRDefault="008F08D3" w:rsidP="008F08D3">
      <w:pPr>
        <w:rPr>
          <w:color w:val="000000"/>
          <w:szCs w:val="24"/>
        </w:rPr>
      </w:pPr>
    </w:p>
    <w:p w:rsidR="00B879CA" w:rsidRDefault="008D3132" w:rsidP="008D3132">
      <w:pPr>
        <w:numPr>
          <w:ilvl w:val="2"/>
          <w:numId w:val="2"/>
        </w:numPr>
        <w:autoSpaceDE w:val="0"/>
        <w:rPr>
          <w:color w:val="000000"/>
          <w:szCs w:val="24"/>
        </w:rPr>
      </w:pPr>
      <w:r w:rsidRPr="005223E8">
        <w:rPr>
          <w:color w:val="000000"/>
          <w:szCs w:val="24"/>
        </w:rPr>
        <w:t xml:space="preserve">cerebral AVMs </w:t>
      </w:r>
      <w:r>
        <w:rPr>
          <w:color w:val="000000"/>
          <w:szCs w:val="24"/>
        </w:rPr>
        <w:t>can be</w:t>
      </w:r>
      <w:r w:rsidRPr="005223E8">
        <w:rPr>
          <w:color w:val="000000"/>
          <w:szCs w:val="24"/>
        </w:rPr>
        <w:t xml:space="preserve"> </w:t>
      </w:r>
      <w:r w:rsidRPr="008D3132">
        <w:rPr>
          <w:color w:val="000000"/>
          <w:szCs w:val="24"/>
        </w:rPr>
        <w:t>associated with</w:t>
      </w:r>
      <w:r>
        <w:rPr>
          <w:color w:val="000000"/>
          <w:szCs w:val="24"/>
        </w:rPr>
        <w:t xml:space="preserve"> </w:t>
      </w:r>
      <w:r w:rsidRPr="008D3132">
        <w:rPr>
          <w:b/>
          <w:color w:val="000000"/>
          <w:szCs w:val="24"/>
        </w:rPr>
        <w:t>pulmonary AVMs</w:t>
      </w:r>
      <w:r>
        <w:rPr>
          <w:color w:val="000000"/>
          <w:szCs w:val="24"/>
        </w:rPr>
        <w:t>!</w:t>
      </w:r>
      <w:r w:rsidR="00227E6B">
        <w:rPr>
          <w:color w:val="000000"/>
          <w:szCs w:val="24"/>
        </w:rPr>
        <w:t xml:space="preserve"> (but not with other organ AVMs)</w:t>
      </w:r>
    </w:p>
    <w:p w:rsidR="008D3132" w:rsidRPr="005223E8" w:rsidRDefault="008D3132" w:rsidP="009111A7">
      <w:pPr>
        <w:rPr>
          <w:color w:val="000000"/>
          <w:szCs w:val="24"/>
        </w:rPr>
      </w:pPr>
    </w:p>
    <w:p w:rsidR="00CE665D" w:rsidRDefault="00CE665D" w:rsidP="00CE665D">
      <w:pPr>
        <w:rPr>
          <w:color w:val="000000"/>
          <w:szCs w:val="24"/>
        </w:rPr>
      </w:pPr>
    </w:p>
    <w:p w:rsidR="00CE665D" w:rsidRPr="00FE6BF6" w:rsidRDefault="00CE665D" w:rsidP="00FE6BF6">
      <w:pPr>
        <w:pStyle w:val="Nervous1"/>
      </w:pPr>
      <w:bookmarkStart w:id="5" w:name="_Toc54009550"/>
      <w:r w:rsidRPr="00FE6BF6">
        <w:t>Clinical Features</w:t>
      </w:r>
      <w:bookmarkEnd w:id="5"/>
    </w:p>
    <w:p w:rsidR="005F2CEE" w:rsidRDefault="005F2CEE" w:rsidP="00FD2791">
      <w:pPr>
        <w:spacing w:after="120"/>
        <w:rPr>
          <w:color w:val="000000"/>
          <w:szCs w:val="24"/>
        </w:rPr>
      </w:pPr>
      <w:r w:rsidRPr="00FD2791">
        <w:rPr>
          <w:rStyle w:val="Nervous9Char"/>
        </w:rPr>
        <w:t>Only 12% AVMs become symptomatic</w:t>
      </w:r>
      <w:r>
        <w:rPr>
          <w:color w:val="000000"/>
          <w:szCs w:val="24"/>
        </w:rPr>
        <w:t>!</w:t>
      </w:r>
    </w:p>
    <w:p w:rsidR="004F5FF1" w:rsidRDefault="004F5FF1" w:rsidP="00900F09">
      <w:pPr>
        <w:autoSpaceDE w:val="0"/>
        <w:autoSpaceDN w:val="0"/>
        <w:adjustRightInd w:val="0"/>
      </w:pPr>
      <w:r>
        <w:rPr>
          <w:color w:val="000000"/>
          <w:szCs w:val="24"/>
        </w:rPr>
        <w:t xml:space="preserve">Most manifest </w:t>
      </w:r>
      <w:r w:rsidRPr="004F5FF1">
        <w:rPr>
          <w:b/>
          <w:color w:val="000000"/>
          <w:szCs w:val="24"/>
        </w:rPr>
        <w:t>before 40 yrs</w:t>
      </w:r>
      <w:r>
        <w:rPr>
          <w:color w:val="000000"/>
          <w:szCs w:val="24"/>
        </w:rPr>
        <w:t>!</w:t>
      </w:r>
      <w:r w:rsidR="00900F09">
        <w:rPr>
          <w:color w:val="000000"/>
          <w:szCs w:val="24"/>
        </w:rPr>
        <w:t xml:space="preserve"> (vs. </w:t>
      </w:r>
      <w:r w:rsidR="00900F09" w:rsidRPr="00BB36F4">
        <w:t xml:space="preserve">cerebral aneurysms </w:t>
      </w:r>
      <w:r w:rsidR="00900F09">
        <w:t>-</w:t>
      </w:r>
      <w:r w:rsidR="00900F09" w:rsidRPr="00BB36F4">
        <w:t xml:space="preserve"> only</w:t>
      </w:r>
      <w:r w:rsidR="00900F09">
        <w:t xml:space="preserve"> ¼ </w:t>
      </w:r>
      <w:r w:rsidR="00900F09" w:rsidRPr="00BB36F4">
        <w:t>patients present by</w:t>
      </w:r>
      <w:r w:rsidR="00900F09">
        <w:t xml:space="preserve"> </w:t>
      </w:r>
      <w:r w:rsidR="00900F09" w:rsidRPr="00BB36F4">
        <w:t>age of 40</w:t>
      </w:r>
      <w:r w:rsidR="00900F09">
        <w:t>)</w:t>
      </w:r>
    </w:p>
    <w:p w:rsidR="00900F09" w:rsidRDefault="00900F09" w:rsidP="00900F09">
      <w:pPr>
        <w:autoSpaceDE w:val="0"/>
        <w:autoSpaceDN w:val="0"/>
        <w:adjustRightInd w:val="0"/>
        <w:rPr>
          <w:color w:val="000000"/>
          <w:szCs w:val="24"/>
        </w:rPr>
      </w:pPr>
    </w:p>
    <w:p w:rsidR="00AD307E" w:rsidRPr="00D164E0" w:rsidRDefault="00AD307E" w:rsidP="009111A7">
      <w:pPr>
        <w:numPr>
          <w:ilvl w:val="2"/>
          <w:numId w:val="2"/>
        </w:numPr>
        <w:rPr>
          <w:color w:val="000000"/>
          <w:szCs w:val="24"/>
        </w:rPr>
      </w:pPr>
      <w:r w:rsidRPr="00AD307E">
        <w:rPr>
          <w:b/>
          <w:i/>
          <w:color w:val="0000FF"/>
          <w:szCs w:val="24"/>
        </w:rPr>
        <w:t>bruits</w:t>
      </w:r>
      <w:r w:rsidRPr="005223E8">
        <w:t xml:space="preserve"> </w:t>
      </w:r>
      <w:r w:rsidR="0009289B">
        <w:t xml:space="preserve">(≈ 50%) </w:t>
      </w:r>
      <w:r w:rsidRPr="005223E8">
        <w:t>may be audible either to patient or to examiner</w:t>
      </w:r>
      <w:r>
        <w:t>.</w:t>
      </w:r>
    </w:p>
    <w:p w:rsidR="00D164E0" w:rsidRPr="00AD307E" w:rsidRDefault="00D164E0" w:rsidP="009111A7">
      <w:pPr>
        <w:numPr>
          <w:ilvl w:val="2"/>
          <w:numId w:val="2"/>
        </w:numPr>
        <w:rPr>
          <w:color w:val="000000"/>
          <w:szCs w:val="24"/>
        </w:rPr>
      </w:pPr>
      <w:r>
        <w:t>s</w:t>
      </w:r>
      <w:r w:rsidRPr="005223E8">
        <w:t xml:space="preserve">calp or face </w:t>
      </w:r>
      <w:r w:rsidRPr="0009289B">
        <w:rPr>
          <w:b/>
          <w:i/>
          <w:color w:val="0000FF"/>
          <w:szCs w:val="24"/>
        </w:rPr>
        <w:t>veins may be enlarged</w:t>
      </w:r>
      <w:r>
        <w:t>.</w:t>
      </w:r>
    </w:p>
    <w:p w:rsidR="001F4418" w:rsidRPr="001F4418" w:rsidRDefault="008517E4" w:rsidP="001F4418">
      <w:pPr>
        <w:numPr>
          <w:ilvl w:val="2"/>
          <w:numId w:val="2"/>
        </w:numPr>
        <w:rPr>
          <w:szCs w:val="24"/>
        </w:rPr>
      </w:pPr>
      <w:r>
        <w:t>huge</w:t>
      </w:r>
      <w:r w:rsidR="00AD307E">
        <w:t xml:space="preserve"> AVM</w:t>
      </w:r>
      <w:r>
        <w:t>s</w:t>
      </w:r>
      <w:r w:rsidR="00B634C1">
        <w:t xml:space="preserve"> (esp.</w:t>
      </w:r>
      <w:r w:rsidR="00B634C1" w:rsidRPr="005223E8">
        <w:t xml:space="preserve"> if involve vein of Galen</w:t>
      </w:r>
      <w:r w:rsidR="00B634C1">
        <w:t>)</w:t>
      </w:r>
      <w:r w:rsidR="00AD307E">
        <w:t xml:space="preserve"> may cause </w:t>
      </w:r>
      <w:r w:rsidR="00AD307E" w:rsidRPr="00AD307E">
        <w:rPr>
          <w:b/>
          <w:i/>
          <w:color w:val="0000FF"/>
          <w:szCs w:val="24"/>
        </w:rPr>
        <w:t>high-output congestive heart failure</w:t>
      </w:r>
      <w:r w:rsidR="00B634C1">
        <w:t xml:space="preserve"> in newborns.</w:t>
      </w:r>
    </w:p>
    <w:p w:rsidR="001F4418" w:rsidRPr="001F4418" w:rsidRDefault="001F4418" w:rsidP="001F4418">
      <w:pPr>
        <w:numPr>
          <w:ilvl w:val="2"/>
          <w:numId w:val="2"/>
        </w:numPr>
        <w:rPr>
          <w:szCs w:val="24"/>
        </w:rPr>
      </w:pPr>
      <w:r w:rsidRPr="001F4418">
        <w:rPr>
          <w:b/>
          <w:i/>
          <w:color w:val="0000FF"/>
          <w:szCs w:val="24"/>
        </w:rPr>
        <w:t>hydrocephalus</w:t>
      </w:r>
      <w:r w:rsidRPr="005223E8">
        <w:rPr>
          <w:szCs w:val="24"/>
        </w:rPr>
        <w:t xml:space="preserve"> may result if vein of Galen enlarges as channel for AVM drainage.</w:t>
      </w:r>
    </w:p>
    <w:p w:rsidR="009111A7" w:rsidRDefault="009111A7" w:rsidP="004656B0"/>
    <w:p w:rsidR="006A72B0" w:rsidRDefault="006A72B0" w:rsidP="003F6944">
      <w:pPr>
        <w:autoSpaceDE w:val="0"/>
        <w:rPr>
          <w:color w:val="000000"/>
          <w:szCs w:val="24"/>
        </w:rPr>
      </w:pPr>
      <w:r w:rsidRPr="00835BB1">
        <w:rPr>
          <w:color w:val="000000"/>
          <w:szCs w:val="24"/>
          <w:u w:val="single"/>
        </w:rPr>
        <w:t xml:space="preserve">AVMs produce </w:t>
      </w:r>
      <w:r w:rsidRPr="00FD2791">
        <w:rPr>
          <w:b/>
          <w:color w:val="000000"/>
          <w:szCs w:val="24"/>
          <w:u w:val="single"/>
        </w:rPr>
        <w:t>neurological dysfunction</w:t>
      </w:r>
      <w:r w:rsidRPr="00835BB1">
        <w:rPr>
          <w:color w:val="000000"/>
          <w:szCs w:val="24"/>
          <w:u w:val="single"/>
        </w:rPr>
        <w:t xml:space="preserve"> through </w:t>
      </w:r>
      <w:r w:rsidR="00B165D3">
        <w:rPr>
          <w:color w:val="000000"/>
          <w:szCs w:val="24"/>
          <w:u w:val="single"/>
        </w:rPr>
        <w:t xml:space="preserve">4 </w:t>
      </w:r>
      <w:r w:rsidRPr="00835BB1">
        <w:rPr>
          <w:color w:val="000000"/>
          <w:szCs w:val="24"/>
          <w:u w:val="single"/>
        </w:rPr>
        <w:t>main mechanisms</w:t>
      </w:r>
      <w:r>
        <w:rPr>
          <w:color w:val="000000"/>
          <w:szCs w:val="24"/>
        </w:rPr>
        <w:t>:</w:t>
      </w:r>
    </w:p>
    <w:p w:rsidR="006A72B0" w:rsidRDefault="00FD2791" w:rsidP="00FD2791">
      <w:pPr>
        <w:numPr>
          <w:ilvl w:val="0"/>
          <w:numId w:val="5"/>
        </w:numPr>
        <w:rPr>
          <w:color w:val="000000"/>
          <w:szCs w:val="24"/>
        </w:rPr>
      </w:pPr>
      <w:r>
        <w:rPr>
          <w:color w:val="000000"/>
          <w:szCs w:val="24"/>
        </w:rPr>
        <w:t>Hemorrhage</w:t>
      </w:r>
    </w:p>
    <w:p w:rsidR="00835BB1" w:rsidRDefault="00FD2791" w:rsidP="009111A7">
      <w:pPr>
        <w:numPr>
          <w:ilvl w:val="0"/>
          <w:numId w:val="5"/>
        </w:numPr>
        <w:rPr>
          <w:color w:val="000000"/>
          <w:szCs w:val="24"/>
        </w:rPr>
      </w:pPr>
      <w:r w:rsidRPr="005223E8">
        <w:rPr>
          <w:color w:val="000000"/>
          <w:szCs w:val="24"/>
        </w:rPr>
        <w:t>Seizures</w:t>
      </w:r>
    </w:p>
    <w:p w:rsidR="006A72B0" w:rsidRDefault="00FD2791" w:rsidP="009111A7">
      <w:pPr>
        <w:numPr>
          <w:ilvl w:val="0"/>
          <w:numId w:val="5"/>
        </w:numPr>
        <w:rPr>
          <w:color w:val="000000"/>
          <w:szCs w:val="24"/>
        </w:rPr>
      </w:pPr>
      <w:r w:rsidRPr="005223E8">
        <w:rPr>
          <w:color w:val="000000"/>
          <w:szCs w:val="24"/>
        </w:rPr>
        <w:t>Progressive neurological deficit</w:t>
      </w:r>
    </w:p>
    <w:p w:rsidR="00B165D3" w:rsidRDefault="00FD2791" w:rsidP="009111A7">
      <w:pPr>
        <w:numPr>
          <w:ilvl w:val="0"/>
          <w:numId w:val="5"/>
        </w:numPr>
        <w:rPr>
          <w:color w:val="000000"/>
          <w:szCs w:val="24"/>
        </w:rPr>
      </w:pPr>
      <w:r>
        <w:rPr>
          <w:color w:val="000000"/>
          <w:szCs w:val="24"/>
        </w:rPr>
        <w:t>Headache</w:t>
      </w:r>
    </w:p>
    <w:p w:rsidR="006A72B0" w:rsidRDefault="006A72B0" w:rsidP="00727D3D">
      <w:pPr>
        <w:autoSpaceDE w:val="0"/>
        <w:autoSpaceDN w:val="0"/>
        <w:adjustRightInd w:val="0"/>
      </w:pPr>
    </w:p>
    <w:p w:rsidR="00F15080" w:rsidRPr="00727D3D" w:rsidRDefault="00F15080" w:rsidP="00727D3D">
      <w:pPr>
        <w:autoSpaceDE w:val="0"/>
        <w:autoSpaceDN w:val="0"/>
        <w:adjustRightInd w:val="0"/>
      </w:pPr>
    </w:p>
    <w:p w:rsidR="00DA7384" w:rsidRDefault="00FD2791" w:rsidP="003F6944">
      <w:pPr>
        <w:autoSpaceDE w:val="0"/>
        <w:ind w:left="284" w:hanging="284"/>
        <w:rPr>
          <w:color w:val="000000"/>
          <w:szCs w:val="24"/>
        </w:rPr>
      </w:pPr>
      <w:r w:rsidRPr="00FD2791">
        <w:rPr>
          <w:b/>
          <w:color w:val="000000"/>
          <w:szCs w:val="24"/>
        </w:rPr>
        <w:t>A</w:t>
      </w:r>
      <w:r>
        <w:rPr>
          <w:b/>
          <w:color w:val="000000"/>
          <w:szCs w:val="24"/>
        </w:rPr>
        <w:t xml:space="preserve">. </w:t>
      </w:r>
      <w:r w:rsidR="00CE665D" w:rsidRPr="00DA7384">
        <w:rPr>
          <w:b/>
          <w:color w:val="000000"/>
          <w:szCs w:val="24"/>
          <w:highlight w:val="yellow"/>
          <w:u w:val="single"/>
        </w:rPr>
        <w:t>Hemorrhage</w:t>
      </w:r>
      <w:r w:rsidR="00CE665D" w:rsidRPr="005223E8">
        <w:rPr>
          <w:color w:val="000000"/>
          <w:szCs w:val="24"/>
        </w:rPr>
        <w:t xml:space="preserve"> </w:t>
      </w:r>
      <w:r w:rsidR="00C64790">
        <w:rPr>
          <w:color w:val="000000"/>
          <w:szCs w:val="24"/>
        </w:rPr>
        <w:t>(</w:t>
      </w:r>
      <w:r w:rsidR="0059573C">
        <w:rPr>
          <w:color w:val="000000"/>
          <w:szCs w:val="24"/>
        </w:rPr>
        <w:t>presenting symptom in 38-70</w:t>
      </w:r>
      <w:r w:rsidR="0059573C" w:rsidRPr="005223E8">
        <w:rPr>
          <w:color w:val="000000"/>
          <w:szCs w:val="24"/>
        </w:rPr>
        <w:t>% patients</w:t>
      </w:r>
      <w:r w:rsidR="00C64790">
        <w:rPr>
          <w:color w:val="000000"/>
          <w:szCs w:val="24"/>
        </w:rPr>
        <w:t>)</w:t>
      </w:r>
      <w:r w:rsidR="006A72B0">
        <w:rPr>
          <w:color w:val="000000"/>
          <w:szCs w:val="24"/>
        </w:rPr>
        <w:t xml:space="preserve"> into:</w:t>
      </w:r>
    </w:p>
    <w:p w:rsidR="006A72B0" w:rsidRDefault="006A72B0" w:rsidP="009111A7">
      <w:pPr>
        <w:numPr>
          <w:ilvl w:val="0"/>
          <w:numId w:val="6"/>
        </w:numPr>
        <w:rPr>
          <w:color w:val="000000"/>
          <w:szCs w:val="24"/>
        </w:rPr>
      </w:pPr>
      <w:r w:rsidRPr="00835BB1">
        <w:rPr>
          <w:b/>
          <w:color w:val="0000FF"/>
          <w:szCs w:val="24"/>
        </w:rPr>
        <w:t>brain parenchyma</w:t>
      </w:r>
      <w:r>
        <w:rPr>
          <w:color w:val="000000"/>
          <w:szCs w:val="24"/>
        </w:rPr>
        <w:t xml:space="preserve"> - most commonly!</w:t>
      </w:r>
    </w:p>
    <w:p w:rsidR="00237AAC" w:rsidRDefault="00237AAC" w:rsidP="00237AAC">
      <w:pPr>
        <w:numPr>
          <w:ilvl w:val="0"/>
          <w:numId w:val="6"/>
        </w:numPr>
        <w:rPr>
          <w:color w:val="000000"/>
          <w:szCs w:val="24"/>
        </w:rPr>
      </w:pPr>
      <w:r>
        <w:rPr>
          <w:b/>
          <w:color w:val="0000FF"/>
          <w:szCs w:val="24"/>
        </w:rPr>
        <w:t>intraventricular</w:t>
      </w:r>
    </w:p>
    <w:p w:rsidR="006A72B0" w:rsidRDefault="006A72B0" w:rsidP="009111A7">
      <w:pPr>
        <w:numPr>
          <w:ilvl w:val="0"/>
          <w:numId w:val="6"/>
        </w:numPr>
        <w:rPr>
          <w:color w:val="000000"/>
          <w:szCs w:val="24"/>
        </w:rPr>
      </w:pPr>
      <w:r w:rsidRPr="00835BB1">
        <w:rPr>
          <w:b/>
          <w:color w:val="0000FF"/>
          <w:szCs w:val="24"/>
        </w:rPr>
        <w:t>subarachnoid space</w:t>
      </w:r>
      <w:r w:rsidR="0075401E" w:rsidRPr="0075401E">
        <w:t xml:space="preserve"> </w:t>
      </w:r>
      <w:r w:rsidR="0075401E">
        <w:t xml:space="preserve">- </w:t>
      </w:r>
      <w:r w:rsidR="0075401E" w:rsidRPr="005223E8">
        <w:t>less severe than with saccular aneurysms</w:t>
      </w:r>
      <w:r w:rsidR="002A2CB8">
        <w:t>;</w:t>
      </w:r>
      <w:r w:rsidR="0075401E" w:rsidRPr="005223E8">
        <w:t xml:space="preserve"> blood tends to localize over cerebral convexities</w:t>
      </w:r>
    </w:p>
    <w:p w:rsidR="00612115" w:rsidRDefault="00612115" w:rsidP="00612115">
      <w:pPr>
        <w:numPr>
          <w:ilvl w:val="2"/>
          <w:numId w:val="2"/>
        </w:numPr>
        <w:rPr>
          <w:color w:val="000000"/>
          <w:szCs w:val="24"/>
        </w:rPr>
      </w:pPr>
      <w:r w:rsidRPr="005223E8">
        <w:rPr>
          <w:color w:val="000000"/>
          <w:szCs w:val="24"/>
        </w:rPr>
        <w:t>2% of all hemorrhagic strokes</w:t>
      </w:r>
      <w:r>
        <w:rPr>
          <w:color w:val="000000"/>
          <w:szCs w:val="24"/>
        </w:rPr>
        <w:t>.</w:t>
      </w:r>
    </w:p>
    <w:p w:rsidR="00612115" w:rsidRDefault="00612115" w:rsidP="00DA62DA">
      <w:pPr>
        <w:spacing w:before="40" w:after="40"/>
        <w:ind w:left="2160"/>
        <w:rPr>
          <w:color w:val="000000"/>
          <w:szCs w:val="24"/>
        </w:rPr>
      </w:pPr>
      <w:r>
        <w:rPr>
          <w:color w:val="000000"/>
          <w:szCs w:val="24"/>
        </w:rPr>
        <w:t xml:space="preserve">N.B. </w:t>
      </w:r>
      <w:r w:rsidRPr="005223E8">
        <w:rPr>
          <w:color w:val="000000"/>
          <w:szCs w:val="24"/>
        </w:rPr>
        <w:t xml:space="preserve">AVMs are cause of </w:t>
      </w:r>
      <w:r w:rsidRPr="00DA7384">
        <w:rPr>
          <w:color w:val="000000"/>
          <w:szCs w:val="24"/>
          <w:shd w:val="clear" w:color="auto" w:fill="FFCCFF"/>
        </w:rPr>
        <w:t>hemorrhage in young adults</w:t>
      </w:r>
      <w:r>
        <w:rPr>
          <w:color w:val="000000"/>
          <w:szCs w:val="24"/>
        </w:rPr>
        <w:t>!</w:t>
      </w:r>
      <w:r w:rsidR="006238A4">
        <w:rPr>
          <w:color w:val="000000"/>
          <w:szCs w:val="24"/>
        </w:rPr>
        <w:t xml:space="preserve"> (peak in 2 ÷ 4 decades)</w:t>
      </w:r>
    </w:p>
    <w:p w:rsidR="0033478C" w:rsidRDefault="0033478C" w:rsidP="0033478C">
      <w:pPr>
        <w:spacing w:before="40" w:after="40"/>
        <w:ind w:left="2160"/>
        <w:rPr>
          <w:color w:val="000000"/>
          <w:szCs w:val="24"/>
        </w:rPr>
      </w:pPr>
      <w:r>
        <w:rPr>
          <w:color w:val="000000"/>
          <w:szCs w:val="24"/>
        </w:rPr>
        <w:t xml:space="preserve">N.B. </w:t>
      </w:r>
      <w:r w:rsidRPr="0033478C">
        <w:rPr>
          <w:color w:val="000000"/>
          <w:szCs w:val="24"/>
        </w:rPr>
        <w:t>AVMs are the most common cause of</w:t>
      </w:r>
      <w:r>
        <w:rPr>
          <w:color w:val="000000"/>
          <w:szCs w:val="24"/>
        </w:rPr>
        <w:t xml:space="preserve"> </w:t>
      </w:r>
      <w:r w:rsidRPr="0033478C">
        <w:rPr>
          <w:color w:val="000000"/>
          <w:szCs w:val="24"/>
        </w:rPr>
        <w:t>spontaneous brain hemorrhage in children (excluding neonatal period</w:t>
      </w:r>
      <w:r>
        <w:rPr>
          <w:color w:val="000000"/>
          <w:szCs w:val="24"/>
        </w:rPr>
        <w:t>)</w:t>
      </w:r>
    </w:p>
    <w:p w:rsidR="00F62723" w:rsidRDefault="00F62723" w:rsidP="003F6944">
      <w:pPr>
        <w:numPr>
          <w:ilvl w:val="2"/>
          <w:numId w:val="2"/>
        </w:numPr>
        <w:autoSpaceDE w:val="0"/>
        <w:rPr>
          <w:color w:val="000000"/>
          <w:szCs w:val="24"/>
        </w:rPr>
      </w:pPr>
      <w:r w:rsidRPr="00653B45">
        <w:rPr>
          <w:color w:val="000000"/>
          <w:szCs w:val="24"/>
          <w:u w:val="double" w:color="FF0000"/>
        </w:rPr>
        <w:t xml:space="preserve">overall </w:t>
      </w:r>
      <w:r w:rsidR="00653B45">
        <w:rPr>
          <w:color w:val="000000"/>
          <w:szCs w:val="24"/>
          <w:u w:val="double" w:color="FF0000"/>
        </w:rPr>
        <w:t xml:space="preserve">bleeding </w:t>
      </w:r>
      <w:r w:rsidRPr="00653B45">
        <w:rPr>
          <w:color w:val="000000"/>
          <w:szCs w:val="24"/>
          <w:u w:val="double" w:color="FF0000"/>
        </w:rPr>
        <w:t xml:space="preserve">risk </w:t>
      </w:r>
      <w:r w:rsidRPr="00653B45">
        <w:rPr>
          <w:color w:val="FF0000"/>
          <w:szCs w:val="24"/>
          <w:u w:val="double" w:color="FF0000"/>
        </w:rPr>
        <w:t>2-4% per year</w:t>
      </w:r>
      <w:r>
        <w:rPr>
          <w:color w:val="000000"/>
          <w:szCs w:val="24"/>
        </w:rPr>
        <w:t>.</w:t>
      </w:r>
      <w:r w:rsidR="002A2CB8">
        <w:rPr>
          <w:color w:val="000000"/>
          <w:szCs w:val="24"/>
        </w:rPr>
        <w:tab/>
      </w:r>
      <w:hyperlink w:anchor="risk_factors_for_hemorrhage" w:history="1">
        <w:r w:rsidR="002A2CB8" w:rsidRPr="009B1044">
          <w:rPr>
            <w:rStyle w:val="Hyperlink"/>
            <w:szCs w:val="24"/>
          </w:rPr>
          <w:t xml:space="preserve">risk factors for hemorrhage – </w:t>
        </w:r>
        <w:r w:rsidR="002A2CB8" w:rsidRPr="009B1044">
          <w:rPr>
            <w:rStyle w:val="Hyperlink"/>
            <w:i/>
            <w:szCs w:val="24"/>
          </w:rPr>
          <w:t>see belo</w:t>
        </w:r>
        <w:r w:rsidR="00CB023B">
          <w:rPr>
            <w:rStyle w:val="Hyperlink"/>
            <w:i/>
            <w:szCs w:val="24"/>
          </w:rPr>
          <w:t xml:space="preserve">w </w:t>
        </w:r>
        <w:r w:rsidR="00CB023B">
          <w:rPr>
            <w:rStyle w:val="Hyperlink"/>
            <w:szCs w:val="24"/>
          </w:rPr>
          <w:t>&gt;&gt;</w:t>
        </w:r>
      </w:hyperlink>
    </w:p>
    <w:p w:rsidR="00040794" w:rsidRPr="005223E8" w:rsidRDefault="00040794" w:rsidP="00040794">
      <w:pPr>
        <w:numPr>
          <w:ilvl w:val="2"/>
          <w:numId w:val="2"/>
        </w:numPr>
        <w:rPr>
          <w:color w:val="000000"/>
          <w:szCs w:val="24"/>
        </w:rPr>
      </w:pPr>
      <w:r>
        <w:rPr>
          <w:i/>
          <w:color w:val="008000"/>
          <w:szCs w:val="24"/>
        </w:rPr>
        <w:t xml:space="preserve">prognosis &amp; </w:t>
      </w:r>
      <w:r w:rsidRPr="00614CAA">
        <w:rPr>
          <w:i/>
          <w:color w:val="008000"/>
          <w:szCs w:val="24"/>
        </w:rPr>
        <w:t>recovery tends to be better</w:t>
      </w:r>
      <w:r>
        <w:rPr>
          <w:color w:val="000000"/>
          <w:szCs w:val="24"/>
        </w:rPr>
        <w:t xml:space="preserve"> than in non–AVM-related </w:t>
      </w:r>
      <w:r w:rsidR="0088693B">
        <w:rPr>
          <w:color w:val="000000"/>
          <w:szCs w:val="24"/>
        </w:rPr>
        <w:t xml:space="preserve">(aneurysmal, hypertensive) </w:t>
      </w:r>
      <w:r>
        <w:rPr>
          <w:color w:val="000000"/>
          <w:szCs w:val="24"/>
        </w:rPr>
        <w:t>hemorrhages!</w:t>
      </w:r>
    </w:p>
    <w:p w:rsidR="00FD26A0" w:rsidRDefault="00FD26A0" w:rsidP="00040794">
      <w:pPr>
        <w:numPr>
          <w:ilvl w:val="2"/>
          <w:numId w:val="16"/>
        </w:numPr>
        <w:rPr>
          <w:color w:val="000000"/>
          <w:szCs w:val="24"/>
        </w:rPr>
      </w:pPr>
      <w:r w:rsidRPr="005223E8">
        <w:t>vasospasm occurs only rarely</w:t>
      </w:r>
      <w:r w:rsidR="002A2CB8">
        <w:t xml:space="preserve"> (</w:t>
      </w:r>
      <w:r w:rsidR="002A2CB8" w:rsidRPr="005223E8">
        <w:t>because less blood accumulates around large arteries at base of brain</w:t>
      </w:r>
      <w:r w:rsidR="002A2CB8">
        <w:t>).</w:t>
      </w:r>
    </w:p>
    <w:p w:rsidR="00612115" w:rsidRDefault="00612115" w:rsidP="003C7A67">
      <w:pPr>
        <w:numPr>
          <w:ilvl w:val="2"/>
          <w:numId w:val="16"/>
        </w:numPr>
        <w:ind w:left="1491" w:hanging="357"/>
        <w:rPr>
          <w:color w:val="000000"/>
          <w:szCs w:val="24"/>
        </w:rPr>
      </w:pPr>
      <w:r>
        <w:rPr>
          <w:color w:val="000000"/>
          <w:szCs w:val="24"/>
        </w:rPr>
        <w:t>d</w:t>
      </w:r>
      <w:r w:rsidRPr="005223E8">
        <w:rPr>
          <w:color w:val="000000"/>
          <w:szCs w:val="24"/>
        </w:rPr>
        <w:t xml:space="preserve">eath occurs in </w:t>
      </w:r>
      <w:r w:rsidR="004567A3">
        <w:rPr>
          <w:color w:val="000000"/>
          <w:szCs w:val="24"/>
        </w:rPr>
        <w:t>6-29</w:t>
      </w:r>
      <w:r w:rsidRPr="005223E8">
        <w:rPr>
          <w:color w:val="000000"/>
          <w:szCs w:val="24"/>
        </w:rPr>
        <w:t>%</w:t>
      </w:r>
      <w:r w:rsidR="00A17E5C">
        <w:rPr>
          <w:color w:val="000000"/>
          <w:szCs w:val="24"/>
        </w:rPr>
        <w:t xml:space="preserve"> AVM hemorrhages (13-20% </w:t>
      </w:r>
      <w:r w:rsidR="00635F79">
        <w:rPr>
          <w:color w:val="000000"/>
          <w:szCs w:val="24"/>
        </w:rPr>
        <w:t>in rebleedings</w:t>
      </w:r>
      <w:r w:rsidR="00A17E5C">
        <w:rPr>
          <w:color w:val="000000"/>
          <w:szCs w:val="24"/>
        </w:rPr>
        <w:t>).</w:t>
      </w:r>
    </w:p>
    <w:p w:rsidR="003C7A67" w:rsidRPr="003C7A67" w:rsidRDefault="003C7A67" w:rsidP="003C7A67">
      <w:pPr>
        <w:rPr>
          <w:color w:val="000000"/>
          <w:sz w:val="12"/>
          <w:szCs w:val="12"/>
        </w:rPr>
      </w:pPr>
    </w:p>
    <w:p w:rsidR="001F4418" w:rsidRDefault="001F4418" w:rsidP="00597F90">
      <w:pPr>
        <w:pBdr>
          <w:top w:val="single" w:sz="4" w:space="1" w:color="auto"/>
          <w:left w:val="single" w:sz="4" w:space="4" w:color="auto"/>
          <w:bottom w:val="single" w:sz="4" w:space="1" w:color="auto"/>
          <w:right w:val="single" w:sz="4" w:space="0" w:color="auto"/>
        </w:pBdr>
        <w:ind w:left="2880" w:right="3544"/>
        <w:jc w:val="center"/>
        <w:rPr>
          <w:color w:val="000000"/>
          <w:szCs w:val="24"/>
        </w:rPr>
      </w:pPr>
      <w:r>
        <w:rPr>
          <w:szCs w:val="24"/>
        </w:rPr>
        <w:t>M</w:t>
      </w:r>
      <w:r w:rsidRPr="005223E8">
        <w:rPr>
          <w:szCs w:val="24"/>
        </w:rPr>
        <w:t xml:space="preserve">ortality with each bleed is </w:t>
      </w:r>
      <w:r>
        <w:rPr>
          <w:szCs w:val="24"/>
        </w:rPr>
        <w:t>≈ 15%</w:t>
      </w:r>
    </w:p>
    <w:p w:rsidR="00C733FD" w:rsidRDefault="0033478C" w:rsidP="0033478C">
      <w:pPr>
        <w:numPr>
          <w:ilvl w:val="2"/>
          <w:numId w:val="2"/>
        </w:numPr>
        <w:rPr>
          <w:color w:val="000000"/>
          <w:szCs w:val="24"/>
        </w:rPr>
      </w:pPr>
      <w:r w:rsidRPr="0033478C">
        <w:rPr>
          <w:color w:val="000000"/>
          <w:szCs w:val="24"/>
          <w:u w:val="single"/>
        </w:rPr>
        <w:t>bleeding source</w:t>
      </w:r>
      <w:r>
        <w:rPr>
          <w:color w:val="000000"/>
          <w:szCs w:val="24"/>
        </w:rPr>
        <w:t>:</w:t>
      </w:r>
    </w:p>
    <w:p w:rsidR="0033478C" w:rsidRDefault="0033478C" w:rsidP="00750E57">
      <w:pPr>
        <w:numPr>
          <w:ilvl w:val="0"/>
          <w:numId w:val="34"/>
        </w:numPr>
        <w:rPr>
          <w:color w:val="000000"/>
          <w:szCs w:val="24"/>
        </w:rPr>
      </w:pPr>
      <w:r>
        <w:rPr>
          <w:color w:val="000000"/>
          <w:szCs w:val="24"/>
        </w:rPr>
        <w:t>draining vein</w:t>
      </w:r>
    </w:p>
    <w:p w:rsidR="0033478C" w:rsidRPr="0033478C" w:rsidRDefault="0033478C" w:rsidP="00750E57">
      <w:pPr>
        <w:numPr>
          <w:ilvl w:val="0"/>
          <w:numId w:val="34"/>
        </w:numPr>
        <w:rPr>
          <w:color w:val="000000"/>
          <w:szCs w:val="24"/>
        </w:rPr>
      </w:pPr>
      <w:r>
        <w:rPr>
          <w:color w:val="000000"/>
          <w:szCs w:val="24"/>
        </w:rPr>
        <w:t>flow-related aneurysm</w:t>
      </w:r>
    </w:p>
    <w:p w:rsidR="001F4418" w:rsidRDefault="001F4418" w:rsidP="00CE665D">
      <w:pPr>
        <w:rPr>
          <w:color w:val="000000"/>
          <w:szCs w:val="24"/>
        </w:rPr>
      </w:pPr>
    </w:p>
    <w:p w:rsidR="0033478C" w:rsidRDefault="0033478C" w:rsidP="00CE665D">
      <w:pPr>
        <w:rPr>
          <w:color w:val="000000"/>
          <w:szCs w:val="24"/>
        </w:rPr>
      </w:pPr>
    </w:p>
    <w:p w:rsidR="00835BB1" w:rsidRDefault="00FD2791" w:rsidP="003F6944">
      <w:pPr>
        <w:autoSpaceDE w:val="0"/>
        <w:ind w:left="284" w:hanging="284"/>
        <w:rPr>
          <w:color w:val="000000"/>
          <w:szCs w:val="24"/>
        </w:rPr>
      </w:pPr>
      <w:r>
        <w:rPr>
          <w:b/>
          <w:color w:val="000000"/>
          <w:szCs w:val="24"/>
        </w:rPr>
        <w:t xml:space="preserve">B. </w:t>
      </w:r>
      <w:r w:rsidR="00835BB1" w:rsidRPr="00835BB1">
        <w:rPr>
          <w:b/>
          <w:color w:val="000000"/>
          <w:szCs w:val="24"/>
          <w:highlight w:val="yellow"/>
          <w:u w:val="single"/>
        </w:rPr>
        <w:t>Seizures</w:t>
      </w:r>
      <w:r w:rsidR="00835BB1" w:rsidRPr="005223E8">
        <w:rPr>
          <w:color w:val="000000"/>
          <w:szCs w:val="24"/>
        </w:rPr>
        <w:t xml:space="preserve"> </w:t>
      </w:r>
      <w:r w:rsidR="0059573C" w:rsidRPr="005223E8">
        <w:rPr>
          <w:color w:val="000000"/>
          <w:szCs w:val="24"/>
        </w:rPr>
        <w:t xml:space="preserve">unrelated to hemorrhage </w:t>
      </w:r>
      <w:r w:rsidR="00835BB1">
        <w:rPr>
          <w:color w:val="000000"/>
          <w:szCs w:val="24"/>
        </w:rPr>
        <w:t>(</w:t>
      </w:r>
      <w:r w:rsidR="0059573C" w:rsidRPr="005223E8">
        <w:rPr>
          <w:color w:val="000000"/>
          <w:szCs w:val="24"/>
        </w:rPr>
        <w:t>presenting symptom in 15-4</w:t>
      </w:r>
      <w:r w:rsidR="003C696D">
        <w:rPr>
          <w:color w:val="000000"/>
          <w:szCs w:val="24"/>
        </w:rPr>
        <w:t>6</w:t>
      </w:r>
      <w:r w:rsidR="0059573C" w:rsidRPr="005223E8">
        <w:rPr>
          <w:color w:val="000000"/>
          <w:szCs w:val="24"/>
        </w:rPr>
        <w:t>% patients</w:t>
      </w:r>
      <w:r w:rsidR="0059573C">
        <w:rPr>
          <w:color w:val="000000"/>
          <w:szCs w:val="24"/>
        </w:rPr>
        <w:t>)</w:t>
      </w:r>
      <w:r w:rsidR="00EF36A3">
        <w:rPr>
          <w:color w:val="000000"/>
          <w:szCs w:val="24"/>
        </w:rPr>
        <w:t>.</w:t>
      </w:r>
    </w:p>
    <w:p w:rsidR="0059573C" w:rsidRDefault="0059573C" w:rsidP="0059573C">
      <w:pPr>
        <w:numPr>
          <w:ilvl w:val="2"/>
          <w:numId w:val="2"/>
        </w:numPr>
        <w:rPr>
          <w:color w:val="000000"/>
          <w:szCs w:val="24"/>
        </w:rPr>
      </w:pPr>
      <w:r w:rsidRPr="00142275">
        <w:rPr>
          <w:b/>
          <w:color w:val="000000"/>
          <w:szCs w:val="24"/>
        </w:rPr>
        <w:t>focal</w:t>
      </w:r>
      <w:r>
        <w:rPr>
          <w:color w:val="000000"/>
          <w:szCs w:val="24"/>
        </w:rPr>
        <w:t>, may become secondarily generalized.</w:t>
      </w:r>
    </w:p>
    <w:p w:rsidR="00FF5AA4" w:rsidRDefault="00FF5AA4" w:rsidP="003F6944">
      <w:pPr>
        <w:numPr>
          <w:ilvl w:val="2"/>
          <w:numId w:val="2"/>
        </w:numPr>
        <w:autoSpaceDE w:val="0"/>
        <w:rPr>
          <w:color w:val="000000"/>
          <w:szCs w:val="24"/>
        </w:rPr>
      </w:pPr>
      <w:r w:rsidRPr="002B089C">
        <w:rPr>
          <w:color w:val="000000"/>
          <w:szCs w:val="24"/>
          <w:u w:val="single"/>
        </w:rPr>
        <w:t xml:space="preserve">risk factors for </w:t>
      </w:r>
      <w:r w:rsidR="002B089C" w:rsidRPr="002B089C">
        <w:rPr>
          <w:color w:val="000000"/>
          <w:szCs w:val="24"/>
          <w:u w:val="single"/>
        </w:rPr>
        <w:t>seizures</w:t>
      </w:r>
      <w:r>
        <w:rPr>
          <w:color w:val="000000"/>
          <w:szCs w:val="24"/>
        </w:rPr>
        <w:t>:</w:t>
      </w:r>
    </w:p>
    <w:p w:rsidR="002B089C" w:rsidRDefault="002B089C" w:rsidP="002B089C">
      <w:pPr>
        <w:numPr>
          <w:ilvl w:val="3"/>
          <w:numId w:val="2"/>
        </w:numPr>
        <w:rPr>
          <w:color w:val="000000"/>
          <w:szCs w:val="24"/>
        </w:rPr>
      </w:pPr>
      <w:r w:rsidRPr="00E73B01">
        <w:rPr>
          <w:color w:val="FF0000"/>
          <w:szCs w:val="24"/>
        </w:rPr>
        <w:t>young</w:t>
      </w:r>
      <w:r>
        <w:rPr>
          <w:color w:val="000000"/>
          <w:szCs w:val="24"/>
        </w:rPr>
        <w:t xml:space="preserve"> age</w:t>
      </w:r>
    </w:p>
    <w:p w:rsidR="002B089C" w:rsidRDefault="002B089C" w:rsidP="002B089C">
      <w:pPr>
        <w:numPr>
          <w:ilvl w:val="3"/>
          <w:numId w:val="2"/>
        </w:numPr>
        <w:rPr>
          <w:color w:val="000000"/>
          <w:szCs w:val="24"/>
        </w:rPr>
      </w:pPr>
      <w:r w:rsidRPr="00E73B01">
        <w:rPr>
          <w:color w:val="FF0000"/>
          <w:szCs w:val="24"/>
        </w:rPr>
        <w:t>large</w:t>
      </w:r>
      <w:r>
        <w:rPr>
          <w:color w:val="000000"/>
          <w:szCs w:val="24"/>
        </w:rPr>
        <w:t xml:space="preserve"> AVM size</w:t>
      </w:r>
    </w:p>
    <w:p w:rsidR="0059573C" w:rsidRPr="005223E8" w:rsidRDefault="0059573C" w:rsidP="002B089C">
      <w:pPr>
        <w:numPr>
          <w:ilvl w:val="3"/>
          <w:numId w:val="2"/>
        </w:numPr>
        <w:rPr>
          <w:color w:val="000000"/>
          <w:szCs w:val="24"/>
        </w:rPr>
      </w:pPr>
      <w:r w:rsidRPr="00E73B01">
        <w:rPr>
          <w:color w:val="FF0000"/>
          <w:szCs w:val="24"/>
        </w:rPr>
        <w:t>lobar</w:t>
      </w:r>
      <w:r w:rsidRPr="005223E8">
        <w:rPr>
          <w:color w:val="000000"/>
          <w:szCs w:val="24"/>
        </w:rPr>
        <w:t xml:space="preserve"> location (</w:t>
      </w:r>
      <w:r w:rsidR="002B089C">
        <w:rPr>
          <w:color w:val="000000"/>
          <w:szCs w:val="24"/>
        </w:rPr>
        <w:t xml:space="preserve">esp. temporal lobe) with </w:t>
      </w:r>
      <w:r w:rsidRPr="005223E8">
        <w:rPr>
          <w:color w:val="000000"/>
          <w:szCs w:val="24"/>
        </w:rPr>
        <w:t xml:space="preserve">feeders mainly from </w:t>
      </w:r>
      <w:r w:rsidR="002B089C">
        <w:rPr>
          <w:color w:val="000000"/>
          <w:szCs w:val="24"/>
        </w:rPr>
        <w:t>MCA</w:t>
      </w:r>
      <w:r w:rsidRPr="005223E8">
        <w:rPr>
          <w:color w:val="000000"/>
          <w:szCs w:val="24"/>
        </w:rPr>
        <w:t xml:space="preserve">. </w:t>
      </w:r>
    </w:p>
    <w:p w:rsidR="0059573C" w:rsidRDefault="00142275" w:rsidP="00CE665D">
      <w:pPr>
        <w:numPr>
          <w:ilvl w:val="2"/>
          <w:numId w:val="2"/>
        </w:numPr>
        <w:rPr>
          <w:color w:val="000000"/>
          <w:szCs w:val="24"/>
        </w:rPr>
      </w:pPr>
      <w:r w:rsidRPr="00A123CF">
        <w:rPr>
          <w:i/>
          <w:szCs w:val="24"/>
        </w:rPr>
        <w:t xml:space="preserve">secondary </w:t>
      </w:r>
      <w:r w:rsidRPr="00A123CF">
        <w:rPr>
          <w:i/>
          <w:color w:val="000000"/>
          <w:szCs w:val="24"/>
        </w:rPr>
        <w:t>epileptogenesis</w:t>
      </w:r>
      <w:r w:rsidRPr="005223E8">
        <w:rPr>
          <w:szCs w:val="24"/>
        </w:rPr>
        <w:t xml:space="preserve"> and </w:t>
      </w:r>
      <w:r w:rsidRPr="00A123CF">
        <w:rPr>
          <w:i/>
          <w:szCs w:val="24"/>
        </w:rPr>
        <w:t>kindling</w:t>
      </w:r>
      <w:r w:rsidRPr="005223E8">
        <w:rPr>
          <w:szCs w:val="24"/>
        </w:rPr>
        <w:t xml:space="preserve"> can persist after AVM </w:t>
      </w:r>
      <w:r>
        <w:rPr>
          <w:szCs w:val="24"/>
        </w:rPr>
        <w:t>removal</w:t>
      </w:r>
      <w:r w:rsidR="00A123CF">
        <w:rPr>
          <w:szCs w:val="24"/>
        </w:rPr>
        <w:t xml:space="preserve"> (H: </w:t>
      </w:r>
      <w:r w:rsidR="00E84AFE" w:rsidRPr="005223E8">
        <w:rPr>
          <w:szCs w:val="24"/>
        </w:rPr>
        <w:t>maintain anticonvulsant</w:t>
      </w:r>
      <w:r w:rsidR="00E84AFE">
        <w:rPr>
          <w:szCs w:val="24"/>
        </w:rPr>
        <w:t>s</w:t>
      </w:r>
      <w:r w:rsidR="00E84AFE" w:rsidRPr="005223E8">
        <w:rPr>
          <w:szCs w:val="24"/>
        </w:rPr>
        <w:t xml:space="preserve"> after treatment of AVM is accomplished</w:t>
      </w:r>
      <w:r w:rsidR="00A123CF">
        <w:rPr>
          <w:szCs w:val="24"/>
        </w:rPr>
        <w:t>)</w:t>
      </w:r>
      <w:r w:rsidR="00E84AFE">
        <w:rPr>
          <w:szCs w:val="24"/>
        </w:rPr>
        <w:t>.</w:t>
      </w:r>
    </w:p>
    <w:p w:rsidR="0059573C" w:rsidRDefault="0059573C" w:rsidP="00CE665D">
      <w:pPr>
        <w:rPr>
          <w:color w:val="000000"/>
          <w:szCs w:val="24"/>
        </w:rPr>
      </w:pPr>
    </w:p>
    <w:p w:rsidR="00142275" w:rsidRDefault="00142275" w:rsidP="00CE665D">
      <w:pPr>
        <w:rPr>
          <w:color w:val="000000"/>
          <w:szCs w:val="24"/>
        </w:rPr>
      </w:pPr>
    </w:p>
    <w:p w:rsidR="00A123CF" w:rsidRDefault="00FD2791" w:rsidP="003F6944">
      <w:pPr>
        <w:autoSpaceDE w:val="0"/>
        <w:ind w:left="284" w:hanging="284"/>
        <w:rPr>
          <w:color w:val="000000"/>
          <w:szCs w:val="24"/>
        </w:rPr>
      </w:pPr>
      <w:r>
        <w:rPr>
          <w:b/>
          <w:color w:val="000000"/>
          <w:szCs w:val="24"/>
        </w:rPr>
        <w:t xml:space="preserve">C. </w:t>
      </w:r>
      <w:r w:rsidR="005F2CEE" w:rsidRPr="005F2CEE">
        <w:rPr>
          <w:b/>
          <w:color w:val="000000"/>
          <w:szCs w:val="24"/>
          <w:highlight w:val="yellow"/>
          <w:u w:val="single"/>
        </w:rPr>
        <w:t>P</w:t>
      </w:r>
      <w:r w:rsidR="00835BB1" w:rsidRPr="005F2CEE">
        <w:rPr>
          <w:b/>
          <w:color w:val="000000"/>
          <w:szCs w:val="24"/>
          <w:highlight w:val="yellow"/>
          <w:u w:val="single"/>
        </w:rPr>
        <w:t>rogressive neurological deficit</w:t>
      </w:r>
      <w:r w:rsidR="00835BB1" w:rsidRPr="005223E8">
        <w:rPr>
          <w:color w:val="000000"/>
          <w:szCs w:val="24"/>
        </w:rPr>
        <w:t xml:space="preserve"> </w:t>
      </w:r>
      <w:r w:rsidR="005F2CEE">
        <w:rPr>
          <w:color w:val="000000"/>
          <w:szCs w:val="24"/>
        </w:rPr>
        <w:t>(</w:t>
      </w:r>
      <w:r w:rsidR="003C696D">
        <w:rPr>
          <w:color w:val="000000"/>
          <w:szCs w:val="24"/>
        </w:rPr>
        <w:t>6-</w:t>
      </w:r>
      <w:r w:rsidR="00835BB1" w:rsidRPr="005223E8">
        <w:rPr>
          <w:color w:val="000000"/>
          <w:szCs w:val="24"/>
        </w:rPr>
        <w:t>2</w:t>
      </w:r>
      <w:r w:rsidR="003C696D">
        <w:rPr>
          <w:color w:val="000000"/>
          <w:szCs w:val="24"/>
        </w:rPr>
        <w:t>1</w:t>
      </w:r>
      <w:r w:rsidR="00835BB1" w:rsidRPr="005223E8">
        <w:rPr>
          <w:color w:val="000000"/>
          <w:szCs w:val="24"/>
        </w:rPr>
        <w:t>%</w:t>
      </w:r>
      <w:r w:rsidR="005F2CEE">
        <w:rPr>
          <w:color w:val="000000"/>
          <w:szCs w:val="24"/>
        </w:rPr>
        <w:t xml:space="preserve">) - </w:t>
      </w:r>
      <w:r w:rsidR="005F2CEE" w:rsidRPr="005223E8">
        <w:rPr>
          <w:color w:val="000000"/>
          <w:szCs w:val="24"/>
        </w:rPr>
        <w:t>slowly progressive</w:t>
      </w:r>
      <w:r w:rsidR="005F2CEE">
        <w:rPr>
          <w:color w:val="000000"/>
          <w:szCs w:val="24"/>
        </w:rPr>
        <w:t xml:space="preserve"> (</w:t>
      </w:r>
      <w:r w:rsidR="005F2CEE" w:rsidRPr="005223E8">
        <w:rPr>
          <w:color w:val="000000"/>
          <w:szCs w:val="24"/>
        </w:rPr>
        <w:t xml:space="preserve">over months </w:t>
      </w:r>
      <w:r w:rsidR="005F2CEE">
        <w:rPr>
          <w:color w:val="000000"/>
          <w:szCs w:val="24"/>
        </w:rPr>
        <w:t>÷</w:t>
      </w:r>
      <w:r w:rsidR="005F2CEE" w:rsidRPr="005223E8">
        <w:rPr>
          <w:color w:val="000000"/>
          <w:szCs w:val="24"/>
        </w:rPr>
        <w:t xml:space="preserve"> several years</w:t>
      </w:r>
      <w:r w:rsidR="00A17E5C">
        <w:rPr>
          <w:color w:val="000000"/>
          <w:szCs w:val="24"/>
        </w:rPr>
        <w:t>)</w:t>
      </w:r>
      <w:r w:rsidR="00A123CF">
        <w:rPr>
          <w:color w:val="000000"/>
          <w:szCs w:val="24"/>
        </w:rPr>
        <w:t>.</w:t>
      </w:r>
    </w:p>
    <w:p w:rsidR="00A123CF" w:rsidRDefault="00A17E5C" w:rsidP="00835BB1">
      <w:pPr>
        <w:numPr>
          <w:ilvl w:val="2"/>
          <w:numId w:val="2"/>
        </w:numPr>
        <w:rPr>
          <w:color w:val="000000"/>
          <w:szCs w:val="24"/>
        </w:rPr>
      </w:pPr>
      <w:r w:rsidRPr="005223E8">
        <w:rPr>
          <w:color w:val="000000"/>
          <w:szCs w:val="24"/>
        </w:rPr>
        <w:t>reflect</w:t>
      </w:r>
      <w:r w:rsidR="00A123CF">
        <w:rPr>
          <w:color w:val="000000"/>
          <w:szCs w:val="24"/>
        </w:rPr>
        <w:t>s</w:t>
      </w:r>
      <w:r w:rsidRPr="005223E8">
        <w:rPr>
          <w:color w:val="000000"/>
          <w:szCs w:val="24"/>
        </w:rPr>
        <w:t xml:space="preserve"> </w:t>
      </w:r>
      <w:r w:rsidR="00A123CF" w:rsidRPr="005223E8">
        <w:rPr>
          <w:color w:val="000000"/>
          <w:szCs w:val="24"/>
        </w:rPr>
        <w:t xml:space="preserve">AVM </w:t>
      </w:r>
      <w:r w:rsidRPr="005223E8">
        <w:rPr>
          <w:color w:val="000000"/>
          <w:szCs w:val="24"/>
        </w:rPr>
        <w:t>location</w:t>
      </w:r>
      <w:r w:rsidR="00A123CF">
        <w:rPr>
          <w:color w:val="000000"/>
          <w:szCs w:val="24"/>
        </w:rPr>
        <w:t>.</w:t>
      </w:r>
    </w:p>
    <w:p w:rsidR="005F2CEE" w:rsidRDefault="00A17E5C" w:rsidP="003F6944">
      <w:pPr>
        <w:numPr>
          <w:ilvl w:val="2"/>
          <w:numId w:val="2"/>
        </w:numPr>
        <w:autoSpaceDE w:val="0"/>
        <w:rPr>
          <w:color w:val="000000"/>
          <w:szCs w:val="24"/>
        </w:rPr>
      </w:pPr>
      <w:r w:rsidRPr="004869FF">
        <w:rPr>
          <w:color w:val="000000"/>
          <w:szCs w:val="24"/>
          <w:u w:val="single"/>
        </w:rPr>
        <w:t>mechanism</w:t>
      </w:r>
      <w:r w:rsidR="00A123CF" w:rsidRPr="004869FF">
        <w:rPr>
          <w:color w:val="000000"/>
          <w:szCs w:val="24"/>
          <w:u w:val="single"/>
        </w:rPr>
        <w:t>s</w:t>
      </w:r>
      <w:r>
        <w:rPr>
          <w:color w:val="000000"/>
          <w:szCs w:val="24"/>
        </w:rPr>
        <w:t>:</w:t>
      </w:r>
    </w:p>
    <w:p w:rsidR="005F2CEE" w:rsidRDefault="005F2CEE" w:rsidP="005F2CEE">
      <w:pPr>
        <w:numPr>
          <w:ilvl w:val="0"/>
          <w:numId w:val="3"/>
        </w:numPr>
        <w:rPr>
          <w:color w:val="000000"/>
          <w:szCs w:val="24"/>
        </w:rPr>
      </w:pPr>
      <w:r w:rsidRPr="005223E8">
        <w:rPr>
          <w:color w:val="000000"/>
          <w:szCs w:val="24"/>
        </w:rPr>
        <w:t xml:space="preserve">blood </w:t>
      </w:r>
      <w:r w:rsidR="00835BB1" w:rsidRPr="005223E8">
        <w:rPr>
          <w:color w:val="000000"/>
          <w:szCs w:val="24"/>
        </w:rPr>
        <w:t>siphoning away from adjacent brain tissue (</w:t>
      </w:r>
      <w:r>
        <w:rPr>
          <w:color w:val="000000"/>
          <w:szCs w:val="24"/>
        </w:rPr>
        <w:t>"</w:t>
      </w:r>
      <w:r w:rsidRPr="00C64790">
        <w:rPr>
          <w:b/>
          <w:i/>
          <w:color w:val="000000"/>
          <w:szCs w:val="24"/>
        </w:rPr>
        <w:t>steal phenomenon</w:t>
      </w:r>
      <w:r>
        <w:rPr>
          <w:color w:val="000000"/>
          <w:szCs w:val="24"/>
        </w:rPr>
        <w:t>")</w:t>
      </w:r>
      <w:r w:rsidR="004869FF">
        <w:rPr>
          <w:color w:val="000000"/>
          <w:szCs w:val="24"/>
        </w:rPr>
        <w:t>.</w:t>
      </w:r>
    </w:p>
    <w:p w:rsidR="005F2CEE" w:rsidRDefault="005F2CEE" w:rsidP="005F2CEE">
      <w:pPr>
        <w:numPr>
          <w:ilvl w:val="0"/>
          <w:numId w:val="3"/>
        </w:numPr>
        <w:rPr>
          <w:color w:val="000000"/>
          <w:szCs w:val="24"/>
        </w:rPr>
      </w:pPr>
      <w:r w:rsidRPr="00C64790">
        <w:rPr>
          <w:b/>
          <w:i/>
          <w:color w:val="000000"/>
          <w:szCs w:val="24"/>
        </w:rPr>
        <w:t>mass effect</w:t>
      </w:r>
      <w:r>
        <w:rPr>
          <w:color w:val="000000"/>
          <w:szCs w:val="24"/>
        </w:rPr>
        <w:t xml:space="preserve"> of enlarging AVM</w:t>
      </w:r>
      <w:r w:rsidR="004869FF">
        <w:rPr>
          <w:color w:val="000000"/>
          <w:szCs w:val="24"/>
        </w:rPr>
        <w:t>.</w:t>
      </w:r>
    </w:p>
    <w:p w:rsidR="00835BB1" w:rsidRDefault="00835BB1" w:rsidP="005F2CEE">
      <w:pPr>
        <w:numPr>
          <w:ilvl w:val="0"/>
          <w:numId w:val="3"/>
        </w:numPr>
        <w:rPr>
          <w:color w:val="000000"/>
          <w:szCs w:val="24"/>
        </w:rPr>
      </w:pPr>
      <w:r w:rsidRPr="00C64790">
        <w:rPr>
          <w:b/>
          <w:i/>
          <w:color w:val="000000"/>
          <w:szCs w:val="24"/>
        </w:rPr>
        <w:t>venous hypertension</w:t>
      </w:r>
      <w:r w:rsidRPr="005223E8">
        <w:rPr>
          <w:color w:val="000000"/>
          <w:szCs w:val="24"/>
        </w:rPr>
        <w:t xml:space="preserve"> in </w:t>
      </w:r>
      <w:r>
        <w:rPr>
          <w:color w:val="000000"/>
          <w:szCs w:val="24"/>
        </w:rPr>
        <w:t>draining veins.</w:t>
      </w:r>
    </w:p>
    <w:p w:rsidR="004F3DD5" w:rsidRDefault="004F3DD5" w:rsidP="004F3DD5">
      <w:pPr>
        <w:numPr>
          <w:ilvl w:val="2"/>
          <w:numId w:val="2"/>
        </w:numPr>
        <w:rPr>
          <w:color w:val="000000"/>
          <w:szCs w:val="24"/>
        </w:rPr>
      </w:pPr>
      <w:r>
        <w:rPr>
          <w:color w:val="000000"/>
          <w:szCs w:val="24"/>
        </w:rPr>
        <w:t>d</w:t>
      </w:r>
      <w:r w:rsidR="00BC5B9C" w:rsidRPr="005223E8">
        <w:rPr>
          <w:color w:val="000000"/>
          <w:szCs w:val="24"/>
        </w:rPr>
        <w:t xml:space="preserve">etailed neuropsychological testing may disclose </w:t>
      </w:r>
      <w:r w:rsidR="00BC5B9C" w:rsidRPr="004F3DD5">
        <w:rPr>
          <w:b/>
          <w:color w:val="0000FF"/>
          <w:szCs w:val="24"/>
        </w:rPr>
        <w:t>subtle right or left hemisphere dysfunction</w:t>
      </w:r>
      <w:r w:rsidR="00BC5B9C" w:rsidRPr="005223E8">
        <w:rPr>
          <w:color w:val="000000"/>
          <w:szCs w:val="24"/>
        </w:rPr>
        <w:t>.</w:t>
      </w:r>
    </w:p>
    <w:p w:rsidR="00595775" w:rsidRDefault="00595775" w:rsidP="00595775">
      <w:pPr>
        <w:numPr>
          <w:ilvl w:val="2"/>
          <w:numId w:val="2"/>
        </w:numPr>
        <w:rPr>
          <w:color w:val="000000"/>
          <w:szCs w:val="24"/>
        </w:rPr>
      </w:pPr>
      <w:r w:rsidRPr="005223E8">
        <w:rPr>
          <w:color w:val="000000"/>
          <w:szCs w:val="24"/>
        </w:rPr>
        <w:t xml:space="preserve">history of </w:t>
      </w:r>
      <w:r w:rsidRPr="00595775">
        <w:rPr>
          <w:b/>
          <w:color w:val="0000FF"/>
          <w:szCs w:val="24"/>
        </w:rPr>
        <w:t>subtle learning disorder</w:t>
      </w:r>
      <w:r w:rsidRPr="005223E8">
        <w:rPr>
          <w:color w:val="000000"/>
          <w:szCs w:val="24"/>
        </w:rPr>
        <w:t xml:space="preserve"> is elicited in 66% </w:t>
      </w:r>
      <w:r>
        <w:rPr>
          <w:color w:val="000000"/>
          <w:szCs w:val="24"/>
        </w:rPr>
        <w:t>adults with AVMs.</w:t>
      </w:r>
    </w:p>
    <w:p w:rsidR="004F3DD5" w:rsidRDefault="004F3DD5" w:rsidP="004F3DD5">
      <w:pPr>
        <w:rPr>
          <w:color w:val="000000"/>
          <w:szCs w:val="24"/>
        </w:rPr>
      </w:pPr>
    </w:p>
    <w:p w:rsidR="00327D80" w:rsidRDefault="00327D80" w:rsidP="004F3DD5">
      <w:pPr>
        <w:rPr>
          <w:color w:val="000000"/>
          <w:szCs w:val="24"/>
        </w:rPr>
      </w:pPr>
    </w:p>
    <w:p w:rsidR="00327D80" w:rsidRDefault="00FD2791" w:rsidP="003F6944">
      <w:pPr>
        <w:autoSpaceDE w:val="0"/>
        <w:ind w:left="284" w:hanging="284"/>
        <w:rPr>
          <w:color w:val="000000"/>
          <w:szCs w:val="24"/>
        </w:rPr>
      </w:pPr>
      <w:r>
        <w:rPr>
          <w:b/>
          <w:color w:val="000000"/>
          <w:szCs w:val="24"/>
        </w:rPr>
        <w:t xml:space="preserve">D. </w:t>
      </w:r>
      <w:r w:rsidR="00327D80" w:rsidRPr="00327D80">
        <w:rPr>
          <w:b/>
          <w:color w:val="000000"/>
          <w:szCs w:val="24"/>
          <w:highlight w:val="yellow"/>
          <w:u w:val="single"/>
        </w:rPr>
        <w:t>Headache</w:t>
      </w:r>
      <w:r w:rsidR="00327D80" w:rsidRPr="005223E8">
        <w:rPr>
          <w:color w:val="000000"/>
          <w:szCs w:val="24"/>
        </w:rPr>
        <w:t xml:space="preserve"> unrelated to hemorrhage </w:t>
      </w:r>
      <w:r w:rsidR="00327D80">
        <w:rPr>
          <w:color w:val="000000"/>
          <w:szCs w:val="24"/>
        </w:rPr>
        <w:t>(4-50</w:t>
      </w:r>
      <w:r w:rsidR="00327D80" w:rsidRPr="005223E8">
        <w:rPr>
          <w:color w:val="000000"/>
          <w:szCs w:val="24"/>
        </w:rPr>
        <w:t>% patients</w:t>
      </w:r>
      <w:r w:rsidR="00327D80">
        <w:rPr>
          <w:color w:val="000000"/>
          <w:szCs w:val="24"/>
        </w:rPr>
        <w:t xml:space="preserve">) - </w:t>
      </w:r>
      <w:r w:rsidR="00327D80" w:rsidRPr="005223E8">
        <w:rPr>
          <w:color w:val="000000"/>
          <w:szCs w:val="24"/>
        </w:rPr>
        <w:t xml:space="preserve">may be </w:t>
      </w:r>
      <w:r w:rsidR="00327D80">
        <w:rPr>
          <w:color w:val="000000"/>
          <w:szCs w:val="24"/>
        </w:rPr>
        <w:t xml:space="preserve">as </w:t>
      </w:r>
      <w:r w:rsidR="00327D80" w:rsidRPr="005223E8">
        <w:rPr>
          <w:color w:val="000000"/>
          <w:szCs w:val="24"/>
        </w:rPr>
        <w:t>typical migraine</w:t>
      </w:r>
      <w:r w:rsidR="00327D80">
        <w:rPr>
          <w:color w:val="000000"/>
          <w:szCs w:val="24"/>
        </w:rPr>
        <w:t>*</w:t>
      </w:r>
      <w:r w:rsidR="00327D80" w:rsidRPr="005223E8">
        <w:rPr>
          <w:color w:val="000000"/>
          <w:szCs w:val="24"/>
        </w:rPr>
        <w:t xml:space="preserve"> or may be </w:t>
      </w:r>
      <w:r w:rsidR="00327D80">
        <w:rPr>
          <w:color w:val="000000"/>
          <w:szCs w:val="24"/>
        </w:rPr>
        <w:t>more generalized.</w:t>
      </w:r>
    </w:p>
    <w:p w:rsidR="00327D80" w:rsidRDefault="00327D80" w:rsidP="00327D80">
      <w:pPr>
        <w:ind w:left="2160"/>
        <w:rPr>
          <w:color w:val="000000"/>
          <w:szCs w:val="24"/>
        </w:rPr>
      </w:pPr>
      <w:r>
        <w:rPr>
          <w:szCs w:val="24"/>
        </w:rPr>
        <w:t>*t</w:t>
      </w:r>
      <w:r w:rsidRPr="005223E8">
        <w:rPr>
          <w:szCs w:val="24"/>
        </w:rPr>
        <w:t xml:space="preserve">ypical migraine alternates from one side of head to other, whereas </w:t>
      </w:r>
      <w:r w:rsidRPr="00A123CF">
        <w:rPr>
          <w:color w:val="FF0000"/>
          <w:szCs w:val="24"/>
        </w:rPr>
        <w:t>AVM headaches classically remain on same side</w:t>
      </w:r>
      <w:r w:rsidR="00A123CF">
        <w:rPr>
          <w:szCs w:val="24"/>
        </w:rPr>
        <w:t>.</w:t>
      </w:r>
    </w:p>
    <w:p w:rsidR="00DA7384" w:rsidRDefault="00DA7384" w:rsidP="00DA7384">
      <w:pPr>
        <w:rPr>
          <w:color w:val="000000"/>
          <w:szCs w:val="24"/>
        </w:rPr>
      </w:pPr>
    </w:p>
    <w:p w:rsidR="008E2FFA" w:rsidRDefault="008E2FFA" w:rsidP="00DA7384">
      <w:pPr>
        <w:rPr>
          <w:color w:val="000000"/>
          <w:szCs w:val="24"/>
        </w:rPr>
      </w:pPr>
    </w:p>
    <w:p w:rsidR="008E2FFA" w:rsidRDefault="008E2FFA" w:rsidP="008E2FFA">
      <w:pPr>
        <w:autoSpaceDE w:val="0"/>
        <w:ind w:left="284" w:hanging="284"/>
        <w:rPr>
          <w:color w:val="000000"/>
          <w:szCs w:val="24"/>
        </w:rPr>
      </w:pPr>
      <w:r w:rsidRPr="008F08D3">
        <w:rPr>
          <w:b/>
          <w:color w:val="000000"/>
          <w:szCs w:val="24"/>
        </w:rPr>
        <w:t>E.</w:t>
      </w:r>
      <w:r>
        <w:rPr>
          <w:color w:val="000000"/>
          <w:szCs w:val="24"/>
        </w:rPr>
        <w:t xml:space="preserve"> </w:t>
      </w:r>
      <w:r w:rsidRPr="008E2FFA">
        <w:rPr>
          <w:color w:val="000000"/>
          <w:szCs w:val="24"/>
        </w:rPr>
        <w:t xml:space="preserve">If sufficient AV shunting is present, </w:t>
      </w:r>
      <w:r w:rsidR="008F08D3">
        <w:rPr>
          <w:color w:val="000000"/>
          <w:szCs w:val="24"/>
        </w:rPr>
        <w:t>it may</w:t>
      </w:r>
      <w:r w:rsidRPr="008E2FFA">
        <w:rPr>
          <w:color w:val="000000"/>
          <w:szCs w:val="24"/>
        </w:rPr>
        <w:t xml:space="preserve"> manifest as </w:t>
      </w:r>
      <w:r w:rsidRPr="008E2FFA">
        <w:rPr>
          <w:b/>
          <w:color w:val="000000"/>
          <w:szCs w:val="24"/>
          <w:highlight w:val="yellow"/>
          <w:u w:val="single"/>
        </w:rPr>
        <w:t>congestive cardiac failure</w:t>
      </w:r>
      <w:r w:rsidRPr="008E2FFA">
        <w:rPr>
          <w:color w:val="000000"/>
          <w:szCs w:val="24"/>
        </w:rPr>
        <w:t xml:space="preserve"> in neonates</w:t>
      </w:r>
      <w:r>
        <w:rPr>
          <w:color w:val="000000"/>
          <w:szCs w:val="24"/>
        </w:rPr>
        <w:t xml:space="preserve"> </w:t>
      </w:r>
      <w:r w:rsidRPr="008E2FFA">
        <w:rPr>
          <w:color w:val="000000"/>
          <w:szCs w:val="24"/>
        </w:rPr>
        <w:t>and infants</w:t>
      </w:r>
    </w:p>
    <w:p w:rsidR="008E2FFA" w:rsidRDefault="008E2FFA" w:rsidP="00DA7384">
      <w:pPr>
        <w:rPr>
          <w:color w:val="000000"/>
          <w:szCs w:val="24"/>
        </w:rPr>
      </w:pPr>
    </w:p>
    <w:p w:rsidR="00327D80" w:rsidRDefault="00327D80" w:rsidP="00DA7384">
      <w:pPr>
        <w:rPr>
          <w:color w:val="000000"/>
          <w:szCs w:val="24"/>
        </w:rPr>
      </w:pPr>
    </w:p>
    <w:p w:rsidR="00DA7384" w:rsidRPr="00FE6BF6" w:rsidRDefault="00DA7384" w:rsidP="00FE6BF6">
      <w:pPr>
        <w:pStyle w:val="Nervous1"/>
      </w:pPr>
      <w:bookmarkStart w:id="6" w:name="_Toc54009551"/>
      <w:r w:rsidRPr="00FE6BF6">
        <w:t>Diagnosis</w:t>
      </w:r>
      <w:bookmarkEnd w:id="6"/>
    </w:p>
    <w:p w:rsidR="00294718" w:rsidRPr="00FE6BF6" w:rsidRDefault="00294718" w:rsidP="00FE6BF6">
      <w:pPr>
        <w:pStyle w:val="Nervous6"/>
        <w:ind w:right="7654"/>
      </w:pPr>
      <w:bookmarkStart w:id="7" w:name="_Toc54009552"/>
      <w:r w:rsidRPr="00FE6BF6">
        <w:t>Skull radiographs</w:t>
      </w:r>
      <w:bookmarkEnd w:id="7"/>
    </w:p>
    <w:p w:rsidR="00294718" w:rsidRDefault="00294718" w:rsidP="00294718">
      <w:pPr>
        <w:numPr>
          <w:ilvl w:val="2"/>
          <w:numId w:val="2"/>
        </w:numPr>
      </w:pPr>
      <w:r>
        <w:t>AVM</w:t>
      </w:r>
      <w:r w:rsidRPr="005223E8">
        <w:t xml:space="preserve"> </w:t>
      </w:r>
      <w:r w:rsidRPr="007817DC">
        <w:rPr>
          <w:color w:val="FF0000"/>
          <w:szCs w:val="24"/>
        </w:rPr>
        <w:t>calcifications</w:t>
      </w:r>
      <w:r>
        <w:t xml:space="preserve">, </w:t>
      </w:r>
      <w:r w:rsidRPr="007817DC">
        <w:rPr>
          <w:szCs w:val="24"/>
        </w:rPr>
        <w:t>increased</w:t>
      </w:r>
      <w:r w:rsidRPr="005223E8">
        <w:t xml:space="preserve"> </w:t>
      </w:r>
      <w:r w:rsidRPr="007817DC">
        <w:rPr>
          <w:color w:val="FF0000"/>
          <w:szCs w:val="24"/>
        </w:rPr>
        <w:t>vascular markings</w:t>
      </w:r>
      <w:r w:rsidRPr="005223E8">
        <w:t xml:space="preserve"> in </w:t>
      </w:r>
      <w:r w:rsidR="00240736">
        <w:t>overlying bone (</w:t>
      </w:r>
      <w:r w:rsidR="00240736" w:rsidRPr="005223E8">
        <w:t>calvarial vascular grooves and foramina</w:t>
      </w:r>
      <w:r w:rsidR="00240736">
        <w:t>).</w:t>
      </w:r>
    </w:p>
    <w:p w:rsidR="00294718" w:rsidRDefault="00294718" w:rsidP="00294718"/>
    <w:p w:rsidR="005B41FE" w:rsidRDefault="005B41FE" w:rsidP="00294718"/>
    <w:p w:rsidR="00BC5B9C" w:rsidRPr="00FE6BF6" w:rsidRDefault="00EB6613" w:rsidP="00C8406A">
      <w:pPr>
        <w:pStyle w:val="Nervous6"/>
        <w:ind w:right="9071"/>
      </w:pPr>
      <w:bookmarkStart w:id="8" w:name="_Toc54009553"/>
      <w:r w:rsidRPr="00FE6BF6">
        <w:t>CT</w:t>
      </w:r>
      <w:bookmarkEnd w:id="8"/>
    </w:p>
    <w:p w:rsidR="00EB6613" w:rsidRPr="006F19E2" w:rsidRDefault="00EB6613" w:rsidP="00EB6613">
      <w:pPr>
        <w:numPr>
          <w:ilvl w:val="2"/>
          <w:numId w:val="2"/>
        </w:numPr>
        <w:rPr>
          <w:szCs w:val="24"/>
        </w:rPr>
      </w:pPr>
      <w:r w:rsidRPr="005223E8">
        <w:rPr>
          <w:szCs w:val="24"/>
        </w:rPr>
        <w:t xml:space="preserve">can </w:t>
      </w:r>
      <w:r w:rsidRPr="00EB6613">
        <w:rPr>
          <w:color w:val="000000"/>
          <w:szCs w:val="24"/>
        </w:rPr>
        <w:t>identify</w:t>
      </w:r>
      <w:r w:rsidRPr="005223E8">
        <w:rPr>
          <w:szCs w:val="24"/>
        </w:rPr>
        <w:t xml:space="preserve"> only large AVMs</w:t>
      </w:r>
      <w:r w:rsidR="006F19E2">
        <w:rPr>
          <w:szCs w:val="24"/>
        </w:rPr>
        <w:t xml:space="preserve"> - </w:t>
      </w:r>
      <w:r w:rsidR="006F19E2" w:rsidRPr="006F19E2">
        <w:rPr>
          <w:color w:val="FF0000"/>
          <w:szCs w:val="24"/>
        </w:rPr>
        <w:t>serpiginous areas of high density</w:t>
      </w:r>
      <w:r w:rsidR="006F19E2">
        <w:t>.</w:t>
      </w:r>
    </w:p>
    <w:p w:rsidR="00120BA4" w:rsidRPr="005223E8" w:rsidRDefault="00120BA4" w:rsidP="00EB6613">
      <w:pPr>
        <w:numPr>
          <w:ilvl w:val="2"/>
          <w:numId w:val="2"/>
        </w:numPr>
        <w:rPr>
          <w:szCs w:val="24"/>
        </w:rPr>
      </w:pPr>
      <w:r w:rsidRPr="00120BA4">
        <w:rPr>
          <w:b/>
        </w:rPr>
        <w:t>contrast-enhanced CT</w:t>
      </w:r>
      <w:r>
        <w:t xml:space="preserve"> -</w:t>
      </w:r>
      <w:r w:rsidRPr="005223E8">
        <w:t xml:space="preserve"> </w:t>
      </w:r>
      <w:r w:rsidRPr="00120BA4">
        <w:rPr>
          <w:color w:val="FF0000"/>
          <w:szCs w:val="24"/>
        </w:rPr>
        <w:t>striking enhancement</w:t>
      </w:r>
      <w:r w:rsidR="00240736">
        <w:t xml:space="preserve">* </w:t>
      </w:r>
      <w:r>
        <w:t>(</w:t>
      </w:r>
      <w:r w:rsidRPr="005223E8">
        <w:t xml:space="preserve">classic pattern </w:t>
      </w:r>
      <w:r>
        <w:t>-</w:t>
      </w:r>
      <w:r w:rsidRPr="005223E8">
        <w:t xml:space="preserve"> irregular </w:t>
      </w:r>
      <w:r>
        <w:t xml:space="preserve">hyperdense </w:t>
      </w:r>
      <w:r w:rsidRPr="005223E8">
        <w:t>central area from which extend multiple, well-defined serpentine structures of various sizes</w:t>
      </w:r>
      <w:r w:rsidR="00240736">
        <w:t xml:space="preserve"> - </w:t>
      </w:r>
      <w:r w:rsidR="00240736" w:rsidRPr="005223E8">
        <w:t>dilated feeding arteries and draining veins</w:t>
      </w:r>
      <w:r>
        <w:t>).</w:t>
      </w:r>
    </w:p>
    <w:p w:rsidR="00EB6613" w:rsidRDefault="00240736" w:rsidP="00240736">
      <w:pPr>
        <w:jc w:val="right"/>
        <w:rPr>
          <w:szCs w:val="24"/>
        </w:rPr>
      </w:pPr>
      <w:r>
        <w:t xml:space="preserve">*due to </w:t>
      </w:r>
      <w:r w:rsidRPr="005223E8">
        <w:t xml:space="preserve">increased blood pool within lesion </w:t>
      </w:r>
      <w:r>
        <w:t>+</w:t>
      </w:r>
      <w:r w:rsidRPr="005223E8">
        <w:t xml:space="preserve"> BBB impairment </w:t>
      </w:r>
      <w:r>
        <w:t>in</w:t>
      </w:r>
      <w:r w:rsidRPr="005223E8">
        <w:t xml:space="preserve"> adjacent neural parenchyma</w:t>
      </w:r>
    </w:p>
    <w:p w:rsidR="00154137" w:rsidRPr="00154137" w:rsidRDefault="00154137" w:rsidP="00154137">
      <w:pPr>
        <w:numPr>
          <w:ilvl w:val="2"/>
          <w:numId w:val="2"/>
        </w:numPr>
        <w:rPr>
          <w:szCs w:val="24"/>
        </w:rPr>
      </w:pPr>
      <w:r w:rsidRPr="005223E8">
        <w:t xml:space="preserve">AVMs may be </w:t>
      </w:r>
      <w:r w:rsidRPr="001E7335">
        <w:rPr>
          <w:i/>
        </w:rPr>
        <w:t>surrounded by hypodense areas</w:t>
      </w:r>
      <w:r w:rsidRPr="005223E8">
        <w:t xml:space="preserve"> of </w:t>
      </w:r>
      <w:r w:rsidRPr="00154137">
        <w:rPr>
          <w:b/>
          <w:i/>
        </w:rPr>
        <w:t>ischemic damage</w:t>
      </w:r>
      <w:r>
        <w:t>.</w:t>
      </w:r>
    </w:p>
    <w:p w:rsidR="00154137" w:rsidRPr="00154137" w:rsidRDefault="00154137" w:rsidP="00154137">
      <w:pPr>
        <w:numPr>
          <w:ilvl w:val="2"/>
          <w:numId w:val="2"/>
        </w:numPr>
        <w:rPr>
          <w:szCs w:val="24"/>
        </w:rPr>
      </w:pPr>
      <w:r>
        <w:t xml:space="preserve">CT may show </w:t>
      </w:r>
      <w:r w:rsidRPr="00154137">
        <w:rPr>
          <w:b/>
          <w:i/>
        </w:rPr>
        <w:t>calcification</w:t>
      </w:r>
      <w:r>
        <w:t>.</w:t>
      </w:r>
    </w:p>
    <w:p w:rsidR="00BC2CF3" w:rsidRDefault="00BC2CF3" w:rsidP="00EB6613">
      <w:pPr>
        <w:rPr>
          <w:szCs w:val="24"/>
        </w:rPr>
      </w:pPr>
    </w:p>
    <w:p w:rsidR="005B41FE" w:rsidRDefault="005B41FE" w:rsidP="00EB6613">
      <w:pPr>
        <w:rPr>
          <w:szCs w:val="24"/>
        </w:rPr>
      </w:pPr>
    </w:p>
    <w:p w:rsidR="00435445" w:rsidRPr="005E18D3" w:rsidRDefault="00435445" w:rsidP="00DA62DA">
      <w:pPr>
        <w:keepNext/>
        <w:rPr>
          <w:color w:val="000000"/>
          <w:sz w:val="22"/>
          <w:szCs w:val="22"/>
        </w:rPr>
      </w:pPr>
      <w:smartTag w:uri="urn:schemas-microsoft-com:office:smarttags" w:element="Street">
        <w:smartTag w:uri="urn:schemas-microsoft-com:office:smarttags" w:element="address">
          <w:r w:rsidRPr="005E18D3">
            <w:rPr>
              <w:b/>
              <w:bCs/>
              <w:color w:val="000000"/>
              <w:sz w:val="22"/>
              <w:szCs w:val="22"/>
            </w:rPr>
            <w:t>A.</w:t>
          </w:r>
          <w:r w:rsidRPr="005E18D3">
            <w:rPr>
              <w:color w:val="000000"/>
              <w:sz w:val="22"/>
              <w:szCs w:val="22"/>
            </w:rPr>
            <w:t xml:space="preserve"> </w:t>
          </w:r>
          <w:r w:rsidRPr="005E18D3">
            <w:rPr>
              <w:b/>
              <w:color w:val="000000"/>
              <w:sz w:val="22"/>
              <w:szCs w:val="22"/>
            </w:rPr>
            <w:t>Noncontrast CT</w:t>
          </w:r>
        </w:smartTag>
      </w:smartTag>
      <w:r w:rsidRPr="005E18D3">
        <w:rPr>
          <w:color w:val="000000"/>
          <w:sz w:val="22"/>
          <w:szCs w:val="22"/>
        </w:rPr>
        <w:t xml:space="preserve"> - areas of calcification and increased density in left temporal lobe; slight mass effect; dilated left temporal horn.</w:t>
      </w:r>
    </w:p>
    <w:p w:rsidR="002120B5" w:rsidRPr="005E18D3" w:rsidRDefault="00435445" w:rsidP="00DA62DA">
      <w:pPr>
        <w:keepNext/>
        <w:rPr>
          <w:color w:val="000000"/>
          <w:sz w:val="22"/>
          <w:szCs w:val="22"/>
        </w:rPr>
      </w:pPr>
      <w:smartTag w:uri="urn:schemas-microsoft-com:office:smarttags" w:element="Street">
        <w:smartTag w:uri="urn:schemas-microsoft-com:office:smarttags" w:element="address">
          <w:r w:rsidRPr="005E18D3">
            <w:rPr>
              <w:b/>
              <w:bCs/>
              <w:color w:val="000000"/>
              <w:sz w:val="22"/>
              <w:szCs w:val="22"/>
            </w:rPr>
            <w:t>B.</w:t>
          </w:r>
          <w:r w:rsidRPr="005E18D3">
            <w:rPr>
              <w:color w:val="000000"/>
              <w:sz w:val="22"/>
              <w:szCs w:val="22"/>
            </w:rPr>
            <w:t xml:space="preserve"> </w:t>
          </w:r>
          <w:r w:rsidR="002120B5" w:rsidRPr="005E18D3">
            <w:rPr>
              <w:b/>
              <w:color w:val="000000"/>
              <w:sz w:val="22"/>
              <w:szCs w:val="22"/>
            </w:rPr>
            <w:t>Contrast CT</w:t>
          </w:r>
        </w:smartTag>
      </w:smartTag>
      <w:r w:rsidR="002120B5" w:rsidRPr="005E18D3">
        <w:rPr>
          <w:color w:val="000000"/>
          <w:sz w:val="22"/>
          <w:szCs w:val="22"/>
        </w:rPr>
        <w:t xml:space="preserve"> </w:t>
      </w:r>
      <w:r w:rsidRPr="005E18D3">
        <w:rPr>
          <w:color w:val="000000"/>
          <w:sz w:val="22"/>
          <w:szCs w:val="22"/>
        </w:rPr>
        <w:t xml:space="preserve">at same level </w:t>
      </w:r>
      <w:r w:rsidR="002120B5" w:rsidRPr="005E18D3">
        <w:rPr>
          <w:color w:val="000000"/>
          <w:sz w:val="22"/>
          <w:szCs w:val="22"/>
        </w:rPr>
        <w:t xml:space="preserve">- </w:t>
      </w:r>
      <w:r w:rsidRPr="005E18D3">
        <w:rPr>
          <w:color w:val="000000"/>
          <w:sz w:val="22"/>
          <w:szCs w:val="22"/>
        </w:rPr>
        <w:t>enhancement of large feeding arteries, nidus, and draining veins.</w:t>
      </w:r>
    </w:p>
    <w:p w:rsidR="00B8542F" w:rsidRDefault="0093581E" w:rsidP="00B37290">
      <w:pPr>
        <w:keepNext/>
        <w:rPr>
          <w:szCs w:val="24"/>
        </w:rPr>
      </w:pPr>
      <w:r>
        <w:rPr>
          <w:noProof/>
        </w:rPr>
        <w:drawing>
          <wp:inline distT="0" distB="0" distL="0" distR="0">
            <wp:extent cx="4648200" cy="2743200"/>
            <wp:effectExtent l="0" t="0" r="0" b="0"/>
            <wp:docPr id="11" name="Picture 11" descr="D:\Viktoro\Neuroscience\Vas. Vascular\00. Pictures\AVM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ktoro\Neuroscience\Vas. Vascular\00. Pictures\AVM (C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48200" cy="2743200"/>
                    </a:xfrm>
                    <a:prstGeom prst="rect">
                      <a:avLst/>
                    </a:prstGeom>
                    <a:noFill/>
                    <a:ln>
                      <a:noFill/>
                    </a:ln>
                  </pic:spPr>
                </pic:pic>
              </a:graphicData>
            </a:graphic>
          </wp:inline>
        </w:drawing>
      </w:r>
    </w:p>
    <w:p w:rsidR="00435445" w:rsidRDefault="00435445" w:rsidP="00EB6613">
      <w:pPr>
        <w:rPr>
          <w:szCs w:val="24"/>
        </w:rPr>
      </w:pPr>
    </w:p>
    <w:p w:rsidR="00E00D34" w:rsidRPr="005E18D3" w:rsidRDefault="00E00D34" w:rsidP="00E00D34">
      <w:pPr>
        <w:rPr>
          <w:sz w:val="22"/>
          <w:szCs w:val="22"/>
        </w:rPr>
      </w:pPr>
      <w:r w:rsidRPr="00FE2B1C">
        <w:rPr>
          <w:color w:val="0000FF"/>
          <w:sz w:val="22"/>
          <w:szCs w:val="22"/>
        </w:rPr>
        <w:t>Ruptured AVM</w:t>
      </w:r>
      <w:r w:rsidRPr="005E18D3">
        <w:rPr>
          <w:sz w:val="22"/>
          <w:szCs w:val="22"/>
        </w:rPr>
        <w:t xml:space="preserve"> - large area of hemorrhage in right temporal lobe:</w:t>
      </w:r>
    </w:p>
    <w:p w:rsidR="00B8542F" w:rsidRDefault="0093581E" w:rsidP="00B37290">
      <w:pPr>
        <w:rPr>
          <w:sz w:val="20"/>
        </w:rPr>
      </w:pPr>
      <w:r>
        <w:rPr>
          <w:noProof/>
          <w:sz w:val="20"/>
        </w:rPr>
        <w:drawing>
          <wp:inline distT="0" distB="0" distL="0" distR="0">
            <wp:extent cx="5076825" cy="4600575"/>
            <wp:effectExtent l="0" t="0" r="9525" b="9525"/>
            <wp:docPr id="12" name="Picture 12" descr="D:\Viktoro\Neuroscience\Vas. Vascular\00. Pictures\Ruptured AVM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ktoro\Neuroscience\Vas. Vascular\00. Pictures\Ruptured AVM (CT).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76825" cy="4600575"/>
                    </a:xfrm>
                    <a:prstGeom prst="rect">
                      <a:avLst/>
                    </a:prstGeom>
                    <a:noFill/>
                    <a:ln>
                      <a:noFill/>
                    </a:ln>
                  </pic:spPr>
                </pic:pic>
              </a:graphicData>
            </a:graphic>
          </wp:inline>
        </w:drawing>
      </w:r>
    </w:p>
    <w:p w:rsidR="00F813B8" w:rsidRPr="00075BD3" w:rsidRDefault="00F813B8" w:rsidP="00F813B8">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2717BF"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E00D34" w:rsidRDefault="00F813B8" w:rsidP="00F813B8">
      <w:pPr>
        <w:rPr>
          <w:szCs w:val="24"/>
        </w:rPr>
      </w:pPr>
      <w:r w:rsidRPr="00075BD3">
        <w:rPr>
          <w:sz w:val="18"/>
          <w:szCs w:val="18"/>
        </w:rPr>
        <w:fldChar w:fldCharType="end"/>
      </w:r>
    </w:p>
    <w:p w:rsidR="002120B5" w:rsidRDefault="002120B5" w:rsidP="00EB6613">
      <w:pPr>
        <w:rPr>
          <w:szCs w:val="24"/>
        </w:rPr>
      </w:pPr>
    </w:p>
    <w:p w:rsidR="00BC5B9C" w:rsidRPr="002B6DB1" w:rsidRDefault="00BC5B9C" w:rsidP="00C16FC4">
      <w:pPr>
        <w:pStyle w:val="Nervous6"/>
        <w:ind w:right="9071"/>
      </w:pPr>
      <w:bookmarkStart w:id="9" w:name="_Toc54009554"/>
      <w:r w:rsidRPr="002B6DB1">
        <w:t>MRI</w:t>
      </w:r>
      <w:bookmarkEnd w:id="9"/>
    </w:p>
    <w:p w:rsidR="00BC5B9C" w:rsidRDefault="00EB6613" w:rsidP="00EB6613">
      <w:r>
        <w:rPr>
          <w:szCs w:val="24"/>
        </w:rPr>
        <w:t xml:space="preserve">- </w:t>
      </w:r>
      <w:r w:rsidR="00BC5B9C" w:rsidRPr="008D39FC">
        <w:rPr>
          <w:szCs w:val="24"/>
          <w:highlight w:val="yellow"/>
        </w:rPr>
        <w:t xml:space="preserve">essential for </w:t>
      </w:r>
      <w:r w:rsidR="00BC5B9C" w:rsidRPr="00670534">
        <w:rPr>
          <w:smallCaps/>
          <w:szCs w:val="24"/>
          <w:highlight w:val="yellow"/>
        </w:rPr>
        <w:t>initial</w:t>
      </w:r>
      <w:r w:rsidR="00BC5B9C" w:rsidRPr="008D39FC">
        <w:rPr>
          <w:szCs w:val="24"/>
          <w:highlight w:val="yellow"/>
        </w:rPr>
        <w:t xml:space="preserve"> diagnosis</w:t>
      </w:r>
      <w:r>
        <w:rPr>
          <w:szCs w:val="24"/>
        </w:rPr>
        <w:t>!</w:t>
      </w:r>
      <w:r w:rsidR="007817DC" w:rsidRPr="007817DC">
        <w:t xml:space="preserve"> </w:t>
      </w:r>
      <w:r w:rsidR="007817DC">
        <w:t xml:space="preserve">(also </w:t>
      </w:r>
      <w:r w:rsidR="007817DC" w:rsidRPr="005223E8">
        <w:t xml:space="preserve">preferred </w:t>
      </w:r>
      <w:r w:rsidR="007817DC" w:rsidRPr="00670534">
        <w:rPr>
          <w:smallCaps/>
          <w:szCs w:val="24"/>
          <w:highlight w:val="yellow"/>
        </w:rPr>
        <w:t>screening</w:t>
      </w:r>
      <w:r w:rsidR="007817DC" w:rsidRPr="007817DC">
        <w:rPr>
          <w:szCs w:val="24"/>
          <w:highlight w:val="yellow"/>
        </w:rPr>
        <w:t xml:space="preserve"> procedure</w:t>
      </w:r>
      <w:r w:rsidR="007817DC">
        <w:t>)</w:t>
      </w:r>
    </w:p>
    <w:p w:rsidR="00F63F18" w:rsidRPr="005223E8" w:rsidRDefault="00F63F18" w:rsidP="00174074">
      <w:pPr>
        <w:autoSpaceDE w:val="0"/>
        <w:autoSpaceDN w:val="0"/>
        <w:adjustRightInd w:val="0"/>
        <w:spacing w:before="60" w:after="60"/>
        <w:ind w:left="1440"/>
        <w:rPr>
          <w:szCs w:val="24"/>
        </w:rPr>
      </w:pPr>
      <w:r>
        <w:t>N.B. gadolinium</w:t>
      </w:r>
      <w:r w:rsidRPr="00BB36F4">
        <w:t xml:space="preserve"> does not facilitate</w:t>
      </w:r>
      <w:r>
        <w:t xml:space="preserve"> </w:t>
      </w:r>
      <w:r w:rsidRPr="00BB36F4">
        <w:t xml:space="preserve">detectability </w:t>
      </w:r>
      <w:r>
        <w:t>(vs. CT contrast)</w:t>
      </w:r>
      <w:r w:rsidR="00174074">
        <w:t>.</w:t>
      </w:r>
    </w:p>
    <w:p w:rsidR="00784EA1" w:rsidRPr="00784EA1" w:rsidRDefault="00BC5B9C" w:rsidP="00784EA1">
      <w:pPr>
        <w:numPr>
          <w:ilvl w:val="2"/>
          <w:numId w:val="2"/>
        </w:numPr>
      </w:pPr>
      <w:r w:rsidRPr="00EB6613">
        <w:rPr>
          <w:color w:val="FF0000"/>
          <w:szCs w:val="24"/>
        </w:rPr>
        <w:t xml:space="preserve">irregular </w:t>
      </w:r>
      <w:r w:rsidR="006F19E2" w:rsidRPr="006F19E2">
        <w:rPr>
          <w:color w:val="FF0000"/>
          <w:szCs w:val="24"/>
        </w:rPr>
        <w:t xml:space="preserve">serpiginous </w:t>
      </w:r>
      <w:r w:rsidRPr="00EB6613">
        <w:rPr>
          <w:color w:val="FF0000"/>
          <w:szCs w:val="24"/>
        </w:rPr>
        <w:t>or globoid masses</w:t>
      </w:r>
      <w:r w:rsidRPr="005223E8">
        <w:rPr>
          <w:szCs w:val="24"/>
        </w:rPr>
        <w:t xml:space="preserve"> </w:t>
      </w:r>
      <w:r w:rsidR="006F19E2">
        <w:rPr>
          <w:szCs w:val="24"/>
        </w:rPr>
        <w:t xml:space="preserve">with </w:t>
      </w:r>
      <w:r w:rsidR="006F19E2" w:rsidRPr="00784EA1">
        <w:rPr>
          <w:color w:val="0000FF"/>
        </w:rPr>
        <w:t>mixed signal</w:t>
      </w:r>
      <w:r w:rsidR="006F19E2" w:rsidRPr="005223E8">
        <w:t xml:space="preserve"> </w:t>
      </w:r>
      <w:r w:rsidRPr="005223E8">
        <w:rPr>
          <w:szCs w:val="24"/>
        </w:rPr>
        <w:t>anywhere within hemispheres or brain stem</w:t>
      </w:r>
      <w:r w:rsidR="00EB6613">
        <w:rPr>
          <w:szCs w:val="24"/>
        </w:rPr>
        <w:t>.</w:t>
      </w:r>
    </w:p>
    <w:p w:rsidR="00784EA1" w:rsidRDefault="00784EA1" w:rsidP="00784EA1">
      <w:pPr>
        <w:numPr>
          <w:ilvl w:val="2"/>
          <w:numId w:val="2"/>
        </w:numPr>
        <w:rPr>
          <w:szCs w:val="24"/>
        </w:rPr>
      </w:pPr>
      <w:r w:rsidRPr="00784EA1">
        <w:rPr>
          <w:color w:val="FF0000"/>
        </w:rPr>
        <w:t>large arteries</w:t>
      </w:r>
      <w:r w:rsidRPr="00BB36F4">
        <w:t xml:space="preserve"> </w:t>
      </w:r>
      <w:r w:rsidRPr="00784EA1">
        <w:rPr>
          <w:color w:val="FF0000"/>
        </w:rPr>
        <w:t>and draining veins</w:t>
      </w:r>
      <w:r>
        <w:t xml:space="preserve"> </w:t>
      </w:r>
      <w:r w:rsidRPr="00BB36F4">
        <w:t>are</w:t>
      </w:r>
      <w:r>
        <w:t xml:space="preserve"> </w:t>
      </w:r>
      <w:r w:rsidRPr="00BB36F4">
        <w:t xml:space="preserve">particularly characteristic feature </w:t>
      </w:r>
      <w:r>
        <w:t>-</w:t>
      </w:r>
      <w:r w:rsidRPr="00BB36F4">
        <w:t xml:space="preserve"> shown as </w:t>
      </w:r>
      <w:r w:rsidRPr="00784EA1">
        <w:rPr>
          <w:color w:val="0000FF"/>
        </w:rPr>
        <w:t>signal void</w:t>
      </w:r>
      <w:r w:rsidRPr="00BB36F4">
        <w:t xml:space="preserve"> rather than flow-related enhancement</w:t>
      </w:r>
      <w:r>
        <w:t>.</w:t>
      </w:r>
    </w:p>
    <w:p w:rsidR="00BF6EBA" w:rsidRDefault="00784EA1" w:rsidP="00784EA1">
      <w:pPr>
        <w:ind w:left="1440"/>
        <w:rPr>
          <w:szCs w:val="24"/>
        </w:rPr>
      </w:pPr>
      <w:r>
        <w:rPr>
          <w:b/>
          <w:i/>
          <w:szCs w:val="24"/>
        </w:rPr>
        <w:t>R</w:t>
      </w:r>
      <w:r w:rsidR="00BC5B9C" w:rsidRPr="00EB6613">
        <w:rPr>
          <w:b/>
          <w:i/>
          <w:szCs w:val="24"/>
        </w:rPr>
        <w:t>ound, low-signal spots</w:t>
      </w:r>
      <w:r w:rsidR="00BC5B9C" w:rsidRPr="005223E8">
        <w:rPr>
          <w:szCs w:val="24"/>
        </w:rPr>
        <w:t xml:space="preserve"> within </w:t>
      </w:r>
      <w:r>
        <w:rPr>
          <w:szCs w:val="24"/>
        </w:rPr>
        <w:t>/</w:t>
      </w:r>
      <w:r w:rsidR="00BC5B9C" w:rsidRPr="005223E8">
        <w:rPr>
          <w:szCs w:val="24"/>
        </w:rPr>
        <w:t xml:space="preserve"> around mass are "flow voids" of feeding arteries, intranidal aneurysms, draining veins.</w:t>
      </w:r>
    </w:p>
    <w:p w:rsidR="002547EE" w:rsidRDefault="00BF6EBA" w:rsidP="00BC5B9C">
      <w:pPr>
        <w:numPr>
          <w:ilvl w:val="2"/>
          <w:numId w:val="2"/>
        </w:numPr>
        <w:rPr>
          <w:szCs w:val="24"/>
        </w:rPr>
      </w:pPr>
      <w:r w:rsidRPr="002547EE">
        <w:rPr>
          <w:i/>
          <w:szCs w:val="24"/>
        </w:rPr>
        <w:t>if</w:t>
      </w:r>
      <w:r w:rsidR="00BC5B9C" w:rsidRPr="002547EE">
        <w:rPr>
          <w:i/>
          <w:szCs w:val="24"/>
        </w:rPr>
        <w:t xml:space="preserve"> </w:t>
      </w:r>
      <w:r w:rsidR="00BC5B9C" w:rsidRPr="001A6598">
        <w:rPr>
          <w:i/>
          <w:smallCaps/>
          <w:szCs w:val="24"/>
        </w:rPr>
        <w:t>hemorrhage</w:t>
      </w:r>
      <w:r w:rsidR="00BC5B9C" w:rsidRPr="002547EE">
        <w:rPr>
          <w:i/>
          <w:szCs w:val="24"/>
        </w:rPr>
        <w:t xml:space="preserve"> has occurred</w:t>
      </w:r>
      <w:r w:rsidR="00BC5B9C" w:rsidRPr="005223E8">
        <w:rPr>
          <w:szCs w:val="24"/>
        </w:rPr>
        <w:t xml:space="preserve">, </w:t>
      </w:r>
      <w:r w:rsidR="00BC5B9C" w:rsidRPr="001A6598">
        <w:rPr>
          <w:rStyle w:val="Nervous9Char"/>
        </w:rPr>
        <w:t>mass of blood may obs</w:t>
      </w:r>
      <w:r w:rsidRPr="001A6598">
        <w:rPr>
          <w:rStyle w:val="Nervous9Char"/>
        </w:rPr>
        <w:t>cure other diagnostic features</w:t>
      </w:r>
      <w:r>
        <w:rPr>
          <w:szCs w:val="24"/>
        </w:rPr>
        <w:t xml:space="preserve"> (H: angio</w:t>
      </w:r>
      <w:r w:rsidR="00BC5B9C" w:rsidRPr="005223E8">
        <w:rPr>
          <w:szCs w:val="24"/>
        </w:rPr>
        <w:t>gram or follow-up MRI</w:t>
      </w:r>
      <w:r>
        <w:rPr>
          <w:szCs w:val="24"/>
        </w:rPr>
        <w:t>)</w:t>
      </w:r>
      <w:r w:rsidR="00BC5B9C" w:rsidRPr="005223E8">
        <w:rPr>
          <w:szCs w:val="24"/>
        </w:rPr>
        <w:t>.</w:t>
      </w:r>
    </w:p>
    <w:p w:rsidR="00BC5B9C" w:rsidRDefault="002547EE" w:rsidP="00BC5B9C">
      <w:pPr>
        <w:numPr>
          <w:ilvl w:val="2"/>
          <w:numId w:val="2"/>
        </w:numPr>
        <w:rPr>
          <w:szCs w:val="24"/>
        </w:rPr>
      </w:pPr>
      <w:r w:rsidRPr="002547EE">
        <w:rPr>
          <w:i/>
          <w:color w:val="0000FF"/>
          <w:szCs w:val="24"/>
        </w:rPr>
        <w:t>l</w:t>
      </w:r>
      <w:r w:rsidR="00BC5B9C" w:rsidRPr="002547EE">
        <w:rPr>
          <w:i/>
          <w:color w:val="0000FF"/>
          <w:szCs w:val="24"/>
        </w:rPr>
        <w:t xml:space="preserve">ow </w:t>
      </w:r>
      <w:r w:rsidR="00F63F18">
        <w:rPr>
          <w:i/>
          <w:color w:val="0000FF"/>
          <w:szCs w:val="24"/>
        </w:rPr>
        <w:t xml:space="preserve">T1 </w:t>
      </w:r>
      <w:r w:rsidR="00BC5B9C" w:rsidRPr="002547EE">
        <w:rPr>
          <w:i/>
          <w:color w:val="0000FF"/>
          <w:szCs w:val="24"/>
        </w:rPr>
        <w:t>signal of extracellular hemosiderin</w:t>
      </w:r>
      <w:r w:rsidR="00BC5B9C" w:rsidRPr="005223E8">
        <w:rPr>
          <w:szCs w:val="24"/>
        </w:rPr>
        <w:t xml:space="preserve"> may be seen around or within AVM mass, indicating prior hemorrhage.</w:t>
      </w:r>
    </w:p>
    <w:p w:rsidR="00F63F18" w:rsidRPr="005223E8" w:rsidRDefault="00F63F18" w:rsidP="00BC5B9C">
      <w:pPr>
        <w:numPr>
          <w:ilvl w:val="2"/>
          <w:numId w:val="2"/>
        </w:numPr>
        <w:rPr>
          <w:szCs w:val="24"/>
        </w:rPr>
      </w:pPr>
      <w:r>
        <w:t>t</w:t>
      </w:r>
      <w:r w:rsidRPr="00BB36F4">
        <w:t xml:space="preserve">here may be </w:t>
      </w:r>
      <w:r w:rsidRPr="00F63F18">
        <w:rPr>
          <w:i/>
        </w:rPr>
        <w:t>regional brain atrophy</w:t>
      </w:r>
      <w:r>
        <w:t>.</w:t>
      </w:r>
    </w:p>
    <w:p w:rsidR="002547EE" w:rsidRDefault="002547EE" w:rsidP="002547EE">
      <w:pPr>
        <w:rPr>
          <w:szCs w:val="24"/>
        </w:rPr>
      </w:pPr>
    </w:p>
    <w:p w:rsidR="009D75A2" w:rsidRPr="009D75A2" w:rsidRDefault="009D75A2" w:rsidP="002547EE">
      <w:pPr>
        <w:rPr>
          <w:sz w:val="20"/>
        </w:rPr>
      </w:pPr>
    </w:p>
    <w:tbl>
      <w:tblPr>
        <w:tblW w:w="0" w:type="auto"/>
        <w:tblLayout w:type="fixed"/>
        <w:tblLook w:val="01E0" w:firstRow="1" w:lastRow="1" w:firstColumn="1" w:lastColumn="1" w:noHBand="0" w:noVBand="0"/>
      </w:tblPr>
      <w:tblGrid>
        <w:gridCol w:w="5495"/>
        <w:gridCol w:w="900"/>
        <w:gridCol w:w="3494"/>
      </w:tblGrid>
      <w:tr w:rsidR="009D75A2" w:rsidRPr="00474978" w:rsidTr="00474978">
        <w:tc>
          <w:tcPr>
            <w:tcW w:w="5495" w:type="dxa"/>
          </w:tcPr>
          <w:p w:rsidR="009D75A2" w:rsidRPr="00474978" w:rsidRDefault="009D75A2" w:rsidP="009D75A2">
            <w:pPr>
              <w:rPr>
                <w:color w:val="000000"/>
                <w:sz w:val="20"/>
              </w:rPr>
            </w:pPr>
            <w:r w:rsidRPr="00474978">
              <w:rPr>
                <w:b/>
                <w:sz w:val="20"/>
              </w:rPr>
              <w:t>T2-MRI</w:t>
            </w:r>
            <w:r w:rsidRPr="00474978">
              <w:rPr>
                <w:sz w:val="20"/>
              </w:rPr>
              <w:t xml:space="preserve"> - </w:t>
            </w:r>
            <w:r w:rsidRPr="00474978">
              <w:rPr>
                <w:color w:val="0000FF"/>
                <w:sz w:val="20"/>
              </w:rPr>
              <w:t>parietal</w:t>
            </w:r>
            <w:r w:rsidRPr="00474978">
              <w:rPr>
                <w:sz w:val="20"/>
              </w:rPr>
              <w:t xml:space="preserve"> </w:t>
            </w:r>
            <w:r w:rsidRPr="00474978">
              <w:rPr>
                <w:color w:val="000000"/>
                <w:sz w:val="20"/>
              </w:rPr>
              <w:t>AVM; varices (</w:t>
            </w:r>
            <w:r w:rsidRPr="00474978">
              <w:rPr>
                <w:i/>
                <w:color w:val="000000"/>
                <w:sz w:val="20"/>
              </w:rPr>
              <w:t>short arrow</w:t>
            </w:r>
            <w:r w:rsidRPr="00474978">
              <w:rPr>
                <w:color w:val="000000"/>
                <w:sz w:val="20"/>
              </w:rPr>
              <w:t>), dilated arteries (</w:t>
            </w:r>
            <w:r w:rsidRPr="00474978">
              <w:rPr>
                <w:i/>
                <w:color w:val="000000"/>
                <w:sz w:val="20"/>
              </w:rPr>
              <w:t>long arrow</w:t>
            </w:r>
            <w:r w:rsidRPr="00474978">
              <w:rPr>
                <w:color w:val="000000"/>
                <w:sz w:val="20"/>
              </w:rPr>
              <w:t>) and draining veins (</w:t>
            </w:r>
            <w:r w:rsidRPr="00474978">
              <w:rPr>
                <w:i/>
                <w:color w:val="000000"/>
                <w:sz w:val="20"/>
              </w:rPr>
              <w:t>notched arrow</w:t>
            </w:r>
            <w:r w:rsidRPr="00474978">
              <w:rPr>
                <w:color w:val="000000"/>
                <w:sz w:val="20"/>
              </w:rPr>
              <w:t>):</w:t>
            </w:r>
          </w:p>
          <w:p w:rsidR="00E629C7" w:rsidRPr="00474978" w:rsidRDefault="0093581E" w:rsidP="00B37290">
            <w:pPr>
              <w:rPr>
                <w:sz w:val="20"/>
              </w:rPr>
            </w:pPr>
            <w:r>
              <w:rPr>
                <w:noProof/>
                <w:sz w:val="20"/>
              </w:rPr>
              <w:drawing>
                <wp:inline distT="0" distB="0" distL="0" distR="0">
                  <wp:extent cx="3038475" cy="2400300"/>
                  <wp:effectExtent l="0" t="0" r="9525" b="0"/>
                  <wp:docPr id="13" name="Picture 13" descr="D:\Viktoro\Neuroscience\Vas. Vascular\00. Pictures\AVM (M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ktoro\Neuroscience\Vas. Vascular\00. Pictures\AVM (MRI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8475" cy="2400300"/>
                          </a:xfrm>
                          <a:prstGeom prst="rect">
                            <a:avLst/>
                          </a:prstGeom>
                          <a:noFill/>
                          <a:ln>
                            <a:noFill/>
                          </a:ln>
                        </pic:spPr>
                      </pic:pic>
                    </a:graphicData>
                  </a:graphic>
                </wp:inline>
              </w:drawing>
            </w:r>
          </w:p>
          <w:p w:rsidR="00E629C7" w:rsidRPr="00474978" w:rsidRDefault="00E629C7" w:rsidP="00B37290">
            <w:pPr>
              <w:rPr>
                <w:sz w:val="20"/>
              </w:rPr>
            </w:pPr>
          </w:p>
          <w:p w:rsidR="009D75A2" w:rsidRPr="00474978" w:rsidRDefault="009D75A2" w:rsidP="00BA6BEE">
            <w:pPr>
              <w:rPr>
                <w:sz w:val="20"/>
              </w:rPr>
            </w:pPr>
          </w:p>
        </w:tc>
        <w:tc>
          <w:tcPr>
            <w:tcW w:w="4394" w:type="dxa"/>
            <w:gridSpan w:val="2"/>
          </w:tcPr>
          <w:p w:rsidR="001264D8" w:rsidRPr="00474978" w:rsidRDefault="001264D8" w:rsidP="001264D8">
            <w:pPr>
              <w:rPr>
                <w:sz w:val="20"/>
              </w:rPr>
            </w:pPr>
            <w:r w:rsidRPr="00474978">
              <w:rPr>
                <w:b/>
                <w:sz w:val="20"/>
              </w:rPr>
              <w:t>T1-MRI</w:t>
            </w:r>
            <w:r w:rsidRPr="00474978">
              <w:rPr>
                <w:sz w:val="20"/>
              </w:rPr>
              <w:t xml:space="preserve"> - small subcortical AVM in </w:t>
            </w:r>
            <w:r w:rsidRPr="00474978">
              <w:rPr>
                <w:color w:val="0000FF"/>
                <w:sz w:val="20"/>
              </w:rPr>
              <w:t>right frontal</w:t>
            </w:r>
            <w:r w:rsidRPr="00474978">
              <w:rPr>
                <w:sz w:val="20"/>
              </w:rPr>
              <w:t xml:space="preserve"> </w:t>
            </w:r>
            <w:r w:rsidRPr="00474978">
              <w:rPr>
                <w:color w:val="0000FF"/>
                <w:sz w:val="20"/>
              </w:rPr>
              <w:t>lobe</w:t>
            </w:r>
            <w:r w:rsidRPr="00474978">
              <w:rPr>
                <w:sz w:val="20"/>
              </w:rPr>
              <w:t>:</w:t>
            </w:r>
          </w:p>
          <w:p w:rsidR="00E629C7" w:rsidRPr="00474978" w:rsidRDefault="0093581E" w:rsidP="00B37290">
            <w:pPr>
              <w:rPr>
                <w:sz w:val="20"/>
              </w:rPr>
            </w:pPr>
            <w:r>
              <w:rPr>
                <w:noProof/>
                <w:color w:val="333399"/>
                <w:sz w:val="20"/>
              </w:rPr>
              <w:drawing>
                <wp:inline distT="0" distB="0" distL="0" distR="0">
                  <wp:extent cx="2314575" cy="2543175"/>
                  <wp:effectExtent l="0" t="0" r="9525" b="9525"/>
                  <wp:docPr id="14" name="Picture 14" descr="D:\Viktoro\Neuroscience\Vas. Vascular\00. Pictures\AVM (M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ktoro\Neuroscience\Vas. Vascular\00. Pictures\AVM (MRI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14575" cy="2543175"/>
                          </a:xfrm>
                          <a:prstGeom prst="rect">
                            <a:avLst/>
                          </a:prstGeom>
                          <a:noFill/>
                          <a:ln>
                            <a:noFill/>
                          </a:ln>
                        </pic:spPr>
                      </pic:pic>
                    </a:graphicData>
                  </a:graphic>
                </wp:inline>
              </w:drawing>
            </w:r>
          </w:p>
        </w:tc>
      </w:tr>
      <w:tr w:rsidR="001264D8" w:rsidRPr="00474978" w:rsidTr="00474978">
        <w:tc>
          <w:tcPr>
            <w:tcW w:w="6395" w:type="dxa"/>
            <w:gridSpan w:val="2"/>
          </w:tcPr>
          <w:p w:rsidR="001264D8" w:rsidRPr="00474978" w:rsidRDefault="001264D8" w:rsidP="001264D8">
            <w:pPr>
              <w:rPr>
                <w:sz w:val="20"/>
              </w:rPr>
            </w:pPr>
            <w:r w:rsidRPr="00474978">
              <w:rPr>
                <w:b/>
                <w:sz w:val="20"/>
              </w:rPr>
              <w:t>T2-MRI</w:t>
            </w:r>
            <w:r w:rsidRPr="00474978">
              <w:rPr>
                <w:sz w:val="20"/>
              </w:rPr>
              <w:t xml:space="preserve"> - extensive </w:t>
            </w:r>
            <w:r w:rsidRPr="00474978">
              <w:rPr>
                <w:color w:val="0000FF"/>
                <w:sz w:val="20"/>
              </w:rPr>
              <w:t>bilateral</w:t>
            </w:r>
            <w:r w:rsidRPr="00474978">
              <w:rPr>
                <w:sz w:val="20"/>
              </w:rPr>
              <w:t xml:space="preserve"> AVMs; multiple enlarged superficial drainage veins:</w:t>
            </w:r>
          </w:p>
          <w:p w:rsidR="00E629C7" w:rsidRPr="00474978" w:rsidRDefault="0093581E" w:rsidP="007E2C7D">
            <w:pPr>
              <w:rPr>
                <w:sz w:val="20"/>
              </w:rPr>
            </w:pPr>
            <w:r>
              <w:rPr>
                <w:noProof/>
                <w:sz w:val="20"/>
              </w:rPr>
              <w:drawing>
                <wp:inline distT="0" distB="0" distL="0" distR="0">
                  <wp:extent cx="3914775" cy="2219325"/>
                  <wp:effectExtent l="0" t="0" r="9525" b="9525"/>
                  <wp:docPr id="15" name="Picture 15" descr="D:\Viktoro\Neuroscience\Vas. Vascular\00. Pictures\AVM (MR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Vas. Vascular\00. Pictures\AVM (MRI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14775" cy="2219325"/>
                          </a:xfrm>
                          <a:prstGeom prst="rect">
                            <a:avLst/>
                          </a:prstGeom>
                          <a:noFill/>
                          <a:ln>
                            <a:noFill/>
                          </a:ln>
                        </pic:spPr>
                      </pic:pic>
                    </a:graphicData>
                  </a:graphic>
                </wp:inline>
              </w:drawing>
            </w:r>
          </w:p>
        </w:tc>
        <w:tc>
          <w:tcPr>
            <w:tcW w:w="3494" w:type="dxa"/>
          </w:tcPr>
          <w:p w:rsidR="001264D8" w:rsidRPr="00474978" w:rsidRDefault="001264D8" w:rsidP="00474978">
            <w:pPr>
              <w:spacing w:before="120"/>
              <w:rPr>
                <w:sz w:val="20"/>
              </w:rPr>
            </w:pPr>
            <w:r w:rsidRPr="00474978">
              <w:rPr>
                <w:b/>
                <w:sz w:val="20"/>
              </w:rPr>
              <w:t>T2-MRI</w:t>
            </w:r>
            <w:r w:rsidRPr="00474978">
              <w:rPr>
                <w:sz w:val="20"/>
              </w:rPr>
              <w:t xml:space="preserve"> - AVM with hemorrhage in territory of </w:t>
            </w:r>
            <w:r w:rsidRPr="00474978">
              <w:rPr>
                <w:color w:val="0000FF"/>
                <w:sz w:val="20"/>
              </w:rPr>
              <w:t>left PCA</w:t>
            </w:r>
            <w:r w:rsidRPr="00474978">
              <w:rPr>
                <w:sz w:val="20"/>
              </w:rPr>
              <w:t>:</w:t>
            </w:r>
          </w:p>
          <w:p w:rsidR="00E629C7" w:rsidRPr="00474978" w:rsidRDefault="0093581E" w:rsidP="007E2C7D">
            <w:pPr>
              <w:rPr>
                <w:sz w:val="20"/>
              </w:rPr>
            </w:pPr>
            <w:r>
              <w:rPr>
                <w:noProof/>
                <w:color w:val="333399"/>
                <w:sz w:val="20"/>
              </w:rPr>
              <w:drawing>
                <wp:inline distT="0" distB="0" distL="0" distR="0">
                  <wp:extent cx="2057400" cy="2543175"/>
                  <wp:effectExtent l="0" t="0" r="0" b="9525"/>
                  <wp:docPr id="16" name="Picture 16" descr="D:\Viktoro\Neuroscience\Vas. Vascular\00. Pictures\AVM (MR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Viktoro\Neuroscience\Vas. Vascular\00. Pictures\AVM (MRI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57400" cy="2543175"/>
                          </a:xfrm>
                          <a:prstGeom prst="rect">
                            <a:avLst/>
                          </a:prstGeom>
                          <a:noFill/>
                          <a:ln>
                            <a:noFill/>
                          </a:ln>
                        </pic:spPr>
                      </pic:pic>
                    </a:graphicData>
                  </a:graphic>
                </wp:inline>
              </w:drawing>
            </w:r>
          </w:p>
        </w:tc>
      </w:tr>
    </w:tbl>
    <w:p w:rsidR="00FC5945" w:rsidRPr="001C062C" w:rsidRDefault="00FC5945" w:rsidP="00FC5945">
      <w:pPr>
        <w:spacing w:before="120"/>
        <w:rPr>
          <w:sz w:val="20"/>
        </w:rPr>
      </w:pPr>
      <w:r w:rsidRPr="001C062C">
        <w:rPr>
          <w:color w:val="0000FF"/>
          <w:sz w:val="20"/>
        </w:rPr>
        <w:t>Subcallosal</w:t>
      </w:r>
      <w:r w:rsidRPr="001C062C">
        <w:rPr>
          <w:sz w:val="20"/>
        </w:rPr>
        <w:t xml:space="preserve"> </w:t>
      </w:r>
      <w:r w:rsidRPr="001C062C">
        <w:rPr>
          <w:color w:val="0000FF"/>
          <w:sz w:val="20"/>
        </w:rPr>
        <w:t>intraventricular</w:t>
      </w:r>
      <w:r w:rsidRPr="001C062C">
        <w:rPr>
          <w:sz w:val="20"/>
        </w:rPr>
        <w:t xml:space="preserve"> AVM fed by anterior and posterior pericallosal and choroidal vessels:</w:t>
      </w:r>
    </w:p>
    <w:p w:rsidR="00E629C7" w:rsidRDefault="0093581E" w:rsidP="002547EE">
      <w:pPr>
        <w:rPr>
          <w:szCs w:val="24"/>
        </w:rPr>
      </w:pPr>
      <w:r>
        <w:rPr>
          <w:noProof/>
          <w:szCs w:val="24"/>
        </w:rPr>
        <w:drawing>
          <wp:inline distT="0" distB="0" distL="0" distR="0">
            <wp:extent cx="4991100" cy="2933700"/>
            <wp:effectExtent l="0" t="0" r="0" b="0"/>
            <wp:docPr id="17" name="Picture 17" descr="D:\Viktoro\Neuroscience\Vas. Vascular\00. Pictures\AVM (MR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Viktoro\Neuroscience\Vas. Vascular\00. Pictures\AVM (MRI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91100" cy="2933700"/>
                    </a:xfrm>
                    <a:prstGeom prst="rect">
                      <a:avLst/>
                    </a:prstGeom>
                    <a:noFill/>
                    <a:ln>
                      <a:noFill/>
                    </a:ln>
                  </pic:spPr>
                </pic:pic>
              </a:graphicData>
            </a:graphic>
          </wp:inline>
        </w:drawing>
      </w:r>
    </w:p>
    <w:p w:rsidR="00FC5945" w:rsidRDefault="00FC5945" w:rsidP="002547EE">
      <w:pPr>
        <w:rPr>
          <w:szCs w:val="24"/>
        </w:rPr>
      </w:pPr>
    </w:p>
    <w:p w:rsidR="00C364FB" w:rsidRDefault="00C364FB" w:rsidP="002547EE">
      <w:pPr>
        <w:rPr>
          <w:szCs w:val="24"/>
        </w:rPr>
      </w:pPr>
    </w:p>
    <w:p w:rsidR="005639B4" w:rsidRDefault="0093581E" w:rsidP="002547EE">
      <w:pPr>
        <w:rPr>
          <w:szCs w:val="24"/>
        </w:rPr>
      </w:pPr>
      <w:r w:rsidRPr="005639B4">
        <w:rPr>
          <w:noProof/>
          <w:szCs w:val="24"/>
        </w:rPr>
        <w:drawing>
          <wp:inline distT="0" distB="0" distL="0" distR="0">
            <wp:extent cx="5705475" cy="4095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5475" cy="4095750"/>
                    </a:xfrm>
                    <a:prstGeom prst="rect">
                      <a:avLst/>
                    </a:prstGeom>
                    <a:noFill/>
                    <a:ln>
                      <a:noFill/>
                    </a:ln>
                  </pic:spPr>
                </pic:pic>
              </a:graphicData>
            </a:graphic>
          </wp:inline>
        </w:drawing>
      </w:r>
    </w:p>
    <w:p w:rsidR="005639B4" w:rsidRDefault="005639B4" w:rsidP="002547EE">
      <w:pPr>
        <w:rPr>
          <w:szCs w:val="24"/>
        </w:rPr>
      </w:pPr>
    </w:p>
    <w:p w:rsidR="00AA1CDC" w:rsidRDefault="00AA1CDC" w:rsidP="002547EE">
      <w:pPr>
        <w:rPr>
          <w:szCs w:val="24"/>
        </w:rPr>
      </w:pPr>
    </w:p>
    <w:p w:rsidR="002547EE" w:rsidRPr="00C16FC4" w:rsidRDefault="00BC5B9C" w:rsidP="00C16FC4">
      <w:pPr>
        <w:pStyle w:val="Nervous6"/>
        <w:ind w:right="9071"/>
      </w:pPr>
      <w:bookmarkStart w:id="10" w:name="_Toc54009555"/>
      <w:r w:rsidRPr="00C16FC4">
        <w:t>MRA</w:t>
      </w:r>
      <w:bookmarkEnd w:id="10"/>
    </w:p>
    <w:p w:rsidR="008D39FC" w:rsidRDefault="002547EE" w:rsidP="00DA62DA">
      <w:pPr>
        <w:keepNext/>
        <w:numPr>
          <w:ilvl w:val="2"/>
          <w:numId w:val="2"/>
        </w:numPr>
        <w:rPr>
          <w:szCs w:val="24"/>
        </w:rPr>
      </w:pPr>
      <w:r>
        <w:rPr>
          <w:szCs w:val="24"/>
        </w:rPr>
        <w:t>can</w:t>
      </w:r>
      <w:r w:rsidR="00BC5B9C" w:rsidRPr="005223E8">
        <w:rPr>
          <w:szCs w:val="24"/>
        </w:rPr>
        <w:t xml:space="preserve"> </w:t>
      </w:r>
      <w:r w:rsidR="00BC5B9C" w:rsidRPr="002547EE">
        <w:rPr>
          <w:color w:val="000000"/>
          <w:szCs w:val="24"/>
        </w:rPr>
        <w:t>identify</w:t>
      </w:r>
      <w:r w:rsidR="00BC5B9C" w:rsidRPr="005223E8">
        <w:rPr>
          <w:szCs w:val="24"/>
        </w:rPr>
        <w:t xml:space="preserve"> AVMs </w:t>
      </w:r>
      <w:r w:rsidR="008D39FC">
        <w:rPr>
          <w:szCs w:val="24"/>
        </w:rPr>
        <w:t>&gt;</w:t>
      </w:r>
      <w:r w:rsidR="00BC5B9C" w:rsidRPr="005223E8">
        <w:rPr>
          <w:szCs w:val="24"/>
        </w:rPr>
        <w:t xml:space="preserve"> 1 cm</w:t>
      </w:r>
      <w:r w:rsidR="008D39FC">
        <w:rPr>
          <w:szCs w:val="24"/>
        </w:rPr>
        <w:t>.</w:t>
      </w:r>
    </w:p>
    <w:p w:rsidR="00BC5B9C" w:rsidRPr="005223E8" w:rsidRDefault="00BC5B9C" w:rsidP="002547EE">
      <w:pPr>
        <w:numPr>
          <w:ilvl w:val="2"/>
          <w:numId w:val="2"/>
        </w:numPr>
        <w:rPr>
          <w:szCs w:val="24"/>
        </w:rPr>
      </w:pPr>
      <w:r w:rsidRPr="004A4E24">
        <w:rPr>
          <w:i/>
          <w:color w:val="FF0000"/>
          <w:szCs w:val="24"/>
        </w:rPr>
        <w:t>inadequate to delineate morphology</w:t>
      </w:r>
      <w:r w:rsidRPr="005223E8">
        <w:rPr>
          <w:szCs w:val="24"/>
        </w:rPr>
        <w:t xml:space="preserve"> of feeding arteries and draining veins; small aneurysms can be missed easily.</w:t>
      </w:r>
    </w:p>
    <w:p w:rsidR="002547EE" w:rsidRDefault="002547EE" w:rsidP="002547EE">
      <w:pPr>
        <w:rPr>
          <w:szCs w:val="24"/>
        </w:rPr>
      </w:pPr>
    </w:p>
    <w:p w:rsidR="005B41FE" w:rsidRDefault="005B41FE" w:rsidP="002547EE">
      <w:pPr>
        <w:rPr>
          <w:szCs w:val="24"/>
        </w:rPr>
      </w:pPr>
    </w:p>
    <w:tbl>
      <w:tblPr>
        <w:tblW w:w="0" w:type="auto"/>
        <w:tblInd w:w="108" w:type="dxa"/>
        <w:tblLayout w:type="fixed"/>
        <w:tblLook w:val="01E0" w:firstRow="1" w:lastRow="1" w:firstColumn="1" w:lastColumn="1" w:noHBand="0" w:noVBand="0"/>
      </w:tblPr>
      <w:tblGrid>
        <w:gridCol w:w="4678"/>
        <w:gridCol w:w="5352"/>
      </w:tblGrid>
      <w:tr w:rsidR="0042256B" w:rsidRPr="00474978" w:rsidTr="00474978">
        <w:tc>
          <w:tcPr>
            <w:tcW w:w="4678" w:type="dxa"/>
          </w:tcPr>
          <w:p w:rsidR="0042256B" w:rsidRPr="00474978" w:rsidRDefault="0042256B" w:rsidP="00474978">
            <w:pPr>
              <w:keepNext/>
              <w:rPr>
                <w:sz w:val="20"/>
              </w:rPr>
            </w:pPr>
            <w:r w:rsidRPr="00474978">
              <w:rPr>
                <w:b/>
                <w:sz w:val="20"/>
              </w:rPr>
              <w:t>3D TOF MRA</w:t>
            </w:r>
            <w:r w:rsidRPr="00474978">
              <w:rPr>
                <w:sz w:val="20"/>
              </w:rPr>
              <w:t xml:space="preserve"> - hugely dilated left MCA feeders (</w:t>
            </w:r>
            <w:r w:rsidRPr="00474978">
              <w:rPr>
                <w:i/>
                <w:sz w:val="20"/>
              </w:rPr>
              <w:t>long arrow</w:t>
            </w:r>
            <w:r w:rsidRPr="00474978">
              <w:rPr>
                <w:sz w:val="20"/>
              </w:rPr>
              <w:t>), nidus (</w:t>
            </w:r>
            <w:r w:rsidRPr="00474978">
              <w:rPr>
                <w:i/>
                <w:sz w:val="20"/>
              </w:rPr>
              <w:t>short arrow</w:t>
            </w:r>
            <w:r w:rsidRPr="00474978">
              <w:rPr>
                <w:sz w:val="20"/>
              </w:rPr>
              <w:t>), varices (</w:t>
            </w:r>
            <w:r w:rsidRPr="00474978">
              <w:rPr>
                <w:i/>
                <w:sz w:val="20"/>
              </w:rPr>
              <w:t>arrowhead</w:t>
            </w:r>
            <w:r w:rsidRPr="00474978">
              <w:rPr>
                <w:sz w:val="20"/>
              </w:rPr>
              <w:t>) and superficial draining vein (</w:t>
            </w:r>
            <w:r w:rsidRPr="00474978">
              <w:rPr>
                <w:i/>
                <w:sz w:val="20"/>
              </w:rPr>
              <w:t>open arrow</w:t>
            </w:r>
            <w:r w:rsidRPr="00474978">
              <w:rPr>
                <w:sz w:val="20"/>
              </w:rPr>
              <w:t>):</w:t>
            </w:r>
          </w:p>
          <w:p w:rsidR="0010321A" w:rsidRPr="00474978" w:rsidRDefault="0093581E" w:rsidP="00474978">
            <w:pPr>
              <w:keepNext/>
              <w:rPr>
                <w:sz w:val="20"/>
              </w:rPr>
            </w:pPr>
            <w:r>
              <w:rPr>
                <w:noProof/>
                <w:sz w:val="20"/>
              </w:rPr>
              <w:drawing>
                <wp:inline distT="0" distB="0" distL="0" distR="0">
                  <wp:extent cx="2828925" cy="2390775"/>
                  <wp:effectExtent l="0" t="0" r="9525" b="9525"/>
                  <wp:docPr id="19" name="Picture 19" descr="D:\Viktoro\Neuroscience\Vas. Vascular\00. Pictures\AVM (MRA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ktoro\Neuroscience\Vas. Vascular\00. Pictures\AVM (MRA2b).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8925" cy="2390775"/>
                          </a:xfrm>
                          <a:prstGeom prst="rect">
                            <a:avLst/>
                          </a:prstGeom>
                          <a:noFill/>
                          <a:ln>
                            <a:noFill/>
                          </a:ln>
                        </pic:spPr>
                      </pic:pic>
                    </a:graphicData>
                  </a:graphic>
                </wp:inline>
              </w:drawing>
            </w:r>
          </w:p>
          <w:p w:rsidR="0042256B" w:rsidRPr="00474978" w:rsidRDefault="0042256B" w:rsidP="004F6660">
            <w:pPr>
              <w:rPr>
                <w:sz w:val="20"/>
              </w:rPr>
            </w:pPr>
          </w:p>
        </w:tc>
        <w:tc>
          <w:tcPr>
            <w:tcW w:w="5352" w:type="dxa"/>
          </w:tcPr>
          <w:p w:rsidR="0042256B" w:rsidRPr="00474978" w:rsidRDefault="0042256B" w:rsidP="004F6660">
            <w:pPr>
              <w:rPr>
                <w:color w:val="000000"/>
                <w:sz w:val="20"/>
              </w:rPr>
            </w:pPr>
            <w:r w:rsidRPr="00474978">
              <w:rPr>
                <w:b/>
                <w:color w:val="000000"/>
                <w:sz w:val="20"/>
              </w:rPr>
              <w:t>Surface-shaded reconstruction of 3D TOF MRA</w:t>
            </w:r>
            <w:r w:rsidRPr="00474978">
              <w:rPr>
                <w:color w:val="000000"/>
                <w:sz w:val="20"/>
              </w:rPr>
              <w:t xml:space="preserve"> - </w:t>
            </w:r>
            <w:r w:rsidRPr="00474978">
              <w:rPr>
                <w:color w:val="0000FF"/>
                <w:sz w:val="20"/>
              </w:rPr>
              <w:t>posterior fossa</w:t>
            </w:r>
            <w:r w:rsidRPr="00474978">
              <w:rPr>
                <w:color w:val="000000"/>
                <w:sz w:val="20"/>
              </w:rPr>
              <w:t xml:space="preserve"> AVM supplied by SCA and AICA; flow-related aneurysm (</w:t>
            </w:r>
            <w:r w:rsidRPr="00474978">
              <w:rPr>
                <w:i/>
                <w:color w:val="000000"/>
                <w:sz w:val="20"/>
              </w:rPr>
              <w:t>red arrow</w:t>
            </w:r>
            <w:r w:rsidRPr="00474978">
              <w:rPr>
                <w:color w:val="000000"/>
                <w:sz w:val="20"/>
              </w:rPr>
              <w:t>) has formed at AICA origin:</w:t>
            </w:r>
          </w:p>
          <w:p w:rsidR="0010321A" w:rsidRPr="00474978" w:rsidRDefault="0093581E" w:rsidP="00474978">
            <w:pPr>
              <w:keepNext/>
              <w:jc w:val="both"/>
              <w:rPr>
                <w:sz w:val="20"/>
              </w:rPr>
            </w:pPr>
            <w:r>
              <w:rPr>
                <w:noProof/>
                <w:sz w:val="20"/>
              </w:rPr>
              <w:drawing>
                <wp:inline distT="0" distB="0" distL="0" distR="0">
                  <wp:extent cx="2219325" cy="2724150"/>
                  <wp:effectExtent l="0" t="0" r="9525" b="0"/>
                  <wp:docPr id="20" name="Picture 20" descr="D:\Viktoro\Neuroscience\Vas. Vascular\00. Pictures\AVM (M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Vas. Vascular\00. Pictures\AVM (MR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19325" cy="2724150"/>
                          </a:xfrm>
                          <a:prstGeom prst="rect">
                            <a:avLst/>
                          </a:prstGeom>
                          <a:noFill/>
                          <a:ln>
                            <a:noFill/>
                          </a:ln>
                        </pic:spPr>
                      </pic:pic>
                    </a:graphicData>
                  </a:graphic>
                </wp:inline>
              </w:drawing>
            </w:r>
          </w:p>
          <w:p w:rsidR="00DA6273" w:rsidRPr="00474978" w:rsidRDefault="002717BF" w:rsidP="00474978">
            <w:pPr>
              <w:keepNext/>
              <w:jc w:val="both"/>
              <w:rPr>
                <w:sz w:val="20"/>
              </w:rPr>
            </w:pPr>
            <w:hyperlink r:id="rId27" w:tgtFrame="_blank" w:history="1">
              <w:r w:rsidR="00D74AAC" w:rsidRPr="00474978">
                <w:rPr>
                  <w:rStyle w:val="Hyperlink"/>
                  <w:sz w:val="18"/>
                  <w:szCs w:val="18"/>
                </w:rPr>
                <w:t>Source of picture: Ronald G. Grainger, David J. Allison “Grainger &amp; Allison’s Diagnostic Radiology: A Textbook of Medical Imaging”, 4</w:t>
              </w:r>
              <w:r w:rsidR="00D74AAC" w:rsidRPr="00474978">
                <w:rPr>
                  <w:rStyle w:val="Hyperlink"/>
                  <w:sz w:val="18"/>
                  <w:szCs w:val="18"/>
                  <w:vertAlign w:val="superscript"/>
                </w:rPr>
                <w:t>th</w:t>
              </w:r>
              <w:r w:rsidR="00D74AAC" w:rsidRPr="00474978">
                <w:rPr>
                  <w:rStyle w:val="Hyperlink"/>
                  <w:sz w:val="18"/>
                  <w:szCs w:val="18"/>
                </w:rPr>
                <w:t xml:space="preserve"> ed. (2001); Churchill Livingstone, Inc.; ISBN-13: 978-0443064326 &gt;&gt;</w:t>
              </w:r>
            </w:hyperlink>
          </w:p>
        </w:tc>
      </w:tr>
    </w:tbl>
    <w:p w:rsidR="00131F5B" w:rsidRDefault="00131F5B" w:rsidP="00131F5B"/>
    <w:p w:rsidR="00131F5B" w:rsidRPr="00DA6273" w:rsidRDefault="00131F5B" w:rsidP="00131F5B">
      <w:pPr>
        <w:keepNext/>
        <w:rPr>
          <w:color w:val="000000"/>
          <w:sz w:val="20"/>
        </w:rPr>
      </w:pPr>
      <w:r w:rsidRPr="00DA6273">
        <w:rPr>
          <w:b/>
          <w:color w:val="000000"/>
          <w:sz w:val="20"/>
        </w:rPr>
        <w:t>T2-weighted FSE</w:t>
      </w:r>
      <w:r w:rsidRPr="00DA6273">
        <w:rPr>
          <w:color w:val="000000"/>
          <w:sz w:val="20"/>
        </w:rPr>
        <w:t xml:space="preserve"> images (A) and (B), </w:t>
      </w:r>
      <w:r w:rsidRPr="00DA6273">
        <w:rPr>
          <w:b/>
          <w:color w:val="000000"/>
          <w:sz w:val="20"/>
        </w:rPr>
        <w:t>3D TOF MRA</w:t>
      </w:r>
      <w:r w:rsidRPr="00DA6273">
        <w:rPr>
          <w:color w:val="000000"/>
          <w:sz w:val="20"/>
        </w:rPr>
        <w:t xml:space="preserve"> before (C) and after intravenous contrast (D):</w:t>
      </w:r>
    </w:p>
    <w:p w:rsidR="00131F5B" w:rsidRPr="00DA6273" w:rsidRDefault="00131F5B" w:rsidP="00131F5B">
      <w:pPr>
        <w:keepNext/>
        <w:ind w:left="720"/>
        <w:rPr>
          <w:color w:val="000000"/>
          <w:sz w:val="20"/>
        </w:rPr>
      </w:pPr>
      <w:r w:rsidRPr="00DA6273">
        <w:rPr>
          <w:color w:val="000000"/>
          <w:sz w:val="20"/>
        </w:rPr>
        <w:t>AVM nidus is of mixed signal intensity on (A) and (B); low signal areas are due to flow void in intranidal vessels; venous drainage is predominantly deep (</w:t>
      </w:r>
      <w:r w:rsidRPr="00DA6273">
        <w:rPr>
          <w:i/>
          <w:color w:val="000000"/>
          <w:sz w:val="20"/>
        </w:rPr>
        <w:t>arrow</w:t>
      </w:r>
      <w:r w:rsidRPr="00DA6273">
        <w:rPr>
          <w:color w:val="000000"/>
          <w:sz w:val="20"/>
        </w:rPr>
        <w:t>).</w:t>
      </w:r>
    </w:p>
    <w:p w:rsidR="00131F5B" w:rsidRPr="00DA6273" w:rsidRDefault="00131F5B" w:rsidP="00131F5B">
      <w:pPr>
        <w:keepNext/>
        <w:ind w:left="720"/>
        <w:rPr>
          <w:color w:val="000000"/>
          <w:sz w:val="20"/>
        </w:rPr>
      </w:pPr>
      <w:r w:rsidRPr="00DA6273">
        <w:rPr>
          <w:color w:val="000000"/>
          <w:sz w:val="20"/>
        </w:rPr>
        <w:t>Nonenhanced MRA (C) shows arterial structures and nidus, but draining veins (</w:t>
      </w:r>
      <w:r w:rsidRPr="00DA6273">
        <w:rPr>
          <w:i/>
          <w:color w:val="000000"/>
          <w:sz w:val="20"/>
        </w:rPr>
        <w:t>arrows</w:t>
      </w:r>
      <w:r w:rsidRPr="00DA6273">
        <w:rPr>
          <w:color w:val="000000"/>
          <w:sz w:val="20"/>
        </w:rPr>
        <w:t>) are only visible on contrast-enhanced MRA (D).</w:t>
      </w:r>
    </w:p>
    <w:p w:rsidR="0010321A" w:rsidRPr="00DA6273" w:rsidRDefault="0093581E" w:rsidP="009A6F26">
      <w:pPr>
        <w:keepNext/>
        <w:rPr>
          <w:sz w:val="20"/>
        </w:rPr>
      </w:pPr>
      <w:r>
        <w:rPr>
          <w:noProof/>
          <w:sz w:val="20"/>
        </w:rPr>
        <w:drawing>
          <wp:inline distT="0" distB="0" distL="0" distR="0">
            <wp:extent cx="4629150" cy="1323975"/>
            <wp:effectExtent l="0" t="0" r="0" b="9525"/>
            <wp:docPr id="21" name="Picture 21" descr="D:\Viktoro\Neuroscience\Vas. Vascular\00. Pictures\AVM (MRI, M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ktoro\Neuroscience\Vas. Vascular\00. Pictures\AVM (MRI, MR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29150" cy="1323975"/>
                    </a:xfrm>
                    <a:prstGeom prst="rect">
                      <a:avLst/>
                    </a:prstGeom>
                    <a:noFill/>
                    <a:ln>
                      <a:noFill/>
                    </a:ln>
                  </pic:spPr>
                </pic:pic>
              </a:graphicData>
            </a:graphic>
          </wp:inline>
        </w:drawing>
      </w:r>
    </w:p>
    <w:p w:rsidR="00131F5B" w:rsidRPr="00DA6273" w:rsidRDefault="00131F5B" w:rsidP="00131F5B">
      <w:pPr>
        <w:rPr>
          <w:sz w:val="20"/>
        </w:rPr>
      </w:pPr>
    </w:p>
    <w:p w:rsidR="00131F5B" w:rsidRPr="00DA6273" w:rsidRDefault="00131F5B" w:rsidP="00131F5B">
      <w:pPr>
        <w:keepNext/>
        <w:rPr>
          <w:sz w:val="20"/>
        </w:rPr>
      </w:pPr>
      <w:r w:rsidRPr="00DA6273">
        <w:rPr>
          <w:sz w:val="20"/>
        </w:rPr>
        <w:t xml:space="preserve">AVM in </w:t>
      </w:r>
      <w:r w:rsidRPr="00DA6273">
        <w:rPr>
          <w:color w:val="0000FF"/>
          <w:sz w:val="20"/>
        </w:rPr>
        <w:t>left medial temporal lobe</w:t>
      </w:r>
      <w:r w:rsidRPr="00DA6273">
        <w:rPr>
          <w:sz w:val="20"/>
        </w:rPr>
        <w:t xml:space="preserve"> (coronal </w:t>
      </w:r>
      <w:r w:rsidRPr="00DA6273">
        <w:rPr>
          <w:b/>
          <w:sz w:val="20"/>
        </w:rPr>
        <w:t>T2-MRI</w:t>
      </w:r>
      <w:r w:rsidRPr="00DA6273">
        <w:rPr>
          <w:sz w:val="20"/>
        </w:rPr>
        <w:t xml:space="preserve"> and </w:t>
      </w:r>
      <w:r w:rsidRPr="00DA6273">
        <w:rPr>
          <w:b/>
          <w:sz w:val="20"/>
        </w:rPr>
        <w:t>MRA</w:t>
      </w:r>
      <w:r w:rsidRPr="00DA6273">
        <w:rPr>
          <w:sz w:val="20"/>
        </w:rPr>
        <w:t>):</w:t>
      </w:r>
    </w:p>
    <w:p w:rsidR="00131F5B" w:rsidRPr="00DA6273" w:rsidRDefault="0093581E" w:rsidP="00B37290">
      <w:pPr>
        <w:keepNext/>
        <w:rPr>
          <w:sz w:val="20"/>
        </w:rPr>
      </w:pPr>
      <w:r>
        <w:rPr>
          <w:noProof/>
          <w:color w:val="333399"/>
          <w:sz w:val="20"/>
        </w:rPr>
        <w:drawing>
          <wp:inline distT="0" distB="0" distL="0" distR="0">
            <wp:extent cx="2543175" cy="2295525"/>
            <wp:effectExtent l="0" t="0" r="9525" b="9525"/>
            <wp:docPr id="22" name="Picture 22" descr="D:\Viktoro\Neuroscience\Vas. Vascular\00. Pictures\AVM (MR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ktoro\Neuroscience\Vas. Vascular\00. Pictures\AVM (MRI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3175" cy="2295525"/>
                    </a:xfrm>
                    <a:prstGeom prst="rect">
                      <a:avLst/>
                    </a:prstGeom>
                    <a:noFill/>
                    <a:ln>
                      <a:noFill/>
                    </a:ln>
                  </pic:spPr>
                </pic:pic>
              </a:graphicData>
            </a:graphic>
          </wp:inline>
        </w:drawing>
      </w:r>
      <w:r w:rsidR="00131F5B" w:rsidRPr="00DA6273">
        <w:rPr>
          <w:color w:val="333399"/>
          <w:sz w:val="20"/>
        </w:rPr>
        <w:t xml:space="preserve">  </w:t>
      </w:r>
      <w:r>
        <w:rPr>
          <w:noProof/>
          <w:sz w:val="20"/>
        </w:rPr>
        <w:drawing>
          <wp:inline distT="0" distB="0" distL="0" distR="0">
            <wp:extent cx="2543175" cy="1752600"/>
            <wp:effectExtent l="0" t="0" r="9525" b="0"/>
            <wp:docPr id="23" name="Picture 23" descr="D:\Viktoro\Neuroscience\Vas. Vascular\00. Pictures\AVM (MRA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iktoro\Neuroscience\Vas. Vascular\00. Pictures\AVM (MRA2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43175" cy="1752600"/>
                    </a:xfrm>
                    <a:prstGeom prst="rect">
                      <a:avLst/>
                    </a:prstGeom>
                    <a:noFill/>
                    <a:ln>
                      <a:noFill/>
                    </a:ln>
                  </pic:spPr>
                </pic:pic>
              </a:graphicData>
            </a:graphic>
          </wp:inline>
        </w:drawing>
      </w:r>
    </w:p>
    <w:p w:rsidR="0042256B" w:rsidRPr="00DA6273" w:rsidRDefault="0042256B" w:rsidP="002547EE">
      <w:pPr>
        <w:rPr>
          <w:sz w:val="20"/>
        </w:rPr>
      </w:pPr>
    </w:p>
    <w:tbl>
      <w:tblPr>
        <w:tblW w:w="0" w:type="auto"/>
        <w:tblInd w:w="108" w:type="dxa"/>
        <w:tblLayout w:type="fixed"/>
        <w:tblLook w:val="01E0" w:firstRow="1" w:lastRow="1" w:firstColumn="1" w:lastColumn="1" w:noHBand="0" w:noVBand="0"/>
      </w:tblPr>
      <w:tblGrid>
        <w:gridCol w:w="4678"/>
        <w:gridCol w:w="5103"/>
      </w:tblGrid>
      <w:tr w:rsidR="0042256B" w:rsidRPr="00474978" w:rsidTr="00474978">
        <w:tc>
          <w:tcPr>
            <w:tcW w:w="4678" w:type="dxa"/>
          </w:tcPr>
          <w:p w:rsidR="0042256B" w:rsidRPr="00474978" w:rsidRDefault="0042256B" w:rsidP="004F6660">
            <w:pPr>
              <w:rPr>
                <w:sz w:val="20"/>
              </w:rPr>
            </w:pPr>
            <w:r w:rsidRPr="00474978">
              <w:rPr>
                <w:b/>
                <w:sz w:val="20"/>
              </w:rPr>
              <w:t>MR DSA</w:t>
            </w:r>
            <w:r w:rsidRPr="00474978">
              <w:rPr>
                <w:sz w:val="20"/>
              </w:rPr>
              <w:t xml:space="preserve"> (series of three frames in lateral projection acquired at 1-sec intervals during IV infusion of gadolinium):</w:t>
            </w:r>
          </w:p>
          <w:p w:rsidR="0042256B" w:rsidRPr="00474978" w:rsidRDefault="0042256B" w:rsidP="004F6660">
            <w:pPr>
              <w:rPr>
                <w:sz w:val="20"/>
              </w:rPr>
            </w:pPr>
          </w:p>
          <w:p w:rsidR="00974FB6" w:rsidRPr="00474978" w:rsidRDefault="00974FB6" w:rsidP="004F6660">
            <w:pPr>
              <w:rPr>
                <w:sz w:val="20"/>
              </w:rPr>
            </w:pPr>
          </w:p>
          <w:p w:rsidR="0042256B" w:rsidRPr="00474978" w:rsidRDefault="0042256B" w:rsidP="00474978">
            <w:pPr>
              <w:numPr>
                <w:ilvl w:val="2"/>
                <w:numId w:val="3"/>
              </w:numPr>
              <w:rPr>
                <w:sz w:val="20"/>
              </w:rPr>
            </w:pPr>
            <w:r w:rsidRPr="00474978">
              <w:rPr>
                <w:sz w:val="20"/>
              </w:rPr>
              <w:t>feeding MCA branches (</w:t>
            </w:r>
            <w:r w:rsidRPr="00474978">
              <w:rPr>
                <w:i/>
                <w:sz w:val="20"/>
              </w:rPr>
              <w:t>long arrows</w:t>
            </w:r>
            <w:r w:rsidRPr="00474978">
              <w:rPr>
                <w:sz w:val="20"/>
              </w:rPr>
              <w:t>), nidus (</w:t>
            </w:r>
            <w:r w:rsidRPr="00474978">
              <w:rPr>
                <w:i/>
                <w:sz w:val="20"/>
              </w:rPr>
              <w:t>short arrow</w:t>
            </w:r>
            <w:r w:rsidRPr="00474978">
              <w:rPr>
                <w:sz w:val="20"/>
              </w:rPr>
              <w:t>), varices (</w:t>
            </w:r>
            <w:r w:rsidRPr="00474978">
              <w:rPr>
                <w:i/>
                <w:sz w:val="20"/>
              </w:rPr>
              <w:t>arrowhead</w:t>
            </w:r>
            <w:r w:rsidRPr="00474978">
              <w:rPr>
                <w:sz w:val="20"/>
              </w:rPr>
              <w:t>) and large superficial draining vein (</w:t>
            </w:r>
            <w:r w:rsidRPr="00474978">
              <w:rPr>
                <w:i/>
                <w:sz w:val="20"/>
              </w:rPr>
              <w:t>open arrow</w:t>
            </w:r>
            <w:r w:rsidRPr="00474978">
              <w:rPr>
                <w:sz w:val="20"/>
              </w:rPr>
              <w:t>) all apparent on first frame, indicating speed of shunting.</w:t>
            </w:r>
          </w:p>
          <w:p w:rsidR="00677C6C" w:rsidRPr="00474978" w:rsidRDefault="0093581E" w:rsidP="00474978">
            <w:pPr>
              <w:ind w:left="502"/>
              <w:rPr>
                <w:sz w:val="20"/>
              </w:rPr>
            </w:pPr>
            <w:r>
              <w:rPr>
                <w:noProof/>
                <w:sz w:val="20"/>
              </w:rPr>
              <w:drawing>
                <wp:inline distT="0" distB="0" distL="0" distR="0">
                  <wp:extent cx="2819400" cy="2314575"/>
                  <wp:effectExtent l="0" t="0" r="0" b="9525"/>
                  <wp:docPr id="24" name="Picture 24" descr="D:\Viktoro\Neuroscience\Vas. Vascular\00. Pictures\AVM (MR DS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Viktoro\Neuroscience\Vas. Vascular\00. Pictures\AVM (MR DSA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19400" cy="2314575"/>
                          </a:xfrm>
                          <a:prstGeom prst="rect">
                            <a:avLst/>
                          </a:prstGeom>
                          <a:noFill/>
                          <a:ln>
                            <a:noFill/>
                          </a:ln>
                        </pic:spPr>
                      </pic:pic>
                    </a:graphicData>
                  </a:graphic>
                </wp:inline>
              </w:drawing>
            </w:r>
          </w:p>
          <w:p w:rsidR="0042256B" w:rsidRPr="00474978" w:rsidRDefault="0042256B" w:rsidP="004F6660">
            <w:pPr>
              <w:rPr>
                <w:sz w:val="20"/>
              </w:rPr>
            </w:pPr>
          </w:p>
        </w:tc>
        <w:tc>
          <w:tcPr>
            <w:tcW w:w="5103" w:type="dxa"/>
          </w:tcPr>
          <w:p w:rsidR="0042256B" w:rsidRPr="00474978" w:rsidRDefault="0042256B" w:rsidP="00474978">
            <w:pPr>
              <w:numPr>
                <w:ilvl w:val="2"/>
                <w:numId w:val="3"/>
              </w:numPr>
              <w:rPr>
                <w:sz w:val="20"/>
              </w:rPr>
            </w:pPr>
            <w:r w:rsidRPr="00474978">
              <w:rPr>
                <w:sz w:val="20"/>
              </w:rPr>
              <w:t>opacification of transverse sinus (</w:t>
            </w:r>
            <w:r w:rsidRPr="00474978">
              <w:rPr>
                <w:i/>
                <w:sz w:val="20"/>
              </w:rPr>
              <w:t>open arrow</w:t>
            </w:r>
            <w:r w:rsidRPr="00474978">
              <w:rPr>
                <w:sz w:val="20"/>
              </w:rPr>
              <w:t>).</w:t>
            </w:r>
          </w:p>
          <w:p w:rsidR="002078F2" w:rsidRPr="00474978" w:rsidRDefault="0093581E" w:rsidP="00474978">
            <w:pPr>
              <w:ind w:left="502"/>
              <w:rPr>
                <w:sz w:val="20"/>
              </w:rPr>
            </w:pPr>
            <w:r>
              <w:rPr>
                <w:noProof/>
                <w:sz w:val="20"/>
              </w:rPr>
              <w:drawing>
                <wp:inline distT="0" distB="0" distL="0" distR="0">
                  <wp:extent cx="3086100" cy="2314575"/>
                  <wp:effectExtent l="0" t="0" r="0" b="9525"/>
                  <wp:docPr id="25" name="Picture 25" descr="D:\Viktoro\Neuroscience\Vas. Vascular\00. Pictures\AVM (MR D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Viktoro\Neuroscience\Vas. Vascular\00. Pictures\AVM (MR DSA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p>
          <w:p w:rsidR="002078F2" w:rsidRPr="00474978" w:rsidRDefault="002078F2" w:rsidP="00474978">
            <w:pPr>
              <w:ind w:left="502"/>
              <w:rPr>
                <w:sz w:val="20"/>
              </w:rPr>
            </w:pPr>
          </w:p>
          <w:p w:rsidR="0042256B" w:rsidRPr="00474978" w:rsidRDefault="0042256B" w:rsidP="00474978">
            <w:pPr>
              <w:numPr>
                <w:ilvl w:val="2"/>
                <w:numId w:val="3"/>
              </w:numPr>
              <w:rPr>
                <w:sz w:val="20"/>
              </w:rPr>
            </w:pPr>
            <w:r w:rsidRPr="00474978">
              <w:rPr>
                <w:sz w:val="20"/>
              </w:rPr>
              <w:t>opacification of superior sagittal sinus (</w:t>
            </w:r>
            <w:r w:rsidRPr="00474978">
              <w:rPr>
                <w:i/>
                <w:sz w:val="20"/>
              </w:rPr>
              <w:t>white arrow</w:t>
            </w:r>
            <w:r w:rsidRPr="00474978">
              <w:rPr>
                <w:sz w:val="20"/>
              </w:rPr>
              <w:t>); note small venous pouch on main draining vein (</w:t>
            </w:r>
            <w:r w:rsidRPr="00474978">
              <w:rPr>
                <w:i/>
                <w:sz w:val="20"/>
              </w:rPr>
              <w:t>black arrow</w:t>
            </w:r>
            <w:r w:rsidRPr="00474978">
              <w:rPr>
                <w:sz w:val="20"/>
              </w:rPr>
              <w:t>).</w:t>
            </w:r>
          </w:p>
          <w:p w:rsidR="002078F2" w:rsidRPr="00474978" w:rsidRDefault="0093581E" w:rsidP="00474978">
            <w:pPr>
              <w:ind w:left="502"/>
              <w:rPr>
                <w:sz w:val="20"/>
              </w:rPr>
            </w:pPr>
            <w:r>
              <w:rPr>
                <w:noProof/>
                <w:sz w:val="20"/>
              </w:rPr>
              <w:drawing>
                <wp:inline distT="0" distB="0" distL="0" distR="0">
                  <wp:extent cx="2857500" cy="2324100"/>
                  <wp:effectExtent l="0" t="0" r="0" b="0"/>
                  <wp:docPr id="26" name="Picture 26" descr="D:\Viktoro\Neuroscience\Vas. Vascular\00. Pictures\AVM (MR D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Viktoro\Neuroscience\Vas. Vascular\00. Pictures\AVM (MR DSA 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7500" cy="2324100"/>
                          </a:xfrm>
                          <a:prstGeom prst="rect">
                            <a:avLst/>
                          </a:prstGeom>
                          <a:noFill/>
                          <a:ln>
                            <a:noFill/>
                          </a:ln>
                        </pic:spPr>
                      </pic:pic>
                    </a:graphicData>
                  </a:graphic>
                </wp:inline>
              </w:drawing>
            </w:r>
          </w:p>
        </w:tc>
      </w:tr>
    </w:tbl>
    <w:p w:rsidR="00F65946" w:rsidRDefault="00F65946" w:rsidP="00F65946">
      <w:pPr>
        <w:rPr>
          <w:b/>
          <w:color w:val="000000"/>
          <w:sz w:val="22"/>
          <w:szCs w:val="22"/>
        </w:rPr>
      </w:pPr>
    </w:p>
    <w:p w:rsidR="008E216D" w:rsidRDefault="008E216D" w:rsidP="00F65946">
      <w:pPr>
        <w:rPr>
          <w:b/>
          <w:color w:val="000000"/>
          <w:sz w:val="22"/>
          <w:szCs w:val="22"/>
        </w:rPr>
      </w:pPr>
    </w:p>
    <w:p w:rsidR="00BC5B9C" w:rsidRPr="00C16FC4" w:rsidRDefault="002547EE" w:rsidP="00C16FC4">
      <w:pPr>
        <w:pStyle w:val="Nervous6"/>
        <w:ind w:right="8221"/>
      </w:pPr>
      <w:bookmarkStart w:id="11" w:name="_Toc54009556"/>
      <w:r w:rsidRPr="00C16FC4">
        <w:t>A</w:t>
      </w:r>
      <w:r w:rsidR="00BC5B9C" w:rsidRPr="00C16FC4">
        <w:t>ngiography</w:t>
      </w:r>
      <w:bookmarkEnd w:id="11"/>
    </w:p>
    <w:p w:rsidR="00BC5B9C" w:rsidRDefault="008D39FC" w:rsidP="00BE0C55">
      <w:pPr>
        <w:keepNext/>
        <w:rPr>
          <w:szCs w:val="24"/>
        </w:rPr>
      </w:pPr>
      <w:r>
        <w:rPr>
          <w:szCs w:val="24"/>
        </w:rPr>
        <w:t xml:space="preserve">- </w:t>
      </w:r>
      <w:r w:rsidR="00BC5B9C" w:rsidRPr="004112E8">
        <w:rPr>
          <w:szCs w:val="24"/>
          <w:highlight w:val="yellow"/>
        </w:rPr>
        <w:t>required for</w:t>
      </w:r>
      <w:r w:rsidR="004E625E">
        <w:rPr>
          <w:szCs w:val="24"/>
          <w:highlight w:val="yellow"/>
        </w:rPr>
        <w:t xml:space="preserve"> </w:t>
      </w:r>
      <w:r w:rsidR="004E625E" w:rsidRPr="00670534">
        <w:rPr>
          <w:smallCaps/>
          <w:szCs w:val="24"/>
          <w:highlight w:val="yellow"/>
        </w:rPr>
        <w:t>definitive</w:t>
      </w:r>
      <w:r w:rsidR="004E625E">
        <w:rPr>
          <w:szCs w:val="24"/>
          <w:highlight w:val="yellow"/>
        </w:rPr>
        <w:t xml:space="preserve"> diagnosis &amp;</w:t>
      </w:r>
      <w:r w:rsidR="00BC5B9C" w:rsidRPr="004112E8">
        <w:rPr>
          <w:szCs w:val="24"/>
          <w:highlight w:val="yellow"/>
        </w:rPr>
        <w:t xml:space="preserve"> </w:t>
      </w:r>
      <w:r w:rsidRPr="00670534">
        <w:rPr>
          <w:smallCaps/>
          <w:szCs w:val="24"/>
          <w:highlight w:val="yellow"/>
        </w:rPr>
        <w:t>treatment</w:t>
      </w:r>
      <w:r w:rsidRPr="004112E8">
        <w:rPr>
          <w:szCs w:val="24"/>
          <w:highlight w:val="yellow"/>
        </w:rPr>
        <w:t xml:space="preserve"> </w:t>
      </w:r>
      <w:r w:rsidR="00BC5B9C" w:rsidRPr="004112E8">
        <w:rPr>
          <w:szCs w:val="24"/>
          <w:highlight w:val="yellow"/>
        </w:rPr>
        <w:t>planning</w:t>
      </w:r>
      <w:r w:rsidR="00BC5B9C" w:rsidRPr="005223E8">
        <w:rPr>
          <w:szCs w:val="24"/>
        </w:rPr>
        <w:t xml:space="preserve"> (</w:t>
      </w:r>
      <w:r w:rsidRPr="005223E8">
        <w:rPr>
          <w:szCs w:val="24"/>
        </w:rPr>
        <w:t xml:space="preserve">AVM </w:t>
      </w:r>
      <w:r w:rsidR="00BC5B9C" w:rsidRPr="005223E8">
        <w:rPr>
          <w:szCs w:val="24"/>
        </w:rPr>
        <w:t>morphology determines treatment algorithm</w:t>
      </w:r>
      <w:r w:rsidR="004112E8">
        <w:rPr>
          <w:szCs w:val="24"/>
        </w:rPr>
        <w:t>!</w:t>
      </w:r>
      <w:r w:rsidR="000B3E4A">
        <w:rPr>
          <w:szCs w:val="24"/>
        </w:rPr>
        <w:t>)</w:t>
      </w:r>
      <w:r w:rsidR="006270B1">
        <w:rPr>
          <w:szCs w:val="24"/>
        </w:rPr>
        <w:t>.</w:t>
      </w:r>
    </w:p>
    <w:p w:rsidR="00C9462F" w:rsidRPr="00435445" w:rsidRDefault="00435445" w:rsidP="008D39FC">
      <w:pPr>
        <w:numPr>
          <w:ilvl w:val="2"/>
          <w:numId w:val="2"/>
        </w:numPr>
        <w:rPr>
          <w:szCs w:val="24"/>
        </w:rPr>
      </w:pPr>
      <w:r w:rsidRPr="00154137">
        <w:rPr>
          <w:color w:val="0000FF"/>
          <w:szCs w:val="24"/>
        </w:rPr>
        <w:t>dilated</w:t>
      </w:r>
      <w:r w:rsidRPr="005223E8">
        <w:rPr>
          <w:szCs w:val="24"/>
        </w:rPr>
        <w:t xml:space="preserve"> tortuous </w:t>
      </w:r>
      <w:r w:rsidR="00C9462F" w:rsidRPr="00C9462F">
        <w:rPr>
          <w:i/>
          <w:color w:val="FF0000"/>
        </w:rPr>
        <w:t xml:space="preserve">feeding </w:t>
      </w:r>
      <w:r w:rsidR="00C9462F" w:rsidRPr="00154137">
        <w:rPr>
          <w:b/>
          <w:i/>
          <w:color w:val="FF0000"/>
        </w:rPr>
        <w:t>arteries</w:t>
      </w:r>
      <w:r w:rsidR="00C9462F" w:rsidRPr="005223E8">
        <w:t xml:space="preserve">; central </w:t>
      </w:r>
      <w:r w:rsidR="00C9462F" w:rsidRPr="00C9462F">
        <w:rPr>
          <w:i/>
          <w:color w:val="FF0000"/>
        </w:rPr>
        <w:t>tangle of vessels</w:t>
      </w:r>
      <w:r w:rsidR="00C9462F" w:rsidRPr="005223E8">
        <w:t>; rapid</w:t>
      </w:r>
      <w:r w:rsidR="00154137">
        <w:t>*</w:t>
      </w:r>
      <w:r w:rsidR="00C9462F" w:rsidRPr="005223E8">
        <w:t xml:space="preserve"> </w:t>
      </w:r>
      <w:r w:rsidR="00C9462F" w:rsidRPr="00C9462F">
        <w:rPr>
          <w:i/>
          <w:color w:val="FF0000"/>
        </w:rPr>
        <w:t>arterial-to-venous shunting</w:t>
      </w:r>
      <w:r w:rsidR="00154137">
        <w:t xml:space="preserve"> (</w:t>
      </w:r>
      <w:r w:rsidR="00154137" w:rsidRPr="00154137">
        <w:rPr>
          <w:color w:val="0000FF"/>
        </w:rPr>
        <w:t>early opacification</w:t>
      </w:r>
      <w:r w:rsidR="00154137" w:rsidRPr="00BB36F4">
        <w:t xml:space="preserve"> of </w:t>
      </w:r>
      <w:r w:rsidR="00154137" w:rsidRPr="005223E8">
        <w:t xml:space="preserve">enlarged, tortuous </w:t>
      </w:r>
      <w:r w:rsidR="00154137" w:rsidRPr="00C9462F">
        <w:rPr>
          <w:i/>
          <w:color w:val="FF0000"/>
        </w:rPr>
        <w:t xml:space="preserve">draining </w:t>
      </w:r>
      <w:r w:rsidR="00154137" w:rsidRPr="00154137">
        <w:rPr>
          <w:b/>
          <w:i/>
          <w:color w:val="FF0000"/>
        </w:rPr>
        <w:t>veins</w:t>
      </w:r>
      <w:r w:rsidR="00154137">
        <w:t>).</w:t>
      </w:r>
    </w:p>
    <w:p w:rsidR="00435445" w:rsidRPr="00412ABC" w:rsidRDefault="00435445" w:rsidP="00F936FD">
      <w:pPr>
        <w:ind w:left="2160"/>
        <w:jc w:val="right"/>
        <w:rPr>
          <w:szCs w:val="24"/>
        </w:rPr>
      </w:pPr>
      <w:r>
        <w:t>*</w:t>
      </w:r>
      <w:r w:rsidRPr="00F936FD">
        <w:rPr>
          <w:b/>
          <w:i/>
          <w:szCs w:val="24"/>
        </w:rPr>
        <w:t>rapid sequence (high frame rate) filming</w:t>
      </w:r>
      <w:r w:rsidRPr="005223E8">
        <w:rPr>
          <w:szCs w:val="24"/>
        </w:rPr>
        <w:t xml:space="preserve"> is essential</w:t>
      </w:r>
      <w:r w:rsidR="00F936FD">
        <w:rPr>
          <w:szCs w:val="24"/>
        </w:rPr>
        <w:t xml:space="preserve"> </w:t>
      </w:r>
      <w:r w:rsidR="00F936FD" w:rsidRPr="00BB36F4">
        <w:t xml:space="preserve">otherwise </w:t>
      </w:r>
      <w:r w:rsidR="00F936FD">
        <w:rPr>
          <w:szCs w:val="24"/>
        </w:rPr>
        <w:t>(</w:t>
      </w:r>
      <w:r w:rsidR="00F936FD" w:rsidRPr="00BB36F4">
        <w:t>feeding vessels can be obscured by overlying veins in rapidly shunting lesions</w:t>
      </w:r>
      <w:r w:rsidR="00F936FD">
        <w:t>)!</w:t>
      </w:r>
    </w:p>
    <w:p w:rsidR="00412ABC" w:rsidRPr="00412ABC" w:rsidRDefault="00412ABC" w:rsidP="008D39FC">
      <w:pPr>
        <w:numPr>
          <w:ilvl w:val="2"/>
          <w:numId w:val="2"/>
        </w:numPr>
        <w:rPr>
          <w:szCs w:val="24"/>
        </w:rPr>
      </w:pPr>
      <w:r w:rsidRPr="00412ABC">
        <w:rPr>
          <w:b/>
        </w:rPr>
        <w:t>four-vessel angiography</w:t>
      </w:r>
      <w:r w:rsidRPr="005223E8">
        <w:t xml:space="preserve"> is indicated</w:t>
      </w:r>
      <w:r>
        <w:t>:</w:t>
      </w:r>
    </w:p>
    <w:p w:rsidR="00412ABC" w:rsidRPr="00412ABC" w:rsidRDefault="00670534" w:rsidP="00412ABC">
      <w:pPr>
        <w:numPr>
          <w:ilvl w:val="0"/>
          <w:numId w:val="17"/>
        </w:numPr>
        <w:rPr>
          <w:szCs w:val="24"/>
        </w:rPr>
      </w:pPr>
      <w:r>
        <w:t xml:space="preserve">up to </w:t>
      </w:r>
      <w:r w:rsidR="00412ABC" w:rsidRPr="005223E8">
        <w:t>10% AVMs are asso</w:t>
      </w:r>
      <w:r w:rsidR="00412ABC">
        <w:t xml:space="preserve">ciated with saccular </w:t>
      </w:r>
      <w:r w:rsidR="00412ABC" w:rsidRPr="00670534">
        <w:rPr>
          <w:b/>
          <w:color w:val="FF0000"/>
        </w:rPr>
        <w:t>aneurysms</w:t>
      </w:r>
      <w:r w:rsidR="00412ABC">
        <w:t>.</w:t>
      </w:r>
    </w:p>
    <w:p w:rsidR="00412ABC" w:rsidRDefault="00412ABC" w:rsidP="00412ABC">
      <w:pPr>
        <w:numPr>
          <w:ilvl w:val="0"/>
          <w:numId w:val="17"/>
        </w:numPr>
        <w:rPr>
          <w:szCs w:val="24"/>
        </w:rPr>
      </w:pPr>
      <w:r w:rsidRPr="005223E8">
        <w:t>extracranial or contralateral arteries occasionally s</w:t>
      </w:r>
      <w:r>
        <w:t>upply intracranial AVMs.</w:t>
      </w:r>
    </w:p>
    <w:p w:rsidR="001F4418" w:rsidRDefault="001F4418" w:rsidP="001F4418">
      <w:pPr>
        <w:numPr>
          <w:ilvl w:val="2"/>
          <w:numId w:val="2"/>
        </w:numPr>
        <w:rPr>
          <w:szCs w:val="24"/>
        </w:rPr>
      </w:pPr>
      <w:r>
        <w:rPr>
          <w:szCs w:val="24"/>
        </w:rPr>
        <w:t xml:space="preserve">in case of </w:t>
      </w:r>
      <w:r w:rsidRPr="001F4418">
        <w:t>hemorrhage</w:t>
      </w:r>
      <w:r>
        <w:rPr>
          <w:szCs w:val="24"/>
        </w:rPr>
        <w:t xml:space="preserve">, </w:t>
      </w:r>
      <w:r w:rsidRPr="00670534">
        <w:rPr>
          <w:rStyle w:val="Nervous9Char"/>
          <w:i/>
        </w:rPr>
        <w:t>hematoma may compress AVM</w:t>
      </w:r>
      <w:r w:rsidRPr="00670534">
        <w:rPr>
          <w:rStyle w:val="Nervous9Char"/>
        </w:rPr>
        <w:t xml:space="preserve"> so completely that angiography cannot detect it</w:t>
      </w:r>
      <w:r>
        <w:rPr>
          <w:szCs w:val="24"/>
        </w:rPr>
        <w:t xml:space="preserve"> (</w:t>
      </w:r>
      <w:r w:rsidRPr="005223E8">
        <w:rPr>
          <w:szCs w:val="24"/>
        </w:rPr>
        <w:t xml:space="preserve">when AVM is suspected, angiography is best postponed until </w:t>
      </w:r>
      <w:r>
        <w:rPr>
          <w:szCs w:val="24"/>
        </w:rPr>
        <w:t xml:space="preserve">hematoma has resolved - after </w:t>
      </w:r>
      <w:r w:rsidRPr="00253453">
        <w:rPr>
          <w:szCs w:val="24"/>
          <w:shd w:val="clear" w:color="auto" w:fill="FFCCFF"/>
        </w:rPr>
        <w:t>6-8 weeks</w:t>
      </w:r>
      <w:r>
        <w:rPr>
          <w:szCs w:val="24"/>
        </w:rPr>
        <w:t>).</w:t>
      </w:r>
    </w:p>
    <w:p w:rsidR="006016DD" w:rsidRPr="001F4418" w:rsidRDefault="006016DD" w:rsidP="001F4418">
      <w:pPr>
        <w:numPr>
          <w:ilvl w:val="2"/>
          <w:numId w:val="2"/>
        </w:numPr>
        <w:rPr>
          <w:szCs w:val="24"/>
        </w:rPr>
      </w:pPr>
      <w:r w:rsidRPr="005223E8">
        <w:t>aneurysms within nidus often show slow washout</w:t>
      </w:r>
      <w:r>
        <w:t>.</w:t>
      </w:r>
    </w:p>
    <w:p w:rsidR="006270B1" w:rsidRPr="005223E8" w:rsidRDefault="006270B1" w:rsidP="008D39FC">
      <w:pPr>
        <w:rPr>
          <w:szCs w:val="24"/>
        </w:rPr>
      </w:pPr>
    </w:p>
    <w:p w:rsidR="008D39FC" w:rsidRPr="004112E8" w:rsidRDefault="008D39FC" w:rsidP="003F6944">
      <w:pPr>
        <w:autoSpaceDE w:val="0"/>
        <w:rPr>
          <w:b/>
          <w:color w:val="336600"/>
          <w:szCs w:val="24"/>
          <w:u w:val="single"/>
        </w:rPr>
      </w:pPr>
      <w:r w:rsidRPr="00670534">
        <w:rPr>
          <w:b/>
          <w:smallCaps/>
          <w:color w:val="336600"/>
          <w:szCs w:val="24"/>
          <w:u w:val="single"/>
        </w:rPr>
        <w:t>Superselective</w:t>
      </w:r>
      <w:r w:rsidRPr="004112E8">
        <w:rPr>
          <w:b/>
          <w:color w:val="336600"/>
          <w:szCs w:val="24"/>
          <w:u w:val="single"/>
        </w:rPr>
        <w:t xml:space="preserve"> angiography</w:t>
      </w:r>
      <w:r w:rsidR="004112E8">
        <w:rPr>
          <w:szCs w:val="24"/>
        </w:rPr>
        <w:t xml:space="preserve"> </w:t>
      </w:r>
      <w:r w:rsidR="004112E8" w:rsidRPr="005223E8">
        <w:rPr>
          <w:szCs w:val="24"/>
        </w:rPr>
        <w:t xml:space="preserve">into AVM </w:t>
      </w:r>
      <w:r w:rsidR="004112E8" w:rsidRPr="00670534">
        <w:rPr>
          <w:b/>
          <w:szCs w:val="24"/>
        </w:rPr>
        <w:t>feeding arteries</w:t>
      </w:r>
      <w:r w:rsidR="004112E8">
        <w:rPr>
          <w:szCs w:val="24"/>
        </w:rPr>
        <w:t>:</w:t>
      </w:r>
    </w:p>
    <w:p w:rsidR="004112E8" w:rsidRDefault="004112E8" w:rsidP="00974FB6">
      <w:pPr>
        <w:numPr>
          <w:ilvl w:val="0"/>
          <w:numId w:val="9"/>
        </w:numPr>
        <w:rPr>
          <w:szCs w:val="24"/>
        </w:rPr>
      </w:pPr>
      <w:r w:rsidRPr="005223E8">
        <w:rPr>
          <w:szCs w:val="24"/>
        </w:rPr>
        <w:t xml:space="preserve">obtain </w:t>
      </w:r>
      <w:r w:rsidRPr="004112E8">
        <w:rPr>
          <w:b/>
          <w:i/>
          <w:color w:val="0000FF"/>
          <w:szCs w:val="24"/>
        </w:rPr>
        <w:t>p</w:t>
      </w:r>
      <w:r w:rsidR="008D39FC" w:rsidRPr="004112E8">
        <w:rPr>
          <w:b/>
          <w:i/>
          <w:color w:val="0000FF"/>
          <w:szCs w:val="24"/>
        </w:rPr>
        <w:t>ressure measurements</w:t>
      </w:r>
      <w:r w:rsidR="008D39FC" w:rsidRPr="005223E8">
        <w:rPr>
          <w:szCs w:val="24"/>
        </w:rPr>
        <w:t xml:space="preserve"> </w:t>
      </w:r>
      <w:r>
        <w:rPr>
          <w:szCs w:val="24"/>
        </w:rPr>
        <w:t>(h</w:t>
      </w:r>
      <w:r w:rsidR="008D39FC" w:rsidRPr="005223E8">
        <w:rPr>
          <w:szCs w:val="24"/>
        </w:rPr>
        <w:t xml:space="preserve">igher feeding pressures increase </w:t>
      </w:r>
      <w:r w:rsidRPr="005223E8">
        <w:rPr>
          <w:szCs w:val="24"/>
        </w:rPr>
        <w:t xml:space="preserve">hemorrhage </w:t>
      </w:r>
      <w:r>
        <w:rPr>
          <w:szCs w:val="24"/>
        </w:rPr>
        <w:t>risk).</w:t>
      </w:r>
    </w:p>
    <w:p w:rsidR="0046439F" w:rsidRDefault="006270B1" w:rsidP="00974FB6">
      <w:pPr>
        <w:numPr>
          <w:ilvl w:val="0"/>
          <w:numId w:val="9"/>
        </w:numPr>
        <w:rPr>
          <w:szCs w:val="24"/>
        </w:rPr>
      </w:pPr>
      <w:r w:rsidRPr="005223E8">
        <w:rPr>
          <w:szCs w:val="24"/>
        </w:rPr>
        <w:t>inject</w:t>
      </w:r>
      <w:r>
        <w:rPr>
          <w:szCs w:val="24"/>
        </w:rPr>
        <w:t xml:space="preserve"> </w:t>
      </w:r>
      <w:r w:rsidRPr="006270B1">
        <w:rPr>
          <w:rStyle w:val="Drugname2Char"/>
        </w:rPr>
        <w:t>sodium amytal</w:t>
      </w:r>
      <w:r>
        <w:rPr>
          <w:szCs w:val="24"/>
        </w:rPr>
        <w:t xml:space="preserve"> (</w:t>
      </w:r>
      <w:r w:rsidR="008D39FC" w:rsidRPr="005223E8">
        <w:rPr>
          <w:szCs w:val="24"/>
        </w:rPr>
        <w:t>anesthetic agent</w:t>
      </w:r>
      <w:r>
        <w:rPr>
          <w:szCs w:val="24"/>
        </w:rPr>
        <w:t>)</w:t>
      </w:r>
      <w:r w:rsidR="008D39FC" w:rsidRPr="005223E8">
        <w:rPr>
          <w:szCs w:val="24"/>
        </w:rPr>
        <w:t xml:space="preserve"> to produce temporary anesthe</w:t>
      </w:r>
      <w:r>
        <w:rPr>
          <w:szCs w:val="24"/>
        </w:rPr>
        <w:t xml:space="preserve">sia of area perfused by artery - </w:t>
      </w:r>
      <w:r w:rsidR="008D39FC" w:rsidRPr="005223E8">
        <w:rPr>
          <w:szCs w:val="24"/>
        </w:rPr>
        <w:t>"</w:t>
      </w:r>
      <w:r w:rsidR="008D39FC" w:rsidRPr="0046439F">
        <w:rPr>
          <w:b/>
          <w:i/>
          <w:color w:val="0000FF"/>
          <w:szCs w:val="24"/>
        </w:rPr>
        <w:t>superselective Wada testing</w:t>
      </w:r>
      <w:r w:rsidR="008D39FC" w:rsidRPr="005223E8">
        <w:rPr>
          <w:szCs w:val="24"/>
        </w:rPr>
        <w:t xml:space="preserve">" </w:t>
      </w:r>
      <w:r>
        <w:rPr>
          <w:szCs w:val="24"/>
        </w:rPr>
        <w:t xml:space="preserve">- </w:t>
      </w:r>
      <w:r w:rsidR="008D39FC" w:rsidRPr="005223E8">
        <w:rPr>
          <w:szCs w:val="24"/>
        </w:rPr>
        <w:t xml:space="preserve">language, memory, visual-spatial, sensory, motor function can be tested during 5 minutes </w:t>
      </w:r>
      <w:r w:rsidR="0046439F">
        <w:rPr>
          <w:szCs w:val="24"/>
        </w:rPr>
        <w:t>-</w:t>
      </w:r>
      <w:r w:rsidR="008D39FC" w:rsidRPr="005223E8">
        <w:rPr>
          <w:szCs w:val="24"/>
        </w:rPr>
        <w:t xml:space="preserve"> to determine whether "eloquent" function originates in </w:t>
      </w:r>
      <w:r w:rsidR="0046439F">
        <w:rPr>
          <w:szCs w:val="24"/>
        </w:rPr>
        <w:t>AVM region (</w:t>
      </w:r>
      <w:r w:rsidR="008D39FC" w:rsidRPr="005223E8">
        <w:rPr>
          <w:szCs w:val="24"/>
        </w:rPr>
        <w:t>risk for neurological deficits during embolization or surgery</w:t>
      </w:r>
      <w:r w:rsidR="0046439F">
        <w:rPr>
          <w:szCs w:val="24"/>
        </w:rPr>
        <w:t>):</w:t>
      </w:r>
    </w:p>
    <w:p w:rsidR="0046439F" w:rsidRDefault="0046439F" w:rsidP="00974FB6">
      <w:pPr>
        <w:keepNext/>
        <w:numPr>
          <w:ilvl w:val="1"/>
          <w:numId w:val="9"/>
        </w:numPr>
        <w:rPr>
          <w:szCs w:val="24"/>
        </w:rPr>
      </w:pPr>
      <w:r>
        <w:rPr>
          <w:szCs w:val="24"/>
        </w:rPr>
        <w:t>a</w:t>
      </w:r>
      <w:r w:rsidR="008D39FC" w:rsidRPr="005223E8">
        <w:rPr>
          <w:szCs w:val="24"/>
        </w:rPr>
        <w:t xml:space="preserve">rteries </w:t>
      </w:r>
      <w:r w:rsidR="008D39FC" w:rsidRPr="00670534">
        <w:rPr>
          <w:b/>
          <w:szCs w:val="24"/>
        </w:rPr>
        <w:t>directly fe</w:t>
      </w:r>
      <w:r w:rsidRPr="00670534">
        <w:rPr>
          <w:b/>
          <w:szCs w:val="24"/>
        </w:rPr>
        <w:t>eding</w:t>
      </w:r>
      <w:r>
        <w:rPr>
          <w:szCs w:val="24"/>
        </w:rPr>
        <w:t xml:space="preserve"> AVM</w:t>
      </w:r>
    </w:p>
    <w:p w:rsidR="008D39FC" w:rsidRDefault="00670534" w:rsidP="00974FB6">
      <w:pPr>
        <w:keepNext/>
        <w:numPr>
          <w:ilvl w:val="1"/>
          <w:numId w:val="9"/>
        </w:numPr>
        <w:rPr>
          <w:szCs w:val="24"/>
        </w:rPr>
      </w:pPr>
      <w:r>
        <w:rPr>
          <w:b/>
          <w:szCs w:val="24"/>
        </w:rPr>
        <w:t>“</w:t>
      </w:r>
      <w:r w:rsidR="008D39FC" w:rsidRPr="00670534">
        <w:rPr>
          <w:b/>
          <w:szCs w:val="24"/>
        </w:rPr>
        <w:t>en passage</w:t>
      </w:r>
      <w:r>
        <w:rPr>
          <w:b/>
          <w:szCs w:val="24"/>
        </w:rPr>
        <w:t>”</w:t>
      </w:r>
      <w:r w:rsidR="008D39FC" w:rsidRPr="005223E8">
        <w:rPr>
          <w:szCs w:val="24"/>
        </w:rPr>
        <w:t xml:space="preserve"> </w:t>
      </w:r>
      <w:r w:rsidR="0046439F">
        <w:rPr>
          <w:szCs w:val="24"/>
        </w:rPr>
        <w:t>a</w:t>
      </w:r>
      <w:r w:rsidR="0046439F" w:rsidRPr="005223E8">
        <w:rPr>
          <w:szCs w:val="24"/>
        </w:rPr>
        <w:t xml:space="preserve">rteries </w:t>
      </w:r>
      <w:r w:rsidR="0046439F">
        <w:rPr>
          <w:szCs w:val="24"/>
        </w:rPr>
        <w:t>-</w:t>
      </w:r>
      <w:r w:rsidR="008D39FC" w:rsidRPr="005223E8">
        <w:rPr>
          <w:szCs w:val="24"/>
        </w:rPr>
        <w:t xml:space="preserve"> feed AVM but continue past AVM to feed normal brain tissue.</w:t>
      </w:r>
    </w:p>
    <w:p w:rsidR="00BE0C55" w:rsidRDefault="00BE0C55" w:rsidP="008D39FC">
      <w:pPr>
        <w:rPr>
          <w:szCs w:val="24"/>
        </w:rPr>
      </w:pPr>
    </w:p>
    <w:p w:rsidR="002C7C16" w:rsidRDefault="002C7C16" w:rsidP="008D39FC">
      <w:pPr>
        <w:rPr>
          <w:szCs w:val="24"/>
        </w:rPr>
      </w:pPr>
    </w:p>
    <w:p w:rsidR="002C7C16" w:rsidRPr="0051036A" w:rsidRDefault="002C7C16" w:rsidP="00131F5B">
      <w:pPr>
        <w:keepNext/>
        <w:rPr>
          <w:sz w:val="20"/>
        </w:rPr>
      </w:pPr>
      <w:r w:rsidRPr="0051036A">
        <w:rPr>
          <w:color w:val="0000FF"/>
          <w:sz w:val="20"/>
        </w:rPr>
        <w:t>Paratrigonal</w:t>
      </w:r>
      <w:r w:rsidRPr="0051036A">
        <w:rPr>
          <w:sz w:val="20"/>
        </w:rPr>
        <w:t xml:space="preserve"> AVM:</w:t>
      </w:r>
    </w:p>
    <w:p w:rsidR="002C7C16" w:rsidRPr="0051036A" w:rsidRDefault="002C7C16" w:rsidP="00131F5B">
      <w:pPr>
        <w:keepNext/>
        <w:ind w:left="720"/>
        <w:rPr>
          <w:sz w:val="20"/>
        </w:rPr>
      </w:pPr>
      <w:r w:rsidRPr="0051036A">
        <w:rPr>
          <w:b/>
          <w:sz w:val="20"/>
        </w:rPr>
        <w:t>Preoperative angiography</w:t>
      </w:r>
      <w:r w:rsidRPr="0051036A">
        <w:rPr>
          <w:sz w:val="20"/>
        </w:rPr>
        <w:t>:</w:t>
      </w:r>
    </w:p>
    <w:p w:rsidR="005E50CB" w:rsidRPr="0051036A" w:rsidRDefault="0093581E" w:rsidP="00B37290">
      <w:pPr>
        <w:keepNext/>
        <w:ind w:left="720"/>
        <w:rPr>
          <w:sz w:val="20"/>
        </w:rPr>
      </w:pPr>
      <w:r>
        <w:rPr>
          <w:noProof/>
          <w:sz w:val="20"/>
        </w:rPr>
        <w:drawing>
          <wp:inline distT="0" distB="0" distL="0" distR="0">
            <wp:extent cx="5572125" cy="2362200"/>
            <wp:effectExtent l="0" t="0" r="9525" b="0"/>
            <wp:docPr id="27" name="Picture 27" descr="D:\Viktoro\Neuroscience\Vas. Vascular\00. Pictures\AVM (angiograph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Viktoro\Neuroscience\Vas. Vascular\00. Pictures\AVM (angiography 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72125" cy="2362200"/>
                    </a:xfrm>
                    <a:prstGeom prst="rect">
                      <a:avLst/>
                    </a:prstGeom>
                    <a:noFill/>
                    <a:ln>
                      <a:noFill/>
                    </a:ln>
                  </pic:spPr>
                </pic:pic>
              </a:graphicData>
            </a:graphic>
          </wp:inline>
        </w:drawing>
      </w:r>
    </w:p>
    <w:p w:rsidR="002C7C16" w:rsidRPr="0051036A" w:rsidRDefault="002C7C16" w:rsidP="002C7C16">
      <w:pPr>
        <w:keepNext/>
        <w:ind w:left="720"/>
        <w:rPr>
          <w:sz w:val="20"/>
        </w:rPr>
      </w:pPr>
      <w:r w:rsidRPr="0051036A">
        <w:rPr>
          <w:b/>
          <w:sz w:val="20"/>
        </w:rPr>
        <w:t>Postoperative angiography</w:t>
      </w:r>
      <w:r w:rsidRPr="0051036A">
        <w:rPr>
          <w:sz w:val="20"/>
        </w:rPr>
        <w:t>:</w:t>
      </w:r>
    </w:p>
    <w:p w:rsidR="005E50CB" w:rsidRPr="0051036A" w:rsidRDefault="0093581E" w:rsidP="00B37290">
      <w:pPr>
        <w:keepNext/>
        <w:ind w:left="720"/>
        <w:rPr>
          <w:sz w:val="20"/>
        </w:rPr>
      </w:pPr>
      <w:r>
        <w:rPr>
          <w:noProof/>
          <w:sz w:val="20"/>
        </w:rPr>
        <w:drawing>
          <wp:inline distT="0" distB="0" distL="0" distR="0">
            <wp:extent cx="5438775" cy="2581275"/>
            <wp:effectExtent l="0" t="0" r="9525" b="9525"/>
            <wp:docPr id="28" name="Picture 28" descr="D:\Viktoro\Neuroscience\Vas. Vascular\00. Pictures\AVM (angiograph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Viktoro\Neuroscience\Vas. Vascular\00. Pictures\AVM (angiography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38775" cy="2581275"/>
                    </a:xfrm>
                    <a:prstGeom prst="rect">
                      <a:avLst/>
                    </a:prstGeom>
                    <a:noFill/>
                    <a:ln>
                      <a:noFill/>
                    </a:ln>
                  </pic:spPr>
                </pic:pic>
              </a:graphicData>
            </a:graphic>
          </wp:inline>
        </w:drawing>
      </w:r>
    </w:p>
    <w:p w:rsidR="002C7C16" w:rsidRPr="0051036A" w:rsidRDefault="002C7C16" w:rsidP="008D39FC">
      <w:pPr>
        <w:rPr>
          <w:sz w:val="20"/>
        </w:rPr>
      </w:pPr>
    </w:p>
    <w:p w:rsidR="009E792B" w:rsidRPr="0051036A" w:rsidRDefault="009E792B" w:rsidP="009E792B">
      <w:pPr>
        <w:keepNext/>
        <w:rPr>
          <w:sz w:val="20"/>
        </w:rPr>
      </w:pPr>
      <w:r w:rsidRPr="0051036A">
        <w:rPr>
          <w:sz w:val="20"/>
        </w:rPr>
        <w:t xml:space="preserve">Large </w:t>
      </w:r>
      <w:r w:rsidRPr="0051036A">
        <w:rPr>
          <w:color w:val="0000FF"/>
          <w:sz w:val="20"/>
        </w:rPr>
        <w:t>deep right temporal</w:t>
      </w:r>
      <w:r w:rsidRPr="0051036A">
        <w:rPr>
          <w:sz w:val="20"/>
        </w:rPr>
        <w:t xml:space="preserve"> AVM encompasses most of medial temporal lobe (</w:t>
      </w:r>
      <w:r w:rsidRPr="0051036A">
        <w:rPr>
          <w:b/>
          <w:sz w:val="20"/>
        </w:rPr>
        <w:t>preoperative</w:t>
      </w:r>
      <w:r w:rsidRPr="0051036A">
        <w:rPr>
          <w:sz w:val="20"/>
        </w:rPr>
        <w:t xml:space="preserve"> </w:t>
      </w:r>
      <w:r w:rsidRPr="0051036A">
        <w:rPr>
          <w:b/>
          <w:i/>
          <w:sz w:val="20"/>
        </w:rPr>
        <w:t>carotid</w:t>
      </w:r>
      <w:r w:rsidRPr="0051036A">
        <w:rPr>
          <w:sz w:val="20"/>
        </w:rPr>
        <w:t xml:space="preserve"> angiography):</w:t>
      </w:r>
    </w:p>
    <w:p w:rsidR="005E50CB" w:rsidRPr="0051036A" w:rsidRDefault="0093581E" w:rsidP="00B37290">
      <w:pPr>
        <w:rPr>
          <w:sz w:val="20"/>
        </w:rPr>
      </w:pPr>
      <w:r>
        <w:rPr>
          <w:noProof/>
          <w:sz w:val="20"/>
        </w:rPr>
        <w:drawing>
          <wp:inline distT="0" distB="0" distL="0" distR="0">
            <wp:extent cx="6296025" cy="2971800"/>
            <wp:effectExtent l="0" t="0" r="9525" b="0"/>
            <wp:docPr id="29" name="Picture 29" descr="D:\Viktoro\Neuroscience\Vas. Vascular\00. Pictures\AVM (angiograph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Viktoro\Neuroscience\Vas. Vascular\00. Pictures\AVM (angiography 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96025" cy="2971800"/>
                    </a:xfrm>
                    <a:prstGeom prst="rect">
                      <a:avLst/>
                    </a:prstGeom>
                    <a:noFill/>
                    <a:ln>
                      <a:noFill/>
                    </a:ln>
                  </pic:spPr>
                </pic:pic>
              </a:graphicData>
            </a:graphic>
          </wp:inline>
        </w:drawing>
      </w:r>
    </w:p>
    <w:p w:rsidR="009E792B" w:rsidRPr="0051036A" w:rsidRDefault="009E792B" w:rsidP="008D39FC">
      <w:pPr>
        <w:rPr>
          <w:sz w:val="20"/>
        </w:rPr>
      </w:pPr>
    </w:p>
    <w:tbl>
      <w:tblPr>
        <w:tblW w:w="10031" w:type="dxa"/>
        <w:tblLayout w:type="fixed"/>
        <w:tblLook w:val="01E0" w:firstRow="1" w:lastRow="1" w:firstColumn="1" w:lastColumn="1" w:noHBand="0" w:noVBand="0"/>
      </w:tblPr>
      <w:tblGrid>
        <w:gridCol w:w="3510"/>
        <w:gridCol w:w="6521"/>
      </w:tblGrid>
      <w:tr w:rsidR="00BE0C55" w:rsidRPr="00474978" w:rsidTr="00474978">
        <w:tc>
          <w:tcPr>
            <w:tcW w:w="3510" w:type="dxa"/>
          </w:tcPr>
          <w:p w:rsidR="00BE0C55" w:rsidRPr="00474978" w:rsidRDefault="00BE0C55" w:rsidP="006E2DFC">
            <w:pPr>
              <w:rPr>
                <w:sz w:val="20"/>
              </w:rPr>
            </w:pPr>
            <w:r w:rsidRPr="00474978">
              <w:rPr>
                <w:b/>
                <w:sz w:val="20"/>
              </w:rPr>
              <w:t>Angiogram</w:t>
            </w:r>
            <w:r w:rsidRPr="00474978">
              <w:rPr>
                <w:sz w:val="20"/>
              </w:rPr>
              <w:t xml:space="preserve"> (AP view) - AVM (3 cm in diameter) in </w:t>
            </w:r>
            <w:r w:rsidRPr="00474978">
              <w:rPr>
                <w:color w:val="0000FF"/>
                <w:sz w:val="20"/>
              </w:rPr>
              <w:t>deep MCA territory</w:t>
            </w:r>
            <w:r w:rsidRPr="00474978">
              <w:rPr>
                <w:sz w:val="20"/>
              </w:rPr>
              <w:t xml:space="preserve"> with deep draining vein (</w:t>
            </w:r>
            <w:r w:rsidRPr="00474978">
              <w:rPr>
                <w:i/>
                <w:sz w:val="20"/>
              </w:rPr>
              <w:t>arrow</w:t>
            </w:r>
            <w:r w:rsidRPr="00474978">
              <w:rPr>
                <w:sz w:val="20"/>
              </w:rPr>
              <w:t>):</w:t>
            </w:r>
          </w:p>
          <w:p w:rsidR="005E2DF5" w:rsidRPr="00474978" w:rsidRDefault="0093581E" w:rsidP="006E2DFC">
            <w:pPr>
              <w:rPr>
                <w:sz w:val="20"/>
              </w:rPr>
            </w:pPr>
            <w:r>
              <w:rPr>
                <w:noProof/>
                <w:color w:val="333399"/>
                <w:sz w:val="20"/>
              </w:rPr>
              <w:drawing>
                <wp:inline distT="0" distB="0" distL="0" distR="0">
                  <wp:extent cx="2085975" cy="2066925"/>
                  <wp:effectExtent l="0" t="0" r="9525" b="9525"/>
                  <wp:docPr id="30" name="Picture 30" descr="D:\Viktoro\Neuroscience\Vas. Vascular\00. Pictures\AVM (angiography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Viktoro\Neuroscience\Vas. Vascular\00. Pictures\AVM (angiography 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85975" cy="2066925"/>
                          </a:xfrm>
                          <a:prstGeom prst="rect">
                            <a:avLst/>
                          </a:prstGeom>
                          <a:noFill/>
                          <a:ln>
                            <a:noFill/>
                          </a:ln>
                        </pic:spPr>
                      </pic:pic>
                    </a:graphicData>
                  </a:graphic>
                </wp:inline>
              </w:drawing>
            </w:r>
          </w:p>
        </w:tc>
        <w:tc>
          <w:tcPr>
            <w:tcW w:w="6521" w:type="dxa"/>
            <w:vAlign w:val="center"/>
          </w:tcPr>
          <w:p w:rsidR="00BE0C55" w:rsidRPr="00474978" w:rsidRDefault="00BE0C55" w:rsidP="006857D9">
            <w:pPr>
              <w:rPr>
                <w:sz w:val="20"/>
              </w:rPr>
            </w:pPr>
            <w:r w:rsidRPr="00474978">
              <w:rPr>
                <w:color w:val="0000FF"/>
                <w:sz w:val="20"/>
              </w:rPr>
              <w:t>Deep cerebellar</w:t>
            </w:r>
            <w:r w:rsidRPr="00474978">
              <w:rPr>
                <w:sz w:val="20"/>
              </w:rPr>
              <w:t xml:space="preserve"> AVM fed by branches of SCA, AICA, and PICA (</w:t>
            </w:r>
            <w:r w:rsidRPr="00474978">
              <w:rPr>
                <w:b/>
                <w:sz w:val="20"/>
              </w:rPr>
              <w:t>preoperative</w:t>
            </w:r>
            <w:r w:rsidRPr="00474978">
              <w:rPr>
                <w:sz w:val="20"/>
              </w:rPr>
              <w:t xml:space="preserve"> and </w:t>
            </w:r>
            <w:r w:rsidRPr="00474978">
              <w:rPr>
                <w:b/>
                <w:sz w:val="20"/>
              </w:rPr>
              <w:t>postoperative</w:t>
            </w:r>
            <w:r w:rsidRPr="00474978">
              <w:rPr>
                <w:sz w:val="20"/>
              </w:rPr>
              <w:t xml:space="preserve"> angiography):</w:t>
            </w:r>
          </w:p>
          <w:p w:rsidR="006857D9" w:rsidRPr="00474978" w:rsidRDefault="0093581E" w:rsidP="00474978">
            <w:pPr>
              <w:ind w:left="-108"/>
              <w:rPr>
                <w:sz w:val="20"/>
              </w:rPr>
            </w:pPr>
            <w:r>
              <w:rPr>
                <w:noProof/>
                <w:sz w:val="20"/>
              </w:rPr>
              <w:drawing>
                <wp:inline distT="0" distB="0" distL="0" distR="0">
                  <wp:extent cx="2657475" cy="2771775"/>
                  <wp:effectExtent l="0" t="0" r="9525" b="9525"/>
                  <wp:docPr id="31" name="Picture 31" descr="D:\Viktoro\Neuroscience\Vas. Vascular\00. Pictures\AVM (angiograph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Viktoro\Neuroscience\Vas. Vascular\00. Pictures\AVM (angiography 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7475" cy="2771775"/>
                          </a:xfrm>
                          <a:prstGeom prst="rect">
                            <a:avLst/>
                          </a:prstGeom>
                          <a:noFill/>
                          <a:ln>
                            <a:noFill/>
                          </a:ln>
                        </pic:spPr>
                      </pic:pic>
                    </a:graphicData>
                  </a:graphic>
                </wp:inline>
              </w:drawing>
            </w:r>
            <w:r>
              <w:rPr>
                <w:noProof/>
                <w:sz w:val="20"/>
              </w:rPr>
              <w:drawing>
                <wp:inline distT="0" distB="0" distL="0" distR="0">
                  <wp:extent cx="2619375" cy="2524125"/>
                  <wp:effectExtent l="0" t="0" r="9525" b="9525"/>
                  <wp:docPr id="32" name="Picture 32" descr="D:\Viktoro\Neuroscience\Vas. Vascular\00. Pictures\AVM (angiography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Viktoro\Neuroscience\Vas. Vascular\00. Pictures\AVM (angiography 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19375" cy="2524125"/>
                          </a:xfrm>
                          <a:prstGeom prst="rect">
                            <a:avLst/>
                          </a:prstGeom>
                          <a:noFill/>
                          <a:ln>
                            <a:noFill/>
                          </a:ln>
                        </pic:spPr>
                      </pic:pic>
                    </a:graphicData>
                  </a:graphic>
                </wp:inline>
              </w:drawing>
            </w:r>
          </w:p>
        </w:tc>
      </w:tr>
    </w:tbl>
    <w:p w:rsidR="00BE0C55" w:rsidRPr="0051036A" w:rsidRDefault="00BE0C55" w:rsidP="008D39FC">
      <w:pPr>
        <w:rPr>
          <w:sz w:val="20"/>
        </w:rPr>
      </w:pPr>
    </w:p>
    <w:p w:rsidR="00487CF6" w:rsidRPr="0051036A" w:rsidRDefault="00487CF6" w:rsidP="00487CF6">
      <w:pPr>
        <w:rPr>
          <w:sz w:val="20"/>
        </w:rPr>
      </w:pPr>
      <w:r w:rsidRPr="0051036A">
        <w:rPr>
          <w:b/>
          <w:bCs/>
          <w:sz w:val="20"/>
        </w:rPr>
        <w:t>DSA</w:t>
      </w:r>
      <w:r w:rsidRPr="0051036A">
        <w:rPr>
          <w:sz w:val="20"/>
        </w:rPr>
        <w:t xml:space="preserve"> - </w:t>
      </w:r>
      <w:r w:rsidRPr="0051036A">
        <w:rPr>
          <w:color w:val="0000FF"/>
          <w:sz w:val="20"/>
        </w:rPr>
        <w:t>arterial</w:t>
      </w:r>
      <w:r w:rsidRPr="0051036A">
        <w:rPr>
          <w:sz w:val="20"/>
        </w:rPr>
        <w:t xml:space="preserve"> (A) and </w:t>
      </w:r>
      <w:r w:rsidRPr="0051036A">
        <w:rPr>
          <w:color w:val="0000FF"/>
          <w:sz w:val="20"/>
        </w:rPr>
        <w:t>venous</w:t>
      </w:r>
      <w:r w:rsidRPr="0051036A">
        <w:rPr>
          <w:sz w:val="20"/>
        </w:rPr>
        <w:t xml:space="preserve"> (B) phase -</w:t>
      </w:r>
      <w:r w:rsidR="00692A31" w:rsidRPr="0051036A">
        <w:rPr>
          <w:sz w:val="20"/>
        </w:rPr>
        <w:t xml:space="preserve"> AVM</w:t>
      </w:r>
      <w:r w:rsidRPr="0051036A">
        <w:rPr>
          <w:sz w:val="20"/>
        </w:rPr>
        <w:t xml:space="preserve"> fed by </w:t>
      </w:r>
      <w:r w:rsidR="00692A31" w:rsidRPr="0051036A">
        <w:rPr>
          <w:sz w:val="20"/>
        </w:rPr>
        <w:t xml:space="preserve">ACA and MCA </w:t>
      </w:r>
      <w:r w:rsidRPr="0051036A">
        <w:rPr>
          <w:sz w:val="20"/>
        </w:rPr>
        <w:t>branches; venous drainage predominantly superficial into superior sagittal and transverse sinuses:</w:t>
      </w:r>
    </w:p>
    <w:p w:rsidR="005E2DF5" w:rsidRPr="0051036A" w:rsidRDefault="0093581E" w:rsidP="00487CF6">
      <w:pPr>
        <w:rPr>
          <w:sz w:val="20"/>
        </w:rPr>
      </w:pPr>
      <w:r>
        <w:rPr>
          <w:noProof/>
          <w:sz w:val="20"/>
        </w:rPr>
        <w:drawing>
          <wp:inline distT="0" distB="0" distL="0" distR="0">
            <wp:extent cx="6296025" cy="2562225"/>
            <wp:effectExtent l="0" t="0" r="9525" b="9525"/>
            <wp:docPr id="33" name="Picture 33" descr="D:\Viktoro\Neuroscience\Vas. Vascular\00. Pictures\AVM (angiography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Viktoro\Neuroscience\Vas. Vascular\00. Pictures\AVM (angiography 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96025" cy="2562225"/>
                    </a:xfrm>
                    <a:prstGeom prst="rect">
                      <a:avLst/>
                    </a:prstGeom>
                    <a:noFill/>
                    <a:ln>
                      <a:noFill/>
                    </a:ln>
                  </pic:spPr>
                </pic:pic>
              </a:graphicData>
            </a:graphic>
          </wp:inline>
        </w:drawing>
      </w:r>
    </w:p>
    <w:p w:rsidR="0051036A" w:rsidRPr="0051036A" w:rsidRDefault="0051036A" w:rsidP="00487CF6">
      <w:pPr>
        <w:rPr>
          <w:sz w:val="20"/>
        </w:rPr>
      </w:pPr>
    </w:p>
    <w:p w:rsidR="0051036A" w:rsidRPr="0051036A" w:rsidRDefault="0093581E" w:rsidP="00487CF6">
      <w:pPr>
        <w:rPr>
          <w:sz w:val="20"/>
        </w:rPr>
      </w:pPr>
      <w:r>
        <w:rPr>
          <w:noProof/>
          <w:sz w:val="20"/>
        </w:rPr>
        <w:drawing>
          <wp:inline distT="0" distB="0" distL="0" distR="0">
            <wp:extent cx="2876550" cy="2790825"/>
            <wp:effectExtent l="0" t="0" r="0" b="9525"/>
            <wp:docPr id="34" name="Picture 34" descr="D:\Viktoro\Neuroscience\Vas. Vascular\00. Pictures\AVM (angiograph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Viktoro\Neuroscience\Vas. Vascular\00. Pictures\AVM (angiography) 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6550" cy="2790825"/>
                    </a:xfrm>
                    <a:prstGeom prst="rect">
                      <a:avLst/>
                    </a:prstGeom>
                    <a:noFill/>
                    <a:ln>
                      <a:noFill/>
                    </a:ln>
                  </pic:spPr>
                </pic:pic>
              </a:graphicData>
            </a:graphic>
          </wp:inline>
        </w:drawing>
      </w:r>
    </w:p>
    <w:p w:rsidR="0051036A" w:rsidRPr="0051036A" w:rsidRDefault="0051036A" w:rsidP="00487CF6">
      <w:pPr>
        <w:rPr>
          <w:sz w:val="20"/>
        </w:rPr>
      </w:pPr>
    </w:p>
    <w:p w:rsidR="0051036A" w:rsidRPr="0051036A" w:rsidRDefault="0051036A" w:rsidP="0051036A">
      <w:pPr>
        <w:pStyle w:val="NormalWeb"/>
        <w:rPr>
          <w:sz w:val="20"/>
          <w:szCs w:val="20"/>
        </w:rPr>
      </w:pPr>
      <w:r w:rsidRPr="0051036A">
        <w:rPr>
          <w:sz w:val="20"/>
          <w:szCs w:val="20"/>
        </w:rPr>
        <w:t>Tortuous collection of irregular small vessels:</w:t>
      </w:r>
    </w:p>
    <w:p w:rsidR="009E792B" w:rsidRDefault="0093581E" w:rsidP="0051036A">
      <w:pPr>
        <w:rPr>
          <w:sz w:val="22"/>
          <w:szCs w:val="22"/>
        </w:rPr>
      </w:pPr>
      <w:r>
        <w:rPr>
          <w:noProof/>
          <w:sz w:val="22"/>
          <w:szCs w:val="22"/>
        </w:rPr>
        <w:drawing>
          <wp:inline distT="0" distB="0" distL="0" distR="0">
            <wp:extent cx="5486400" cy="4657725"/>
            <wp:effectExtent l="0" t="0" r="0" b="9525"/>
            <wp:docPr id="35" name="Picture 35" descr="D:\Viktoro\Neuroscience\Vas. Vascular\00. Pictures\AVM (angi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Viktoro\Neuroscience\Vas. Vascular\00. Pictures\AVM (angiogram).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4657725"/>
                    </a:xfrm>
                    <a:prstGeom prst="rect">
                      <a:avLst/>
                    </a:prstGeom>
                    <a:noFill/>
                    <a:ln>
                      <a:noFill/>
                    </a:ln>
                  </pic:spPr>
                </pic:pic>
              </a:graphicData>
            </a:graphic>
          </wp:inline>
        </w:drawing>
      </w:r>
    </w:p>
    <w:p w:rsidR="0051036A" w:rsidRPr="00075BD3" w:rsidRDefault="0051036A" w:rsidP="0051036A">
      <w:pPr>
        <w:ind w:right="3259"/>
        <w:rPr>
          <w:rStyle w:val="Hyperlink"/>
          <w:sz w:val="18"/>
          <w:szCs w:val="18"/>
        </w:rPr>
      </w:pPr>
      <w:r w:rsidRPr="00075BD3">
        <w:rPr>
          <w:color w:val="000000"/>
          <w:sz w:val="18"/>
          <w:szCs w:val="18"/>
        </w:rPr>
        <w:fldChar w:fldCharType="begin"/>
      </w:r>
      <w:r w:rsidR="00F813B8">
        <w:rPr>
          <w:color w:val="000000"/>
          <w:sz w:val="18"/>
          <w:szCs w:val="18"/>
        </w:rPr>
        <w:instrText>HYPERLINK "http://library.med.utah.edu/WebPath/webpath.html" \t "_blank"</w:instrText>
      </w:r>
      <w:r w:rsidR="002717BF"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51036A" w:rsidRDefault="0051036A" w:rsidP="008D39FC">
      <w:pPr>
        <w:rPr>
          <w:sz w:val="22"/>
          <w:szCs w:val="22"/>
        </w:rPr>
      </w:pPr>
      <w:r w:rsidRPr="00075BD3">
        <w:rPr>
          <w:sz w:val="18"/>
          <w:szCs w:val="18"/>
        </w:rPr>
        <w:fldChar w:fldCharType="end"/>
      </w:r>
    </w:p>
    <w:p w:rsidR="00BE0C55" w:rsidRPr="0051036A" w:rsidRDefault="00BE0C55" w:rsidP="00BE0C55">
      <w:pPr>
        <w:keepNext/>
        <w:rPr>
          <w:sz w:val="20"/>
        </w:rPr>
      </w:pPr>
      <w:r w:rsidRPr="0051036A">
        <w:rPr>
          <w:sz w:val="20"/>
        </w:rPr>
        <w:t xml:space="preserve">AVM in </w:t>
      </w:r>
      <w:r w:rsidRPr="0051036A">
        <w:rPr>
          <w:color w:val="0000FF"/>
          <w:sz w:val="20"/>
        </w:rPr>
        <w:t>medial surface of left temporal lobe</w:t>
      </w:r>
      <w:r w:rsidRPr="0051036A">
        <w:rPr>
          <w:sz w:val="20"/>
        </w:rPr>
        <w:t xml:space="preserve"> (left vertebral </w:t>
      </w:r>
      <w:r w:rsidRPr="0051036A">
        <w:rPr>
          <w:b/>
          <w:sz w:val="20"/>
        </w:rPr>
        <w:t>arteriogram</w:t>
      </w:r>
      <w:r w:rsidRPr="0051036A">
        <w:rPr>
          <w:sz w:val="20"/>
        </w:rPr>
        <w:t>):</w:t>
      </w:r>
    </w:p>
    <w:p w:rsidR="00BE0C55" w:rsidRPr="0051036A" w:rsidRDefault="00BE0C55" w:rsidP="00BE0C55">
      <w:pPr>
        <w:keepNext/>
        <w:rPr>
          <w:sz w:val="20"/>
        </w:rPr>
      </w:pPr>
      <w:r w:rsidRPr="0051036A">
        <w:rPr>
          <w:sz w:val="20"/>
        </w:rPr>
        <w:t>A. Towne projection – enlarged feeder, nidus, and dilated draining vein are all seen.</w:t>
      </w:r>
    </w:p>
    <w:p w:rsidR="00BE0C55" w:rsidRPr="0051036A" w:rsidRDefault="00BE0C55" w:rsidP="00BE0C55">
      <w:pPr>
        <w:keepNext/>
        <w:rPr>
          <w:sz w:val="20"/>
        </w:rPr>
      </w:pPr>
      <w:r w:rsidRPr="0051036A">
        <w:rPr>
          <w:sz w:val="20"/>
        </w:rPr>
        <w:t>B. Lateral projection - better visualization of relationship of draining veins to nidus.</w:t>
      </w:r>
    </w:p>
    <w:p w:rsidR="006927EC" w:rsidRPr="0051036A" w:rsidRDefault="0093581E" w:rsidP="00BE0C55">
      <w:pPr>
        <w:keepNext/>
        <w:rPr>
          <w:sz w:val="20"/>
        </w:rPr>
      </w:pPr>
      <w:r>
        <w:rPr>
          <w:noProof/>
          <w:sz w:val="20"/>
        </w:rPr>
        <w:drawing>
          <wp:inline distT="0" distB="0" distL="0" distR="0">
            <wp:extent cx="5905500" cy="3200400"/>
            <wp:effectExtent l="0" t="0" r="0" b="0"/>
            <wp:docPr id="36" name="Picture 36" descr="D:\Viktoro\Neuroscience\Vas. Vascular\00. Pictures\AVM (angiograph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Viktoro\Neuroscience\Vas. Vascular\00. Pictures\AVM (angiography) 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5500" cy="3200400"/>
                    </a:xfrm>
                    <a:prstGeom prst="rect">
                      <a:avLst/>
                    </a:prstGeom>
                    <a:noFill/>
                    <a:ln>
                      <a:noFill/>
                    </a:ln>
                  </pic:spPr>
                </pic:pic>
              </a:graphicData>
            </a:graphic>
          </wp:inline>
        </w:drawing>
      </w:r>
    </w:p>
    <w:p w:rsidR="00BE0C55" w:rsidRPr="0051036A" w:rsidRDefault="00BE0C55" w:rsidP="008D39FC">
      <w:pPr>
        <w:rPr>
          <w:sz w:val="20"/>
        </w:rPr>
      </w:pPr>
    </w:p>
    <w:p w:rsidR="002C7C16" w:rsidRPr="0051036A" w:rsidRDefault="002C7C16" w:rsidP="002C7C16">
      <w:pPr>
        <w:rPr>
          <w:sz w:val="20"/>
        </w:rPr>
      </w:pPr>
      <w:r w:rsidRPr="0051036A">
        <w:rPr>
          <w:color w:val="0000FF"/>
          <w:sz w:val="20"/>
        </w:rPr>
        <w:t>Right parasplenial</w:t>
      </w:r>
      <w:r w:rsidRPr="0051036A">
        <w:rPr>
          <w:sz w:val="20"/>
        </w:rPr>
        <w:t xml:space="preserve"> AVM (</w:t>
      </w:r>
      <w:r w:rsidRPr="0051036A">
        <w:rPr>
          <w:b/>
          <w:sz w:val="20"/>
        </w:rPr>
        <w:t xml:space="preserve">preoperative </w:t>
      </w:r>
      <w:r w:rsidRPr="0051036A">
        <w:rPr>
          <w:sz w:val="20"/>
        </w:rPr>
        <w:t xml:space="preserve">and </w:t>
      </w:r>
      <w:r w:rsidRPr="0051036A">
        <w:rPr>
          <w:b/>
          <w:sz w:val="20"/>
        </w:rPr>
        <w:t>postoperative angiography</w:t>
      </w:r>
      <w:r w:rsidRPr="0051036A">
        <w:rPr>
          <w:sz w:val="20"/>
        </w:rPr>
        <w:t>):</w:t>
      </w:r>
    </w:p>
    <w:p w:rsidR="006927EC" w:rsidRPr="0051036A" w:rsidRDefault="0093581E" w:rsidP="00B37290">
      <w:pPr>
        <w:rPr>
          <w:sz w:val="20"/>
        </w:rPr>
      </w:pPr>
      <w:r>
        <w:rPr>
          <w:noProof/>
          <w:sz w:val="20"/>
        </w:rPr>
        <w:drawing>
          <wp:inline distT="0" distB="0" distL="0" distR="0">
            <wp:extent cx="6296025" cy="3209925"/>
            <wp:effectExtent l="0" t="0" r="9525" b="9525"/>
            <wp:docPr id="37" name="Picture 37" descr="D:\Viktoro\Neuroscience\Vas. Vascular\00. Pictures\AVM (angiography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Viktoro\Neuroscience\Vas. Vascular\00. Pictures\AVM (angiography 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96025" cy="3209925"/>
                    </a:xfrm>
                    <a:prstGeom prst="rect">
                      <a:avLst/>
                    </a:prstGeom>
                    <a:noFill/>
                    <a:ln>
                      <a:noFill/>
                    </a:ln>
                  </pic:spPr>
                </pic:pic>
              </a:graphicData>
            </a:graphic>
          </wp:inline>
        </w:drawing>
      </w:r>
    </w:p>
    <w:p w:rsidR="002C7C16" w:rsidRPr="0051036A" w:rsidRDefault="002C7C16" w:rsidP="008D39FC">
      <w:pPr>
        <w:rPr>
          <w:sz w:val="20"/>
        </w:rPr>
      </w:pPr>
    </w:p>
    <w:p w:rsidR="00897251" w:rsidRPr="0051036A" w:rsidRDefault="00897251" w:rsidP="008D39FC">
      <w:pPr>
        <w:rPr>
          <w:sz w:val="20"/>
        </w:rPr>
      </w:pPr>
      <w:r w:rsidRPr="0051036A">
        <w:rPr>
          <w:color w:val="0000FF"/>
          <w:sz w:val="20"/>
        </w:rPr>
        <w:t>Left posterior sylvian</w:t>
      </w:r>
      <w:r w:rsidRPr="0051036A">
        <w:rPr>
          <w:sz w:val="20"/>
        </w:rPr>
        <w:t xml:space="preserve"> AVM:</w:t>
      </w:r>
    </w:p>
    <w:p w:rsidR="00897251" w:rsidRPr="0051036A" w:rsidRDefault="00897251" w:rsidP="00897251">
      <w:pPr>
        <w:ind w:left="720"/>
        <w:rPr>
          <w:sz w:val="20"/>
        </w:rPr>
      </w:pPr>
      <w:r w:rsidRPr="0051036A">
        <w:rPr>
          <w:b/>
          <w:sz w:val="20"/>
        </w:rPr>
        <w:t>Preoperative angiography</w:t>
      </w:r>
      <w:r w:rsidRPr="0051036A">
        <w:rPr>
          <w:sz w:val="20"/>
        </w:rPr>
        <w:t>:</w:t>
      </w:r>
    </w:p>
    <w:p w:rsidR="00F337F0" w:rsidRPr="0051036A" w:rsidRDefault="0093581E" w:rsidP="00195EAB">
      <w:pPr>
        <w:ind w:left="720"/>
        <w:rPr>
          <w:sz w:val="20"/>
        </w:rPr>
      </w:pPr>
      <w:r>
        <w:rPr>
          <w:noProof/>
          <w:sz w:val="20"/>
        </w:rPr>
        <w:drawing>
          <wp:inline distT="0" distB="0" distL="0" distR="0">
            <wp:extent cx="2657475" cy="1743075"/>
            <wp:effectExtent l="0" t="0" r="9525" b="9525"/>
            <wp:docPr id="38" name="Picture 38" descr="D:\Viktoro\Neuroscience\Vas. Vascular\00. Pictures\AVM (angiography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Viktoro\Neuroscience\Vas. Vascular\00. Pictures\AVM (angiography 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57475" cy="1743075"/>
                    </a:xfrm>
                    <a:prstGeom prst="rect">
                      <a:avLst/>
                    </a:prstGeom>
                    <a:noFill/>
                    <a:ln>
                      <a:noFill/>
                    </a:ln>
                  </pic:spPr>
                </pic:pic>
              </a:graphicData>
            </a:graphic>
          </wp:inline>
        </w:drawing>
      </w:r>
      <w:r>
        <w:rPr>
          <w:noProof/>
          <w:sz w:val="20"/>
        </w:rPr>
        <w:drawing>
          <wp:inline distT="0" distB="0" distL="0" distR="0">
            <wp:extent cx="2057400" cy="2133600"/>
            <wp:effectExtent l="0" t="0" r="0" b="0"/>
            <wp:docPr id="39" name="Picture 39" descr="D:\Viktoro\Neuroscience\Vas. Vascular\00. Pictures\AVM (angiography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Viktoro\Neuroscience\Vas. Vascular\00. Pictures\AVM (angiography 1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57400" cy="2133600"/>
                    </a:xfrm>
                    <a:prstGeom prst="rect">
                      <a:avLst/>
                    </a:prstGeom>
                    <a:noFill/>
                    <a:ln>
                      <a:noFill/>
                    </a:ln>
                  </pic:spPr>
                </pic:pic>
              </a:graphicData>
            </a:graphic>
          </wp:inline>
        </w:drawing>
      </w:r>
    </w:p>
    <w:p w:rsidR="00195EAB" w:rsidRPr="0051036A" w:rsidRDefault="00195EAB" w:rsidP="00B37290">
      <w:pPr>
        <w:ind w:left="720"/>
        <w:rPr>
          <w:sz w:val="20"/>
        </w:rPr>
      </w:pPr>
    </w:p>
    <w:p w:rsidR="00897251" w:rsidRPr="0051036A" w:rsidRDefault="00897251" w:rsidP="00DA3F85">
      <w:pPr>
        <w:keepNext/>
        <w:ind w:left="720"/>
        <w:rPr>
          <w:sz w:val="20"/>
        </w:rPr>
      </w:pPr>
      <w:r w:rsidRPr="0051036A">
        <w:rPr>
          <w:b/>
          <w:sz w:val="20"/>
        </w:rPr>
        <w:t>Postoperative angiography</w:t>
      </w:r>
      <w:r w:rsidRPr="0051036A">
        <w:rPr>
          <w:sz w:val="20"/>
        </w:rPr>
        <w:t>:</w:t>
      </w:r>
    </w:p>
    <w:p w:rsidR="00FF008D" w:rsidRPr="0051036A" w:rsidRDefault="0093581E" w:rsidP="00B37290">
      <w:pPr>
        <w:keepNext/>
        <w:ind w:left="720"/>
        <w:rPr>
          <w:sz w:val="20"/>
        </w:rPr>
      </w:pPr>
      <w:r>
        <w:rPr>
          <w:noProof/>
          <w:sz w:val="20"/>
        </w:rPr>
        <w:drawing>
          <wp:inline distT="0" distB="0" distL="0" distR="0">
            <wp:extent cx="2590800" cy="2209800"/>
            <wp:effectExtent l="0" t="0" r="0" b="0"/>
            <wp:docPr id="40" name="Picture 40" descr="D:\Viktoro\Neuroscience\Vas. Vascular\00. Pictures\AVM (angiography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Viktoro\Neuroscience\Vas. Vascular\00. Pictures\AVM (angiography 1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0" cy="2209800"/>
                    </a:xfrm>
                    <a:prstGeom prst="rect">
                      <a:avLst/>
                    </a:prstGeom>
                    <a:noFill/>
                    <a:ln>
                      <a:noFill/>
                    </a:ln>
                  </pic:spPr>
                </pic:pic>
              </a:graphicData>
            </a:graphic>
          </wp:inline>
        </w:drawing>
      </w:r>
      <w:r>
        <w:rPr>
          <w:noProof/>
          <w:sz w:val="20"/>
        </w:rPr>
        <w:drawing>
          <wp:inline distT="0" distB="0" distL="0" distR="0">
            <wp:extent cx="2581275" cy="2219325"/>
            <wp:effectExtent l="0" t="0" r="9525" b="9525"/>
            <wp:docPr id="41" name="Picture 41" descr="D:\Viktoro\Neuroscience\Vas. Vascular\00. Pictures\AVM (angiography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Viktoro\Neuroscience\Vas. Vascular\00. Pictures\AVM (angiography 1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81275" cy="2219325"/>
                    </a:xfrm>
                    <a:prstGeom prst="rect">
                      <a:avLst/>
                    </a:prstGeom>
                    <a:noFill/>
                    <a:ln>
                      <a:noFill/>
                    </a:ln>
                  </pic:spPr>
                </pic:pic>
              </a:graphicData>
            </a:graphic>
          </wp:inline>
        </w:drawing>
      </w:r>
    </w:p>
    <w:p w:rsidR="00897251" w:rsidRPr="0051036A" w:rsidRDefault="00897251" w:rsidP="008D39FC">
      <w:pPr>
        <w:rPr>
          <w:sz w:val="20"/>
        </w:rPr>
      </w:pPr>
    </w:p>
    <w:p w:rsidR="005D5714" w:rsidRPr="0051036A" w:rsidRDefault="005D5714" w:rsidP="00DA3F85">
      <w:pPr>
        <w:keepNext/>
        <w:rPr>
          <w:sz w:val="20"/>
        </w:rPr>
      </w:pPr>
      <w:r w:rsidRPr="0051036A">
        <w:rPr>
          <w:sz w:val="20"/>
        </w:rPr>
        <w:t xml:space="preserve">Large </w:t>
      </w:r>
      <w:r w:rsidRPr="0051036A">
        <w:rPr>
          <w:color w:val="0000FF"/>
          <w:sz w:val="20"/>
        </w:rPr>
        <w:t>anterior callosal</w:t>
      </w:r>
      <w:r w:rsidRPr="0051036A">
        <w:rPr>
          <w:sz w:val="20"/>
        </w:rPr>
        <w:t xml:space="preserve"> AVM extending into </w:t>
      </w:r>
      <w:r w:rsidRPr="0051036A">
        <w:rPr>
          <w:color w:val="0000FF"/>
          <w:sz w:val="20"/>
        </w:rPr>
        <w:t>basal ganglia</w:t>
      </w:r>
      <w:r w:rsidRPr="0051036A">
        <w:rPr>
          <w:sz w:val="20"/>
        </w:rPr>
        <w:t xml:space="preserve"> (</w:t>
      </w:r>
      <w:r w:rsidRPr="0051036A">
        <w:rPr>
          <w:b/>
          <w:sz w:val="20"/>
        </w:rPr>
        <w:t xml:space="preserve">preoperative </w:t>
      </w:r>
      <w:r w:rsidRPr="0051036A">
        <w:rPr>
          <w:sz w:val="20"/>
        </w:rPr>
        <w:t xml:space="preserve">and </w:t>
      </w:r>
      <w:r w:rsidRPr="0051036A">
        <w:rPr>
          <w:b/>
          <w:sz w:val="20"/>
        </w:rPr>
        <w:t>postoperative angiography</w:t>
      </w:r>
      <w:r w:rsidRPr="0051036A">
        <w:rPr>
          <w:sz w:val="20"/>
        </w:rPr>
        <w:t>):</w:t>
      </w:r>
    </w:p>
    <w:p w:rsidR="00FF008D" w:rsidRPr="0051036A" w:rsidRDefault="0093581E" w:rsidP="00B37290">
      <w:pPr>
        <w:keepNext/>
        <w:rPr>
          <w:sz w:val="20"/>
        </w:rPr>
      </w:pPr>
      <w:r>
        <w:rPr>
          <w:noProof/>
          <w:sz w:val="20"/>
        </w:rPr>
        <w:drawing>
          <wp:inline distT="0" distB="0" distL="0" distR="0">
            <wp:extent cx="6172200" cy="2857500"/>
            <wp:effectExtent l="0" t="0" r="0" b="0"/>
            <wp:docPr id="42" name="Picture 42" descr="D:\Viktoro\Neuroscience\Vas. Vascular\00. Pictures\AVM (angiography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Viktoro\Neuroscience\Vas. Vascular\00. Pictures\AVM (angiography 1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72200" cy="2857500"/>
                    </a:xfrm>
                    <a:prstGeom prst="rect">
                      <a:avLst/>
                    </a:prstGeom>
                    <a:noFill/>
                    <a:ln>
                      <a:noFill/>
                    </a:ln>
                  </pic:spPr>
                </pic:pic>
              </a:graphicData>
            </a:graphic>
          </wp:inline>
        </w:drawing>
      </w:r>
    </w:p>
    <w:p w:rsidR="00F56D0C" w:rsidRPr="0051036A" w:rsidRDefault="00F56D0C" w:rsidP="008D39FC">
      <w:pPr>
        <w:rPr>
          <w:sz w:val="20"/>
        </w:rPr>
      </w:pPr>
    </w:p>
    <w:p w:rsidR="00265098" w:rsidRPr="0051036A" w:rsidRDefault="00534282" w:rsidP="00131F5B">
      <w:pPr>
        <w:keepNext/>
        <w:rPr>
          <w:sz w:val="20"/>
        </w:rPr>
      </w:pPr>
      <w:r w:rsidRPr="0051036A">
        <w:rPr>
          <w:color w:val="0000FF"/>
          <w:sz w:val="20"/>
        </w:rPr>
        <w:t>Subcallosal intraventricular</w:t>
      </w:r>
      <w:r w:rsidRPr="0051036A">
        <w:rPr>
          <w:sz w:val="20"/>
        </w:rPr>
        <w:t xml:space="preserve"> AVM fed by anterior and posterior pericallosal and choroidal vessels (</w:t>
      </w:r>
      <w:r w:rsidRPr="0051036A">
        <w:rPr>
          <w:b/>
          <w:sz w:val="20"/>
        </w:rPr>
        <w:t>preoperative</w:t>
      </w:r>
      <w:r w:rsidRPr="0051036A">
        <w:rPr>
          <w:sz w:val="20"/>
        </w:rPr>
        <w:t xml:space="preserve"> </w:t>
      </w:r>
      <w:r w:rsidRPr="0051036A">
        <w:rPr>
          <w:b/>
          <w:i/>
          <w:sz w:val="20"/>
        </w:rPr>
        <w:t>vertebral</w:t>
      </w:r>
      <w:r w:rsidRPr="0051036A">
        <w:rPr>
          <w:sz w:val="20"/>
        </w:rPr>
        <w:t xml:space="preserve"> and </w:t>
      </w:r>
      <w:r w:rsidRPr="0051036A">
        <w:rPr>
          <w:b/>
          <w:i/>
          <w:sz w:val="20"/>
        </w:rPr>
        <w:t>carotid</w:t>
      </w:r>
      <w:r w:rsidRPr="0051036A">
        <w:rPr>
          <w:sz w:val="20"/>
        </w:rPr>
        <w:t xml:space="preserve"> angiography; </w:t>
      </w:r>
      <w:r w:rsidRPr="0051036A">
        <w:rPr>
          <w:b/>
          <w:sz w:val="20"/>
        </w:rPr>
        <w:t>postoperative</w:t>
      </w:r>
      <w:r w:rsidRPr="0051036A">
        <w:rPr>
          <w:sz w:val="20"/>
        </w:rPr>
        <w:t xml:space="preserve"> angiography):</w:t>
      </w:r>
    </w:p>
    <w:p w:rsidR="00FF008D" w:rsidRPr="0051036A" w:rsidRDefault="0093581E" w:rsidP="008D39FC">
      <w:pPr>
        <w:rPr>
          <w:sz w:val="20"/>
        </w:rPr>
      </w:pPr>
      <w:r>
        <w:rPr>
          <w:noProof/>
          <w:sz w:val="20"/>
        </w:rPr>
        <w:drawing>
          <wp:inline distT="0" distB="0" distL="0" distR="0">
            <wp:extent cx="4867275" cy="2324100"/>
            <wp:effectExtent l="0" t="0" r="9525" b="0"/>
            <wp:docPr id="43" name="Picture 43" descr="D:\Viktoro\Neuroscience\Vas. Vascular\00. Pictures\AVM (angiography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Viktoro\Neuroscience\Vas. Vascular\00. Pictures\AVM (angiography 1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67275" cy="2324100"/>
                    </a:xfrm>
                    <a:prstGeom prst="rect">
                      <a:avLst/>
                    </a:prstGeom>
                    <a:noFill/>
                    <a:ln>
                      <a:noFill/>
                    </a:ln>
                  </pic:spPr>
                </pic:pic>
              </a:graphicData>
            </a:graphic>
          </wp:inline>
        </w:drawing>
      </w:r>
      <w:r>
        <w:rPr>
          <w:noProof/>
          <w:sz w:val="20"/>
        </w:rPr>
        <w:drawing>
          <wp:inline distT="0" distB="0" distL="0" distR="0">
            <wp:extent cx="2486025" cy="2409825"/>
            <wp:effectExtent l="0" t="0" r="9525" b="9525"/>
            <wp:docPr id="44" name="Picture 44" descr="D:\Viktoro\Neuroscience\Vas. Vascular\00. Pictures\AVM (angiography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Viktoro\Neuroscience\Vas. Vascular\00. Pictures\AVM (angiography 1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86025" cy="2409825"/>
                    </a:xfrm>
                    <a:prstGeom prst="rect">
                      <a:avLst/>
                    </a:prstGeom>
                    <a:noFill/>
                    <a:ln>
                      <a:noFill/>
                    </a:ln>
                  </pic:spPr>
                </pic:pic>
              </a:graphicData>
            </a:graphic>
          </wp:inline>
        </w:drawing>
      </w:r>
    </w:p>
    <w:p w:rsidR="00534282" w:rsidRDefault="00534282" w:rsidP="008D39FC">
      <w:pPr>
        <w:rPr>
          <w:szCs w:val="24"/>
        </w:rPr>
      </w:pPr>
    </w:p>
    <w:p w:rsidR="00F35879" w:rsidRDefault="00F35879" w:rsidP="008D39FC">
      <w:pPr>
        <w:rPr>
          <w:szCs w:val="24"/>
        </w:rPr>
      </w:pPr>
    </w:p>
    <w:p w:rsidR="00F35879" w:rsidRPr="00F35879" w:rsidRDefault="00F35879" w:rsidP="00F35879">
      <w:pPr>
        <w:keepNext/>
        <w:rPr>
          <w:sz w:val="20"/>
        </w:rPr>
      </w:pPr>
      <w:r w:rsidRPr="00F35879">
        <w:rPr>
          <w:color w:val="FF0000"/>
          <w:sz w:val="20"/>
        </w:rPr>
        <w:t>Associated aneurysms</w:t>
      </w:r>
      <w:r w:rsidRPr="00F35879">
        <w:rPr>
          <w:sz w:val="20"/>
        </w:rPr>
        <w:t>:</w:t>
      </w:r>
    </w:p>
    <w:p w:rsidR="00F35879" w:rsidRDefault="0093581E" w:rsidP="008D39FC">
      <w:pPr>
        <w:rPr>
          <w:szCs w:val="24"/>
        </w:rPr>
      </w:pPr>
      <w:r w:rsidRPr="00F35879">
        <w:rPr>
          <w:noProof/>
          <w:szCs w:val="24"/>
        </w:rPr>
        <w:drawing>
          <wp:inline distT="0" distB="0" distL="0" distR="0">
            <wp:extent cx="5210175" cy="51625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10175" cy="5162550"/>
                    </a:xfrm>
                    <a:prstGeom prst="rect">
                      <a:avLst/>
                    </a:prstGeom>
                    <a:noFill/>
                    <a:ln>
                      <a:noFill/>
                    </a:ln>
                  </pic:spPr>
                </pic:pic>
              </a:graphicData>
            </a:graphic>
          </wp:inline>
        </w:drawing>
      </w:r>
    </w:p>
    <w:p w:rsidR="00F35879" w:rsidRDefault="00F35879" w:rsidP="008D39FC">
      <w:pPr>
        <w:rPr>
          <w:szCs w:val="24"/>
        </w:rPr>
      </w:pPr>
    </w:p>
    <w:p w:rsidR="00F35879" w:rsidRDefault="00F35879" w:rsidP="008D39FC">
      <w:pPr>
        <w:rPr>
          <w:szCs w:val="24"/>
        </w:rPr>
      </w:pPr>
    </w:p>
    <w:p w:rsidR="00201773" w:rsidRPr="005223E8" w:rsidRDefault="00201773" w:rsidP="008D39FC">
      <w:pPr>
        <w:rPr>
          <w:szCs w:val="24"/>
        </w:rPr>
      </w:pPr>
    </w:p>
    <w:p w:rsidR="00BC5B9C" w:rsidRPr="000D4C7D" w:rsidRDefault="00BC5B9C" w:rsidP="000D4C7D">
      <w:pPr>
        <w:pStyle w:val="Nervous6"/>
        <w:ind w:right="7937"/>
      </w:pPr>
      <w:bookmarkStart w:id="12" w:name="_Toc54009557"/>
      <w:r w:rsidRPr="000D4C7D">
        <w:t>Functional MRI</w:t>
      </w:r>
      <w:bookmarkEnd w:id="12"/>
    </w:p>
    <w:p w:rsidR="00BC5B9C" w:rsidRPr="005223E8" w:rsidRDefault="00326CCF" w:rsidP="002C7C16">
      <w:pPr>
        <w:keepNext/>
        <w:rPr>
          <w:szCs w:val="24"/>
        </w:rPr>
      </w:pPr>
      <w:r>
        <w:rPr>
          <w:szCs w:val="24"/>
        </w:rPr>
        <w:t xml:space="preserve">- </w:t>
      </w:r>
      <w:r w:rsidR="00BC5B9C" w:rsidRPr="005223E8">
        <w:rPr>
          <w:szCs w:val="24"/>
        </w:rPr>
        <w:t xml:space="preserve">to </w:t>
      </w:r>
      <w:r w:rsidR="00BC5B9C" w:rsidRPr="00DC7061">
        <w:rPr>
          <w:b/>
          <w:i/>
          <w:color w:val="0000FF"/>
          <w:szCs w:val="24"/>
        </w:rPr>
        <w:t>map brain function</w:t>
      </w:r>
      <w:r w:rsidR="00BC5B9C" w:rsidRPr="005223E8">
        <w:rPr>
          <w:szCs w:val="24"/>
        </w:rPr>
        <w:t xml:space="preserve"> </w:t>
      </w:r>
      <w:r>
        <w:rPr>
          <w:szCs w:val="24"/>
        </w:rPr>
        <w:t>(</w:t>
      </w:r>
      <w:r w:rsidRPr="005223E8">
        <w:rPr>
          <w:szCs w:val="24"/>
        </w:rPr>
        <w:t>"eloquent" brain regions in and around AVM</w:t>
      </w:r>
      <w:r>
        <w:rPr>
          <w:szCs w:val="24"/>
        </w:rPr>
        <w:t>)</w:t>
      </w:r>
      <w:r w:rsidRPr="005223E8">
        <w:rPr>
          <w:szCs w:val="24"/>
        </w:rPr>
        <w:t xml:space="preserve"> </w:t>
      </w:r>
      <w:r>
        <w:rPr>
          <w:szCs w:val="24"/>
        </w:rPr>
        <w:t>d</w:t>
      </w:r>
      <w:r w:rsidR="00BC5B9C" w:rsidRPr="005223E8">
        <w:rPr>
          <w:szCs w:val="24"/>
        </w:rPr>
        <w:t xml:space="preserve">uring </w:t>
      </w:r>
      <w:r w:rsidR="00BC5B9C" w:rsidRPr="00F01608">
        <w:rPr>
          <w:szCs w:val="24"/>
          <w:highlight w:val="yellow"/>
        </w:rPr>
        <w:t>treatment planning</w:t>
      </w:r>
      <w:r>
        <w:rPr>
          <w:szCs w:val="24"/>
        </w:rPr>
        <w:t>.</w:t>
      </w:r>
    </w:p>
    <w:p w:rsidR="005B41FE" w:rsidRDefault="005B41FE" w:rsidP="00DA7384">
      <w:pPr>
        <w:rPr>
          <w:szCs w:val="24"/>
        </w:rPr>
      </w:pPr>
    </w:p>
    <w:p w:rsidR="00593CE6" w:rsidRDefault="00593CE6" w:rsidP="00DA7384">
      <w:pPr>
        <w:rPr>
          <w:szCs w:val="24"/>
        </w:rPr>
      </w:pPr>
    </w:p>
    <w:tbl>
      <w:tblPr>
        <w:tblW w:w="0" w:type="auto"/>
        <w:tblLook w:val="01E0" w:firstRow="1" w:lastRow="1" w:firstColumn="1" w:lastColumn="1" w:noHBand="0" w:noVBand="0"/>
      </w:tblPr>
      <w:tblGrid>
        <w:gridCol w:w="4141"/>
        <w:gridCol w:w="5781"/>
      </w:tblGrid>
      <w:tr w:rsidR="00E67452" w:rsidRPr="00474978" w:rsidTr="00474978">
        <w:tc>
          <w:tcPr>
            <w:tcW w:w="5069" w:type="dxa"/>
          </w:tcPr>
          <w:p w:rsidR="00E67452" w:rsidRPr="00474978" w:rsidRDefault="00E67452" w:rsidP="00474978">
            <w:pPr>
              <w:keepNext/>
              <w:rPr>
                <w:sz w:val="20"/>
              </w:rPr>
            </w:pPr>
            <w:r w:rsidRPr="00474978">
              <w:rPr>
                <w:b/>
                <w:sz w:val="20"/>
              </w:rPr>
              <w:t>fMRI</w:t>
            </w:r>
            <w:r w:rsidRPr="00474978">
              <w:rPr>
                <w:sz w:val="20"/>
              </w:rPr>
              <w:t xml:space="preserve"> - blood flow changes during silent speech (yellow and red pixels in frontal opercular area), indicating proximity of lesion to Broca's area:</w:t>
            </w:r>
          </w:p>
          <w:p w:rsidR="00CC3649" w:rsidRPr="00474978" w:rsidRDefault="0093581E" w:rsidP="00474978">
            <w:pPr>
              <w:keepNext/>
              <w:rPr>
                <w:sz w:val="20"/>
              </w:rPr>
            </w:pPr>
            <w:r>
              <w:rPr>
                <w:noProof/>
                <w:sz w:val="20"/>
              </w:rPr>
              <w:drawing>
                <wp:inline distT="0" distB="0" distL="0" distR="0">
                  <wp:extent cx="2543175" cy="2809875"/>
                  <wp:effectExtent l="0" t="0" r="9525" b="9525"/>
                  <wp:docPr id="46" name="Picture 46" descr="D:\Viktoro\Neuroscience\Vas. Vascular\00. Pictures\AVM (fM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Viktoro\Neuroscience\Vas. Vascular\00. Pictures\AVM (fMRI 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43175" cy="2809875"/>
                          </a:xfrm>
                          <a:prstGeom prst="rect">
                            <a:avLst/>
                          </a:prstGeom>
                          <a:noFill/>
                          <a:ln>
                            <a:noFill/>
                          </a:ln>
                        </pic:spPr>
                      </pic:pic>
                    </a:graphicData>
                  </a:graphic>
                </wp:inline>
              </w:drawing>
            </w:r>
          </w:p>
        </w:tc>
        <w:tc>
          <w:tcPr>
            <w:tcW w:w="5069" w:type="dxa"/>
          </w:tcPr>
          <w:p w:rsidR="00E67452" w:rsidRPr="00474978" w:rsidRDefault="00E67452" w:rsidP="00474978">
            <w:pPr>
              <w:keepNext/>
              <w:rPr>
                <w:sz w:val="20"/>
              </w:rPr>
            </w:pPr>
            <w:r w:rsidRPr="00474978">
              <w:rPr>
                <w:b/>
                <w:sz w:val="20"/>
              </w:rPr>
              <w:t>3D MR reconstruction</w:t>
            </w:r>
            <w:r w:rsidRPr="00474978">
              <w:rPr>
                <w:sz w:val="20"/>
              </w:rPr>
              <w:t xml:space="preserve"> - relation of lesion to speech areas and sylvian fissure:</w:t>
            </w:r>
          </w:p>
          <w:p w:rsidR="00CC3649" w:rsidRPr="00474978" w:rsidRDefault="0093581E" w:rsidP="00474978">
            <w:pPr>
              <w:keepNext/>
              <w:rPr>
                <w:sz w:val="20"/>
              </w:rPr>
            </w:pPr>
            <w:r>
              <w:rPr>
                <w:noProof/>
                <w:sz w:val="20"/>
              </w:rPr>
              <w:drawing>
                <wp:inline distT="0" distB="0" distL="0" distR="0">
                  <wp:extent cx="3609975" cy="2543175"/>
                  <wp:effectExtent l="0" t="0" r="9525" b="9525"/>
                  <wp:docPr id="47" name="Picture 47" descr="D:\Viktoro\Neuroscience\Vas. Vascular\00. Pictures\AVM (f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Viktoro\Neuroscience\Vas. Vascular\00. Pictures\AVM (fMRI 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09975" cy="2543175"/>
                          </a:xfrm>
                          <a:prstGeom prst="rect">
                            <a:avLst/>
                          </a:prstGeom>
                          <a:noFill/>
                          <a:ln>
                            <a:noFill/>
                          </a:ln>
                        </pic:spPr>
                      </pic:pic>
                    </a:graphicData>
                  </a:graphic>
                </wp:inline>
              </w:drawing>
            </w:r>
          </w:p>
        </w:tc>
      </w:tr>
    </w:tbl>
    <w:p w:rsidR="00E67452" w:rsidRDefault="00E67452" w:rsidP="00DA7384">
      <w:pPr>
        <w:rPr>
          <w:szCs w:val="24"/>
        </w:rPr>
      </w:pPr>
    </w:p>
    <w:p w:rsidR="00DA7384" w:rsidRDefault="00DA7384" w:rsidP="00DA7384">
      <w:pPr>
        <w:rPr>
          <w:szCs w:val="24"/>
        </w:rPr>
      </w:pPr>
    </w:p>
    <w:p w:rsidR="00DA7384" w:rsidRPr="005223E8" w:rsidRDefault="00DA7384" w:rsidP="00692DA2">
      <w:pPr>
        <w:pStyle w:val="Nervous1"/>
      </w:pPr>
      <w:bookmarkStart w:id="13" w:name="_Toc54009558"/>
      <w:r>
        <w:t>Treatment</w:t>
      </w:r>
      <w:bookmarkEnd w:id="13"/>
    </w:p>
    <w:p w:rsidR="00266D4A" w:rsidRDefault="00266D4A" w:rsidP="00266D4A">
      <w:pPr>
        <w:autoSpaceDE w:val="0"/>
        <w:autoSpaceDN w:val="0"/>
        <w:adjustRightInd w:val="0"/>
      </w:pPr>
      <w:r w:rsidRPr="00266D4A">
        <w:rPr>
          <w:rFonts w:ascii="Arial" w:hAnsi="Arial" w:cs="Arial"/>
          <w:i/>
          <w:iCs/>
          <w:sz w:val="20"/>
        </w:rPr>
        <w:t>“It would be nothing less than foolhardy to attack one of the deep-seated racemose lesions. … The surgical history</w:t>
      </w:r>
      <w:r w:rsidR="005B7EAA">
        <w:rPr>
          <w:rFonts w:ascii="Arial" w:hAnsi="Arial" w:cs="Arial"/>
          <w:i/>
          <w:iCs/>
          <w:sz w:val="20"/>
        </w:rPr>
        <w:t xml:space="preserve"> </w:t>
      </w:r>
      <w:r w:rsidRPr="00266D4A">
        <w:rPr>
          <w:rFonts w:ascii="Arial" w:hAnsi="Arial" w:cs="Arial"/>
          <w:i/>
          <w:iCs/>
          <w:sz w:val="20"/>
        </w:rPr>
        <w:t>of most</w:t>
      </w:r>
      <w:r w:rsidRPr="00266D4A">
        <w:rPr>
          <w:rFonts w:ascii="Arial" w:hAnsi="Arial" w:cs="Arial"/>
          <w:i/>
          <w:sz w:val="20"/>
        </w:rPr>
        <w:t xml:space="preserve"> of the reported cases shows not only the futility of an operative attack upon one of these angiomas but the extreme risk of serious cortical damage which it entails. … How many less successful attempts, made by surgeons less familiar with intracranial procedures, have gone unrecorded may be left to the imagination.”</w:t>
      </w:r>
      <w:r>
        <w:t xml:space="preserve"> — Harvey Cushing</w:t>
      </w:r>
    </w:p>
    <w:p w:rsidR="00266D4A" w:rsidRDefault="00266D4A" w:rsidP="00BC5B9C">
      <w:pPr>
        <w:pStyle w:val="NormalWeb"/>
      </w:pPr>
    </w:p>
    <w:p w:rsidR="00BC5B9C" w:rsidRDefault="00BC5B9C" w:rsidP="00BC5B9C">
      <w:pPr>
        <w:pStyle w:val="NormalWeb"/>
      </w:pPr>
      <w:r w:rsidRPr="005223E8">
        <w:t xml:space="preserve">Treatment planning depends on risk of </w:t>
      </w:r>
      <w:r w:rsidRPr="0096525A">
        <w:rPr>
          <w:b/>
          <w:color w:val="CC3399"/>
        </w:rPr>
        <w:t>hemorrhage</w:t>
      </w:r>
      <w:r w:rsidR="009C14BD">
        <w:t>!</w:t>
      </w:r>
      <w:r w:rsidR="0096525A">
        <w:t xml:space="preserve">; </w:t>
      </w:r>
      <w:r w:rsidR="0096525A" w:rsidRPr="0096525A">
        <w:rPr>
          <w:b/>
          <w:color w:val="008080"/>
        </w:rPr>
        <w:t>seizures</w:t>
      </w:r>
      <w:r w:rsidR="0096525A" w:rsidRPr="005223E8">
        <w:t xml:space="preserve"> or </w:t>
      </w:r>
      <w:r w:rsidR="0096525A" w:rsidRPr="0096525A">
        <w:rPr>
          <w:b/>
          <w:color w:val="008080"/>
        </w:rPr>
        <w:t>headache</w:t>
      </w:r>
      <w:r w:rsidR="0096525A" w:rsidRPr="005223E8">
        <w:t xml:space="preserve"> may be treated conservatively</w:t>
      </w:r>
      <w:r w:rsidR="0096525A">
        <w:t>.</w:t>
      </w:r>
    </w:p>
    <w:p w:rsidR="009C14BD" w:rsidRDefault="00551CC4" w:rsidP="003F6944">
      <w:pPr>
        <w:autoSpaceDE w:val="0"/>
        <w:spacing w:before="100"/>
        <w:rPr>
          <w:color w:val="000000"/>
          <w:szCs w:val="24"/>
        </w:rPr>
      </w:pPr>
      <w:r>
        <w:rPr>
          <w:color w:val="000000"/>
          <w:szCs w:val="24"/>
          <w:u w:val="single"/>
        </w:rPr>
        <w:t>R</w:t>
      </w:r>
      <w:r w:rsidR="009C14BD" w:rsidRPr="002B089C">
        <w:rPr>
          <w:color w:val="000000"/>
          <w:szCs w:val="24"/>
          <w:u w:val="single"/>
        </w:rPr>
        <w:t>isk</w:t>
      </w:r>
      <w:bookmarkStart w:id="14" w:name="risk_factors_for_hemorrhage"/>
      <w:bookmarkEnd w:id="14"/>
      <w:r w:rsidR="009C14BD" w:rsidRPr="002B089C">
        <w:rPr>
          <w:color w:val="000000"/>
          <w:szCs w:val="24"/>
          <w:u w:val="single"/>
        </w:rPr>
        <w:t xml:space="preserve"> factors for hemorrhag</w:t>
      </w:r>
      <w:r w:rsidR="009C14BD">
        <w:rPr>
          <w:color w:val="000000"/>
          <w:szCs w:val="24"/>
          <w:u w:val="single"/>
        </w:rPr>
        <w:t>e</w:t>
      </w:r>
      <w:r w:rsidR="009C14BD">
        <w:rPr>
          <w:color w:val="000000"/>
          <w:szCs w:val="24"/>
        </w:rPr>
        <w:t>:</w:t>
      </w:r>
    </w:p>
    <w:p w:rsidR="009C14BD" w:rsidRDefault="009C14BD" w:rsidP="009C14BD">
      <w:pPr>
        <w:numPr>
          <w:ilvl w:val="0"/>
          <w:numId w:val="4"/>
        </w:numPr>
        <w:rPr>
          <w:color w:val="000000"/>
          <w:szCs w:val="24"/>
        </w:rPr>
      </w:pPr>
      <w:r w:rsidRPr="005B5CDB">
        <w:rPr>
          <w:color w:val="FF0000"/>
          <w:szCs w:val="24"/>
        </w:rPr>
        <w:t>male</w:t>
      </w:r>
      <w:r>
        <w:rPr>
          <w:color w:val="000000"/>
          <w:szCs w:val="24"/>
        </w:rPr>
        <w:t xml:space="preserve"> gender</w:t>
      </w:r>
    </w:p>
    <w:p w:rsidR="009C14BD" w:rsidRDefault="009C14BD" w:rsidP="009C14BD">
      <w:pPr>
        <w:numPr>
          <w:ilvl w:val="0"/>
          <w:numId w:val="4"/>
        </w:numPr>
        <w:rPr>
          <w:color w:val="000000"/>
          <w:szCs w:val="24"/>
        </w:rPr>
      </w:pPr>
      <w:r w:rsidRPr="005B5CDB">
        <w:rPr>
          <w:color w:val="FF0000"/>
          <w:szCs w:val="24"/>
        </w:rPr>
        <w:t>small</w:t>
      </w:r>
      <w:r>
        <w:rPr>
          <w:color w:val="000000"/>
          <w:szCs w:val="24"/>
        </w:rPr>
        <w:t xml:space="preserve"> </w:t>
      </w:r>
      <w:r w:rsidR="00A17E5C">
        <w:rPr>
          <w:color w:val="000000"/>
          <w:szCs w:val="24"/>
        </w:rPr>
        <w:t xml:space="preserve">(!) </w:t>
      </w:r>
      <w:r>
        <w:rPr>
          <w:color w:val="000000"/>
          <w:szCs w:val="24"/>
        </w:rPr>
        <w:t>AVM size</w:t>
      </w:r>
      <w:r w:rsidR="002A2CB8">
        <w:rPr>
          <w:color w:val="000000"/>
          <w:szCs w:val="24"/>
        </w:rPr>
        <w:t xml:space="preserve"> </w:t>
      </w:r>
      <w:r w:rsidR="002A2CB8" w:rsidRPr="005223E8">
        <w:t>(&lt;</w:t>
      </w:r>
      <w:r w:rsidR="002A2CB8">
        <w:t xml:space="preserve"> </w:t>
      </w:r>
      <w:r w:rsidR="002A2CB8" w:rsidRPr="005223E8">
        <w:t>2.5 cm)</w:t>
      </w:r>
    </w:p>
    <w:p w:rsidR="009C14BD" w:rsidRDefault="003C17D8" w:rsidP="009C14BD">
      <w:pPr>
        <w:numPr>
          <w:ilvl w:val="0"/>
          <w:numId w:val="4"/>
        </w:numPr>
        <w:rPr>
          <w:color w:val="000000"/>
          <w:szCs w:val="24"/>
        </w:rPr>
      </w:pPr>
      <w:r>
        <w:rPr>
          <w:color w:val="000000"/>
          <w:szCs w:val="24"/>
        </w:rPr>
        <w:t xml:space="preserve">deep </w:t>
      </w:r>
      <w:r w:rsidR="009C14BD" w:rsidRPr="005223E8">
        <w:rPr>
          <w:color w:val="000000"/>
          <w:szCs w:val="24"/>
        </w:rPr>
        <w:t xml:space="preserve">location in </w:t>
      </w:r>
      <w:r w:rsidR="009C14BD" w:rsidRPr="005B5CDB">
        <w:rPr>
          <w:color w:val="FF0000"/>
          <w:szCs w:val="24"/>
        </w:rPr>
        <w:t>basal ganglia</w:t>
      </w:r>
      <w:r w:rsidR="009C14BD">
        <w:rPr>
          <w:color w:val="000000"/>
          <w:szCs w:val="24"/>
        </w:rPr>
        <w:t xml:space="preserve"> or </w:t>
      </w:r>
      <w:r w:rsidR="009C14BD" w:rsidRPr="005B5CDB">
        <w:rPr>
          <w:color w:val="FF0000"/>
          <w:szCs w:val="24"/>
        </w:rPr>
        <w:t>posterior fossa</w:t>
      </w:r>
    </w:p>
    <w:p w:rsidR="009C14BD" w:rsidRDefault="009C14BD" w:rsidP="009C14BD">
      <w:pPr>
        <w:numPr>
          <w:ilvl w:val="0"/>
          <w:numId w:val="4"/>
        </w:numPr>
        <w:rPr>
          <w:color w:val="000000"/>
          <w:szCs w:val="24"/>
        </w:rPr>
      </w:pPr>
      <w:r w:rsidRPr="005B5CDB">
        <w:rPr>
          <w:color w:val="FF0000"/>
          <w:szCs w:val="24"/>
        </w:rPr>
        <w:t>deep venous</w:t>
      </w:r>
      <w:r>
        <w:rPr>
          <w:color w:val="000000"/>
          <w:szCs w:val="24"/>
        </w:rPr>
        <w:t xml:space="preserve"> drainage</w:t>
      </w:r>
    </w:p>
    <w:p w:rsidR="009C14BD" w:rsidRDefault="009C14BD" w:rsidP="009C14BD">
      <w:pPr>
        <w:numPr>
          <w:ilvl w:val="0"/>
          <w:numId w:val="4"/>
        </w:numPr>
        <w:rPr>
          <w:color w:val="000000"/>
          <w:szCs w:val="24"/>
        </w:rPr>
      </w:pPr>
      <w:r w:rsidRPr="005B5CDB">
        <w:rPr>
          <w:color w:val="FF0000"/>
          <w:szCs w:val="24"/>
        </w:rPr>
        <w:t>single</w:t>
      </w:r>
      <w:r>
        <w:rPr>
          <w:color w:val="000000"/>
          <w:szCs w:val="24"/>
        </w:rPr>
        <w:t xml:space="preserve"> or only few draining </w:t>
      </w:r>
      <w:r w:rsidRPr="005B5CDB">
        <w:rPr>
          <w:color w:val="FF0000"/>
          <w:szCs w:val="24"/>
        </w:rPr>
        <w:t>veins</w:t>
      </w:r>
      <w:r>
        <w:rPr>
          <w:color w:val="000000"/>
          <w:szCs w:val="24"/>
        </w:rPr>
        <w:t xml:space="preserve"> (esp. with </w:t>
      </w:r>
      <w:r w:rsidRPr="005B5CDB">
        <w:rPr>
          <w:color w:val="FF0000"/>
          <w:szCs w:val="24"/>
        </w:rPr>
        <w:t>kinking</w:t>
      </w:r>
      <w:r w:rsidR="006016DD">
        <w:rPr>
          <w:color w:val="000000"/>
          <w:szCs w:val="24"/>
        </w:rPr>
        <w:t xml:space="preserve"> or </w:t>
      </w:r>
      <w:r w:rsidR="006016DD" w:rsidRPr="005B5CDB">
        <w:rPr>
          <w:color w:val="FF0000"/>
          <w:szCs w:val="24"/>
        </w:rPr>
        <w:t>stenosis</w:t>
      </w:r>
      <w:r w:rsidR="006D28FE">
        <w:rPr>
          <w:color w:val="000000"/>
          <w:szCs w:val="24"/>
        </w:rPr>
        <w:t xml:space="preserve"> or </w:t>
      </w:r>
      <w:r w:rsidR="006D28FE" w:rsidRPr="006D28FE">
        <w:rPr>
          <w:color w:val="FF0000"/>
          <w:szCs w:val="24"/>
        </w:rPr>
        <w:t>varix</w:t>
      </w:r>
      <w:r w:rsidR="006D28FE">
        <w:rPr>
          <w:color w:val="000000"/>
          <w:szCs w:val="24"/>
        </w:rPr>
        <w:t>)</w:t>
      </w:r>
    </w:p>
    <w:p w:rsidR="009C14BD" w:rsidRDefault="009C14BD" w:rsidP="009C14BD">
      <w:pPr>
        <w:numPr>
          <w:ilvl w:val="0"/>
          <w:numId w:val="4"/>
        </w:numPr>
        <w:rPr>
          <w:color w:val="000000"/>
          <w:szCs w:val="24"/>
        </w:rPr>
      </w:pPr>
      <w:r w:rsidRPr="000B3E4A">
        <w:rPr>
          <w:color w:val="FF0000"/>
          <w:szCs w:val="24"/>
        </w:rPr>
        <w:t>high pressure</w:t>
      </w:r>
      <w:r w:rsidRPr="005223E8">
        <w:rPr>
          <w:color w:val="000000"/>
          <w:szCs w:val="24"/>
        </w:rPr>
        <w:t xml:space="preserve"> in feeding arteries </w:t>
      </w:r>
      <w:r>
        <w:rPr>
          <w:color w:val="000000"/>
          <w:szCs w:val="24"/>
        </w:rPr>
        <w:t>(</w:t>
      </w:r>
      <w:r w:rsidRPr="005223E8">
        <w:rPr>
          <w:color w:val="000000"/>
          <w:szCs w:val="24"/>
        </w:rPr>
        <w:t>as measured during angiography</w:t>
      </w:r>
      <w:r>
        <w:rPr>
          <w:color w:val="000000"/>
          <w:szCs w:val="24"/>
        </w:rPr>
        <w:t>)</w:t>
      </w:r>
    </w:p>
    <w:p w:rsidR="009C14BD" w:rsidRDefault="009C14BD" w:rsidP="009C14BD">
      <w:pPr>
        <w:numPr>
          <w:ilvl w:val="0"/>
          <w:numId w:val="4"/>
        </w:numPr>
        <w:rPr>
          <w:color w:val="000000"/>
          <w:szCs w:val="24"/>
        </w:rPr>
      </w:pPr>
      <w:r w:rsidRPr="000B3E4A">
        <w:rPr>
          <w:color w:val="FF0000"/>
          <w:szCs w:val="24"/>
        </w:rPr>
        <w:t>aneurysms</w:t>
      </w:r>
      <w:r w:rsidR="00933990">
        <w:rPr>
          <w:color w:val="000000"/>
          <w:szCs w:val="24"/>
        </w:rPr>
        <w:t xml:space="preserve"> (1</w:t>
      </w:r>
      <w:r>
        <w:rPr>
          <w:color w:val="000000"/>
          <w:szCs w:val="24"/>
        </w:rPr>
        <w:t>0% patients)</w:t>
      </w:r>
      <w:r w:rsidR="007E3903">
        <w:rPr>
          <w:color w:val="000000"/>
          <w:szCs w:val="24"/>
        </w:rPr>
        <w:t>;</w:t>
      </w:r>
    </w:p>
    <w:p w:rsidR="009C14BD" w:rsidRDefault="009C14BD" w:rsidP="009C14BD">
      <w:pPr>
        <w:numPr>
          <w:ilvl w:val="0"/>
          <w:numId w:val="8"/>
        </w:numPr>
        <w:rPr>
          <w:szCs w:val="24"/>
        </w:rPr>
      </w:pPr>
      <w:r w:rsidRPr="009D75A2">
        <w:rPr>
          <w:color w:val="FF0000"/>
          <w:szCs w:val="24"/>
        </w:rPr>
        <w:t>intranidal</w:t>
      </w:r>
      <w:r w:rsidRPr="005223E8">
        <w:rPr>
          <w:szCs w:val="24"/>
        </w:rPr>
        <w:t xml:space="preserve"> aneurysms have higher risk of rupture th</w:t>
      </w:r>
      <w:r w:rsidR="006016DD">
        <w:rPr>
          <w:szCs w:val="24"/>
        </w:rPr>
        <w:t>an those outside bounds of AVM (</w:t>
      </w:r>
      <w:r w:rsidR="006016DD" w:rsidRPr="005223E8">
        <w:rPr>
          <w:color w:val="000000"/>
          <w:szCs w:val="24"/>
        </w:rPr>
        <w:t>flow-re</w:t>
      </w:r>
      <w:r w:rsidR="006016DD">
        <w:rPr>
          <w:color w:val="000000"/>
          <w:szCs w:val="24"/>
        </w:rPr>
        <w:t xml:space="preserve">lated feeding artery </w:t>
      </w:r>
      <w:r w:rsidR="006016DD" w:rsidRPr="005223E8">
        <w:rPr>
          <w:szCs w:val="24"/>
        </w:rPr>
        <w:t>aneurysms</w:t>
      </w:r>
      <w:r w:rsidR="006016DD">
        <w:rPr>
          <w:szCs w:val="24"/>
        </w:rPr>
        <w:t>)</w:t>
      </w:r>
      <w:r w:rsidR="0083381C">
        <w:rPr>
          <w:szCs w:val="24"/>
        </w:rPr>
        <w:t>; in general, AVM-related aneurysms bleed more often than standard saccular aneurysms</w:t>
      </w:r>
    </w:p>
    <w:p w:rsidR="0083381C" w:rsidRDefault="0083381C" w:rsidP="000414B7">
      <w:pPr>
        <w:pStyle w:val="Articlename"/>
      </w:pPr>
      <w:r>
        <w:t>Giuseppe D’Aliberti “Intra-nidal and Flow Related Aneurysms in AVMs Pose Higher Risk of Bleeding Than Standard Saccular Aneurysms” World Neurosurgery - 2015 Feb</w:t>
      </w:r>
    </w:p>
    <w:p w:rsidR="00306679" w:rsidRPr="00306679" w:rsidRDefault="00306679" w:rsidP="00306679">
      <w:pPr>
        <w:ind w:left="2880"/>
        <w:rPr>
          <w:i/>
          <w:color w:val="0000FF"/>
          <w:szCs w:val="24"/>
        </w:rPr>
      </w:pPr>
      <w:r w:rsidRPr="00306679">
        <w:rPr>
          <w:i/>
          <w:color w:val="0000FF"/>
        </w:rPr>
        <w:t>AVMs that bleed often have intra-nidal aneurysms!!!</w:t>
      </w:r>
    </w:p>
    <w:p w:rsidR="00D164E0" w:rsidRDefault="009C14BD" w:rsidP="009C14BD">
      <w:pPr>
        <w:numPr>
          <w:ilvl w:val="0"/>
          <w:numId w:val="4"/>
        </w:numPr>
        <w:rPr>
          <w:color w:val="000000"/>
          <w:szCs w:val="24"/>
        </w:rPr>
      </w:pPr>
      <w:r w:rsidRPr="00F62723">
        <w:rPr>
          <w:color w:val="FF0000"/>
          <w:szCs w:val="24"/>
        </w:rPr>
        <w:t>prior hemorrhage</w:t>
      </w:r>
      <w:r>
        <w:rPr>
          <w:color w:val="000000"/>
          <w:szCs w:val="24"/>
        </w:rPr>
        <w:t xml:space="preserve"> (rebleeding risk </w:t>
      </w:r>
      <w:r w:rsidRPr="005223E8">
        <w:rPr>
          <w:color w:val="000000"/>
          <w:szCs w:val="24"/>
        </w:rPr>
        <w:t xml:space="preserve">during </w:t>
      </w:r>
      <w:r>
        <w:rPr>
          <w:color w:val="000000"/>
          <w:szCs w:val="24"/>
        </w:rPr>
        <w:t>1</w:t>
      </w:r>
      <w:r w:rsidRPr="00F5535B">
        <w:rPr>
          <w:color w:val="000000"/>
          <w:szCs w:val="24"/>
          <w:vertAlign w:val="superscript"/>
        </w:rPr>
        <w:t>st</w:t>
      </w:r>
      <w:r>
        <w:rPr>
          <w:color w:val="000000"/>
          <w:szCs w:val="24"/>
        </w:rPr>
        <w:t xml:space="preserve"> </w:t>
      </w:r>
      <w:r w:rsidRPr="005223E8">
        <w:rPr>
          <w:color w:val="000000"/>
          <w:szCs w:val="24"/>
        </w:rPr>
        <w:t xml:space="preserve">year </w:t>
      </w:r>
      <w:r w:rsidR="00D164E0">
        <w:rPr>
          <w:color w:val="000000"/>
          <w:szCs w:val="24"/>
        </w:rPr>
        <w:t>7-33%*, then 2.5% annually)</w:t>
      </w:r>
    </w:p>
    <w:p w:rsidR="005B5CDB" w:rsidRDefault="005B5CDB" w:rsidP="005B5CDB">
      <w:pPr>
        <w:numPr>
          <w:ilvl w:val="0"/>
          <w:numId w:val="4"/>
        </w:numPr>
        <w:rPr>
          <w:color w:val="000000"/>
          <w:szCs w:val="24"/>
        </w:rPr>
      </w:pPr>
      <w:r w:rsidRPr="005B5CDB">
        <w:rPr>
          <w:color w:val="FF0000"/>
          <w:szCs w:val="24"/>
        </w:rPr>
        <w:t>pregnancy</w:t>
      </w:r>
      <w:r w:rsidR="003C17D8">
        <w:rPr>
          <w:color w:val="000000"/>
          <w:szCs w:val="24"/>
        </w:rPr>
        <w:t xml:space="preserve"> </w:t>
      </w:r>
      <w:r w:rsidR="003C17D8" w:rsidRPr="003C17D8">
        <w:rPr>
          <w:i/>
          <w:color w:val="000000"/>
          <w:szCs w:val="24"/>
        </w:rPr>
        <w:t>see below</w:t>
      </w:r>
    </w:p>
    <w:p w:rsidR="007E3903" w:rsidRDefault="007E3903" w:rsidP="007E3903">
      <w:pPr>
        <w:ind w:left="862"/>
        <w:jc w:val="right"/>
        <w:rPr>
          <w:color w:val="000000"/>
          <w:szCs w:val="24"/>
        </w:rPr>
      </w:pPr>
      <w:r>
        <w:rPr>
          <w:color w:val="000000"/>
          <w:szCs w:val="24"/>
        </w:rPr>
        <w:t>* i.e. much lower rate than in aneurysmal bleedings</w:t>
      </w:r>
    </w:p>
    <w:p w:rsidR="009C14BD" w:rsidRPr="00D73BEA" w:rsidRDefault="00B84A3D" w:rsidP="00B84A3D">
      <w:pPr>
        <w:ind w:left="720"/>
      </w:pPr>
      <w:r>
        <w:t>Bleeding risk is not influenced by age!</w:t>
      </w:r>
    </w:p>
    <w:p w:rsidR="00A05E5B" w:rsidRDefault="00A05E5B" w:rsidP="00BC5B9C">
      <w:pPr>
        <w:pStyle w:val="NormalWeb"/>
      </w:pPr>
    </w:p>
    <w:p w:rsidR="00D7079A" w:rsidRDefault="00D7079A" w:rsidP="0083381C">
      <w:pPr>
        <w:pStyle w:val="NormalWeb"/>
      </w:pPr>
    </w:p>
    <w:p w:rsidR="00D7079A" w:rsidRPr="00D7079A" w:rsidRDefault="00D7079A" w:rsidP="00D7079A">
      <w:pPr>
        <w:pStyle w:val="NormalWeb"/>
        <w:rPr>
          <w:rStyle w:val="Trialname"/>
        </w:rPr>
      </w:pPr>
      <w:r w:rsidRPr="00D7079A">
        <w:rPr>
          <w:rStyle w:val="Trialname"/>
        </w:rPr>
        <w:t xml:space="preserve">ARUBA (A Randomized Trial of Unruptured Brain Arteriovenous Malformations) trial </w:t>
      </w:r>
    </w:p>
    <w:p w:rsidR="00D7079A" w:rsidRDefault="00D7079A" w:rsidP="00D7079A">
      <w:pPr>
        <w:pStyle w:val="NormalWeb"/>
      </w:pPr>
      <w:r>
        <w:t xml:space="preserve">- </w:t>
      </w:r>
      <w:r w:rsidRPr="00D7079A">
        <w:t xml:space="preserve">randomly assigned AVM patients to either a conservative medical management group or an intervention group (any sort </w:t>
      </w:r>
      <w:r>
        <w:t>-</w:t>
      </w:r>
      <w:r w:rsidRPr="00D7079A">
        <w:t xml:space="preserve"> surgery, embolization, or Gamma Knife)</w:t>
      </w:r>
      <w:r>
        <w:t xml:space="preserve">; trial </w:t>
      </w:r>
      <w:r w:rsidRPr="00D7079A">
        <w:t xml:space="preserve">was stopped by the National Institute of Neurological Disorders and Stroke because after a mean follow-up time of 33 months, the event rate (death or symptomatic stroke) was </w:t>
      </w:r>
      <w:r>
        <w:t>&gt;</w:t>
      </w:r>
      <w:r w:rsidRPr="00D7079A">
        <w:t xml:space="preserve"> 3 times higher among patients in intervention group than among those in conservative management group</w:t>
      </w:r>
    </w:p>
    <w:p w:rsidR="00B84A3D" w:rsidRDefault="00B84A3D" w:rsidP="00BC5B9C">
      <w:pPr>
        <w:pStyle w:val="NormalWeb"/>
      </w:pPr>
    </w:p>
    <w:p w:rsidR="0069651C" w:rsidRDefault="0069651C" w:rsidP="00BC5B9C">
      <w:pPr>
        <w:pStyle w:val="NormalWeb"/>
      </w:pPr>
    </w:p>
    <w:p w:rsidR="008E5B26" w:rsidRPr="00912BBC" w:rsidRDefault="008E5B26" w:rsidP="008E5B26">
      <w:pPr>
        <w:shd w:val="clear" w:color="auto" w:fill="FFE599" w:themeFill="accent4" w:themeFillTint="66"/>
        <w:rPr>
          <w:u w:val="single"/>
        </w:rPr>
      </w:pPr>
      <w:r w:rsidRPr="00912BBC">
        <w:rPr>
          <w:u w:val="single"/>
        </w:rPr>
        <w:t xml:space="preserve">Radiosurgery Practice Guideline for </w:t>
      </w:r>
      <w:r w:rsidRPr="002F56EC">
        <w:rPr>
          <w:u w:val="single"/>
        </w:rPr>
        <w:t>Intracranial Arteriovenous Malformations</w:t>
      </w:r>
      <w:r w:rsidRPr="00912BBC">
        <w:rPr>
          <w:u w:val="single"/>
        </w:rPr>
        <w:t xml:space="preserve"> (Guideline Report #</w:t>
      </w:r>
      <w:r>
        <w:rPr>
          <w:u w:val="single"/>
        </w:rPr>
        <w:t>2</w:t>
      </w:r>
      <w:r w:rsidRPr="00912BBC">
        <w:rPr>
          <w:u w:val="single"/>
        </w:rPr>
        <w:t>-0</w:t>
      </w:r>
      <w:r>
        <w:rPr>
          <w:u w:val="single"/>
        </w:rPr>
        <w:t>3</w:t>
      </w:r>
      <w:r w:rsidRPr="00912BBC">
        <w:rPr>
          <w:u w:val="single"/>
        </w:rPr>
        <w:t>, original guideline</w:t>
      </w:r>
      <w:r>
        <w:rPr>
          <w:u w:val="single"/>
        </w:rPr>
        <w:t xml:space="preserve"> 2009</w:t>
      </w:r>
      <w:r w:rsidRPr="00912BBC">
        <w:rPr>
          <w:u w:val="single"/>
        </w:rPr>
        <w:t>)</w:t>
      </w:r>
    </w:p>
    <w:p w:rsidR="008E5B26" w:rsidRDefault="008E5B26" w:rsidP="00BC5B9C">
      <w:pPr>
        <w:pStyle w:val="NormalWeb"/>
      </w:pPr>
      <w:r>
        <w:rPr>
          <w:noProof/>
        </w:rPr>
        <w:drawing>
          <wp:inline distT="0" distB="0" distL="0" distR="0" wp14:anchorId="59DAF4C7" wp14:editId="2C0ABBEF">
            <wp:extent cx="6300470" cy="4285615"/>
            <wp:effectExtent l="0" t="0" r="508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00470" cy="4285615"/>
                    </a:xfrm>
                    <a:prstGeom prst="rect">
                      <a:avLst/>
                    </a:prstGeom>
                  </pic:spPr>
                </pic:pic>
              </a:graphicData>
            </a:graphic>
          </wp:inline>
        </w:drawing>
      </w:r>
    </w:p>
    <w:p w:rsidR="008E5B26" w:rsidRDefault="008E5B26" w:rsidP="00BC5B9C">
      <w:pPr>
        <w:pStyle w:val="NormalWeb"/>
      </w:pPr>
    </w:p>
    <w:p w:rsidR="008E5B26" w:rsidRDefault="008E5B26" w:rsidP="00BC5B9C">
      <w:pPr>
        <w:pStyle w:val="NormalWeb"/>
      </w:pPr>
    </w:p>
    <w:p w:rsidR="008E5B26" w:rsidRPr="00D73BEA" w:rsidRDefault="008E5B26" w:rsidP="00BC5B9C">
      <w:pPr>
        <w:pStyle w:val="NormalWeb"/>
      </w:pPr>
    </w:p>
    <w:p w:rsidR="009C14BD" w:rsidRPr="005223E8" w:rsidRDefault="009C14BD" w:rsidP="00692DA2">
      <w:pPr>
        <w:pStyle w:val="Nervous5"/>
        <w:ind w:right="6803"/>
      </w:pPr>
      <w:bookmarkStart w:id="15" w:name="_Toc54009559"/>
      <w:r>
        <w:t xml:space="preserve">Supportive </w:t>
      </w:r>
      <w:r w:rsidRPr="00692DA2">
        <w:rPr>
          <w:caps w:val="0"/>
        </w:rPr>
        <w:t>treatment</w:t>
      </w:r>
      <w:bookmarkEnd w:id="15"/>
    </w:p>
    <w:p w:rsidR="008E3ECC" w:rsidRDefault="00A05E5B" w:rsidP="003F6944">
      <w:pPr>
        <w:pStyle w:val="NormalWeb"/>
        <w:numPr>
          <w:ilvl w:val="0"/>
          <w:numId w:val="11"/>
        </w:numPr>
        <w:autoSpaceDE w:val="0"/>
      </w:pPr>
      <w:r w:rsidRPr="000351DD">
        <w:rPr>
          <w:color w:val="000000"/>
        </w:rPr>
        <w:t xml:space="preserve">Standard </w:t>
      </w:r>
      <w:r w:rsidRPr="000351DD">
        <w:rPr>
          <w:b/>
          <w:color w:val="0000FF"/>
          <w:u w:val="single"/>
        </w:rPr>
        <w:t>a</w:t>
      </w:r>
      <w:r w:rsidR="008E3ECC" w:rsidRPr="000351DD">
        <w:rPr>
          <w:b/>
          <w:color w:val="0000FF"/>
          <w:u w:val="single"/>
        </w:rPr>
        <w:t>nticonvulsants</w:t>
      </w:r>
      <w:r w:rsidR="008E3ECC" w:rsidRPr="000351DD">
        <w:t xml:space="preserve"> for </w:t>
      </w:r>
      <w:r w:rsidR="008E3ECC" w:rsidRPr="000351DD">
        <w:rPr>
          <w:b/>
          <w:i/>
        </w:rPr>
        <w:t xml:space="preserve">seizure </w:t>
      </w:r>
      <w:r w:rsidR="008E3ECC" w:rsidRPr="00A05E5B">
        <w:rPr>
          <w:b/>
          <w:i/>
        </w:rPr>
        <w:t>control</w:t>
      </w:r>
      <w:r w:rsidR="008E3ECC">
        <w:t>;</w:t>
      </w:r>
      <w:r w:rsidR="008E3ECC" w:rsidRPr="008E3ECC">
        <w:t xml:space="preserve"> </w:t>
      </w:r>
      <w:r w:rsidR="008E3ECC" w:rsidRPr="005223E8">
        <w:t xml:space="preserve">seizures are well controlled with </w:t>
      </w:r>
      <w:r w:rsidR="008E3ECC" w:rsidRPr="008E3ECC">
        <w:rPr>
          <w:rStyle w:val="Drugname2Char"/>
        </w:rPr>
        <w:t>phenytoin</w:t>
      </w:r>
      <w:r w:rsidR="008E3ECC" w:rsidRPr="005223E8">
        <w:t xml:space="preserve">, </w:t>
      </w:r>
      <w:r w:rsidR="008E3ECC" w:rsidRPr="008E3ECC">
        <w:rPr>
          <w:rStyle w:val="Drugname2Char"/>
        </w:rPr>
        <w:t>carbamazepine</w:t>
      </w:r>
      <w:r w:rsidR="008E3ECC" w:rsidRPr="005223E8">
        <w:t xml:space="preserve">, </w:t>
      </w:r>
      <w:r w:rsidR="008E3ECC" w:rsidRPr="008E3ECC">
        <w:rPr>
          <w:rStyle w:val="Drugname2Char"/>
        </w:rPr>
        <w:t>valproic acid</w:t>
      </w:r>
      <w:r w:rsidR="008E3ECC" w:rsidRPr="005223E8">
        <w:t xml:space="preserve">, </w:t>
      </w:r>
      <w:r w:rsidR="008E3ECC" w:rsidRPr="008E3ECC">
        <w:rPr>
          <w:rStyle w:val="Drugname2Char"/>
        </w:rPr>
        <w:t>lamotrigine</w:t>
      </w:r>
      <w:r w:rsidR="008E3ECC">
        <w:t>.</w:t>
      </w:r>
    </w:p>
    <w:p w:rsidR="00A05E5B" w:rsidRDefault="00A05E5B" w:rsidP="00A05E5B">
      <w:pPr>
        <w:pStyle w:val="NormalWeb"/>
      </w:pPr>
    </w:p>
    <w:p w:rsidR="009C14BD" w:rsidRDefault="00706580" w:rsidP="003F6944">
      <w:pPr>
        <w:pStyle w:val="NormalWeb"/>
        <w:numPr>
          <w:ilvl w:val="0"/>
          <w:numId w:val="11"/>
        </w:numPr>
        <w:autoSpaceDE w:val="0"/>
      </w:pPr>
      <w:r w:rsidRPr="000351DD">
        <w:rPr>
          <w:b/>
          <w:color w:val="0000FF"/>
          <w:u w:val="single"/>
        </w:rPr>
        <w:t>Analgesics</w:t>
      </w:r>
      <w:r w:rsidR="008E3ECC" w:rsidRPr="000351DD">
        <w:t xml:space="preserve"> for</w:t>
      </w:r>
      <w:r w:rsidR="008E3ECC" w:rsidRPr="005223E8">
        <w:t xml:space="preserve"> </w:t>
      </w:r>
      <w:r w:rsidR="008E3ECC" w:rsidRPr="00A05E5B">
        <w:rPr>
          <w:b/>
          <w:i/>
        </w:rPr>
        <w:t>headaches</w:t>
      </w:r>
      <w:r w:rsidR="00A05E5B">
        <w:t xml:space="preserve"> -</w:t>
      </w:r>
      <w:r w:rsidR="00A05E5B" w:rsidRPr="00A05E5B">
        <w:t xml:space="preserve"> </w:t>
      </w:r>
      <w:r w:rsidR="00A05E5B">
        <w:t>either nonspecific or migraine-</w:t>
      </w:r>
      <w:r w:rsidR="00A05E5B" w:rsidRPr="005223E8">
        <w:t>specific</w:t>
      </w:r>
      <w:r w:rsidR="00A05E5B">
        <w:t xml:space="preserve"> drugs.</w:t>
      </w:r>
    </w:p>
    <w:p w:rsidR="009C14BD" w:rsidRDefault="009C14BD" w:rsidP="00BC5B9C">
      <w:pPr>
        <w:pStyle w:val="NormalWeb"/>
      </w:pPr>
    </w:p>
    <w:p w:rsidR="00523A86" w:rsidRDefault="00523A86" w:rsidP="00BC5B9C">
      <w:pPr>
        <w:pStyle w:val="NormalWeb"/>
      </w:pPr>
    </w:p>
    <w:p w:rsidR="00523A86" w:rsidRDefault="00523A86" w:rsidP="00523A86">
      <w:pPr>
        <w:pStyle w:val="Nervous5"/>
        <w:ind w:right="5527"/>
      </w:pPr>
      <w:bookmarkStart w:id="16" w:name="_Toc54009560"/>
      <w:r>
        <w:t xml:space="preserve">Pathophysiologic </w:t>
      </w:r>
      <w:r>
        <w:rPr>
          <w:caps w:val="0"/>
        </w:rPr>
        <w:t>treatment</w:t>
      </w:r>
      <w:bookmarkEnd w:id="16"/>
    </w:p>
    <w:p w:rsidR="00523A86" w:rsidRDefault="00523A86" w:rsidP="00BC5B9C">
      <w:pPr>
        <w:pStyle w:val="NormalWeb"/>
      </w:pPr>
      <w:r w:rsidRPr="00523A86">
        <w:rPr>
          <w:noProof/>
        </w:rPr>
        <w:drawing>
          <wp:inline distT="0" distB="0" distL="0" distR="0">
            <wp:extent cx="6184900" cy="4850130"/>
            <wp:effectExtent l="0" t="0" r="635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84900" cy="4850130"/>
                    </a:xfrm>
                    <a:prstGeom prst="rect">
                      <a:avLst/>
                    </a:prstGeom>
                    <a:noFill/>
                    <a:ln>
                      <a:noFill/>
                    </a:ln>
                  </pic:spPr>
                </pic:pic>
              </a:graphicData>
            </a:graphic>
          </wp:inline>
        </w:drawing>
      </w:r>
    </w:p>
    <w:p w:rsidR="00523A86" w:rsidRDefault="00523A86" w:rsidP="00BC5B9C">
      <w:pPr>
        <w:pStyle w:val="NormalWeb"/>
      </w:pPr>
    </w:p>
    <w:p w:rsidR="00523A86" w:rsidRDefault="00523A86" w:rsidP="00BC5B9C">
      <w:pPr>
        <w:pStyle w:val="NormalWeb"/>
      </w:pPr>
    </w:p>
    <w:p w:rsidR="00A05E5B" w:rsidRDefault="00A05E5B" w:rsidP="00BC5B9C">
      <w:pPr>
        <w:pStyle w:val="NormalWeb"/>
      </w:pPr>
    </w:p>
    <w:p w:rsidR="009C14BD" w:rsidRDefault="009C14BD" w:rsidP="00692DA2">
      <w:pPr>
        <w:pStyle w:val="Nervous5"/>
        <w:ind w:right="7937"/>
      </w:pPr>
      <w:bookmarkStart w:id="17" w:name="_Toc54009561"/>
      <w:r>
        <w:t xml:space="preserve">AVM </w:t>
      </w:r>
      <w:r w:rsidRPr="00692DA2">
        <w:rPr>
          <w:caps w:val="0"/>
        </w:rPr>
        <w:t>treatment</w:t>
      </w:r>
      <w:bookmarkEnd w:id="17"/>
    </w:p>
    <w:p w:rsidR="0001469B" w:rsidRDefault="0001469B" w:rsidP="002C7C16">
      <w:pPr>
        <w:pStyle w:val="NormalWeb"/>
        <w:keepNext/>
      </w:pPr>
      <w:r>
        <w:t xml:space="preserve">- </w:t>
      </w:r>
      <w:r w:rsidRPr="008E3ECC">
        <w:rPr>
          <w:highlight w:val="yellow"/>
        </w:rPr>
        <w:t xml:space="preserve">indicated for patients with </w:t>
      </w:r>
      <w:r w:rsidRPr="00D665A0">
        <w:rPr>
          <w:b/>
          <w:highlight w:val="yellow"/>
        </w:rPr>
        <w:t>high risk of hemorrhage</w:t>
      </w:r>
      <w:r>
        <w:t>:</w:t>
      </w:r>
    </w:p>
    <w:p w:rsidR="0001469B" w:rsidRDefault="0001469B" w:rsidP="0001469B">
      <w:pPr>
        <w:pStyle w:val="NormalWeb"/>
        <w:numPr>
          <w:ilvl w:val="0"/>
          <w:numId w:val="10"/>
        </w:numPr>
      </w:pPr>
      <w:r>
        <w:t xml:space="preserve">all </w:t>
      </w:r>
      <w:r w:rsidRPr="005223E8">
        <w:t xml:space="preserve">patients with </w:t>
      </w:r>
      <w:r w:rsidRPr="008E3ECC">
        <w:rPr>
          <w:color w:val="FF0000"/>
        </w:rPr>
        <w:t>AVM-related hemorrhage</w:t>
      </w:r>
    </w:p>
    <w:p w:rsidR="0001469B" w:rsidRDefault="008E3ECC" w:rsidP="0001469B">
      <w:pPr>
        <w:pStyle w:val="NormalWeb"/>
        <w:numPr>
          <w:ilvl w:val="0"/>
          <w:numId w:val="10"/>
        </w:numPr>
      </w:pPr>
      <w:r w:rsidRPr="008E3ECC">
        <w:rPr>
          <w:color w:val="FF0000"/>
        </w:rPr>
        <w:t>younger</w:t>
      </w:r>
      <w:r w:rsidRPr="005223E8">
        <w:t xml:space="preserve"> patient </w:t>
      </w:r>
      <w:r w:rsidR="0001469B" w:rsidRPr="005223E8">
        <w:t>with</w:t>
      </w:r>
      <w:r w:rsidR="0001469B" w:rsidRPr="0001469B">
        <w:t xml:space="preserve"> </w:t>
      </w:r>
      <w:r w:rsidR="0001469B" w:rsidRPr="005223E8">
        <w:t>unruptured AVM</w:t>
      </w:r>
      <w:r w:rsidR="0001469B">
        <w:t xml:space="preserve"> </w:t>
      </w:r>
      <w:r w:rsidR="00A05E5B">
        <w:t>and</w:t>
      </w:r>
      <w:r>
        <w:t xml:space="preserve"> </w:t>
      </w:r>
      <w:r w:rsidR="00A05E5B">
        <w:t>≥ 1</w:t>
      </w:r>
      <w:r w:rsidRPr="005223E8">
        <w:t xml:space="preserve"> </w:t>
      </w:r>
      <w:r w:rsidRPr="008E3ECC">
        <w:rPr>
          <w:color w:val="FF0000"/>
        </w:rPr>
        <w:t>high-risk features</w:t>
      </w:r>
      <w:r w:rsidRPr="005223E8">
        <w:t xml:space="preserve"> for AVM rupture</w:t>
      </w:r>
      <w:r>
        <w:t>.</w:t>
      </w:r>
      <w:r w:rsidR="0083381C">
        <w:t xml:space="preserve"> </w:t>
      </w:r>
      <w:hyperlink w:anchor="risk_factors_for_hemorrhage" w:history="1">
        <w:r w:rsidR="0083381C" w:rsidRPr="0083381C">
          <w:rPr>
            <w:rStyle w:val="Hyperlink"/>
          </w:rPr>
          <w:t>&gt;&gt;</w:t>
        </w:r>
      </w:hyperlink>
    </w:p>
    <w:p w:rsidR="00706580" w:rsidRPr="00706580" w:rsidRDefault="00706580" w:rsidP="00706580">
      <w:pPr>
        <w:spacing w:before="120" w:after="120"/>
        <w:ind w:left="2160"/>
        <w:rPr>
          <w:i/>
          <w:color w:val="000000"/>
          <w:sz w:val="22"/>
          <w:szCs w:val="22"/>
        </w:rPr>
      </w:pPr>
      <w:r w:rsidRPr="00706580">
        <w:rPr>
          <w:i/>
          <w:sz w:val="22"/>
          <w:szCs w:val="22"/>
        </w:rPr>
        <w:t xml:space="preserve">If annual rebleeding rate 1-2% is maintained for life, young individual faces 50-60% chance of incapacitating / fatal rebleeding during normal lifespan. </w:t>
      </w:r>
    </w:p>
    <w:p w:rsidR="009C14BD" w:rsidRDefault="009C14BD" w:rsidP="00BC5B9C">
      <w:pPr>
        <w:pStyle w:val="NormalWeb"/>
      </w:pPr>
    </w:p>
    <w:p w:rsidR="004825B8" w:rsidRPr="000351DD" w:rsidRDefault="004825B8" w:rsidP="003F6944">
      <w:pPr>
        <w:pStyle w:val="NormalWeb"/>
        <w:autoSpaceDE w:val="0"/>
      </w:pPr>
      <w:r w:rsidRPr="000351DD">
        <w:rPr>
          <w:color w:val="000000"/>
          <w:u w:val="single"/>
        </w:rPr>
        <w:t>Attempts should be made to completely eradicate lesion</w:t>
      </w:r>
      <w:r w:rsidRPr="000351DD">
        <w:rPr>
          <w:color w:val="000000"/>
        </w:rPr>
        <w:t>:</w:t>
      </w:r>
    </w:p>
    <w:p w:rsidR="002660DB" w:rsidRPr="000351DD" w:rsidRDefault="002660DB" w:rsidP="002660DB">
      <w:pPr>
        <w:pStyle w:val="NormalWeb"/>
        <w:numPr>
          <w:ilvl w:val="1"/>
          <w:numId w:val="10"/>
        </w:numPr>
      </w:pPr>
      <w:r w:rsidRPr="000351DD">
        <w:t>E</w:t>
      </w:r>
      <w:r w:rsidR="00BC5B9C" w:rsidRPr="000351DD">
        <w:t>ndovascular embolization</w:t>
      </w:r>
    </w:p>
    <w:p w:rsidR="002660DB" w:rsidRPr="000351DD" w:rsidRDefault="00FF0AFD" w:rsidP="002660DB">
      <w:pPr>
        <w:pStyle w:val="NormalWeb"/>
        <w:numPr>
          <w:ilvl w:val="1"/>
          <w:numId w:val="10"/>
        </w:numPr>
      </w:pPr>
      <w:r w:rsidRPr="000351DD">
        <w:t>Microsurgical</w:t>
      </w:r>
      <w:r w:rsidR="002660DB" w:rsidRPr="000351DD">
        <w:t xml:space="preserve"> resection</w:t>
      </w:r>
    </w:p>
    <w:p w:rsidR="002660DB" w:rsidRPr="000351DD" w:rsidRDefault="004F24E8" w:rsidP="002660DB">
      <w:pPr>
        <w:pStyle w:val="NormalWeb"/>
        <w:numPr>
          <w:ilvl w:val="1"/>
          <w:numId w:val="10"/>
        </w:numPr>
      </w:pPr>
      <w:r>
        <w:t>Radiosurgery</w:t>
      </w:r>
      <w:r w:rsidR="00BC5B9C" w:rsidRPr="000351DD">
        <w:t>.</w:t>
      </w:r>
    </w:p>
    <w:p w:rsidR="002660DB" w:rsidRPr="000351DD" w:rsidRDefault="002660DB" w:rsidP="002660DB">
      <w:pPr>
        <w:pStyle w:val="NormalWeb"/>
      </w:pPr>
    </w:p>
    <w:p w:rsidR="00D54262" w:rsidRDefault="002660DB" w:rsidP="00AA2AA7">
      <w:pPr>
        <w:pStyle w:val="Nervous6"/>
        <w:ind w:right="5512"/>
      </w:pPr>
      <w:bookmarkStart w:id="18" w:name="_Toc54009562"/>
      <w:r w:rsidRPr="000351DD">
        <w:t>S</w:t>
      </w:r>
      <w:r w:rsidR="00BC5B9C" w:rsidRPr="000351DD">
        <w:t>urgical treatment risk estimat</w:t>
      </w:r>
      <w:r w:rsidR="00AA2AA7">
        <w:t>ion</w:t>
      </w:r>
      <w:bookmarkEnd w:id="18"/>
    </w:p>
    <w:p w:rsidR="002660DB" w:rsidRDefault="00D54262" w:rsidP="003F6944">
      <w:pPr>
        <w:pStyle w:val="NormalWeb"/>
        <w:autoSpaceDE w:val="0"/>
      </w:pPr>
      <w:r w:rsidRPr="00D54262">
        <w:rPr>
          <w:b/>
          <w:smallCaps/>
          <w:color w:val="008000"/>
        </w:rPr>
        <w:t>A.</w:t>
      </w:r>
      <w:r>
        <w:t xml:space="preserve"> </w:t>
      </w:r>
      <w:r w:rsidR="00BC5B9C" w:rsidRPr="00706580">
        <w:rPr>
          <w:b/>
          <w:smallCaps/>
          <w:color w:val="008000"/>
          <w:highlight w:val="yellow"/>
        </w:rPr>
        <w:t>Spet</w:t>
      </w:r>
      <w:r w:rsidR="002660DB" w:rsidRPr="00706580">
        <w:rPr>
          <w:b/>
          <w:smallCaps/>
          <w:color w:val="008000"/>
          <w:highlight w:val="yellow"/>
        </w:rPr>
        <w:t xml:space="preserve">zler-Martin </w:t>
      </w:r>
      <w:r w:rsidR="002660DB" w:rsidRPr="00706580">
        <w:rPr>
          <w:b/>
          <w:color w:val="008000"/>
          <w:highlight w:val="yellow"/>
        </w:rPr>
        <w:t>grad</w:t>
      </w:r>
      <w:r w:rsidR="004E625E" w:rsidRPr="00706580">
        <w:rPr>
          <w:b/>
          <w:color w:val="008000"/>
          <w:highlight w:val="yellow"/>
        </w:rPr>
        <w:t>ing system</w:t>
      </w:r>
      <w:r w:rsidR="004E625E" w:rsidRPr="000351DD">
        <w:t xml:space="preserve"> – sum points from 3</w:t>
      </w:r>
      <w:r w:rsidR="004E625E">
        <w:t xml:space="preserve"> </w:t>
      </w:r>
      <w:r w:rsidR="00C30BFA">
        <w:t>factors</w:t>
      </w:r>
      <w:r w:rsidR="004E625E">
        <w:t>:</w:t>
      </w:r>
    </w:p>
    <w:p w:rsidR="004E625E" w:rsidRDefault="004E625E" w:rsidP="009C1CE9">
      <w:pPr>
        <w:pStyle w:val="NormalWeb"/>
        <w:spacing w:before="120"/>
        <w:ind w:left="720"/>
        <w:rPr>
          <w:b/>
        </w:rPr>
      </w:pPr>
      <w:r>
        <w:rPr>
          <w:b/>
        </w:rPr>
        <w:t xml:space="preserve">I. </w:t>
      </w:r>
      <w:r w:rsidRPr="00202F49">
        <w:rPr>
          <w:b/>
          <w:shd w:val="clear" w:color="auto" w:fill="E6FDFE"/>
        </w:rPr>
        <w:t>AVM size</w:t>
      </w:r>
      <w:r w:rsidRPr="004E625E">
        <w:rPr>
          <w:color w:val="000000"/>
        </w:rPr>
        <w:t xml:space="preserve"> </w:t>
      </w:r>
      <w:r>
        <w:rPr>
          <w:color w:val="000000"/>
        </w:rPr>
        <w:t>(</w:t>
      </w:r>
      <w:r w:rsidRPr="005223E8">
        <w:rPr>
          <w:color w:val="000000"/>
        </w:rPr>
        <w:t>largest diameter of nidus on angiography</w:t>
      </w:r>
      <w:r>
        <w:rPr>
          <w:color w:val="000000"/>
        </w:rPr>
        <w:t>):</w:t>
      </w:r>
    </w:p>
    <w:p w:rsidR="002660DB" w:rsidRDefault="002660DB" w:rsidP="009C1CE9">
      <w:pPr>
        <w:pStyle w:val="NormalWeb"/>
        <w:ind w:left="1440"/>
      </w:pPr>
      <w:r w:rsidRPr="0064427D">
        <w:rPr>
          <w:b/>
        </w:rPr>
        <w:t>1</w:t>
      </w:r>
      <w:r w:rsidR="00BC5B9C" w:rsidRPr="0064427D">
        <w:rPr>
          <w:b/>
        </w:rPr>
        <w:t xml:space="preserve"> point</w:t>
      </w:r>
      <w:r w:rsidR="00BC5B9C" w:rsidRPr="005223E8">
        <w:t xml:space="preserve"> </w:t>
      </w:r>
      <w:r>
        <w:t>-</w:t>
      </w:r>
      <w:r w:rsidR="00BC5B9C" w:rsidRPr="005223E8">
        <w:t xml:space="preserve"> AVMs </w:t>
      </w:r>
      <w:r w:rsidR="00202F49" w:rsidRPr="00C30BFA">
        <w:rPr>
          <w:color w:val="008000"/>
        </w:rPr>
        <w:t>&lt; 3 cm</w:t>
      </w:r>
    </w:p>
    <w:p w:rsidR="002660DB" w:rsidRDefault="00BC5B9C" w:rsidP="009C1CE9">
      <w:pPr>
        <w:pStyle w:val="NormalWeb"/>
        <w:ind w:left="1440"/>
      </w:pPr>
      <w:r w:rsidRPr="0064427D">
        <w:rPr>
          <w:b/>
        </w:rPr>
        <w:t>2 points</w:t>
      </w:r>
      <w:r w:rsidRPr="005223E8">
        <w:t xml:space="preserve"> </w:t>
      </w:r>
      <w:r w:rsidR="002660DB">
        <w:t>-</w:t>
      </w:r>
      <w:r w:rsidRPr="005223E8">
        <w:t xml:space="preserve"> AVMs </w:t>
      </w:r>
      <w:r w:rsidR="00202F49">
        <w:t>3-6 cm</w:t>
      </w:r>
    </w:p>
    <w:p w:rsidR="00B55EA7" w:rsidRDefault="00BC5B9C" w:rsidP="009C1CE9">
      <w:pPr>
        <w:pStyle w:val="NormalWeb"/>
        <w:ind w:left="1440"/>
      </w:pPr>
      <w:r w:rsidRPr="0064427D">
        <w:rPr>
          <w:b/>
        </w:rPr>
        <w:t>3 points</w:t>
      </w:r>
      <w:r w:rsidRPr="005223E8">
        <w:t xml:space="preserve"> </w:t>
      </w:r>
      <w:r w:rsidR="002660DB">
        <w:t>-</w:t>
      </w:r>
      <w:r w:rsidRPr="005223E8">
        <w:t xml:space="preserve"> AVMs </w:t>
      </w:r>
      <w:r w:rsidR="002660DB" w:rsidRPr="00D665A0">
        <w:rPr>
          <w:color w:val="FF0000"/>
        </w:rPr>
        <w:t>&gt;</w:t>
      </w:r>
      <w:r w:rsidRPr="00D665A0">
        <w:rPr>
          <w:color w:val="FF0000"/>
        </w:rPr>
        <w:t xml:space="preserve"> 6 cm</w:t>
      </w:r>
      <w:r w:rsidR="002660DB">
        <w:t>.</w:t>
      </w:r>
    </w:p>
    <w:p w:rsidR="004E625E" w:rsidRDefault="004E625E" w:rsidP="009C1CE9">
      <w:pPr>
        <w:pStyle w:val="NormalWeb"/>
        <w:spacing w:before="120"/>
        <w:ind w:left="720"/>
      </w:pPr>
      <w:r>
        <w:rPr>
          <w:b/>
          <w:bCs/>
          <w:color w:val="000000"/>
        </w:rPr>
        <w:t xml:space="preserve">II. </w:t>
      </w:r>
      <w:r w:rsidRPr="00202F49">
        <w:rPr>
          <w:b/>
          <w:bCs/>
          <w:color w:val="000000"/>
          <w:shd w:val="clear" w:color="auto" w:fill="E6FDFE"/>
        </w:rPr>
        <w:t>Eloquence of adjacent brain</w:t>
      </w:r>
      <w:r>
        <w:rPr>
          <w:color w:val="000000"/>
        </w:rPr>
        <w:t>:</w:t>
      </w:r>
    </w:p>
    <w:p w:rsidR="00202F49" w:rsidRPr="009C1CE9" w:rsidRDefault="00202F49" w:rsidP="009C1CE9">
      <w:pPr>
        <w:pStyle w:val="NormalWeb"/>
        <w:ind w:left="1440"/>
      </w:pPr>
      <w:r>
        <w:rPr>
          <w:b/>
        </w:rPr>
        <w:t xml:space="preserve">0 point </w:t>
      </w:r>
      <w:r>
        <w:t>–</w:t>
      </w:r>
      <w:r w:rsidRPr="005223E8">
        <w:t xml:space="preserve"> </w:t>
      </w:r>
      <w:r>
        <w:t xml:space="preserve">if </w:t>
      </w:r>
      <w:r w:rsidRPr="005223E8">
        <w:t xml:space="preserve">AVM </w:t>
      </w:r>
      <w:r>
        <w:t xml:space="preserve">is </w:t>
      </w:r>
      <w:r w:rsidRPr="005223E8">
        <w:t>located in</w:t>
      </w:r>
      <w:r>
        <w:t xml:space="preserve"> </w:t>
      </w:r>
      <w:r w:rsidRPr="00C30BFA">
        <w:rPr>
          <w:i/>
          <w:color w:val="008000"/>
        </w:rPr>
        <w:t>noneloquent area</w:t>
      </w:r>
      <w:r w:rsidR="009C1CE9">
        <w:t>.</w:t>
      </w:r>
    </w:p>
    <w:p w:rsidR="00B55EA7" w:rsidRDefault="00B55EA7" w:rsidP="009C1CE9">
      <w:pPr>
        <w:pStyle w:val="NormalWeb"/>
        <w:ind w:left="2410" w:hanging="970"/>
      </w:pPr>
      <w:r w:rsidRPr="0064427D">
        <w:rPr>
          <w:b/>
        </w:rPr>
        <w:t>1 point</w:t>
      </w:r>
      <w:r w:rsidRPr="005223E8">
        <w:t xml:space="preserve"> </w:t>
      </w:r>
      <w:r w:rsidR="004E625E">
        <w:t>–</w:t>
      </w:r>
      <w:r w:rsidRPr="005223E8">
        <w:t xml:space="preserve"> </w:t>
      </w:r>
      <w:r w:rsidR="004E625E">
        <w:t xml:space="preserve">if </w:t>
      </w:r>
      <w:r w:rsidR="00BC5B9C" w:rsidRPr="005223E8">
        <w:t xml:space="preserve">AVM </w:t>
      </w:r>
      <w:r w:rsidR="004E625E">
        <w:t xml:space="preserve">is </w:t>
      </w:r>
      <w:r w:rsidR="00BC5B9C" w:rsidRPr="005223E8">
        <w:t xml:space="preserve">located in </w:t>
      </w:r>
      <w:r w:rsidR="00BC5B9C" w:rsidRPr="00D665A0">
        <w:rPr>
          <w:i/>
          <w:color w:val="FF0000"/>
        </w:rPr>
        <w:t xml:space="preserve">functionally critical </w:t>
      </w:r>
      <w:r w:rsidRPr="00D665A0">
        <w:rPr>
          <w:i/>
          <w:color w:val="FF0000"/>
        </w:rPr>
        <w:t>area</w:t>
      </w:r>
      <w:r w:rsidR="00BC5B9C" w:rsidRPr="005223E8">
        <w:t xml:space="preserve"> (e</w:t>
      </w:r>
      <w:r>
        <w:t>.</w:t>
      </w:r>
      <w:r w:rsidR="00BC5B9C" w:rsidRPr="005223E8">
        <w:t>g</w:t>
      </w:r>
      <w:r>
        <w:t>.</w:t>
      </w:r>
      <w:r w:rsidR="00BC5B9C" w:rsidRPr="005223E8">
        <w:t xml:space="preserve"> language, mot</w:t>
      </w:r>
      <w:r>
        <w:t>or, sensory, or visual cortex</w:t>
      </w:r>
      <w:r w:rsidR="00202F49">
        <w:t xml:space="preserve">, </w:t>
      </w:r>
      <w:r w:rsidR="00202F49" w:rsidRPr="005223E8">
        <w:rPr>
          <w:color w:val="000000"/>
        </w:rPr>
        <w:t>thalamus, hypothalamus, internal capsule, brain stem, cerebellar peduncles, deep cerebellar nuclei</w:t>
      </w:r>
      <w:r>
        <w:t>).</w:t>
      </w:r>
    </w:p>
    <w:p w:rsidR="004E625E" w:rsidRPr="00202F49" w:rsidRDefault="004E625E" w:rsidP="009C1CE9">
      <w:pPr>
        <w:pStyle w:val="NormalWeb"/>
        <w:spacing w:before="120"/>
        <w:ind w:left="720"/>
      </w:pPr>
      <w:r w:rsidRPr="009C1CE9">
        <w:rPr>
          <w:b/>
        </w:rPr>
        <w:t>III.</w:t>
      </w:r>
      <w:r>
        <w:t xml:space="preserve"> </w:t>
      </w:r>
      <w:r w:rsidRPr="00202F49">
        <w:rPr>
          <w:b/>
          <w:bCs/>
          <w:color w:val="000000"/>
          <w:shd w:val="clear" w:color="auto" w:fill="E6FDFE"/>
        </w:rPr>
        <w:t>Pattern of venous drainage</w:t>
      </w:r>
      <w:r w:rsidR="00202F49">
        <w:rPr>
          <w:bCs/>
          <w:color w:val="000000"/>
        </w:rPr>
        <w:t>:</w:t>
      </w:r>
    </w:p>
    <w:p w:rsidR="009C1CE9" w:rsidRDefault="00202F49" w:rsidP="009C1CE9">
      <w:pPr>
        <w:pStyle w:val="NormalWeb"/>
        <w:ind w:left="1440"/>
        <w:rPr>
          <w:color w:val="000000"/>
        </w:rPr>
      </w:pPr>
      <w:r>
        <w:rPr>
          <w:b/>
        </w:rPr>
        <w:t xml:space="preserve">0 point </w:t>
      </w:r>
      <w:r>
        <w:t>–</w:t>
      </w:r>
      <w:r w:rsidRPr="005223E8">
        <w:t xml:space="preserve"> </w:t>
      </w:r>
      <w:r>
        <w:t xml:space="preserve">if </w:t>
      </w:r>
      <w:r w:rsidRPr="005223E8">
        <w:t>AVM</w:t>
      </w:r>
      <w:r>
        <w:t xml:space="preserve"> has </w:t>
      </w:r>
      <w:r w:rsidRPr="00C30BFA">
        <w:rPr>
          <w:i/>
          <w:color w:val="008000"/>
        </w:rPr>
        <w:t>superficial venous drainage</w:t>
      </w:r>
      <w:r>
        <w:rPr>
          <w:color w:val="000000"/>
        </w:rPr>
        <w:t xml:space="preserve"> (</w:t>
      </w:r>
      <w:r w:rsidRPr="005223E8">
        <w:rPr>
          <w:color w:val="000000"/>
        </w:rPr>
        <w:t xml:space="preserve">all drainage is via cortical </w:t>
      </w:r>
      <w:r>
        <w:rPr>
          <w:color w:val="000000"/>
        </w:rPr>
        <w:t>veins).</w:t>
      </w:r>
    </w:p>
    <w:p w:rsidR="00BC5B9C" w:rsidRPr="005223E8" w:rsidRDefault="00B55EA7" w:rsidP="009C1CE9">
      <w:pPr>
        <w:pStyle w:val="NormalWeb"/>
        <w:ind w:left="1440"/>
      </w:pPr>
      <w:r w:rsidRPr="0064427D">
        <w:rPr>
          <w:b/>
        </w:rPr>
        <w:t>1 point</w:t>
      </w:r>
      <w:r w:rsidRPr="005223E8">
        <w:t xml:space="preserve"> </w:t>
      </w:r>
      <w:r w:rsidR="00202F49">
        <w:t>–</w:t>
      </w:r>
      <w:r w:rsidRPr="005223E8">
        <w:t xml:space="preserve"> </w:t>
      </w:r>
      <w:r w:rsidR="00202F49">
        <w:t xml:space="preserve">if </w:t>
      </w:r>
      <w:r w:rsidR="00BC5B9C" w:rsidRPr="005223E8">
        <w:t xml:space="preserve">AVM </w:t>
      </w:r>
      <w:r w:rsidR="00202F49">
        <w:t>has component of</w:t>
      </w:r>
      <w:r w:rsidR="00BC5B9C" w:rsidRPr="005223E8">
        <w:t xml:space="preserve"> </w:t>
      </w:r>
      <w:r w:rsidR="00BC5B9C" w:rsidRPr="00D665A0">
        <w:rPr>
          <w:i/>
          <w:color w:val="FF0000"/>
        </w:rPr>
        <w:t>deep venous drainage</w:t>
      </w:r>
      <w:r w:rsidR="00BC5B9C" w:rsidRPr="005223E8">
        <w:t xml:space="preserve">. </w:t>
      </w:r>
    </w:p>
    <w:p w:rsidR="00B55EA7" w:rsidRDefault="00B55EA7" w:rsidP="00BC5B9C">
      <w:pPr>
        <w:pStyle w:val="NormalWeb"/>
      </w:pPr>
    </w:p>
    <w:p w:rsidR="006D7898" w:rsidRDefault="006D7898" w:rsidP="00BC5B9C">
      <w:pPr>
        <w:pStyle w:val="NormalWeb"/>
      </w:pPr>
    </w:p>
    <w:p w:rsidR="006D7898" w:rsidRPr="006D7898" w:rsidRDefault="006D7898" w:rsidP="006D7898">
      <w:pPr>
        <w:pStyle w:val="NormalWeb"/>
        <w:autoSpaceDE w:val="0"/>
        <w:rPr>
          <w:u w:val="single"/>
        </w:rPr>
      </w:pPr>
      <w:r w:rsidRPr="006D7898">
        <w:rPr>
          <w:u w:val="single"/>
        </w:rPr>
        <w:t>Correlation of surgical results with Spetzler–Martin AVM grading</w:t>
      </w:r>
      <w:r>
        <w:rPr>
          <w:u w:val="single"/>
        </w:rPr>
        <w:t>:</w:t>
      </w:r>
    </w:p>
    <w:p w:rsidR="006D7898" w:rsidRDefault="006D7898" w:rsidP="00BC5B9C">
      <w:pPr>
        <w:pStyle w:val="NormalWeb"/>
      </w:pPr>
      <w:r>
        <w:rPr>
          <w:noProof/>
        </w:rPr>
        <w:drawing>
          <wp:inline distT="0" distB="0" distL="0" distR="0" wp14:anchorId="7904061A" wp14:editId="7A9C2F5A">
            <wp:extent cx="5843016" cy="2249424"/>
            <wp:effectExtent l="0" t="0" r="571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43016" cy="2249424"/>
                    </a:xfrm>
                    <a:prstGeom prst="rect">
                      <a:avLst/>
                    </a:prstGeom>
                  </pic:spPr>
                </pic:pic>
              </a:graphicData>
            </a:graphic>
          </wp:inline>
        </w:drawing>
      </w:r>
    </w:p>
    <w:p w:rsidR="006D7898" w:rsidRDefault="00963198" w:rsidP="000414B7">
      <w:pPr>
        <w:pStyle w:val="Articlename"/>
      </w:pPr>
      <w:r w:rsidRPr="00963198">
        <w:t>Spetzler RF , Martin NA . A proposed grading system for arteriovenous malformations. J Neur</w:t>
      </w:r>
      <w:r>
        <w:t>osurgery 1986 ; 65 : 476 – 483</w:t>
      </w:r>
    </w:p>
    <w:p w:rsidR="006D7898" w:rsidRDefault="006D7898" w:rsidP="00BC5B9C">
      <w:pPr>
        <w:pStyle w:val="NormalWeb"/>
      </w:pPr>
    </w:p>
    <w:p w:rsidR="00963198" w:rsidRDefault="00963198" w:rsidP="00BC5B9C">
      <w:pPr>
        <w:pStyle w:val="NormalWeb"/>
      </w:pPr>
      <w:r>
        <w:rPr>
          <w:noProof/>
        </w:rPr>
        <w:drawing>
          <wp:inline distT="0" distB="0" distL="0" distR="0" wp14:anchorId="2FBD5FBD" wp14:editId="3DF19190">
            <wp:extent cx="5833872" cy="2395728"/>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833872" cy="2395728"/>
                    </a:xfrm>
                    <a:prstGeom prst="rect">
                      <a:avLst/>
                    </a:prstGeom>
                  </pic:spPr>
                </pic:pic>
              </a:graphicData>
            </a:graphic>
          </wp:inline>
        </w:drawing>
      </w:r>
    </w:p>
    <w:p w:rsidR="00963198" w:rsidRDefault="00963198" w:rsidP="000414B7">
      <w:pPr>
        <w:pStyle w:val="Articlename"/>
      </w:pPr>
      <w:r w:rsidRPr="00963198">
        <w:t>Hamilton MG , Spetzler RF . The prospective application of a grading system for arteriovenous malformations. Neurosurgery 1994 ; 34 : 2 – 6</w:t>
      </w:r>
    </w:p>
    <w:p w:rsidR="00963198" w:rsidRDefault="00963198" w:rsidP="00BC5B9C">
      <w:pPr>
        <w:pStyle w:val="NormalWeb"/>
      </w:pPr>
    </w:p>
    <w:p w:rsidR="00963198" w:rsidRDefault="00963198" w:rsidP="00BC5B9C">
      <w:pPr>
        <w:pStyle w:val="NormalWeb"/>
      </w:pPr>
    </w:p>
    <w:p w:rsidR="00BC5B9C" w:rsidRPr="005223E8" w:rsidRDefault="00BC5B9C" w:rsidP="006D7898">
      <w:pPr>
        <w:pStyle w:val="NormalWeb"/>
        <w:autoSpaceDE w:val="0"/>
      </w:pPr>
      <w:r w:rsidRPr="00D34107">
        <w:rPr>
          <w:u w:val="single"/>
        </w:rPr>
        <w:t xml:space="preserve">American Heart Association multidisciplinary </w:t>
      </w:r>
      <w:r w:rsidRPr="00D665A0">
        <w:rPr>
          <w:smallCaps/>
          <w:u w:val="single"/>
        </w:rPr>
        <w:t>management guidelines</w:t>
      </w:r>
      <w:r w:rsidR="000351DD">
        <w:t>:</w:t>
      </w:r>
    </w:p>
    <w:p w:rsidR="00BC5B9C" w:rsidRPr="005223E8" w:rsidRDefault="00D34107" w:rsidP="00D54262">
      <w:pPr>
        <w:spacing w:before="120"/>
        <w:ind w:left="1440"/>
        <w:rPr>
          <w:szCs w:val="24"/>
        </w:rPr>
      </w:pPr>
      <w:r w:rsidRPr="00B23044">
        <w:rPr>
          <w:szCs w:val="24"/>
          <w:shd w:val="clear" w:color="auto" w:fill="CCFFCC"/>
        </w:rPr>
        <w:t>Spetzler-Martin grade I-II</w:t>
      </w:r>
      <w:r w:rsidRPr="005223E8">
        <w:rPr>
          <w:szCs w:val="24"/>
        </w:rPr>
        <w:t xml:space="preserve"> </w:t>
      </w:r>
      <w:r>
        <w:rPr>
          <w:szCs w:val="24"/>
        </w:rPr>
        <w:t xml:space="preserve">→ </w:t>
      </w:r>
      <w:r w:rsidRPr="00F56BF1">
        <w:rPr>
          <w:b/>
          <w:color w:val="0000FF"/>
          <w:szCs w:val="24"/>
        </w:rPr>
        <w:t>s</w:t>
      </w:r>
      <w:r w:rsidR="00BC5B9C" w:rsidRPr="00F56BF1">
        <w:rPr>
          <w:b/>
          <w:color w:val="0000FF"/>
          <w:szCs w:val="24"/>
        </w:rPr>
        <w:t>urgical extirpation</w:t>
      </w:r>
      <w:r>
        <w:rPr>
          <w:szCs w:val="24"/>
        </w:rPr>
        <w:t>.</w:t>
      </w:r>
    </w:p>
    <w:p w:rsidR="00BC5B9C" w:rsidRPr="005223E8" w:rsidRDefault="002725FF" w:rsidP="00D54262">
      <w:pPr>
        <w:spacing w:before="120"/>
        <w:ind w:left="2160"/>
        <w:rPr>
          <w:szCs w:val="24"/>
        </w:rPr>
      </w:pPr>
      <w:r>
        <w:rPr>
          <w:szCs w:val="24"/>
        </w:rPr>
        <w:t xml:space="preserve">if </w:t>
      </w:r>
      <w:r w:rsidR="00D34107" w:rsidRPr="005223E8">
        <w:rPr>
          <w:szCs w:val="24"/>
        </w:rPr>
        <w:t xml:space="preserve">AVM </w:t>
      </w:r>
      <w:r w:rsidR="00D34107">
        <w:rPr>
          <w:szCs w:val="24"/>
        </w:rPr>
        <w:t>&lt;</w:t>
      </w:r>
      <w:r w:rsidR="00D34107" w:rsidRPr="005223E8">
        <w:rPr>
          <w:szCs w:val="24"/>
        </w:rPr>
        <w:t xml:space="preserve"> 3 cm and surgery has increased risk</w:t>
      </w:r>
      <w:r w:rsidR="00D34107">
        <w:rPr>
          <w:szCs w:val="24"/>
        </w:rPr>
        <w:t xml:space="preserve"> →</w:t>
      </w:r>
      <w:r w:rsidR="00D34107" w:rsidRPr="005223E8">
        <w:rPr>
          <w:szCs w:val="24"/>
        </w:rPr>
        <w:t xml:space="preserve"> </w:t>
      </w:r>
      <w:r w:rsidRPr="006F75EE">
        <w:rPr>
          <w:b/>
          <w:color w:val="0000FF"/>
          <w:szCs w:val="24"/>
        </w:rPr>
        <w:t>radiosurgery</w:t>
      </w:r>
      <w:r w:rsidR="00BC5B9C" w:rsidRPr="005223E8">
        <w:rPr>
          <w:szCs w:val="24"/>
        </w:rPr>
        <w:t xml:space="preserve">. </w:t>
      </w:r>
    </w:p>
    <w:p w:rsidR="00F56BF1" w:rsidRDefault="00BC5B9C" w:rsidP="00D54262">
      <w:pPr>
        <w:spacing w:before="120"/>
        <w:ind w:left="1440"/>
        <w:rPr>
          <w:szCs w:val="24"/>
        </w:rPr>
      </w:pPr>
      <w:r w:rsidRPr="00B23044">
        <w:rPr>
          <w:szCs w:val="24"/>
          <w:shd w:val="clear" w:color="auto" w:fill="CCFFCC"/>
        </w:rPr>
        <w:t>Spetzler-Martin grade III</w:t>
      </w:r>
      <w:r w:rsidRPr="005223E8">
        <w:rPr>
          <w:szCs w:val="24"/>
        </w:rPr>
        <w:t xml:space="preserve"> </w:t>
      </w:r>
      <w:r w:rsidR="00F56BF1">
        <w:rPr>
          <w:szCs w:val="24"/>
        </w:rPr>
        <w:t xml:space="preserve">→ </w:t>
      </w:r>
      <w:r w:rsidRPr="00F56BF1">
        <w:rPr>
          <w:b/>
          <w:color w:val="0000FF"/>
          <w:szCs w:val="24"/>
        </w:rPr>
        <w:t>embolization</w:t>
      </w:r>
      <w:r w:rsidRPr="005223E8">
        <w:rPr>
          <w:szCs w:val="24"/>
        </w:rPr>
        <w:t xml:space="preserve"> </w:t>
      </w:r>
      <w:r w:rsidR="00F56BF1">
        <w:rPr>
          <w:szCs w:val="24"/>
        </w:rPr>
        <w:t xml:space="preserve">→ </w:t>
      </w:r>
      <w:r w:rsidR="00F56BF1" w:rsidRPr="00F56BF1">
        <w:rPr>
          <w:b/>
          <w:color w:val="0000FF"/>
          <w:szCs w:val="24"/>
        </w:rPr>
        <w:t>surgical extirpation</w:t>
      </w:r>
      <w:r w:rsidR="00F56BF1">
        <w:rPr>
          <w:szCs w:val="24"/>
        </w:rPr>
        <w:t>.</w:t>
      </w:r>
    </w:p>
    <w:p w:rsidR="00BC5B9C" w:rsidRPr="005223E8" w:rsidRDefault="00F56BF1" w:rsidP="00D54262">
      <w:pPr>
        <w:ind w:left="2160"/>
        <w:rPr>
          <w:szCs w:val="24"/>
        </w:rPr>
      </w:pPr>
      <w:r>
        <w:rPr>
          <w:szCs w:val="24"/>
        </w:rPr>
        <w:t>i</w:t>
      </w:r>
      <w:r w:rsidR="00BC5B9C" w:rsidRPr="005223E8">
        <w:rPr>
          <w:szCs w:val="24"/>
        </w:rPr>
        <w:t xml:space="preserve">f high surgical risk, </w:t>
      </w:r>
      <w:r w:rsidR="00A343D4" w:rsidRPr="00F56BF1">
        <w:rPr>
          <w:b/>
          <w:color w:val="0000FF"/>
          <w:szCs w:val="24"/>
        </w:rPr>
        <w:t>embolization</w:t>
      </w:r>
      <w:r w:rsidR="00A343D4" w:rsidRPr="005223E8">
        <w:rPr>
          <w:szCs w:val="24"/>
        </w:rPr>
        <w:t xml:space="preserve"> </w:t>
      </w:r>
      <w:r w:rsidR="00A343D4">
        <w:rPr>
          <w:szCs w:val="24"/>
        </w:rPr>
        <w:t xml:space="preserve">→ </w:t>
      </w:r>
      <w:r w:rsidR="002725FF" w:rsidRPr="006F75EE">
        <w:rPr>
          <w:b/>
          <w:color w:val="0000FF"/>
          <w:szCs w:val="24"/>
        </w:rPr>
        <w:t>radiosurgery</w:t>
      </w:r>
      <w:r w:rsidR="00BC5B9C" w:rsidRPr="005223E8">
        <w:rPr>
          <w:szCs w:val="24"/>
        </w:rPr>
        <w:t xml:space="preserve">. </w:t>
      </w:r>
    </w:p>
    <w:p w:rsidR="00DF1B7A" w:rsidRDefault="00F56BF1" w:rsidP="00D54262">
      <w:pPr>
        <w:spacing w:before="120"/>
        <w:ind w:left="1854" w:hanging="414"/>
        <w:rPr>
          <w:szCs w:val="24"/>
        </w:rPr>
      </w:pPr>
      <w:r w:rsidRPr="00B23044">
        <w:rPr>
          <w:szCs w:val="24"/>
          <w:shd w:val="clear" w:color="auto" w:fill="CCFFCC"/>
        </w:rPr>
        <w:t>Spetzler-Martin grade IV-</w:t>
      </w:r>
      <w:r w:rsidR="00BC5B9C" w:rsidRPr="00B23044">
        <w:rPr>
          <w:szCs w:val="24"/>
          <w:shd w:val="clear" w:color="auto" w:fill="CCFFCC"/>
        </w:rPr>
        <w:t>V</w:t>
      </w:r>
      <w:r w:rsidR="00BC5B9C" w:rsidRPr="005223E8">
        <w:rPr>
          <w:szCs w:val="24"/>
        </w:rPr>
        <w:t xml:space="preserve"> </w:t>
      </w:r>
      <w:r w:rsidR="00B23044">
        <w:rPr>
          <w:szCs w:val="24"/>
        </w:rPr>
        <w:t>(</w:t>
      </w:r>
      <w:r w:rsidR="00BC5B9C" w:rsidRPr="005223E8">
        <w:rPr>
          <w:szCs w:val="24"/>
        </w:rPr>
        <w:t xml:space="preserve">not amenable to surgical treatment alone </w:t>
      </w:r>
      <w:r w:rsidR="00B23044">
        <w:rPr>
          <w:szCs w:val="24"/>
        </w:rPr>
        <w:t>-</w:t>
      </w:r>
      <w:r w:rsidR="00BC5B9C" w:rsidRPr="005223E8">
        <w:rPr>
          <w:szCs w:val="24"/>
        </w:rPr>
        <w:t xml:space="preserve"> high procedural risk</w:t>
      </w:r>
      <w:r w:rsidR="00B23044">
        <w:rPr>
          <w:szCs w:val="24"/>
        </w:rPr>
        <w:t>)</w:t>
      </w:r>
      <w:r w:rsidR="00DF1B7A">
        <w:rPr>
          <w:szCs w:val="24"/>
        </w:rPr>
        <w:t xml:space="preserve"> → </w:t>
      </w:r>
      <w:r w:rsidR="00BC5B9C" w:rsidRPr="005223E8">
        <w:rPr>
          <w:szCs w:val="24"/>
        </w:rPr>
        <w:t xml:space="preserve">combination of </w:t>
      </w:r>
      <w:r w:rsidR="00BC5B9C" w:rsidRPr="006F75EE">
        <w:rPr>
          <w:b/>
          <w:color w:val="0000FF"/>
          <w:szCs w:val="24"/>
        </w:rPr>
        <w:t>embolization</w:t>
      </w:r>
      <w:r w:rsidR="00DF1B7A">
        <w:rPr>
          <w:szCs w:val="24"/>
        </w:rPr>
        <w:t xml:space="preserve">, </w:t>
      </w:r>
      <w:r w:rsidR="00DF1B7A" w:rsidRPr="006F75EE">
        <w:rPr>
          <w:b/>
          <w:color w:val="0000FF"/>
          <w:szCs w:val="24"/>
        </w:rPr>
        <w:t>radiosurgery</w:t>
      </w:r>
      <w:r w:rsidR="00DF1B7A">
        <w:rPr>
          <w:szCs w:val="24"/>
        </w:rPr>
        <w:t xml:space="preserve"> and/or </w:t>
      </w:r>
      <w:r w:rsidR="00DF1B7A" w:rsidRPr="006F75EE">
        <w:rPr>
          <w:b/>
          <w:color w:val="0000FF"/>
          <w:szCs w:val="24"/>
        </w:rPr>
        <w:t>surgery</w:t>
      </w:r>
      <w:r w:rsidR="00DF1B7A">
        <w:rPr>
          <w:szCs w:val="24"/>
        </w:rPr>
        <w:t>.</w:t>
      </w:r>
    </w:p>
    <w:p w:rsidR="00CA3E7C" w:rsidRDefault="00CA3E7C" w:rsidP="00CA3E7C">
      <w:pPr>
        <w:ind w:left="1440"/>
        <w:rPr>
          <w:szCs w:val="24"/>
        </w:rPr>
      </w:pPr>
    </w:p>
    <w:p w:rsidR="00CA3E7C" w:rsidRPr="00CA3E7C" w:rsidRDefault="00CA3E7C" w:rsidP="00CA3E7C">
      <w:pPr>
        <w:ind w:left="1440"/>
        <w:rPr>
          <w:szCs w:val="24"/>
          <w:u w:val="single"/>
        </w:rPr>
      </w:pPr>
      <w:r w:rsidRPr="00CA3E7C">
        <w:rPr>
          <w:szCs w:val="24"/>
          <w:u w:val="single"/>
        </w:rPr>
        <w:t>Spetzler-Ponce classes:</w:t>
      </w:r>
    </w:p>
    <w:p w:rsidR="00CA3E7C" w:rsidRPr="00CA3E7C" w:rsidRDefault="00CA3E7C" w:rsidP="00CA3E7C">
      <w:pPr>
        <w:ind w:left="1440"/>
        <w:rPr>
          <w:szCs w:val="24"/>
        </w:rPr>
      </w:pPr>
      <w:r w:rsidRPr="00CA3E7C">
        <w:rPr>
          <w:b/>
          <w:szCs w:val="24"/>
        </w:rPr>
        <w:t>Class A</w:t>
      </w:r>
      <w:r w:rsidRPr="00CA3E7C">
        <w:rPr>
          <w:szCs w:val="24"/>
        </w:rPr>
        <w:t xml:space="preserve"> - Spetzler-Martin </w:t>
      </w:r>
      <w:r>
        <w:rPr>
          <w:szCs w:val="24"/>
        </w:rPr>
        <w:t>g</w:t>
      </w:r>
      <w:r w:rsidRPr="00CA3E7C">
        <w:rPr>
          <w:szCs w:val="24"/>
        </w:rPr>
        <w:t>rade I and II lesions</w:t>
      </w:r>
    </w:p>
    <w:p w:rsidR="00CA3E7C" w:rsidRPr="00CA3E7C" w:rsidRDefault="00CA3E7C" w:rsidP="00CA3E7C">
      <w:pPr>
        <w:ind w:left="1440"/>
        <w:rPr>
          <w:szCs w:val="24"/>
        </w:rPr>
      </w:pPr>
      <w:r w:rsidRPr="00CA3E7C">
        <w:rPr>
          <w:b/>
          <w:szCs w:val="24"/>
        </w:rPr>
        <w:t>Class B</w:t>
      </w:r>
      <w:r w:rsidRPr="00CA3E7C">
        <w:rPr>
          <w:szCs w:val="24"/>
        </w:rPr>
        <w:t xml:space="preserve"> - Spetzler-Martin </w:t>
      </w:r>
      <w:r>
        <w:rPr>
          <w:szCs w:val="24"/>
        </w:rPr>
        <w:t>g</w:t>
      </w:r>
      <w:r w:rsidRPr="00CA3E7C">
        <w:rPr>
          <w:szCs w:val="24"/>
        </w:rPr>
        <w:t>rade III lesions</w:t>
      </w:r>
    </w:p>
    <w:p w:rsidR="00CA3E7C" w:rsidRDefault="00CA3E7C" w:rsidP="00CA3E7C">
      <w:pPr>
        <w:ind w:left="1440"/>
        <w:rPr>
          <w:szCs w:val="24"/>
        </w:rPr>
      </w:pPr>
      <w:r w:rsidRPr="00CA3E7C">
        <w:rPr>
          <w:b/>
          <w:szCs w:val="24"/>
        </w:rPr>
        <w:t>Class C</w:t>
      </w:r>
      <w:r w:rsidRPr="00CA3E7C">
        <w:rPr>
          <w:szCs w:val="24"/>
        </w:rPr>
        <w:t xml:space="preserve"> - Spetzler-Martin </w:t>
      </w:r>
      <w:r>
        <w:rPr>
          <w:szCs w:val="24"/>
        </w:rPr>
        <w:t>g</w:t>
      </w:r>
      <w:r w:rsidRPr="00CA3E7C">
        <w:rPr>
          <w:szCs w:val="24"/>
        </w:rPr>
        <w:t>rade IV and V lesions.</w:t>
      </w:r>
    </w:p>
    <w:p w:rsidR="00AB6538" w:rsidRDefault="00AB6538" w:rsidP="00AB6538">
      <w:pPr>
        <w:rPr>
          <w:szCs w:val="24"/>
        </w:rPr>
      </w:pPr>
    </w:p>
    <w:p w:rsidR="00D54262" w:rsidRPr="00864EA4" w:rsidRDefault="00D54262" w:rsidP="00D54262">
      <w:pPr>
        <w:pStyle w:val="NormalWeb"/>
        <w:autoSpaceDE w:val="0"/>
        <w:spacing w:after="120"/>
      </w:pPr>
      <w:r>
        <w:rPr>
          <w:b/>
          <w:color w:val="008000"/>
        </w:rPr>
        <w:t xml:space="preserve">B. </w:t>
      </w:r>
      <w:r w:rsidRPr="00706580">
        <w:rPr>
          <w:b/>
          <w:color w:val="008000"/>
          <w:highlight w:val="yellow"/>
        </w:rPr>
        <w:t>Supplemented Spetzler-Martin Grading System</w:t>
      </w:r>
      <w:r w:rsidR="00864EA4" w:rsidRPr="00706580">
        <w:rPr>
          <w:b/>
          <w:color w:val="008000"/>
          <w:highlight w:val="yellow"/>
        </w:rPr>
        <w:t xml:space="preserve"> (SM-Supp</w:t>
      </w:r>
      <w:r w:rsidR="00912CCC">
        <w:rPr>
          <w:b/>
          <w:color w:val="008000"/>
          <w:highlight w:val="yellow"/>
        </w:rPr>
        <w:t>, s. Lawton-Young grading system</w:t>
      </w:r>
      <w:r w:rsidR="00864EA4" w:rsidRPr="00706580">
        <w:rPr>
          <w:b/>
          <w:color w:val="008000"/>
          <w:highlight w:val="yellow"/>
        </w:rPr>
        <w:t>)</w:t>
      </w:r>
      <w:r w:rsidR="00864EA4">
        <w:rPr>
          <w:b/>
          <w:color w:val="008000"/>
        </w:rPr>
        <w:t xml:space="preserve"> - </w:t>
      </w:r>
      <w:r w:rsidR="00864EA4" w:rsidRPr="00864EA4">
        <w:t xml:space="preserve">ABCs of AVMs: patient </w:t>
      </w:r>
      <w:r w:rsidR="00864EA4">
        <w:t>A</w:t>
      </w:r>
      <w:r w:rsidR="00864EA4" w:rsidRPr="00864EA4">
        <w:t xml:space="preserve">ge, </w:t>
      </w:r>
      <w:r w:rsidR="00864EA4">
        <w:t>B</w:t>
      </w:r>
      <w:r w:rsidR="00864EA4" w:rsidRPr="00864EA4">
        <w:t xml:space="preserve">leeding or hemorrhagic presentation, and AVM </w:t>
      </w:r>
      <w:r w:rsidR="00864EA4">
        <w:t>C</w:t>
      </w:r>
      <w:r w:rsidR="00864EA4" w:rsidRPr="00864EA4">
        <w:t>ompactness</w:t>
      </w:r>
    </w:p>
    <w:p w:rsidR="00D54262" w:rsidRDefault="00D54262" w:rsidP="00706580">
      <w:pPr>
        <w:ind w:left="720"/>
        <w:rPr>
          <w:szCs w:val="24"/>
        </w:rPr>
      </w:pPr>
      <w:r>
        <w:rPr>
          <w:noProof/>
        </w:rPr>
        <w:drawing>
          <wp:inline distT="0" distB="0" distL="0" distR="0" wp14:anchorId="07D475A3" wp14:editId="76153A10">
            <wp:extent cx="4928616" cy="3355848"/>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28616" cy="3355848"/>
                    </a:xfrm>
                    <a:prstGeom prst="rect">
                      <a:avLst/>
                    </a:prstGeom>
                  </pic:spPr>
                </pic:pic>
              </a:graphicData>
            </a:graphic>
          </wp:inline>
        </w:drawing>
      </w:r>
    </w:p>
    <w:p w:rsidR="00AB6538" w:rsidRDefault="00AB6538" w:rsidP="00AB6538">
      <w:pPr>
        <w:rPr>
          <w:szCs w:val="24"/>
        </w:rPr>
      </w:pPr>
    </w:p>
    <w:p w:rsidR="00D54262" w:rsidRDefault="00864EA4" w:rsidP="00AB6538">
      <w:pPr>
        <w:rPr>
          <w:szCs w:val="24"/>
        </w:rPr>
      </w:pPr>
      <w:r>
        <w:rPr>
          <w:szCs w:val="24"/>
        </w:rPr>
        <w:t>Sum of two scores (</w:t>
      </w:r>
      <w:r w:rsidR="00D54262" w:rsidRPr="00D54262">
        <w:rPr>
          <w:szCs w:val="24"/>
        </w:rPr>
        <w:t>SM-Supp</w:t>
      </w:r>
      <w:r>
        <w:rPr>
          <w:szCs w:val="24"/>
        </w:rPr>
        <w:t>)</w:t>
      </w:r>
      <w:r w:rsidR="00D54262" w:rsidRPr="00D54262">
        <w:rPr>
          <w:szCs w:val="24"/>
        </w:rPr>
        <w:t xml:space="preserve"> ≤</w:t>
      </w:r>
      <w:r w:rsidR="00D54262">
        <w:rPr>
          <w:szCs w:val="24"/>
        </w:rPr>
        <w:t xml:space="preserve"> </w:t>
      </w:r>
      <w:r w:rsidR="00D54262" w:rsidRPr="00D54262">
        <w:rPr>
          <w:szCs w:val="24"/>
        </w:rPr>
        <w:t xml:space="preserve">6 </w:t>
      </w:r>
      <w:r w:rsidR="00D54262">
        <w:rPr>
          <w:szCs w:val="24"/>
        </w:rPr>
        <w:t>–</w:t>
      </w:r>
      <w:r w:rsidR="00D54262" w:rsidRPr="00D54262">
        <w:rPr>
          <w:szCs w:val="24"/>
        </w:rPr>
        <w:t xml:space="preserve"> acceptab</w:t>
      </w:r>
      <w:r w:rsidR="00D54262">
        <w:rPr>
          <w:szCs w:val="24"/>
        </w:rPr>
        <w:t>ly low surgical risks (0%-24%)</w:t>
      </w:r>
    </w:p>
    <w:p w:rsidR="00D54262" w:rsidRDefault="00864EA4" w:rsidP="00AB6538">
      <w:pPr>
        <w:rPr>
          <w:szCs w:val="24"/>
        </w:rPr>
      </w:pPr>
      <w:r w:rsidRPr="00864EA4">
        <w:rPr>
          <w:rStyle w:val="Red"/>
        </w:rPr>
        <w:t>Sum of two scores (SM-Supp)</w:t>
      </w:r>
      <w:r w:rsidRPr="00D54262">
        <w:rPr>
          <w:szCs w:val="24"/>
        </w:rPr>
        <w:t xml:space="preserve"> </w:t>
      </w:r>
      <w:r w:rsidR="00D54262" w:rsidRPr="00D54262">
        <w:rPr>
          <w:rStyle w:val="Red"/>
        </w:rPr>
        <w:t>&gt; 6</w:t>
      </w:r>
      <w:r w:rsidR="00D54262" w:rsidRPr="00D54262">
        <w:rPr>
          <w:szCs w:val="24"/>
        </w:rPr>
        <w:t xml:space="preserve"> </w:t>
      </w:r>
      <w:r w:rsidR="00D54262">
        <w:rPr>
          <w:szCs w:val="24"/>
        </w:rPr>
        <w:t xml:space="preserve">– </w:t>
      </w:r>
      <w:r w:rsidR="00D54262" w:rsidRPr="00D54262">
        <w:rPr>
          <w:szCs w:val="24"/>
        </w:rPr>
        <w:t xml:space="preserve">significant increase in </w:t>
      </w:r>
      <w:r w:rsidR="00D54262">
        <w:rPr>
          <w:szCs w:val="24"/>
        </w:rPr>
        <w:t xml:space="preserve">surgical </w:t>
      </w:r>
      <w:r w:rsidR="00D54262" w:rsidRPr="00D54262">
        <w:rPr>
          <w:szCs w:val="24"/>
        </w:rPr>
        <w:t>risk (39%-63%).</w:t>
      </w:r>
    </w:p>
    <w:p w:rsidR="00D54262" w:rsidRDefault="00D54262" w:rsidP="00AB6538">
      <w:pPr>
        <w:rPr>
          <w:szCs w:val="24"/>
        </w:rPr>
      </w:pPr>
    </w:p>
    <w:p w:rsidR="00706580" w:rsidRDefault="00706580" w:rsidP="00AB6538">
      <w:pPr>
        <w:rPr>
          <w:szCs w:val="24"/>
        </w:rPr>
      </w:pPr>
    </w:p>
    <w:p w:rsidR="00CA3E7C" w:rsidRDefault="00CA3E7C" w:rsidP="00AB6538">
      <w:pPr>
        <w:rPr>
          <w:szCs w:val="24"/>
        </w:rPr>
      </w:pPr>
    </w:p>
    <w:p w:rsidR="00AB6538" w:rsidRPr="00692DA2" w:rsidRDefault="00AB6538" w:rsidP="00692DA2">
      <w:pPr>
        <w:pStyle w:val="Nervous6"/>
        <w:ind w:right="6661"/>
      </w:pPr>
      <w:bookmarkStart w:id="19" w:name="_Toc54009563"/>
      <w:r w:rsidRPr="00692DA2">
        <w:t>Endovascular embolization</w:t>
      </w:r>
      <w:bookmarkEnd w:id="19"/>
    </w:p>
    <w:p w:rsidR="00D93907" w:rsidRDefault="00506D9C" w:rsidP="003F6944">
      <w:pPr>
        <w:autoSpaceDE w:val="0"/>
        <w:spacing w:before="60"/>
        <w:rPr>
          <w:szCs w:val="24"/>
        </w:rPr>
      </w:pPr>
      <w:r>
        <w:rPr>
          <w:szCs w:val="24"/>
          <w:u w:val="single"/>
        </w:rPr>
        <w:t>T</w:t>
      </w:r>
      <w:r w:rsidR="00B42C5A" w:rsidRPr="008A20B1">
        <w:rPr>
          <w:szCs w:val="24"/>
          <w:u w:val="single"/>
        </w:rPr>
        <w:t>hrombosing agents</w:t>
      </w:r>
      <w:r w:rsidR="00D93907">
        <w:rPr>
          <w:szCs w:val="24"/>
        </w:rPr>
        <w:t>:</w:t>
      </w:r>
    </w:p>
    <w:p w:rsidR="00D93907" w:rsidRDefault="00B42C5A" w:rsidP="00D93907">
      <w:pPr>
        <w:numPr>
          <w:ilvl w:val="4"/>
          <w:numId w:val="2"/>
        </w:numPr>
        <w:rPr>
          <w:szCs w:val="24"/>
        </w:rPr>
      </w:pPr>
      <w:r w:rsidRPr="005223E8">
        <w:rPr>
          <w:szCs w:val="24"/>
        </w:rPr>
        <w:t xml:space="preserve">quick-acting acrylate </w:t>
      </w:r>
      <w:r w:rsidRPr="00D665A0">
        <w:rPr>
          <w:b/>
          <w:szCs w:val="24"/>
        </w:rPr>
        <w:t>glue</w:t>
      </w:r>
      <w:r w:rsidRPr="005223E8">
        <w:rPr>
          <w:szCs w:val="24"/>
        </w:rPr>
        <w:t xml:space="preserve"> (</w:t>
      </w:r>
      <w:r w:rsidRPr="00451686">
        <w:rPr>
          <w:i/>
          <w:color w:val="0000FF"/>
          <w:szCs w:val="24"/>
        </w:rPr>
        <w:t>N</w:t>
      </w:r>
      <w:r w:rsidRPr="00CA6B84">
        <w:rPr>
          <w:color w:val="0000FF"/>
          <w:szCs w:val="24"/>
        </w:rPr>
        <w:t>-butyl c</w:t>
      </w:r>
      <w:r w:rsidR="00D93907" w:rsidRPr="00CA6B84">
        <w:rPr>
          <w:color w:val="0000FF"/>
          <w:szCs w:val="24"/>
        </w:rPr>
        <w:t>yanoacrylate [NBCA]</w:t>
      </w:r>
      <w:r w:rsidR="00D93907">
        <w:rPr>
          <w:szCs w:val="24"/>
        </w:rPr>
        <w:t>)</w:t>
      </w:r>
      <w:r w:rsidR="00CA6B84">
        <w:rPr>
          <w:szCs w:val="24"/>
        </w:rPr>
        <w:t xml:space="preserve"> – glue dilution degree governs speed of polymerization (to suit rapidity of AV shunting</w:t>
      </w:r>
      <w:r w:rsidR="009C706D">
        <w:rPr>
          <w:szCs w:val="24"/>
        </w:rPr>
        <w:t>*</w:t>
      </w:r>
      <w:r w:rsidR="00CA6B84">
        <w:rPr>
          <w:szCs w:val="24"/>
        </w:rPr>
        <w:t xml:space="preserve"> and distance to be crossed by embolic agent).</w:t>
      </w:r>
      <w:r w:rsidR="009C706D">
        <w:rPr>
          <w:szCs w:val="24"/>
        </w:rPr>
        <w:tab/>
        <w:t>*may be slowed by proximal balloon occlusion</w:t>
      </w:r>
    </w:p>
    <w:p w:rsidR="00CA6B84" w:rsidRDefault="00CA6B84" w:rsidP="00CA6B84">
      <w:pPr>
        <w:numPr>
          <w:ilvl w:val="4"/>
          <w:numId w:val="2"/>
        </w:numPr>
        <w:rPr>
          <w:szCs w:val="24"/>
        </w:rPr>
      </w:pPr>
      <w:r w:rsidRPr="00CA6B84">
        <w:rPr>
          <w:color w:val="0000FF"/>
          <w:szCs w:val="24"/>
        </w:rPr>
        <w:t>Onyx®</w:t>
      </w:r>
      <w:r w:rsidRPr="005223E8">
        <w:rPr>
          <w:szCs w:val="24"/>
        </w:rPr>
        <w:t xml:space="preserve"> liquid </w:t>
      </w:r>
      <w:r w:rsidRPr="00D665A0">
        <w:rPr>
          <w:b/>
          <w:szCs w:val="24"/>
        </w:rPr>
        <w:t>embolic system</w:t>
      </w:r>
      <w:r w:rsidR="008D49D4">
        <w:rPr>
          <w:szCs w:val="24"/>
        </w:rPr>
        <w:t xml:space="preserve"> – only approved for </w:t>
      </w:r>
      <w:r w:rsidR="008D49D4" w:rsidRPr="008D49D4">
        <w:rPr>
          <w:szCs w:val="24"/>
        </w:rPr>
        <w:t>patients who will undergo surgical removal of AVM</w:t>
      </w:r>
    </w:p>
    <w:p w:rsidR="008D49D4" w:rsidRPr="0085338D" w:rsidRDefault="008D49D4" w:rsidP="00750E57">
      <w:pPr>
        <w:numPr>
          <w:ilvl w:val="0"/>
          <w:numId w:val="35"/>
        </w:numPr>
        <w:rPr>
          <w:szCs w:val="24"/>
        </w:rPr>
      </w:pPr>
      <w:r w:rsidRPr="008D49D4">
        <w:rPr>
          <w:color w:val="FF0000"/>
          <w:szCs w:val="24"/>
        </w:rPr>
        <w:t>catheter entrapment</w:t>
      </w:r>
      <w:r w:rsidRPr="008D49D4">
        <w:rPr>
          <w:szCs w:val="24"/>
        </w:rPr>
        <w:t xml:space="preserve"> </w:t>
      </w:r>
      <w:r>
        <w:rPr>
          <w:szCs w:val="24"/>
        </w:rPr>
        <w:t>(</w:t>
      </w:r>
      <w:r w:rsidRPr="008D49D4">
        <w:rPr>
          <w:szCs w:val="24"/>
        </w:rPr>
        <w:t>catheter stuck in implanted Onyx material</w:t>
      </w:r>
      <w:r>
        <w:rPr>
          <w:szCs w:val="24"/>
        </w:rPr>
        <w:t>) has been reported</w:t>
      </w:r>
    </w:p>
    <w:p w:rsidR="00A8451C" w:rsidRPr="00A8451C" w:rsidRDefault="00A8451C" w:rsidP="00A8451C">
      <w:pPr>
        <w:numPr>
          <w:ilvl w:val="4"/>
          <w:numId w:val="2"/>
        </w:numPr>
        <w:rPr>
          <w:szCs w:val="24"/>
        </w:rPr>
      </w:pPr>
      <w:r>
        <w:rPr>
          <w:szCs w:val="24"/>
        </w:rPr>
        <w:t xml:space="preserve">Codman </w:t>
      </w:r>
      <w:r w:rsidRPr="00A8451C">
        <w:rPr>
          <w:color w:val="0000FF"/>
          <w:szCs w:val="24"/>
        </w:rPr>
        <w:t>Trufill n-BCA</w:t>
      </w:r>
      <w:r w:rsidRPr="00A8451C">
        <w:rPr>
          <w:szCs w:val="24"/>
        </w:rPr>
        <w:t xml:space="preserve"> </w:t>
      </w:r>
      <w:r>
        <w:rPr>
          <w:szCs w:val="24"/>
        </w:rPr>
        <w:t>-</w:t>
      </w:r>
      <w:r w:rsidRPr="00A8451C">
        <w:rPr>
          <w:szCs w:val="24"/>
        </w:rPr>
        <w:t xml:space="preserve"> indicated for embolization of cerebral AVM when presurgical devascularization is desired. </w:t>
      </w:r>
    </w:p>
    <w:p w:rsidR="0085338D" w:rsidRDefault="0085338D" w:rsidP="00CA6B84">
      <w:pPr>
        <w:numPr>
          <w:ilvl w:val="4"/>
          <w:numId w:val="2"/>
        </w:numPr>
        <w:rPr>
          <w:szCs w:val="24"/>
        </w:rPr>
      </w:pPr>
      <w:r w:rsidRPr="0085338D">
        <w:rPr>
          <w:szCs w:val="24"/>
        </w:rPr>
        <w:t xml:space="preserve">finely graded </w:t>
      </w:r>
      <w:r w:rsidRPr="00422AB5">
        <w:rPr>
          <w:b/>
          <w:szCs w:val="24"/>
        </w:rPr>
        <w:t>particles</w:t>
      </w:r>
      <w:r>
        <w:rPr>
          <w:szCs w:val="24"/>
        </w:rPr>
        <w:t xml:space="preserve"> (e.g. </w:t>
      </w:r>
      <w:r w:rsidRPr="0085338D">
        <w:rPr>
          <w:szCs w:val="24"/>
        </w:rPr>
        <w:t>polyvinyl alcohol</w:t>
      </w:r>
      <w:r>
        <w:rPr>
          <w:szCs w:val="24"/>
        </w:rPr>
        <w:t xml:space="preserve"> ± m</w:t>
      </w:r>
      <w:r w:rsidRPr="0085338D">
        <w:rPr>
          <w:szCs w:val="24"/>
        </w:rPr>
        <w:t>icrofibrillar collagen</w:t>
      </w:r>
      <w:r>
        <w:rPr>
          <w:szCs w:val="24"/>
        </w:rPr>
        <w:t>)</w:t>
      </w:r>
    </w:p>
    <w:p w:rsidR="00D93907" w:rsidRDefault="00B42C5A" w:rsidP="00D93907">
      <w:pPr>
        <w:numPr>
          <w:ilvl w:val="4"/>
          <w:numId w:val="2"/>
        </w:numPr>
        <w:rPr>
          <w:szCs w:val="24"/>
        </w:rPr>
      </w:pPr>
      <w:r w:rsidRPr="005223E8">
        <w:rPr>
          <w:szCs w:val="24"/>
        </w:rPr>
        <w:t xml:space="preserve">thrombus-inducing </w:t>
      </w:r>
      <w:r w:rsidRPr="00D665A0">
        <w:rPr>
          <w:b/>
          <w:szCs w:val="24"/>
        </w:rPr>
        <w:t>coils</w:t>
      </w:r>
    </w:p>
    <w:p w:rsidR="00B42C5A" w:rsidRDefault="009C706D" w:rsidP="00D93907">
      <w:pPr>
        <w:numPr>
          <w:ilvl w:val="4"/>
          <w:numId w:val="2"/>
        </w:numPr>
        <w:rPr>
          <w:szCs w:val="24"/>
        </w:rPr>
      </w:pPr>
      <w:r w:rsidRPr="009C706D">
        <w:rPr>
          <w:szCs w:val="24"/>
        </w:rPr>
        <w:t xml:space="preserve">detachable </w:t>
      </w:r>
      <w:r w:rsidR="00B42C5A" w:rsidRPr="00D665A0">
        <w:rPr>
          <w:b/>
          <w:szCs w:val="24"/>
        </w:rPr>
        <w:t>balloons</w:t>
      </w:r>
      <w:r w:rsidR="00B42C5A">
        <w:rPr>
          <w:szCs w:val="24"/>
        </w:rPr>
        <w:t>.</w:t>
      </w:r>
    </w:p>
    <w:p w:rsidR="00F35BA1" w:rsidRDefault="00F35BA1" w:rsidP="00506D9C">
      <w:pPr>
        <w:numPr>
          <w:ilvl w:val="2"/>
          <w:numId w:val="2"/>
        </w:numPr>
        <w:rPr>
          <w:szCs w:val="24"/>
        </w:rPr>
      </w:pPr>
      <w:r>
        <w:rPr>
          <w:szCs w:val="24"/>
        </w:rPr>
        <w:t>try to o</w:t>
      </w:r>
      <w:r w:rsidR="001B4B11">
        <w:rPr>
          <w:szCs w:val="24"/>
        </w:rPr>
        <w:t xml:space="preserve">cclude </w:t>
      </w:r>
      <w:r w:rsidR="001B4B11" w:rsidRPr="001B4B11">
        <w:rPr>
          <w:i/>
          <w:szCs w:val="24"/>
        </w:rPr>
        <w:t>nidus</w:t>
      </w:r>
      <w:r w:rsidR="001B4B11">
        <w:rPr>
          <w:szCs w:val="24"/>
        </w:rPr>
        <w:t xml:space="preserve">, not just </w:t>
      </w:r>
      <w:r w:rsidR="001B4B11" w:rsidRPr="001B4B11">
        <w:rPr>
          <w:i/>
          <w:szCs w:val="24"/>
        </w:rPr>
        <w:t>arteries</w:t>
      </w:r>
      <w:r w:rsidR="001B4B11">
        <w:rPr>
          <w:szCs w:val="24"/>
        </w:rPr>
        <w:t xml:space="preserve"> (in time, collateral supply can develop to left intact nidus).</w:t>
      </w:r>
    </w:p>
    <w:p w:rsidR="00506D9C" w:rsidRDefault="001501A1" w:rsidP="00506D9C">
      <w:pPr>
        <w:numPr>
          <w:ilvl w:val="2"/>
          <w:numId w:val="2"/>
        </w:numPr>
        <w:rPr>
          <w:szCs w:val="24"/>
        </w:rPr>
      </w:pPr>
      <w:r>
        <w:rPr>
          <w:szCs w:val="24"/>
        </w:rPr>
        <w:t xml:space="preserve">do not occlude </w:t>
      </w:r>
      <w:r w:rsidRPr="001B4B11">
        <w:rPr>
          <w:i/>
          <w:szCs w:val="24"/>
        </w:rPr>
        <w:t>veins</w:t>
      </w:r>
      <w:r>
        <w:rPr>
          <w:szCs w:val="24"/>
        </w:rPr>
        <w:t>!</w:t>
      </w:r>
    </w:p>
    <w:p w:rsidR="005B5258" w:rsidRDefault="005B5258" w:rsidP="00506D9C">
      <w:pPr>
        <w:numPr>
          <w:ilvl w:val="2"/>
          <w:numId w:val="2"/>
        </w:numPr>
        <w:rPr>
          <w:szCs w:val="24"/>
        </w:rPr>
      </w:pPr>
      <w:r>
        <w:rPr>
          <w:szCs w:val="24"/>
        </w:rPr>
        <w:t>do not embolize &gt; 1/3 during one session.</w:t>
      </w:r>
    </w:p>
    <w:p w:rsidR="00D973CA" w:rsidRPr="00D973CA" w:rsidRDefault="00D973CA" w:rsidP="00D973CA">
      <w:pPr>
        <w:numPr>
          <w:ilvl w:val="2"/>
          <w:numId w:val="2"/>
        </w:numPr>
        <w:rPr>
          <w:szCs w:val="24"/>
        </w:rPr>
      </w:pPr>
      <w:r>
        <w:rPr>
          <w:szCs w:val="24"/>
        </w:rPr>
        <w:t>d</w:t>
      </w:r>
      <w:r w:rsidRPr="00D973CA">
        <w:rPr>
          <w:szCs w:val="24"/>
        </w:rPr>
        <w:t>eep</w:t>
      </w:r>
      <w:r>
        <w:rPr>
          <w:szCs w:val="24"/>
        </w:rPr>
        <w:t>est</w:t>
      </w:r>
      <w:r w:rsidRPr="00D973CA">
        <w:rPr>
          <w:szCs w:val="24"/>
        </w:rPr>
        <w:t xml:space="preserve"> part</w:t>
      </w:r>
      <w:r>
        <w:rPr>
          <w:szCs w:val="24"/>
        </w:rPr>
        <w:t xml:space="preserve"> of AVM</w:t>
      </w:r>
      <w:r w:rsidRPr="00D973CA">
        <w:rPr>
          <w:szCs w:val="24"/>
        </w:rPr>
        <w:t xml:space="preserve"> is most difficult to control if starts bleeding during the surgery; therefore, always try to embolize deep part first (</w:t>
      </w:r>
      <w:r>
        <w:rPr>
          <w:szCs w:val="24"/>
        </w:rPr>
        <w:t xml:space="preserve">may be </w:t>
      </w:r>
      <w:r w:rsidRPr="00D973CA">
        <w:rPr>
          <w:szCs w:val="24"/>
        </w:rPr>
        <w:t>fed by PCA branches</w:t>
      </w:r>
      <w:r>
        <w:rPr>
          <w:szCs w:val="24"/>
        </w:rPr>
        <w:t xml:space="preserve"> vs. the rest of AVM fed by MCA</w:t>
      </w:r>
      <w:r w:rsidRPr="00D973CA">
        <w:rPr>
          <w:szCs w:val="24"/>
        </w:rPr>
        <w:t>)</w:t>
      </w:r>
      <w:r>
        <w:rPr>
          <w:szCs w:val="24"/>
        </w:rPr>
        <w:t>.</w:t>
      </w:r>
    </w:p>
    <w:p w:rsidR="005B6016" w:rsidRDefault="005B6016" w:rsidP="005B6016">
      <w:pPr>
        <w:rPr>
          <w:szCs w:val="24"/>
        </w:rPr>
      </w:pPr>
    </w:p>
    <w:p w:rsidR="005B6016" w:rsidRPr="005B6016" w:rsidRDefault="005B6016" w:rsidP="005B6016">
      <w:pPr>
        <w:rPr>
          <w:szCs w:val="24"/>
          <w:u w:val="single"/>
        </w:rPr>
      </w:pPr>
      <w:r w:rsidRPr="005B6016">
        <w:rPr>
          <w:szCs w:val="24"/>
          <w:u w:val="single"/>
        </w:rPr>
        <w:t>Approach:</w:t>
      </w:r>
    </w:p>
    <w:p w:rsidR="005B6016" w:rsidRDefault="005B6016" w:rsidP="005B6016">
      <w:pPr>
        <w:rPr>
          <w:szCs w:val="24"/>
        </w:rPr>
      </w:pPr>
      <w:r w:rsidRPr="005B6016">
        <w:rPr>
          <w:b/>
          <w:szCs w:val="24"/>
        </w:rPr>
        <w:t>Transarterial</w:t>
      </w:r>
      <w:r>
        <w:rPr>
          <w:szCs w:val="24"/>
        </w:rPr>
        <w:t xml:space="preserve"> – classical.</w:t>
      </w:r>
    </w:p>
    <w:p w:rsidR="005B6016" w:rsidRPr="005B6016" w:rsidRDefault="005B6016" w:rsidP="005B6016">
      <w:pPr>
        <w:pStyle w:val="ListParagraph"/>
        <w:numPr>
          <w:ilvl w:val="0"/>
          <w:numId w:val="51"/>
        </w:numPr>
        <w:rPr>
          <w:szCs w:val="24"/>
        </w:rPr>
      </w:pPr>
      <w:r w:rsidRPr="005B6016">
        <w:rPr>
          <w:rStyle w:val="Blue"/>
        </w:rPr>
        <w:t>plug-and-push technique</w:t>
      </w:r>
      <w:r w:rsidRPr="005B6016">
        <w:rPr>
          <w:szCs w:val="24"/>
        </w:rPr>
        <w:t>: create plug (e.g. balloon) around the catheter (to prevent embolization material reflux) and push glue; may cause catheter gluing in situ.</w:t>
      </w:r>
    </w:p>
    <w:p w:rsidR="005B6016" w:rsidRPr="005B6016" w:rsidRDefault="005B6016" w:rsidP="005B6016">
      <w:pPr>
        <w:pStyle w:val="ListParagraph"/>
        <w:numPr>
          <w:ilvl w:val="0"/>
          <w:numId w:val="51"/>
        </w:numPr>
        <w:rPr>
          <w:szCs w:val="24"/>
        </w:rPr>
      </w:pPr>
      <w:r w:rsidRPr="005B6016">
        <w:rPr>
          <w:rStyle w:val="Blue"/>
        </w:rPr>
        <w:t>direct access embolization</w:t>
      </w:r>
      <w:r w:rsidRPr="005B6016">
        <w:rPr>
          <w:szCs w:val="24"/>
        </w:rPr>
        <w:t xml:space="preserve"> – </w:t>
      </w:r>
      <w:r w:rsidR="00AC1C6D">
        <w:rPr>
          <w:szCs w:val="24"/>
        </w:rPr>
        <w:t xml:space="preserve">for distal vessels, for tortuous vessels: </w:t>
      </w:r>
      <w:r w:rsidRPr="005B6016">
        <w:rPr>
          <w:szCs w:val="24"/>
        </w:rPr>
        <w:t xml:space="preserve">microcatheter inserted </w:t>
      </w:r>
      <w:r w:rsidR="00AC1C6D">
        <w:rPr>
          <w:szCs w:val="24"/>
        </w:rPr>
        <w:t xml:space="preserve">directly </w:t>
      </w:r>
      <w:r w:rsidRPr="005B6016">
        <w:rPr>
          <w:szCs w:val="24"/>
        </w:rPr>
        <w:t>into feeding artery intra-operatively</w:t>
      </w:r>
      <w:r w:rsidR="00AC1C6D">
        <w:rPr>
          <w:szCs w:val="24"/>
        </w:rPr>
        <w:t>.</w:t>
      </w:r>
    </w:p>
    <w:p w:rsidR="005B6016" w:rsidRDefault="005B6016" w:rsidP="005B6016">
      <w:pPr>
        <w:rPr>
          <w:szCs w:val="24"/>
        </w:rPr>
      </w:pPr>
      <w:r w:rsidRPr="005B6016">
        <w:rPr>
          <w:b/>
          <w:szCs w:val="24"/>
        </w:rPr>
        <w:t>Transvenous</w:t>
      </w:r>
      <w:r>
        <w:rPr>
          <w:szCs w:val="24"/>
        </w:rPr>
        <w:t xml:space="preserve"> – make sure to </w:t>
      </w:r>
      <w:r w:rsidRPr="005B6016">
        <w:rPr>
          <w:rStyle w:val="Red"/>
        </w:rPr>
        <w:t>embolize entire nidus</w:t>
      </w:r>
      <w:r>
        <w:rPr>
          <w:szCs w:val="24"/>
        </w:rPr>
        <w:t xml:space="preserve"> or else will cause bleeding.</w:t>
      </w:r>
    </w:p>
    <w:p w:rsidR="001501A1" w:rsidRDefault="001501A1" w:rsidP="00506D9C">
      <w:pPr>
        <w:rPr>
          <w:szCs w:val="24"/>
        </w:rPr>
      </w:pPr>
    </w:p>
    <w:p w:rsidR="002B0BD4" w:rsidRDefault="00506D9C" w:rsidP="003F6944">
      <w:pPr>
        <w:autoSpaceDE w:val="0"/>
        <w:rPr>
          <w:szCs w:val="24"/>
        </w:rPr>
      </w:pPr>
      <w:r>
        <w:rPr>
          <w:szCs w:val="24"/>
          <w:u w:val="single"/>
        </w:rPr>
        <w:t>P</w:t>
      </w:r>
      <w:r w:rsidR="002B0BD4" w:rsidRPr="00506D9C">
        <w:rPr>
          <w:szCs w:val="24"/>
          <w:u w:val="single"/>
        </w:rPr>
        <w:t>rincipal uses</w:t>
      </w:r>
      <w:r w:rsidR="002B0BD4">
        <w:rPr>
          <w:szCs w:val="24"/>
        </w:rPr>
        <w:t>:</w:t>
      </w:r>
    </w:p>
    <w:p w:rsidR="002B0BD4" w:rsidRDefault="00452981" w:rsidP="00452981">
      <w:pPr>
        <w:numPr>
          <w:ilvl w:val="0"/>
          <w:numId w:val="18"/>
        </w:numPr>
        <w:spacing w:before="120"/>
        <w:rPr>
          <w:szCs w:val="24"/>
        </w:rPr>
      </w:pPr>
      <w:r>
        <w:rPr>
          <w:szCs w:val="24"/>
          <w:highlight w:val="yellow"/>
        </w:rPr>
        <w:t>P</w:t>
      </w:r>
      <w:r w:rsidR="00506D9C" w:rsidRPr="00506D9C">
        <w:rPr>
          <w:szCs w:val="24"/>
          <w:highlight w:val="yellow"/>
        </w:rPr>
        <w:t>re</w:t>
      </w:r>
      <w:r>
        <w:rPr>
          <w:szCs w:val="24"/>
          <w:highlight w:val="yellow"/>
        </w:rPr>
        <w:t>-</w:t>
      </w:r>
      <w:r w:rsidR="00506D9C" w:rsidRPr="00506D9C">
        <w:rPr>
          <w:szCs w:val="24"/>
          <w:highlight w:val="yellow"/>
        </w:rPr>
        <w:t>operative measure</w:t>
      </w:r>
      <w:r w:rsidR="00506D9C">
        <w:rPr>
          <w:szCs w:val="24"/>
        </w:rPr>
        <w:t xml:space="preserve"> -</w:t>
      </w:r>
      <w:r w:rsidR="00506D9C" w:rsidRPr="00506D9C">
        <w:rPr>
          <w:b/>
          <w:szCs w:val="24"/>
        </w:rPr>
        <w:t xml:space="preserve"> </w:t>
      </w:r>
      <w:r w:rsidR="00506D9C" w:rsidRPr="00AE0A8D">
        <w:rPr>
          <w:b/>
          <w:szCs w:val="24"/>
        </w:rPr>
        <w:t>serial embolizations</w:t>
      </w:r>
      <w:r w:rsidR="00506D9C" w:rsidRPr="005223E8">
        <w:rPr>
          <w:szCs w:val="24"/>
        </w:rPr>
        <w:t xml:space="preserve"> </w:t>
      </w:r>
      <w:r w:rsidR="00506D9C" w:rsidRPr="00B63D0A">
        <w:rPr>
          <w:i/>
          <w:color w:val="0000FF"/>
          <w:szCs w:val="24"/>
        </w:rPr>
        <w:t>reduce AVM size</w:t>
      </w:r>
      <w:r w:rsidR="00506D9C">
        <w:rPr>
          <w:szCs w:val="24"/>
        </w:rPr>
        <w:t xml:space="preserve"> </w:t>
      </w:r>
      <w:r w:rsidR="005362EC">
        <w:rPr>
          <w:szCs w:val="24"/>
        </w:rPr>
        <w:t>(</w:t>
      </w:r>
      <w:r w:rsidR="005362EC" w:rsidRPr="005362EC">
        <w:rPr>
          <w:szCs w:val="24"/>
        </w:rPr>
        <w:t xml:space="preserve">and Spetzler-Martin grade) </w:t>
      </w:r>
      <w:r w:rsidR="00C72019">
        <w:rPr>
          <w:szCs w:val="24"/>
        </w:rPr>
        <w:t xml:space="preserve">→ </w:t>
      </w:r>
      <w:r w:rsidR="00506D9C" w:rsidRPr="005223E8">
        <w:rPr>
          <w:szCs w:val="24"/>
        </w:rPr>
        <w:t xml:space="preserve">safer </w:t>
      </w:r>
      <w:r>
        <w:rPr>
          <w:szCs w:val="24"/>
        </w:rPr>
        <w:t>micro</w:t>
      </w:r>
      <w:r w:rsidR="00506D9C" w:rsidRPr="005223E8">
        <w:rPr>
          <w:szCs w:val="24"/>
        </w:rPr>
        <w:t xml:space="preserve">surgery </w:t>
      </w:r>
      <w:r>
        <w:rPr>
          <w:szCs w:val="24"/>
        </w:rPr>
        <w:t>/</w:t>
      </w:r>
      <w:r w:rsidR="00506D9C" w:rsidRPr="005223E8">
        <w:rPr>
          <w:szCs w:val="24"/>
        </w:rPr>
        <w:t xml:space="preserve"> radiosurgery</w:t>
      </w:r>
      <w:r w:rsidR="00506D9C">
        <w:rPr>
          <w:szCs w:val="24"/>
        </w:rPr>
        <w:t>;</w:t>
      </w:r>
    </w:p>
    <w:p w:rsidR="00B63D0A" w:rsidRDefault="00B63D0A" w:rsidP="00506D9C">
      <w:pPr>
        <w:numPr>
          <w:ilvl w:val="1"/>
          <w:numId w:val="18"/>
        </w:numPr>
        <w:rPr>
          <w:szCs w:val="24"/>
        </w:rPr>
      </w:pPr>
      <w:r w:rsidRPr="00C72019">
        <w:rPr>
          <w:i/>
          <w:color w:val="FF0000"/>
          <w:szCs w:val="24"/>
        </w:rPr>
        <w:t>embolization alone is usually not sufficient</w:t>
      </w:r>
      <w:r>
        <w:rPr>
          <w:szCs w:val="24"/>
        </w:rPr>
        <w:t xml:space="preserve"> to completely obliterate AVM.</w:t>
      </w:r>
    </w:p>
    <w:p w:rsidR="00AA2AA7" w:rsidRDefault="00AA2AA7" w:rsidP="00506D9C">
      <w:pPr>
        <w:numPr>
          <w:ilvl w:val="1"/>
          <w:numId w:val="18"/>
        </w:numPr>
        <w:rPr>
          <w:szCs w:val="24"/>
        </w:rPr>
      </w:pPr>
      <w:r w:rsidRPr="00AA2AA7">
        <w:rPr>
          <w:szCs w:val="24"/>
        </w:rPr>
        <w:t xml:space="preserve">higher grade AVM (esp. supp-SM </w:t>
      </w:r>
      <w:r>
        <w:rPr>
          <w:szCs w:val="24"/>
        </w:rPr>
        <w:t>≥ 3), higher role of embolization.</w:t>
      </w:r>
    </w:p>
    <w:p w:rsidR="00171755" w:rsidRDefault="00171755" w:rsidP="00506D9C">
      <w:pPr>
        <w:numPr>
          <w:ilvl w:val="1"/>
          <w:numId w:val="18"/>
        </w:numPr>
        <w:rPr>
          <w:szCs w:val="24"/>
        </w:rPr>
      </w:pPr>
      <w:r w:rsidRPr="00C72019">
        <w:rPr>
          <w:b/>
          <w:szCs w:val="24"/>
        </w:rPr>
        <w:t>definitive sur</w:t>
      </w:r>
      <w:r w:rsidRPr="00C72019">
        <w:rPr>
          <w:b/>
          <w:szCs w:val="24"/>
        </w:rPr>
        <w:softHyphen/>
        <w:t>gery</w:t>
      </w:r>
      <w:r w:rsidRPr="005223E8">
        <w:rPr>
          <w:szCs w:val="24"/>
        </w:rPr>
        <w:t xml:space="preserve"> is performed </w:t>
      </w:r>
      <w:r w:rsidRPr="00C72019">
        <w:rPr>
          <w:b/>
          <w:i/>
          <w:szCs w:val="24"/>
        </w:rPr>
        <w:t>within week</w:t>
      </w:r>
      <w:r w:rsidRPr="005223E8">
        <w:rPr>
          <w:szCs w:val="24"/>
        </w:rPr>
        <w:t xml:space="preserve"> of embolization</w:t>
      </w:r>
      <w:r w:rsidR="00C1660F">
        <w:rPr>
          <w:szCs w:val="24"/>
        </w:rPr>
        <w:t xml:space="preserve"> (</w:t>
      </w:r>
      <w:r w:rsidR="00C1660F" w:rsidRPr="005223E8">
        <w:rPr>
          <w:szCs w:val="24"/>
        </w:rPr>
        <w:t>new feeding vessels and gliotic scar will make surgical procedures more difficult</w:t>
      </w:r>
      <w:r w:rsidR="00C1660F">
        <w:rPr>
          <w:szCs w:val="24"/>
        </w:rPr>
        <w:t>).</w:t>
      </w:r>
    </w:p>
    <w:p w:rsidR="00FF5B11" w:rsidRPr="00FF5B11" w:rsidRDefault="00FF5B11" w:rsidP="00FF5B11">
      <w:pPr>
        <w:ind w:left="1843"/>
        <w:rPr>
          <w:szCs w:val="24"/>
        </w:rPr>
      </w:pPr>
      <w:r w:rsidRPr="00FF5B11">
        <w:rPr>
          <w:szCs w:val="24"/>
        </w:rPr>
        <w:t>N.B. embolization prior to radiotherapy reduced rate of total obliteration after SRS</w:t>
      </w:r>
      <w:r>
        <w:rPr>
          <w:szCs w:val="24"/>
        </w:rPr>
        <w:t>!</w:t>
      </w:r>
      <w:r w:rsidR="00AA2AA7">
        <w:rPr>
          <w:szCs w:val="24"/>
        </w:rPr>
        <w:t xml:space="preserve"> – this statement has been challenged.</w:t>
      </w:r>
    </w:p>
    <w:p w:rsidR="00452981" w:rsidRDefault="00452981" w:rsidP="00506D9C">
      <w:pPr>
        <w:numPr>
          <w:ilvl w:val="0"/>
          <w:numId w:val="18"/>
        </w:numPr>
        <w:spacing w:before="120"/>
        <w:rPr>
          <w:szCs w:val="24"/>
        </w:rPr>
      </w:pPr>
      <w:r>
        <w:rPr>
          <w:szCs w:val="24"/>
          <w:highlight w:val="yellow"/>
        </w:rPr>
        <w:t>P</w:t>
      </w:r>
      <w:r w:rsidR="00B42C5A" w:rsidRPr="00506D9C">
        <w:rPr>
          <w:szCs w:val="24"/>
          <w:highlight w:val="yellow"/>
        </w:rPr>
        <w:t xml:space="preserve">alliative </w:t>
      </w:r>
      <w:r w:rsidR="007B530B">
        <w:rPr>
          <w:szCs w:val="24"/>
          <w:highlight w:val="yellow"/>
        </w:rPr>
        <w:t xml:space="preserve">/ partial </w:t>
      </w:r>
      <w:r w:rsidR="00B42C5A" w:rsidRPr="00506D9C">
        <w:rPr>
          <w:szCs w:val="24"/>
          <w:highlight w:val="yellow"/>
        </w:rPr>
        <w:t>embolization</w:t>
      </w:r>
      <w:r>
        <w:rPr>
          <w:szCs w:val="24"/>
        </w:rPr>
        <w:t>:</w:t>
      </w:r>
    </w:p>
    <w:p w:rsidR="00B42C5A" w:rsidRDefault="00B42C5A" w:rsidP="00452981">
      <w:pPr>
        <w:numPr>
          <w:ilvl w:val="2"/>
          <w:numId w:val="18"/>
        </w:numPr>
        <w:ind w:left="1752"/>
        <w:rPr>
          <w:szCs w:val="24"/>
        </w:rPr>
      </w:pPr>
      <w:r w:rsidRPr="00452981">
        <w:rPr>
          <w:b/>
          <w:szCs w:val="24"/>
        </w:rPr>
        <w:t>to produce neurological relief</w:t>
      </w:r>
      <w:r w:rsidR="00452981">
        <w:rPr>
          <w:szCs w:val="24"/>
        </w:rPr>
        <w:t xml:space="preserve"> -</w:t>
      </w:r>
      <w:r w:rsidRPr="005223E8">
        <w:rPr>
          <w:szCs w:val="24"/>
        </w:rPr>
        <w:t xml:space="preserve"> in </w:t>
      </w:r>
      <w:r>
        <w:rPr>
          <w:szCs w:val="24"/>
        </w:rPr>
        <w:t>Spetzler-Martin grade IV-</w:t>
      </w:r>
      <w:r w:rsidRPr="005223E8">
        <w:rPr>
          <w:szCs w:val="24"/>
        </w:rPr>
        <w:t xml:space="preserve">V with </w:t>
      </w:r>
      <w:r w:rsidRPr="00342139">
        <w:rPr>
          <w:i/>
          <w:szCs w:val="24"/>
        </w:rPr>
        <w:t>venous outflow obstruction</w:t>
      </w:r>
      <w:r w:rsidRPr="005223E8">
        <w:rPr>
          <w:szCs w:val="24"/>
        </w:rPr>
        <w:t xml:space="preserve"> </w:t>
      </w:r>
      <w:r>
        <w:rPr>
          <w:szCs w:val="24"/>
        </w:rPr>
        <w:t>(</w:t>
      </w:r>
      <w:r w:rsidRPr="005223E8">
        <w:rPr>
          <w:szCs w:val="24"/>
        </w:rPr>
        <w:t xml:space="preserve">to </w:t>
      </w:r>
      <w:r w:rsidRPr="00B42C5A">
        <w:rPr>
          <w:i/>
          <w:color w:val="0000FF"/>
          <w:szCs w:val="24"/>
        </w:rPr>
        <w:t>reduce arterial inflow</w:t>
      </w:r>
      <w:r w:rsidRPr="005223E8">
        <w:rPr>
          <w:szCs w:val="24"/>
        </w:rPr>
        <w:t xml:space="preserve"> to control edema</w:t>
      </w:r>
      <w:r>
        <w:rPr>
          <w:szCs w:val="24"/>
        </w:rPr>
        <w:t>)</w:t>
      </w:r>
      <w:r w:rsidRPr="005223E8">
        <w:rPr>
          <w:szCs w:val="24"/>
        </w:rPr>
        <w:t xml:space="preserve"> or </w:t>
      </w:r>
      <w:r w:rsidRPr="00342139">
        <w:rPr>
          <w:i/>
          <w:szCs w:val="24"/>
        </w:rPr>
        <w:t>true steal phenomenon</w:t>
      </w:r>
      <w:r w:rsidRPr="005223E8">
        <w:rPr>
          <w:szCs w:val="24"/>
        </w:rPr>
        <w:t xml:space="preserve"> </w:t>
      </w:r>
      <w:r>
        <w:rPr>
          <w:szCs w:val="24"/>
        </w:rPr>
        <w:t xml:space="preserve">(to </w:t>
      </w:r>
      <w:r w:rsidRPr="00B42C5A">
        <w:rPr>
          <w:i/>
          <w:color w:val="0000FF"/>
          <w:szCs w:val="24"/>
        </w:rPr>
        <w:t>block high-velocity blood shunting</w:t>
      </w:r>
      <w:r w:rsidRPr="005223E8">
        <w:rPr>
          <w:szCs w:val="24"/>
        </w:rPr>
        <w:t xml:space="preserve"> from high-pressure arterial system into venous system</w:t>
      </w:r>
      <w:r>
        <w:rPr>
          <w:szCs w:val="24"/>
        </w:rPr>
        <w:t>)</w:t>
      </w:r>
      <w:r w:rsidRPr="005223E8">
        <w:rPr>
          <w:szCs w:val="24"/>
        </w:rPr>
        <w:t>.</w:t>
      </w:r>
    </w:p>
    <w:p w:rsidR="00452981" w:rsidRDefault="00452981" w:rsidP="00452981">
      <w:pPr>
        <w:numPr>
          <w:ilvl w:val="2"/>
          <w:numId w:val="18"/>
        </w:numPr>
        <w:ind w:left="1752"/>
        <w:rPr>
          <w:szCs w:val="24"/>
        </w:rPr>
      </w:pPr>
      <w:r w:rsidRPr="00452981">
        <w:rPr>
          <w:b/>
          <w:szCs w:val="24"/>
        </w:rPr>
        <w:t xml:space="preserve">to produce </w:t>
      </w:r>
      <w:r w:rsidR="004F1B32">
        <w:rPr>
          <w:b/>
          <w:szCs w:val="24"/>
        </w:rPr>
        <w:t>headache</w:t>
      </w:r>
      <w:r w:rsidRPr="00452981">
        <w:rPr>
          <w:b/>
          <w:szCs w:val="24"/>
        </w:rPr>
        <w:t xml:space="preserve"> relief</w:t>
      </w:r>
      <w:r>
        <w:rPr>
          <w:szCs w:val="24"/>
        </w:rPr>
        <w:t xml:space="preserve"> </w:t>
      </w:r>
      <w:r w:rsidR="004F1B32">
        <w:rPr>
          <w:szCs w:val="24"/>
        </w:rPr>
        <w:t>– by reducing venous hypertension (eliminating ECA supply is often effective).</w:t>
      </w:r>
    </w:p>
    <w:p w:rsidR="004F1B32" w:rsidRDefault="004F1B32" w:rsidP="00452981">
      <w:pPr>
        <w:numPr>
          <w:ilvl w:val="2"/>
          <w:numId w:val="18"/>
        </w:numPr>
        <w:ind w:left="1752"/>
        <w:rPr>
          <w:szCs w:val="24"/>
        </w:rPr>
      </w:pPr>
      <w:r w:rsidRPr="00452981">
        <w:rPr>
          <w:b/>
          <w:szCs w:val="24"/>
        </w:rPr>
        <w:t xml:space="preserve">to </w:t>
      </w:r>
      <w:r>
        <w:rPr>
          <w:b/>
          <w:szCs w:val="24"/>
        </w:rPr>
        <w:t>reduce hemorrhage risk</w:t>
      </w:r>
      <w:r>
        <w:rPr>
          <w:szCs w:val="24"/>
        </w:rPr>
        <w:t xml:space="preserve"> – by targeting specific components (e.g. aneurysm).</w:t>
      </w:r>
    </w:p>
    <w:p w:rsidR="00506D9C" w:rsidRDefault="00506D9C" w:rsidP="00506D9C">
      <w:pPr>
        <w:rPr>
          <w:szCs w:val="24"/>
        </w:rPr>
      </w:pPr>
    </w:p>
    <w:p w:rsidR="005F6062" w:rsidRDefault="00506D9C" w:rsidP="003F6944">
      <w:pPr>
        <w:autoSpaceDE w:val="0"/>
        <w:rPr>
          <w:szCs w:val="24"/>
        </w:rPr>
      </w:pPr>
      <w:r>
        <w:rPr>
          <w:szCs w:val="24"/>
          <w:u w:val="single"/>
        </w:rPr>
        <w:t>C</w:t>
      </w:r>
      <w:r w:rsidR="004A206B" w:rsidRPr="005F6062">
        <w:rPr>
          <w:szCs w:val="24"/>
          <w:u w:val="single"/>
        </w:rPr>
        <w:t>omplications</w:t>
      </w:r>
      <w:r w:rsidR="004A206B" w:rsidRPr="005223E8">
        <w:rPr>
          <w:szCs w:val="24"/>
        </w:rPr>
        <w:t xml:space="preserve"> </w:t>
      </w:r>
      <w:r w:rsidR="005F6062">
        <w:rPr>
          <w:szCs w:val="24"/>
        </w:rPr>
        <w:t>-</w:t>
      </w:r>
      <w:r w:rsidR="004A206B" w:rsidRPr="005223E8">
        <w:rPr>
          <w:szCs w:val="24"/>
        </w:rPr>
        <w:t xml:space="preserve"> persistent neurol</w:t>
      </w:r>
      <w:r w:rsidR="005F6062">
        <w:rPr>
          <w:szCs w:val="24"/>
        </w:rPr>
        <w:t>ogical deficits:</w:t>
      </w:r>
    </w:p>
    <w:p w:rsidR="005F6062" w:rsidRDefault="004A206B" w:rsidP="005F6062">
      <w:pPr>
        <w:numPr>
          <w:ilvl w:val="0"/>
          <w:numId w:val="12"/>
        </w:numPr>
        <w:rPr>
          <w:szCs w:val="24"/>
        </w:rPr>
      </w:pPr>
      <w:r w:rsidRPr="005223E8">
        <w:rPr>
          <w:szCs w:val="24"/>
        </w:rPr>
        <w:t>inadvertent embolization of arterie</w:t>
      </w:r>
      <w:r w:rsidR="005F6062">
        <w:rPr>
          <w:szCs w:val="24"/>
        </w:rPr>
        <w:t xml:space="preserve">s </w:t>
      </w:r>
      <w:r w:rsidR="005F6062" w:rsidRPr="004164AB">
        <w:rPr>
          <w:color w:val="FF0000"/>
          <w:szCs w:val="24"/>
        </w:rPr>
        <w:t>supplying normal brain tissue</w:t>
      </w:r>
      <w:r w:rsidR="004164AB">
        <w:rPr>
          <w:szCs w:val="24"/>
        </w:rPr>
        <w:t>;</w:t>
      </w:r>
    </w:p>
    <w:p w:rsidR="004164AB" w:rsidRPr="00C72019" w:rsidRDefault="004164AB" w:rsidP="00C72019">
      <w:pPr>
        <w:ind w:left="2880"/>
        <w:rPr>
          <w:i/>
          <w:sz w:val="22"/>
          <w:szCs w:val="22"/>
        </w:rPr>
      </w:pPr>
      <w:r w:rsidRPr="00C72019">
        <w:rPr>
          <w:i/>
          <w:sz w:val="22"/>
          <w:szCs w:val="22"/>
        </w:rPr>
        <w:t>if vital portions of brain are thought to be irrigated by same vessels supplying malformation, sodium Amytal may be injected → patient evaluated for alterations in EEG and neuro</w:t>
      </w:r>
      <w:r w:rsidRPr="00C72019">
        <w:rPr>
          <w:i/>
          <w:sz w:val="22"/>
          <w:szCs w:val="22"/>
        </w:rPr>
        <w:softHyphen/>
        <w:t>logical picture</w:t>
      </w:r>
    </w:p>
    <w:p w:rsidR="005F6062" w:rsidRDefault="004A206B" w:rsidP="005F6062">
      <w:pPr>
        <w:numPr>
          <w:ilvl w:val="0"/>
          <w:numId w:val="12"/>
        </w:numPr>
        <w:rPr>
          <w:szCs w:val="24"/>
        </w:rPr>
      </w:pPr>
      <w:r w:rsidRPr="005223E8">
        <w:rPr>
          <w:szCs w:val="24"/>
        </w:rPr>
        <w:t xml:space="preserve">obliteration of </w:t>
      </w:r>
      <w:r w:rsidRPr="004164AB">
        <w:rPr>
          <w:color w:val="FF0000"/>
          <w:szCs w:val="24"/>
        </w:rPr>
        <w:t>venous outflow</w:t>
      </w:r>
      <w:r w:rsidRPr="005223E8">
        <w:rPr>
          <w:szCs w:val="24"/>
        </w:rPr>
        <w:t xml:space="preserve"> leadin</w:t>
      </w:r>
      <w:r w:rsidR="005F6062">
        <w:rPr>
          <w:szCs w:val="24"/>
        </w:rPr>
        <w:t>g to intracerebral hemorrhages.</w:t>
      </w:r>
    </w:p>
    <w:p w:rsidR="004A206B" w:rsidRPr="005223E8" w:rsidRDefault="004A206B" w:rsidP="005F6062">
      <w:pPr>
        <w:numPr>
          <w:ilvl w:val="2"/>
          <w:numId w:val="2"/>
        </w:numPr>
        <w:rPr>
          <w:szCs w:val="24"/>
        </w:rPr>
      </w:pPr>
      <w:r w:rsidRPr="00C72019">
        <w:rPr>
          <w:smallCaps/>
          <w:szCs w:val="24"/>
        </w:rPr>
        <w:t xml:space="preserve">morbidity </w:t>
      </w:r>
      <w:r w:rsidR="005F6062" w:rsidRPr="00C72019">
        <w:rPr>
          <w:smallCaps/>
          <w:szCs w:val="24"/>
        </w:rPr>
        <w:t xml:space="preserve">9-22%, </w:t>
      </w:r>
      <w:r w:rsidRPr="00C72019">
        <w:rPr>
          <w:smallCaps/>
          <w:szCs w:val="24"/>
        </w:rPr>
        <w:t>mortality</w:t>
      </w:r>
      <w:r w:rsidRPr="005223E8">
        <w:rPr>
          <w:szCs w:val="24"/>
        </w:rPr>
        <w:t xml:space="preserve"> 0-</w:t>
      </w:r>
      <w:r w:rsidR="005F6062">
        <w:rPr>
          <w:szCs w:val="24"/>
        </w:rPr>
        <w:t>9%</w:t>
      </w:r>
      <w:r w:rsidRPr="005223E8">
        <w:rPr>
          <w:szCs w:val="24"/>
        </w:rPr>
        <w:t>.</w:t>
      </w:r>
    </w:p>
    <w:p w:rsidR="00AB6538" w:rsidRDefault="00AB6538" w:rsidP="00AB6538">
      <w:pPr>
        <w:pStyle w:val="NormalWeb"/>
      </w:pPr>
    </w:p>
    <w:p w:rsidR="005B41FE" w:rsidRDefault="005B41FE" w:rsidP="00AB6538">
      <w:pPr>
        <w:pStyle w:val="NormalWeb"/>
      </w:pPr>
    </w:p>
    <w:p w:rsidR="002B488E" w:rsidRPr="00193B61" w:rsidRDefault="002B488E" w:rsidP="002B488E">
      <w:pPr>
        <w:autoSpaceDE w:val="0"/>
        <w:autoSpaceDN w:val="0"/>
        <w:adjustRightInd w:val="0"/>
        <w:rPr>
          <w:sz w:val="20"/>
        </w:rPr>
      </w:pPr>
      <w:r w:rsidRPr="00193B61">
        <w:rPr>
          <w:color w:val="0000FF"/>
          <w:sz w:val="20"/>
        </w:rPr>
        <w:t>Vermian</w:t>
      </w:r>
      <w:r w:rsidRPr="00193B61">
        <w:rPr>
          <w:sz w:val="20"/>
        </w:rPr>
        <w:t xml:space="preserve"> AVM embolization</w:t>
      </w:r>
      <w:r w:rsidR="00730FFF" w:rsidRPr="00193B61">
        <w:rPr>
          <w:sz w:val="20"/>
        </w:rPr>
        <w:t xml:space="preserve"> (</w:t>
      </w:r>
      <w:r w:rsidR="00730FFF" w:rsidRPr="00193B61">
        <w:rPr>
          <w:b/>
          <w:sz w:val="20"/>
        </w:rPr>
        <w:t>left vertebral angiogram</w:t>
      </w:r>
      <w:r w:rsidR="00730FFF" w:rsidRPr="00193B61">
        <w:rPr>
          <w:sz w:val="20"/>
        </w:rPr>
        <w:t>)</w:t>
      </w:r>
      <w:r w:rsidRPr="00193B61">
        <w:rPr>
          <w:sz w:val="20"/>
        </w:rPr>
        <w:t>:</w:t>
      </w:r>
    </w:p>
    <w:p w:rsidR="002B488E" w:rsidRPr="00193B61" w:rsidRDefault="002B488E" w:rsidP="002B488E">
      <w:pPr>
        <w:autoSpaceDE w:val="0"/>
        <w:autoSpaceDN w:val="0"/>
        <w:adjustRightInd w:val="0"/>
        <w:ind w:left="720"/>
        <w:rPr>
          <w:sz w:val="20"/>
        </w:rPr>
      </w:pPr>
      <w:r w:rsidRPr="00193B61">
        <w:rPr>
          <w:sz w:val="20"/>
        </w:rPr>
        <w:t>A. Pre-embolization - vermian AVM supplied by vermian branches of SCA.</w:t>
      </w:r>
    </w:p>
    <w:p w:rsidR="002B488E" w:rsidRPr="00193B61" w:rsidRDefault="002B488E" w:rsidP="002B488E">
      <w:pPr>
        <w:autoSpaceDE w:val="0"/>
        <w:autoSpaceDN w:val="0"/>
        <w:adjustRightInd w:val="0"/>
        <w:ind w:left="720"/>
        <w:rPr>
          <w:sz w:val="20"/>
        </w:rPr>
      </w:pPr>
      <w:r w:rsidRPr="00193B61">
        <w:rPr>
          <w:sz w:val="20"/>
        </w:rPr>
        <w:t>B. Microcatheter NBCA injection into AVM nidus.</w:t>
      </w:r>
    </w:p>
    <w:p w:rsidR="002B488E" w:rsidRPr="00193B61" w:rsidRDefault="002B488E" w:rsidP="002B488E">
      <w:pPr>
        <w:autoSpaceDE w:val="0"/>
        <w:autoSpaceDN w:val="0"/>
        <w:adjustRightInd w:val="0"/>
        <w:ind w:left="720"/>
        <w:rPr>
          <w:sz w:val="20"/>
        </w:rPr>
      </w:pPr>
      <w:r w:rsidRPr="00193B61">
        <w:rPr>
          <w:sz w:val="20"/>
        </w:rPr>
        <w:t>C. Postembolization of both major pedicles - almost complete nidus obliteration.</w:t>
      </w:r>
    </w:p>
    <w:p w:rsidR="00BE3055" w:rsidRPr="00BB36F4" w:rsidRDefault="0093581E" w:rsidP="00706580">
      <w:r>
        <w:rPr>
          <w:noProof/>
        </w:rPr>
        <w:drawing>
          <wp:inline distT="0" distB="0" distL="0" distR="0">
            <wp:extent cx="6296025" cy="2390775"/>
            <wp:effectExtent l="0" t="0" r="9525" b="9525"/>
            <wp:docPr id="48" name="Picture 48" descr="D:\Viktoro\Neuroscience\Vas. Vascular\00. Pictures\AVM embolization (angi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Viktoro\Neuroscience\Vas. Vascular\00. Pictures\AVM embolization (angiogram).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96025" cy="2390775"/>
                    </a:xfrm>
                    <a:prstGeom prst="rect">
                      <a:avLst/>
                    </a:prstGeom>
                    <a:noFill/>
                    <a:ln>
                      <a:noFill/>
                    </a:ln>
                  </pic:spPr>
                </pic:pic>
              </a:graphicData>
            </a:graphic>
          </wp:inline>
        </w:drawing>
      </w:r>
    </w:p>
    <w:p w:rsidR="002B488E" w:rsidRDefault="002B488E" w:rsidP="00AB6538">
      <w:pPr>
        <w:pStyle w:val="NormalWeb"/>
      </w:pPr>
    </w:p>
    <w:p w:rsidR="00C56EF4" w:rsidRDefault="00C56EF4" w:rsidP="00AB6538">
      <w:pPr>
        <w:pStyle w:val="NormalWeb"/>
      </w:pPr>
    </w:p>
    <w:p w:rsidR="00AB6538" w:rsidRDefault="00AB6538" w:rsidP="00AB6538">
      <w:pPr>
        <w:pStyle w:val="NormalWeb"/>
      </w:pPr>
    </w:p>
    <w:p w:rsidR="00AB6538" w:rsidRPr="002E5C10" w:rsidRDefault="00AB6538" w:rsidP="002E5C10">
      <w:pPr>
        <w:pStyle w:val="Nervous6"/>
        <w:ind w:right="7512"/>
      </w:pPr>
      <w:bookmarkStart w:id="20" w:name="_Toc54009564"/>
      <w:r w:rsidRPr="002E5C10">
        <w:t>Surgical resection</w:t>
      </w:r>
      <w:bookmarkEnd w:id="20"/>
    </w:p>
    <w:p w:rsidR="00342139" w:rsidRDefault="00342139" w:rsidP="00342139">
      <w:pPr>
        <w:rPr>
          <w:szCs w:val="24"/>
        </w:rPr>
      </w:pPr>
      <w:r>
        <w:rPr>
          <w:szCs w:val="24"/>
        </w:rPr>
        <w:t xml:space="preserve">- </w:t>
      </w:r>
      <w:r w:rsidR="00C021AE" w:rsidRPr="005223E8">
        <w:rPr>
          <w:szCs w:val="24"/>
        </w:rPr>
        <w:t xml:space="preserve">excision without injury to adjacent brain tissue </w:t>
      </w:r>
      <w:r w:rsidR="00C021AE">
        <w:rPr>
          <w:szCs w:val="24"/>
        </w:rPr>
        <w:t xml:space="preserve">- </w:t>
      </w:r>
      <w:r w:rsidRPr="00474A8E">
        <w:rPr>
          <w:szCs w:val="24"/>
          <w:highlight w:val="yellow"/>
        </w:rPr>
        <w:t>mainstay of definitive treatment</w:t>
      </w:r>
      <w:r>
        <w:rPr>
          <w:szCs w:val="24"/>
        </w:rPr>
        <w:t>.</w:t>
      </w:r>
    </w:p>
    <w:p w:rsidR="00C2335E" w:rsidRDefault="00C2335E" w:rsidP="00026747">
      <w:pPr>
        <w:rPr>
          <w:smallCaps/>
          <w:szCs w:val="24"/>
        </w:rPr>
      </w:pPr>
    </w:p>
    <w:p w:rsidR="00026747" w:rsidRPr="00972FAF" w:rsidRDefault="00026747" w:rsidP="003F6944">
      <w:pPr>
        <w:autoSpaceDE w:val="0"/>
        <w:rPr>
          <w:b/>
          <w:szCs w:val="24"/>
          <w:u w:val="single"/>
        </w:rPr>
      </w:pPr>
      <w:r w:rsidRPr="00972FAF">
        <w:rPr>
          <w:b/>
          <w:caps/>
          <w:szCs w:val="24"/>
          <w:u w:val="single"/>
        </w:rPr>
        <w:t>Intraoperative</w:t>
      </w:r>
    </w:p>
    <w:p w:rsidR="00342139" w:rsidRPr="005223E8" w:rsidRDefault="00342139" w:rsidP="00342139">
      <w:pPr>
        <w:numPr>
          <w:ilvl w:val="2"/>
          <w:numId w:val="2"/>
        </w:numPr>
        <w:rPr>
          <w:szCs w:val="24"/>
        </w:rPr>
      </w:pPr>
      <w:r w:rsidRPr="005223E8">
        <w:rPr>
          <w:szCs w:val="24"/>
        </w:rPr>
        <w:t>most effective with easily accessible smaller lesions</w:t>
      </w:r>
      <w:r w:rsidR="00EC461A">
        <w:rPr>
          <w:szCs w:val="24"/>
        </w:rPr>
        <w:t xml:space="preserve"> (</w:t>
      </w:r>
      <w:r w:rsidR="00EC461A" w:rsidRPr="005223E8">
        <w:rPr>
          <w:szCs w:val="24"/>
        </w:rPr>
        <w:t>Spetzler-Martin</w:t>
      </w:r>
      <w:r w:rsidR="00EC461A">
        <w:rPr>
          <w:szCs w:val="24"/>
        </w:rPr>
        <w:t xml:space="preserve"> grades 1-3, ± 4)</w:t>
      </w:r>
      <w:r w:rsidR="00A8699A">
        <w:rPr>
          <w:szCs w:val="24"/>
        </w:rPr>
        <w:t>.</w:t>
      </w:r>
    </w:p>
    <w:p w:rsidR="00213E80" w:rsidRDefault="00213E80" w:rsidP="00213E80">
      <w:pPr>
        <w:numPr>
          <w:ilvl w:val="2"/>
          <w:numId w:val="2"/>
        </w:numPr>
        <w:rPr>
          <w:szCs w:val="24"/>
        </w:rPr>
      </w:pPr>
      <w:r w:rsidRPr="00E040EB">
        <w:rPr>
          <w:b/>
          <w:i/>
          <w:szCs w:val="24"/>
        </w:rPr>
        <w:t>electrocortical stimulation</w:t>
      </w:r>
      <w:r w:rsidRPr="005223E8">
        <w:rPr>
          <w:szCs w:val="24"/>
        </w:rPr>
        <w:t xml:space="preserve"> </w:t>
      </w:r>
      <w:r>
        <w:rPr>
          <w:szCs w:val="24"/>
        </w:rPr>
        <w:t xml:space="preserve">and </w:t>
      </w:r>
      <w:r w:rsidRPr="00E040EB">
        <w:rPr>
          <w:b/>
          <w:i/>
          <w:szCs w:val="24"/>
        </w:rPr>
        <w:t>surface EEG recording</w:t>
      </w:r>
      <w:r w:rsidRPr="005223E8">
        <w:rPr>
          <w:szCs w:val="24"/>
        </w:rPr>
        <w:t xml:space="preserve"> under local anesthesia are useful in delineating specific cortical function and seizure focus localization</w:t>
      </w:r>
      <w:r>
        <w:rPr>
          <w:szCs w:val="24"/>
        </w:rPr>
        <w:t>.</w:t>
      </w:r>
    </w:p>
    <w:p w:rsidR="0022244C" w:rsidRDefault="0022244C" w:rsidP="0022244C">
      <w:pPr>
        <w:numPr>
          <w:ilvl w:val="2"/>
          <w:numId w:val="2"/>
        </w:numPr>
        <w:rPr>
          <w:szCs w:val="24"/>
        </w:rPr>
      </w:pPr>
      <w:r w:rsidRPr="0022244C">
        <w:rPr>
          <w:b/>
          <w:smallCaps/>
          <w:color w:val="0000FF"/>
          <w:szCs w:val="24"/>
        </w:rPr>
        <w:t>intraoperative angiography</w:t>
      </w:r>
      <w:r>
        <w:rPr>
          <w:szCs w:val="24"/>
        </w:rPr>
        <w:t xml:space="preserve"> is gold standard (may be supplemented by </w:t>
      </w:r>
      <w:r w:rsidRPr="0022244C">
        <w:rPr>
          <w:b/>
          <w:smallCaps/>
          <w:color w:val="0000FF"/>
          <w:szCs w:val="24"/>
        </w:rPr>
        <w:t>ICG</w:t>
      </w:r>
      <w:r>
        <w:rPr>
          <w:szCs w:val="24"/>
        </w:rPr>
        <w:t xml:space="preserve">* </w:t>
      </w:r>
      <w:r w:rsidRPr="0022244C">
        <w:rPr>
          <w:b/>
          <w:smallCaps/>
          <w:color w:val="0000FF"/>
          <w:szCs w:val="24"/>
        </w:rPr>
        <w:t>angiography</w:t>
      </w:r>
      <w:r>
        <w:rPr>
          <w:szCs w:val="24"/>
        </w:rPr>
        <w:t xml:space="preserve">) – helps to delineate </w:t>
      </w:r>
      <w:r w:rsidR="001C5963" w:rsidRPr="00213E80">
        <w:rPr>
          <w:i/>
          <w:color w:val="FF6600"/>
          <w:szCs w:val="24"/>
        </w:rPr>
        <w:t>a</w:t>
      </w:r>
      <w:r w:rsidR="00342139" w:rsidRPr="00213E80">
        <w:rPr>
          <w:i/>
          <w:color w:val="FF6600"/>
          <w:szCs w:val="24"/>
        </w:rPr>
        <w:t>rterial feeders</w:t>
      </w:r>
      <w:r w:rsidR="00342139" w:rsidRPr="005223E8">
        <w:rPr>
          <w:szCs w:val="24"/>
        </w:rPr>
        <w:t xml:space="preserve"> and </w:t>
      </w:r>
      <w:r w:rsidR="00342139" w:rsidRPr="00213E80">
        <w:rPr>
          <w:i/>
          <w:color w:val="FF6600"/>
          <w:szCs w:val="24"/>
        </w:rPr>
        <w:t xml:space="preserve">draining </w:t>
      </w:r>
      <w:r w:rsidR="001C5963" w:rsidRPr="00213E80">
        <w:rPr>
          <w:i/>
          <w:color w:val="FF6600"/>
          <w:szCs w:val="24"/>
        </w:rPr>
        <w:t>veins</w:t>
      </w:r>
      <w:r w:rsidR="001C5963">
        <w:rPr>
          <w:szCs w:val="24"/>
        </w:rPr>
        <w:t xml:space="preserve"> </w:t>
      </w:r>
      <w:r>
        <w:rPr>
          <w:szCs w:val="24"/>
        </w:rPr>
        <w:t>– can be safely</w:t>
      </w:r>
      <w:r w:rsidR="001C5963">
        <w:rPr>
          <w:szCs w:val="24"/>
        </w:rPr>
        <w:t xml:space="preserve"> isolated and ligated.</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t>*indocyanine green</w:t>
      </w:r>
    </w:p>
    <w:p w:rsidR="001912CB" w:rsidRDefault="001912CB" w:rsidP="00342139">
      <w:pPr>
        <w:numPr>
          <w:ilvl w:val="2"/>
          <w:numId w:val="2"/>
        </w:numPr>
        <w:rPr>
          <w:szCs w:val="24"/>
        </w:rPr>
      </w:pPr>
      <w:r>
        <w:rPr>
          <w:szCs w:val="24"/>
        </w:rPr>
        <w:t xml:space="preserve">preserve </w:t>
      </w:r>
      <w:r w:rsidRPr="005223E8">
        <w:rPr>
          <w:szCs w:val="24"/>
        </w:rPr>
        <w:t xml:space="preserve">"en passage" </w:t>
      </w:r>
      <w:r>
        <w:rPr>
          <w:szCs w:val="24"/>
        </w:rPr>
        <w:t>a</w:t>
      </w:r>
      <w:r w:rsidRPr="005223E8">
        <w:rPr>
          <w:szCs w:val="24"/>
        </w:rPr>
        <w:t>rteries</w:t>
      </w:r>
      <w:r w:rsidR="00474A8E">
        <w:rPr>
          <w:color w:val="000000"/>
          <w:szCs w:val="24"/>
        </w:rPr>
        <w:t>!</w:t>
      </w:r>
    </w:p>
    <w:p w:rsidR="00E474D6" w:rsidRDefault="00E474D6" w:rsidP="003F6944">
      <w:pPr>
        <w:numPr>
          <w:ilvl w:val="2"/>
          <w:numId w:val="2"/>
        </w:numPr>
        <w:autoSpaceDE w:val="0"/>
        <w:rPr>
          <w:szCs w:val="24"/>
        </w:rPr>
      </w:pPr>
      <w:r w:rsidRPr="00E474D6">
        <w:rPr>
          <w:szCs w:val="24"/>
          <w:u w:val="single"/>
        </w:rPr>
        <w:t>two strategies of approach</w:t>
      </w:r>
      <w:r>
        <w:rPr>
          <w:szCs w:val="24"/>
        </w:rPr>
        <w:t>:</w:t>
      </w:r>
    </w:p>
    <w:p w:rsidR="00E474D6" w:rsidRPr="00E474D6" w:rsidRDefault="00E474D6" w:rsidP="00E474D6">
      <w:pPr>
        <w:numPr>
          <w:ilvl w:val="1"/>
          <w:numId w:val="21"/>
        </w:numPr>
        <w:shd w:val="clear" w:color="auto" w:fill="FFFFFF"/>
        <w:rPr>
          <w:szCs w:val="24"/>
          <w:vertAlign w:val="superscript"/>
        </w:rPr>
      </w:pPr>
      <w:r w:rsidRPr="005223E8">
        <w:rPr>
          <w:szCs w:val="24"/>
        </w:rPr>
        <w:t xml:space="preserve">peripheral isolation of </w:t>
      </w:r>
      <w:r w:rsidRPr="000876C6">
        <w:rPr>
          <w:i/>
          <w:color w:val="FF6600"/>
          <w:szCs w:val="24"/>
        </w:rPr>
        <w:t>feeding arteries</w:t>
      </w:r>
      <w:r w:rsidRPr="005223E8">
        <w:rPr>
          <w:szCs w:val="24"/>
        </w:rPr>
        <w:t xml:space="preserve"> with marginal resection of nidus </w:t>
      </w:r>
      <w:r>
        <w:rPr>
          <w:szCs w:val="24"/>
        </w:rPr>
        <w:t>(</w:t>
      </w:r>
      <w:r w:rsidRPr="005223E8">
        <w:rPr>
          <w:szCs w:val="24"/>
        </w:rPr>
        <w:t xml:space="preserve">tractional </w:t>
      </w:r>
      <w:r w:rsidRPr="005223E8">
        <w:rPr>
          <w:i/>
          <w:iCs/>
          <w:szCs w:val="24"/>
        </w:rPr>
        <w:t xml:space="preserve">en bloc </w:t>
      </w:r>
      <w:r>
        <w:rPr>
          <w:szCs w:val="24"/>
        </w:rPr>
        <w:t>method)</w:t>
      </w:r>
      <w:r w:rsidR="00474A8E">
        <w:rPr>
          <w:szCs w:val="24"/>
        </w:rPr>
        <w:t>.</w:t>
      </w:r>
    </w:p>
    <w:p w:rsidR="00E474D6" w:rsidRDefault="00E474D6" w:rsidP="00E474D6">
      <w:pPr>
        <w:numPr>
          <w:ilvl w:val="1"/>
          <w:numId w:val="21"/>
        </w:numPr>
        <w:shd w:val="clear" w:color="auto" w:fill="FFFFFF"/>
        <w:rPr>
          <w:szCs w:val="24"/>
          <w:vertAlign w:val="superscript"/>
        </w:rPr>
      </w:pPr>
      <w:r w:rsidRPr="005223E8">
        <w:rPr>
          <w:szCs w:val="24"/>
        </w:rPr>
        <w:t xml:space="preserve">central retrograde isolation of major </w:t>
      </w:r>
      <w:r w:rsidRPr="000876C6">
        <w:rPr>
          <w:i/>
          <w:color w:val="FF6600"/>
          <w:szCs w:val="24"/>
        </w:rPr>
        <w:t>draining vein</w:t>
      </w:r>
      <w:r w:rsidRPr="005223E8">
        <w:rPr>
          <w:szCs w:val="24"/>
        </w:rPr>
        <w:t xml:space="preserve"> as guide to nidus </w:t>
      </w:r>
      <w:r w:rsidR="000876C6">
        <w:rPr>
          <w:szCs w:val="24"/>
        </w:rPr>
        <w:t>(</w:t>
      </w:r>
      <w:r w:rsidR="000876C6" w:rsidRPr="005223E8">
        <w:rPr>
          <w:szCs w:val="24"/>
        </w:rPr>
        <w:t>merit of collapsing lesion from within</w:t>
      </w:r>
      <w:r w:rsidR="000876C6">
        <w:rPr>
          <w:szCs w:val="24"/>
        </w:rPr>
        <w:t>).</w:t>
      </w:r>
    </w:p>
    <w:p w:rsidR="0082541A" w:rsidRDefault="0082541A" w:rsidP="000876C6">
      <w:pPr>
        <w:numPr>
          <w:ilvl w:val="2"/>
          <w:numId w:val="21"/>
        </w:numPr>
        <w:shd w:val="clear" w:color="auto" w:fill="FFFFFF"/>
        <w:rPr>
          <w:szCs w:val="24"/>
        </w:rPr>
      </w:pPr>
      <w:r>
        <w:rPr>
          <w:szCs w:val="24"/>
        </w:rPr>
        <w:t>c</w:t>
      </w:r>
      <w:r w:rsidR="000876C6" w:rsidRPr="005223E8">
        <w:rPr>
          <w:szCs w:val="24"/>
        </w:rPr>
        <w:t xml:space="preserve">ortical veins drain arterialized blood radially from </w:t>
      </w:r>
      <w:r>
        <w:rPr>
          <w:szCs w:val="24"/>
        </w:rPr>
        <w:t xml:space="preserve">lesion; </w:t>
      </w:r>
      <w:r w:rsidR="000876C6" w:rsidRPr="005223E8">
        <w:rPr>
          <w:szCs w:val="24"/>
        </w:rPr>
        <w:t>major drain</w:t>
      </w:r>
      <w:r w:rsidR="000876C6" w:rsidRPr="005223E8">
        <w:rPr>
          <w:szCs w:val="24"/>
        </w:rPr>
        <w:softHyphen/>
        <w:t>ing vein is often in center and is initially id</w:t>
      </w:r>
      <w:r>
        <w:rPr>
          <w:szCs w:val="24"/>
        </w:rPr>
        <w:t>entified and localized (</w:t>
      </w:r>
      <w:r w:rsidR="000876C6" w:rsidRPr="005223E8">
        <w:rPr>
          <w:szCs w:val="24"/>
        </w:rPr>
        <w:t>match with angiogram</w:t>
      </w:r>
      <w:r>
        <w:rPr>
          <w:szCs w:val="24"/>
        </w:rPr>
        <w:t xml:space="preserve">) → </w:t>
      </w:r>
      <w:r w:rsidR="000876C6" w:rsidRPr="005223E8">
        <w:rPr>
          <w:szCs w:val="24"/>
        </w:rPr>
        <w:t xml:space="preserve">follow into </w:t>
      </w:r>
      <w:r>
        <w:rPr>
          <w:szCs w:val="24"/>
        </w:rPr>
        <w:t>nidus.</w:t>
      </w:r>
    </w:p>
    <w:p w:rsidR="0082541A" w:rsidRDefault="0082541A" w:rsidP="000876C6">
      <w:pPr>
        <w:numPr>
          <w:ilvl w:val="2"/>
          <w:numId w:val="21"/>
        </w:numPr>
        <w:shd w:val="clear" w:color="auto" w:fill="FFFFFF"/>
        <w:rPr>
          <w:szCs w:val="24"/>
        </w:rPr>
      </w:pPr>
      <w:r>
        <w:rPr>
          <w:szCs w:val="24"/>
        </w:rPr>
        <w:t>s</w:t>
      </w:r>
      <w:r w:rsidR="000876C6" w:rsidRPr="005223E8">
        <w:rPr>
          <w:szCs w:val="24"/>
        </w:rPr>
        <w:t xml:space="preserve">hunting venules and arterioles are cauterized and cut along </w:t>
      </w:r>
      <w:r>
        <w:rPr>
          <w:szCs w:val="24"/>
        </w:rPr>
        <w:t>cen</w:t>
      </w:r>
      <w:r>
        <w:rPr>
          <w:szCs w:val="24"/>
        </w:rPr>
        <w:softHyphen/>
        <w:t>tral vein (</w:t>
      </w:r>
      <w:r w:rsidR="000876C6" w:rsidRPr="005223E8">
        <w:rPr>
          <w:szCs w:val="24"/>
        </w:rPr>
        <w:t>venules are thin-walled and tear easily</w:t>
      </w:r>
      <w:r>
        <w:rPr>
          <w:szCs w:val="24"/>
        </w:rPr>
        <w:t xml:space="preserve">! - </w:t>
      </w:r>
      <w:r w:rsidR="000876C6" w:rsidRPr="005223E8">
        <w:rPr>
          <w:szCs w:val="24"/>
        </w:rPr>
        <w:t>occlud</w:t>
      </w:r>
      <w:r w:rsidR="00010105">
        <w:rPr>
          <w:szCs w:val="24"/>
        </w:rPr>
        <w:t>e</w:t>
      </w:r>
      <w:r w:rsidR="000876C6" w:rsidRPr="005223E8">
        <w:rPr>
          <w:szCs w:val="24"/>
        </w:rPr>
        <w:t xml:space="preserve"> by multiple bipolar coagulations under saline irrigation along </w:t>
      </w:r>
      <w:r w:rsidR="000876C6">
        <w:rPr>
          <w:szCs w:val="24"/>
        </w:rPr>
        <w:t>with topical hemostatic-cotton</w:t>
      </w:r>
      <w:r w:rsidR="000876C6" w:rsidRPr="005223E8">
        <w:rPr>
          <w:szCs w:val="24"/>
        </w:rPr>
        <w:t>oid pledget tamponade</w:t>
      </w:r>
      <w:r>
        <w:rPr>
          <w:szCs w:val="24"/>
        </w:rPr>
        <w:t>)</w:t>
      </w:r>
      <w:r w:rsidR="000876C6" w:rsidRPr="005223E8">
        <w:rPr>
          <w:szCs w:val="24"/>
        </w:rPr>
        <w:t>.</w:t>
      </w:r>
    </w:p>
    <w:p w:rsidR="000876C6" w:rsidRPr="005223E8" w:rsidRDefault="0082541A" w:rsidP="00010105">
      <w:pPr>
        <w:shd w:val="clear" w:color="auto" w:fill="FFFFFF"/>
        <w:ind w:left="2880"/>
        <w:rPr>
          <w:szCs w:val="24"/>
        </w:rPr>
      </w:pPr>
      <w:r>
        <w:rPr>
          <w:szCs w:val="24"/>
        </w:rPr>
        <w:t xml:space="preserve">N.B. </w:t>
      </w:r>
      <w:r w:rsidR="000876C6" w:rsidRPr="00010105">
        <w:rPr>
          <w:color w:val="FF0000"/>
          <w:szCs w:val="24"/>
        </w:rPr>
        <w:t>premature occlusion of venous drainage</w:t>
      </w:r>
      <w:r w:rsidR="000876C6" w:rsidRPr="005223E8">
        <w:rPr>
          <w:szCs w:val="24"/>
        </w:rPr>
        <w:t xml:space="preserve"> from incomple</w:t>
      </w:r>
      <w:r w:rsidR="000876C6" w:rsidRPr="005223E8">
        <w:rPr>
          <w:szCs w:val="24"/>
        </w:rPr>
        <w:softHyphen/>
        <w:t>tely resected nidus results in severe hemorrhage.</w:t>
      </w:r>
    </w:p>
    <w:p w:rsidR="00213E80" w:rsidRDefault="00213E80" w:rsidP="00213E80">
      <w:pPr>
        <w:numPr>
          <w:ilvl w:val="2"/>
          <w:numId w:val="2"/>
        </w:numPr>
        <w:rPr>
          <w:szCs w:val="24"/>
        </w:rPr>
      </w:pPr>
      <w:r w:rsidRPr="00316AB0">
        <w:rPr>
          <w:b/>
          <w:szCs w:val="24"/>
          <w:u w:val="double" w:color="FF0000"/>
        </w:rPr>
        <w:t>nidus</w:t>
      </w:r>
      <w:r w:rsidRPr="009B5CC4">
        <w:rPr>
          <w:szCs w:val="24"/>
          <w:u w:val="double" w:color="FF0000"/>
        </w:rPr>
        <w:t xml:space="preserve"> is totally resected</w:t>
      </w:r>
      <w:r>
        <w:rPr>
          <w:szCs w:val="24"/>
        </w:rPr>
        <w:t>;</w:t>
      </w:r>
    </w:p>
    <w:p w:rsidR="00213E80" w:rsidRDefault="00213E80" w:rsidP="00213E80">
      <w:pPr>
        <w:ind w:left="1843" w:hanging="403"/>
      </w:pPr>
      <w:r>
        <w:rPr>
          <w:szCs w:val="24"/>
        </w:rPr>
        <w:t xml:space="preserve">N.B. </w:t>
      </w:r>
      <w:r w:rsidRPr="00474A8E">
        <w:rPr>
          <w:i/>
          <w:color w:val="FF0000"/>
        </w:rPr>
        <w:t>surgical occlusion of arterial feeders alone</w:t>
      </w:r>
      <w:r w:rsidRPr="00474A8E">
        <w:rPr>
          <w:i/>
        </w:rPr>
        <w:t xml:space="preserve"> </w:t>
      </w:r>
      <w:r w:rsidRPr="00474A8E">
        <w:rPr>
          <w:b/>
          <w:i/>
          <w:color w:val="FF0000"/>
        </w:rPr>
        <w:t>does not</w:t>
      </w:r>
      <w:r w:rsidRPr="00474A8E">
        <w:rPr>
          <w:i/>
          <w:color w:val="FF0000"/>
        </w:rPr>
        <w:t xml:space="preserve"> have lasting value</w:t>
      </w:r>
      <w:r>
        <w:t xml:space="preserve"> - </w:t>
      </w:r>
      <w:r w:rsidRPr="005223E8">
        <w:t>collateral feeding arteries quickly enlarge and malformation persists</w:t>
      </w:r>
      <w:r>
        <w:t>!</w:t>
      </w:r>
    </w:p>
    <w:p w:rsidR="00213E80" w:rsidRDefault="00213E80" w:rsidP="00B61283">
      <w:pPr>
        <w:shd w:val="clear" w:color="auto" w:fill="FFD9FF"/>
        <w:spacing w:before="60" w:after="60"/>
        <w:ind w:left="2880"/>
      </w:pPr>
      <w:r>
        <w:t>E</w:t>
      </w:r>
      <w:r w:rsidRPr="005223E8">
        <w:t xml:space="preserve">ven small residual pieces of </w:t>
      </w:r>
      <w:r>
        <w:t>nidus</w:t>
      </w:r>
      <w:r w:rsidRPr="005223E8">
        <w:t xml:space="preserve"> can lead to c</w:t>
      </w:r>
      <w:r>
        <w:t>atastrophic hemorrhage!</w:t>
      </w:r>
    </w:p>
    <w:p w:rsidR="00B61283" w:rsidRDefault="00B61283" w:rsidP="00B61283">
      <w:pPr>
        <w:shd w:val="clear" w:color="auto" w:fill="FFD9FF"/>
        <w:spacing w:before="60" w:after="60"/>
        <w:ind w:left="2880"/>
      </w:pPr>
      <w:r>
        <w:t>N.B. awake craniotomy is not feasible – even if you encounter deficits, you have to proceed with resection (cannot do only partial resection)</w:t>
      </w:r>
    </w:p>
    <w:p w:rsidR="00213E80" w:rsidRDefault="00213E80" w:rsidP="00213E80">
      <w:pPr>
        <w:numPr>
          <w:ilvl w:val="0"/>
          <w:numId w:val="21"/>
        </w:numPr>
        <w:shd w:val="clear" w:color="auto" w:fill="FFFFFF"/>
        <w:rPr>
          <w:szCs w:val="24"/>
        </w:rPr>
      </w:pPr>
      <w:r w:rsidRPr="00474A8E">
        <w:rPr>
          <w:b/>
          <w:i/>
          <w:szCs w:val="24"/>
        </w:rPr>
        <w:t>gliotic interface</w:t>
      </w:r>
      <w:r w:rsidRPr="005223E8">
        <w:rPr>
          <w:szCs w:val="24"/>
        </w:rPr>
        <w:t xml:space="preserve"> at periphery of nidus allows for plane</w:t>
      </w:r>
      <w:r>
        <w:rPr>
          <w:szCs w:val="24"/>
        </w:rPr>
        <w:t xml:space="preserve"> of dissection to be developed - </w:t>
      </w:r>
      <w:r w:rsidRPr="005223E8">
        <w:rPr>
          <w:szCs w:val="24"/>
        </w:rPr>
        <w:t>surgical extirpation with minimal deficits</w:t>
      </w:r>
      <w:r>
        <w:rPr>
          <w:szCs w:val="24"/>
        </w:rPr>
        <w:t>.</w:t>
      </w:r>
    </w:p>
    <w:p w:rsidR="00213E80" w:rsidRPr="005223E8" w:rsidRDefault="00213E80" w:rsidP="00213E80">
      <w:pPr>
        <w:numPr>
          <w:ilvl w:val="0"/>
          <w:numId w:val="21"/>
        </w:numPr>
        <w:shd w:val="clear" w:color="auto" w:fill="FFFFFF"/>
        <w:rPr>
          <w:szCs w:val="24"/>
        </w:rPr>
      </w:pPr>
      <w:r w:rsidRPr="005223E8">
        <w:rPr>
          <w:szCs w:val="24"/>
        </w:rPr>
        <w:t>larger lesions are sepa</w:t>
      </w:r>
      <w:r w:rsidRPr="005223E8">
        <w:rPr>
          <w:szCs w:val="24"/>
        </w:rPr>
        <w:softHyphen/>
        <w:t>rated into compartments and isolated and collapsed as separate units</w:t>
      </w:r>
      <w:r>
        <w:rPr>
          <w:szCs w:val="24"/>
        </w:rPr>
        <w:t>.</w:t>
      </w:r>
    </w:p>
    <w:p w:rsidR="00306679" w:rsidRDefault="00306679" w:rsidP="00342139">
      <w:pPr>
        <w:numPr>
          <w:ilvl w:val="2"/>
          <w:numId w:val="2"/>
        </w:numPr>
        <w:rPr>
          <w:szCs w:val="24"/>
        </w:rPr>
      </w:pPr>
      <w:r w:rsidRPr="00316AB0">
        <w:rPr>
          <w:b/>
          <w:szCs w:val="24"/>
        </w:rPr>
        <w:t>aneurysms</w:t>
      </w:r>
      <w:r w:rsidRPr="005223E8">
        <w:rPr>
          <w:szCs w:val="24"/>
        </w:rPr>
        <w:t xml:space="preserve"> </w:t>
      </w:r>
      <w:r>
        <w:rPr>
          <w:szCs w:val="24"/>
        </w:rPr>
        <w:t>are</w:t>
      </w:r>
      <w:r w:rsidRPr="005223E8">
        <w:rPr>
          <w:szCs w:val="24"/>
        </w:rPr>
        <w:t xml:space="preserve"> clipped surgically as well.</w:t>
      </w:r>
    </w:p>
    <w:p w:rsidR="00306679" w:rsidRDefault="00306679" w:rsidP="00306679">
      <w:pPr>
        <w:ind w:left="1440"/>
      </w:pPr>
      <w:r w:rsidRPr="00066CE7">
        <w:rPr>
          <w:color w:val="0000FF"/>
        </w:rPr>
        <w:t>When intra-nidal aneurysm is found in AVM-bleeding</w:t>
      </w:r>
      <w:r w:rsidRPr="00E70673">
        <w:t xml:space="preserve">, </w:t>
      </w:r>
      <w:r>
        <w:t>it must</w:t>
      </w:r>
      <w:r w:rsidRPr="00E70673">
        <w:t xml:space="preserve"> be targeted for urgent therapy</w:t>
      </w:r>
      <w:r>
        <w:t xml:space="preserve">; i.e. </w:t>
      </w:r>
      <w:r w:rsidRPr="00E70673">
        <w:t xml:space="preserve">presume that </w:t>
      </w:r>
      <w:r w:rsidRPr="00066CE7">
        <w:rPr>
          <w:color w:val="FF0000"/>
        </w:rPr>
        <w:t>aneurysm (not AVM) is source bleeding</w:t>
      </w:r>
      <w:r>
        <w:t xml:space="preserve"> -</w:t>
      </w:r>
      <w:r w:rsidRPr="00E70673">
        <w:t xml:space="preserve"> treat urgently to prevent rebleeding</w:t>
      </w:r>
      <w:r>
        <w:t>!</w:t>
      </w:r>
    </w:p>
    <w:p w:rsidR="00840A27" w:rsidRDefault="00840A27" w:rsidP="00840A27">
      <w:pPr>
        <w:numPr>
          <w:ilvl w:val="0"/>
          <w:numId w:val="21"/>
        </w:numPr>
        <w:shd w:val="clear" w:color="auto" w:fill="FFFFFF"/>
        <w:rPr>
          <w:szCs w:val="24"/>
        </w:rPr>
      </w:pPr>
      <w:r>
        <w:rPr>
          <w:szCs w:val="24"/>
        </w:rPr>
        <w:t>t</w:t>
      </w:r>
      <w:r w:rsidR="00933990" w:rsidRPr="005223E8">
        <w:rPr>
          <w:szCs w:val="24"/>
        </w:rPr>
        <w:t xml:space="preserve">here is increase in resistance of vessels that have fed AVM after </w:t>
      </w:r>
      <w:r>
        <w:rPr>
          <w:szCs w:val="24"/>
        </w:rPr>
        <w:t>AVM is removed - i</w:t>
      </w:r>
      <w:r w:rsidR="00933990" w:rsidRPr="005223E8">
        <w:rPr>
          <w:szCs w:val="24"/>
        </w:rPr>
        <w:t xml:space="preserve">f aneurysms are not treated before or at time </w:t>
      </w:r>
      <w:r>
        <w:rPr>
          <w:szCs w:val="24"/>
        </w:rPr>
        <w:t>AVM</w:t>
      </w:r>
      <w:r w:rsidR="00933990" w:rsidRPr="005223E8">
        <w:rPr>
          <w:szCs w:val="24"/>
        </w:rPr>
        <w:t xml:space="preserve"> is treated, they may hemorrhage in postoperative </w:t>
      </w:r>
      <w:r>
        <w:rPr>
          <w:szCs w:val="24"/>
        </w:rPr>
        <w:t>period.</w:t>
      </w:r>
    </w:p>
    <w:p w:rsidR="003B0CCD" w:rsidRDefault="003B0CCD" w:rsidP="003F6944">
      <w:pPr>
        <w:numPr>
          <w:ilvl w:val="2"/>
          <w:numId w:val="2"/>
        </w:numPr>
        <w:autoSpaceDE w:val="0"/>
        <w:rPr>
          <w:szCs w:val="24"/>
        </w:rPr>
      </w:pPr>
      <w:r w:rsidRPr="00213E80">
        <w:rPr>
          <w:szCs w:val="24"/>
          <w:u w:val="single"/>
        </w:rPr>
        <w:t>measures to reduce blood loss</w:t>
      </w:r>
      <w:r>
        <w:rPr>
          <w:szCs w:val="24"/>
        </w:rPr>
        <w:t>:</w:t>
      </w:r>
    </w:p>
    <w:p w:rsidR="00213E80" w:rsidRDefault="003B0CCD" w:rsidP="003B0CCD">
      <w:pPr>
        <w:numPr>
          <w:ilvl w:val="0"/>
          <w:numId w:val="22"/>
        </w:numPr>
        <w:rPr>
          <w:szCs w:val="24"/>
        </w:rPr>
      </w:pPr>
      <w:r>
        <w:rPr>
          <w:szCs w:val="24"/>
        </w:rPr>
        <w:t>c</w:t>
      </w:r>
      <w:r w:rsidRPr="005223E8">
        <w:rPr>
          <w:szCs w:val="24"/>
        </w:rPr>
        <w:t xml:space="preserve">ontrolled hypotension during surgery </w:t>
      </w:r>
      <w:r w:rsidR="00213E80">
        <w:rPr>
          <w:szCs w:val="24"/>
        </w:rPr>
        <w:t>(maintai</w:t>
      </w:r>
      <w:r w:rsidRPr="005223E8">
        <w:rPr>
          <w:szCs w:val="24"/>
        </w:rPr>
        <w:t xml:space="preserve">n </w:t>
      </w:r>
      <w:r w:rsidR="00213E80">
        <w:rPr>
          <w:szCs w:val="24"/>
        </w:rPr>
        <w:t>MAP 40-</w:t>
      </w:r>
      <w:r w:rsidRPr="005223E8">
        <w:rPr>
          <w:szCs w:val="24"/>
        </w:rPr>
        <w:t>60 mmHg</w:t>
      </w:r>
      <w:r w:rsidR="00213E80">
        <w:rPr>
          <w:szCs w:val="24"/>
        </w:rPr>
        <w:t>)</w:t>
      </w:r>
    </w:p>
    <w:p w:rsidR="00213E80" w:rsidRDefault="00213E80" w:rsidP="003B0CCD">
      <w:pPr>
        <w:numPr>
          <w:ilvl w:val="0"/>
          <w:numId w:val="22"/>
        </w:numPr>
        <w:rPr>
          <w:szCs w:val="24"/>
        </w:rPr>
      </w:pPr>
      <w:r>
        <w:rPr>
          <w:szCs w:val="24"/>
        </w:rPr>
        <w:t>e</w:t>
      </w:r>
      <w:r w:rsidR="003B0CCD" w:rsidRPr="005223E8">
        <w:rPr>
          <w:szCs w:val="24"/>
        </w:rPr>
        <w:t>mbolization of feeding vessels prior to surgery</w:t>
      </w:r>
      <w:r>
        <w:rPr>
          <w:szCs w:val="24"/>
        </w:rPr>
        <w:t>.</w:t>
      </w:r>
    </w:p>
    <w:p w:rsidR="00FD15DE" w:rsidRDefault="00FD15DE" w:rsidP="00FD15DE">
      <w:pPr>
        <w:rPr>
          <w:szCs w:val="24"/>
        </w:rPr>
      </w:pPr>
    </w:p>
    <w:p w:rsidR="00FD15DE" w:rsidRPr="00972FAF" w:rsidRDefault="00FD15DE" w:rsidP="003F6944">
      <w:pPr>
        <w:autoSpaceDE w:val="0"/>
        <w:rPr>
          <w:b/>
          <w:caps/>
          <w:szCs w:val="24"/>
          <w:u w:val="single"/>
        </w:rPr>
      </w:pPr>
      <w:r w:rsidRPr="00972FAF">
        <w:rPr>
          <w:b/>
          <w:caps/>
          <w:szCs w:val="24"/>
          <w:u w:val="single"/>
        </w:rPr>
        <w:t>Postoperative</w:t>
      </w:r>
    </w:p>
    <w:p w:rsidR="00213E80" w:rsidRDefault="00213E80" w:rsidP="003F6944">
      <w:pPr>
        <w:numPr>
          <w:ilvl w:val="2"/>
          <w:numId w:val="2"/>
        </w:numPr>
        <w:autoSpaceDE w:val="0"/>
        <w:rPr>
          <w:szCs w:val="24"/>
        </w:rPr>
      </w:pPr>
      <w:r w:rsidRPr="00213E80">
        <w:rPr>
          <w:szCs w:val="24"/>
          <w:u w:val="single"/>
        </w:rPr>
        <w:t>outcome</w:t>
      </w:r>
      <w:r w:rsidRPr="005223E8">
        <w:rPr>
          <w:szCs w:val="24"/>
        </w:rPr>
        <w:t xml:space="preserve"> correlates with score on Spetzler-Martin scale</w:t>
      </w:r>
      <w:r>
        <w:rPr>
          <w:szCs w:val="24"/>
        </w:rPr>
        <w:t>.</w:t>
      </w:r>
    </w:p>
    <w:p w:rsidR="0046712C" w:rsidRDefault="0046712C" w:rsidP="00342139">
      <w:pPr>
        <w:numPr>
          <w:ilvl w:val="2"/>
          <w:numId w:val="2"/>
        </w:numPr>
        <w:rPr>
          <w:szCs w:val="24"/>
        </w:rPr>
      </w:pPr>
      <w:r>
        <w:rPr>
          <w:szCs w:val="24"/>
        </w:rPr>
        <w:t>AVM</w:t>
      </w:r>
      <w:r w:rsidRPr="005223E8">
        <w:rPr>
          <w:szCs w:val="24"/>
        </w:rPr>
        <w:t xml:space="preserve"> </w:t>
      </w:r>
      <w:r>
        <w:rPr>
          <w:szCs w:val="24"/>
        </w:rPr>
        <w:t>r</w:t>
      </w:r>
      <w:r w:rsidRPr="005223E8">
        <w:rPr>
          <w:szCs w:val="24"/>
        </w:rPr>
        <w:t xml:space="preserve">emoval </w:t>
      </w:r>
      <w:r>
        <w:rPr>
          <w:szCs w:val="24"/>
        </w:rPr>
        <w:t xml:space="preserve">→ </w:t>
      </w:r>
      <w:r w:rsidRPr="005223E8">
        <w:rPr>
          <w:szCs w:val="24"/>
        </w:rPr>
        <w:t xml:space="preserve">better tissue perfusion </w:t>
      </w:r>
      <w:r>
        <w:rPr>
          <w:szCs w:val="24"/>
        </w:rPr>
        <w:t xml:space="preserve">→ </w:t>
      </w:r>
      <w:r w:rsidRPr="005223E8">
        <w:rPr>
          <w:szCs w:val="24"/>
        </w:rPr>
        <w:t>progres</w:t>
      </w:r>
      <w:r>
        <w:rPr>
          <w:szCs w:val="24"/>
        </w:rPr>
        <w:t>sive neurological im</w:t>
      </w:r>
      <w:r>
        <w:rPr>
          <w:szCs w:val="24"/>
        </w:rPr>
        <w:softHyphen/>
        <w:t>provement.</w:t>
      </w:r>
    </w:p>
    <w:p w:rsidR="004A206B" w:rsidRDefault="004A206B" w:rsidP="00342139">
      <w:pPr>
        <w:numPr>
          <w:ilvl w:val="2"/>
          <w:numId w:val="2"/>
        </w:numPr>
        <w:rPr>
          <w:szCs w:val="24"/>
        </w:rPr>
      </w:pPr>
      <w:r>
        <w:rPr>
          <w:szCs w:val="24"/>
        </w:rPr>
        <w:t xml:space="preserve">surgical </w:t>
      </w:r>
      <w:r w:rsidRPr="0070488E">
        <w:rPr>
          <w:smallCaps/>
          <w:szCs w:val="24"/>
        </w:rPr>
        <w:t>morbidity</w:t>
      </w:r>
      <w:r w:rsidRPr="0070488E">
        <w:rPr>
          <w:szCs w:val="24"/>
        </w:rPr>
        <w:t xml:space="preserve"> 8.6%, </w:t>
      </w:r>
      <w:r w:rsidRPr="0070488E">
        <w:rPr>
          <w:smallCaps/>
          <w:szCs w:val="24"/>
        </w:rPr>
        <w:t>mortality</w:t>
      </w:r>
      <w:r w:rsidRPr="005223E8">
        <w:rPr>
          <w:szCs w:val="24"/>
        </w:rPr>
        <w:t xml:space="preserve"> 3.3%</w:t>
      </w:r>
      <w:r w:rsidR="009F339D">
        <w:rPr>
          <w:szCs w:val="24"/>
        </w:rPr>
        <w:t>.</w:t>
      </w:r>
    </w:p>
    <w:p w:rsidR="009F339D" w:rsidRPr="005223E8" w:rsidRDefault="009F339D" w:rsidP="003F6944">
      <w:pPr>
        <w:numPr>
          <w:ilvl w:val="2"/>
          <w:numId w:val="2"/>
        </w:numPr>
        <w:autoSpaceDE w:val="0"/>
        <w:rPr>
          <w:szCs w:val="24"/>
        </w:rPr>
      </w:pPr>
      <w:r w:rsidRPr="009F339D">
        <w:rPr>
          <w:szCs w:val="24"/>
          <w:u w:val="single"/>
        </w:rPr>
        <w:t>complications</w:t>
      </w:r>
      <w:r>
        <w:rPr>
          <w:szCs w:val="24"/>
        </w:rPr>
        <w:t>:</w:t>
      </w:r>
    </w:p>
    <w:p w:rsidR="00AB6538" w:rsidRPr="00F1421B" w:rsidRDefault="0086174E" w:rsidP="00A824D4">
      <w:pPr>
        <w:pStyle w:val="NormalWeb"/>
        <w:numPr>
          <w:ilvl w:val="0"/>
          <w:numId w:val="15"/>
        </w:numPr>
      </w:pPr>
      <w:r w:rsidRPr="0086174E">
        <w:rPr>
          <w:b/>
        </w:rPr>
        <w:t>“normal perfusion pressure breakthrough (NPPB)”</w:t>
      </w:r>
      <w:r w:rsidRPr="0086174E">
        <w:t xml:space="preserve"> </w:t>
      </w:r>
      <w:r>
        <w:t>(</w:t>
      </w:r>
      <w:r w:rsidRPr="0086174E">
        <w:rPr>
          <w:color w:val="0000FF"/>
        </w:rPr>
        <w:t>theory</w:t>
      </w:r>
      <w:r w:rsidRPr="0086174E">
        <w:t xml:space="preserve"> described by </w:t>
      </w:r>
      <w:r w:rsidRPr="0086174E">
        <w:rPr>
          <w:smallCaps/>
          <w:color w:val="0000FF"/>
        </w:rPr>
        <w:t>Spetzler</w:t>
      </w:r>
      <w:r w:rsidRPr="0086174E">
        <w:t xml:space="preserve"> in 1978</w:t>
      </w:r>
      <w:r>
        <w:t>)</w:t>
      </w:r>
      <w:r w:rsidRPr="0086174E">
        <w:t xml:space="preserve"> </w:t>
      </w:r>
      <w:r>
        <w:t>-</w:t>
      </w:r>
      <w:r w:rsidRPr="0086174E">
        <w:t xml:space="preserve"> </w:t>
      </w:r>
      <w:r w:rsidR="003F2DC7" w:rsidRPr="005223E8">
        <w:t xml:space="preserve">profuse </w:t>
      </w:r>
      <w:r w:rsidR="003F2DC7">
        <w:t>edema</w:t>
      </w:r>
      <w:r w:rsidR="003F2DC7" w:rsidRPr="005223E8">
        <w:t xml:space="preserve"> and generalized hemorrhage from </w:t>
      </w:r>
      <w:r>
        <w:t xml:space="preserve">resected </w:t>
      </w:r>
      <w:r w:rsidR="003F2DC7" w:rsidRPr="005223E8">
        <w:t>AVM</w:t>
      </w:r>
      <w:r w:rsidR="003F2DC7" w:rsidRPr="0086174E">
        <w:rPr>
          <w:color w:val="000000"/>
        </w:rPr>
        <w:t xml:space="preserve"> </w:t>
      </w:r>
      <w:r w:rsidR="003F2DC7" w:rsidRPr="005223E8">
        <w:t xml:space="preserve">bed </w:t>
      </w:r>
      <w:r w:rsidR="009F339D" w:rsidRPr="0086174E">
        <w:rPr>
          <w:color w:val="000000"/>
        </w:rPr>
        <w:t>(increased flow to previously underperfused vessels</w:t>
      </w:r>
      <w:r w:rsidR="003F2DC7" w:rsidRPr="0086174E">
        <w:rPr>
          <w:color w:val="000000"/>
        </w:rPr>
        <w:t xml:space="preserve"> with lost autoregulation</w:t>
      </w:r>
      <w:r w:rsidR="00F1421B" w:rsidRPr="0086174E">
        <w:rPr>
          <w:color w:val="000000"/>
        </w:rPr>
        <w:t xml:space="preserve"> - </w:t>
      </w:r>
      <w:r w:rsidR="00F1421B" w:rsidRPr="005223E8">
        <w:t xml:space="preserve">weeks to months </w:t>
      </w:r>
      <w:r w:rsidR="00F1421B">
        <w:t xml:space="preserve">are </w:t>
      </w:r>
      <w:r w:rsidR="00F1421B" w:rsidRPr="005223E8">
        <w:t>require</w:t>
      </w:r>
      <w:r w:rsidR="00F1421B">
        <w:t>d</w:t>
      </w:r>
      <w:r w:rsidR="00F1421B" w:rsidRPr="005223E8">
        <w:t xml:space="preserve"> for brain to adapt to blood flow </w:t>
      </w:r>
      <w:r w:rsidR="00F1421B">
        <w:t>changes</w:t>
      </w:r>
      <w:r w:rsidR="009F339D" w:rsidRPr="0086174E">
        <w:rPr>
          <w:color w:val="000000"/>
        </w:rPr>
        <w:t>).</w:t>
      </w:r>
    </w:p>
    <w:p w:rsidR="00F1421B" w:rsidRPr="003F2DC7" w:rsidRDefault="00F1421B" w:rsidP="00026747">
      <w:pPr>
        <w:pStyle w:val="NormalWeb"/>
        <w:ind w:left="2160"/>
      </w:pPr>
      <w:r>
        <w:t xml:space="preserve">H: preoperative </w:t>
      </w:r>
      <w:r w:rsidRPr="005223E8">
        <w:t>embolization</w:t>
      </w:r>
      <w:r>
        <w:t>,</w:t>
      </w:r>
      <w:r w:rsidRPr="005223E8">
        <w:t xml:space="preserve"> </w:t>
      </w:r>
      <w:r>
        <w:t>stag</w:t>
      </w:r>
      <w:r w:rsidR="00EA506C">
        <w:t>ed</w:t>
      </w:r>
      <w:r>
        <w:t xml:space="preserve"> resections</w:t>
      </w:r>
      <w:r w:rsidR="00EA506C">
        <w:t xml:space="preserve"> for large </w:t>
      </w:r>
      <w:r w:rsidR="00901B58" w:rsidRPr="005223E8">
        <w:t xml:space="preserve">high-flow </w:t>
      </w:r>
      <w:r w:rsidR="007D3509">
        <w:t>AVMs, postoperative hypotension.</w:t>
      </w:r>
    </w:p>
    <w:p w:rsidR="003F2DC7" w:rsidRPr="009F339D" w:rsidRDefault="003F2DC7" w:rsidP="009F339D">
      <w:pPr>
        <w:pStyle w:val="NormalWeb"/>
        <w:numPr>
          <w:ilvl w:val="0"/>
          <w:numId w:val="15"/>
        </w:numPr>
      </w:pPr>
      <w:r>
        <w:rPr>
          <w:color w:val="000000"/>
        </w:rPr>
        <w:t xml:space="preserve">postoperative bleeding / </w:t>
      </w:r>
      <w:r w:rsidRPr="005223E8">
        <w:t xml:space="preserve">venous infarction </w:t>
      </w:r>
      <w:r>
        <w:rPr>
          <w:color w:val="000000"/>
        </w:rPr>
        <w:t xml:space="preserve">due to </w:t>
      </w:r>
      <w:r w:rsidRPr="003F2DC7">
        <w:rPr>
          <w:b/>
          <w:color w:val="000000"/>
        </w:rPr>
        <w:t xml:space="preserve">occlusion of </w:t>
      </w:r>
      <w:r w:rsidRPr="003F2DC7">
        <w:rPr>
          <w:b/>
        </w:rPr>
        <w:t>venous drainage</w:t>
      </w:r>
      <w:r w:rsidR="00915CDA">
        <w:t xml:space="preserve"> (</w:t>
      </w:r>
      <w:r w:rsidR="00915CDA" w:rsidRPr="00026747">
        <w:rPr>
          <w:smallCaps/>
          <w:color w:val="0000FF"/>
        </w:rPr>
        <w:t>Yasargil</w:t>
      </w:r>
      <w:r w:rsidR="00915CDA" w:rsidRPr="00EC2510">
        <w:rPr>
          <w:color w:val="0000FF"/>
        </w:rPr>
        <w:t xml:space="preserve"> theory</w:t>
      </w:r>
      <w:r w:rsidR="00915CDA">
        <w:t>).</w:t>
      </w:r>
    </w:p>
    <w:p w:rsidR="009F339D" w:rsidRDefault="009F339D" w:rsidP="009F339D">
      <w:pPr>
        <w:pStyle w:val="NormalWeb"/>
        <w:numPr>
          <w:ilvl w:val="0"/>
          <w:numId w:val="15"/>
        </w:numPr>
      </w:pPr>
      <w:r w:rsidRPr="00026747">
        <w:rPr>
          <w:b/>
          <w:color w:val="000000"/>
        </w:rPr>
        <w:t>damage</w:t>
      </w:r>
      <w:r w:rsidRPr="005223E8">
        <w:rPr>
          <w:color w:val="000000"/>
        </w:rPr>
        <w:t xml:space="preserve"> to adjacent </w:t>
      </w:r>
      <w:r w:rsidRPr="00026747">
        <w:rPr>
          <w:b/>
          <w:color w:val="000000"/>
        </w:rPr>
        <w:t>neural tissue</w:t>
      </w:r>
      <w:r w:rsidR="00FE13FF">
        <w:rPr>
          <w:color w:val="000000"/>
        </w:rPr>
        <w:t>.</w:t>
      </w:r>
    </w:p>
    <w:p w:rsidR="00FD15DE" w:rsidRDefault="00FD15DE" w:rsidP="00FD15DE">
      <w:pPr>
        <w:numPr>
          <w:ilvl w:val="2"/>
          <w:numId w:val="2"/>
        </w:numPr>
        <w:rPr>
          <w:szCs w:val="24"/>
        </w:rPr>
      </w:pPr>
      <w:r w:rsidRPr="005223E8">
        <w:rPr>
          <w:szCs w:val="24"/>
        </w:rPr>
        <w:t>routine</w:t>
      </w:r>
      <w:r>
        <w:rPr>
          <w:szCs w:val="24"/>
        </w:rPr>
        <w:t xml:space="preserve"> </w:t>
      </w:r>
      <w:r w:rsidRPr="00026747">
        <w:rPr>
          <w:b/>
          <w:i/>
          <w:smallCaps/>
          <w:color w:val="0000FF"/>
          <w:szCs w:val="24"/>
        </w:rPr>
        <w:t>postsurgical angiography</w:t>
      </w:r>
      <w:r w:rsidRPr="005223E8">
        <w:rPr>
          <w:szCs w:val="24"/>
        </w:rPr>
        <w:t xml:space="preserve"> </w:t>
      </w:r>
      <w:r>
        <w:rPr>
          <w:szCs w:val="24"/>
        </w:rPr>
        <w:t>(</w:t>
      </w:r>
      <w:r w:rsidRPr="005223E8">
        <w:rPr>
          <w:szCs w:val="24"/>
        </w:rPr>
        <w:t>AVM reappearance, years after negative postresection angiogram, have been reported</w:t>
      </w:r>
      <w:r>
        <w:rPr>
          <w:szCs w:val="24"/>
        </w:rPr>
        <w:t>)</w:t>
      </w:r>
      <w:r w:rsidRPr="005223E8">
        <w:rPr>
          <w:szCs w:val="24"/>
        </w:rPr>
        <w:t>.</w:t>
      </w:r>
    </w:p>
    <w:p w:rsidR="009F339D" w:rsidRDefault="00915CDA" w:rsidP="00915CDA">
      <w:pPr>
        <w:numPr>
          <w:ilvl w:val="2"/>
          <w:numId w:val="2"/>
        </w:numPr>
      </w:pPr>
      <w:r>
        <w:t xml:space="preserve">routine postoperative </w:t>
      </w:r>
      <w:r w:rsidRPr="00FD15DE">
        <w:rPr>
          <w:b/>
          <w:color w:val="993366"/>
        </w:rPr>
        <w:t>seizure prophylaxis</w:t>
      </w:r>
      <w:r>
        <w:t xml:space="preserve"> (min. 3 months).</w:t>
      </w:r>
    </w:p>
    <w:p w:rsidR="00915CDA" w:rsidRDefault="00915CDA" w:rsidP="00AB6538">
      <w:pPr>
        <w:pStyle w:val="NormalWeb"/>
      </w:pPr>
    </w:p>
    <w:p w:rsidR="00AB6538" w:rsidRDefault="00AB6538" w:rsidP="00AB6538">
      <w:pPr>
        <w:pStyle w:val="NormalWeb"/>
      </w:pPr>
    </w:p>
    <w:p w:rsidR="00C56EF4" w:rsidRDefault="00C56EF4" w:rsidP="00AB6538">
      <w:pPr>
        <w:pStyle w:val="NormalWeb"/>
      </w:pPr>
    </w:p>
    <w:p w:rsidR="00AB6538" w:rsidRPr="006047E8" w:rsidRDefault="0027371C" w:rsidP="006047E8">
      <w:pPr>
        <w:pStyle w:val="Nervous6"/>
        <w:ind w:right="6520"/>
      </w:pPr>
      <w:bookmarkStart w:id="21" w:name="_Toc54009565"/>
      <w:bookmarkStart w:id="22" w:name="SRS"/>
      <w:r>
        <w:t>S</w:t>
      </w:r>
      <w:r w:rsidR="0004160F" w:rsidRPr="006047E8">
        <w:t xml:space="preserve">tereotactic </w:t>
      </w:r>
      <w:r w:rsidR="000965D5" w:rsidRPr="006047E8">
        <w:t>radiosurgery</w:t>
      </w:r>
      <w:bookmarkEnd w:id="21"/>
    </w:p>
    <w:bookmarkEnd w:id="22"/>
    <w:p w:rsidR="00142275" w:rsidRDefault="00142275" w:rsidP="003F6944">
      <w:pPr>
        <w:autoSpaceDE w:val="0"/>
        <w:rPr>
          <w:szCs w:val="24"/>
        </w:rPr>
      </w:pPr>
      <w:r>
        <w:rPr>
          <w:szCs w:val="24"/>
        </w:rPr>
        <w:t>- r</w:t>
      </w:r>
      <w:r w:rsidRPr="005223E8">
        <w:rPr>
          <w:szCs w:val="24"/>
        </w:rPr>
        <w:t xml:space="preserve">esults using </w:t>
      </w:r>
      <w:r w:rsidR="00CA44DB">
        <w:rPr>
          <w:szCs w:val="24"/>
        </w:rPr>
        <w:t xml:space="preserve">any of </w:t>
      </w:r>
      <w:r w:rsidRPr="005223E8">
        <w:rPr>
          <w:szCs w:val="24"/>
        </w:rPr>
        <w:t>these techniques a</w:t>
      </w:r>
      <w:r>
        <w:rPr>
          <w:szCs w:val="24"/>
        </w:rPr>
        <w:t>ppear to be relatively similar:</w:t>
      </w:r>
    </w:p>
    <w:p w:rsidR="00142275" w:rsidRDefault="00142275" w:rsidP="00142275">
      <w:pPr>
        <w:numPr>
          <w:ilvl w:val="1"/>
          <w:numId w:val="15"/>
        </w:numPr>
        <w:rPr>
          <w:szCs w:val="24"/>
        </w:rPr>
      </w:pPr>
      <w:r>
        <w:rPr>
          <w:szCs w:val="24"/>
        </w:rPr>
        <w:t>proton beam</w:t>
      </w:r>
    </w:p>
    <w:p w:rsidR="00142275" w:rsidRDefault="00311029" w:rsidP="00142275">
      <w:pPr>
        <w:numPr>
          <w:ilvl w:val="1"/>
          <w:numId w:val="15"/>
        </w:numPr>
        <w:rPr>
          <w:szCs w:val="24"/>
        </w:rPr>
      </w:pPr>
      <w:r>
        <w:rPr>
          <w:szCs w:val="24"/>
        </w:rPr>
        <w:t>LINAC</w:t>
      </w:r>
    </w:p>
    <w:p w:rsidR="00142275" w:rsidRDefault="00142275" w:rsidP="00142275">
      <w:pPr>
        <w:numPr>
          <w:ilvl w:val="1"/>
          <w:numId w:val="15"/>
        </w:numPr>
        <w:rPr>
          <w:szCs w:val="24"/>
        </w:rPr>
      </w:pPr>
      <w:r>
        <w:rPr>
          <w:szCs w:val="24"/>
        </w:rPr>
        <w:t>gamma knife</w:t>
      </w:r>
    </w:p>
    <w:p w:rsidR="004825B8" w:rsidRDefault="004825B8" w:rsidP="00BC5B9C">
      <w:pPr>
        <w:numPr>
          <w:ilvl w:val="2"/>
          <w:numId w:val="2"/>
        </w:numPr>
        <w:rPr>
          <w:szCs w:val="24"/>
        </w:rPr>
      </w:pPr>
      <w:r w:rsidRPr="005223E8">
        <w:rPr>
          <w:color w:val="000000"/>
          <w:szCs w:val="24"/>
        </w:rPr>
        <w:t>noninvasive and can access all anatomic locations of brain</w:t>
      </w:r>
      <w:r w:rsidR="00F96A74">
        <w:rPr>
          <w:color w:val="000000"/>
          <w:szCs w:val="24"/>
        </w:rPr>
        <w:t xml:space="preserve"> (e.g. </w:t>
      </w:r>
      <w:r w:rsidR="00F96A74" w:rsidRPr="005223E8">
        <w:t>surgically inaccessible</w:t>
      </w:r>
      <w:r w:rsidR="00F96A74">
        <w:t>).</w:t>
      </w:r>
    </w:p>
    <w:p w:rsidR="001B7642" w:rsidRDefault="00A63D92" w:rsidP="00BC5B9C">
      <w:pPr>
        <w:numPr>
          <w:ilvl w:val="2"/>
          <w:numId w:val="2"/>
        </w:numPr>
        <w:rPr>
          <w:szCs w:val="24"/>
        </w:rPr>
      </w:pPr>
      <w:r>
        <w:t>ideal</w:t>
      </w:r>
      <w:r w:rsidR="0096525A" w:rsidRPr="005223E8">
        <w:t xml:space="preserve"> </w:t>
      </w:r>
      <w:r w:rsidR="00A91D92">
        <w:rPr>
          <w:szCs w:val="24"/>
        </w:rPr>
        <w:t>for</w:t>
      </w:r>
      <w:r w:rsidR="001B7642">
        <w:rPr>
          <w:szCs w:val="24"/>
        </w:rPr>
        <w:t xml:space="preserve"> </w:t>
      </w:r>
      <w:r w:rsidR="001B7642" w:rsidRPr="00CA44DB">
        <w:rPr>
          <w:szCs w:val="24"/>
          <w:highlight w:val="yellow"/>
        </w:rPr>
        <w:t>≤ 3 cm</w:t>
      </w:r>
      <w:r w:rsidR="00BC5B9C" w:rsidRPr="00CA44DB">
        <w:rPr>
          <w:szCs w:val="24"/>
          <w:highlight w:val="yellow"/>
        </w:rPr>
        <w:t xml:space="preserve"> AVMs</w:t>
      </w:r>
      <w:r w:rsidR="00311029">
        <w:rPr>
          <w:szCs w:val="24"/>
        </w:rPr>
        <w:t xml:space="preserve"> (</w:t>
      </w:r>
      <w:r w:rsidR="00311029" w:rsidRPr="00311029">
        <w:rPr>
          <w:color w:val="7030A0"/>
          <w:szCs w:val="24"/>
        </w:rPr>
        <w:t>Dr. Sheehan</w:t>
      </w:r>
      <w:r w:rsidR="00311029">
        <w:rPr>
          <w:szCs w:val="24"/>
        </w:rPr>
        <w:t>: SRS can be used for any AVM, ideally small deep-seated</w:t>
      </w:r>
      <w:r>
        <w:rPr>
          <w:szCs w:val="24"/>
        </w:rPr>
        <w:t>; &gt; 3 cm AVMs must be treated in stages</w:t>
      </w:r>
      <w:r w:rsidR="00311029">
        <w:rPr>
          <w:szCs w:val="24"/>
        </w:rPr>
        <w:t>).</w:t>
      </w:r>
    </w:p>
    <w:p w:rsidR="00642F7B" w:rsidRDefault="00642F7B" w:rsidP="00642F7B">
      <w:pPr>
        <w:numPr>
          <w:ilvl w:val="2"/>
          <w:numId w:val="2"/>
        </w:numPr>
        <w:rPr>
          <w:szCs w:val="24"/>
        </w:rPr>
      </w:pPr>
      <w:r w:rsidRPr="00642F7B">
        <w:rPr>
          <w:szCs w:val="24"/>
          <w:u w:val="single"/>
        </w:rPr>
        <w:t>mechanism of action</w:t>
      </w:r>
      <w:r>
        <w:rPr>
          <w:szCs w:val="24"/>
        </w:rPr>
        <w:t>: r</w:t>
      </w:r>
      <w:r w:rsidRPr="005223E8">
        <w:rPr>
          <w:szCs w:val="24"/>
        </w:rPr>
        <w:t>adiotherapy</w:t>
      </w:r>
      <w:r>
        <w:rPr>
          <w:szCs w:val="24"/>
        </w:rPr>
        <w:t xml:space="preserve"> </w:t>
      </w:r>
      <w:r w:rsidRPr="00F778E2">
        <w:t>induces</w:t>
      </w:r>
      <w:r w:rsidRPr="001B7642">
        <w:rPr>
          <w:i/>
          <w:color w:val="0000FF"/>
          <w:szCs w:val="24"/>
        </w:rPr>
        <w:t xml:space="preserve"> </w:t>
      </w:r>
      <w:r w:rsidRPr="00F778E2">
        <w:rPr>
          <w:i/>
          <w:color w:val="0000FF"/>
          <w:szCs w:val="24"/>
        </w:rPr>
        <w:t>subendothelial collagen deposition</w:t>
      </w:r>
      <w:r w:rsidRPr="005223E8">
        <w:t xml:space="preserve"> </w:t>
      </w:r>
      <w:r>
        <w:t xml:space="preserve">→ </w:t>
      </w:r>
      <w:r w:rsidRPr="00641C74">
        <w:rPr>
          <w:i/>
          <w:color w:val="0000FF"/>
          <w:szCs w:val="24"/>
        </w:rPr>
        <w:t>narrowed lumen of</w:t>
      </w:r>
      <w:r w:rsidRPr="005223E8">
        <w:t xml:space="preserve"> </w:t>
      </w:r>
      <w:r w:rsidRPr="00641C74">
        <w:rPr>
          <w:i/>
          <w:color w:val="0000FF"/>
          <w:szCs w:val="24"/>
        </w:rPr>
        <w:t>vessels</w:t>
      </w:r>
      <w:r>
        <w:t xml:space="preserve"> →</w:t>
      </w:r>
      <w:r w:rsidRPr="005223E8">
        <w:rPr>
          <w:szCs w:val="24"/>
        </w:rPr>
        <w:t xml:space="preserve"> </w:t>
      </w:r>
      <w:r w:rsidRPr="001B7642">
        <w:rPr>
          <w:i/>
          <w:color w:val="0000FF"/>
          <w:szCs w:val="24"/>
        </w:rPr>
        <w:t>thrombosis</w:t>
      </w:r>
      <w:r>
        <w:rPr>
          <w:szCs w:val="24"/>
        </w:rPr>
        <w:t xml:space="preserve"> over </w:t>
      </w:r>
      <w:r w:rsidRPr="00CA44DB">
        <w:rPr>
          <w:color w:val="FF0000"/>
          <w:szCs w:val="24"/>
        </w:rPr>
        <w:t>1-3 years</w:t>
      </w:r>
      <w:r>
        <w:rPr>
          <w:szCs w:val="24"/>
        </w:rPr>
        <w:t xml:space="preserve"> (</w:t>
      </w:r>
      <w:r w:rsidRPr="005223E8">
        <w:rPr>
          <w:szCs w:val="24"/>
        </w:rPr>
        <w:t xml:space="preserve">risk </w:t>
      </w:r>
      <w:r>
        <w:rPr>
          <w:szCs w:val="24"/>
        </w:rPr>
        <w:t>of</w:t>
      </w:r>
      <w:r w:rsidRPr="005223E8">
        <w:rPr>
          <w:szCs w:val="24"/>
        </w:rPr>
        <w:t xml:space="preserve"> hemorrhage remains during </w:t>
      </w:r>
      <w:r>
        <w:rPr>
          <w:szCs w:val="24"/>
        </w:rPr>
        <w:t>this</w:t>
      </w:r>
      <w:r w:rsidRPr="005223E8">
        <w:rPr>
          <w:szCs w:val="24"/>
        </w:rPr>
        <w:t xml:space="preserve"> </w:t>
      </w:r>
      <w:r>
        <w:rPr>
          <w:szCs w:val="24"/>
        </w:rPr>
        <w:t>“latency period”!!!).</w:t>
      </w:r>
    </w:p>
    <w:p w:rsidR="00642F7B" w:rsidRDefault="00642F7B" w:rsidP="00642F7B">
      <w:pPr>
        <w:ind w:left="142"/>
        <w:rPr>
          <w:szCs w:val="24"/>
        </w:rPr>
      </w:pPr>
    </w:p>
    <w:p w:rsidR="00BA2222" w:rsidRDefault="00BA2222" w:rsidP="00642F7B">
      <w:pPr>
        <w:ind w:left="142"/>
        <w:rPr>
          <w:szCs w:val="24"/>
        </w:rPr>
      </w:pPr>
      <w:r w:rsidRPr="00BA2222">
        <w:rPr>
          <w:szCs w:val="24"/>
          <w:u w:val="single"/>
        </w:rPr>
        <w:t>Contraindications</w:t>
      </w:r>
      <w:r>
        <w:rPr>
          <w:szCs w:val="24"/>
        </w:rPr>
        <w:t xml:space="preserve">: </w:t>
      </w:r>
      <w:r w:rsidRPr="00BA2222">
        <w:rPr>
          <w:szCs w:val="24"/>
        </w:rPr>
        <w:t>small volume (&lt;</w:t>
      </w:r>
      <w:r>
        <w:rPr>
          <w:szCs w:val="24"/>
        </w:rPr>
        <w:t xml:space="preserve"> </w:t>
      </w:r>
      <w:r w:rsidRPr="00BA2222">
        <w:rPr>
          <w:szCs w:val="24"/>
        </w:rPr>
        <w:t>3 cm</w:t>
      </w:r>
      <w:r w:rsidRPr="00BA2222">
        <w:rPr>
          <w:szCs w:val="24"/>
          <w:vertAlign w:val="superscript"/>
        </w:rPr>
        <w:t>3</w:t>
      </w:r>
      <w:r w:rsidRPr="00BA2222">
        <w:rPr>
          <w:szCs w:val="24"/>
        </w:rPr>
        <w:t xml:space="preserve">), lobar location </w:t>
      </w:r>
      <w:r>
        <w:rPr>
          <w:szCs w:val="24"/>
        </w:rPr>
        <w:t>AVMs</w:t>
      </w:r>
      <w:r w:rsidRPr="00BA2222">
        <w:rPr>
          <w:szCs w:val="24"/>
        </w:rPr>
        <w:t xml:space="preserve"> that can be easily removed or resected without permanent neurological deficits</w:t>
      </w:r>
      <w:r>
        <w:rPr>
          <w:szCs w:val="24"/>
        </w:rPr>
        <w:t>.</w:t>
      </w:r>
    </w:p>
    <w:p w:rsidR="00BA2222" w:rsidRDefault="00BA2222" w:rsidP="00642F7B">
      <w:pPr>
        <w:ind w:left="142"/>
        <w:rPr>
          <w:szCs w:val="24"/>
        </w:rPr>
      </w:pPr>
    </w:p>
    <w:p w:rsidR="00642F7B" w:rsidRDefault="00642F7B" w:rsidP="00642F7B">
      <w:pPr>
        <w:ind w:left="142"/>
        <w:rPr>
          <w:szCs w:val="24"/>
        </w:rPr>
      </w:pPr>
      <w:r w:rsidRPr="00642F7B">
        <w:rPr>
          <w:szCs w:val="24"/>
          <w:u w:val="single"/>
        </w:rPr>
        <w:t>Methodology</w:t>
      </w:r>
    </w:p>
    <w:p w:rsidR="008041AC" w:rsidRDefault="008041AC" w:rsidP="008041AC">
      <w:pPr>
        <w:numPr>
          <w:ilvl w:val="2"/>
          <w:numId w:val="2"/>
        </w:numPr>
        <w:rPr>
          <w:szCs w:val="24"/>
        </w:rPr>
      </w:pPr>
      <w:r w:rsidRPr="00C56EF4">
        <w:rPr>
          <w:rStyle w:val="Blue"/>
          <w:b/>
        </w:rPr>
        <w:t>stereotactic volumetric axial plane imaging</w:t>
      </w:r>
      <w:r w:rsidRPr="00C56EF4">
        <w:rPr>
          <w:szCs w:val="24"/>
        </w:rPr>
        <w:t xml:space="preserve"> (MRI or CT) supplemented by conventional or digital subtraction </w:t>
      </w:r>
      <w:r w:rsidRPr="00C56EF4">
        <w:rPr>
          <w:rStyle w:val="Blue"/>
          <w:b/>
        </w:rPr>
        <w:t>angiography</w:t>
      </w:r>
      <w:r w:rsidR="005F13D4">
        <w:rPr>
          <w:szCs w:val="24"/>
        </w:rPr>
        <w:t xml:space="preserve">* </w:t>
      </w:r>
      <w:r w:rsidRPr="00C56EF4">
        <w:rPr>
          <w:szCs w:val="24"/>
        </w:rPr>
        <w:t>is usually necessary for complete conformal dose planning.</w:t>
      </w:r>
    </w:p>
    <w:p w:rsidR="005F13D4" w:rsidRDefault="005F13D4" w:rsidP="005F13D4">
      <w:pPr>
        <w:ind w:left="3600"/>
        <w:rPr>
          <w:szCs w:val="24"/>
        </w:rPr>
      </w:pPr>
      <w:r w:rsidRPr="005F13D4">
        <w:rPr>
          <w:szCs w:val="24"/>
        </w:rPr>
        <w:t>*not absolutely necessary but serves as a reality check</w:t>
      </w:r>
    </w:p>
    <w:p w:rsidR="00A91D92" w:rsidRDefault="001B7642" w:rsidP="00BC5B9C">
      <w:pPr>
        <w:numPr>
          <w:ilvl w:val="2"/>
          <w:numId w:val="2"/>
        </w:numPr>
        <w:rPr>
          <w:szCs w:val="24"/>
        </w:rPr>
      </w:pPr>
      <w:r w:rsidRPr="001B7642">
        <w:rPr>
          <w:b/>
          <w:szCs w:val="24"/>
        </w:rPr>
        <w:t xml:space="preserve">single </w:t>
      </w:r>
      <w:r w:rsidR="00FC2C69">
        <w:rPr>
          <w:b/>
          <w:szCs w:val="24"/>
        </w:rPr>
        <w:t>session</w:t>
      </w:r>
      <w:r w:rsidR="00184D77">
        <w:rPr>
          <w:b/>
          <w:szCs w:val="24"/>
        </w:rPr>
        <w:t xml:space="preserve"> </w:t>
      </w:r>
      <w:r w:rsidR="00CA44DB" w:rsidRPr="00CA44DB">
        <w:rPr>
          <w:b/>
        </w:rPr>
        <w:t xml:space="preserve">tissue-destructive </w:t>
      </w:r>
      <w:r w:rsidRPr="001B7642">
        <w:rPr>
          <w:b/>
          <w:szCs w:val="24"/>
        </w:rPr>
        <w:t>dose</w:t>
      </w:r>
      <w:r>
        <w:rPr>
          <w:szCs w:val="24"/>
        </w:rPr>
        <w:t xml:space="preserve"> </w:t>
      </w:r>
      <w:r w:rsidR="00CA44DB">
        <w:rPr>
          <w:szCs w:val="24"/>
        </w:rPr>
        <w:t>(</w:t>
      </w:r>
      <w:r w:rsidR="00F131FE" w:rsidRPr="00184D77">
        <w:rPr>
          <w:szCs w:val="24"/>
          <w:highlight w:val="yellow"/>
        </w:rPr>
        <w:t>16-</w:t>
      </w:r>
      <w:r w:rsidR="00CA44DB" w:rsidRPr="00184D77">
        <w:rPr>
          <w:szCs w:val="24"/>
          <w:highlight w:val="yellow"/>
        </w:rPr>
        <w:t>25 Gy</w:t>
      </w:r>
      <w:r w:rsidR="00C56EF4">
        <w:rPr>
          <w:szCs w:val="24"/>
        </w:rPr>
        <w:t xml:space="preserve"> at the margin</w:t>
      </w:r>
      <w:r w:rsidR="008F0EC8">
        <w:t xml:space="preserve">) </w:t>
      </w:r>
      <w:r>
        <w:rPr>
          <w:szCs w:val="24"/>
        </w:rPr>
        <w:t>is given</w:t>
      </w:r>
      <w:r w:rsidR="00A91D92">
        <w:rPr>
          <w:szCs w:val="24"/>
        </w:rPr>
        <w:t>.</w:t>
      </w:r>
    </w:p>
    <w:p w:rsidR="008041AC" w:rsidRDefault="008041AC" w:rsidP="008041AC">
      <w:pPr>
        <w:numPr>
          <w:ilvl w:val="2"/>
          <w:numId w:val="2"/>
        </w:numPr>
        <w:rPr>
          <w:szCs w:val="24"/>
        </w:rPr>
      </w:pPr>
      <w:r w:rsidRPr="008041AC">
        <w:rPr>
          <w:szCs w:val="24"/>
        </w:rPr>
        <w:t xml:space="preserve">single dose (40 mg) of </w:t>
      </w:r>
      <w:r w:rsidRPr="008041AC">
        <w:rPr>
          <w:rStyle w:val="Drugname2Char"/>
        </w:rPr>
        <w:t>methylprednisolone</w:t>
      </w:r>
      <w:r w:rsidRPr="008041AC">
        <w:rPr>
          <w:szCs w:val="24"/>
        </w:rPr>
        <w:t xml:space="preserve"> at the conclusion of the </w:t>
      </w:r>
      <w:r>
        <w:rPr>
          <w:szCs w:val="24"/>
        </w:rPr>
        <w:t>SRS</w:t>
      </w:r>
      <w:r w:rsidRPr="008041AC">
        <w:rPr>
          <w:szCs w:val="24"/>
        </w:rPr>
        <w:t xml:space="preserve"> procedure.</w:t>
      </w:r>
    </w:p>
    <w:p w:rsidR="00642F7B" w:rsidRDefault="00642F7B" w:rsidP="00642F7B">
      <w:pPr>
        <w:numPr>
          <w:ilvl w:val="2"/>
          <w:numId w:val="2"/>
        </w:numPr>
        <w:rPr>
          <w:szCs w:val="24"/>
        </w:rPr>
      </w:pPr>
      <w:r>
        <w:rPr>
          <w:szCs w:val="24"/>
        </w:rPr>
        <w:t>if</w:t>
      </w:r>
      <w:r w:rsidRPr="004562CB">
        <w:rPr>
          <w:szCs w:val="24"/>
        </w:rPr>
        <w:t xml:space="preserve"> </w:t>
      </w:r>
      <w:r w:rsidRPr="004562CB">
        <w:rPr>
          <w:i/>
          <w:color w:val="0000FF"/>
          <w:szCs w:val="24"/>
        </w:rPr>
        <w:t>aneurysm</w:t>
      </w:r>
      <w:r w:rsidRPr="004562CB">
        <w:rPr>
          <w:szCs w:val="24"/>
        </w:rPr>
        <w:t xml:space="preserve"> is identified in </w:t>
      </w:r>
      <w:r>
        <w:rPr>
          <w:szCs w:val="24"/>
        </w:rPr>
        <w:t>AVM</w:t>
      </w:r>
      <w:r w:rsidRPr="004562CB">
        <w:rPr>
          <w:szCs w:val="24"/>
        </w:rPr>
        <w:t xml:space="preserve"> selected for SRS, additional endovascular or surgical strategies should be considered </w:t>
      </w:r>
      <w:r>
        <w:rPr>
          <w:szCs w:val="24"/>
        </w:rPr>
        <w:t>(</w:t>
      </w:r>
      <w:r w:rsidRPr="004562CB">
        <w:rPr>
          <w:szCs w:val="24"/>
        </w:rPr>
        <w:t>to reduce risk of bleeding during latency interval</w:t>
      </w:r>
      <w:r>
        <w:rPr>
          <w:szCs w:val="24"/>
        </w:rPr>
        <w:t>)</w:t>
      </w:r>
      <w:r w:rsidRPr="004562CB">
        <w:rPr>
          <w:szCs w:val="24"/>
        </w:rPr>
        <w:t>.</w:t>
      </w:r>
    </w:p>
    <w:p w:rsidR="00642F7B" w:rsidRDefault="00642F7B" w:rsidP="00642F7B">
      <w:pPr>
        <w:numPr>
          <w:ilvl w:val="2"/>
          <w:numId w:val="2"/>
        </w:numPr>
        <w:rPr>
          <w:szCs w:val="24"/>
        </w:rPr>
      </w:pPr>
      <w:r w:rsidRPr="00642F7B">
        <w:rPr>
          <w:szCs w:val="24"/>
        </w:rPr>
        <w:t xml:space="preserve">if </w:t>
      </w:r>
      <w:r w:rsidRPr="00642F7B">
        <w:rPr>
          <w:i/>
          <w:color w:val="0000FF"/>
          <w:szCs w:val="24"/>
        </w:rPr>
        <w:t>AVM is large</w:t>
      </w:r>
      <w:r w:rsidRPr="00642F7B">
        <w:rPr>
          <w:szCs w:val="24"/>
        </w:rPr>
        <w:t xml:space="preserve"> (total treatment volume </w:t>
      </w:r>
      <w:r>
        <w:rPr>
          <w:szCs w:val="24"/>
        </w:rPr>
        <w:t>&gt;</w:t>
      </w:r>
      <w:r w:rsidRPr="00642F7B">
        <w:rPr>
          <w:szCs w:val="24"/>
        </w:rPr>
        <w:t xml:space="preserve"> 15 cc</w:t>
      </w:r>
      <w:r>
        <w:rPr>
          <w:szCs w:val="24"/>
        </w:rPr>
        <w:t xml:space="preserve">) – use </w:t>
      </w:r>
      <w:r w:rsidRPr="00FC2C69">
        <w:rPr>
          <w:rStyle w:val="Eponym"/>
        </w:rPr>
        <w:t>volume staging</w:t>
      </w:r>
      <w:r w:rsidRPr="00642F7B">
        <w:rPr>
          <w:szCs w:val="24"/>
        </w:rPr>
        <w:t xml:space="preserve"> </w:t>
      </w:r>
      <w:r>
        <w:rPr>
          <w:szCs w:val="24"/>
        </w:rPr>
        <w:t>wi</w:t>
      </w:r>
      <w:r w:rsidRPr="00642F7B">
        <w:rPr>
          <w:szCs w:val="24"/>
        </w:rPr>
        <w:t>th margin dose at a minimum of 16 Gy</w:t>
      </w:r>
      <w:r>
        <w:rPr>
          <w:szCs w:val="24"/>
        </w:rPr>
        <w:t>; AVM</w:t>
      </w:r>
      <w:r w:rsidRPr="00642F7B">
        <w:rPr>
          <w:szCs w:val="24"/>
        </w:rPr>
        <w:t xml:space="preserve"> is divided into approximately equal volumes </w:t>
      </w:r>
      <w:r>
        <w:rPr>
          <w:szCs w:val="24"/>
        </w:rPr>
        <w:t xml:space="preserve">on MRI </w:t>
      </w:r>
      <w:r w:rsidRPr="00642F7B">
        <w:rPr>
          <w:szCs w:val="24"/>
        </w:rPr>
        <w:t>(medial or lateral, superior or inferior components) using certain identified landmarks such as major vessel blood supply, the ventricles or other anatomic structure</w:t>
      </w:r>
      <w:r>
        <w:rPr>
          <w:szCs w:val="24"/>
        </w:rPr>
        <w:t>s such as the internal capsule; e</w:t>
      </w:r>
      <w:r w:rsidRPr="00642F7B">
        <w:rPr>
          <w:szCs w:val="24"/>
        </w:rPr>
        <w:t>ach stage is defined at the first procedure, and then recreated at subsequent stages usi</w:t>
      </w:r>
      <w:r>
        <w:rPr>
          <w:szCs w:val="24"/>
        </w:rPr>
        <w:t xml:space="preserve">ng internal anatomic landmarks; </w:t>
      </w:r>
      <w:r w:rsidRPr="00642F7B">
        <w:rPr>
          <w:szCs w:val="24"/>
        </w:rPr>
        <w:t xml:space="preserve">second stage </w:t>
      </w:r>
      <w:r>
        <w:rPr>
          <w:szCs w:val="24"/>
        </w:rPr>
        <w:t>SRS</w:t>
      </w:r>
      <w:r w:rsidRPr="00642F7B">
        <w:rPr>
          <w:szCs w:val="24"/>
        </w:rPr>
        <w:t xml:space="preserve"> is performed 3–6 mo</w:t>
      </w:r>
      <w:r>
        <w:rPr>
          <w:szCs w:val="24"/>
        </w:rPr>
        <w:t>nths after the first procedure.</w:t>
      </w:r>
    </w:p>
    <w:p w:rsidR="00B053CE" w:rsidRPr="00642F7B" w:rsidRDefault="00B053CE" w:rsidP="00B053CE">
      <w:pPr>
        <w:numPr>
          <w:ilvl w:val="2"/>
          <w:numId w:val="2"/>
        </w:numPr>
        <w:rPr>
          <w:szCs w:val="24"/>
        </w:rPr>
      </w:pPr>
      <w:r w:rsidRPr="00B053CE">
        <w:rPr>
          <w:i/>
          <w:color w:val="0000FF"/>
          <w:szCs w:val="24"/>
        </w:rPr>
        <w:t>SRS after surgery for hemorrhage</w:t>
      </w:r>
      <w:r>
        <w:rPr>
          <w:szCs w:val="24"/>
        </w:rPr>
        <w:t xml:space="preserve">: </w:t>
      </w:r>
      <w:r w:rsidRPr="00B053CE">
        <w:rPr>
          <w:szCs w:val="24"/>
        </w:rPr>
        <w:t xml:space="preserve">safe interval between surgery and </w:t>
      </w:r>
      <w:r>
        <w:rPr>
          <w:szCs w:val="24"/>
        </w:rPr>
        <w:t>SRS</w:t>
      </w:r>
      <w:r w:rsidRPr="00B053CE">
        <w:rPr>
          <w:szCs w:val="24"/>
        </w:rPr>
        <w:t xml:space="preserve"> is not known, but it is reasonable to perform </w:t>
      </w:r>
      <w:r>
        <w:rPr>
          <w:szCs w:val="24"/>
        </w:rPr>
        <w:t>SRS</w:t>
      </w:r>
      <w:r w:rsidRPr="00B053CE">
        <w:rPr>
          <w:szCs w:val="24"/>
        </w:rPr>
        <w:t xml:space="preserve"> once the patient has achieved a stable neurological recovery or plateau (generally within </w:t>
      </w:r>
      <w:r>
        <w:rPr>
          <w:szCs w:val="24"/>
        </w:rPr>
        <w:t>2-3</w:t>
      </w:r>
      <w:r w:rsidRPr="00B053CE">
        <w:rPr>
          <w:szCs w:val="24"/>
        </w:rPr>
        <w:t xml:space="preserve"> months after the intracranial hemorrhage or prior surgery).</w:t>
      </w:r>
    </w:p>
    <w:p w:rsidR="00642F7B" w:rsidRDefault="00642F7B" w:rsidP="0027211A">
      <w:pPr>
        <w:keepNext/>
        <w:autoSpaceDE w:val="0"/>
        <w:rPr>
          <w:szCs w:val="24"/>
          <w:u w:val="single"/>
        </w:rPr>
      </w:pPr>
    </w:p>
    <w:p w:rsidR="0027211A" w:rsidRDefault="0027211A" w:rsidP="005F13D4">
      <w:pPr>
        <w:keepNext/>
        <w:autoSpaceDE w:val="0"/>
        <w:ind w:left="502"/>
        <w:rPr>
          <w:szCs w:val="24"/>
          <w:u w:val="single"/>
        </w:rPr>
      </w:pPr>
      <w:r>
        <w:rPr>
          <w:noProof/>
        </w:rPr>
        <w:drawing>
          <wp:inline distT="0" distB="0" distL="0" distR="0" wp14:anchorId="7DA34A72" wp14:editId="2D09DC9A">
            <wp:extent cx="2295525" cy="29337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95525" cy="2933700"/>
                    </a:xfrm>
                    <a:prstGeom prst="rect">
                      <a:avLst/>
                    </a:prstGeom>
                  </pic:spPr>
                </pic:pic>
              </a:graphicData>
            </a:graphic>
          </wp:inline>
        </w:drawing>
      </w:r>
    </w:p>
    <w:p w:rsidR="005F13D4" w:rsidRDefault="005F13D4" w:rsidP="005F13D4">
      <w:pPr>
        <w:keepNext/>
        <w:autoSpaceDE w:val="0"/>
        <w:ind w:left="502"/>
        <w:rPr>
          <w:szCs w:val="24"/>
          <w:u w:val="single"/>
        </w:rPr>
      </w:pPr>
    </w:p>
    <w:p w:rsidR="005F13D4" w:rsidRDefault="005F13D4" w:rsidP="005F13D4">
      <w:pPr>
        <w:keepNext/>
        <w:autoSpaceDE w:val="0"/>
        <w:ind w:left="502"/>
        <w:rPr>
          <w:szCs w:val="24"/>
          <w:u w:val="single"/>
        </w:rPr>
      </w:pPr>
      <w:r>
        <w:rPr>
          <w:noProof/>
        </w:rPr>
        <w:drawing>
          <wp:inline distT="0" distB="0" distL="0" distR="0" wp14:anchorId="1A026CCD" wp14:editId="29638F42">
            <wp:extent cx="6300470" cy="2271395"/>
            <wp:effectExtent l="0" t="0" r="508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300470" cy="2271395"/>
                    </a:xfrm>
                    <a:prstGeom prst="rect">
                      <a:avLst/>
                    </a:prstGeom>
                  </pic:spPr>
                </pic:pic>
              </a:graphicData>
            </a:graphic>
          </wp:inline>
        </w:drawing>
      </w:r>
    </w:p>
    <w:p w:rsidR="005F13D4" w:rsidRDefault="005F13D4" w:rsidP="005F13D4">
      <w:pPr>
        <w:keepNext/>
        <w:autoSpaceDE w:val="0"/>
        <w:ind w:left="502"/>
        <w:rPr>
          <w:szCs w:val="24"/>
          <w:u w:val="single"/>
        </w:rPr>
      </w:pPr>
      <w:r>
        <w:rPr>
          <w:noProof/>
        </w:rPr>
        <w:drawing>
          <wp:inline distT="0" distB="0" distL="0" distR="0" wp14:anchorId="61A89D78" wp14:editId="2063A0E0">
            <wp:extent cx="6300470" cy="1743710"/>
            <wp:effectExtent l="0" t="0" r="5080" b="889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00470" cy="1743710"/>
                    </a:xfrm>
                    <a:prstGeom prst="rect">
                      <a:avLst/>
                    </a:prstGeom>
                  </pic:spPr>
                </pic:pic>
              </a:graphicData>
            </a:graphic>
          </wp:inline>
        </w:drawing>
      </w:r>
    </w:p>
    <w:p w:rsidR="005F13D4" w:rsidRDefault="005F13D4" w:rsidP="005F13D4">
      <w:pPr>
        <w:keepNext/>
        <w:autoSpaceDE w:val="0"/>
        <w:ind w:left="502"/>
        <w:rPr>
          <w:szCs w:val="24"/>
          <w:u w:val="single"/>
        </w:rPr>
      </w:pPr>
      <w:r>
        <w:rPr>
          <w:noProof/>
        </w:rPr>
        <w:drawing>
          <wp:inline distT="0" distB="0" distL="0" distR="0" wp14:anchorId="028C4A71" wp14:editId="773A9FBF">
            <wp:extent cx="6300470" cy="1903730"/>
            <wp:effectExtent l="0" t="0" r="508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300470" cy="1903730"/>
                    </a:xfrm>
                    <a:prstGeom prst="rect">
                      <a:avLst/>
                    </a:prstGeom>
                  </pic:spPr>
                </pic:pic>
              </a:graphicData>
            </a:graphic>
          </wp:inline>
        </w:drawing>
      </w:r>
    </w:p>
    <w:p w:rsidR="005F13D4" w:rsidRDefault="005F13D4" w:rsidP="005F13D4">
      <w:pPr>
        <w:keepNext/>
        <w:autoSpaceDE w:val="0"/>
        <w:ind w:left="502"/>
        <w:rPr>
          <w:szCs w:val="24"/>
          <w:u w:val="single"/>
        </w:rPr>
      </w:pPr>
      <w:r>
        <w:rPr>
          <w:noProof/>
        </w:rPr>
        <w:drawing>
          <wp:inline distT="0" distB="0" distL="0" distR="0" wp14:anchorId="7140FD7F" wp14:editId="0782EF81">
            <wp:extent cx="6300470" cy="1271270"/>
            <wp:effectExtent l="0" t="0" r="5080"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300470" cy="1271270"/>
                    </a:xfrm>
                    <a:prstGeom prst="rect">
                      <a:avLst/>
                    </a:prstGeom>
                  </pic:spPr>
                </pic:pic>
              </a:graphicData>
            </a:graphic>
          </wp:inline>
        </w:drawing>
      </w:r>
    </w:p>
    <w:p w:rsidR="0027211A" w:rsidRDefault="0027211A" w:rsidP="0027211A">
      <w:pPr>
        <w:keepNext/>
        <w:autoSpaceDE w:val="0"/>
        <w:rPr>
          <w:szCs w:val="24"/>
          <w:u w:val="single"/>
        </w:rPr>
      </w:pPr>
    </w:p>
    <w:p w:rsidR="0027211A" w:rsidRDefault="0027211A" w:rsidP="0027211A">
      <w:pPr>
        <w:keepNext/>
        <w:autoSpaceDE w:val="0"/>
        <w:rPr>
          <w:szCs w:val="24"/>
          <w:u w:val="single"/>
        </w:rPr>
      </w:pPr>
    </w:p>
    <w:p w:rsidR="00037286" w:rsidRPr="005223E8" w:rsidRDefault="00642F7B" w:rsidP="00BA2222">
      <w:pPr>
        <w:keepNext/>
        <w:autoSpaceDE w:val="0"/>
        <w:rPr>
          <w:szCs w:val="24"/>
        </w:rPr>
      </w:pPr>
      <w:r>
        <w:rPr>
          <w:szCs w:val="24"/>
          <w:u w:val="single"/>
        </w:rPr>
        <w:t>C</w:t>
      </w:r>
      <w:r w:rsidR="00037286" w:rsidRPr="00037286">
        <w:rPr>
          <w:szCs w:val="24"/>
          <w:u w:val="single"/>
        </w:rPr>
        <w:t>omplications</w:t>
      </w:r>
      <w:r w:rsidR="00BF28A4" w:rsidRPr="00BF28A4">
        <w:rPr>
          <w:szCs w:val="24"/>
        </w:rPr>
        <w:t xml:space="preserve"> </w:t>
      </w:r>
      <w:r w:rsidR="00BF28A4">
        <w:rPr>
          <w:szCs w:val="24"/>
        </w:rPr>
        <w:t>(</w:t>
      </w:r>
      <w:r w:rsidR="00BF28A4" w:rsidRPr="00BF28A4">
        <w:rPr>
          <w:szCs w:val="24"/>
        </w:rPr>
        <w:t xml:space="preserve">clinical worsening attributable to </w:t>
      </w:r>
      <w:r w:rsidR="00BF28A4">
        <w:rPr>
          <w:szCs w:val="24"/>
        </w:rPr>
        <w:t>SRS</w:t>
      </w:r>
      <w:r w:rsidR="00BF28A4" w:rsidRPr="00BF28A4">
        <w:rPr>
          <w:szCs w:val="24"/>
        </w:rPr>
        <w:t xml:space="preserve"> </w:t>
      </w:r>
      <w:r w:rsidR="00BF28A4">
        <w:rPr>
          <w:szCs w:val="24"/>
        </w:rPr>
        <w:t>is</w:t>
      </w:r>
      <w:r w:rsidR="00BF28A4" w:rsidRPr="00BF28A4">
        <w:rPr>
          <w:szCs w:val="24"/>
        </w:rPr>
        <w:t xml:space="preserve"> seen in 3.8%</w:t>
      </w:r>
      <w:r w:rsidR="00194B95">
        <w:rPr>
          <w:szCs w:val="24"/>
        </w:rPr>
        <w:t xml:space="preserve">; </w:t>
      </w:r>
      <w:r w:rsidR="00194B95" w:rsidRPr="00194B95">
        <w:rPr>
          <w:szCs w:val="24"/>
        </w:rPr>
        <w:t>estimated risk of permanent new neurological deficits related to radiation is 3–5%</w:t>
      </w:r>
      <w:r w:rsidR="00194B95">
        <w:rPr>
          <w:szCs w:val="24"/>
        </w:rPr>
        <w:t>):</w:t>
      </w:r>
    </w:p>
    <w:p w:rsidR="00037286" w:rsidRDefault="00037286" w:rsidP="00A245AF">
      <w:pPr>
        <w:keepNext/>
        <w:numPr>
          <w:ilvl w:val="0"/>
          <w:numId w:val="13"/>
        </w:numPr>
        <w:ind w:hanging="357"/>
        <w:rPr>
          <w:szCs w:val="24"/>
        </w:rPr>
      </w:pPr>
      <w:r>
        <w:rPr>
          <w:szCs w:val="24"/>
        </w:rPr>
        <w:t>white matter edema</w:t>
      </w:r>
      <w:r w:rsidR="00CA44DB">
        <w:rPr>
          <w:szCs w:val="24"/>
        </w:rPr>
        <w:t>.</w:t>
      </w:r>
    </w:p>
    <w:p w:rsidR="00B61283" w:rsidRDefault="00B61283" w:rsidP="00B61283">
      <w:pPr>
        <w:keepNext/>
        <w:ind w:left="2160"/>
        <w:rPr>
          <w:szCs w:val="24"/>
        </w:rPr>
      </w:pPr>
      <w:r>
        <w:rPr>
          <w:szCs w:val="24"/>
        </w:rPr>
        <w:t>N.B. if you see edema around AVM, it is likely from radiation damage (ask patient about previous treatments!)</w:t>
      </w:r>
    </w:p>
    <w:p w:rsidR="00037286" w:rsidRDefault="00BC5B9C" w:rsidP="00A245AF">
      <w:pPr>
        <w:keepNext/>
        <w:numPr>
          <w:ilvl w:val="0"/>
          <w:numId w:val="13"/>
        </w:numPr>
        <w:ind w:hanging="357"/>
        <w:rPr>
          <w:szCs w:val="24"/>
        </w:rPr>
      </w:pPr>
      <w:r w:rsidRPr="005223E8">
        <w:rPr>
          <w:szCs w:val="24"/>
        </w:rPr>
        <w:t>radiation-induced necrosis</w:t>
      </w:r>
      <w:r w:rsidR="00CA44DB">
        <w:rPr>
          <w:szCs w:val="24"/>
        </w:rPr>
        <w:t>.</w:t>
      </w:r>
    </w:p>
    <w:p w:rsidR="00037286" w:rsidRDefault="00037286" w:rsidP="00A245AF">
      <w:pPr>
        <w:keepNext/>
        <w:numPr>
          <w:ilvl w:val="0"/>
          <w:numId w:val="13"/>
        </w:numPr>
        <w:ind w:hanging="357"/>
        <w:rPr>
          <w:szCs w:val="24"/>
        </w:rPr>
      </w:pPr>
      <w:r>
        <w:rPr>
          <w:szCs w:val="24"/>
        </w:rPr>
        <w:t>s</w:t>
      </w:r>
      <w:r w:rsidR="00BC5B9C" w:rsidRPr="005223E8">
        <w:rPr>
          <w:szCs w:val="24"/>
        </w:rPr>
        <w:t xml:space="preserve">eizure frequency may increase in first </w:t>
      </w:r>
      <w:r>
        <w:rPr>
          <w:szCs w:val="24"/>
        </w:rPr>
        <w:t>weeks after radiosurgery.</w:t>
      </w:r>
    </w:p>
    <w:p w:rsidR="00DB57D3" w:rsidRDefault="00DB57D3" w:rsidP="00DB57D3">
      <w:pPr>
        <w:keepNext/>
        <w:ind w:left="2160"/>
        <w:rPr>
          <w:szCs w:val="24"/>
        </w:rPr>
      </w:pPr>
      <w:r>
        <w:rPr>
          <w:szCs w:val="24"/>
        </w:rPr>
        <w:t>U</w:t>
      </w:r>
      <w:r w:rsidRPr="00DB57D3">
        <w:rPr>
          <w:szCs w:val="24"/>
        </w:rPr>
        <w:t xml:space="preserve">se perioperative </w:t>
      </w:r>
      <w:r>
        <w:rPr>
          <w:szCs w:val="24"/>
        </w:rPr>
        <w:t>AED</w:t>
      </w:r>
      <w:r w:rsidRPr="00DB57D3">
        <w:rPr>
          <w:szCs w:val="24"/>
        </w:rPr>
        <w:t xml:space="preserve"> in lobar AVMs</w:t>
      </w:r>
      <w:r>
        <w:rPr>
          <w:szCs w:val="24"/>
        </w:rPr>
        <w:t>!</w:t>
      </w:r>
    </w:p>
    <w:p w:rsidR="00BC5B9C" w:rsidRDefault="00BC5B9C" w:rsidP="00A245AF">
      <w:pPr>
        <w:keepNext/>
        <w:numPr>
          <w:ilvl w:val="0"/>
          <w:numId w:val="13"/>
        </w:numPr>
        <w:ind w:hanging="357"/>
        <w:rPr>
          <w:szCs w:val="24"/>
        </w:rPr>
      </w:pPr>
      <w:r w:rsidRPr="005223E8">
        <w:rPr>
          <w:szCs w:val="24"/>
        </w:rPr>
        <w:t xml:space="preserve">late effect </w:t>
      </w:r>
      <w:r w:rsidR="00037286">
        <w:rPr>
          <w:szCs w:val="24"/>
        </w:rPr>
        <w:t>-</w:t>
      </w:r>
      <w:r w:rsidRPr="005223E8">
        <w:rPr>
          <w:szCs w:val="24"/>
        </w:rPr>
        <w:t xml:space="preserve"> accelerated atheroscleros</w:t>
      </w:r>
      <w:r w:rsidR="00037286">
        <w:rPr>
          <w:szCs w:val="24"/>
        </w:rPr>
        <w:t>is in surrounding blood vessels</w:t>
      </w:r>
      <w:r w:rsidR="00976AD8">
        <w:rPr>
          <w:szCs w:val="24"/>
        </w:rPr>
        <w:t xml:space="preserve">, </w:t>
      </w:r>
      <w:r w:rsidR="00976AD8" w:rsidRPr="00976AD8">
        <w:rPr>
          <w:szCs w:val="24"/>
        </w:rPr>
        <w:t>cyst formation (4.7%).</w:t>
      </w:r>
    </w:p>
    <w:p w:rsidR="00642F7B" w:rsidRDefault="00642F7B" w:rsidP="00642F7B">
      <w:pPr>
        <w:keepNext/>
        <w:autoSpaceDE w:val="0"/>
        <w:ind w:left="142"/>
        <w:rPr>
          <w:szCs w:val="24"/>
          <w:u w:val="single"/>
        </w:rPr>
      </w:pPr>
    </w:p>
    <w:p w:rsidR="00BF28A4" w:rsidRDefault="00642F7B" w:rsidP="00BA2222">
      <w:pPr>
        <w:keepNext/>
        <w:autoSpaceDE w:val="0"/>
        <w:rPr>
          <w:szCs w:val="24"/>
        </w:rPr>
      </w:pPr>
      <w:r>
        <w:rPr>
          <w:szCs w:val="24"/>
          <w:u w:val="single"/>
        </w:rPr>
        <w:t>R</w:t>
      </w:r>
      <w:r w:rsidR="00BF28A4" w:rsidRPr="00BF28A4">
        <w:rPr>
          <w:szCs w:val="24"/>
          <w:u w:val="single"/>
        </w:rPr>
        <w:t>esults</w:t>
      </w:r>
      <w:r w:rsidR="00BF28A4" w:rsidRPr="00BF28A4">
        <w:rPr>
          <w:szCs w:val="24"/>
        </w:rPr>
        <w:t xml:space="preserve">: </w:t>
      </w:r>
      <w:r w:rsidR="00BF28A4" w:rsidRPr="00E944A0">
        <w:rPr>
          <w:szCs w:val="24"/>
          <w:highlight w:val="yellow"/>
        </w:rPr>
        <w:t xml:space="preserve">obliteration rate after </w:t>
      </w:r>
      <w:r w:rsidR="003E5B91">
        <w:rPr>
          <w:szCs w:val="24"/>
          <w:highlight w:val="yellow"/>
        </w:rPr>
        <w:t xml:space="preserve">single </w:t>
      </w:r>
      <w:r w:rsidR="00BF28A4" w:rsidRPr="00E944A0">
        <w:rPr>
          <w:szCs w:val="24"/>
          <w:highlight w:val="yellow"/>
        </w:rPr>
        <w:t xml:space="preserve">SRS </w:t>
      </w:r>
      <w:r w:rsidR="003E5B91">
        <w:rPr>
          <w:szCs w:val="24"/>
          <w:highlight w:val="yellow"/>
        </w:rPr>
        <w:t>is 50-95</w:t>
      </w:r>
      <w:r w:rsidR="00BF28A4" w:rsidRPr="00E944A0">
        <w:rPr>
          <w:szCs w:val="24"/>
          <w:highlight w:val="yellow"/>
        </w:rPr>
        <w:t>%</w:t>
      </w:r>
      <w:r w:rsidR="00BF28A4">
        <w:rPr>
          <w:szCs w:val="24"/>
        </w:rPr>
        <w:t xml:space="preserve">; after multiple </w:t>
      </w:r>
      <w:r w:rsidR="00A35267">
        <w:rPr>
          <w:szCs w:val="24"/>
        </w:rPr>
        <w:t>S</w:t>
      </w:r>
      <w:r w:rsidR="00BF28A4">
        <w:rPr>
          <w:szCs w:val="24"/>
        </w:rPr>
        <w:t>RS - 75%.</w:t>
      </w:r>
    </w:p>
    <w:p w:rsidR="00A35267" w:rsidRDefault="00A35267" w:rsidP="00A35267">
      <w:pPr>
        <w:keepNext/>
        <w:autoSpaceDE w:val="0"/>
        <w:ind w:left="1440"/>
        <w:rPr>
          <w:szCs w:val="24"/>
        </w:rPr>
      </w:pPr>
      <w:r w:rsidRPr="00A35267">
        <w:rPr>
          <w:szCs w:val="24"/>
        </w:rPr>
        <w:t xml:space="preserve">process is cumulative, with earliest obliterations noted within 2–3 months, 50% within </w:t>
      </w:r>
      <w:r>
        <w:rPr>
          <w:szCs w:val="24"/>
        </w:rPr>
        <w:t>1</w:t>
      </w:r>
      <w:r w:rsidRPr="00A35267">
        <w:rPr>
          <w:szCs w:val="24"/>
        </w:rPr>
        <w:t xml:space="preserve"> year, 80% within </w:t>
      </w:r>
      <w:r>
        <w:rPr>
          <w:szCs w:val="24"/>
        </w:rPr>
        <w:t>2</w:t>
      </w:r>
      <w:r w:rsidRPr="00A35267">
        <w:rPr>
          <w:szCs w:val="24"/>
        </w:rPr>
        <w:t xml:space="preserve"> years and 90% within </w:t>
      </w:r>
      <w:r>
        <w:rPr>
          <w:szCs w:val="24"/>
        </w:rPr>
        <w:t>3</w:t>
      </w:r>
      <w:r w:rsidRPr="00A35267">
        <w:rPr>
          <w:szCs w:val="24"/>
        </w:rPr>
        <w:t xml:space="preserve"> years</w:t>
      </w:r>
      <w:r>
        <w:rPr>
          <w:szCs w:val="24"/>
        </w:rPr>
        <w:t>.</w:t>
      </w:r>
    </w:p>
    <w:p w:rsidR="00642F7B" w:rsidRDefault="00642F7B" w:rsidP="00642F7B">
      <w:pPr>
        <w:keepNext/>
        <w:autoSpaceDE w:val="0"/>
        <w:rPr>
          <w:szCs w:val="24"/>
          <w:u w:val="single"/>
        </w:rPr>
      </w:pPr>
    </w:p>
    <w:p w:rsidR="00147E00" w:rsidRDefault="00147E00" w:rsidP="00147E00">
      <w:pPr>
        <w:keepNext/>
        <w:autoSpaceDE w:val="0"/>
        <w:ind w:left="720"/>
        <w:rPr>
          <w:szCs w:val="24"/>
          <w:u w:val="single"/>
        </w:rPr>
      </w:pPr>
      <w:r>
        <w:rPr>
          <w:noProof/>
        </w:rPr>
        <w:drawing>
          <wp:inline distT="0" distB="0" distL="0" distR="0" wp14:anchorId="01BC2FF8" wp14:editId="68B6888E">
            <wp:extent cx="4572000" cy="2606040"/>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72000" cy="2606040"/>
                    </a:xfrm>
                    <a:prstGeom prst="rect">
                      <a:avLst/>
                    </a:prstGeom>
                  </pic:spPr>
                </pic:pic>
              </a:graphicData>
            </a:graphic>
          </wp:inline>
        </w:drawing>
      </w:r>
    </w:p>
    <w:p w:rsidR="00147E00" w:rsidRDefault="00147E00" w:rsidP="00642F7B">
      <w:pPr>
        <w:keepNext/>
        <w:autoSpaceDE w:val="0"/>
        <w:rPr>
          <w:szCs w:val="24"/>
          <w:u w:val="single"/>
        </w:rPr>
      </w:pPr>
    </w:p>
    <w:p w:rsidR="00147E00" w:rsidRDefault="00147E00" w:rsidP="00642F7B">
      <w:pPr>
        <w:keepNext/>
        <w:autoSpaceDE w:val="0"/>
        <w:rPr>
          <w:szCs w:val="24"/>
          <w:u w:val="single"/>
        </w:rPr>
      </w:pPr>
    </w:p>
    <w:p w:rsidR="00587847" w:rsidRDefault="00642F7B" w:rsidP="00642F7B">
      <w:pPr>
        <w:keepNext/>
        <w:autoSpaceDE w:val="0"/>
        <w:rPr>
          <w:szCs w:val="24"/>
        </w:rPr>
      </w:pPr>
      <w:r>
        <w:rPr>
          <w:szCs w:val="24"/>
          <w:u w:val="single"/>
        </w:rPr>
        <w:t>F</w:t>
      </w:r>
      <w:r w:rsidR="00083506" w:rsidRPr="00587847">
        <w:rPr>
          <w:szCs w:val="24"/>
          <w:u w:val="single"/>
        </w:rPr>
        <w:t>ollow up after SRS</w:t>
      </w:r>
      <w:r w:rsidR="00083506" w:rsidRPr="00587847">
        <w:rPr>
          <w:szCs w:val="24"/>
        </w:rPr>
        <w:t>:</w:t>
      </w:r>
      <w:r w:rsidR="00587847" w:rsidRPr="00587847">
        <w:rPr>
          <w:szCs w:val="24"/>
        </w:rPr>
        <w:t xml:space="preserve"> </w:t>
      </w:r>
      <w:r w:rsidR="00083506" w:rsidRPr="00587847">
        <w:rPr>
          <w:rStyle w:val="Blue"/>
          <w:b/>
        </w:rPr>
        <w:t>MRI</w:t>
      </w:r>
      <w:r w:rsidR="00083506" w:rsidRPr="00587847">
        <w:rPr>
          <w:szCs w:val="24"/>
        </w:rPr>
        <w:t xml:space="preserve"> at </w:t>
      </w:r>
      <w:r w:rsidR="00587847" w:rsidRPr="00587847">
        <w:rPr>
          <w:szCs w:val="24"/>
        </w:rPr>
        <w:t>6</w:t>
      </w:r>
      <w:r w:rsidR="00083506" w:rsidRPr="00587847">
        <w:rPr>
          <w:szCs w:val="24"/>
        </w:rPr>
        <w:t xml:space="preserve"> month intervals for the first </w:t>
      </w:r>
      <w:r w:rsidR="00587847" w:rsidRPr="00587847">
        <w:rPr>
          <w:szCs w:val="24"/>
        </w:rPr>
        <w:t>3</w:t>
      </w:r>
      <w:r w:rsidR="00083506" w:rsidRPr="00587847">
        <w:rPr>
          <w:szCs w:val="24"/>
        </w:rPr>
        <w:t xml:space="preserve"> years </w:t>
      </w:r>
      <w:r w:rsidR="00587847" w:rsidRPr="00587847">
        <w:rPr>
          <w:szCs w:val="24"/>
        </w:rPr>
        <w:t>(gradual obliteration</w:t>
      </w:r>
      <w:r w:rsidR="003E5B91">
        <w:rPr>
          <w:szCs w:val="24"/>
        </w:rPr>
        <w:t xml:space="preserve">; MRI has </w:t>
      </w:r>
      <w:r w:rsidR="003E5B91" w:rsidRPr="003E5B91">
        <w:rPr>
          <w:szCs w:val="24"/>
        </w:rPr>
        <w:t>96% accuracy for obliteration</w:t>
      </w:r>
      <w:r w:rsidR="003E5B91">
        <w:rPr>
          <w:szCs w:val="24"/>
        </w:rPr>
        <w:t xml:space="preserve"> detection</w:t>
      </w:r>
      <w:r w:rsidR="00587847" w:rsidRPr="00587847">
        <w:rPr>
          <w:szCs w:val="24"/>
        </w:rPr>
        <w:t xml:space="preserve">); </w:t>
      </w:r>
      <w:r w:rsidR="00083506" w:rsidRPr="00587847">
        <w:rPr>
          <w:szCs w:val="24"/>
        </w:rPr>
        <w:t xml:space="preserve">at </w:t>
      </w:r>
      <w:r w:rsidR="00587847" w:rsidRPr="00587847">
        <w:rPr>
          <w:szCs w:val="24"/>
        </w:rPr>
        <w:t>3</w:t>
      </w:r>
      <w:r w:rsidR="00587847">
        <w:rPr>
          <w:szCs w:val="24"/>
        </w:rPr>
        <w:t>-year mark:</w:t>
      </w:r>
    </w:p>
    <w:p w:rsidR="00587847" w:rsidRDefault="00083506" w:rsidP="00587847">
      <w:pPr>
        <w:pStyle w:val="ListParagraph"/>
        <w:keepNext/>
        <w:numPr>
          <w:ilvl w:val="1"/>
          <w:numId w:val="21"/>
        </w:numPr>
        <w:autoSpaceDE w:val="0"/>
        <w:rPr>
          <w:szCs w:val="24"/>
        </w:rPr>
      </w:pPr>
      <w:r w:rsidRPr="00587847">
        <w:rPr>
          <w:szCs w:val="24"/>
        </w:rPr>
        <w:t>com</w:t>
      </w:r>
      <w:r w:rsidR="00587847">
        <w:rPr>
          <w:szCs w:val="24"/>
        </w:rPr>
        <w:t xml:space="preserve">plete closure of the AVM nidus → confirmatory </w:t>
      </w:r>
      <w:r w:rsidRPr="00345048">
        <w:rPr>
          <w:rStyle w:val="Blue"/>
          <w:b/>
        </w:rPr>
        <w:t>angiogram</w:t>
      </w:r>
      <w:r w:rsidR="00587847">
        <w:rPr>
          <w:szCs w:val="24"/>
        </w:rPr>
        <w:t xml:space="preserve"> (if MRI </w:t>
      </w:r>
      <w:r w:rsidRPr="00587847">
        <w:rPr>
          <w:szCs w:val="24"/>
        </w:rPr>
        <w:t xml:space="preserve">before </w:t>
      </w:r>
      <w:r w:rsidR="00587847">
        <w:rPr>
          <w:szCs w:val="24"/>
        </w:rPr>
        <w:t>3</w:t>
      </w:r>
      <w:r w:rsidRPr="00587847">
        <w:rPr>
          <w:szCs w:val="24"/>
        </w:rPr>
        <w:t xml:space="preserve"> years suggests obliteration, angiography is generally delayed until </w:t>
      </w:r>
      <w:r w:rsidR="00587847">
        <w:rPr>
          <w:szCs w:val="24"/>
        </w:rPr>
        <w:t>3</w:t>
      </w:r>
      <w:r w:rsidRPr="00587847">
        <w:rPr>
          <w:szCs w:val="24"/>
        </w:rPr>
        <w:t xml:space="preserve"> full years have elapsed</w:t>
      </w:r>
      <w:r w:rsidR="00587847">
        <w:rPr>
          <w:szCs w:val="24"/>
        </w:rPr>
        <w:t>).</w:t>
      </w:r>
    </w:p>
    <w:p w:rsidR="00083506" w:rsidRPr="00587847" w:rsidRDefault="00083506" w:rsidP="00587847">
      <w:pPr>
        <w:pStyle w:val="ListParagraph"/>
        <w:keepNext/>
        <w:numPr>
          <w:ilvl w:val="1"/>
          <w:numId w:val="21"/>
        </w:numPr>
        <w:autoSpaceDE w:val="0"/>
        <w:rPr>
          <w:szCs w:val="24"/>
        </w:rPr>
      </w:pPr>
      <w:r w:rsidRPr="00587847">
        <w:rPr>
          <w:szCs w:val="24"/>
        </w:rPr>
        <w:t>AVM nidus not obliterated</w:t>
      </w:r>
      <w:r w:rsidR="00345048">
        <w:rPr>
          <w:szCs w:val="24"/>
        </w:rPr>
        <w:t xml:space="preserve"> (on MRI or angiogram at 3 years) →</w:t>
      </w:r>
      <w:r w:rsidRPr="00587847">
        <w:rPr>
          <w:szCs w:val="24"/>
        </w:rPr>
        <w:t xml:space="preserve"> </w:t>
      </w:r>
      <w:r w:rsidRPr="00345048">
        <w:rPr>
          <w:rStyle w:val="Blue"/>
          <w:b/>
        </w:rPr>
        <w:t xml:space="preserve">repeat </w:t>
      </w:r>
      <w:r w:rsidR="00345048" w:rsidRPr="00345048">
        <w:rPr>
          <w:rStyle w:val="Blue"/>
          <w:b/>
        </w:rPr>
        <w:t>SRS</w:t>
      </w:r>
      <w:r w:rsidR="003B4D71">
        <w:rPr>
          <w:szCs w:val="24"/>
        </w:rPr>
        <w:t xml:space="preserve"> (or other strategy).</w:t>
      </w:r>
    </w:p>
    <w:p w:rsidR="008067F8" w:rsidRPr="008067F8" w:rsidRDefault="008067F8" w:rsidP="008067F8">
      <w:pPr>
        <w:pStyle w:val="ListParagraph"/>
        <w:keepNext/>
        <w:numPr>
          <w:ilvl w:val="0"/>
          <w:numId w:val="21"/>
        </w:numPr>
        <w:autoSpaceDE w:val="0"/>
        <w:rPr>
          <w:szCs w:val="24"/>
        </w:rPr>
      </w:pPr>
      <w:r>
        <w:rPr>
          <w:szCs w:val="24"/>
        </w:rPr>
        <w:t>p</w:t>
      </w:r>
      <w:r w:rsidRPr="008067F8">
        <w:rPr>
          <w:szCs w:val="24"/>
        </w:rPr>
        <w:t xml:space="preserve">ost-radiosurgery </w:t>
      </w:r>
      <w:r>
        <w:rPr>
          <w:szCs w:val="24"/>
        </w:rPr>
        <w:t>MRI</w:t>
      </w:r>
      <w:r w:rsidRPr="008067F8">
        <w:rPr>
          <w:szCs w:val="24"/>
        </w:rPr>
        <w:t xml:space="preserve"> changes (new areas of </w:t>
      </w:r>
      <w:r w:rsidRPr="008067F8">
        <w:rPr>
          <w:rStyle w:val="Blue"/>
        </w:rPr>
        <w:t>high T2 signal in brain surrounding the irradiated AVM nidus</w:t>
      </w:r>
      <w:r w:rsidRPr="008067F8">
        <w:rPr>
          <w:szCs w:val="24"/>
        </w:rPr>
        <w:t xml:space="preserve">) develop in approximately 30% of patients 1–24 months after </w:t>
      </w:r>
      <w:r>
        <w:rPr>
          <w:szCs w:val="24"/>
        </w:rPr>
        <w:t>SRS.</w:t>
      </w:r>
    </w:p>
    <w:p w:rsidR="00AD0663" w:rsidRDefault="00A35267" w:rsidP="00BD0C44">
      <w:pPr>
        <w:keepNext/>
        <w:numPr>
          <w:ilvl w:val="2"/>
          <w:numId w:val="2"/>
        </w:numPr>
        <w:autoSpaceDE w:val="0"/>
        <w:ind w:hanging="357"/>
        <w:rPr>
          <w:szCs w:val="24"/>
        </w:rPr>
      </w:pPr>
      <w:r>
        <w:rPr>
          <w:szCs w:val="24"/>
        </w:rPr>
        <w:t xml:space="preserve">during latent period, risk of bleeding may be increased or decreased (published results vary); </w:t>
      </w:r>
      <w:r w:rsidRPr="00A35267">
        <w:rPr>
          <w:szCs w:val="24"/>
        </w:rPr>
        <w:t>risk of hemorrhage is further reduced, although not eliminated, after obliteration (estimated lifetime risk of a bleed is &lt;</w:t>
      </w:r>
      <w:r w:rsidR="00BD0C44">
        <w:rPr>
          <w:szCs w:val="24"/>
        </w:rPr>
        <w:t xml:space="preserve"> </w:t>
      </w:r>
      <w:r w:rsidRPr="00A35267">
        <w:rPr>
          <w:szCs w:val="24"/>
        </w:rPr>
        <w:t>1%).</w:t>
      </w:r>
    </w:p>
    <w:p w:rsidR="00A35267" w:rsidRDefault="00A35267" w:rsidP="00F51C55">
      <w:pPr>
        <w:keepNext/>
        <w:autoSpaceDE w:val="0"/>
        <w:rPr>
          <w:szCs w:val="24"/>
        </w:rPr>
      </w:pPr>
    </w:p>
    <w:p w:rsidR="00BF28A4" w:rsidRDefault="00BF28A4" w:rsidP="00F51C55">
      <w:pPr>
        <w:keepNext/>
        <w:autoSpaceDE w:val="0"/>
        <w:spacing w:before="120"/>
        <w:rPr>
          <w:szCs w:val="24"/>
        </w:rPr>
      </w:pPr>
      <w:r w:rsidRPr="00F51C55">
        <w:rPr>
          <w:szCs w:val="24"/>
          <w:u w:val="single"/>
        </w:rPr>
        <w:t>Positive predictors of obliteration</w:t>
      </w:r>
      <w:r>
        <w:rPr>
          <w:szCs w:val="24"/>
        </w:rPr>
        <w:t>:</w:t>
      </w:r>
    </w:p>
    <w:p w:rsidR="00E944A0" w:rsidRPr="00F51C55" w:rsidRDefault="00E944A0" w:rsidP="00750E57">
      <w:pPr>
        <w:pStyle w:val="ListParagraph"/>
        <w:keepNext/>
        <w:numPr>
          <w:ilvl w:val="0"/>
          <w:numId w:val="46"/>
        </w:numPr>
        <w:autoSpaceDE w:val="0"/>
        <w:rPr>
          <w:szCs w:val="24"/>
        </w:rPr>
      </w:pPr>
      <w:r w:rsidRPr="00F51C55">
        <w:rPr>
          <w:szCs w:val="24"/>
        </w:rPr>
        <w:t>higher marginal dose (odds ratio = 1.16).</w:t>
      </w:r>
    </w:p>
    <w:p w:rsidR="00BF28A4" w:rsidRPr="00F51C55" w:rsidRDefault="00BF28A4" w:rsidP="00750E57">
      <w:pPr>
        <w:pStyle w:val="ListParagraph"/>
        <w:keepNext/>
        <w:numPr>
          <w:ilvl w:val="0"/>
          <w:numId w:val="46"/>
        </w:numPr>
        <w:autoSpaceDE w:val="0"/>
        <w:rPr>
          <w:szCs w:val="24"/>
        </w:rPr>
      </w:pPr>
      <w:r w:rsidRPr="00F51C55">
        <w:rPr>
          <w:szCs w:val="24"/>
        </w:rPr>
        <w:t>compact nidus (odds ratio = 3.16)</w:t>
      </w:r>
    </w:p>
    <w:p w:rsidR="00BF28A4" w:rsidRPr="00F51C55" w:rsidRDefault="00BF28A4" w:rsidP="00750E57">
      <w:pPr>
        <w:pStyle w:val="ListParagraph"/>
        <w:keepNext/>
        <w:numPr>
          <w:ilvl w:val="0"/>
          <w:numId w:val="46"/>
        </w:numPr>
        <w:autoSpaceDE w:val="0"/>
        <w:rPr>
          <w:szCs w:val="24"/>
        </w:rPr>
      </w:pPr>
      <w:r w:rsidRPr="00F51C55">
        <w:rPr>
          <w:szCs w:val="24"/>
        </w:rPr>
        <w:t>undilated feeders (odds ratio = 0.36)</w:t>
      </w:r>
    </w:p>
    <w:p w:rsidR="00BF28A4" w:rsidRPr="00F51C55" w:rsidRDefault="00BF28A4" w:rsidP="00750E57">
      <w:pPr>
        <w:pStyle w:val="ListParagraph"/>
        <w:keepNext/>
        <w:numPr>
          <w:ilvl w:val="0"/>
          <w:numId w:val="46"/>
        </w:numPr>
        <w:autoSpaceDE w:val="0"/>
        <w:rPr>
          <w:szCs w:val="24"/>
        </w:rPr>
      </w:pPr>
      <w:r w:rsidRPr="00F51C55">
        <w:rPr>
          <w:szCs w:val="24"/>
        </w:rPr>
        <w:t>smaller AVM volume (odds ratio = 0.95)</w:t>
      </w:r>
    </w:p>
    <w:p w:rsidR="00E944A0" w:rsidRDefault="00E944A0" w:rsidP="00F51C55">
      <w:pPr>
        <w:keepNext/>
        <w:autoSpaceDE w:val="0"/>
        <w:ind w:left="1440"/>
        <w:rPr>
          <w:szCs w:val="24"/>
        </w:rPr>
      </w:pPr>
      <w:r>
        <w:rPr>
          <w:szCs w:val="24"/>
        </w:rPr>
        <w:t>SRS</w:t>
      </w:r>
      <w:r w:rsidRPr="00E944A0">
        <w:rPr>
          <w:szCs w:val="24"/>
        </w:rPr>
        <w:t xml:space="preserve"> </w:t>
      </w:r>
      <w:r>
        <w:rPr>
          <w:szCs w:val="24"/>
        </w:rPr>
        <w:t>is</w:t>
      </w:r>
      <w:r w:rsidRPr="00E944A0">
        <w:rPr>
          <w:szCs w:val="24"/>
        </w:rPr>
        <w:t xml:space="preserve"> treatment of choice for AVMs &lt;</w:t>
      </w:r>
      <w:r>
        <w:rPr>
          <w:szCs w:val="24"/>
        </w:rPr>
        <w:t xml:space="preserve"> </w:t>
      </w:r>
      <w:r w:rsidRPr="00E944A0">
        <w:rPr>
          <w:szCs w:val="24"/>
        </w:rPr>
        <w:t>6 cm</w:t>
      </w:r>
      <w:r w:rsidRPr="00E944A0">
        <w:rPr>
          <w:szCs w:val="24"/>
          <w:vertAlign w:val="superscript"/>
        </w:rPr>
        <w:t>3</w:t>
      </w:r>
      <w:r w:rsidRPr="00E944A0">
        <w:rPr>
          <w:szCs w:val="24"/>
        </w:rPr>
        <w:t>, even after bleeding</w:t>
      </w:r>
      <w:r>
        <w:rPr>
          <w:szCs w:val="24"/>
        </w:rPr>
        <w:t>!</w:t>
      </w:r>
    </w:p>
    <w:p w:rsidR="00311029" w:rsidRDefault="00311029" w:rsidP="00F51C55">
      <w:pPr>
        <w:keepNext/>
        <w:autoSpaceDE w:val="0"/>
        <w:spacing w:before="120"/>
        <w:rPr>
          <w:szCs w:val="24"/>
        </w:rPr>
      </w:pPr>
      <w:r w:rsidRPr="00F51C55">
        <w:rPr>
          <w:szCs w:val="24"/>
          <w:u w:val="single"/>
        </w:rPr>
        <w:t>Predictors of SRS failure</w:t>
      </w:r>
      <w:r>
        <w:rPr>
          <w:szCs w:val="24"/>
        </w:rPr>
        <w:t>:</w:t>
      </w:r>
    </w:p>
    <w:p w:rsidR="00311029" w:rsidRDefault="00311029" w:rsidP="00750E57">
      <w:pPr>
        <w:pStyle w:val="ListParagraph"/>
        <w:keepNext/>
        <w:numPr>
          <w:ilvl w:val="0"/>
          <w:numId w:val="47"/>
        </w:numPr>
        <w:autoSpaceDE w:val="0"/>
        <w:rPr>
          <w:szCs w:val="24"/>
        </w:rPr>
      </w:pPr>
      <w:r>
        <w:rPr>
          <w:szCs w:val="24"/>
        </w:rPr>
        <w:t>prior bleed</w:t>
      </w:r>
    </w:p>
    <w:p w:rsidR="00030DCB" w:rsidRPr="00030DCB" w:rsidRDefault="00030DCB" w:rsidP="00750E57">
      <w:pPr>
        <w:pStyle w:val="ListParagraph"/>
        <w:keepNext/>
        <w:numPr>
          <w:ilvl w:val="0"/>
          <w:numId w:val="47"/>
        </w:numPr>
        <w:autoSpaceDE w:val="0"/>
        <w:rPr>
          <w:szCs w:val="24"/>
        </w:rPr>
      </w:pPr>
      <w:r w:rsidRPr="00030DCB">
        <w:rPr>
          <w:szCs w:val="24"/>
        </w:rPr>
        <w:t>lower marginal dose</w:t>
      </w:r>
    </w:p>
    <w:p w:rsidR="00030DCB" w:rsidRDefault="00030DCB" w:rsidP="00750E57">
      <w:pPr>
        <w:pStyle w:val="ListParagraph"/>
        <w:keepNext/>
        <w:numPr>
          <w:ilvl w:val="0"/>
          <w:numId w:val="47"/>
        </w:numPr>
        <w:autoSpaceDE w:val="0"/>
        <w:rPr>
          <w:szCs w:val="24"/>
        </w:rPr>
      </w:pPr>
      <w:r w:rsidRPr="00030DCB">
        <w:rPr>
          <w:szCs w:val="24"/>
        </w:rPr>
        <w:t xml:space="preserve">sex (slightly </w:t>
      </w:r>
      <w:r>
        <w:rPr>
          <w:szCs w:val="24"/>
        </w:rPr>
        <w:t>worse</w:t>
      </w:r>
      <w:r w:rsidRPr="00030DCB">
        <w:rPr>
          <w:szCs w:val="24"/>
        </w:rPr>
        <w:t xml:space="preserve"> in women)</w:t>
      </w:r>
    </w:p>
    <w:p w:rsidR="00311029" w:rsidRDefault="00F51C55" w:rsidP="00750E57">
      <w:pPr>
        <w:pStyle w:val="ListParagraph"/>
        <w:keepNext/>
        <w:numPr>
          <w:ilvl w:val="0"/>
          <w:numId w:val="47"/>
        </w:numPr>
        <w:autoSpaceDE w:val="0"/>
        <w:rPr>
          <w:szCs w:val="24"/>
        </w:rPr>
      </w:pPr>
      <w:r>
        <w:rPr>
          <w:szCs w:val="24"/>
        </w:rPr>
        <w:t>prior embolization</w:t>
      </w:r>
    </w:p>
    <w:p w:rsidR="009822EA" w:rsidRDefault="009132A2" w:rsidP="009132A2">
      <w:pPr>
        <w:pStyle w:val="ListParagraph"/>
        <w:keepNext/>
        <w:shd w:val="clear" w:color="auto" w:fill="FFCCFF"/>
        <w:autoSpaceDE w:val="0"/>
        <w:ind w:left="2160"/>
        <w:rPr>
          <w:szCs w:val="24"/>
        </w:rPr>
      </w:pPr>
      <w:r>
        <w:rPr>
          <w:szCs w:val="24"/>
        </w:rPr>
        <w:t>C</w:t>
      </w:r>
      <w:r w:rsidRPr="009822EA">
        <w:rPr>
          <w:szCs w:val="24"/>
        </w:rPr>
        <w:t xml:space="preserve">ombination of embolization and </w:t>
      </w:r>
      <w:r>
        <w:rPr>
          <w:szCs w:val="24"/>
        </w:rPr>
        <w:t>SRS</w:t>
      </w:r>
      <w:r w:rsidRPr="009822EA">
        <w:rPr>
          <w:szCs w:val="24"/>
        </w:rPr>
        <w:t xml:space="preserve"> does not offer any advantages over </w:t>
      </w:r>
      <w:r>
        <w:rPr>
          <w:szCs w:val="24"/>
        </w:rPr>
        <w:t>SRS</w:t>
      </w:r>
      <w:r w:rsidRPr="009822EA">
        <w:rPr>
          <w:szCs w:val="24"/>
        </w:rPr>
        <w:t xml:space="preserve"> alone and may have significant disadvantages</w:t>
      </w:r>
    </w:p>
    <w:p w:rsidR="006426EB" w:rsidRDefault="006426EB" w:rsidP="006426EB">
      <w:pPr>
        <w:numPr>
          <w:ilvl w:val="2"/>
          <w:numId w:val="21"/>
        </w:numPr>
        <w:ind w:left="1800"/>
        <w:rPr>
          <w:szCs w:val="24"/>
        </w:rPr>
      </w:pPr>
      <w:r>
        <w:rPr>
          <w:szCs w:val="24"/>
        </w:rPr>
        <w:t>r</w:t>
      </w:r>
      <w:r w:rsidRPr="006426EB">
        <w:rPr>
          <w:szCs w:val="24"/>
        </w:rPr>
        <w:t xml:space="preserve">eduction in flow within the AVM does not improve </w:t>
      </w:r>
      <w:r>
        <w:rPr>
          <w:szCs w:val="24"/>
        </w:rPr>
        <w:t>SRS</w:t>
      </w:r>
      <w:r w:rsidRPr="006426EB">
        <w:rPr>
          <w:szCs w:val="24"/>
        </w:rPr>
        <w:t xml:space="preserve"> results</w:t>
      </w:r>
      <w:r>
        <w:rPr>
          <w:szCs w:val="24"/>
        </w:rPr>
        <w:t>; e</w:t>
      </w:r>
      <w:r w:rsidRPr="006426EB">
        <w:rPr>
          <w:szCs w:val="24"/>
        </w:rPr>
        <w:t xml:space="preserve">mbolization can only be an effective adjunct to </w:t>
      </w:r>
      <w:r>
        <w:rPr>
          <w:szCs w:val="24"/>
        </w:rPr>
        <w:t>SRS</w:t>
      </w:r>
      <w:r w:rsidRPr="006426EB">
        <w:rPr>
          <w:szCs w:val="24"/>
        </w:rPr>
        <w:t xml:space="preserve"> if it results in permanent </w:t>
      </w:r>
      <w:r>
        <w:rPr>
          <w:szCs w:val="24"/>
        </w:rPr>
        <w:t>reduction of the nidus volume (</w:t>
      </w:r>
      <w:r w:rsidRPr="005C7929">
        <w:rPr>
          <w:rStyle w:val="Red"/>
          <w:i/>
        </w:rPr>
        <w:t>recanalization of embolized portions of the AVM that may have been outside the SRS target</w:t>
      </w:r>
      <w:r w:rsidRPr="006426EB">
        <w:rPr>
          <w:szCs w:val="24"/>
        </w:rPr>
        <w:t xml:space="preserve"> results in persistent </w:t>
      </w:r>
      <w:r>
        <w:rPr>
          <w:szCs w:val="24"/>
        </w:rPr>
        <w:t>AV shunting and treatment failure).</w:t>
      </w:r>
    </w:p>
    <w:p w:rsidR="009822EA" w:rsidRDefault="009822EA" w:rsidP="009822EA">
      <w:pPr>
        <w:numPr>
          <w:ilvl w:val="2"/>
          <w:numId w:val="21"/>
        </w:numPr>
        <w:ind w:left="1800"/>
        <w:rPr>
          <w:szCs w:val="24"/>
        </w:rPr>
      </w:pPr>
      <w:r w:rsidRPr="009822EA">
        <w:rPr>
          <w:szCs w:val="24"/>
        </w:rPr>
        <w:t xml:space="preserve">combination of embolization and radiosurgery </w:t>
      </w:r>
      <w:r w:rsidRPr="009822EA">
        <w:rPr>
          <w:rStyle w:val="Red"/>
          <w:i/>
        </w:rPr>
        <w:t>does not provide any additional protection against AVM hemorrhage</w:t>
      </w:r>
      <w:r>
        <w:rPr>
          <w:szCs w:val="24"/>
        </w:rPr>
        <w:t xml:space="preserve"> during the latency period.</w:t>
      </w:r>
    </w:p>
    <w:p w:rsidR="00D33D0D" w:rsidRDefault="00D33D0D" w:rsidP="00D33D0D">
      <w:pPr>
        <w:numPr>
          <w:ilvl w:val="2"/>
          <w:numId w:val="21"/>
        </w:numPr>
        <w:ind w:left="1800"/>
        <w:rPr>
          <w:szCs w:val="24"/>
        </w:rPr>
      </w:pPr>
      <w:r>
        <w:rPr>
          <w:szCs w:val="24"/>
        </w:rPr>
        <w:t>if embolization is used, the</w:t>
      </w:r>
      <w:r w:rsidRPr="00D33D0D">
        <w:rPr>
          <w:szCs w:val="24"/>
        </w:rPr>
        <w:t xml:space="preserve"> </w:t>
      </w:r>
      <w:r w:rsidRPr="00D33D0D">
        <w:rPr>
          <w:b/>
          <w:i/>
          <w:szCs w:val="24"/>
        </w:rPr>
        <w:t>optimal time</w:t>
      </w:r>
      <w:r w:rsidRPr="00D33D0D">
        <w:rPr>
          <w:szCs w:val="24"/>
        </w:rPr>
        <w:t xml:space="preserve"> </w:t>
      </w:r>
      <w:r>
        <w:rPr>
          <w:szCs w:val="24"/>
        </w:rPr>
        <w:t>for</w:t>
      </w:r>
      <w:r w:rsidRPr="00D33D0D">
        <w:rPr>
          <w:szCs w:val="24"/>
        </w:rPr>
        <w:t xml:space="preserve"> </w:t>
      </w:r>
      <w:r>
        <w:rPr>
          <w:szCs w:val="24"/>
        </w:rPr>
        <w:t>SRS</w:t>
      </w:r>
      <w:r w:rsidRPr="00D33D0D">
        <w:rPr>
          <w:szCs w:val="24"/>
        </w:rPr>
        <w:t xml:space="preserve"> is not known, but generally waiting for a period of several weeks is beneficial to reduce the likelihood of vascular ischemic complications or residual cerebral edema sometimes associated with embolization followed by early radiosurgery</w:t>
      </w:r>
      <w:r>
        <w:rPr>
          <w:szCs w:val="24"/>
        </w:rPr>
        <w:t>.</w:t>
      </w:r>
    </w:p>
    <w:p w:rsidR="00B47BF7" w:rsidRDefault="00B47BF7" w:rsidP="00B47BF7">
      <w:pPr>
        <w:numPr>
          <w:ilvl w:val="2"/>
          <w:numId w:val="21"/>
        </w:numPr>
        <w:ind w:left="1800"/>
        <w:rPr>
          <w:szCs w:val="24"/>
        </w:rPr>
      </w:pPr>
      <w:r>
        <w:rPr>
          <w:szCs w:val="24"/>
        </w:rPr>
        <w:t>p</w:t>
      </w:r>
      <w:r w:rsidRPr="00B47BF7">
        <w:rPr>
          <w:szCs w:val="24"/>
        </w:rPr>
        <w:t xml:space="preserve">ersistent out-of-field nidus (marginal failure) was identified in 18% of previously embolized </w:t>
      </w:r>
      <w:r>
        <w:rPr>
          <w:szCs w:val="24"/>
        </w:rPr>
        <w:t>vs.</w:t>
      </w:r>
      <w:r w:rsidRPr="00B47BF7">
        <w:rPr>
          <w:szCs w:val="24"/>
        </w:rPr>
        <w:t xml:space="preserve"> 5% of nonembolized patients (p = 0.006).</w:t>
      </w:r>
    </w:p>
    <w:p w:rsidR="00B47BF7" w:rsidRPr="00B47BF7" w:rsidRDefault="00B47BF7" w:rsidP="000414B7">
      <w:pPr>
        <w:pStyle w:val="Articlename"/>
      </w:pPr>
      <w:r>
        <w:t>Friedman WA et al.</w:t>
      </w:r>
      <w:r w:rsidRPr="00B47BF7">
        <w:t>: Analysis of factors predictive of success or complications in arteriovenous malformation radiosurgery. Neurosurgery 52:296-307; discussion 307- 308, 2003</w:t>
      </w:r>
    </w:p>
    <w:p w:rsidR="00F51C55" w:rsidRDefault="00F51C55" w:rsidP="00587847">
      <w:pPr>
        <w:numPr>
          <w:ilvl w:val="2"/>
          <w:numId w:val="21"/>
        </w:numPr>
        <w:ind w:left="1800"/>
        <w:rPr>
          <w:szCs w:val="24"/>
        </w:rPr>
      </w:pPr>
      <w:r w:rsidRPr="00184D77">
        <w:rPr>
          <w:i/>
          <w:color w:val="FF0000"/>
          <w:szCs w:val="24"/>
        </w:rPr>
        <w:t>avoid AVM embolization if planning radiosurgery</w:t>
      </w:r>
      <w:r>
        <w:rPr>
          <w:szCs w:val="24"/>
        </w:rPr>
        <w:t>!</w:t>
      </w:r>
    </w:p>
    <w:p w:rsidR="00F51C55" w:rsidRPr="00E474B0" w:rsidRDefault="00F51C55" w:rsidP="000414B7">
      <w:pPr>
        <w:pStyle w:val="Articlename"/>
      </w:pPr>
      <w:r w:rsidRPr="00E474B0">
        <w:t>Kano H, Kondziolka D, Flickinger J, et al “Stereotactic radiosurgery for arteriovenous malformations after embolization: a case-control study: Clinical article“</w:t>
      </w:r>
    </w:p>
    <w:p w:rsidR="00F51C55" w:rsidRDefault="00F51C55" w:rsidP="00F51C55">
      <w:pPr>
        <w:ind w:left="3453"/>
        <w:rPr>
          <w:szCs w:val="24"/>
        </w:rPr>
      </w:pPr>
      <w:r>
        <w:rPr>
          <w:szCs w:val="24"/>
        </w:rPr>
        <w:t>P</w:t>
      </w:r>
      <w:r w:rsidRPr="00E474B0">
        <w:rPr>
          <w:szCs w:val="24"/>
        </w:rPr>
        <w:t>rior embolization reduce</w:t>
      </w:r>
      <w:r>
        <w:rPr>
          <w:szCs w:val="24"/>
        </w:rPr>
        <w:t>s</w:t>
      </w:r>
      <w:r w:rsidRPr="00E474B0">
        <w:rPr>
          <w:szCs w:val="24"/>
        </w:rPr>
        <w:t xml:space="preserve"> rate o</w:t>
      </w:r>
      <w:r>
        <w:rPr>
          <w:szCs w:val="24"/>
        </w:rPr>
        <w:t xml:space="preserve">f total obliteration after SRS (but </w:t>
      </w:r>
      <w:r w:rsidRPr="00E474B0">
        <w:rPr>
          <w:szCs w:val="24"/>
        </w:rPr>
        <w:t xml:space="preserve">risks of hemorrhage during latency period </w:t>
      </w:r>
      <w:r>
        <w:rPr>
          <w:szCs w:val="24"/>
        </w:rPr>
        <w:t>are</w:t>
      </w:r>
      <w:r w:rsidRPr="00E474B0">
        <w:rPr>
          <w:szCs w:val="24"/>
        </w:rPr>
        <w:t xml:space="preserve"> not </w:t>
      </w:r>
      <w:r>
        <w:rPr>
          <w:szCs w:val="24"/>
        </w:rPr>
        <w:t>affected by prior embolization).</w:t>
      </w:r>
    </w:p>
    <w:p w:rsidR="00F51C55" w:rsidRPr="003D46DA" w:rsidRDefault="00F51C55" w:rsidP="00750E57">
      <w:pPr>
        <w:numPr>
          <w:ilvl w:val="0"/>
          <w:numId w:val="37"/>
        </w:numPr>
        <w:ind w:left="2368"/>
        <w:rPr>
          <w:szCs w:val="24"/>
        </w:rPr>
      </w:pPr>
      <w:r w:rsidRPr="003D46DA">
        <w:rPr>
          <w:b/>
          <w:szCs w:val="24"/>
        </w:rPr>
        <w:t>indication</w:t>
      </w:r>
      <w:r w:rsidRPr="003D46DA">
        <w:rPr>
          <w:szCs w:val="24"/>
        </w:rPr>
        <w:t xml:space="preserve"> for AVM embolization before radiosurgery - </w:t>
      </w:r>
      <w:r w:rsidRPr="003D46DA">
        <w:rPr>
          <w:i/>
          <w:color w:val="0000FF"/>
          <w:szCs w:val="24"/>
        </w:rPr>
        <w:t>palliative</w:t>
      </w:r>
      <w:r w:rsidRPr="003D46DA">
        <w:rPr>
          <w:szCs w:val="24"/>
        </w:rPr>
        <w:t xml:space="preserve"> (e.g. patient has neurodeficits and you want decrease AVM flow instead of waiting 3 years for SRS effect)</w:t>
      </w:r>
    </w:p>
    <w:p w:rsidR="00F51C55" w:rsidRPr="003D46DA" w:rsidRDefault="00F51C55" w:rsidP="00750E57">
      <w:pPr>
        <w:numPr>
          <w:ilvl w:val="0"/>
          <w:numId w:val="37"/>
        </w:numPr>
        <w:ind w:left="2368"/>
        <w:rPr>
          <w:szCs w:val="24"/>
        </w:rPr>
      </w:pPr>
      <w:r w:rsidRPr="003D46DA">
        <w:rPr>
          <w:b/>
          <w:szCs w:val="24"/>
        </w:rPr>
        <w:t>embolization harms</w:t>
      </w:r>
      <w:r w:rsidRPr="003D46DA">
        <w:rPr>
          <w:szCs w:val="24"/>
        </w:rPr>
        <w:t>:</w:t>
      </w:r>
    </w:p>
    <w:p w:rsidR="00F51C55" w:rsidRPr="003D46DA" w:rsidRDefault="00F51C55" w:rsidP="00750E57">
      <w:pPr>
        <w:numPr>
          <w:ilvl w:val="0"/>
          <w:numId w:val="38"/>
        </w:numPr>
        <w:ind w:left="2935"/>
        <w:rPr>
          <w:szCs w:val="24"/>
        </w:rPr>
      </w:pPr>
      <w:r w:rsidRPr="003D46DA">
        <w:rPr>
          <w:szCs w:val="24"/>
        </w:rPr>
        <w:t>Embolization material gives radio artefacts - difficult to target SRS.</w:t>
      </w:r>
    </w:p>
    <w:p w:rsidR="00F51C55" w:rsidRPr="003D46DA" w:rsidRDefault="00F51C55" w:rsidP="00750E57">
      <w:pPr>
        <w:numPr>
          <w:ilvl w:val="0"/>
          <w:numId w:val="38"/>
        </w:numPr>
        <w:ind w:left="2935"/>
        <w:rPr>
          <w:szCs w:val="24"/>
        </w:rPr>
      </w:pPr>
      <w:r w:rsidRPr="003D46DA">
        <w:rPr>
          <w:szCs w:val="24"/>
        </w:rPr>
        <w:t>Embolization material "breaks" one big nidus into several smaller - SRS difficult to target.</w:t>
      </w:r>
    </w:p>
    <w:p w:rsidR="00F51C55" w:rsidRDefault="00F51C55" w:rsidP="00587847">
      <w:pPr>
        <w:numPr>
          <w:ilvl w:val="2"/>
          <w:numId w:val="21"/>
        </w:numPr>
        <w:ind w:left="1800"/>
        <w:rPr>
          <w:szCs w:val="24"/>
        </w:rPr>
      </w:pPr>
      <w:r w:rsidRPr="00311029">
        <w:rPr>
          <w:color w:val="7030A0"/>
          <w:szCs w:val="24"/>
        </w:rPr>
        <w:t>Dr. Sheehan</w:t>
      </w:r>
      <w:r>
        <w:rPr>
          <w:szCs w:val="24"/>
        </w:rPr>
        <w:t>:</w:t>
      </w:r>
      <w:r w:rsidR="00451E40">
        <w:rPr>
          <w:szCs w:val="24"/>
        </w:rPr>
        <w:t xml:space="preserve"> embolization just delays obliteration (Onyx does not have this adverse effect).</w:t>
      </w:r>
    </w:p>
    <w:p w:rsidR="00F51C55" w:rsidRDefault="00451E40" w:rsidP="00750E57">
      <w:pPr>
        <w:pStyle w:val="ListParagraph"/>
        <w:keepNext/>
        <w:numPr>
          <w:ilvl w:val="0"/>
          <w:numId w:val="47"/>
        </w:numPr>
        <w:autoSpaceDE w:val="0"/>
        <w:rPr>
          <w:szCs w:val="24"/>
        </w:rPr>
      </w:pPr>
      <w:r>
        <w:rPr>
          <w:szCs w:val="24"/>
        </w:rPr>
        <w:t>larger</w:t>
      </w:r>
      <w:r w:rsidRPr="00F51C55">
        <w:rPr>
          <w:szCs w:val="24"/>
        </w:rPr>
        <w:t xml:space="preserve"> AVM volume</w:t>
      </w:r>
    </w:p>
    <w:p w:rsidR="00451E40" w:rsidRPr="00451E40" w:rsidRDefault="00451E40" w:rsidP="00750E57">
      <w:pPr>
        <w:pStyle w:val="ListParagraph"/>
        <w:keepNext/>
        <w:numPr>
          <w:ilvl w:val="0"/>
          <w:numId w:val="47"/>
        </w:numPr>
        <w:autoSpaceDE w:val="0"/>
        <w:rPr>
          <w:szCs w:val="24"/>
        </w:rPr>
      </w:pPr>
      <w:r>
        <w:rPr>
          <w:szCs w:val="24"/>
        </w:rPr>
        <w:t>eloquent location</w:t>
      </w:r>
    </w:p>
    <w:p w:rsidR="00311029" w:rsidRDefault="00311029" w:rsidP="00037286">
      <w:pPr>
        <w:rPr>
          <w:szCs w:val="24"/>
        </w:rPr>
      </w:pPr>
    </w:p>
    <w:p w:rsidR="0064425A" w:rsidRDefault="00451E40" w:rsidP="0064425A">
      <w:pPr>
        <w:keepNext/>
        <w:autoSpaceDE w:val="0"/>
        <w:spacing w:before="120"/>
        <w:rPr>
          <w:szCs w:val="24"/>
        </w:rPr>
      </w:pPr>
      <w:r w:rsidRPr="00184D77">
        <w:rPr>
          <w:rStyle w:val="Trialname"/>
          <w:highlight w:val="yellow"/>
        </w:rPr>
        <w:t>The Virginia Radiosurgery AVM Scale</w:t>
      </w:r>
      <w:r w:rsidR="0064425A" w:rsidRPr="0064425A">
        <w:rPr>
          <w:szCs w:val="24"/>
        </w:rPr>
        <w:t>:</w:t>
      </w:r>
    </w:p>
    <w:p w:rsidR="001927D4" w:rsidRPr="000414B7" w:rsidRDefault="002717BF" w:rsidP="000414B7">
      <w:pPr>
        <w:pStyle w:val="Articlename"/>
      </w:pPr>
      <w:hyperlink r:id="rId67" w:tooltip="Journal of neurosurgery." w:history="1">
        <w:r w:rsidR="001927D4" w:rsidRPr="000414B7">
          <w:rPr>
            <w:rStyle w:val="Hyperlink"/>
            <w:color w:val="auto"/>
          </w:rPr>
          <w:t>J Neurosurg.</w:t>
        </w:r>
      </w:hyperlink>
      <w:r w:rsidR="001927D4" w:rsidRPr="000414B7">
        <w:t> 2013 Oct;119(4):981-7. A practical grading scale for predicting outcome after radiosurgery for arteriovenous malformations: analysis of 1012 treated patients.</w:t>
      </w:r>
      <w:r w:rsidR="008A1F21" w:rsidRPr="000414B7">
        <w:t xml:space="preserve"> </w:t>
      </w:r>
      <w:hyperlink r:id="rId68" w:history="1">
        <w:r w:rsidR="001927D4" w:rsidRPr="000414B7">
          <w:rPr>
            <w:rStyle w:val="Hyperlink"/>
            <w:color w:val="auto"/>
          </w:rPr>
          <w:t>Starke RM</w:t>
        </w:r>
      </w:hyperlink>
      <w:r w:rsidR="001927D4" w:rsidRPr="000414B7">
        <w:t>, </w:t>
      </w:r>
      <w:hyperlink r:id="rId69" w:history="1">
        <w:r w:rsidR="001927D4" w:rsidRPr="000414B7">
          <w:rPr>
            <w:rStyle w:val="Hyperlink"/>
            <w:color w:val="auto"/>
          </w:rPr>
          <w:t>Yen CP</w:t>
        </w:r>
      </w:hyperlink>
      <w:r w:rsidR="001927D4" w:rsidRPr="000414B7">
        <w:t>, </w:t>
      </w:r>
      <w:hyperlink r:id="rId70" w:history="1">
        <w:r w:rsidR="001927D4" w:rsidRPr="000414B7">
          <w:rPr>
            <w:rStyle w:val="Hyperlink"/>
            <w:color w:val="auto"/>
          </w:rPr>
          <w:t>Ding D</w:t>
        </w:r>
      </w:hyperlink>
      <w:r w:rsidR="001927D4" w:rsidRPr="000414B7">
        <w:t>, </w:t>
      </w:r>
      <w:hyperlink r:id="rId71" w:history="1">
        <w:r w:rsidR="001927D4" w:rsidRPr="000414B7">
          <w:rPr>
            <w:rStyle w:val="Hyperlink"/>
            <w:color w:val="auto"/>
          </w:rPr>
          <w:t>Sheehan JP</w:t>
        </w:r>
      </w:hyperlink>
      <w:r w:rsidR="001927D4" w:rsidRPr="000414B7">
        <w:t>.</w:t>
      </w:r>
    </w:p>
    <w:p w:rsidR="0064425A" w:rsidRDefault="0064425A" w:rsidP="00750E57">
      <w:pPr>
        <w:pStyle w:val="ListParagraph"/>
        <w:keepNext/>
        <w:numPr>
          <w:ilvl w:val="0"/>
          <w:numId w:val="48"/>
        </w:numPr>
        <w:autoSpaceDE w:val="0"/>
        <w:rPr>
          <w:szCs w:val="24"/>
        </w:rPr>
      </w:pPr>
      <w:r>
        <w:rPr>
          <w:szCs w:val="24"/>
        </w:rPr>
        <w:t xml:space="preserve">AVM </w:t>
      </w:r>
      <w:r w:rsidRPr="001927D4">
        <w:rPr>
          <w:b/>
          <w:szCs w:val="24"/>
        </w:rPr>
        <w:t>volume</w:t>
      </w:r>
      <w:r>
        <w:rPr>
          <w:szCs w:val="24"/>
        </w:rPr>
        <w:t xml:space="preserve"> of 2-4 cm</w:t>
      </w:r>
      <w:r w:rsidRPr="0064425A">
        <w:rPr>
          <w:szCs w:val="24"/>
          <w:vertAlign w:val="superscript"/>
        </w:rPr>
        <w:t>3</w:t>
      </w:r>
      <w:r>
        <w:rPr>
          <w:szCs w:val="24"/>
          <w:vertAlign w:val="superscript"/>
        </w:rPr>
        <w:t xml:space="preserve"> </w:t>
      </w:r>
      <w:r w:rsidRPr="0064425A">
        <w:rPr>
          <w:szCs w:val="24"/>
        </w:rPr>
        <w:t>- 1 point</w:t>
      </w:r>
      <w:r>
        <w:rPr>
          <w:szCs w:val="24"/>
        </w:rPr>
        <w:t>; AVM volume &gt; 4 cm</w:t>
      </w:r>
      <w:r w:rsidRPr="0064425A">
        <w:rPr>
          <w:szCs w:val="24"/>
          <w:vertAlign w:val="superscript"/>
        </w:rPr>
        <w:t>3</w:t>
      </w:r>
      <w:r>
        <w:rPr>
          <w:szCs w:val="24"/>
          <w:vertAlign w:val="superscript"/>
        </w:rPr>
        <w:t xml:space="preserve"> </w:t>
      </w:r>
      <w:r w:rsidRPr="0064425A">
        <w:rPr>
          <w:szCs w:val="24"/>
        </w:rPr>
        <w:t>-</w:t>
      </w:r>
      <w:r>
        <w:rPr>
          <w:szCs w:val="24"/>
        </w:rPr>
        <w:t xml:space="preserve"> 2</w:t>
      </w:r>
      <w:r w:rsidRPr="0064425A">
        <w:rPr>
          <w:szCs w:val="24"/>
        </w:rPr>
        <w:t xml:space="preserve"> point</w:t>
      </w:r>
      <w:r>
        <w:rPr>
          <w:szCs w:val="24"/>
        </w:rPr>
        <w:t>s</w:t>
      </w:r>
    </w:p>
    <w:p w:rsidR="0064425A" w:rsidRDefault="0064425A" w:rsidP="00750E57">
      <w:pPr>
        <w:pStyle w:val="ListParagraph"/>
        <w:keepNext/>
        <w:numPr>
          <w:ilvl w:val="0"/>
          <w:numId w:val="48"/>
        </w:numPr>
        <w:autoSpaceDE w:val="0"/>
        <w:rPr>
          <w:szCs w:val="24"/>
        </w:rPr>
      </w:pPr>
      <w:r w:rsidRPr="001927D4">
        <w:rPr>
          <w:b/>
          <w:szCs w:val="24"/>
        </w:rPr>
        <w:t>eloquent</w:t>
      </w:r>
      <w:r>
        <w:rPr>
          <w:szCs w:val="24"/>
        </w:rPr>
        <w:t xml:space="preserve"> AVM location </w:t>
      </w:r>
      <w:r w:rsidRPr="0064425A">
        <w:rPr>
          <w:szCs w:val="24"/>
        </w:rPr>
        <w:t>- 1 point</w:t>
      </w:r>
    </w:p>
    <w:p w:rsidR="0064425A" w:rsidRDefault="00451E40" w:rsidP="00750E57">
      <w:pPr>
        <w:pStyle w:val="ListParagraph"/>
        <w:keepNext/>
        <w:numPr>
          <w:ilvl w:val="0"/>
          <w:numId w:val="48"/>
        </w:numPr>
        <w:autoSpaceDE w:val="0"/>
        <w:rPr>
          <w:szCs w:val="24"/>
        </w:rPr>
      </w:pPr>
      <w:r w:rsidRPr="0064425A">
        <w:rPr>
          <w:szCs w:val="24"/>
        </w:rPr>
        <w:t xml:space="preserve">history of </w:t>
      </w:r>
      <w:r w:rsidRPr="001927D4">
        <w:rPr>
          <w:b/>
          <w:szCs w:val="24"/>
        </w:rPr>
        <w:t>hemorrhage</w:t>
      </w:r>
      <w:r w:rsidR="0064425A">
        <w:rPr>
          <w:szCs w:val="24"/>
        </w:rPr>
        <w:t xml:space="preserve"> </w:t>
      </w:r>
      <w:r w:rsidR="0064425A" w:rsidRPr="0064425A">
        <w:rPr>
          <w:szCs w:val="24"/>
        </w:rPr>
        <w:t>- 1 point</w:t>
      </w:r>
    </w:p>
    <w:p w:rsidR="0064425A" w:rsidRDefault="0064425A" w:rsidP="0064425A">
      <w:pPr>
        <w:keepNext/>
        <w:autoSpaceDE w:val="0"/>
        <w:rPr>
          <w:szCs w:val="24"/>
        </w:rPr>
      </w:pPr>
    </w:p>
    <w:p w:rsidR="0064425A" w:rsidRPr="0064425A" w:rsidRDefault="0064425A" w:rsidP="00750E57">
      <w:pPr>
        <w:pStyle w:val="ListParagraph"/>
        <w:keepNext/>
        <w:numPr>
          <w:ilvl w:val="1"/>
          <w:numId w:val="49"/>
        </w:numPr>
        <w:autoSpaceDE w:val="0"/>
        <w:ind w:left="1005"/>
        <w:rPr>
          <w:szCs w:val="24"/>
        </w:rPr>
      </w:pPr>
      <w:r w:rsidRPr="0064425A">
        <w:rPr>
          <w:szCs w:val="24"/>
        </w:rPr>
        <w:t>points – 80%</w:t>
      </w:r>
      <w:r w:rsidR="00451E40" w:rsidRPr="0064425A">
        <w:rPr>
          <w:szCs w:val="24"/>
        </w:rPr>
        <w:t xml:space="preserve"> of patients </w:t>
      </w:r>
      <w:r w:rsidRPr="0064425A">
        <w:rPr>
          <w:szCs w:val="24"/>
        </w:rPr>
        <w:t>had a favorable outcome</w:t>
      </w:r>
    </w:p>
    <w:p w:rsidR="0064425A" w:rsidRDefault="0064425A" w:rsidP="0064425A">
      <w:pPr>
        <w:keepNext/>
        <w:autoSpaceDE w:val="0"/>
        <w:ind w:left="630"/>
        <w:rPr>
          <w:szCs w:val="24"/>
        </w:rPr>
      </w:pPr>
      <w:r>
        <w:rPr>
          <w:szCs w:val="24"/>
        </w:rPr>
        <w:t xml:space="preserve">2 points </w:t>
      </w:r>
      <w:r w:rsidRPr="0064425A">
        <w:rPr>
          <w:szCs w:val="24"/>
        </w:rPr>
        <w:t xml:space="preserve">– </w:t>
      </w:r>
      <w:r>
        <w:rPr>
          <w:szCs w:val="24"/>
        </w:rPr>
        <w:t>70%</w:t>
      </w:r>
    </w:p>
    <w:p w:rsidR="00311029" w:rsidRPr="0064425A" w:rsidRDefault="0064425A" w:rsidP="0064425A">
      <w:pPr>
        <w:keepNext/>
        <w:autoSpaceDE w:val="0"/>
        <w:ind w:left="630"/>
        <w:rPr>
          <w:szCs w:val="24"/>
        </w:rPr>
      </w:pPr>
      <w:r w:rsidRPr="0064425A">
        <w:rPr>
          <w:szCs w:val="24"/>
        </w:rPr>
        <w:t xml:space="preserve">3-4 points – </w:t>
      </w:r>
      <w:r w:rsidR="00451E40" w:rsidRPr="0064425A">
        <w:rPr>
          <w:szCs w:val="24"/>
        </w:rPr>
        <w:t>45%. </w:t>
      </w:r>
    </w:p>
    <w:p w:rsidR="00451E40" w:rsidRDefault="00451E40" w:rsidP="00037286">
      <w:pPr>
        <w:rPr>
          <w:szCs w:val="24"/>
        </w:rPr>
      </w:pPr>
    </w:p>
    <w:p w:rsidR="007F4EA5" w:rsidRDefault="007F4EA5" w:rsidP="00037286">
      <w:pPr>
        <w:rPr>
          <w:szCs w:val="24"/>
        </w:rPr>
      </w:pPr>
    </w:p>
    <w:p w:rsidR="007F4EA5" w:rsidRPr="007F4EA5" w:rsidRDefault="007F4EA5" w:rsidP="007F4EA5">
      <w:pPr>
        <w:rPr>
          <w:szCs w:val="24"/>
          <w:u w:val="single"/>
        </w:rPr>
      </w:pPr>
      <w:r w:rsidRPr="007F4EA5">
        <w:rPr>
          <w:szCs w:val="24"/>
          <w:u w:val="single"/>
        </w:rPr>
        <w:t xml:space="preserve">Repeat </w:t>
      </w:r>
      <w:r>
        <w:rPr>
          <w:szCs w:val="24"/>
          <w:u w:val="single"/>
        </w:rPr>
        <w:t>SRS</w:t>
      </w:r>
      <w:r w:rsidRPr="007F4EA5">
        <w:rPr>
          <w:szCs w:val="24"/>
          <w:u w:val="single"/>
        </w:rPr>
        <w:t xml:space="preserve"> for AVM</w:t>
      </w:r>
    </w:p>
    <w:p w:rsidR="00D444DD" w:rsidRDefault="007F4EA5" w:rsidP="00A824D4">
      <w:pPr>
        <w:pStyle w:val="ListParagraph"/>
        <w:numPr>
          <w:ilvl w:val="2"/>
          <w:numId w:val="2"/>
        </w:numPr>
        <w:rPr>
          <w:szCs w:val="24"/>
        </w:rPr>
      </w:pPr>
      <w:r w:rsidRPr="00D444DD">
        <w:rPr>
          <w:szCs w:val="24"/>
        </w:rPr>
        <w:t xml:space="preserve">if residual nidus volume is &lt; 3 mL then no angiogram is needed for the GK procedure as MRI spatial resolution should suffice; if </w:t>
      </w:r>
      <w:r w:rsidR="00D444DD" w:rsidRPr="00D444DD">
        <w:rPr>
          <w:szCs w:val="24"/>
        </w:rPr>
        <w:t xml:space="preserve">&gt; </w:t>
      </w:r>
      <w:r w:rsidRPr="00D444DD">
        <w:rPr>
          <w:szCs w:val="24"/>
        </w:rPr>
        <w:t>3</w:t>
      </w:r>
      <w:r w:rsidR="00D444DD" w:rsidRPr="00D444DD">
        <w:rPr>
          <w:szCs w:val="24"/>
        </w:rPr>
        <w:t xml:space="preserve"> mL</w:t>
      </w:r>
      <w:r w:rsidRPr="00D444DD">
        <w:rPr>
          <w:szCs w:val="24"/>
        </w:rPr>
        <w:t xml:space="preserve"> then an angiogram is performed with the angiogram fiducial box the day the stereotactic frame is placed and the targeting MRI </w:t>
      </w:r>
      <w:r w:rsidR="00D444DD" w:rsidRPr="00D444DD">
        <w:rPr>
          <w:szCs w:val="24"/>
        </w:rPr>
        <w:t>is obtained - i</w:t>
      </w:r>
      <w:r w:rsidRPr="00D444DD">
        <w:rPr>
          <w:szCs w:val="24"/>
        </w:rPr>
        <w:t>n this case the spatial resolution of the nidus in the angiogram is superior to that of the MRI (i.e. the nidus will be overdrawn by using MRI only).</w:t>
      </w:r>
    </w:p>
    <w:p w:rsidR="007F4EA5" w:rsidRPr="00D444DD" w:rsidRDefault="007F4EA5" w:rsidP="00A824D4">
      <w:pPr>
        <w:pStyle w:val="ListParagraph"/>
        <w:numPr>
          <w:ilvl w:val="2"/>
          <w:numId w:val="2"/>
        </w:numPr>
        <w:rPr>
          <w:szCs w:val="24"/>
        </w:rPr>
      </w:pPr>
      <w:r w:rsidRPr="00D444DD">
        <w:rPr>
          <w:szCs w:val="24"/>
        </w:rPr>
        <w:t>no firm guideline</w:t>
      </w:r>
      <w:r w:rsidR="00D444DD">
        <w:rPr>
          <w:szCs w:val="24"/>
        </w:rPr>
        <w:t xml:space="preserve"> how much time between GK procedures (</w:t>
      </w:r>
      <w:r w:rsidRPr="00D444DD">
        <w:rPr>
          <w:szCs w:val="24"/>
        </w:rPr>
        <w:t>more time betwee</w:t>
      </w:r>
      <w:r w:rsidR="00D444DD">
        <w:rPr>
          <w:szCs w:val="24"/>
        </w:rPr>
        <w:t>n the 2 procedures the better - l</w:t>
      </w:r>
      <w:r w:rsidRPr="00D444DD">
        <w:rPr>
          <w:szCs w:val="24"/>
        </w:rPr>
        <w:t>ess probability of running into toxicity issues).</w:t>
      </w:r>
    </w:p>
    <w:p w:rsidR="007F4EA5" w:rsidRDefault="007F4EA5" w:rsidP="00037286">
      <w:pPr>
        <w:rPr>
          <w:szCs w:val="24"/>
        </w:rPr>
      </w:pPr>
    </w:p>
    <w:p w:rsidR="001927D4" w:rsidRDefault="001927D4" w:rsidP="00037286">
      <w:pPr>
        <w:rPr>
          <w:szCs w:val="24"/>
        </w:rPr>
      </w:pPr>
    </w:p>
    <w:p w:rsidR="00451E40" w:rsidRDefault="00B825C1" w:rsidP="00B825C1">
      <w:pPr>
        <w:pStyle w:val="Nervous1"/>
      </w:pPr>
      <w:bookmarkStart w:id="23" w:name="_Toc54009566"/>
      <w:r>
        <w:t>Outcomes</w:t>
      </w:r>
      <w:bookmarkEnd w:id="23"/>
    </w:p>
    <w:p w:rsidR="00B825C1" w:rsidRDefault="00B825C1" w:rsidP="00037286">
      <w:pPr>
        <w:rPr>
          <w:szCs w:val="24"/>
        </w:rPr>
      </w:pPr>
      <w:r>
        <w:rPr>
          <w:noProof/>
        </w:rPr>
        <w:drawing>
          <wp:inline distT="0" distB="0" distL="0" distR="0" wp14:anchorId="7FDD76EE" wp14:editId="48B1047A">
            <wp:extent cx="4590288" cy="3154680"/>
            <wp:effectExtent l="0" t="0" r="1270" b="762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90288" cy="3154680"/>
                    </a:xfrm>
                    <a:prstGeom prst="rect">
                      <a:avLst/>
                    </a:prstGeom>
                  </pic:spPr>
                </pic:pic>
              </a:graphicData>
            </a:graphic>
          </wp:inline>
        </w:drawing>
      </w:r>
    </w:p>
    <w:p w:rsidR="00B825C1" w:rsidRDefault="00B825C1" w:rsidP="00037286">
      <w:pPr>
        <w:rPr>
          <w:szCs w:val="24"/>
        </w:rPr>
      </w:pPr>
    </w:p>
    <w:p w:rsidR="00B825C1" w:rsidRDefault="00B825C1" w:rsidP="00037286">
      <w:pPr>
        <w:rPr>
          <w:szCs w:val="24"/>
        </w:rPr>
      </w:pPr>
    </w:p>
    <w:p w:rsidR="00B825C1" w:rsidRDefault="00B825C1" w:rsidP="00037286">
      <w:pPr>
        <w:rPr>
          <w:szCs w:val="24"/>
        </w:rPr>
      </w:pPr>
      <w:r>
        <w:rPr>
          <w:noProof/>
        </w:rPr>
        <w:drawing>
          <wp:inline distT="0" distB="0" distL="0" distR="0" wp14:anchorId="7C2C8442" wp14:editId="6A3C1BC8">
            <wp:extent cx="4590288" cy="3154680"/>
            <wp:effectExtent l="0" t="0" r="127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90288" cy="3154680"/>
                    </a:xfrm>
                    <a:prstGeom prst="rect">
                      <a:avLst/>
                    </a:prstGeom>
                  </pic:spPr>
                </pic:pic>
              </a:graphicData>
            </a:graphic>
          </wp:inline>
        </w:drawing>
      </w:r>
    </w:p>
    <w:p w:rsidR="00B825C1" w:rsidRDefault="00B825C1" w:rsidP="00037286">
      <w:pPr>
        <w:rPr>
          <w:szCs w:val="24"/>
        </w:rPr>
      </w:pPr>
    </w:p>
    <w:p w:rsidR="00B825C1" w:rsidRDefault="00B825C1" w:rsidP="00037286">
      <w:pPr>
        <w:rPr>
          <w:szCs w:val="24"/>
        </w:rPr>
      </w:pPr>
    </w:p>
    <w:p w:rsidR="004F24E8" w:rsidRDefault="004F24E8" w:rsidP="004F24E8">
      <w:pPr>
        <w:pStyle w:val="Nervous6"/>
        <w:ind w:right="8221"/>
      </w:pPr>
      <w:bookmarkStart w:id="24" w:name="_Toc54009567"/>
      <w:r>
        <w:t>Recurrence</w:t>
      </w:r>
      <w:bookmarkEnd w:id="24"/>
    </w:p>
    <w:p w:rsidR="00AE6801" w:rsidRDefault="00AE6801" w:rsidP="00587847">
      <w:pPr>
        <w:numPr>
          <w:ilvl w:val="2"/>
          <w:numId w:val="21"/>
        </w:numPr>
        <w:rPr>
          <w:szCs w:val="24"/>
        </w:rPr>
      </w:pPr>
      <w:r w:rsidRPr="00AE6801">
        <w:rPr>
          <w:szCs w:val="24"/>
        </w:rPr>
        <w:t>AVM recurrences</w:t>
      </w:r>
      <w:r>
        <w:rPr>
          <w:szCs w:val="24"/>
        </w:rPr>
        <w:t xml:space="preserve"> (4% in one series) </w:t>
      </w:r>
      <w:r w:rsidRPr="00AE6801">
        <w:rPr>
          <w:szCs w:val="24"/>
        </w:rPr>
        <w:t xml:space="preserve">in the </w:t>
      </w:r>
      <w:r>
        <w:rPr>
          <w:szCs w:val="24"/>
        </w:rPr>
        <w:t xml:space="preserve">operated </w:t>
      </w:r>
      <w:r w:rsidRPr="00AE6801">
        <w:rPr>
          <w:szCs w:val="24"/>
        </w:rPr>
        <w:t>adult population may have a multifactorial origin</w:t>
      </w:r>
      <w:r>
        <w:rPr>
          <w:szCs w:val="24"/>
        </w:rPr>
        <w:t>;</w:t>
      </w:r>
      <w:r w:rsidRPr="00AE6801">
        <w:rPr>
          <w:szCs w:val="24"/>
        </w:rPr>
        <w:t xml:space="preserve"> </w:t>
      </w:r>
      <w:r w:rsidRPr="00AE6801">
        <w:rPr>
          <w:szCs w:val="24"/>
          <w:u w:val="single"/>
        </w:rPr>
        <w:t>risk factors</w:t>
      </w:r>
      <w:r>
        <w:rPr>
          <w:szCs w:val="24"/>
        </w:rPr>
        <w:t>:</w:t>
      </w:r>
    </w:p>
    <w:p w:rsidR="00AE6801" w:rsidRDefault="00AE6801" w:rsidP="00B825C1">
      <w:pPr>
        <w:pStyle w:val="ListParagraph"/>
        <w:numPr>
          <w:ilvl w:val="0"/>
          <w:numId w:val="42"/>
        </w:numPr>
        <w:rPr>
          <w:szCs w:val="24"/>
        </w:rPr>
      </w:pPr>
      <w:r>
        <w:rPr>
          <w:szCs w:val="24"/>
        </w:rPr>
        <w:t>deep venous drainage</w:t>
      </w:r>
    </w:p>
    <w:p w:rsidR="00AE6801" w:rsidRDefault="00AE6801" w:rsidP="00B825C1">
      <w:pPr>
        <w:pStyle w:val="ListParagraph"/>
        <w:numPr>
          <w:ilvl w:val="0"/>
          <w:numId w:val="42"/>
        </w:numPr>
        <w:rPr>
          <w:szCs w:val="24"/>
        </w:rPr>
      </w:pPr>
      <w:r>
        <w:rPr>
          <w:szCs w:val="24"/>
        </w:rPr>
        <w:t>diffuse nidus</w:t>
      </w:r>
    </w:p>
    <w:p w:rsidR="00AE6801" w:rsidRPr="00AE6801" w:rsidRDefault="00AE6801" w:rsidP="00B825C1">
      <w:pPr>
        <w:pStyle w:val="ListParagraph"/>
        <w:numPr>
          <w:ilvl w:val="0"/>
          <w:numId w:val="42"/>
        </w:numPr>
        <w:rPr>
          <w:szCs w:val="24"/>
        </w:rPr>
      </w:pPr>
      <w:r w:rsidRPr="00AE6801">
        <w:rPr>
          <w:szCs w:val="24"/>
        </w:rPr>
        <w:t xml:space="preserve">preoperative embolization </w:t>
      </w:r>
      <w:r>
        <w:rPr>
          <w:szCs w:val="24"/>
        </w:rPr>
        <w:t xml:space="preserve">- </w:t>
      </w:r>
      <w:r w:rsidRPr="00AE6801">
        <w:rPr>
          <w:szCs w:val="24"/>
        </w:rPr>
        <w:t xml:space="preserve">may also be a contributing factor with the potential for recurrence of unresected but </w:t>
      </w:r>
      <w:r>
        <w:rPr>
          <w:szCs w:val="24"/>
        </w:rPr>
        <w:t>embolized portions of the AVM - f</w:t>
      </w:r>
      <w:r w:rsidRPr="00AE6801">
        <w:rPr>
          <w:szCs w:val="24"/>
        </w:rPr>
        <w:t>ollow-up angiography at 1 to 3 years appears to be warranted.</w:t>
      </w:r>
    </w:p>
    <w:p w:rsidR="004F24E8" w:rsidRDefault="004F24E8" w:rsidP="00587847">
      <w:pPr>
        <w:numPr>
          <w:ilvl w:val="2"/>
          <w:numId w:val="21"/>
        </w:numPr>
        <w:rPr>
          <w:szCs w:val="24"/>
        </w:rPr>
      </w:pPr>
      <w:r w:rsidRPr="00152462">
        <w:rPr>
          <w:i/>
          <w:color w:val="FF0000"/>
          <w:szCs w:val="24"/>
        </w:rPr>
        <w:t>perinidal capillary network</w:t>
      </w:r>
      <w:r w:rsidRPr="004F24E8">
        <w:rPr>
          <w:szCs w:val="24"/>
        </w:rPr>
        <w:t xml:space="preserve"> may be cause of recurren</w:t>
      </w:r>
      <w:r>
        <w:rPr>
          <w:szCs w:val="24"/>
        </w:rPr>
        <w:t>ce of surgically resected AVMs.</w:t>
      </w:r>
    </w:p>
    <w:p w:rsidR="004F24E8" w:rsidRDefault="004F24E8" w:rsidP="00587847">
      <w:pPr>
        <w:numPr>
          <w:ilvl w:val="2"/>
          <w:numId w:val="21"/>
        </w:numPr>
        <w:rPr>
          <w:szCs w:val="24"/>
        </w:rPr>
      </w:pPr>
      <w:r>
        <w:rPr>
          <w:szCs w:val="24"/>
        </w:rPr>
        <w:t>d</w:t>
      </w:r>
      <w:r w:rsidRPr="004F24E8">
        <w:rPr>
          <w:szCs w:val="24"/>
        </w:rPr>
        <w:t>ilated capillaries (10 to 25 times larger than normal</w:t>
      </w:r>
      <w:r>
        <w:rPr>
          <w:szCs w:val="24"/>
        </w:rPr>
        <w:t xml:space="preserve"> capillaries) form a ring (1-</w:t>
      </w:r>
      <w:r w:rsidRPr="004F24E8">
        <w:rPr>
          <w:szCs w:val="24"/>
        </w:rPr>
        <w:t xml:space="preserve">7 mm) around </w:t>
      </w:r>
      <w:r>
        <w:rPr>
          <w:szCs w:val="24"/>
        </w:rPr>
        <w:t xml:space="preserve">nidus - </w:t>
      </w:r>
      <w:r w:rsidRPr="004F24E8">
        <w:rPr>
          <w:szCs w:val="24"/>
        </w:rPr>
        <w:t xml:space="preserve">connected to </w:t>
      </w:r>
      <w:r>
        <w:rPr>
          <w:szCs w:val="24"/>
        </w:rPr>
        <w:t xml:space="preserve">nidus / </w:t>
      </w:r>
      <w:r w:rsidRPr="004F24E8">
        <w:rPr>
          <w:szCs w:val="24"/>
        </w:rPr>
        <w:t>feeding arteries</w:t>
      </w:r>
      <w:r>
        <w:rPr>
          <w:szCs w:val="24"/>
        </w:rPr>
        <w:t xml:space="preserve"> </w:t>
      </w:r>
      <w:r w:rsidRPr="004F24E8">
        <w:rPr>
          <w:szCs w:val="24"/>
        </w:rPr>
        <w:t>/</w:t>
      </w:r>
      <w:r>
        <w:rPr>
          <w:szCs w:val="24"/>
        </w:rPr>
        <w:t xml:space="preserve"> </w:t>
      </w:r>
      <w:r w:rsidRPr="004F24E8">
        <w:rPr>
          <w:szCs w:val="24"/>
        </w:rPr>
        <w:t>draining veins, and to surrounding normal brain vessels</w:t>
      </w:r>
      <w:r>
        <w:rPr>
          <w:szCs w:val="24"/>
        </w:rPr>
        <w:t>.</w:t>
      </w:r>
    </w:p>
    <w:p w:rsidR="004F24E8" w:rsidRDefault="004F24E8" w:rsidP="00037286">
      <w:pPr>
        <w:rPr>
          <w:szCs w:val="24"/>
        </w:rPr>
      </w:pPr>
    </w:p>
    <w:p w:rsidR="00AE6801" w:rsidRDefault="00AE6801" w:rsidP="00037286">
      <w:pPr>
        <w:rPr>
          <w:szCs w:val="24"/>
        </w:rPr>
      </w:pPr>
    </w:p>
    <w:p w:rsidR="000476AC" w:rsidRPr="006047E8" w:rsidRDefault="000476AC" w:rsidP="006047E8">
      <w:pPr>
        <w:pStyle w:val="Nervous1"/>
      </w:pPr>
      <w:bookmarkStart w:id="25" w:name="_Toc54009568"/>
      <w:r w:rsidRPr="006047E8">
        <w:t>Special Situations</w:t>
      </w:r>
      <w:bookmarkEnd w:id="25"/>
    </w:p>
    <w:p w:rsidR="000476AC" w:rsidRPr="006047E8" w:rsidRDefault="000476AC" w:rsidP="006047E8">
      <w:pPr>
        <w:pStyle w:val="Nervous5"/>
        <w:ind w:right="8079"/>
      </w:pPr>
      <w:bookmarkStart w:id="26" w:name="_Toc54009569"/>
      <w:r w:rsidRPr="006047E8">
        <w:t>Pregnancy</w:t>
      </w:r>
      <w:bookmarkEnd w:id="26"/>
    </w:p>
    <w:p w:rsidR="003C17D8" w:rsidRDefault="003C17D8" w:rsidP="000476AC">
      <w:pPr>
        <w:numPr>
          <w:ilvl w:val="0"/>
          <w:numId w:val="20"/>
        </w:numPr>
        <w:rPr>
          <w:szCs w:val="24"/>
        </w:rPr>
      </w:pPr>
      <w:r>
        <w:rPr>
          <w:szCs w:val="24"/>
        </w:rPr>
        <w:t>conflicting data:</w:t>
      </w:r>
    </w:p>
    <w:p w:rsidR="000476AC" w:rsidRDefault="000476AC" w:rsidP="00750E57">
      <w:pPr>
        <w:numPr>
          <w:ilvl w:val="0"/>
          <w:numId w:val="36"/>
        </w:numPr>
        <w:rPr>
          <w:szCs w:val="24"/>
        </w:rPr>
      </w:pPr>
      <w:r>
        <w:rPr>
          <w:szCs w:val="24"/>
        </w:rPr>
        <w:t>p</w:t>
      </w:r>
      <w:r w:rsidRPr="005223E8">
        <w:rPr>
          <w:szCs w:val="24"/>
        </w:rPr>
        <w:t>regnancy does not increase risk of hemor</w:t>
      </w:r>
      <w:r w:rsidRPr="005223E8">
        <w:rPr>
          <w:szCs w:val="24"/>
        </w:rPr>
        <w:softHyphen/>
        <w:t>rhage i</w:t>
      </w:r>
      <w:r>
        <w:rPr>
          <w:szCs w:val="24"/>
        </w:rPr>
        <w:t>f</w:t>
      </w:r>
      <w:r w:rsidRPr="005223E8">
        <w:rPr>
          <w:szCs w:val="24"/>
        </w:rPr>
        <w:t xml:space="preserve"> </w:t>
      </w:r>
      <w:r w:rsidRPr="000476AC">
        <w:rPr>
          <w:color w:val="008000"/>
          <w:szCs w:val="24"/>
        </w:rPr>
        <w:t>AVM has not previously hemorrhaged</w:t>
      </w:r>
      <w:r w:rsidR="007B2EAD">
        <w:rPr>
          <w:szCs w:val="24"/>
        </w:rPr>
        <w:t xml:space="preserve">*; </w:t>
      </w:r>
      <w:r w:rsidRPr="005223E8">
        <w:rPr>
          <w:szCs w:val="24"/>
        </w:rPr>
        <w:t xml:space="preserve">risk </w:t>
      </w:r>
      <w:r>
        <w:rPr>
          <w:szCs w:val="24"/>
        </w:rPr>
        <w:t>doubles</w:t>
      </w:r>
      <w:r w:rsidRPr="005223E8">
        <w:rPr>
          <w:szCs w:val="24"/>
        </w:rPr>
        <w:t xml:space="preserve"> if </w:t>
      </w:r>
      <w:r w:rsidRPr="000476AC">
        <w:rPr>
          <w:color w:val="FF0000"/>
          <w:szCs w:val="24"/>
        </w:rPr>
        <w:t>AVM has previously hemorrhaged</w:t>
      </w:r>
      <w:r w:rsidRPr="005223E8">
        <w:rPr>
          <w:szCs w:val="24"/>
        </w:rPr>
        <w:t>.</w:t>
      </w:r>
    </w:p>
    <w:p w:rsidR="003C17D8" w:rsidRDefault="003C17D8" w:rsidP="00750E57">
      <w:pPr>
        <w:numPr>
          <w:ilvl w:val="0"/>
          <w:numId w:val="36"/>
        </w:numPr>
        <w:rPr>
          <w:szCs w:val="24"/>
        </w:rPr>
      </w:pPr>
      <w:r>
        <w:rPr>
          <w:szCs w:val="24"/>
        </w:rPr>
        <w:t>p</w:t>
      </w:r>
      <w:r w:rsidRPr="005223E8">
        <w:rPr>
          <w:szCs w:val="24"/>
        </w:rPr>
        <w:t xml:space="preserve">regnancy </w:t>
      </w:r>
      <w:r>
        <w:rPr>
          <w:szCs w:val="24"/>
        </w:rPr>
        <w:t xml:space="preserve">increases risk </w:t>
      </w:r>
      <w:r w:rsidRPr="003C17D8">
        <w:rPr>
          <w:color w:val="FF0000"/>
          <w:szCs w:val="24"/>
        </w:rPr>
        <w:t>8-fold</w:t>
      </w:r>
      <w:r>
        <w:rPr>
          <w:szCs w:val="24"/>
        </w:rPr>
        <w:t xml:space="preserve">: </w:t>
      </w:r>
      <w:r w:rsidRPr="003C17D8">
        <w:rPr>
          <w:szCs w:val="24"/>
        </w:rPr>
        <w:t xml:space="preserve">8.1% per pregnancy </w:t>
      </w:r>
      <w:r>
        <w:rPr>
          <w:szCs w:val="24"/>
        </w:rPr>
        <w:t xml:space="preserve">(= 10.8% per year) vs. 1.1% baseline annual risk – data from </w:t>
      </w:r>
      <w:r w:rsidRPr="003C17D8">
        <w:rPr>
          <w:szCs w:val="24"/>
        </w:rPr>
        <w:t>Brigham and Women's Hospital and Harvard Medical School</w:t>
      </w:r>
      <w:r>
        <w:rPr>
          <w:szCs w:val="24"/>
        </w:rPr>
        <w:t>*</w:t>
      </w:r>
      <w:r w:rsidR="007B2EAD">
        <w:rPr>
          <w:szCs w:val="24"/>
        </w:rPr>
        <w:t>*</w:t>
      </w:r>
      <w:r>
        <w:rPr>
          <w:szCs w:val="24"/>
        </w:rPr>
        <w:t>.</w:t>
      </w:r>
    </w:p>
    <w:p w:rsidR="007B2EAD" w:rsidRDefault="007B2EAD" w:rsidP="007B2EAD">
      <w:pPr>
        <w:pStyle w:val="Articlename"/>
      </w:pPr>
      <w:r>
        <w:t>*</w:t>
      </w:r>
      <w:r w:rsidRPr="007B2EAD">
        <w:t>Risk of First Hemorrhage of Brain Arteriovenous Malformations During Pregnancy: A Systematic Review of the Literature</w:t>
      </w:r>
      <w:r>
        <w:t>. Christopher L Davidoff et al.</w:t>
      </w:r>
      <w:r w:rsidRPr="007B2EAD">
        <w:t>Neurosurgery, Volume 85, Issue 5, November 2019, Pages E806–E814,</w:t>
      </w:r>
    </w:p>
    <w:p w:rsidR="003C17D8" w:rsidRPr="003C17D8" w:rsidRDefault="007B2EAD" w:rsidP="007B2EAD">
      <w:pPr>
        <w:pStyle w:val="Articlename"/>
      </w:pPr>
      <w:r>
        <w:t>*</w:t>
      </w:r>
      <w:r w:rsidR="00371E90">
        <w:t>*</w:t>
      </w:r>
      <w:r w:rsidR="003C17D8" w:rsidRPr="007B2EAD">
        <w:t>Blondel B, Schwab F, Ungar B, et al “Hemorrhage From Arteriovenous Malformations During Pregnancy”</w:t>
      </w:r>
    </w:p>
    <w:p w:rsidR="000476AC" w:rsidRDefault="000476AC" w:rsidP="000476AC">
      <w:pPr>
        <w:numPr>
          <w:ilvl w:val="0"/>
          <w:numId w:val="20"/>
        </w:numPr>
        <w:rPr>
          <w:szCs w:val="24"/>
        </w:rPr>
      </w:pPr>
      <w:r>
        <w:rPr>
          <w:szCs w:val="24"/>
        </w:rPr>
        <w:t>i</w:t>
      </w:r>
      <w:r w:rsidRPr="005223E8">
        <w:rPr>
          <w:szCs w:val="24"/>
        </w:rPr>
        <w:t>ntracranial hemorrhage during pregnancy is due to AVM in 20</w:t>
      </w:r>
      <w:r>
        <w:rPr>
          <w:szCs w:val="24"/>
        </w:rPr>
        <w:t xml:space="preserve">-48% </w:t>
      </w:r>
      <w:r w:rsidRPr="005223E8">
        <w:rPr>
          <w:szCs w:val="24"/>
        </w:rPr>
        <w:t>cases</w:t>
      </w:r>
      <w:r>
        <w:rPr>
          <w:szCs w:val="24"/>
        </w:rPr>
        <w:t>.</w:t>
      </w:r>
    </w:p>
    <w:p w:rsidR="000476AC" w:rsidRDefault="000476AC" w:rsidP="000476AC">
      <w:pPr>
        <w:numPr>
          <w:ilvl w:val="0"/>
          <w:numId w:val="20"/>
        </w:numPr>
        <w:rPr>
          <w:szCs w:val="24"/>
        </w:rPr>
      </w:pPr>
      <w:r w:rsidRPr="005223E8">
        <w:rPr>
          <w:szCs w:val="24"/>
        </w:rPr>
        <w:t xml:space="preserve">once hemorrhage occurs during pregnancy there is </w:t>
      </w:r>
      <w:r>
        <w:rPr>
          <w:szCs w:val="24"/>
        </w:rPr>
        <w:t xml:space="preserve">25% </w:t>
      </w:r>
      <w:r w:rsidRPr="005223E8">
        <w:rPr>
          <w:szCs w:val="24"/>
        </w:rPr>
        <w:t>chance of recurrent hemorrhage.</w:t>
      </w:r>
    </w:p>
    <w:p w:rsidR="000476AC" w:rsidRDefault="000476AC" w:rsidP="000476AC">
      <w:pPr>
        <w:numPr>
          <w:ilvl w:val="0"/>
          <w:numId w:val="20"/>
        </w:numPr>
        <w:rPr>
          <w:szCs w:val="24"/>
        </w:rPr>
      </w:pPr>
      <w:r>
        <w:rPr>
          <w:szCs w:val="24"/>
        </w:rPr>
        <w:t>s</w:t>
      </w:r>
      <w:r w:rsidRPr="005223E8">
        <w:rPr>
          <w:szCs w:val="24"/>
        </w:rPr>
        <w:t>urgical management should be base</w:t>
      </w:r>
      <w:r w:rsidR="00885FC9">
        <w:rPr>
          <w:szCs w:val="24"/>
        </w:rPr>
        <w:t xml:space="preserve">d on </w:t>
      </w:r>
      <w:r w:rsidR="00885FC9" w:rsidRPr="00885FC9">
        <w:rPr>
          <w:b/>
          <w:i/>
          <w:szCs w:val="24"/>
        </w:rPr>
        <w:t>neurosurgical princi</w:t>
      </w:r>
      <w:r w:rsidR="00885FC9" w:rsidRPr="00885FC9">
        <w:rPr>
          <w:b/>
          <w:i/>
          <w:szCs w:val="24"/>
        </w:rPr>
        <w:softHyphen/>
        <w:t>ples</w:t>
      </w:r>
      <w:r w:rsidR="00885FC9">
        <w:rPr>
          <w:szCs w:val="24"/>
        </w:rPr>
        <w:t xml:space="preserve">; </w:t>
      </w:r>
      <w:r w:rsidRPr="005223E8">
        <w:rPr>
          <w:szCs w:val="24"/>
        </w:rPr>
        <w:t xml:space="preserve">majority of </w:t>
      </w:r>
      <w:r w:rsidR="00885FC9">
        <w:rPr>
          <w:szCs w:val="24"/>
        </w:rPr>
        <w:t xml:space="preserve">AVM </w:t>
      </w:r>
      <w:r w:rsidRPr="005223E8">
        <w:rPr>
          <w:szCs w:val="24"/>
        </w:rPr>
        <w:t>hemorrhages can be managed nonoperatively until delivery.</w:t>
      </w:r>
    </w:p>
    <w:p w:rsidR="000476AC" w:rsidRDefault="000476AC" w:rsidP="000476AC">
      <w:pPr>
        <w:numPr>
          <w:ilvl w:val="0"/>
          <w:numId w:val="20"/>
        </w:numPr>
        <w:rPr>
          <w:szCs w:val="24"/>
        </w:rPr>
      </w:pPr>
      <w:r w:rsidRPr="00885FC9">
        <w:rPr>
          <w:color w:val="008000"/>
          <w:szCs w:val="24"/>
        </w:rPr>
        <w:t>AVM does not preclude normal vaginal delivery</w:t>
      </w:r>
      <w:r>
        <w:rPr>
          <w:szCs w:val="24"/>
        </w:rPr>
        <w:t xml:space="preserve"> (</w:t>
      </w:r>
      <w:r w:rsidR="00160873">
        <w:rPr>
          <w:szCs w:val="24"/>
        </w:rPr>
        <w:t xml:space="preserve">i.e. </w:t>
      </w:r>
      <w:r w:rsidRPr="005223E8">
        <w:rPr>
          <w:szCs w:val="24"/>
        </w:rPr>
        <w:t>method of delivery should be determined by obstetrical principles</w:t>
      </w:r>
      <w:r>
        <w:rPr>
          <w:szCs w:val="24"/>
        </w:rPr>
        <w:t>)</w:t>
      </w:r>
      <w:r w:rsidR="00160873">
        <w:rPr>
          <w:szCs w:val="24"/>
        </w:rPr>
        <w:t>.</w:t>
      </w:r>
    </w:p>
    <w:p w:rsidR="00751186" w:rsidRDefault="00751186"/>
    <w:p w:rsidR="00E17400" w:rsidRDefault="00E17400" w:rsidP="006047E8">
      <w:pPr>
        <w:pStyle w:val="Nervous5"/>
        <w:ind w:right="6520"/>
      </w:pPr>
      <w:bookmarkStart w:id="27" w:name="_Toc54009570"/>
      <w:r w:rsidRPr="005223E8">
        <w:t xml:space="preserve">Striatum </w:t>
      </w:r>
      <w:r>
        <w:t>-</w:t>
      </w:r>
      <w:r w:rsidRPr="005223E8">
        <w:t xml:space="preserve"> Thalamus</w:t>
      </w:r>
      <w:bookmarkEnd w:id="27"/>
    </w:p>
    <w:p w:rsidR="00E17400" w:rsidRDefault="00E17400" w:rsidP="00E17400">
      <w:pPr>
        <w:numPr>
          <w:ilvl w:val="0"/>
          <w:numId w:val="20"/>
        </w:numPr>
        <w:rPr>
          <w:szCs w:val="24"/>
        </w:rPr>
      </w:pPr>
      <w:r>
        <w:rPr>
          <w:szCs w:val="24"/>
        </w:rPr>
        <w:t xml:space="preserve">8-18% </w:t>
      </w:r>
      <w:r w:rsidRPr="005223E8">
        <w:rPr>
          <w:szCs w:val="24"/>
        </w:rPr>
        <w:t>of all AVMs</w:t>
      </w:r>
      <w:r>
        <w:rPr>
          <w:szCs w:val="24"/>
        </w:rPr>
        <w:t>.</w:t>
      </w:r>
    </w:p>
    <w:p w:rsidR="00E17400" w:rsidRDefault="00E17400" w:rsidP="00E17400">
      <w:pPr>
        <w:numPr>
          <w:ilvl w:val="0"/>
          <w:numId w:val="20"/>
        </w:numPr>
        <w:rPr>
          <w:szCs w:val="24"/>
        </w:rPr>
      </w:pPr>
      <w:r w:rsidRPr="005223E8">
        <w:rPr>
          <w:szCs w:val="24"/>
        </w:rPr>
        <w:t xml:space="preserve">usually drain </w:t>
      </w:r>
      <w:r>
        <w:rPr>
          <w:szCs w:val="24"/>
        </w:rPr>
        <w:t>via</w:t>
      </w:r>
      <w:r w:rsidRPr="005223E8">
        <w:rPr>
          <w:szCs w:val="24"/>
        </w:rPr>
        <w:t xml:space="preserve"> thalamostriate vein and basal vein of Rosenthal into </w:t>
      </w:r>
      <w:r w:rsidRPr="00F764D8">
        <w:rPr>
          <w:b/>
          <w:i/>
          <w:color w:val="0000FF"/>
          <w:szCs w:val="24"/>
        </w:rPr>
        <w:t>galenic system</w:t>
      </w:r>
      <w:r>
        <w:rPr>
          <w:szCs w:val="24"/>
        </w:rPr>
        <w:t>.</w:t>
      </w:r>
    </w:p>
    <w:p w:rsidR="004A0AD3" w:rsidRDefault="004A0AD3" w:rsidP="004A0AD3">
      <w:pPr>
        <w:numPr>
          <w:ilvl w:val="0"/>
          <w:numId w:val="20"/>
        </w:numPr>
        <w:rPr>
          <w:szCs w:val="24"/>
        </w:rPr>
      </w:pPr>
      <w:r w:rsidRPr="005223E8">
        <w:rPr>
          <w:szCs w:val="24"/>
        </w:rPr>
        <w:t>approache</w:t>
      </w:r>
      <w:r>
        <w:rPr>
          <w:szCs w:val="24"/>
        </w:rPr>
        <w:t xml:space="preserve">s for </w:t>
      </w:r>
      <w:r w:rsidRPr="00757EC6">
        <w:rPr>
          <w:b/>
          <w:smallCaps/>
          <w:szCs w:val="24"/>
        </w:rPr>
        <w:t>striatum</w:t>
      </w:r>
      <w:r>
        <w:rPr>
          <w:szCs w:val="24"/>
        </w:rPr>
        <w:t xml:space="preserve">: </w:t>
      </w:r>
      <w:r w:rsidRPr="00F764D8">
        <w:rPr>
          <w:color w:val="0000FF"/>
          <w:szCs w:val="24"/>
        </w:rPr>
        <w:t>transfrontal-transventricular</w:t>
      </w:r>
      <w:r w:rsidRPr="005223E8">
        <w:rPr>
          <w:szCs w:val="24"/>
        </w:rPr>
        <w:t xml:space="preserve">, </w:t>
      </w:r>
      <w:r w:rsidRPr="00F764D8">
        <w:rPr>
          <w:color w:val="0000FF"/>
          <w:szCs w:val="24"/>
        </w:rPr>
        <w:t>transcallosal-transventricular</w:t>
      </w:r>
      <w:r>
        <w:rPr>
          <w:szCs w:val="24"/>
        </w:rPr>
        <w:t xml:space="preserve">, </w:t>
      </w:r>
      <w:r w:rsidRPr="00F764D8">
        <w:rPr>
          <w:color w:val="0000FF"/>
          <w:szCs w:val="24"/>
        </w:rPr>
        <w:t>transsylvian-transinsular</w:t>
      </w:r>
      <w:r>
        <w:rPr>
          <w:szCs w:val="24"/>
        </w:rPr>
        <w:t>.</w:t>
      </w:r>
    </w:p>
    <w:p w:rsidR="004A0AD3" w:rsidRDefault="004A0AD3" w:rsidP="004A0AD3">
      <w:pPr>
        <w:numPr>
          <w:ilvl w:val="0"/>
          <w:numId w:val="20"/>
        </w:numPr>
        <w:rPr>
          <w:szCs w:val="24"/>
        </w:rPr>
      </w:pPr>
      <w:r w:rsidRPr="005223E8">
        <w:rPr>
          <w:szCs w:val="24"/>
        </w:rPr>
        <w:t>approache</w:t>
      </w:r>
      <w:r>
        <w:rPr>
          <w:szCs w:val="24"/>
        </w:rPr>
        <w:t xml:space="preserve">s for </w:t>
      </w:r>
      <w:r w:rsidRPr="00757EC6">
        <w:rPr>
          <w:b/>
          <w:smallCaps/>
          <w:szCs w:val="24"/>
        </w:rPr>
        <w:t>thalamus</w:t>
      </w:r>
      <w:r w:rsidR="00757EC6">
        <w:rPr>
          <w:szCs w:val="24"/>
        </w:rPr>
        <w:t xml:space="preserve"> –</w:t>
      </w:r>
      <w:r>
        <w:rPr>
          <w:szCs w:val="24"/>
        </w:rPr>
        <w:t xml:space="preserve"> </w:t>
      </w:r>
      <w:r w:rsidR="00757EC6" w:rsidRPr="005223E8">
        <w:rPr>
          <w:szCs w:val="24"/>
        </w:rPr>
        <w:t>interhemispheric</w:t>
      </w:r>
      <w:r w:rsidR="00757EC6">
        <w:rPr>
          <w:szCs w:val="24"/>
        </w:rPr>
        <w:t>:</w:t>
      </w:r>
      <w:r w:rsidR="00757EC6" w:rsidRPr="005223E8">
        <w:rPr>
          <w:szCs w:val="24"/>
        </w:rPr>
        <w:t xml:space="preserve"> </w:t>
      </w:r>
      <w:r w:rsidRPr="00F764D8">
        <w:rPr>
          <w:color w:val="0000FF"/>
          <w:szCs w:val="24"/>
        </w:rPr>
        <w:t>transcallosal</w:t>
      </w:r>
      <w:r w:rsidRPr="005223E8">
        <w:rPr>
          <w:szCs w:val="24"/>
        </w:rPr>
        <w:t xml:space="preserve"> or </w:t>
      </w:r>
      <w:r w:rsidRPr="00F764D8">
        <w:rPr>
          <w:color w:val="0000FF"/>
          <w:szCs w:val="24"/>
        </w:rPr>
        <w:t>trans-splenial</w:t>
      </w:r>
      <w:r>
        <w:rPr>
          <w:szCs w:val="24"/>
        </w:rPr>
        <w:t>.</w:t>
      </w:r>
    </w:p>
    <w:p w:rsidR="00E17400" w:rsidRDefault="004A0AD3" w:rsidP="00E17400">
      <w:pPr>
        <w:numPr>
          <w:ilvl w:val="0"/>
          <w:numId w:val="20"/>
        </w:numPr>
        <w:rPr>
          <w:szCs w:val="24"/>
        </w:rPr>
      </w:pPr>
      <w:r>
        <w:rPr>
          <w:szCs w:val="24"/>
        </w:rPr>
        <w:t>after</w:t>
      </w:r>
      <w:r w:rsidR="00E17400" w:rsidRPr="005223E8">
        <w:rPr>
          <w:szCs w:val="24"/>
        </w:rPr>
        <w:t xml:space="preserve"> microsurgical isolation of </w:t>
      </w:r>
      <w:r w:rsidR="00E17400">
        <w:rPr>
          <w:szCs w:val="24"/>
        </w:rPr>
        <w:t>feeding perforating vessels</w:t>
      </w:r>
      <w:r>
        <w:rPr>
          <w:szCs w:val="24"/>
        </w:rPr>
        <w:t>,</w:t>
      </w:r>
      <w:r w:rsidR="00E17400">
        <w:rPr>
          <w:szCs w:val="24"/>
        </w:rPr>
        <w:t xml:space="preserve"> </w:t>
      </w:r>
      <w:r w:rsidR="00E17400" w:rsidRPr="005223E8">
        <w:rPr>
          <w:szCs w:val="24"/>
        </w:rPr>
        <w:t xml:space="preserve">lateral ventricle is opened and lesion excised </w:t>
      </w:r>
      <w:r w:rsidR="00E17400">
        <w:rPr>
          <w:szCs w:val="24"/>
        </w:rPr>
        <w:t>(incl.</w:t>
      </w:r>
      <w:r w:rsidR="00E17400" w:rsidRPr="005223E8">
        <w:rPr>
          <w:szCs w:val="24"/>
        </w:rPr>
        <w:t xml:space="preserve"> </w:t>
      </w:r>
      <w:r w:rsidR="00E17400">
        <w:rPr>
          <w:szCs w:val="24"/>
        </w:rPr>
        <w:t xml:space="preserve">choroid plexus - </w:t>
      </w:r>
      <w:r w:rsidR="00E17400" w:rsidRPr="005223E8">
        <w:rPr>
          <w:szCs w:val="24"/>
        </w:rPr>
        <w:t>carries deep arterial supply to nidus</w:t>
      </w:r>
      <w:r w:rsidR="00E17400">
        <w:rPr>
          <w:szCs w:val="24"/>
        </w:rPr>
        <w:t>).</w:t>
      </w:r>
    </w:p>
    <w:p w:rsidR="00E17400" w:rsidRDefault="00E17400" w:rsidP="00E17400">
      <w:pPr>
        <w:numPr>
          <w:ilvl w:val="0"/>
          <w:numId w:val="20"/>
        </w:numPr>
        <w:rPr>
          <w:szCs w:val="24"/>
        </w:rPr>
      </w:pPr>
      <w:r w:rsidRPr="00757EC6">
        <w:rPr>
          <w:color w:val="FF0000"/>
          <w:szCs w:val="24"/>
        </w:rPr>
        <w:t>surgical morbidity is formidable</w:t>
      </w:r>
      <w:r>
        <w:rPr>
          <w:szCs w:val="24"/>
        </w:rPr>
        <w:t xml:space="preserve"> (</w:t>
      </w:r>
      <w:r w:rsidRPr="005223E8">
        <w:rPr>
          <w:szCs w:val="24"/>
        </w:rPr>
        <w:t>hemiplegia, aphasia, hemianop</w:t>
      </w:r>
      <w:r w:rsidRPr="005223E8">
        <w:rPr>
          <w:szCs w:val="24"/>
        </w:rPr>
        <w:softHyphen/>
        <w:t>sia, memory</w:t>
      </w:r>
      <w:r>
        <w:rPr>
          <w:szCs w:val="24"/>
        </w:rPr>
        <w:t xml:space="preserve"> impairment, and hydrocephalus), but </w:t>
      </w:r>
      <w:r w:rsidRPr="005223E8">
        <w:rPr>
          <w:szCs w:val="24"/>
        </w:rPr>
        <w:t xml:space="preserve">these deficits </w:t>
      </w:r>
      <w:r>
        <w:rPr>
          <w:szCs w:val="24"/>
        </w:rPr>
        <w:t xml:space="preserve">also </w:t>
      </w:r>
      <w:r w:rsidRPr="005223E8">
        <w:rPr>
          <w:szCs w:val="24"/>
        </w:rPr>
        <w:t>are part of natural course</w:t>
      </w:r>
      <w:r>
        <w:rPr>
          <w:szCs w:val="24"/>
        </w:rPr>
        <w:t>.</w:t>
      </w:r>
    </w:p>
    <w:p w:rsidR="00E17400" w:rsidRDefault="00E17400" w:rsidP="00E17400">
      <w:pPr>
        <w:numPr>
          <w:ilvl w:val="0"/>
          <w:numId w:val="20"/>
        </w:numPr>
        <w:rPr>
          <w:szCs w:val="24"/>
        </w:rPr>
      </w:pPr>
      <w:r>
        <w:rPr>
          <w:szCs w:val="24"/>
        </w:rPr>
        <w:t>p</w:t>
      </w:r>
      <w:r w:rsidRPr="005223E8">
        <w:rPr>
          <w:szCs w:val="24"/>
        </w:rPr>
        <w:t xml:space="preserve">rofound neurological deficits can resolve </w:t>
      </w:r>
      <w:r>
        <w:rPr>
          <w:szCs w:val="24"/>
        </w:rPr>
        <w:t>(</w:t>
      </w:r>
      <w:r w:rsidRPr="005223E8">
        <w:rPr>
          <w:szCs w:val="24"/>
        </w:rPr>
        <w:t>owing to rich collateral supply that naturally accompanies AVMs</w:t>
      </w:r>
      <w:r>
        <w:rPr>
          <w:szCs w:val="24"/>
        </w:rPr>
        <w:t>)</w:t>
      </w:r>
      <w:r w:rsidRPr="005223E8">
        <w:rPr>
          <w:szCs w:val="24"/>
        </w:rPr>
        <w:t>.</w:t>
      </w:r>
    </w:p>
    <w:p w:rsidR="00E17400" w:rsidRDefault="00E17400" w:rsidP="00E17400">
      <w:pPr>
        <w:rPr>
          <w:szCs w:val="24"/>
        </w:rPr>
      </w:pPr>
    </w:p>
    <w:p w:rsidR="004A0AD3" w:rsidRDefault="004A0AD3" w:rsidP="006047E8">
      <w:pPr>
        <w:pStyle w:val="Nervous5"/>
        <w:ind w:right="7228"/>
      </w:pPr>
      <w:bookmarkStart w:id="28" w:name="_Toc54009571"/>
      <w:r w:rsidRPr="005223E8">
        <w:t>Posterior Fossa</w:t>
      </w:r>
      <w:bookmarkEnd w:id="28"/>
    </w:p>
    <w:p w:rsidR="004A0AD3" w:rsidRDefault="004A0AD3" w:rsidP="004A0AD3">
      <w:pPr>
        <w:numPr>
          <w:ilvl w:val="0"/>
          <w:numId w:val="20"/>
        </w:numPr>
        <w:rPr>
          <w:szCs w:val="24"/>
        </w:rPr>
      </w:pPr>
      <w:r>
        <w:rPr>
          <w:szCs w:val="24"/>
        </w:rPr>
        <w:t xml:space="preserve">5-7% </w:t>
      </w:r>
      <w:r w:rsidRPr="005223E8">
        <w:rPr>
          <w:szCs w:val="24"/>
        </w:rPr>
        <w:t>of all AVMs</w:t>
      </w:r>
      <w:r>
        <w:rPr>
          <w:szCs w:val="24"/>
        </w:rPr>
        <w:t>.</w:t>
      </w:r>
    </w:p>
    <w:p w:rsidR="008660A1" w:rsidRDefault="008660A1" w:rsidP="004A0AD3">
      <w:pPr>
        <w:numPr>
          <w:ilvl w:val="0"/>
          <w:numId w:val="20"/>
        </w:numPr>
        <w:rPr>
          <w:szCs w:val="24"/>
        </w:rPr>
      </w:pPr>
      <w:r w:rsidRPr="005223E8">
        <w:rPr>
          <w:szCs w:val="24"/>
        </w:rPr>
        <w:t>tend to rebleed frequently</w:t>
      </w:r>
      <w:r>
        <w:rPr>
          <w:szCs w:val="24"/>
        </w:rPr>
        <w:t>.</w:t>
      </w:r>
    </w:p>
    <w:p w:rsidR="008660A1" w:rsidRDefault="004A0AD3" w:rsidP="004A0AD3">
      <w:pPr>
        <w:numPr>
          <w:ilvl w:val="0"/>
          <w:numId w:val="20"/>
        </w:numPr>
        <w:rPr>
          <w:szCs w:val="24"/>
        </w:rPr>
      </w:pPr>
      <w:r w:rsidRPr="005223E8">
        <w:rPr>
          <w:szCs w:val="24"/>
        </w:rPr>
        <w:t>large arteri</w:t>
      </w:r>
      <w:r>
        <w:rPr>
          <w:szCs w:val="24"/>
        </w:rPr>
        <w:t>al</w:t>
      </w:r>
      <w:r w:rsidRPr="005223E8">
        <w:rPr>
          <w:szCs w:val="24"/>
        </w:rPr>
        <w:t xml:space="preserve"> feed</w:t>
      </w:r>
      <w:r>
        <w:rPr>
          <w:szCs w:val="24"/>
        </w:rPr>
        <w:t>ers</w:t>
      </w:r>
      <w:r w:rsidRPr="005223E8">
        <w:rPr>
          <w:szCs w:val="24"/>
        </w:rPr>
        <w:t xml:space="preserve"> </w:t>
      </w:r>
      <w:r>
        <w:rPr>
          <w:szCs w:val="24"/>
        </w:rPr>
        <w:t>also</w:t>
      </w:r>
      <w:r w:rsidRPr="005223E8">
        <w:rPr>
          <w:szCs w:val="24"/>
        </w:rPr>
        <w:t xml:space="preserve"> supply </w:t>
      </w:r>
      <w:r w:rsidR="008660A1">
        <w:rPr>
          <w:szCs w:val="24"/>
        </w:rPr>
        <w:t>cerebellum and brain</w:t>
      </w:r>
      <w:r w:rsidR="008660A1">
        <w:rPr>
          <w:szCs w:val="24"/>
        </w:rPr>
        <w:softHyphen/>
        <w:t>stem - b</w:t>
      </w:r>
      <w:r w:rsidRPr="005223E8">
        <w:rPr>
          <w:szCs w:val="24"/>
        </w:rPr>
        <w:t xml:space="preserve">ranches can be surgically occluded only if they clearly enter </w:t>
      </w:r>
      <w:r w:rsidR="008660A1">
        <w:rPr>
          <w:szCs w:val="24"/>
        </w:rPr>
        <w:t>nidus.</w:t>
      </w:r>
    </w:p>
    <w:p w:rsidR="008660A1" w:rsidRDefault="004A0AD3" w:rsidP="004A0AD3">
      <w:pPr>
        <w:numPr>
          <w:ilvl w:val="0"/>
          <w:numId w:val="20"/>
        </w:numPr>
        <w:rPr>
          <w:szCs w:val="24"/>
        </w:rPr>
      </w:pPr>
      <w:r w:rsidRPr="005223E8">
        <w:rPr>
          <w:szCs w:val="24"/>
        </w:rPr>
        <w:t xml:space="preserve">best handled surgically, although posterior fossa </w:t>
      </w:r>
      <w:r w:rsidR="008660A1" w:rsidRPr="005223E8">
        <w:rPr>
          <w:szCs w:val="24"/>
        </w:rPr>
        <w:t xml:space="preserve">AVMs </w:t>
      </w:r>
      <w:r w:rsidRPr="005223E8">
        <w:rPr>
          <w:szCs w:val="24"/>
        </w:rPr>
        <w:t>are listed in no</w:t>
      </w:r>
      <w:r w:rsidR="008660A1">
        <w:rPr>
          <w:szCs w:val="24"/>
        </w:rPr>
        <w:t>noperated group in many series (</w:t>
      </w:r>
      <w:r w:rsidRPr="005223E8">
        <w:rPr>
          <w:szCs w:val="24"/>
        </w:rPr>
        <w:t>combined opera</w:t>
      </w:r>
      <w:r w:rsidRPr="005223E8">
        <w:rPr>
          <w:szCs w:val="24"/>
        </w:rPr>
        <w:softHyphen/>
        <w:t xml:space="preserve">tive morbidity and mortality is </w:t>
      </w:r>
      <w:r w:rsidR="008660A1">
        <w:rPr>
          <w:szCs w:val="24"/>
        </w:rPr>
        <w:t>≥ 20%).</w:t>
      </w:r>
    </w:p>
    <w:p w:rsidR="00723F02" w:rsidRDefault="008660A1" w:rsidP="004A0AD3">
      <w:pPr>
        <w:numPr>
          <w:ilvl w:val="0"/>
          <w:numId w:val="20"/>
        </w:numPr>
        <w:rPr>
          <w:szCs w:val="24"/>
        </w:rPr>
      </w:pPr>
      <w:r w:rsidRPr="00757EC6">
        <w:rPr>
          <w:b/>
          <w:smallCaps/>
          <w:szCs w:val="24"/>
          <w:u w:val="double" w:color="FF0000"/>
        </w:rPr>
        <w:t>cerebellum</w:t>
      </w:r>
      <w:r w:rsidRPr="00757EC6">
        <w:rPr>
          <w:szCs w:val="24"/>
          <w:u w:val="double" w:color="FF0000"/>
        </w:rPr>
        <w:t xml:space="preserve"> </w:t>
      </w:r>
      <w:r w:rsidR="004A0AD3" w:rsidRPr="00757EC6">
        <w:rPr>
          <w:szCs w:val="24"/>
          <w:u w:val="double" w:color="FF0000"/>
        </w:rPr>
        <w:t xml:space="preserve">AVMs </w:t>
      </w:r>
      <w:r w:rsidR="00F764D8">
        <w:rPr>
          <w:szCs w:val="24"/>
          <w:u w:val="double" w:color="FF0000"/>
        </w:rPr>
        <w:t xml:space="preserve">should </w:t>
      </w:r>
      <w:r w:rsidR="004A0AD3" w:rsidRPr="00757EC6">
        <w:rPr>
          <w:szCs w:val="24"/>
          <w:u w:val="double" w:color="FF0000"/>
        </w:rPr>
        <w:t>be surgically removed</w:t>
      </w:r>
      <w:r w:rsidR="004A0AD3" w:rsidRPr="005223E8">
        <w:rPr>
          <w:szCs w:val="24"/>
        </w:rPr>
        <w:t xml:space="preserve"> </w:t>
      </w:r>
      <w:r>
        <w:rPr>
          <w:szCs w:val="24"/>
        </w:rPr>
        <w:t>(</w:t>
      </w:r>
      <w:r w:rsidR="004A0AD3" w:rsidRPr="005223E8">
        <w:rPr>
          <w:szCs w:val="24"/>
        </w:rPr>
        <w:t>natural course is treacherous</w:t>
      </w:r>
      <w:r w:rsidR="00757EC6">
        <w:rPr>
          <w:szCs w:val="24"/>
        </w:rPr>
        <w:t xml:space="preserve">); </w:t>
      </w:r>
    </w:p>
    <w:p w:rsidR="004A0AD3" w:rsidRDefault="004A0AD3" w:rsidP="00723F02">
      <w:pPr>
        <w:numPr>
          <w:ilvl w:val="1"/>
          <w:numId w:val="20"/>
        </w:numPr>
        <w:rPr>
          <w:szCs w:val="24"/>
        </w:rPr>
      </w:pPr>
      <w:r w:rsidRPr="005223E8">
        <w:rPr>
          <w:szCs w:val="24"/>
        </w:rPr>
        <w:t xml:space="preserve">approach is tailored to </w:t>
      </w:r>
      <w:r w:rsidR="00757EC6">
        <w:rPr>
          <w:szCs w:val="24"/>
        </w:rPr>
        <w:t xml:space="preserve">specific location (e.g. </w:t>
      </w:r>
      <w:r w:rsidRPr="00F764D8">
        <w:rPr>
          <w:color w:val="0000FF"/>
          <w:szCs w:val="24"/>
        </w:rPr>
        <w:t>transtentorial</w:t>
      </w:r>
      <w:r w:rsidRPr="005223E8">
        <w:rPr>
          <w:szCs w:val="24"/>
        </w:rPr>
        <w:t xml:space="preserve"> route for lesions around tectum and superior cerebellum</w:t>
      </w:r>
      <w:r w:rsidR="00757EC6">
        <w:rPr>
          <w:szCs w:val="24"/>
        </w:rPr>
        <w:t>).</w:t>
      </w:r>
    </w:p>
    <w:p w:rsidR="004D5222" w:rsidRDefault="00757EC6" w:rsidP="004A0AD3">
      <w:pPr>
        <w:numPr>
          <w:ilvl w:val="0"/>
          <w:numId w:val="20"/>
        </w:numPr>
        <w:rPr>
          <w:szCs w:val="24"/>
        </w:rPr>
      </w:pPr>
      <w:r w:rsidRPr="00757EC6">
        <w:rPr>
          <w:b/>
          <w:smallCaps/>
          <w:szCs w:val="24"/>
          <w:u w:val="double" w:color="FF0000"/>
        </w:rPr>
        <w:t>brainstem</w:t>
      </w:r>
      <w:r w:rsidRPr="00757EC6">
        <w:rPr>
          <w:szCs w:val="24"/>
          <w:u w:val="double" w:color="FF0000"/>
        </w:rPr>
        <w:t xml:space="preserve"> AVMs</w:t>
      </w:r>
      <w:r w:rsidR="004D5222">
        <w:rPr>
          <w:szCs w:val="24"/>
        </w:rPr>
        <w:t>:</w:t>
      </w:r>
    </w:p>
    <w:p w:rsidR="004D5222" w:rsidRDefault="004D5222" w:rsidP="004D5222">
      <w:pPr>
        <w:pStyle w:val="ListParagraph"/>
        <w:numPr>
          <w:ilvl w:val="2"/>
          <w:numId w:val="15"/>
        </w:numPr>
        <w:rPr>
          <w:szCs w:val="24"/>
        </w:rPr>
      </w:pPr>
      <w:r w:rsidRPr="004D5222">
        <w:rPr>
          <w:b/>
          <w:szCs w:val="24"/>
        </w:rPr>
        <w:t>microsurgical resection</w:t>
      </w:r>
      <w:r>
        <w:rPr>
          <w:szCs w:val="24"/>
        </w:rPr>
        <w:t xml:space="preserve"> - </w:t>
      </w:r>
      <w:r w:rsidRPr="005223E8">
        <w:rPr>
          <w:szCs w:val="24"/>
        </w:rPr>
        <w:t xml:space="preserve">combined </w:t>
      </w:r>
      <w:r w:rsidRPr="00F764D8">
        <w:rPr>
          <w:color w:val="0000FF"/>
          <w:szCs w:val="24"/>
        </w:rPr>
        <w:t>subtemporal-suboccipital-retrolabyrinthine-transtentorial</w:t>
      </w:r>
      <w:r>
        <w:rPr>
          <w:szCs w:val="24"/>
        </w:rPr>
        <w:t xml:space="preserve"> approach.</w:t>
      </w:r>
    </w:p>
    <w:p w:rsidR="00757EC6" w:rsidRPr="004D5222" w:rsidRDefault="00757EC6" w:rsidP="004D5222">
      <w:pPr>
        <w:pStyle w:val="ListParagraph"/>
        <w:numPr>
          <w:ilvl w:val="2"/>
          <w:numId w:val="15"/>
        </w:numPr>
        <w:rPr>
          <w:szCs w:val="24"/>
        </w:rPr>
      </w:pPr>
      <w:r w:rsidRPr="004D5222">
        <w:rPr>
          <w:b/>
          <w:szCs w:val="24"/>
        </w:rPr>
        <w:t>radiosurgery</w:t>
      </w:r>
      <w:r w:rsidR="004D5222">
        <w:rPr>
          <w:szCs w:val="24"/>
        </w:rPr>
        <w:t xml:space="preserve"> (</w:t>
      </w:r>
      <w:r w:rsidR="004D5222" w:rsidRPr="004D5222">
        <w:rPr>
          <w:szCs w:val="24"/>
        </w:rPr>
        <w:t xml:space="preserve">rate of obliteration at 2, 3, 5, 7, and 10 yr after SRS </w:t>
      </w:r>
      <w:r w:rsidR="004D5222">
        <w:rPr>
          <w:szCs w:val="24"/>
        </w:rPr>
        <w:t>-</w:t>
      </w:r>
      <w:r w:rsidR="004D5222" w:rsidRPr="004D5222">
        <w:rPr>
          <w:szCs w:val="24"/>
        </w:rPr>
        <w:t xml:space="preserve"> 24.5%, 43.3%, 62.3%, 73%, and 81.8% respectively)</w:t>
      </w:r>
      <w:r w:rsidR="004D5222">
        <w:rPr>
          <w:szCs w:val="24"/>
        </w:rPr>
        <w:t>.</w:t>
      </w:r>
    </w:p>
    <w:p w:rsidR="00520E19" w:rsidRDefault="00520E19" w:rsidP="00520E19">
      <w:pPr>
        <w:rPr>
          <w:szCs w:val="24"/>
        </w:rPr>
      </w:pPr>
    </w:p>
    <w:p w:rsidR="00052222" w:rsidRDefault="00052222" w:rsidP="00520E19">
      <w:pPr>
        <w:rPr>
          <w:szCs w:val="24"/>
        </w:rPr>
      </w:pPr>
    </w:p>
    <w:p w:rsidR="00052222" w:rsidRDefault="00052222" w:rsidP="00052222">
      <w:pPr>
        <w:pStyle w:val="Nervous5"/>
        <w:ind w:right="7492"/>
      </w:pPr>
      <w:bookmarkStart w:id="29" w:name="_Toc54009572"/>
      <w:r>
        <w:t>Hemorrhage</w:t>
      </w:r>
      <w:bookmarkEnd w:id="29"/>
    </w:p>
    <w:p w:rsidR="00F139F3" w:rsidRDefault="00052222" w:rsidP="00052222">
      <w:pPr>
        <w:numPr>
          <w:ilvl w:val="0"/>
          <w:numId w:val="20"/>
        </w:numPr>
        <w:rPr>
          <w:szCs w:val="24"/>
        </w:rPr>
      </w:pPr>
      <w:r w:rsidRPr="00F139F3">
        <w:rPr>
          <w:szCs w:val="24"/>
          <w:u w:val="single"/>
        </w:rPr>
        <w:t>risk of immediate re</w:t>
      </w:r>
      <w:r w:rsidR="00F139F3" w:rsidRPr="00F139F3">
        <w:rPr>
          <w:szCs w:val="24"/>
          <w:u w:val="single"/>
        </w:rPr>
        <w:t>bleeding is relatively low</w:t>
      </w:r>
      <w:r w:rsidR="00F139F3">
        <w:rPr>
          <w:szCs w:val="24"/>
        </w:rPr>
        <w:t xml:space="preserve"> - </w:t>
      </w:r>
      <w:r w:rsidRPr="00F139F3">
        <w:rPr>
          <w:b/>
          <w:i/>
          <w:szCs w:val="24"/>
        </w:rPr>
        <w:t>treatment of AVM is delayed</w:t>
      </w:r>
      <w:r w:rsidRPr="00052222">
        <w:rPr>
          <w:szCs w:val="24"/>
        </w:rPr>
        <w:t xml:space="preserve"> </w:t>
      </w:r>
      <w:r w:rsidR="00F139F3">
        <w:rPr>
          <w:szCs w:val="24"/>
        </w:rPr>
        <w:t>(</w:t>
      </w:r>
      <w:r w:rsidR="00F139F3" w:rsidRPr="00F139F3">
        <w:rPr>
          <w:szCs w:val="24"/>
        </w:rPr>
        <w:t>4 to 6 weeks</w:t>
      </w:r>
      <w:r w:rsidR="00F139F3">
        <w:rPr>
          <w:szCs w:val="24"/>
        </w:rPr>
        <w:t>)</w:t>
      </w:r>
      <w:r w:rsidR="00F139F3" w:rsidRPr="00F139F3">
        <w:rPr>
          <w:szCs w:val="24"/>
        </w:rPr>
        <w:t xml:space="preserve"> </w:t>
      </w:r>
      <w:r w:rsidRPr="00052222">
        <w:rPr>
          <w:szCs w:val="24"/>
        </w:rPr>
        <w:t>to allow time for</w:t>
      </w:r>
      <w:r w:rsidR="00F139F3">
        <w:rPr>
          <w:szCs w:val="24"/>
        </w:rPr>
        <w:t>:</w:t>
      </w:r>
    </w:p>
    <w:p w:rsidR="00F139F3" w:rsidRDefault="00F139F3" w:rsidP="00F139F3">
      <w:pPr>
        <w:pStyle w:val="ListParagraph"/>
        <w:numPr>
          <w:ilvl w:val="3"/>
          <w:numId w:val="20"/>
        </w:numPr>
        <w:rPr>
          <w:szCs w:val="24"/>
        </w:rPr>
      </w:pPr>
      <w:r w:rsidRPr="00F139F3">
        <w:rPr>
          <w:szCs w:val="24"/>
        </w:rPr>
        <w:t xml:space="preserve">hemorrhage to resolve and </w:t>
      </w:r>
      <w:r>
        <w:rPr>
          <w:szCs w:val="24"/>
        </w:rPr>
        <w:t>edema to subside – better brain tolerance for retraction</w:t>
      </w:r>
    </w:p>
    <w:p w:rsidR="00052222" w:rsidRPr="00F139F3" w:rsidRDefault="00052222" w:rsidP="00F139F3">
      <w:pPr>
        <w:pStyle w:val="ListParagraph"/>
        <w:numPr>
          <w:ilvl w:val="3"/>
          <w:numId w:val="20"/>
        </w:numPr>
        <w:rPr>
          <w:szCs w:val="24"/>
        </w:rPr>
      </w:pPr>
      <w:r w:rsidRPr="00F139F3">
        <w:rPr>
          <w:szCs w:val="24"/>
        </w:rPr>
        <w:t>AVM to stabilize its architecture for treatment planning.</w:t>
      </w:r>
    </w:p>
    <w:p w:rsidR="00F139F3" w:rsidRDefault="00F139F3" w:rsidP="00F139F3">
      <w:pPr>
        <w:numPr>
          <w:ilvl w:val="0"/>
          <w:numId w:val="20"/>
        </w:numPr>
        <w:rPr>
          <w:szCs w:val="24"/>
        </w:rPr>
      </w:pPr>
      <w:r w:rsidRPr="00F139F3">
        <w:rPr>
          <w:rStyle w:val="Red"/>
          <w:i/>
        </w:rPr>
        <w:t>life-threatening hematoma</w:t>
      </w:r>
      <w:r w:rsidRPr="00052222">
        <w:rPr>
          <w:szCs w:val="24"/>
        </w:rPr>
        <w:t xml:space="preserve"> requir</w:t>
      </w:r>
      <w:r>
        <w:rPr>
          <w:szCs w:val="24"/>
        </w:rPr>
        <w:t xml:space="preserve">es </w:t>
      </w:r>
      <w:r w:rsidRPr="00F139F3">
        <w:rPr>
          <w:szCs w:val="24"/>
          <w:u w:val="single"/>
        </w:rPr>
        <w:t xml:space="preserve">urgent </w:t>
      </w:r>
      <w:r>
        <w:rPr>
          <w:szCs w:val="24"/>
          <w:u w:val="single"/>
        </w:rPr>
        <w:t xml:space="preserve">evacuation </w:t>
      </w:r>
      <w:r w:rsidRPr="00F139F3">
        <w:rPr>
          <w:szCs w:val="24"/>
          <w:u w:val="single"/>
        </w:rPr>
        <w:t>surgery</w:t>
      </w:r>
      <w:r>
        <w:rPr>
          <w:szCs w:val="24"/>
        </w:rPr>
        <w:t xml:space="preserve"> - </w:t>
      </w:r>
      <w:r w:rsidRPr="00F139F3">
        <w:rPr>
          <w:szCs w:val="24"/>
        </w:rPr>
        <w:t xml:space="preserve">decompress hematoma while avoiding </w:t>
      </w:r>
      <w:r>
        <w:rPr>
          <w:szCs w:val="24"/>
        </w:rPr>
        <w:t>AVM.</w:t>
      </w:r>
    </w:p>
    <w:p w:rsidR="00F139F3" w:rsidRDefault="00F139F3" w:rsidP="00750E57">
      <w:pPr>
        <w:pStyle w:val="ListParagraph"/>
        <w:numPr>
          <w:ilvl w:val="0"/>
          <w:numId w:val="39"/>
        </w:numPr>
        <w:rPr>
          <w:szCs w:val="24"/>
        </w:rPr>
      </w:pPr>
      <w:r>
        <w:rPr>
          <w:szCs w:val="24"/>
        </w:rPr>
        <w:t>a</w:t>
      </w:r>
      <w:r w:rsidRPr="00F139F3">
        <w:rPr>
          <w:szCs w:val="24"/>
        </w:rPr>
        <w:t xml:space="preserve">ttempting to more completely remove hematoma can result in </w:t>
      </w:r>
      <w:r>
        <w:rPr>
          <w:szCs w:val="24"/>
        </w:rPr>
        <w:t>bleeding.</w:t>
      </w:r>
    </w:p>
    <w:p w:rsidR="00F139F3" w:rsidRDefault="00F139F3" w:rsidP="00750E57">
      <w:pPr>
        <w:pStyle w:val="ListParagraph"/>
        <w:numPr>
          <w:ilvl w:val="0"/>
          <w:numId w:val="39"/>
        </w:numPr>
        <w:rPr>
          <w:szCs w:val="24"/>
        </w:rPr>
      </w:pPr>
      <w:r>
        <w:rPr>
          <w:szCs w:val="24"/>
        </w:rPr>
        <w:t>i</w:t>
      </w:r>
      <w:r w:rsidRPr="00F139F3">
        <w:rPr>
          <w:szCs w:val="24"/>
        </w:rPr>
        <w:t>n case of significant brain swelling, adding a dural patch and leaving large bone</w:t>
      </w:r>
      <w:r>
        <w:rPr>
          <w:szCs w:val="24"/>
        </w:rPr>
        <w:t xml:space="preserve"> flap out is extremely helpful.</w:t>
      </w:r>
    </w:p>
    <w:p w:rsidR="00596CC8" w:rsidRDefault="00596CC8" w:rsidP="00520E19">
      <w:pPr>
        <w:rPr>
          <w:szCs w:val="24"/>
        </w:rPr>
      </w:pPr>
    </w:p>
    <w:p w:rsidR="00F139F3" w:rsidRPr="005223E8" w:rsidRDefault="00F139F3" w:rsidP="00520E19">
      <w:pPr>
        <w:rPr>
          <w:szCs w:val="24"/>
        </w:rPr>
      </w:pPr>
    </w:p>
    <w:p w:rsidR="0095262A" w:rsidRPr="007609BA" w:rsidRDefault="007609BA" w:rsidP="006D00BC">
      <w:pPr>
        <w:pStyle w:val="Antrat"/>
      </w:pPr>
      <w:bookmarkStart w:id="30" w:name="_Toc54009573"/>
      <w:r>
        <w:t>C</w:t>
      </w:r>
      <w:r w:rsidR="0095262A" w:rsidRPr="007609BA">
        <w:t>avernous Angioma</w:t>
      </w:r>
      <w:r w:rsidR="00076417" w:rsidRPr="007609BA">
        <w:t>,</w:t>
      </w:r>
      <w:r w:rsidR="0095262A" w:rsidRPr="007609BA">
        <w:t xml:space="preserve"> </w:t>
      </w:r>
      <w:r w:rsidR="0003616B" w:rsidRPr="006D00BC">
        <w:rPr>
          <w:caps w:val="0"/>
        </w:rPr>
        <w:t>s. C</w:t>
      </w:r>
      <w:r w:rsidR="0095262A" w:rsidRPr="006D00BC">
        <w:rPr>
          <w:caps w:val="0"/>
        </w:rPr>
        <w:t>avernoma</w:t>
      </w:r>
      <w:r w:rsidR="0075061D">
        <w:t xml:space="preserve">, </w:t>
      </w:r>
      <w:r w:rsidR="0075061D" w:rsidRPr="0075061D">
        <w:rPr>
          <w:caps w:val="0"/>
        </w:rPr>
        <w:t>Cavernous Malformation</w:t>
      </w:r>
      <w:bookmarkEnd w:id="30"/>
    </w:p>
    <w:p w:rsidR="00B95BFB" w:rsidRDefault="00704B96" w:rsidP="00A245AF">
      <w:pPr>
        <w:keepNext/>
        <w:numPr>
          <w:ilvl w:val="0"/>
          <w:numId w:val="20"/>
        </w:numPr>
        <w:rPr>
          <w:color w:val="000000"/>
          <w:szCs w:val="24"/>
        </w:rPr>
      </w:pPr>
      <w:r w:rsidRPr="008E160C">
        <w:rPr>
          <w:b/>
          <w:color w:val="000000"/>
          <w:szCs w:val="24"/>
        </w:rPr>
        <w:t>sporadic</w:t>
      </w:r>
      <w:r>
        <w:rPr>
          <w:color w:val="000000"/>
          <w:szCs w:val="24"/>
        </w:rPr>
        <w:t>;</w:t>
      </w:r>
      <w:r w:rsidRPr="005223E8">
        <w:rPr>
          <w:color w:val="000000"/>
          <w:szCs w:val="24"/>
        </w:rPr>
        <w:t xml:space="preserve"> </w:t>
      </w:r>
      <w:r w:rsidR="00F544D0">
        <w:rPr>
          <w:color w:val="000000"/>
          <w:szCs w:val="24"/>
        </w:rPr>
        <w:t>at least 6%</w:t>
      </w:r>
      <w:r w:rsidR="002D0E7C" w:rsidRPr="005223E8">
        <w:rPr>
          <w:color w:val="000000"/>
          <w:szCs w:val="24"/>
        </w:rPr>
        <w:t xml:space="preserve"> are </w:t>
      </w:r>
      <w:r w:rsidR="002D0E7C" w:rsidRPr="0029435A">
        <w:rPr>
          <w:i/>
          <w:smallCaps/>
          <w:color w:val="000000"/>
          <w:szCs w:val="24"/>
        </w:rPr>
        <w:t>familial</w:t>
      </w:r>
      <w:r w:rsidR="004550EF">
        <w:rPr>
          <w:color w:val="000000"/>
          <w:szCs w:val="24"/>
        </w:rPr>
        <w:t xml:space="preserve"> (</w:t>
      </w:r>
      <w:r w:rsidR="009E7EC4">
        <w:rPr>
          <w:color w:val="000000"/>
          <w:szCs w:val="24"/>
        </w:rPr>
        <w:t xml:space="preserve">&gt; </w:t>
      </w:r>
      <w:r w:rsidR="009E7EC4" w:rsidRPr="009E7EC4">
        <w:rPr>
          <w:color w:val="000000"/>
          <w:szCs w:val="24"/>
        </w:rPr>
        <w:t xml:space="preserve">50% </w:t>
      </w:r>
      <w:r w:rsidR="00B95BFB">
        <w:rPr>
          <w:color w:val="000000"/>
          <w:szCs w:val="24"/>
        </w:rPr>
        <w:t xml:space="preserve">such </w:t>
      </w:r>
      <w:r w:rsidR="009E7EC4" w:rsidRPr="009E7EC4">
        <w:rPr>
          <w:color w:val="000000"/>
          <w:szCs w:val="24"/>
        </w:rPr>
        <w:t xml:space="preserve">patients </w:t>
      </w:r>
      <w:r w:rsidR="009E7EC4">
        <w:rPr>
          <w:color w:val="000000"/>
          <w:szCs w:val="24"/>
        </w:rPr>
        <w:t xml:space="preserve">have </w:t>
      </w:r>
      <w:r w:rsidR="004550EF">
        <w:rPr>
          <w:color w:val="000000"/>
          <w:szCs w:val="24"/>
        </w:rPr>
        <w:t>multiple lesions)</w:t>
      </w:r>
      <w:r w:rsidR="00B95BFB">
        <w:rPr>
          <w:color w:val="000000"/>
          <w:szCs w:val="24"/>
        </w:rPr>
        <w:t>; responsible genes:</w:t>
      </w:r>
    </w:p>
    <w:p w:rsidR="00B95BFB" w:rsidRDefault="00B95BFB" w:rsidP="00750E57">
      <w:pPr>
        <w:keepNext/>
        <w:numPr>
          <w:ilvl w:val="0"/>
          <w:numId w:val="31"/>
        </w:numPr>
        <w:rPr>
          <w:color w:val="000000"/>
          <w:szCs w:val="24"/>
        </w:rPr>
      </w:pPr>
      <w:r>
        <w:rPr>
          <w:color w:val="000000"/>
          <w:szCs w:val="24"/>
        </w:rPr>
        <w:t>RIT</w:t>
      </w:r>
      <w:r w:rsidR="00C95BC2">
        <w:rPr>
          <w:color w:val="000000"/>
          <w:szCs w:val="24"/>
        </w:rPr>
        <w:t>1</w:t>
      </w:r>
      <w:r>
        <w:rPr>
          <w:color w:val="000000"/>
          <w:szCs w:val="24"/>
        </w:rPr>
        <w:t xml:space="preserve"> (</w:t>
      </w:r>
      <w:r w:rsidRPr="00B95BFB">
        <w:rPr>
          <w:color w:val="0000FF"/>
          <w:szCs w:val="24"/>
        </w:rPr>
        <w:t>CCM1</w:t>
      </w:r>
      <w:r>
        <w:rPr>
          <w:color w:val="000000"/>
          <w:szCs w:val="24"/>
        </w:rPr>
        <w:t>)</w:t>
      </w:r>
    </w:p>
    <w:p w:rsidR="00B95BFB" w:rsidRDefault="00B95BFB" w:rsidP="00750E57">
      <w:pPr>
        <w:keepNext/>
        <w:numPr>
          <w:ilvl w:val="0"/>
          <w:numId w:val="31"/>
        </w:numPr>
        <w:rPr>
          <w:color w:val="000000"/>
          <w:szCs w:val="24"/>
        </w:rPr>
      </w:pPr>
      <w:r>
        <w:rPr>
          <w:color w:val="000000"/>
          <w:szCs w:val="24"/>
        </w:rPr>
        <w:t>MGC4607(</w:t>
      </w:r>
      <w:r w:rsidRPr="00B95BFB">
        <w:rPr>
          <w:color w:val="0000FF"/>
          <w:szCs w:val="24"/>
        </w:rPr>
        <w:t>CCM2</w:t>
      </w:r>
      <w:r>
        <w:rPr>
          <w:color w:val="000000"/>
          <w:szCs w:val="24"/>
        </w:rPr>
        <w:t>)</w:t>
      </w:r>
    </w:p>
    <w:p w:rsidR="00B95BFB" w:rsidRDefault="00B95BFB" w:rsidP="00750E57">
      <w:pPr>
        <w:keepNext/>
        <w:numPr>
          <w:ilvl w:val="0"/>
          <w:numId w:val="31"/>
        </w:numPr>
        <w:rPr>
          <w:color w:val="000000"/>
          <w:szCs w:val="24"/>
        </w:rPr>
      </w:pPr>
      <w:r w:rsidRPr="00B95BFB">
        <w:rPr>
          <w:color w:val="000000"/>
          <w:szCs w:val="24"/>
        </w:rPr>
        <w:t>PDCD10 (</w:t>
      </w:r>
      <w:r w:rsidRPr="00B95BFB">
        <w:rPr>
          <w:color w:val="0000FF"/>
          <w:szCs w:val="24"/>
        </w:rPr>
        <w:t>CCM3</w:t>
      </w:r>
      <w:r w:rsidRPr="00B95BFB">
        <w:rPr>
          <w:color w:val="000000"/>
          <w:szCs w:val="24"/>
        </w:rPr>
        <w:t>)</w:t>
      </w:r>
    </w:p>
    <w:p w:rsidR="00C95BC2" w:rsidRDefault="00C95BC2" w:rsidP="00750E57">
      <w:pPr>
        <w:keepNext/>
        <w:numPr>
          <w:ilvl w:val="0"/>
          <w:numId w:val="31"/>
        </w:numPr>
        <w:rPr>
          <w:color w:val="000000"/>
          <w:szCs w:val="24"/>
        </w:rPr>
      </w:pPr>
      <w:r w:rsidRPr="00C95BC2">
        <w:rPr>
          <w:color w:val="000000"/>
          <w:szCs w:val="24"/>
        </w:rPr>
        <w:t xml:space="preserve">potential existence of </w:t>
      </w:r>
      <w:r w:rsidRPr="00874391">
        <w:rPr>
          <w:color w:val="0000FF"/>
          <w:szCs w:val="24"/>
        </w:rPr>
        <w:t>CCM4</w:t>
      </w:r>
    </w:p>
    <w:p w:rsidR="00E0518F" w:rsidRPr="00FF3801" w:rsidRDefault="00E0518F" w:rsidP="002D0E7C">
      <w:pPr>
        <w:numPr>
          <w:ilvl w:val="0"/>
          <w:numId w:val="20"/>
        </w:numPr>
        <w:rPr>
          <w:color w:val="000000"/>
          <w:szCs w:val="24"/>
        </w:rPr>
      </w:pPr>
      <w:r w:rsidRPr="005223E8">
        <w:rPr>
          <w:szCs w:val="24"/>
        </w:rPr>
        <w:t xml:space="preserve">increased incidence and multiplicity among </w:t>
      </w:r>
      <w:r w:rsidRPr="008E160C">
        <w:rPr>
          <w:color w:val="FF0000"/>
          <w:szCs w:val="24"/>
        </w:rPr>
        <w:t>Mexican-Ameri</w:t>
      </w:r>
      <w:r w:rsidRPr="008E160C">
        <w:rPr>
          <w:color w:val="FF0000"/>
          <w:szCs w:val="24"/>
        </w:rPr>
        <w:softHyphen/>
        <w:t>can</w:t>
      </w:r>
      <w:r w:rsidRPr="005223E8">
        <w:rPr>
          <w:szCs w:val="24"/>
        </w:rPr>
        <w:t xml:space="preserve"> families</w:t>
      </w:r>
      <w:r>
        <w:rPr>
          <w:szCs w:val="24"/>
        </w:rPr>
        <w:t>.</w:t>
      </w:r>
    </w:p>
    <w:p w:rsidR="00FF3801" w:rsidRDefault="00FF3801" w:rsidP="002D0E7C">
      <w:pPr>
        <w:numPr>
          <w:ilvl w:val="0"/>
          <w:numId w:val="20"/>
        </w:numPr>
        <w:rPr>
          <w:color w:val="000000"/>
          <w:szCs w:val="24"/>
        </w:rPr>
      </w:pPr>
      <w:r w:rsidRPr="00FF3801">
        <w:rPr>
          <w:color w:val="000000"/>
          <w:szCs w:val="24"/>
        </w:rPr>
        <w:t>occur in 0.</w:t>
      </w:r>
      <w:r w:rsidR="00262150">
        <w:rPr>
          <w:color w:val="000000"/>
          <w:szCs w:val="24"/>
        </w:rPr>
        <w:t>1</w:t>
      </w:r>
      <w:r w:rsidRPr="00FF3801">
        <w:rPr>
          <w:color w:val="000000"/>
          <w:szCs w:val="24"/>
        </w:rPr>
        <w:t xml:space="preserve">-0.8% of </w:t>
      </w:r>
      <w:r>
        <w:rPr>
          <w:color w:val="000000"/>
          <w:szCs w:val="24"/>
        </w:rPr>
        <w:t>general population.</w:t>
      </w:r>
    </w:p>
    <w:p w:rsidR="00FF3801" w:rsidRPr="00E0518F" w:rsidRDefault="00FF3801" w:rsidP="002D0E7C">
      <w:pPr>
        <w:numPr>
          <w:ilvl w:val="0"/>
          <w:numId w:val="20"/>
        </w:numPr>
        <w:rPr>
          <w:color w:val="000000"/>
          <w:szCs w:val="24"/>
        </w:rPr>
      </w:pPr>
      <w:r w:rsidRPr="00FF3801">
        <w:rPr>
          <w:color w:val="000000"/>
          <w:szCs w:val="24"/>
        </w:rPr>
        <w:t xml:space="preserve">10-15% of all CNS vascular malformations </w:t>
      </w:r>
      <w:r>
        <w:rPr>
          <w:color w:val="000000"/>
          <w:szCs w:val="24"/>
        </w:rPr>
        <w:t>(</w:t>
      </w:r>
      <w:r w:rsidRPr="00FF3801">
        <w:rPr>
          <w:color w:val="000000"/>
          <w:szCs w:val="24"/>
        </w:rPr>
        <w:t xml:space="preserve">second most common type after </w:t>
      </w:r>
      <w:r>
        <w:rPr>
          <w:color w:val="000000"/>
          <w:szCs w:val="24"/>
        </w:rPr>
        <w:t>developmental venous anomalies</w:t>
      </w:r>
      <w:r w:rsidRPr="00FF3801">
        <w:rPr>
          <w:color w:val="000000"/>
          <w:szCs w:val="24"/>
        </w:rPr>
        <w:t>)</w:t>
      </w:r>
      <w:r>
        <w:rPr>
          <w:color w:val="000000"/>
          <w:szCs w:val="24"/>
        </w:rPr>
        <w:t>.</w:t>
      </w:r>
    </w:p>
    <w:p w:rsidR="00E0518F" w:rsidRPr="005223E8" w:rsidRDefault="00E0518F" w:rsidP="00E0518F">
      <w:pPr>
        <w:rPr>
          <w:color w:val="000000"/>
          <w:szCs w:val="24"/>
        </w:rPr>
      </w:pPr>
    </w:p>
    <w:p w:rsidR="0095262A" w:rsidRPr="006D00BC" w:rsidRDefault="0029435A" w:rsidP="006D00BC">
      <w:pPr>
        <w:pStyle w:val="Nervous1"/>
      </w:pPr>
      <w:bookmarkStart w:id="31" w:name="_Toc54009574"/>
      <w:r w:rsidRPr="006D00BC">
        <w:t>Etiop</w:t>
      </w:r>
      <w:r w:rsidR="0095262A" w:rsidRPr="006D00BC">
        <w:t>atho</w:t>
      </w:r>
      <w:r w:rsidRPr="006D00BC">
        <w:t>physiol</w:t>
      </w:r>
      <w:r w:rsidR="0095262A" w:rsidRPr="006D00BC">
        <w:t>ogy</w:t>
      </w:r>
      <w:bookmarkEnd w:id="31"/>
    </w:p>
    <w:p w:rsidR="0029435A" w:rsidRDefault="0029435A" w:rsidP="00520393">
      <w:pPr>
        <w:ind w:left="142" w:hanging="142"/>
        <w:rPr>
          <w:color w:val="000000"/>
          <w:szCs w:val="24"/>
        </w:rPr>
      </w:pPr>
      <w:r>
        <w:rPr>
          <w:color w:val="000000"/>
          <w:szCs w:val="24"/>
        </w:rPr>
        <w:t>-</w:t>
      </w:r>
      <w:r w:rsidR="0007249D">
        <w:rPr>
          <w:color w:val="000000"/>
          <w:szCs w:val="24"/>
        </w:rPr>
        <w:t xml:space="preserve"> </w:t>
      </w:r>
      <w:r w:rsidR="0007249D" w:rsidRPr="00546B91">
        <w:rPr>
          <w:szCs w:val="24"/>
          <w:highlight w:val="yellow"/>
        </w:rPr>
        <w:t>hamartomatous</w:t>
      </w:r>
      <w:r w:rsidRPr="00546B91">
        <w:rPr>
          <w:color w:val="000000"/>
          <w:szCs w:val="24"/>
          <w:highlight w:val="yellow"/>
        </w:rPr>
        <w:t xml:space="preserve"> enlarged </w:t>
      </w:r>
      <w:r w:rsidRPr="0029435A">
        <w:rPr>
          <w:color w:val="000000"/>
          <w:szCs w:val="24"/>
          <w:highlight w:val="yellow"/>
        </w:rPr>
        <w:t xml:space="preserve">sinusoidal </w:t>
      </w:r>
      <w:r w:rsidRPr="0075061D">
        <w:rPr>
          <w:color w:val="000000"/>
          <w:szCs w:val="24"/>
          <w:highlight w:val="yellow"/>
        </w:rPr>
        <w:t>capillaries</w:t>
      </w:r>
      <w:r w:rsidR="0075061D" w:rsidRPr="0075061D">
        <w:rPr>
          <w:color w:val="000000"/>
          <w:szCs w:val="24"/>
          <w:highlight w:val="yellow"/>
        </w:rPr>
        <w:t>, s. caverns</w:t>
      </w:r>
      <w:r w:rsidRPr="005223E8">
        <w:rPr>
          <w:color w:val="000000"/>
          <w:szCs w:val="24"/>
        </w:rPr>
        <w:t xml:space="preserve"> </w:t>
      </w:r>
      <w:r>
        <w:rPr>
          <w:color w:val="000000"/>
          <w:szCs w:val="24"/>
        </w:rPr>
        <w:t>(s</w:t>
      </w:r>
      <w:r w:rsidRPr="005223E8">
        <w:rPr>
          <w:color w:val="000000"/>
          <w:szCs w:val="24"/>
        </w:rPr>
        <w:t>ingle layer of endothelium</w:t>
      </w:r>
      <w:r>
        <w:rPr>
          <w:color w:val="000000"/>
          <w:szCs w:val="24"/>
        </w:rPr>
        <w:t>, thin collagenous wall, no</w:t>
      </w:r>
      <w:r w:rsidRPr="005223E8">
        <w:rPr>
          <w:color w:val="000000"/>
          <w:szCs w:val="24"/>
        </w:rPr>
        <w:t xml:space="preserve"> smooth muscle</w:t>
      </w:r>
      <w:r>
        <w:rPr>
          <w:color w:val="000000"/>
          <w:szCs w:val="24"/>
        </w:rPr>
        <w:t>,</w:t>
      </w:r>
      <w:r w:rsidRPr="005223E8">
        <w:rPr>
          <w:color w:val="000000"/>
          <w:szCs w:val="24"/>
        </w:rPr>
        <w:t xml:space="preserve"> </w:t>
      </w:r>
      <w:r>
        <w:rPr>
          <w:color w:val="000000"/>
          <w:szCs w:val="24"/>
        </w:rPr>
        <w:t>no</w:t>
      </w:r>
      <w:r w:rsidRPr="005223E8">
        <w:rPr>
          <w:color w:val="000000"/>
          <w:szCs w:val="24"/>
        </w:rPr>
        <w:t xml:space="preserve"> elastic fibers</w:t>
      </w:r>
      <w:r>
        <w:rPr>
          <w:color w:val="000000"/>
          <w:szCs w:val="24"/>
        </w:rPr>
        <w:t>).</w:t>
      </w:r>
    </w:p>
    <w:p w:rsidR="00113AA3" w:rsidRPr="0075061D" w:rsidRDefault="00113AA3" w:rsidP="00113AA3">
      <w:pPr>
        <w:numPr>
          <w:ilvl w:val="0"/>
          <w:numId w:val="20"/>
        </w:numPr>
        <w:rPr>
          <w:szCs w:val="24"/>
        </w:rPr>
      </w:pPr>
      <w:r w:rsidRPr="005223E8">
        <w:rPr>
          <w:szCs w:val="24"/>
        </w:rPr>
        <w:t xml:space="preserve">well-circumscribed, </w:t>
      </w:r>
      <w:r w:rsidR="0075061D" w:rsidRPr="0075061D">
        <w:rPr>
          <w:szCs w:val="24"/>
        </w:rPr>
        <w:t>“mulberry” appearance</w:t>
      </w:r>
      <w:r w:rsidR="0075061D">
        <w:rPr>
          <w:szCs w:val="24"/>
        </w:rPr>
        <w:t>,</w:t>
      </w:r>
      <w:r w:rsidR="0075061D" w:rsidRPr="005223E8">
        <w:rPr>
          <w:szCs w:val="24"/>
        </w:rPr>
        <w:t xml:space="preserve"> </w:t>
      </w:r>
      <w:r w:rsidRPr="005223E8">
        <w:rPr>
          <w:szCs w:val="24"/>
        </w:rPr>
        <w:t>expand slowly</w:t>
      </w:r>
      <w:r>
        <w:rPr>
          <w:szCs w:val="24"/>
        </w:rPr>
        <w:t>.</w:t>
      </w:r>
    </w:p>
    <w:p w:rsidR="0075061D" w:rsidRPr="0075061D" w:rsidRDefault="00113AA3" w:rsidP="00113AA3">
      <w:pPr>
        <w:numPr>
          <w:ilvl w:val="0"/>
          <w:numId w:val="20"/>
        </w:numPr>
        <w:rPr>
          <w:szCs w:val="24"/>
        </w:rPr>
      </w:pPr>
      <w:r w:rsidRPr="0075061D">
        <w:rPr>
          <w:szCs w:val="24"/>
        </w:rPr>
        <w:t>capillaries are imme</w:t>
      </w:r>
      <w:r w:rsidR="0075061D" w:rsidRPr="0075061D">
        <w:rPr>
          <w:szCs w:val="24"/>
        </w:rPr>
        <w:t>diately adjacent to each other.</w:t>
      </w:r>
    </w:p>
    <w:p w:rsidR="00113AA3" w:rsidRDefault="0075061D" w:rsidP="0075061D">
      <w:pPr>
        <w:pBdr>
          <w:top w:val="single" w:sz="4" w:space="1" w:color="auto"/>
          <w:left w:val="single" w:sz="4" w:space="4" w:color="auto"/>
          <w:bottom w:val="single" w:sz="4" w:space="1" w:color="auto"/>
          <w:right w:val="single" w:sz="4" w:space="4" w:color="auto"/>
        </w:pBdr>
        <w:ind w:left="1440" w:right="5386"/>
        <w:jc w:val="center"/>
        <w:rPr>
          <w:color w:val="000000"/>
          <w:szCs w:val="24"/>
        </w:rPr>
      </w:pPr>
      <w:r>
        <w:rPr>
          <w:i/>
          <w:color w:val="0000FF"/>
          <w:szCs w:val="24"/>
        </w:rPr>
        <w:t>N</w:t>
      </w:r>
      <w:r w:rsidR="00113AA3" w:rsidRPr="00A00CFB">
        <w:rPr>
          <w:i/>
          <w:color w:val="0000FF"/>
          <w:szCs w:val="24"/>
        </w:rPr>
        <w:t>o intervening neural tissue</w:t>
      </w:r>
      <w:r>
        <w:rPr>
          <w:color w:val="000000"/>
          <w:szCs w:val="24"/>
        </w:rPr>
        <w:t>!!!</w:t>
      </w:r>
    </w:p>
    <w:p w:rsidR="00113AA3" w:rsidRDefault="00113AA3" w:rsidP="00113AA3">
      <w:pPr>
        <w:numPr>
          <w:ilvl w:val="0"/>
          <w:numId w:val="20"/>
        </w:numPr>
        <w:rPr>
          <w:color w:val="000000"/>
          <w:szCs w:val="24"/>
        </w:rPr>
      </w:pPr>
      <w:r w:rsidRPr="00A00CFB">
        <w:rPr>
          <w:color w:val="008000"/>
          <w:szCs w:val="24"/>
        </w:rPr>
        <w:t>not associated</w:t>
      </w:r>
      <w:r w:rsidRPr="005223E8">
        <w:rPr>
          <w:color w:val="000000"/>
          <w:szCs w:val="24"/>
        </w:rPr>
        <w:t xml:space="preserve"> with enlarged feed</w:t>
      </w:r>
      <w:r>
        <w:rPr>
          <w:color w:val="000000"/>
          <w:szCs w:val="24"/>
        </w:rPr>
        <w:t xml:space="preserve">ing </w:t>
      </w:r>
      <w:r w:rsidRPr="001274D2">
        <w:rPr>
          <w:smallCaps/>
          <w:color w:val="000000"/>
          <w:szCs w:val="24"/>
        </w:rPr>
        <w:t>arteries</w:t>
      </w:r>
      <w:r>
        <w:rPr>
          <w:color w:val="000000"/>
          <w:szCs w:val="24"/>
        </w:rPr>
        <w:t xml:space="preserve"> or draining </w:t>
      </w:r>
      <w:r w:rsidRPr="001274D2">
        <w:rPr>
          <w:smallCaps/>
          <w:color w:val="000000"/>
          <w:szCs w:val="24"/>
        </w:rPr>
        <w:t>veins</w:t>
      </w:r>
      <w:r>
        <w:rPr>
          <w:color w:val="000000"/>
          <w:szCs w:val="24"/>
        </w:rPr>
        <w:t>.</w:t>
      </w:r>
    </w:p>
    <w:p w:rsidR="00546B91" w:rsidRDefault="00113AA3" w:rsidP="00113AA3">
      <w:pPr>
        <w:numPr>
          <w:ilvl w:val="0"/>
          <w:numId w:val="20"/>
        </w:numPr>
        <w:rPr>
          <w:color w:val="000000"/>
          <w:szCs w:val="24"/>
        </w:rPr>
      </w:pPr>
      <w:r w:rsidRPr="00DD7A31">
        <w:rPr>
          <w:rStyle w:val="Nervous9Char"/>
        </w:rPr>
        <w:t>blood flow is low or even stagnated</w:t>
      </w:r>
      <w:r w:rsidR="00546B91">
        <w:rPr>
          <w:color w:val="000000"/>
          <w:szCs w:val="24"/>
        </w:rPr>
        <w:t>:</w:t>
      </w:r>
    </w:p>
    <w:p w:rsidR="00113AA3" w:rsidRPr="00546B91" w:rsidRDefault="00113AA3" w:rsidP="00546B91">
      <w:pPr>
        <w:numPr>
          <w:ilvl w:val="4"/>
          <w:numId w:val="20"/>
        </w:numPr>
        <w:rPr>
          <w:color w:val="000000"/>
          <w:szCs w:val="24"/>
        </w:rPr>
      </w:pPr>
      <w:r w:rsidRPr="00A00CFB">
        <w:rPr>
          <w:i/>
          <w:color w:val="FF0000"/>
          <w:szCs w:val="24"/>
        </w:rPr>
        <w:t>difficult angiographic visualization</w:t>
      </w:r>
      <w:r>
        <w:rPr>
          <w:szCs w:val="24"/>
        </w:rPr>
        <w:t>!</w:t>
      </w:r>
    </w:p>
    <w:p w:rsidR="00546B91" w:rsidRPr="00546B91" w:rsidRDefault="00546B91" w:rsidP="00546B91">
      <w:pPr>
        <w:numPr>
          <w:ilvl w:val="4"/>
          <w:numId w:val="20"/>
        </w:numPr>
        <w:rPr>
          <w:color w:val="000000"/>
          <w:szCs w:val="24"/>
        </w:rPr>
      </w:pPr>
      <w:r w:rsidRPr="00546B91">
        <w:rPr>
          <w:color w:val="000000"/>
          <w:szCs w:val="24"/>
        </w:rPr>
        <w:t xml:space="preserve">intra-lesional </w:t>
      </w:r>
      <w:r w:rsidRPr="00546B91">
        <w:rPr>
          <w:b/>
          <w:i/>
          <w:color w:val="000000"/>
          <w:szCs w:val="24"/>
        </w:rPr>
        <w:t>thrombosis</w:t>
      </w:r>
      <w:r w:rsidRPr="00546B91">
        <w:rPr>
          <w:color w:val="000000"/>
          <w:szCs w:val="24"/>
        </w:rPr>
        <w:t xml:space="preserve">, </w:t>
      </w:r>
      <w:r w:rsidRPr="00546B91">
        <w:rPr>
          <w:b/>
          <w:i/>
          <w:color w:val="000000"/>
          <w:szCs w:val="24"/>
        </w:rPr>
        <w:t>calcification</w:t>
      </w:r>
      <w:r>
        <w:rPr>
          <w:color w:val="000000"/>
          <w:szCs w:val="24"/>
        </w:rPr>
        <w:t xml:space="preserve"> and </w:t>
      </w:r>
      <w:r w:rsidRPr="00546B91">
        <w:rPr>
          <w:b/>
          <w:i/>
          <w:color w:val="000000"/>
          <w:szCs w:val="24"/>
        </w:rPr>
        <w:t>recanalization</w:t>
      </w:r>
      <w:r>
        <w:rPr>
          <w:color w:val="000000"/>
          <w:szCs w:val="24"/>
        </w:rPr>
        <w:t xml:space="preserve"> are typical.</w:t>
      </w:r>
    </w:p>
    <w:p w:rsidR="00113AA3" w:rsidRDefault="00546B91" w:rsidP="00113AA3">
      <w:pPr>
        <w:numPr>
          <w:ilvl w:val="0"/>
          <w:numId w:val="20"/>
        </w:numPr>
        <w:rPr>
          <w:color w:val="000000"/>
          <w:szCs w:val="24"/>
        </w:rPr>
      </w:pPr>
      <w:r>
        <w:rPr>
          <w:color w:val="000000"/>
          <w:szCs w:val="24"/>
        </w:rPr>
        <w:t>range from soft to hard</w:t>
      </w:r>
      <w:r w:rsidR="00113AA3">
        <w:rPr>
          <w:color w:val="000000"/>
          <w:szCs w:val="24"/>
        </w:rPr>
        <w:t>.</w:t>
      </w:r>
    </w:p>
    <w:p w:rsidR="00113AA3" w:rsidRDefault="00113AA3" w:rsidP="00113AA3">
      <w:pPr>
        <w:numPr>
          <w:ilvl w:val="0"/>
          <w:numId w:val="20"/>
        </w:numPr>
        <w:rPr>
          <w:color w:val="000000"/>
          <w:szCs w:val="24"/>
        </w:rPr>
      </w:pPr>
      <w:r w:rsidRPr="0075061D">
        <w:rPr>
          <w:color w:val="000000"/>
          <w:szCs w:val="24"/>
          <w:u w:val="single"/>
        </w:rPr>
        <w:t>adjacent neural tissue</w:t>
      </w:r>
      <w:r w:rsidRPr="005223E8">
        <w:rPr>
          <w:color w:val="000000"/>
          <w:szCs w:val="24"/>
        </w:rPr>
        <w:t xml:space="preserve"> may be affected</w:t>
      </w:r>
      <w:r>
        <w:rPr>
          <w:color w:val="000000"/>
          <w:szCs w:val="24"/>
        </w:rPr>
        <w:t xml:space="preserve"> </w:t>
      </w:r>
      <w:r w:rsidR="0075061D">
        <w:rPr>
          <w:color w:val="000000"/>
          <w:szCs w:val="24"/>
        </w:rPr>
        <w:t>–</w:t>
      </w:r>
      <w:r>
        <w:rPr>
          <w:color w:val="000000"/>
          <w:szCs w:val="24"/>
        </w:rPr>
        <w:t xml:space="preserve"> gliotic</w:t>
      </w:r>
      <w:r w:rsidR="0075061D">
        <w:rPr>
          <w:color w:val="000000"/>
          <w:szCs w:val="24"/>
        </w:rPr>
        <w:t xml:space="preserve"> (form capsule)</w:t>
      </w:r>
      <w:r w:rsidRPr="005223E8">
        <w:rPr>
          <w:color w:val="000000"/>
          <w:szCs w:val="24"/>
        </w:rPr>
        <w:t xml:space="preserve">, small </w:t>
      </w:r>
      <w:r>
        <w:rPr>
          <w:color w:val="000000"/>
          <w:szCs w:val="24"/>
        </w:rPr>
        <w:t xml:space="preserve">subclinical </w:t>
      </w:r>
      <w:r w:rsidRPr="005223E8">
        <w:rPr>
          <w:color w:val="000000"/>
          <w:szCs w:val="24"/>
        </w:rPr>
        <w:t xml:space="preserve">hemorrhages </w:t>
      </w:r>
      <w:r>
        <w:rPr>
          <w:color w:val="000000"/>
          <w:szCs w:val="24"/>
        </w:rPr>
        <w:t>(</w:t>
      </w:r>
      <w:r w:rsidR="00546B91">
        <w:rPr>
          <w:color w:val="000000"/>
          <w:szCs w:val="24"/>
        </w:rPr>
        <w:t xml:space="preserve">perilesional </w:t>
      </w:r>
      <w:r>
        <w:rPr>
          <w:szCs w:val="24"/>
        </w:rPr>
        <w:t>h</w:t>
      </w:r>
      <w:r w:rsidRPr="005223E8">
        <w:rPr>
          <w:szCs w:val="24"/>
        </w:rPr>
        <w:t>emosiderin</w:t>
      </w:r>
      <w:r w:rsidRPr="005223E8">
        <w:rPr>
          <w:color w:val="000000"/>
          <w:szCs w:val="24"/>
        </w:rPr>
        <w:t xml:space="preserve"> may incite epileptogenic focus</w:t>
      </w:r>
      <w:r>
        <w:rPr>
          <w:color w:val="000000"/>
          <w:szCs w:val="24"/>
        </w:rPr>
        <w:t>).</w:t>
      </w:r>
    </w:p>
    <w:p w:rsidR="00310857" w:rsidRDefault="00310857" w:rsidP="00113AA3">
      <w:pPr>
        <w:numPr>
          <w:ilvl w:val="0"/>
          <w:numId w:val="20"/>
        </w:numPr>
        <w:rPr>
          <w:color w:val="000000"/>
          <w:szCs w:val="24"/>
        </w:rPr>
      </w:pPr>
      <w:r>
        <w:rPr>
          <w:color w:val="000000"/>
          <w:szCs w:val="24"/>
        </w:rPr>
        <w:t xml:space="preserve">30% cases have </w:t>
      </w:r>
      <w:r w:rsidRPr="00310857">
        <w:rPr>
          <w:color w:val="0000FF"/>
          <w:szCs w:val="24"/>
        </w:rPr>
        <w:t>associated</w:t>
      </w:r>
      <w:r>
        <w:rPr>
          <w:color w:val="000000"/>
          <w:szCs w:val="24"/>
        </w:rPr>
        <w:t xml:space="preserve"> </w:t>
      </w:r>
      <w:r w:rsidRPr="00310857">
        <w:rPr>
          <w:color w:val="0000FF"/>
          <w:szCs w:val="24"/>
        </w:rPr>
        <w:t>DVAs</w:t>
      </w:r>
      <w:r>
        <w:rPr>
          <w:color w:val="000000"/>
          <w:szCs w:val="24"/>
        </w:rPr>
        <w:t>.</w:t>
      </w:r>
    </w:p>
    <w:p w:rsidR="00113AA3" w:rsidRPr="00DD7A31" w:rsidRDefault="00113AA3" w:rsidP="00113AA3">
      <w:pPr>
        <w:numPr>
          <w:ilvl w:val="0"/>
          <w:numId w:val="20"/>
        </w:numPr>
        <w:rPr>
          <w:color w:val="000000"/>
          <w:szCs w:val="24"/>
        </w:rPr>
      </w:pPr>
      <w:r w:rsidRPr="005223E8">
        <w:rPr>
          <w:szCs w:val="24"/>
        </w:rPr>
        <w:t xml:space="preserve">usually </w:t>
      </w:r>
      <w:r w:rsidRPr="00DD7A31">
        <w:rPr>
          <w:szCs w:val="24"/>
          <w:u w:val="single"/>
        </w:rPr>
        <w:t>located</w:t>
      </w:r>
      <w:r w:rsidRPr="005223E8">
        <w:rPr>
          <w:szCs w:val="24"/>
        </w:rPr>
        <w:t xml:space="preserve"> within brain </w:t>
      </w:r>
      <w:r w:rsidRPr="00A00CFB">
        <w:rPr>
          <w:b/>
          <w:szCs w:val="24"/>
        </w:rPr>
        <w:t>parenchyma</w:t>
      </w:r>
      <w:r w:rsidRPr="005223E8">
        <w:rPr>
          <w:szCs w:val="24"/>
        </w:rPr>
        <w:t xml:space="preserve"> </w:t>
      </w:r>
      <w:r>
        <w:rPr>
          <w:szCs w:val="24"/>
        </w:rPr>
        <w:t>(</w:t>
      </w:r>
      <w:r w:rsidRPr="005223E8">
        <w:rPr>
          <w:color w:val="000000"/>
          <w:szCs w:val="24"/>
        </w:rPr>
        <w:t xml:space="preserve">can occur </w:t>
      </w:r>
      <w:r w:rsidRPr="0007249D">
        <w:rPr>
          <w:b/>
          <w:i/>
          <w:color w:val="000000"/>
          <w:szCs w:val="24"/>
        </w:rPr>
        <w:t>anywhere in CNS</w:t>
      </w:r>
      <w:r>
        <w:rPr>
          <w:color w:val="000000"/>
          <w:szCs w:val="24"/>
        </w:rPr>
        <w:t>)</w:t>
      </w:r>
      <w:r w:rsidRPr="005223E8">
        <w:rPr>
          <w:szCs w:val="24"/>
        </w:rPr>
        <w:t xml:space="preserve"> but rarely may be located within </w:t>
      </w:r>
      <w:r w:rsidRPr="00A00CFB">
        <w:rPr>
          <w:b/>
          <w:szCs w:val="24"/>
        </w:rPr>
        <w:t>dura</w:t>
      </w:r>
      <w:r>
        <w:rPr>
          <w:szCs w:val="24"/>
        </w:rPr>
        <w:t>.</w:t>
      </w:r>
    </w:p>
    <w:p w:rsidR="00DD7A31" w:rsidRDefault="00DD7A31" w:rsidP="00113AA3">
      <w:pPr>
        <w:numPr>
          <w:ilvl w:val="0"/>
          <w:numId w:val="20"/>
        </w:numPr>
        <w:rPr>
          <w:color w:val="000000"/>
          <w:szCs w:val="24"/>
        </w:rPr>
      </w:pPr>
      <w:r w:rsidRPr="00DD7A31">
        <w:rPr>
          <w:szCs w:val="24"/>
          <w:u w:val="single"/>
        </w:rPr>
        <w:t>natural history</w:t>
      </w:r>
      <w:r>
        <w:rPr>
          <w:szCs w:val="24"/>
        </w:rPr>
        <w:t xml:space="preserve"> - </w:t>
      </w:r>
      <w:r w:rsidRPr="00310857">
        <w:rPr>
          <w:szCs w:val="24"/>
        </w:rPr>
        <w:t>dynamic lesions</w:t>
      </w:r>
      <w:r w:rsidRPr="00DD7A31">
        <w:rPr>
          <w:szCs w:val="24"/>
        </w:rPr>
        <w:t xml:space="preserve"> - can grow and regress</w:t>
      </w:r>
      <w:r>
        <w:rPr>
          <w:szCs w:val="24"/>
        </w:rPr>
        <w:t>.</w:t>
      </w:r>
    </w:p>
    <w:p w:rsidR="00A844F4" w:rsidRDefault="00A844F4" w:rsidP="0095262A">
      <w:pPr>
        <w:rPr>
          <w:color w:val="000000"/>
          <w:sz w:val="22"/>
          <w:szCs w:val="22"/>
        </w:rPr>
      </w:pPr>
    </w:p>
    <w:p w:rsidR="007B2BB6" w:rsidRDefault="007B2BB6" w:rsidP="0095262A">
      <w:pPr>
        <w:rPr>
          <w:color w:val="000000"/>
          <w:sz w:val="22"/>
          <w:szCs w:val="22"/>
        </w:rPr>
      </w:pPr>
    </w:p>
    <w:tbl>
      <w:tblPr>
        <w:tblW w:w="0" w:type="auto"/>
        <w:tblLayout w:type="fixed"/>
        <w:tblLook w:val="01E0" w:firstRow="1" w:lastRow="1" w:firstColumn="1" w:lastColumn="1" w:noHBand="0" w:noVBand="0"/>
      </w:tblPr>
      <w:tblGrid>
        <w:gridCol w:w="5920"/>
        <w:gridCol w:w="3969"/>
      </w:tblGrid>
      <w:tr w:rsidR="00113AA3" w:rsidRPr="00474978" w:rsidTr="00474978">
        <w:tc>
          <w:tcPr>
            <w:tcW w:w="5920" w:type="dxa"/>
          </w:tcPr>
          <w:p w:rsidR="00113AA3" w:rsidRPr="00474978" w:rsidRDefault="00113AA3" w:rsidP="00113AA3">
            <w:pPr>
              <w:rPr>
                <w:color w:val="000000"/>
                <w:sz w:val="20"/>
              </w:rPr>
            </w:pPr>
            <w:r w:rsidRPr="00474978">
              <w:rPr>
                <w:color w:val="000000"/>
                <w:sz w:val="20"/>
              </w:rPr>
              <w:t>Back-to-back hyalinized vascular spaces with evidence of prior hemorrhage:</w:t>
            </w:r>
          </w:p>
          <w:p w:rsidR="000C4703" w:rsidRPr="00474978" w:rsidRDefault="0093581E" w:rsidP="0049644D">
            <w:pPr>
              <w:rPr>
                <w:color w:val="000000"/>
                <w:sz w:val="20"/>
              </w:rPr>
            </w:pPr>
            <w:r>
              <w:rPr>
                <w:noProof/>
                <w:color w:val="000000"/>
                <w:sz w:val="20"/>
              </w:rPr>
              <w:drawing>
                <wp:inline distT="0" distB="0" distL="0" distR="0" wp14:anchorId="30EE5DF3" wp14:editId="43970D91">
                  <wp:extent cx="3619500" cy="2428875"/>
                  <wp:effectExtent l="0" t="0" r="0" b="9525"/>
                  <wp:docPr id="49" name="Picture 49" descr="D:\Viktoro\Neuroscience\Vas. Vascular\00. Pictures\Cavernoma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Viktoro\Neuroscience\Vas. Vascular\00. Pictures\Cavernoma (micro).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19500" cy="2428875"/>
                          </a:xfrm>
                          <a:prstGeom prst="rect">
                            <a:avLst/>
                          </a:prstGeom>
                          <a:noFill/>
                          <a:ln>
                            <a:noFill/>
                          </a:ln>
                        </pic:spPr>
                      </pic:pic>
                    </a:graphicData>
                  </a:graphic>
                </wp:inline>
              </w:drawing>
            </w:r>
          </w:p>
          <w:p w:rsidR="00113AA3" w:rsidRPr="00474978" w:rsidRDefault="00113AA3" w:rsidP="00474978">
            <w:pPr>
              <w:spacing w:before="120"/>
              <w:rPr>
                <w:color w:val="000000"/>
                <w:sz w:val="20"/>
              </w:rPr>
            </w:pPr>
            <w:r w:rsidRPr="00474978">
              <w:rPr>
                <w:color w:val="000000"/>
                <w:sz w:val="20"/>
              </w:rPr>
              <w:t>Well circumscribed mulberry appearance:</w:t>
            </w:r>
          </w:p>
          <w:p w:rsidR="000C4703" w:rsidRPr="00474978" w:rsidRDefault="0093581E" w:rsidP="0049644D">
            <w:pPr>
              <w:rPr>
                <w:color w:val="000000"/>
                <w:sz w:val="20"/>
              </w:rPr>
            </w:pPr>
            <w:r>
              <w:rPr>
                <w:noProof/>
                <w:color w:val="000000"/>
                <w:sz w:val="20"/>
              </w:rPr>
              <w:drawing>
                <wp:inline distT="0" distB="0" distL="0" distR="0" wp14:anchorId="14F048CC" wp14:editId="61257AC5">
                  <wp:extent cx="3619500" cy="2038350"/>
                  <wp:effectExtent l="0" t="0" r="0" b="0"/>
                  <wp:docPr id="50" name="Picture 50" descr="D:\Viktoro\Neuroscience\Vas. Vascular\00. Pictures\Cavernoma (ma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Viktoro\Neuroscience\Vas. Vascular\00. Pictures\Cavernoma (macro 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19500" cy="2038350"/>
                          </a:xfrm>
                          <a:prstGeom prst="rect">
                            <a:avLst/>
                          </a:prstGeom>
                          <a:noFill/>
                          <a:ln>
                            <a:noFill/>
                          </a:ln>
                        </pic:spPr>
                      </pic:pic>
                    </a:graphicData>
                  </a:graphic>
                </wp:inline>
              </w:drawing>
            </w:r>
          </w:p>
        </w:tc>
        <w:tc>
          <w:tcPr>
            <w:tcW w:w="3969" w:type="dxa"/>
            <w:vAlign w:val="center"/>
          </w:tcPr>
          <w:p w:rsidR="000C4703" w:rsidRPr="00474978" w:rsidRDefault="0093581E" w:rsidP="00474978">
            <w:pPr>
              <w:ind w:left="-108"/>
              <w:jc w:val="center"/>
              <w:rPr>
                <w:color w:val="000000"/>
                <w:sz w:val="20"/>
              </w:rPr>
            </w:pPr>
            <w:r>
              <w:rPr>
                <w:noProof/>
                <w:color w:val="000000"/>
                <w:sz w:val="20"/>
              </w:rPr>
              <w:drawing>
                <wp:inline distT="0" distB="0" distL="0" distR="0" wp14:anchorId="75E3CE66" wp14:editId="3F722268">
                  <wp:extent cx="2381250" cy="3667125"/>
                  <wp:effectExtent l="0" t="0" r="0" b="9525"/>
                  <wp:docPr id="51" name="Picture 51" descr="D:\Viktoro\Neuroscience\Vas. Vascular\00. Pictures\Cavernoma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Viktoro\Neuroscience\Vas. Vascular\00. Pictures\Cavernoma (macro).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81250" cy="3667125"/>
                          </a:xfrm>
                          <a:prstGeom prst="rect">
                            <a:avLst/>
                          </a:prstGeom>
                          <a:noFill/>
                          <a:ln>
                            <a:noFill/>
                          </a:ln>
                        </pic:spPr>
                      </pic:pic>
                    </a:graphicData>
                  </a:graphic>
                </wp:inline>
              </w:drawing>
            </w:r>
          </w:p>
        </w:tc>
      </w:tr>
    </w:tbl>
    <w:p w:rsidR="00113AA3" w:rsidRDefault="00113AA3" w:rsidP="0095262A">
      <w:pPr>
        <w:rPr>
          <w:color w:val="000000"/>
          <w:sz w:val="22"/>
          <w:szCs w:val="22"/>
        </w:rPr>
      </w:pPr>
    </w:p>
    <w:p w:rsidR="002A65CD" w:rsidRDefault="002A65CD" w:rsidP="0095262A">
      <w:pPr>
        <w:rPr>
          <w:color w:val="000000"/>
          <w:szCs w:val="24"/>
        </w:rPr>
      </w:pPr>
    </w:p>
    <w:p w:rsidR="002D0E7C" w:rsidRPr="005223E8" w:rsidRDefault="002D0E7C" w:rsidP="006D00BC">
      <w:pPr>
        <w:pStyle w:val="Nervous1"/>
      </w:pPr>
      <w:bookmarkStart w:id="32" w:name="_Toc54009575"/>
      <w:r>
        <w:t>Clinical Features</w:t>
      </w:r>
      <w:bookmarkEnd w:id="32"/>
    </w:p>
    <w:p w:rsidR="00704B96" w:rsidRDefault="00546B91" w:rsidP="00823AE2">
      <w:pPr>
        <w:rPr>
          <w:color w:val="000000"/>
          <w:szCs w:val="24"/>
        </w:rPr>
      </w:pPr>
      <w:r>
        <w:rPr>
          <w:color w:val="000000"/>
          <w:szCs w:val="24"/>
        </w:rPr>
        <w:t xml:space="preserve">≈ 40% </w:t>
      </w:r>
      <w:r w:rsidR="00704B96" w:rsidRPr="005223E8">
        <w:rPr>
          <w:color w:val="000000"/>
          <w:szCs w:val="24"/>
        </w:rPr>
        <w:t xml:space="preserve">of lesions are </w:t>
      </w:r>
      <w:r w:rsidR="00704B96" w:rsidRPr="00A00CFB">
        <w:rPr>
          <w:b/>
          <w:smallCaps/>
          <w:color w:val="008000"/>
          <w:szCs w:val="24"/>
        </w:rPr>
        <w:t>asymptomatic</w:t>
      </w:r>
      <w:r w:rsidR="00704B96">
        <w:rPr>
          <w:color w:val="000000"/>
          <w:szCs w:val="24"/>
        </w:rPr>
        <w:t>.</w:t>
      </w:r>
    </w:p>
    <w:p w:rsidR="00823AE2" w:rsidRDefault="00823AE2" w:rsidP="00823AE2">
      <w:pPr>
        <w:rPr>
          <w:color w:val="000000"/>
          <w:szCs w:val="24"/>
        </w:rPr>
      </w:pPr>
    </w:p>
    <w:p w:rsidR="00704B96" w:rsidRDefault="00704B96" w:rsidP="003F6944">
      <w:pPr>
        <w:keepNext/>
        <w:autoSpaceDE w:val="0"/>
        <w:rPr>
          <w:color w:val="000000"/>
          <w:szCs w:val="24"/>
        </w:rPr>
      </w:pPr>
      <w:r w:rsidRPr="00823AE2">
        <w:rPr>
          <w:color w:val="000000"/>
          <w:szCs w:val="24"/>
          <w:u w:val="single"/>
        </w:rPr>
        <w:t xml:space="preserve">10-25% lesions are </w:t>
      </w:r>
      <w:r w:rsidRPr="00823AE2">
        <w:rPr>
          <w:b/>
          <w:smallCaps/>
          <w:color w:val="000000"/>
          <w:szCs w:val="24"/>
          <w:u w:val="single"/>
        </w:rPr>
        <w:t>symptomatic</w:t>
      </w:r>
      <w:r>
        <w:rPr>
          <w:color w:val="000000"/>
          <w:szCs w:val="24"/>
        </w:rPr>
        <w:t>:</w:t>
      </w:r>
    </w:p>
    <w:p w:rsidR="00262150" w:rsidRDefault="00704B96" w:rsidP="00E0410C">
      <w:pPr>
        <w:keepNext/>
        <w:numPr>
          <w:ilvl w:val="0"/>
          <w:numId w:val="23"/>
        </w:numPr>
        <w:spacing w:after="60"/>
        <w:ind w:left="1077" w:hanging="357"/>
        <w:rPr>
          <w:color w:val="000000"/>
          <w:szCs w:val="24"/>
        </w:rPr>
      </w:pPr>
      <w:r w:rsidRPr="00704B96">
        <w:rPr>
          <w:b/>
          <w:color w:val="0000FF"/>
          <w:szCs w:val="24"/>
        </w:rPr>
        <w:t>Seizure</w:t>
      </w:r>
      <w:r w:rsidR="00636D31">
        <w:rPr>
          <w:b/>
          <w:color w:val="0000FF"/>
          <w:szCs w:val="24"/>
        </w:rPr>
        <w:t>s</w:t>
      </w:r>
      <w:r>
        <w:rPr>
          <w:color w:val="000000"/>
          <w:szCs w:val="24"/>
        </w:rPr>
        <w:t xml:space="preserve"> (</w:t>
      </w:r>
      <w:r w:rsidR="00262150">
        <w:rPr>
          <w:color w:val="000000"/>
          <w:szCs w:val="24"/>
        </w:rPr>
        <w:t>23-7</w:t>
      </w:r>
      <w:r w:rsidR="00546B91">
        <w:rPr>
          <w:color w:val="000000"/>
          <w:szCs w:val="24"/>
        </w:rPr>
        <w:t>0</w:t>
      </w:r>
      <w:r>
        <w:rPr>
          <w:color w:val="000000"/>
          <w:szCs w:val="24"/>
        </w:rPr>
        <w:t>%</w:t>
      </w:r>
      <w:r w:rsidR="00262150">
        <w:rPr>
          <w:color w:val="000000"/>
          <w:szCs w:val="24"/>
        </w:rPr>
        <w:t>, esp. supratentorial</w:t>
      </w:r>
      <w:r>
        <w:rPr>
          <w:color w:val="000000"/>
          <w:szCs w:val="24"/>
        </w:rPr>
        <w:t>)</w:t>
      </w:r>
      <w:r w:rsidR="00262150">
        <w:rPr>
          <w:color w:val="000000"/>
          <w:szCs w:val="24"/>
        </w:rPr>
        <w:t xml:space="preserve"> - </w:t>
      </w:r>
      <w:r w:rsidR="00262150" w:rsidRPr="00262150">
        <w:rPr>
          <w:color w:val="000000"/>
          <w:szCs w:val="24"/>
        </w:rPr>
        <w:t>result from surrounding hemosiderin deposits, cerebral gliosis, and cortical irritation</w:t>
      </w:r>
      <w:r w:rsidR="00A16C48">
        <w:rPr>
          <w:color w:val="000000"/>
          <w:szCs w:val="24"/>
        </w:rPr>
        <w:t xml:space="preserve"> (cavernoma itself is not epileptogenic as contains no brain tissue)</w:t>
      </w:r>
      <w:r w:rsidR="00262150" w:rsidRPr="00262150">
        <w:rPr>
          <w:color w:val="000000"/>
          <w:szCs w:val="24"/>
        </w:rPr>
        <w:t xml:space="preserve">; </w:t>
      </w:r>
      <w:r w:rsidR="00927D78">
        <w:rPr>
          <w:color w:val="000000"/>
          <w:szCs w:val="24"/>
        </w:rPr>
        <w:t xml:space="preserve">risk of second seizure within 5 years is &gt; 90%; </w:t>
      </w:r>
      <w:r w:rsidR="00262150" w:rsidRPr="00262150">
        <w:rPr>
          <w:color w:val="000000"/>
          <w:szCs w:val="24"/>
        </w:rPr>
        <w:t>40</w:t>
      </w:r>
      <w:r w:rsidR="00067FD9">
        <w:rPr>
          <w:color w:val="000000"/>
          <w:szCs w:val="24"/>
        </w:rPr>
        <w:t>-50</w:t>
      </w:r>
      <w:r w:rsidR="00262150" w:rsidRPr="00262150">
        <w:rPr>
          <w:color w:val="000000"/>
          <w:szCs w:val="24"/>
        </w:rPr>
        <w:t>% develop medically refractory epilepsy</w:t>
      </w:r>
      <w:r w:rsidR="00927D78">
        <w:rPr>
          <w:color w:val="000000"/>
          <w:szCs w:val="24"/>
        </w:rPr>
        <w:t>.</w:t>
      </w:r>
    </w:p>
    <w:p w:rsidR="0095262A" w:rsidRPr="005223E8" w:rsidRDefault="00262150" w:rsidP="00E0410C">
      <w:pPr>
        <w:keepNext/>
        <w:numPr>
          <w:ilvl w:val="0"/>
          <w:numId w:val="23"/>
        </w:numPr>
        <w:spacing w:after="60"/>
        <w:ind w:left="1077" w:hanging="357"/>
        <w:rPr>
          <w:color w:val="000000"/>
          <w:szCs w:val="24"/>
        </w:rPr>
      </w:pPr>
      <w:r>
        <w:rPr>
          <w:b/>
          <w:color w:val="0000FF"/>
          <w:szCs w:val="24"/>
        </w:rPr>
        <w:t>F</w:t>
      </w:r>
      <w:r w:rsidR="00636D31" w:rsidRPr="00636D31">
        <w:rPr>
          <w:b/>
          <w:color w:val="0000FF"/>
          <w:szCs w:val="24"/>
        </w:rPr>
        <w:t>ocal neurologic deficits</w:t>
      </w:r>
      <w:r w:rsidR="00636D31">
        <w:rPr>
          <w:color w:val="000000"/>
          <w:szCs w:val="24"/>
        </w:rPr>
        <w:t xml:space="preserve"> (20-45%)</w:t>
      </w:r>
      <w:r w:rsidR="008C3E13">
        <w:rPr>
          <w:color w:val="000000"/>
          <w:szCs w:val="24"/>
        </w:rPr>
        <w:t xml:space="preserve"> - </w:t>
      </w:r>
      <w:r w:rsidR="008C3E13">
        <w:t>l</w:t>
      </w:r>
      <w:r w:rsidR="008C3E13" w:rsidRPr="00BB36F4">
        <w:t>esions in or close to</w:t>
      </w:r>
      <w:r w:rsidR="008C3E13">
        <w:t xml:space="preserve"> </w:t>
      </w:r>
      <w:r w:rsidR="008C3E13" w:rsidRPr="00BB36F4">
        <w:t>cerebral cortex</w:t>
      </w:r>
      <w:r w:rsidR="008C3E13">
        <w:t>.</w:t>
      </w:r>
    </w:p>
    <w:p w:rsidR="004F7FA5" w:rsidRPr="00067FD9" w:rsidRDefault="00704B96" w:rsidP="00067FD9">
      <w:pPr>
        <w:numPr>
          <w:ilvl w:val="0"/>
          <w:numId w:val="23"/>
        </w:numPr>
        <w:spacing w:after="60"/>
        <w:ind w:left="1077" w:hanging="357"/>
        <w:rPr>
          <w:color w:val="000000"/>
          <w:szCs w:val="24"/>
        </w:rPr>
      </w:pPr>
      <w:r w:rsidRPr="00067FD9">
        <w:rPr>
          <w:b/>
          <w:color w:val="0000FF"/>
          <w:szCs w:val="24"/>
        </w:rPr>
        <w:t>Hemorrhage</w:t>
      </w:r>
      <w:r w:rsidRPr="00067FD9">
        <w:rPr>
          <w:color w:val="000000"/>
          <w:szCs w:val="24"/>
        </w:rPr>
        <w:t xml:space="preserve"> (</w:t>
      </w:r>
      <w:r w:rsidR="00636D31" w:rsidRPr="00067FD9">
        <w:rPr>
          <w:color w:val="000000"/>
          <w:szCs w:val="24"/>
        </w:rPr>
        <w:t>9-56</w:t>
      </w:r>
      <w:r w:rsidRPr="00067FD9">
        <w:rPr>
          <w:color w:val="000000"/>
          <w:szCs w:val="24"/>
        </w:rPr>
        <w:t>%)</w:t>
      </w:r>
      <w:r w:rsidR="0062474F" w:rsidRPr="00067FD9">
        <w:rPr>
          <w:color w:val="000000"/>
          <w:szCs w:val="24"/>
        </w:rPr>
        <w:t xml:space="preserve">; </w:t>
      </w:r>
      <w:r w:rsidR="0062474F" w:rsidRPr="00067FD9">
        <w:rPr>
          <w:color w:val="FF0000"/>
          <w:szCs w:val="24"/>
        </w:rPr>
        <w:t>0.</w:t>
      </w:r>
      <w:r w:rsidR="00610E3E" w:rsidRPr="00067FD9">
        <w:rPr>
          <w:color w:val="FF0000"/>
          <w:szCs w:val="24"/>
        </w:rPr>
        <w:t>1-1.0</w:t>
      </w:r>
      <w:r w:rsidR="0062474F" w:rsidRPr="00067FD9">
        <w:rPr>
          <w:color w:val="FF0000"/>
          <w:szCs w:val="24"/>
        </w:rPr>
        <w:t>% annual rate</w:t>
      </w:r>
      <w:r w:rsidR="00086AD1" w:rsidRPr="00067FD9">
        <w:rPr>
          <w:color w:val="000000"/>
          <w:szCs w:val="24"/>
        </w:rPr>
        <w:t>*</w:t>
      </w:r>
      <w:r w:rsidR="00067FD9" w:rsidRPr="00067FD9">
        <w:rPr>
          <w:color w:val="000000"/>
          <w:szCs w:val="24"/>
        </w:rPr>
        <w:t xml:space="preserve"> or </w:t>
      </w:r>
      <w:r w:rsidR="00067FD9">
        <w:rPr>
          <w:rStyle w:val="Red"/>
        </w:rPr>
        <w:t>15.8% / 5-yr</w:t>
      </w:r>
      <w:r w:rsidR="00067FD9" w:rsidRPr="00067FD9">
        <w:rPr>
          <w:rStyle w:val="Red"/>
          <w:rFonts w:eastAsia="STIX-Regular"/>
        </w:rPr>
        <w:t xml:space="preserve"> symptomatic hemorrhage</w:t>
      </w:r>
      <w:r w:rsidR="00067FD9" w:rsidRPr="00067FD9">
        <w:rPr>
          <w:color w:val="000000"/>
          <w:szCs w:val="24"/>
        </w:rPr>
        <w:t xml:space="preserve"> risk </w:t>
      </w:r>
      <w:r w:rsidR="0062474F" w:rsidRPr="00067FD9">
        <w:rPr>
          <w:color w:val="000000"/>
          <w:szCs w:val="24"/>
        </w:rPr>
        <w:t>(rate increases dramatically if lesion enlargement within one year is documented</w:t>
      </w:r>
      <w:r w:rsidR="00A72666" w:rsidRPr="00067FD9">
        <w:rPr>
          <w:color w:val="000000"/>
          <w:szCs w:val="24"/>
        </w:rPr>
        <w:t xml:space="preserve">; other risk factors - </w:t>
      </w:r>
      <w:r w:rsidR="00A72666">
        <w:t xml:space="preserve">previous bleed, </w:t>
      </w:r>
      <w:r w:rsidR="00A72666" w:rsidRPr="00BB36F4">
        <w:t>infratentorial location</w:t>
      </w:r>
      <w:r w:rsidR="0062474F" w:rsidRPr="00067FD9">
        <w:rPr>
          <w:color w:val="000000"/>
          <w:szCs w:val="24"/>
        </w:rPr>
        <w:t>)</w:t>
      </w:r>
      <w:r w:rsidR="009F1152" w:rsidRPr="00067FD9">
        <w:rPr>
          <w:color w:val="000000"/>
          <w:szCs w:val="24"/>
        </w:rPr>
        <w:t xml:space="preserve">; </w:t>
      </w:r>
      <w:r w:rsidR="009F1152" w:rsidRPr="00067FD9">
        <w:rPr>
          <w:szCs w:val="24"/>
        </w:rPr>
        <w:t>may be se</w:t>
      </w:r>
      <w:r w:rsidR="009F1152" w:rsidRPr="00067FD9">
        <w:rPr>
          <w:szCs w:val="24"/>
        </w:rPr>
        <w:softHyphen/>
        <w:t>vere enough to result in mortality or long-term disability.</w:t>
      </w:r>
    </w:p>
    <w:p w:rsidR="0095262A" w:rsidRPr="005223E8" w:rsidRDefault="00086AD1" w:rsidP="004F7FA5">
      <w:pPr>
        <w:spacing w:after="60"/>
        <w:ind w:left="720"/>
        <w:jc w:val="right"/>
        <w:rPr>
          <w:color w:val="000000"/>
          <w:szCs w:val="24"/>
        </w:rPr>
      </w:pPr>
      <w:r>
        <w:rPr>
          <w:szCs w:val="24"/>
        </w:rPr>
        <w:t>*</w:t>
      </w:r>
      <w:r w:rsidRPr="00BB36F4">
        <w:t xml:space="preserve">less than with AVMs or dural </w:t>
      </w:r>
      <w:r>
        <w:t xml:space="preserve">AV </w:t>
      </w:r>
      <w:r w:rsidRPr="00BB36F4">
        <w:t>fistulae</w:t>
      </w:r>
    </w:p>
    <w:p w:rsidR="0095262A" w:rsidRPr="005223E8" w:rsidRDefault="00704B96" w:rsidP="00067FD9">
      <w:pPr>
        <w:numPr>
          <w:ilvl w:val="0"/>
          <w:numId w:val="23"/>
        </w:numPr>
        <w:spacing w:after="60"/>
        <w:ind w:left="1077" w:hanging="357"/>
        <w:rPr>
          <w:color w:val="000000"/>
          <w:szCs w:val="24"/>
        </w:rPr>
      </w:pPr>
      <w:r w:rsidRPr="00704B96">
        <w:rPr>
          <w:b/>
          <w:color w:val="0000FF"/>
          <w:szCs w:val="24"/>
        </w:rPr>
        <w:t>Mass effect</w:t>
      </w:r>
      <w:r w:rsidR="00636D31">
        <w:rPr>
          <w:color w:val="000000"/>
          <w:szCs w:val="24"/>
        </w:rPr>
        <w:t xml:space="preserve">: </w:t>
      </w:r>
      <w:r w:rsidR="00636D31" w:rsidRPr="00067FD9">
        <w:t>headache</w:t>
      </w:r>
      <w:r w:rsidR="00636D31">
        <w:rPr>
          <w:color w:val="000000"/>
          <w:szCs w:val="24"/>
        </w:rPr>
        <w:t xml:space="preserve"> (6-52%)</w:t>
      </w:r>
    </w:p>
    <w:p w:rsidR="00610E3E" w:rsidRPr="00610E3E" w:rsidRDefault="00610E3E" w:rsidP="00704B96">
      <w:pPr>
        <w:numPr>
          <w:ilvl w:val="0"/>
          <w:numId w:val="20"/>
        </w:numPr>
        <w:rPr>
          <w:color w:val="000000"/>
          <w:szCs w:val="24"/>
        </w:rPr>
      </w:pPr>
      <w:r>
        <w:rPr>
          <w:szCs w:val="24"/>
        </w:rPr>
        <w:t>supratentorial</w:t>
      </w:r>
      <w:r w:rsidRPr="005223E8">
        <w:rPr>
          <w:szCs w:val="24"/>
        </w:rPr>
        <w:t xml:space="preserve"> </w:t>
      </w:r>
      <w:r>
        <w:rPr>
          <w:szCs w:val="24"/>
        </w:rPr>
        <w:t>lesions</w:t>
      </w:r>
      <w:r w:rsidRPr="005223E8">
        <w:rPr>
          <w:szCs w:val="24"/>
        </w:rPr>
        <w:t xml:space="preserve"> are frequently associated with </w:t>
      </w:r>
      <w:r w:rsidRPr="00610E3E">
        <w:rPr>
          <w:b/>
          <w:i/>
          <w:szCs w:val="24"/>
        </w:rPr>
        <w:t>seizures</w:t>
      </w:r>
      <w:r w:rsidRPr="005223E8">
        <w:rPr>
          <w:szCs w:val="24"/>
        </w:rPr>
        <w:t xml:space="preserve"> while infratentorial lesions are likely to be associated with </w:t>
      </w:r>
      <w:r w:rsidRPr="00610E3E">
        <w:rPr>
          <w:b/>
          <w:i/>
          <w:szCs w:val="24"/>
        </w:rPr>
        <w:t>focal neurological deficits</w:t>
      </w:r>
      <w:r>
        <w:rPr>
          <w:szCs w:val="24"/>
        </w:rPr>
        <w:t>.</w:t>
      </w:r>
    </w:p>
    <w:p w:rsidR="00610E3E" w:rsidRDefault="00610E3E" w:rsidP="00704B96">
      <w:pPr>
        <w:numPr>
          <w:ilvl w:val="0"/>
          <w:numId w:val="20"/>
        </w:numPr>
        <w:rPr>
          <w:color w:val="000000"/>
          <w:szCs w:val="24"/>
        </w:rPr>
      </w:pPr>
      <w:r w:rsidRPr="00610E3E">
        <w:rPr>
          <w:b/>
          <w:i/>
          <w:szCs w:val="24"/>
        </w:rPr>
        <w:t>headaches</w:t>
      </w:r>
      <w:r w:rsidRPr="005223E8">
        <w:rPr>
          <w:szCs w:val="24"/>
        </w:rPr>
        <w:t xml:space="preserve"> are prominent wherever angiomas are located</w:t>
      </w:r>
      <w:r>
        <w:rPr>
          <w:szCs w:val="24"/>
        </w:rPr>
        <w:t>.</w:t>
      </w:r>
    </w:p>
    <w:p w:rsidR="00704B96" w:rsidRDefault="00823AE2" w:rsidP="00704B96">
      <w:pPr>
        <w:numPr>
          <w:ilvl w:val="0"/>
          <w:numId w:val="20"/>
        </w:numPr>
        <w:rPr>
          <w:color w:val="000000"/>
          <w:szCs w:val="24"/>
        </w:rPr>
      </w:pPr>
      <w:r>
        <w:rPr>
          <w:color w:val="000000"/>
          <w:szCs w:val="24"/>
        </w:rPr>
        <w:t>s</w:t>
      </w:r>
      <w:r w:rsidRPr="005223E8">
        <w:rPr>
          <w:color w:val="000000"/>
          <w:szCs w:val="24"/>
        </w:rPr>
        <w:t>ymptomatic lesions are likely to remain symptomatic or progress</w:t>
      </w:r>
      <w:r w:rsidR="00610E3E">
        <w:rPr>
          <w:color w:val="000000"/>
          <w:szCs w:val="24"/>
        </w:rPr>
        <w:t>.</w:t>
      </w:r>
    </w:p>
    <w:p w:rsidR="00704B96" w:rsidRDefault="00704B96" w:rsidP="0095262A">
      <w:pPr>
        <w:rPr>
          <w:color w:val="000000"/>
          <w:szCs w:val="24"/>
        </w:rPr>
      </w:pPr>
    </w:p>
    <w:p w:rsidR="00823AE2" w:rsidRDefault="00823AE2" w:rsidP="0095262A">
      <w:pPr>
        <w:rPr>
          <w:color w:val="000000"/>
          <w:szCs w:val="24"/>
        </w:rPr>
      </w:pPr>
    </w:p>
    <w:p w:rsidR="00704B96" w:rsidRPr="005223E8" w:rsidRDefault="00704B96" w:rsidP="006D00BC">
      <w:pPr>
        <w:pStyle w:val="Nervous1"/>
      </w:pPr>
      <w:bookmarkStart w:id="33" w:name="_Toc54009576"/>
      <w:r>
        <w:t>Diagnosis</w:t>
      </w:r>
      <w:bookmarkEnd w:id="33"/>
    </w:p>
    <w:p w:rsidR="00AB5F69" w:rsidRPr="006D00BC" w:rsidRDefault="00704B96" w:rsidP="00F22F0A">
      <w:pPr>
        <w:pStyle w:val="Nervous6"/>
        <w:ind w:right="8221"/>
      </w:pPr>
      <w:bookmarkStart w:id="34" w:name="_Toc54009577"/>
      <w:r w:rsidRPr="006D00BC">
        <w:t>A</w:t>
      </w:r>
      <w:r w:rsidR="00AB5F69" w:rsidRPr="006D00BC">
        <w:t>ngiography</w:t>
      </w:r>
      <w:bookmarkEnd w:id="34"/>
    </w:p>
    <w:p w:rsidR="00704B96" w:rsidRDefault="00AB5F69" w:rsidP="0095262A">
      <w:pPr>
        <w:rPr>
          <w:color w:val="000000"/>
          <w:szCs w:val="24"/>
        </w:rPr>
      </w:pPr>
      <w:r>
        <w:rPr>
          <w:color w:val="000000"/>
          <w:szCs w:val="24"/>
        </w:rPr>
        <w:t xml:space="preserve">- </w:t>
      </w:r>
      <w:r w:rsidR="00704B96" w:rsidRPr="005223E8">
        <w:rPr>
          <w:color w:val="000000"/>
          <w:szCs w:val="24"/>
        </w:rPr>
        <w:t>demonstrate</w:t>
      </w:r>
      <w:r>
        <w:rPr>
          <w:color w:val="000000"/>
          <w:szCs w:val="24"/>
        </w:rPr>
        <w:t>s</w:t>
      </w:r>
      <w:r w:rsidR="00704B96" w:rsidRPr="005223E8">
        <w:rPr>
          <w:color w:val="000000"/>
          <w:szCs w:val="24"/>
        </w:rPr>
        <w:t xml:space="preserve"> no vascular abnormalities</w:t>
      </w:r>
      <w:r>
        <w:rPr>
          <w:color w:val="000000"/>
          <w:szCs w:val="24"/>
        </w:rPr>
        <w:t>!!!</w:t>
      </w:r>
    </w:p>
    <w:p w:rsidR="003B0CD4" w:rsidRPr="003B0CD4" w:rsidRDefault="003B0CD4" w:rsidP="0095262A">
      <w:pPr>
        <w:rPr>
          <w:color w:val="000000"/>
          <w:sz w:val="12"/>
          <w:szCs w:val="12"/>
        </w:rPr>
      </w:pPr>
    </w:p>
    <w:p w:rsidR="00AB5F69" w:rsidRPr="005223E8" w:rsidRDefault="00AB5F69" w:rsidP="003B0CD4">
      <w:pPr>
        <w:pBdr>
          <w:top w:val="single" w:sz="4" w:space="1" w:color="auto"/>
          <w:left w:val="single" w:sz="4" w:space="4" w:color="auto"/>
          <w:bottom w:val="single" w:sz="4" w:space="1" w:color="auto"/>
          <w:right w:val="single" w:sz="4" w:space="4" w:color="auto"/>
        </w:pBdr>
        <w:shd w:val="clear" w:color="auto" w:fill="FFCCFF"/>
        <w:ind w:left="1276" w:right="851"/>
        <w:jc w:val="center"/>
        <w:rPr>
          <w:color w:val="000000"/>
          <w:szCs w:val="24"/>
        </w:rPr>
      </w:pPr>
      <w:r>
        <w:t>C</w:t>
      </w:r>
      <w:r w:rsidRPr="005223E8">
        <w:t>av</w:t>
      </w:r>
      <w:r>
        <w:t>ern</w:t>
      </w:r>
      <w:r w:rsidRPr="005223E8">
        <w:t xml:space="preserve">omas are </w:t>
      </w:r>
      <w:r w:rsidR="00A00CFB">
        <w:t>“</w:t>
      </w:r>
      <w:r w:rsidRPr="005223E8">
        <w:t>angiographically occult</w:t>
      </w:r>
      <w:r w:rsidR="00A00CFB">
        <w:t>” or “</w:t>
      </w:r>
      <w:r w:rsidRPr="005223E8">
        <w:t>cryptic</w:t>
      </w:r>
      <w:r w:rsidR="00A00CFB">
        <w:t>”</w:t>
      </w:r>
      <w:r w:rsidRPr="005223E8">
        <w:t xml:space="preserve"> vascular malformations</w:t>
      </w:r>
      <w:r>
        <w:t>!</w:t>
      </w:r>
    </w:p>
    <w:p w:rsidR="00704B96" w:rsidRDefault="00704B96" w:rsidP="0095262A">
      <w:pPr>
        <w:rPr>
          <w:color w:val="000000"/>
          <w:szCs w:val="24"/>
        </w:rPr>
      </w:pPr>
    </w:p>
    <w:p w:rsidR="005B41FE" w:rsidRDefault="005B41FE" w:rsidP="0095262A">
      <w:pPr>
        <w:rPr>
          <w:color w:val="000000"/>
          <w:szCs w:val="24"/>
        </w:rPr>
      </w:pPr>
    </w:p>
    <w:p w:rsidR="00AB5F69" w:rsidRDefault="00AB5F69" w:rsidP="006D00BC">
      <w:pPr>
        <w:pStyle w:val="Nervous6"/>
        <w:ind w:right="9071"/>
      </w:pPr>
      <w:bookmarkStart w:id="35" w:name="_Toc54009578"/>
      <w:r>
        <w:t>MRI</w:t>
      </w:r>
      <w:bookmarkEnd w:id="35"/>
    </w:p>
    <w:p w:rsidR="002D779A" w:rsidRDefault="00AB5F69" w:rsidP="002D779A">
      <w:r>
        <w:t xml:space="preserve">- </w:t>
      </w:r>
      <w:r w:rsidR="007030E0" w:rsidRPr="00A00CFB">
        <w:rPr>
          <w:szCs w:val="24"/>
          <w:highlight w:val="yellow"/>
        </w:rPr>
        <w:t>most-sensitive neuroimaging</w:t>
      </w:r>
      <w:r w:rsidR="007030E0">
        <w:rPr>
          <w:szCs w:val="24"/>
        </w:rPr>
        <w:t xml:space="preserve"> - </w:t>
      </w:r>
      <w:r w:rsidR="0095262A">
        <w:t xml:space="preserve">appearance is </w:t>
      </w:r>
      <w:r w:rsidR="0095262A" w:rsidRPr="005223E8">
        <w:t>sufficiently characteristic</w:t>
      </w:r>
      <w:r w:rsidR="0062474F">
        <w:t>:</w:t>
      </w:r>
    </w:p>
    <w:p w:rsidR="00DA5741" w:rsidRPr="00DA5741" w:rsidRDefault="00DA5741" w:rsidP="002D779A">
      <w:pPr>
        <w:rPr>
          <w:color w:val="000000"/>
          <w:sz w:val="12"/>
          <w:szCs w:val="12"/>
        </w:rPr>
      </w:pPr>
    </w:p>
    <w:p w:rsidR="0062474F" w:rsidRDefault="0055698C" w:rsidP="00DA5741">
      <w:pPr>
        <w:pBdr>
          <w:top w:val="single" w:sz="4" w:space="1" w:color="auto"/>
          <w:left w:val="single" w:sz="4" w:space="4" w:color="auto"/>
          <w:bottom w:val="single" w:sz="4" w:space="1" w:color="auto"/>
          <w:right w:val="single" w:sz="4" w:space="4" w:color="auto"/>
        </w:pBdr>
        <w:ind w:left="1276" w:right="425"/>
        <w:rPr>
          <w:color w:val="000000"/>
          <w:szCs w:val="24"/>
        </w:rPr>
      </w:pPr>
      <w:r>
        <w:rPr>
          <w:color w:val="000000"/>
          <w:szCs w:val="24"/>
        </w:rPr>
        <w:t>W</w:t>
      </w:r>
      <w:r w:rsidR="0062474F" w:rsidRPr="005223E8">
        <w:rPr>
          <w:color w:val="000000"/>
          <w:szCs w:val="24"/>
        </w:rPr>
        <w:t xml:space="preserve">ell-defined </w:t>
      </w:r>
      <w:r w:rsidR="003F6945" w:rsidRPr="00C95BC2">
        <w:rPr>
          <w:b/>
          <w:i/>
          <w:color w:val="FF0000"/>
          <w:szCs w:val="24"/>
        </w:rPr>
        <w:t xml:space="preserve">reticulated </w:t>
      </w:r>
      <w:r w:rsidR="00FE5AE4" w:rsidRPr="00C95BC2">
        <w:rPr>
          <w:b/>
          <w:i/>
          <w:color w:val="FF0000"/>
          <w:szCs w:val="24"/>
        </w:rPr>
        <w:t>- multilobular</w:t>
      </w:r>
      <w:r w:rsidR="00FE5AE4" w:rsidRPr="00BB36F4">
        <w:t xml:space="preserve"> </w:t>
      </w:r>
      <w:r w:rsidR="003F6945" w:rsidRPr="003F6945">
        <w:rPr>
          <w:i/>
          <w:color w:val="FF0000"/>
          <w:szCs w:val="24"/>
        </w:rPr>
        <w:t>core of mixed-signal intensity</w:t>
      </w:r>
      <w:r w:rsidR="00BC29E6">
        <w:rPr>
          <w:szCs w:val="24"/>
        </w:rPr>
        <w:t xml:space="preserve"> (“</w:t>
      </w:r>
      <w:r w:rsidR="00BC29E6" w:rsidRPr="0088374D">
        <w:rPr>
          <w:b/>
          <w:smallCaps/>
          <w:color w:val="0000FF"/>
          <w:szCs w:val="24"/>
        </w:rPr>
        <w:t>popcorn</w:t>
      </w:r>
      <w:r w:rsidR="00BC29E6">
        <w:rPr>
          <w:szCs w:val="24"/>
        </w:rPr>
        <w:t>”),</w:t>
      </w:r>
      <w:r w:rsidR="003F6945">
        <w:rPr>
          <w:szCs w:val="24"/>
        </w:rPr>
        <w:t xml:space="preserve"> </w:t>
      </w:r>
      <w:r w:rsidR="00DD0B29">
        <w:rPr>
          <w:szCs w:val="24"/>
        </w:rPr>
        <w:t xml:space="preserve">typically </w:t>
      </w:r>
      <w:r w:rsidR="003F6945" w:rsidRPr="005223E8">
        <w:rPr>
          <w:szCs w:val="24"/>
        </w:rPr>
        <w:t xml:space="preserve">surrounded by </w:t>
      </w:r>
      <w:r w:rsidR="00FE5AE4">
        <w:t xml:space="preserve">dark </w:t>
      </w:r>
      <w:r w:rsidR="0062474F" w:rsidRPr="00476016">
        <w:rPr>
          <w:b/>
          <w:i/>
          <w:color w:val="FF0000"/>
          <w:szCs w:val="24"/>
        </w:rPr>
        <w:t>hemosiderin</w:t>
      </w:r>
      <w:r w:rsidR="0062474F" w:rsidRPr="0062474F">
        <w:rPr>
          <w:i/>
          <w:color w:val="FF0000"/>
          <w:szCs w:val="24"/>
        </w:rPr>
        <w:t xml:space="preserve"> ring</w:t>
      </w:r>
      <w:r w:rsidR="003F6945">
        <w:rPr>
          <w:color w:val="000000"/>
          <w:szCs w:val="24"/>
        </w:rPr>
        <w:t xml:space="preserve"> </w:t>
      </w:r>
      <w:r w:rsidR="0062474F">
        <w:rPr>
          <w:color w:val="000000"/>
          <w:szCs w:val="24"/>
        </w:rPr>
        <w:t xml:space="preserve">on </w:t>
      </w:r>
      <w:r w:rsidR="0062474F" w:rsidRPr="00DD1F02">
        <w:rPr>
          <w:color w:val="000000"/>
          <w:szCs w:val="24"/>
          <w:highlight w:val="yellow"/>
        </w:rPr>
        <w:t>T2</w:t>
      </w:r>
      <w:r w:rsidR="0032440B">
        <w:rPr>
          <w:color w:val="000000"/>
          <w:szCs w:val="24"/>
        </w:rPr>
        <w:t>.</w:t>
      </w:r>
    </w:p>
    <w:p w:rsidR="0032440B" w:rsidRDefault="0032440B" w:rsidP="00DA5741">
      <w:pPr>
        <w:pBdr>
          <w:top w:val="single" w:sz="4" w:space="1" w:color="auto"/>
          <w:left w:val="single" w:sz="4" w:space="4" w:color="auto"/>
          <w:bottom w:val="single" w:sz="4" w:space="1" w:color="auto"/>
          <w:right w:val="single" w:sz="4" w:space="4" w:color="auto"/>
        </w:pBdr>
        <w:ind w:left="1276" w:right="425"/>
        <w:rPr>
          <w:color w:val="000000"/>
          <w:szCs w:val="24"/>
        </w:rPr>
      </w:pPr>
      <w:r w:rsidRPr="0032440B">
        <w:rPr>
          <w:color w:val="000000"/>
          <w:szCs w:val="24"/>
          <w:highlight w:val="yellow"/>
        </w:rPr>
        <w:t>T2*-susceptibility weighted imaging</w:t>
      </w:r>
      <w:r w:rsidRPr="0032440B">
        <w:rPr>
          <w:color w:val="000000"/>
          <w:szCs w:val="24"/>
        </w:rPr>
        <w:t xml:space="preserve"> which shows increased sensitivity</w:t>
      </w:r>
      <w:r>
        <w:rPr>
          <w:color w:val="000000"/>
          <w:szCs w:val="24"/>
        </w:rPr>
        <w:t>.</w:t>
      </w:r>
    </w:p>
    <w:p w:rsidR="00DA5741" w:rsidRPr="00DA5741" w:rsidRDefault="00DA5741" w:rsidP="00DA5741">
      <w:pPr>
        <w:rPr>
          <w:color w:val="000000"/>
          <w:sz w:val="12"/>
          <w:szCs w:val="12"/>
        </w:rPr>
      </w:pPr>
    </w:p>
    <w:p w:rsidR="0062474F" w:rsidRDefault="002D779A" w:rsidP="0095262A">
      <w:pPr>
        <w:numPr>
          <w:ilvl w:val="0"/>
          <w:numId w:val="20"/>
        </w:numPr>
        <w:rPr>
          <w:color w:val="000000"/>
          <w:szCs w:val="24"/>
        </w:rPr>
      </w:pPr>
      <w:r>
        <w:rPr>
          <w:color w:val="000000"/>
          <w:szCs w:val="24"/>
        </w:rPr>
        <w:t>b</w:t>
      </w:r>
      <w:r w:rsidR="001274D2" w:rsidRPr="005223E8">
        <w:rPr>
          <w:color w:val="000000"/>
          <w:szCs w:val="24"/>
        </w:rPr>
        <w:t xml:space="preserve">lood products of various ages </w:t>
      </w:r>
      <w:r w:rsidR="0062474F">
        <w:rPr>
          <w:color w:val="000000"/>
          <w:szCs w:val="24"/>
        </w:rPr>
        <w:t>in center.</w:t>
      </w:r>
    </w:p>
    <w:p w:rsidR="00476016" w:rsidRDefault="00476016" w:rsidP="0095262A">
      <w:pPr>
        <w:numPr>
          <w:ilvl w:val="0"/>
          <w:numId w:val="20"/>
        </w:numPr>
        <w:rPr>
          <w:color w:val="000000"/>
          <w:szCs w:val="24"/>
        </w:rPr>
      </w:pPr>
      <w:r w:rsidRPr="00476016">
        <w:rPr>
          <w:color w:val="000000"/>
          <w:szCs w:val="24"/>
        </w:rPr>
        <w:t>mass effect only seen if bleeding has occurred.</w:t>
      </w:r>
    </w:p>
    <w:p w:rsidR="0095262A" w:rsidRDefault="001274D2" w:rsidP="0095262A">
      <w:pPr>
        <w:numPr>
          <w:ilvl w:val="0"/>
          <w:numId w:val="20"/>
        </w:numPr>
        <w:rPr>
          <w:color w:val="000000"/>
          <w:szCs w:val="24"/>
        </w:rPr>
      </w:pPr>
      <w:r w:rsidRPr="005223E8">
        <w:rPr>
          <w:color w:val="000000"/>
          <w:szCs w:val="24"/>
        </w:rPr>
        <w:t>local edema may be present.</w:t>
      </w:r>
    </w:p>
    <w:p w:rsidR="001274D2" w:rsidRDefault="00F33120" w:rsidP="001274D2">
      <w:pPr>
        <w:rPr>
          <w:color w:val="000000"/>
          <w:szCs w:val="24"/>
        </w:rPr>
      </w:pPr>
      <w:r>
        <w:rPr>
          <w:color w:val="000000"/>
          <w:szCs w:val="24"/>
        </w:rPr>
        <w:t xml:space="preserve"> </w:t>
      </w:r>
    </w:p>
    <w:p w:rsidR="0032440B" w:rsidRDefault="0032440B" w:rsidP="001274D2">
      <w:pPr>
        <w:rPr>
          <w:color w:val="000000"/>
          <w:sz w:val="20"/>
        </w:rPr>
      </w:pPr>
      <w:r>
        <w:rPr>
          <w:color w:val="000000"/>
          <w:sz w:val="20"/>
        </w:rPr>
        <w:t xml:space="preserve">T2 vs. </w:t>
      </w:r>
      <w:r w:rsidRPr="0032440B">
        <w:rPr>
          <w:color w:val="000000"/>
          <w:sz w:val="20"/>
        </w:rPr>
        <w:t xml:space="preserve">T2*-susceptibility weighted imaging </w:t>
      </w:r>
      <w:r>
        <w:rPr>
          <w:color w:val="000000"/>
          <w:sz w:val="20"/>
        </w:rPr>
        <w:t>(</w:t>
      </w:r>
      <w:r w:rsidRPr="0032440B">
        <w:rPr>
          <w:color w:val="000000"/>
          <w:sz w:val="20"/>
        </w:rPr>
        <w:t>increased sensitivity to detect the small cavernoma in the right frontal region</w:t>
      </w:r>
      <w:r>
        <w:rPr>
          <w:color w:val="000000"/>
          <w:sz w:val="20"/>
        </w:rPr>
        <w:t>):</w:t>
      </w:r>
    </w:p>
    <w:p w:rsidR="0032440B" w:rsidRPr="0032440B" w:rsidRDefault="0032440B" w:rsidP="001274D2">
      <w:pPr>
        <w:rPr>
          <w:color w:val="000000"/>
          <w:sz w:val="20"/>
        </w:rPr>
      </w:pPr>
      <w:r>
        <w:rPr>
          <w:noProof/>
        </w:rPr>
        <w:drawing>
          <wp:inline distT="0" distB="0" distL="0" distR="0">
            <wp:extent cx="6300470" cy="3792283"/>
            <wp:effectExtent l="0" t="0" r="5080" b="0"/>
            <wp:docPr id="115" name="Picture 115" descr="https://www.jle.com/e-docs/00/04/DB/3D/jleepd1174g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le.com/e-docs/00/04/DB/3D/jleepd1174gr1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00470" cy="3792283"/>
                    </a:xfrm>
                    <a:prstGeom prst="rect">
                      <a:avLst/>
                    </a:prstGeom>
                    <a:noFill/>
                    <a:ln>
                      <a:noFill/>
                    </a:ln>
                  </pic:spPr>
                </pic:pic>
              </a:graphicData>
            </a:graphic>
          </wp:inline>
        </w:drawing>
      </w:r>
    </w:p>
    <w:p w:rsidR="008F235B" w:rsidRDefault="008F235B" w:rsidP="001274D2">
      <w:pPr>
        <w:rPr>
          <w:color w:val="000000"/>
          <w:szCs w:val="24"/>
        </w:rPr>
      </w:pPr>
    </w:p>
    <w:p w:rsidR="008F235B" w:rsidRPr="008F235B" w:rsidRDefault="008F235B" w:rsidP="001274D2">
      <w:pPr>
        <w:rPr>
          <w:color w:val="000000"/>
          <w:sz w:val="20"/>
        </w:rPr>
      </w:pPr>
      <w:r w:rsidRPr="008F235B">
        <w:rPr>
          <w:color w:val="0000FF"/>
          <w:sz w:val="20"/>
        </w:rPr>
        <w:t>Midbrain</w:t>
      </w:r>
      <w:r w:rsidRPr="008F235B">
        <w:rPr>
          <w:color w:val="000000"/>
          <w:sz w:val="20"/>
        </w:rPr>
        <w:t xml:space="preserve"> cavernoma:</w:t>
      </w:r>
    </w:p>
    <w:p w:rsidR="008F235B" w:rsidRDefault="0093581E" w:rsidP="001274D2">
      <w:pPr>
        <w:rPr>
          <w:color w:val="000000"/>
          <w:szCs w:val="24"/>
        </w:rPr>
      </w:pPr>
      <w:r>
        <w:rPr>
          <w:noProof/>
          <w:color w:val="000000"/>
          <w:szCs w:val="24"/>
        </w:rPr>
        <w:drawing>
          <wp:inline distT="0" distB="0" distL="0" distR="0" wp14:anchorId="189EB34B" wp14:editId="1B5110FA">
            <wp:extent cx="4267200" cy="4876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67200" cy="4876800"/>
                    </a:xfrm>
                    <a:prstGeom prst="rect">
                      <a:avLst/>
                    </a:prstGeom>
                    <a:noFill/>
                    <a:ln>
                      <a:noFill/>
                    </a:ln>
                  </pic:spPr>
                </pic:pic>
              </a:graphicData>
            </a:graphic>
          </wp:inline>
        </w:drawing>
      </w:r>
      <w:r>
        <w:rPr>
          <w:noProof/>
          <w:color w:val="000000"/>
          <w:szCs w:val="24"/>
        </w:rPr>
        <w:drawing>
          <wp:inline distT="0" distB="0" distL="0" distR="0" wp14:anchorId="1004FA4D" wp14:editId="2A030748">
            <wp:extent cx="4876800" cy="4876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76800" cy="4876800"/>
                    </a:xfrm>
                    <a:prstGeom prst="rect">
                      <a:avLst/>
                    </a:prstGeom>
                    <a:noFill/>
                    <a:ln>
                      <a:noFill/>
                    </a:ln>
                  </pic:spPr>
                </pic:pic>
              </a:graphicData>
            </a:graphic>
          </wp:inline>
        </w:drawing>
      </w:r>
    </w:p>
    <w:p w:rsidR="008F235B" w:rsidRPr="008721FB" w:rsidRDefault="002717BF" w:rsidP="008F235B">
      <w:pPr>
        <w:pStyle w:val="NormalWeb"/>
        <w:rPr>
          <w:color w:val="999999"/>
          <w:sz w:val="18"/>
          <w:szCs w:val="18"/>
        </w:rPr>
      </w:pPr>
      <w:hyperlink r:id="rId80" w:history="1">
        <w:r w:rsidR="008F235B">
          <w:rPr>
            <w:rStyle w:val="Hyperlink"/>
            <w:sz w:val="18"/>
            <w:szCs w:val="18"/>
          </w:rPr>
          <w:t>Source of p</w:t>
        </w:r>
        <w:r w:rsidR="008F235B" w:rsidRPr="00CA12E7">
          <w:rPr>
            <w:rStyle w:val="Hyperlink"/>
            <w:sz w:val="18"/>
            <w:szCs w:val="18"/>
          </w:rPr>
          <w:t>icture: Viktoras Palys, MD &gt;&gt;</w:t>
        </w:r>
      </w:hyperlink>
    </w:p>
    <w:p w:rsidR="005B41FE" w:rsidRDefault="005B41FE" w:rsidP="001274D2">
      <w:pPr>
        <w:rPr>
          <w:color w:val="000000"/>
          <w:szCs w:val="24"/>
        </w:rPr>
      </w:pPr>
    </w:p>
    <w:p w:rsidR="008F235B" w:rsidRDefault="008F235B" w:rsidP="001274D2">
      <w:pPr>
        <w:rPr>
          <w:color w:val="000000"/>
          <w:szCs w:val="24"/>
        </w:rPr>
      </w:pPr>
    </w:p>
    <w:p w:rsidR="00F33120" w:rsidRPr="00193B61" w:rsidRDefault="00F33120" w:rsidP="00F33120">
      <w:pPr>
        <w:rPr>
          <w:color w:val="000000"/>
          <w:sz w:val="20"/>
        </w:rPr>
      </w:pPr>
      <w:r w:rsidRPr="00193B61">
        <w:rPr>
          <w:color w:val="0000FF"/>
          <w:sz w:val="20"/>
        </w:rPr>
        <w:t>Medial left frontal</w:t>
      </w:r>
      <w:r w:rsidRPr="00193B61">
        <w:rPr>
          <w:color w:val="000000"/>
          <w:sz w:val="20"/>
        </w:rPr>
        <w:t xml:space="preserve"> cavernoma with prominent rim of hemosiderin-laden macrophages and no associated edema:</w:t>
      </w:r>
    </w:p>
    <w:p w:rsidR="004D5340" w:rsidRPr="00193B61" w:rsidRDefault="0093581E" w:rsidP="00F33120">
      <w:pPr>
        <w:rPr>
          <w:color w:val="000000"/>
          <w:sz w:val="20"/>
        </w:rPr>
      </w:pPr>
      <w:r>
        <w:rPr>
          <w:noProof/>
          <w:color w:val="000000"/>
          <w:sz w:val="20"/>
        </w:rPr>
        <w:drawing>
          <wp:inline distT="0" distB="0" distL="0" distR="0" wp14:anchorId="513B2E8C" wp14:editId="66757F15">
            <wp:extent cx="3495675" cy="3267075"/>
            <wp:effectExtent l="0" t="0" r="9525" b="9525"/>
            <wp:docPr id="54" name="Picture 54" descr="D:\Viktoro\Neuroscience\Vas. Vascular\00. Pictures\Cavernoma (M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Viktoro\Neuroscience\Vas. Vascular\00. Pictures\Cavernoma (MRI 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95675" cy="3267075"/>
                    </a:xfrm>
                    <a:prstGeom prst="rect">
                      <a:avLst/>
                    </a:prstGeom>
                    <a:noFill/>
                    <a:ln>
                      <a:noFill/>
                    </a:ln>
                  </pic:spPr>
                </pic:pic>
              </a:graphicData>
            </a:graphic>
          </wp:inline>
        </w:drawing>
      </w:r>
      <w:r>
        <w:rPr>
          <w:noProof/>
          <w:color w:val="000000"/>
          <w:sz w:val="20"/>
        </w:rPr>
        <w:drawing>
          <wp:inline distT="0" distB="0" distL="0" distR="0" wp14:anchorId="44993ABF" wp14:editId="456F7D5D">
            <wp:extent cx="3800475" cy="4333875"/>
            <wp:effectExtent l="0" t="0" r="9525" b="9525"/>
            <wp:docPr id="55" name="Picture 55" descr="D:\Viktoro\Neuroscience\Vas. Vascular\00. Pictures\Cavern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Viktoro\Neuroscience\Vas. Vascular\00. Pictures\Cavernoma (MRI 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00475" cy="4333875"/>
                    </a:xfrm>
                    <a:prstGeom prst="rect">
                      <a:avLst/>
                    </a:prstGeom>
                    <a:noFill/>
                    <a:ln>
                      <a:noFill/>
                    </a:ln>
                  </pic:spPr>
                </pic:pic>
              </a:graphicData>
            </a:graphic>
          </wp:inline>
        </w:drawing>
      </w:r>
    </w:p>
    <w:p w:rsidR="00F33120" w:rsidRPr="00193B61" w:rsidRDefault="00F33120" w:rsidP="00F33120">
      <w:pPr>
        <w:rPr>
          <w:color w:val="000000"/>
          <w:sz w:val="20"/>
        </w:rPr>
      </w:pPr>
    </w:p>
    <w:p w:rsidR="0088374D" w:rsidRPr="00193B61" w:rsidRDefault="0088374D" w:rsidP="00A245AF">
      <w:pPr>
        <w:keepNext/>
        <w:rPr>
          <w:color w:val="000000"/>
          <w:sz w:val="20"/>
        </w:rPr>
      </w:pPr>
      <w:r w:rsidRPr="00193B61">
        <w:rPr>
          <w:color w:val="000000"/>
          <w:sz w:val="20"/>
        </w:rPr>
        <w:t xml:space="preserve">Cavernoma of </w:t>
      </w:r>
      <w:r w:rsidRPr="00193B61">
        <w:rPr>
          <w:color w:val="0000FF"/>
          <w:sz w:val="20"/>
        </w:rPr>
        <w:t>pons</w:t>
      </w:r>
      <w:r w:rsidRPr="00193B61">
        <w:rPr>
          <w:color w:val="000000"/>
          <w:sz w:val="20"/>
        </w:rPr>
        <w:t xml:space="preserve"> (</w:t>
      </w:r>
      <w:r w:rsidRPr="00193B61">
        <w:rPr>
          <w:b/>
          <w:color w:val="000000"/>
          <w:sz w:val="20"/>
        </w:rPr>
        <w:t>T2-MRI</w:t>
      </w:r>
      <w:r w:rsidRPr="00193B61">
        <w:rPr>
          <w:color w:val="000000"/>
          <w:sz w:val="20"/>
        </w:rPr>
        <w:t>):</w:t>
      </w:r>
    </w:p>
    <w:p w:rsidR="00B82D86" w:rsidRDefault="0093581E" w:rsidP="00B37290">
      <w:pPr>
        <w:keepNext/>
        <w:rPr>
          <w:color w:val="000000"/>
          <w:szCs w:val="24"/>
        </w:rPr>
      </w:pPr>
      <w:r>
        <w:rPr>
          <w:noProof/>
          <w:color w:val="000000"/>
          <w:szCs w:val="24"/>
        </w:rPr>
        <w:drawing>
          <wp:inline distT="0" distB="0" distL="0" distR="0" wp14:anchorId="612939AA" wp14:editId="059629A5">
            <wp:extent cx="3381375" cy="2057400"/>
            <wp:effectExtent l="0" t="0" r="9525" b="0"/>
            <wp:docPr id="56" name="Picture 56" descr="D:\Viktoro\Neuroscience\Vas. Vascular\00. Pictures\Cavernoma of pons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Viktoro\Neuroscience\Vas. Vascular\00. Pictures\Cavernoma of pons (MRI).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81375" cy="2057400"/>
                    </a:xfrm>
                    <a:prstGeom prst="rect">
                      <a:avLst/>
                    </a:prstGeom>
                    <a:noFill/>
                    <a:ln>
                      <a:noFill/>
                    </a:ln>
                  </pic:spPr>
                </pic:pic>
              </a:graphicData>
            </a:graphic>
          </wp:inline>
        </w:drawing>
      </w:r>
    </w:p>
    <w:p w:rsidR="004D5340" w:rsidRPr="00193B61" w:rsidRDefault="004D5340" w:rsidP="00B37290">
      <w:pPr>
        <w:keepNext/>
        <w:rPr>
          <w:color w:val="000000"/>
          <w:sz w:val="20"/>
        </w:rPr>
      </w:pPr>
    </w:p>
    <w:p w:rsidR="0088374D" w:rsidRPr="00193B61" w:rsidRDefault="006056AE" w:rsidP="0088374D">
      <w:pPr>
        <w:shd w:val="clear" w:color="auto" w:fill="FFFFFF"/>
        <w:rPr>
          <w:sz w:val="20"/>
        </w:rPr>
      </w:pPr>
      <w:r w:rsidRPr="00193B61">
        <w:rPr>
          <w:color w:val="0000FF"/>
          <w:sz w:val="20"/>
        </w:rPr>
        <w:t>Tectum</w:t>
      </w:r>
      <w:r w:rsidRPr="00193B61">
        <w:rPr>
          <w:sz w:val="20"/>
        </w:rPr>
        <w:t xml:space="preserve"> cavernoma (</w:t>
      </w:r>
      <w:r w:rsidR="0088374D" w:rsidRPr="00193B61">
        <w:rPr>
          <w:b/>
          <w:sz w:val="20"/>
        </w:rPr>
        <w:t>T1-MRI</w:t>
      </w:r>
      <w:r w:rsidRPr="00193B61">
        <w:rPr>
          <w:sz w:val="20"/>
        </w:rPr>
        <w:t>)</w:t>
      </w:r>
      <w:r w:rsidR="0088374D" w:rsidRPr="00193B61">
        <w:rPr>
          <w:sz w:val="20"/>
        </w:rPr>
        <w:t xml:space="preserve"> </w:t>
      </w:r>
      <w:r w:rsidRPr="00193B61">
        <w:rPr>
          <w:sz w:val="20"/>
        </w:rPr>
        <w:t>-</w:t>
      </w:r>
      <w:r w:rsidR="0088374D" w:rsidRPr="00193B61">
        <w:rPr>
          <w:sz w:val="20"/>
        </w:rPr>
        <w:t xml:space="preserve"> recent and old hemorrhage:</w:t>
      </w:r>
    </w:p>
    <w:p w:rsidR="00304F0A" w:rsidRPr="00193B61" w:rsidRDefault="0093581E" w:rsidP="00B37290">
      <w:pPr>
        <w:rPr>
          <w:sz w:val="20"/>
        </w:rPr>
      </w:pPr>
      <w:r>
        <w:rPr>
          <w:noProof/>
          <w:sz w:val="20"/>
        </w:rPr>
        <w:drawing>
          <wp:inline distT="0" distB="0" distL="0" distR="0" wp14:anchorId="6CC84E38" wp14:editId="5B6DABC9">
            <wp:extent cx="5762625" cy="2447925"/>
            <wp:effectExtent l="0" t="0" r="9525" b="9525"/>
            <wp:docPr id="57" name="Picture 57" descr="D:\Viktoro\Neuroscience\Vas. Vascular\00. Pictures\Cavernoma of tectum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Viktoro\Neuroscience\Vas. Vascular\00. Pictures\Cavernoma of tectum (MRI).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2625" cy="2447925"/>
                    </a:xfrm>
                    <a:prstGeom prst="rect">
                      <a:avLst/>
                    </a:prstGeom>
                    <a:noFill/>
                    <a:ln>
                      <a:noFill/>
                    </a:ln>
                  </pic:spPr>
                </pic:pic>
              </a:graphicData>
            </a:graphic>
          </wp:inline>
        </w:drawing>
      </w:r>
    </w:p>
    <w:p w:rsidR="0088374D" w:rsidRPr="00193B61" w:rsidRDefault="0088374D" w:rsidP="0088374D">
      <w:pPr>
        <w:rPr>
          <w:color w:val="000000"/>
          <w:sz w:val="20"/>
        </w:rPr>
      </w:pPr>
    </w:p>
    <w:tbl>
      <w:tblPr>
        <w:tblW w:w="0" w:type="auto"/>
        <w:tblLayout w:type="fixed"/>
        <w:tblLook w:val="01E0" w:firstRow="1" w:lastRow="1" w:firstColumn="1" w:lastColumn="1" w:noHBand="0" w:noVBand="0"/>
      </w:tblPr>
      <w:tblGrid>
        <w:gridCol w:w="4361"/>
        <w:gridCol w:w="142"/>
        <w:gridCol w:w="4961"/>
        <w:gridCol w:w="425"/>
      </w:tblGrid>
      <w:tr w:rsidR="005535C4" w:rsidRPr="00474978" w:rsidTr="00474978">
        <w:tc>
          <w:tcPr>
            <w:tcW w:w="4361" w:type="dxa"/>
          </w:tcPr>
          <w:p w:rsidR="00376BD1" w:rsidRPr="00474978" w:rsidRDefault="00A446FB" w:rsidP="00474978">
            <w:pPr>
              <w:shd w:val="clear" w:color="auto" w:fill="FFFFFF"/>
              <w:rPr>
                <w:color w:val="231F20"/>
                <w:sz w:val="20"/>
              </w:rPr>
            </w:pPr>
            <w:r w:rsidRPr="00474978">
              <w:rPr>
                <w:b/>
                <w:color w:val="000000"/>
                <w:sz w:val="20"/>
              </w:rPr>
              <w:t>MRI (FLAIR)</w:t>
            </w:r>
            <w:r w:rsidRPr="00474978">
              <w:rPr>
                <w:color w:val="231F20"/>
                <w:sz w:val="20"/>
              </w:rPr>
              <w:t xml:space="preserve"> - </w:t>
            </w:r>
            <w:r w:rsidRPr="00474978">
              <w:rPr>
                <w:color w:val="000000"/>
                <w:sz w:val="20"/>
              </w:rPr>
              <w:t>cavernous hemangioma in</w:t>
            </w:r>
            <w:r w:rsidRPr="00474978">
              <w:rPr>
                <w:color w:val="231F20"/>
                <w:sz w:val="20"/>
              </w:rPr>
              <w:t xml:space="preserve"> </w:t>
            </w:r>
            <w:r w:rsidRPr="00474978">
              <w:rPr>
                <w:color w:val="0000FF"/>
                <w:sz w:val="20"/>
              </w:rPr>
              <w:t>right temporal lobe</w:t>
            </w:r>
            <w:r w:rsidRPr="00474978">
              <w:rPr>
                <w:color w:val="231F20"/>
                <w:sz w:val="20"/>
              </w:rPr>
              <w:t>:</w:t>
            </w:r>
          </w:p>
          <w:p w:rsidR="00304F0A" w:rsidRPr="00474978" w:rsidRDefault="0093581E" w:rsidP="00474978">
            <w:pPr>
              <w:shd w:val="clear" w:color="auto" w:fill="FFFFFF"/>
              <w:rPr>
                <w:color w:val="231F20"/>
                <w:sz w:val="20"/>
              </w:rPr>
            </w:pPr>
            <w:r>
              <w:rPr>
                <w:noProof/>
                <w:sz w:val="20"/>
              </w:rPr>
              <w:drawing>
                <wp:inline distT="0" distB="0" distL="0" distR="0" wp14:anchorId="19641829" wp14:editId="2FFFA414">
                  <wp:extent cx="2628900" cy="3476625"/>
                  <wp:effectExtent l="0" t="0" r="0" b="9525"/>
                  <wp:docPr id="58" name="Picture 58" descr="D:\Viktoro\Neuroscience\Vas. Vascular\00. Pictures\Cavernoma (M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Viktoro\Neuroscience\Vas. Vascular\00. Pictures\Cavernoma (MRI 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8900" cy="3476625"/>
                          </a:xfrm>
                          <a:prstGeom prst="rect">
                            <a:avLst/>
                          </a:prstGeom>
                          <a:noFill/>
                          <a:ln>
                            <a:noFill/>
                          </a:ln>
                        </pic:spPr>
                      </pic:pic>
                    </a:graphicData>
                  </a:graphic>
                </wp:inline>
              </w:drawing>
            </w:r>
          </w:p>
        </w:tc>
        <w:tc>
          <w:tcPr>
            <w:tcW w:w="5528" w:type="dxa"/>
            <w:gridSpan w:val="3"/>
          </w:tcPr>
          <w:p w:rsidR="008042EE" w:rsidRPr="00474978" w:rsidRDefault="008042EE" w:rsidP="001274D2">
            <w:pPr>
              <w:rPr>
                <w:color w:val="000000"/>
                <w:sz w:val="20"/>
              </w:rPr>
            </w:pPr>
            <w:r w:rsidRPr="00474978">
              <w:rPr>
                <w:b/>
                <w:color w:val="000000"/>
                <w:sz w:val="20"/>
              </w:rPr>
              <w:t>T1-MRI</w:t>
            </w:r>
            <w:r w:rsidRPr="00474978">
              <w:rPr>
                <w:sz w:val="20"/>
              </w:rPr>
              <w:t xml:space="preserve"> - </w:t>
            </w:r>
            <w:r w:rsidRPr="00474978">
              <w:rPr>
                <w:color w:val="0000FF"/>
                <w:sz w:val="20"/>
              </w:rPr>
              <w:t>left-sided parietal</w:t>
            </w:r>
            <w:r w:rsidRPr="00474978">
              <w:rPr>
                <w:sz w:val="20"/>
              </w:rPr>
              <w:t xml:space="preserve"> </w:t>
            </w:r>
            <w:r w:rsidRPr="00474978">
              <w:rPr>
                <w:color w:val="000000"/>
                <w:sz w:val="20"/>
              </w:rPr>
              <w:t>2-cm cavernous malformation with areas of hemorrhage of various chronicity + acute intraparenchymal bleed anterior to lesion:</w:t>
            </w:r>
          </w:p>
          <w:p w:rsidR="00304F0A" w:rsidRPr="00474978" w:rsidRDefault="0093581E" w:rsidP="001274D2">
            <w:pPr>
              <w:rPr>
                <w:color w:val="000000"/>
                <w:sz w:val="20"/>
              </w:rPr>
            </w:pPr>
            <w:r>
              <w:rPr>
                <w:noProof/>
                <w:color w:val="000000"/>
                <w:sz w:val="20"/>
              </w:rPr>
              <w:drawing>
                <wp:inline distT="0" distB="0" distL="0" distR="0" wp14:anchorId="7D465C2B" wp14:editId="0F4AD3B6">
                  <wp:extent cx="3371850" cy="3838575"/>
                  <wp:effectExtent l="0" t="0" r="0" b="9525"/>
                  <wp:docPr id="59" name="Picture 59" descr="D:\Viktoro\Neuroscience\Vas. Vascular\00. Pictures\Cavernoma (M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Viktoro\Neuroscience\Vas. Vascular\00. Pictures\Cavernoma (MRI 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71850" cy="3838575"/>
                          </a:xfrm>
                          <a:prstGeom prst="rect">
                            <a:avLst/>
                          </a:prstGeom>
                          <a:noFill/>
                          <a:ln>
                            <a:noFill/>
                          </a:ln>
                        </pic:spPr>
                      </pic:pic>
                    </a:graphicData>
                  </a:graphic>
                </wp:inline>
              </w:drawing>
            </w:r>
          </w:p>
        </w:tc>
      </w:tr>
      <w:tr w:rsidR="008042EE" w:rsidRPr="00474978" w:rsidTr="00474978">
        <w:trPr>
          <w:gridAfter w:val="1"/>
          <w:wAfter w:w="425" w:type="dxa"/>
        </w:trPr>
        <w:tc>
          <w:tcPr>
            <w:tcW w:w="4503" w:type="dxa"/>
            <w:gridSpan w:val="2"/>
          </w:tcPr>
          <w:p w:rsidR="008042EE" w:rsidRPr="00474978" w:rsidRDefault="008042EE" w:rsidP="00474978">
            <w:pPr>
              <w:keepNext/>
              <w:shd w:val="clear" w:color="auto" w:fill="FFFFFF"/>
              <w:spacing w:before="120"/>
              <w:rPr>
                <w:sz w:val="20"/>
              </w:rPr>
            </w:pPr>
            <w:r w:rsidRPr="00474978">
              <w:rPr>
                <w:b/>
                <w:sz w:val="20"/>
              </w:rPr>
              <w:t>T2-MRI</w:t>
            </w:r>
            <w:r w:rsidRPr="00474978">
              <w:rPr>
                <w:sz w:val="20"/>
              </w:rPr>
              <w:t>: high signal due to MetHb, low signal rim of hemosiderin indicates old hemorrhage; note blood–fluid level in smaller lesion (</w:t>
            </w:r>
            <w:r w:rsidRPr="00474978">
              <w:rPr>
                <w:i/>
                <w:sz w:val="20"/>
              </w:rPr>
              <w:t>arrow</w:t>
            </w:r>
            <w:r w:rsidRPr="00474978">
              <w:rPr>
                <w:sz w:val="20"/>
              </w:rPr>
              <w:t>):</w:t>
            </w:r>
          </w:p>
        </w:tc>
        <w:tc>
          <w:tcPr>
            <w:tcW w:w="4961" w:type="dxa"/>
          </w:tcPr>
          <w:p w:rsidR="008042EE" w:rsidRPr="00474978" w:rsidRDefault="008042EE" w:rsidP="00474978">
            <w:pPr>
              <w:keepNext/>
              <w:shd w:val="clear" w:color="auto" w:fill="FFFFFF"/>
              <w:spacing w:before="120"/>
              <w:rPr>
                <w:sz w:val="20"/>
              </w:rPr>
            </w:pPr>
            <w:r w:rsidRPr="00474978">
              <w:rPr>
                <w:b/>
                <w:sz w:val="20"/>
              </w:rPr>
              <w:t>Unenhanced CT</w:t>
            </w:r>
            <w:r w:rsidRPr="00474978">
              <w:rPr>
                <w:sz w:val="20"/>
              </w:rPr>
              <w:t xml:space="preserve"> of same patients - lesions predominantly of high density with tiny foci of calcification (</w:t>
            </w:r>
            <w:r w:rsidRPr="00474978">
              <w:rPr>
                <w:i/>
                <w:sz w:val="20"/>
              </w:rPr>
              <w:t>arrows</w:t>
            </w:r>
            <w:r w:rsidRPr="00474978">
              <w:rPr>
                <w:sz w:val="20"/>
              </w:rPr>
              <w:t>):</w:t>
            </w:r>
          </w:p>
        </w:tc>
      </w:tr>
    </w:tbl>
    <w:p w:rsidR="00304F0A" w:rsidRPr="00193B61" w:rsidRDefault="0093581E" w:rsidP="00B37290">
      <w:pPr>
        <w:keepNext/>
        <w:rPr>
          <w:sz w:val="20"/>
        </w:rPr>
      </w:pPr>
      <w:r>
        <w:rPr>
          <w:noProof/>
          <w:sz w:val="20"/>
        </w:rPr>
        <w:drawing>
          <wp:inline distT="0" distB="0" distL="0" distR="0" wp14:anchorId="44A8AAC9" wp14:editId="15ACA74E">
            <wp:extent cx="6296025" cy="4238625"/>
            <wp:effectExtent l="0" t="0" r="9525" b="9525"/>
            <wp:docPr id="60" name="Picture 60" descr="D:\Viktoro\Neuroscience\Vas. Vascular\00. Pictures\Cavernoma (MR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Viktoro\Neuroscience\Vas. Vascular\00. Pictures\Cavernoma (MRI 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96025" cy="4238625"/>
                    </a:xfrm>
                    <a:prstGeom prst="rect">
                      <a:avLst/>
                    </a:prstGeom>
                    <a:noFill/>
                    <a:ln>
                      <a:noFill/>
                    </a:ln>
                  </pic:spPr>
                </pic:pic>
              </a:graphicData>
            </a:graphic>
          </wp:inline>
        </w:drawing>
      </w:r>
    </w:p>
    <w:p w:rsidR="007376DC" w:rsidRPr="00193B61" w:rsidRDefault="007376DC" w:rsidP="007376DC">
      <w:pPr>
        <w:rPr>
          <w:sz w:val="20"/>
        </w:rPr>
      </w:pPr>
    </w:p>
    <w:p w:rsidR="00A446FB" w:rsidRPr="00193B61" w:rsidRDefault="00A446FB" w:rsidP="00A446FB">
      <w:pPr>
        <w:shd w:val="clear" w:color="auto" w:fill="FFFFFF"/>
        <w:rPr>
          <w:sz w:val="20"/>
        </w:rPr>
      </w:pPr>
      <w:r w:rsidRPr="00193B61">
        <w:rPr>
          <w:sz w:val="20"/>
        </w:rPr>
        <w:t>Lesion</w:t>
      </w:r>
      <w:r w:rsidRPr="00193B61">
        <w:rPr>
          <w:color w:val="000000"/>
          <w:sz w:val="20"/>
        </w:rPr>
        <w:t xml:space="preserve"> in </w:t>
      </w:r>
      <w:r w:rsidRPr="00193B61">
        <w:rPr>
          <w:color w:val="0000FF"/>
          <w:sz w:val="20"/>
        </w:rPr>
        <w:t>right middle cerebellar peduncle</w:t>
      </w:r>
      <w:r w:rsidRPr="00193B61">
        <w:rPr>
          <w:sz w:val="20"/>
        </w:rPr>
        <w:t xml:space="preserve"> (</w:t>
      </w:r>
      <w:r w:rsidRPr="00193B61">
        <w:rPr>
          <w:b/>
          <w:sz w:val="20"/>
        </w:rPr>
        <w:t>MRI-T2</w:t>
      </w:r>
      <w:r w:rsidRPr="00193B61">
        <w:rPr>
          <w:sz w:val="20"/>
        </w:rPr>
        <w:t>) - characteristic dark signal (hemosiderin) around lesion:</w:t>
      </w:r>
    </w:p>
    <w:p w:rsidR="00304F0A" w:rsidRPr="00193B61" w:rsidRDefault="0093581E" w:rsidP="00B37290">
      <w:pPr>
        <w:shd w:val="clear" w:color="auto" w:fill="FFFFFF"/>
        <w:rPr>
          <w:color w:val="000000"/>
          <w:sz w:val="20"/>
        </w:rPr>
      </w:pPr>
      <w:r>
        <w:rPr>
          <w:noProof/>
          <w:color w:val="000000"/>
          <w:sz w:val="20"/>
        </w:rPr>
        <w:drawing>
          <wp:inline distT="0" distB="0" distL="0" distR="0" wp14:anchorId="1B9B1D5A" wp14:editId="28C1BA26">
            <wp:extent cx="2562225" cy="2819400"/>
            <wp:effectExtent l="0" t="0" r="9525" b="0"/>
            <wp:docPr id="61" name="Picture 61" descr="D:\Viktoro\Neuroscience\Vas. Vascular\00. Pictures\Cavernoma (MR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Viktoro\Neuroscience\Vas. Vascular\00. Pictures\Cavernoma (MRI 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62225" cy="2819400"/>
                    </a:xfrm>
                    <a:prstGeom prst="rect">
                      <a:avLst/>
                    </a:prstGeom>
                    <a:noFill/>
                    <a:ln>
                      <a:noFill/>
                    </a:ln>
                  </pic:spPr>
                </pic:pic>
              </a:graphicData>
            </a:graphic>
          </wp:inline>
        </w:drawing>
      </w:r>
      <w:r>
        <w:rPr>
          <w:noProof/>
          <w:color w:val="000000"/>
          <w:sz w:val="20"/>
        </w:rPr>
        <w:drawing>
          <wp:inline distT="0" distB="0" distL="0" distR="0" wp14:anchorId="2B0EFCFA" wp14:editId="790BCCFF">
            <wp:extent cx="3118104" cy="2770632"/>
            <wp:effectExtent l="0" t="0" r="6350" b="0"/>
            <wp:docPr id="62" name="Picture 62" descr="D:\Viktoro\Neuroscience\Vas. Vascular\00. Pictures\Cavernoma (MR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Viktoro\Neuroscience\Vas. Vascular\00. Pictures\Cavernoma (MRI 7).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18104" cy="2770632"/>
                    </a:xfrm>
                    <a:prstGeom prst="rect">
                      <a:avLst/>
                    </a:prstGeom>
                    <a:noFill/>
                    <a:ln>
                      <a:noFill/>
                    </a:ln>
                  </pic:spPr>
                </pic:pic>
              </a:graphicData>
            </a:graphic>
          </wp:inline>
        </w:drawing>
      </w:r>
    </w:p>
    <w:p w:rsidR="00E14ED2" w:rsidRDefault="00E14ED2" w:rsidP="001274D2">
      <w:pPr>
        <w:rPr>
          <w:color w:val="000000"/>
          <w:szCs w:val="24"/>
        </w:rPr>
      </w:pPr>
    </w:p>
    <w:p w:rsidR="0075061D" w:rsidRDefault="0075061D" w:rsidP="0075061D">
      <w:pPr>
        <w:shd w:val="clear" w:color="auto" w:fill="FFFFFF"/>
        <w:rPr>
          <w:sz w:val="20"/>
        </w:rPr>
      </w:pPr>
      <w:r w:rsidRPr="0075061D">
        <w:rPr>
          <w:color w:val="FF0000"/>
          <w:sz w:val="20"/>
        </w:rPr>
        <w:t>Hemorrhage into pontine cavernoma</w:t>
      </w:r>
      <w:r>
        <w:rPr>
          <w:sz w:val="20"/>
        </w:rPr>
        <w:t xml:space="preserve">; </w:t>
      </w:r>
      <w:r w:rsidRPr="0075061D">
        <w:rPr>
          <w:sz w:val="20"/>
        </w:rPr>
        <w:t>hemorrhagic products are surrounded by</w:t>
      </w:r>
      <w:r>
        <w:rPr>
          <w:sz w:val="20"/>
        </w:rPr>
        <w:t xml:space="preserve"> </w:t>
      </w:r>
      <w:r w:rsidRPr="0075061D">
        <w:rPr>
          <w:sz w:val="20"/>
        </w:rPr>
        <w:t xml:space="preserve">partial hemosiderin rim, and associated </w:t>
      </w:r>
      <w:r w:rsidRPr="0075061D">
        <w:rPr>
          <w:color w:val="FF0000"/>
          <w:sz w:val="20"/>
        </w:rPr>
        <w:t>developmental venous anomaly</w:t>
      </w:r>
      <w:r w:rsidRPr="0075061D">
        <w:rPr>
          <w:sz w:val="20"/>
        </w:rPr>
        <w:t xml:space="preserve"> is also noted (</w:t>
      </w:r>
      <w:r w:rsidRPr="0075061D">
        <w:rPr>
          <w:i/>
          <w:sz w:val="20"/>
        </w:rPr>
        <w:t>arrow</w:t>
      </w:r>
      <w:r>
        <w:rPr>
          <w:sz w:val="20"/>
        </w:rPr>
        <w:t>):</w:t>
      </w:r>
    </w:p>
    <w:p w:rsidR="0075061D" w:rsidRDefault="0093581E" w:rsidP="0075061D">
      <w:pPr>
        <w:shd w:val="clear" w:color="auto" w:fill="FFFFFF"/>
        <w:rPr>
          <w:sz w:val="20"/>
        </w:rPr>
      </w:pPr>
      <w:r w:rsidRPr="0075061D">
        <w:rPr>
          <w:noProof/>
          <w:sz w:val="20"/>
        </w:rPr>
        <w:drawing>
          <wp:inline distT="0" distB="0" distL="0" distR="0" wp14:anchorId="54C44C18" wp14:editId="09A81F7F">
            <wp:extent cx="4486275" cy="26955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86275" cy="2695575"/>
                    </a:xfrm>
                    <a:prstGeom prst="rect">
                      <a:avLst/>
                    </a:prstGeom>
                    <a:noFill/>
                    <a:ln>
                      <a:noFill/>
                    </a:ln>
                  </pic:spPr>
                </pic:pic>
              </a:graphicData>
            </a:graphic>
          </wp:inline>
        </w:drawing>
      </w:r>
    </w:p>
    <w:p w:rsidR="0075061D" w:rsidRPr="0075061D" w:rsidRDefault="0075061D" w:rsidP="0075061D">
      <w:pPr>
        <w:shd w:val="clear" w:color="auto" w:fill="FFFFFF"/>
        <w:rPr>
          <w:sz w:val="20"/>
        </w:rPr>
      </w:pPr>
    </w:p>
    <w:p w:rsidR="00FF6F5A" w:rsidRPr="0075061D" w:rsidRDefault="0075061D" w:rsidP="0075061D">
      <w:pPr>
        <w:shd w:val="clear" w:color="auto" w:fill="FFFFFF"/>
        <w:rPr>
          <w:sz w:val="20"/>
        </w:rPr>
      </w:pPr>
      <w:r w:rsidRPr="0075061D">
        <w:rPr>
          <w:sz w:val="20"/>
        </w:rPr>
        <w:t xml:space="preserve">45-year-old woman with progressive neurological deterioration - blood products of various stages within </w:t>
      </w:r>
      <w:r w:rsidR="008F235B">
        <w:rPr>
          <w:color w:val="FF0000"/>
          <w:sz w:val="20"/>
        </w:rPr>
        <w:t>midbrain caverrn</w:t>
      </w:r>
      <w:r w:rsidRPr="0075061D">
        <w:rPr>
          <w:color w:val="FF0000"/>
          <w:sz w:val="20"/>
        </w:rPr>
        <w:t>oma</w:t>
      </w:r>
      <w:r w:rsidRPr="0075061D">
        <w:rPr>
          <w:sz w:val="20"/>
        </w:rPr>
        <w:t xml:space="preserve">, including deoxyhemoglobin or hemosiderin (gradient echo, A), and methemoglobin (increased signal on the coronal and sagittal T1-weighted images, B and C). D, A time-of-flight </w:t>
      </w:r>
      <w:r>
        <w:rPr>
          <w:sz w:val="20"/>
        </w:rPr>
        <w:t>MRA</w:t>
      </w:r>
      <w:r w:rsidRPr="0075061D">
        <w:rPr>
          <w:sz w:val="20"/>
        </w:rPr>
        <w:t xml:space="preserve"> shows T1 shortening within cavernoma because of hematoma</w:t>
      </w:r>
      <w:r>
        <w:rPr>
          <w:sz w:val="20"/>
        </w:rPr>
        <w:t>:</w:t>
      </w:r>
    </w:p>
    <w:p w:rsidR="0075061D" w:rsidRDefault="0093581E" w:rsidP="001274D2">
      <w:pPr>
        <w:rPr>
          <w:color w:val="000000"/>
          <w:szCs w:val="24"/>
        </w:rPr>
      </w:pPr>
      <w:r w:rsidRPr="0075061D">
        <w:rPr>
          <w:noProof/>
          <w:color w:val="000000"/>
          <w:szCs w:val="24"/>
        </w:rPr>
        <w:drawing>
          <wp:inline distT="0" distB="0" distL="0" distR="0" wp14:anchorId="11CCF866" wp14:editId="7F620970">
            <wp:extent cx="5210175" cy="46577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10175" cy="4657725"/>
                    </a:xfrm>
                    <a:prstGeom prst="rect">
                      <a:avLst/>
                    </a:prstGeom>
                    <a:noFill/>
                    <a:ln>
                      <a:noFill/>
                    </a:ln>
                  </pic:spPr>
                </pic:pic>
              </a:graphicData>
            </a:graphic>
          </wp:inline>
        </w:drawing>
      </w:r>
    </w:p>
    <w:p w:rsidR="0075061D" w:rsidRDefault="0075061D" w:rsidP="001274D2">
      <w:pPr>
        <w:rPr>
          <w:color w:val="000000"/>
          <w:szCs w:val="24"/>
        </w:rPr>
      </w:pPr>
    </w:p>
    <w:p w:rsidR="0075061D" w:rsidRDefault="0075061D" w:rsidP="001274D2">
      <w:pPr>
        <w:rPr>
          <w:color w:val="000000"/>
          <w:szCs w:val="24"/>
        </w:rPr>
      </w:pPr>
    </w:p>
    <w:p w:rsidR="001274D2" w:rsidRPr="006D00BC" w:rsidRDefault="001274D2" w:rsidP="006D00BC">
      <w:pPr>
        <w:pStyle w:val="Nervous6"/>
        <w:ind w:right="9071"/>
      </w:pPr>
      <w:bookmarkStart w:id="36" w:name="_Toc54009579"/>
      <w:r w:rsidRPr="006D00BC">
        <w:t>CT</w:t>
      </w:r>
      <w:bookmarkEnd w:id="36"/>
    </w:p>
    <w:p w:rsidR="00F64531" w:rsidRDefault="001274D2" w:rsidP="0095262A">
      <w:pPr>
        <w:rPr>
          <w:color w:val="000000"/>
          <w:szCs w:val="24"/>
        </w:rPr>
      </w:pPr>
      <w:r>
        <w:rPr>
          <w:color w:val="000000"/>
          <w:szCs w:val="24"/>
        </w:rPr>
        <w:t xml:space="preserve">- </w:t>
      </w:r>
      <w:r w:rsidR="00F64531" w:rsidRPr="00BB36F4">
        <w:t>homogeneous</w:t>
      </w:r>
      <w:r w:rsidR="00F64531">
        <w:t>*</w:t>
      </w:r>
      <w:r w:rsidR="00F64531" w:rsidRPr="0062474F">
        <w:rPr>
          <w:i/>
          <w:color w:val="FF0000"/>
          <w:szCs w:val="24"/>
        </w:rPr>
        <w:t xml:space="preserve"> </w:t>
      </w:r>
      <w:r w:rsidR="0095262A" w:rsidRPr="0062474F">
        <w:rPr>
          <w:i/>
          <w:color w:val="FF0000"/>
          <w:szCs w:val="24"/>
        </w:rPr>
        <w:t>focal hyperdensity</w:t>
      </w:r>
      <w:r w:rsidR="003F6945">
        <w:rPr>
          <w:color w:val="000000"/>
          <w:szCs w:val="24"/>
        </w:rPr>
        <w:t xml:space="preserve"> </w:t>
      </w:r>
      <w:r w:rsidR="00401F46">
        <w:rPr>
          <w:color w:val="000000"/>
          <w:szCs w:val="24"/>
        </w:rPr>
        <w:t xml:space="preserve">± </w:t>
      </w:r>
      <w:r w:rsidR="003F6945" w:rsidRPr="00DD0B29">
        <w:rPr>
          <w:i/>
          <w:color w:val="FF0000"/>
          <w:szCs w:val="24"/>
        </w:rPr>
        <w:t>calcification</w:t>
      </w:r>
      <w:r w:rsidR="00401F46">
        <w:rPr>
          <w:i/>
          <w:color w:val="FF0000"/>
          <w:szCs w:val="24"/>
        </w:rPr>
        <w:t>s</w:t>
      </w:r>
      <w:r w:rsidR="00DD0B29">
        <w:rPr>
          <w:color w:val="000000"/>
          <w:szCs w:val="24"/>
        </w:rPr>
        <w:t xml:space="preserve"> </w:t>
      </w:r>
      <w:r w:rsidR="00401F46">
        <w:rPr>
          <w:color w:val="000000"/>
          <w:szCs w:val="24"/>
        </w:rPr>
        <w:t>(≈ 30%</w:t>
      </w:r>
      <w:r w:rsidR="00F64531">
        <w:rPr>
          <w:color w:val="000000"/>
          <w:szCs w:val="24"/>
        </w:rPr>
        <w:t>)</w:t>
      </w:r>
      <w:r w:rsidR="0062474F">
        <w:rPr>
          <w:color w:val="000000"/>
          <w:szCs w:val="24"/>
        </w:rPr>
        <w:t>.</w:t>
      </w:r>
    </w:p>
    <w:p w:rsidR="00F64531" w:rsidRDefault="00F64531" w:rsidP="00F64531">
      <w:pPr>
        <w:autoSpaceDE w:val="0"/>
        <w:autoSpaceDN w:val="0"/>
        <w:adjustRightInd w:val="0"/>
        <w:jc w:val="right"/>
        <w:rPr>
          <w:color w:val="000000"/>
          <w:szCs w:val="24"/>
        </w:rPr>
      </w:pPr>
      <w:r>
        <w:t>*u</w:t>
      </w:r>
      <w:r w:rsidRPr="00BB36F4">
        <w:t>nless</w:t>
      </w:r>
      <w:r>
        <w:t xml:space="preserve"> thrombosed, or after h</w:t>
      </w:r>
      <w:r w:rsidRPr="00BB36F4">
        <w:t>emorrhage</w:t>
      </w:r>
    </w:p>
    <w:p w:rsidR="00E02064" w:rsidRDefault="00E02064" w:rsidP="0095262A">
      <w:pPr>
        <w:numPr>
          <w:ilvl w:val="0"/>
          <w:numId w:val="20"/>
        </w:numPr>
        <w:rPr>
          <w:color w:val="000000"/>
          <w:szCs w:val="24"/>
        </w:rPr>
      </w:pPr>
      <w:r>
        <w:t xml:space="preserve">no </w:t>
      </w:r>
      <w:r w:rsidRPr="00BB36F4">
        <w:t>edema or mass effect</w:t>
      </w:r>
      <w:r>
        <w:t>.</w:t>
      </w:r>
    </w:p>
    <w:p w:rsidR="00AB5F69" w:rsidRDefault="0062474F" w:rsidP="0095262A">
      <w:pPr>
        <w:numPr>
          <w:ilvl w:val="0"/>
          <w:numId w:val="20"/>
        </w:numPr>
        <w:rPr>
          <w:color w:val="000000"/>
          <w:szCs w:val="24"/>
        </w:rPr>
      </w:pPr>
      <w:r>
        <w:rPr>
          <w:color w:val="000000"/>
          <w:szCs w:val="24"/>
        </w:rPr>
        <w:t>IV</w:t>
      </w:r>
      <w:r w:rsidR="0095262A" w:rsidRPr="005223E8">
        <w:rPr>
          <w:color w:val="000000"/>
          <w:szCs w:val="24"/>
        </w:rPr>
        <w:t xml:space="preserve"> contr</w:t>
      </w:r>
      <w:r w:rsidR="00B81059">
        <w:rPr>
          <w:color w:val="000000"/>
          <w:szCs w:val="24"/>
        </w:rPr>
        <w:t>ast may show</w:t>
      </w:r>
      <w:r w:rsidR="00E14ED2">
        <w:rPr>
          <w:color w:val="000000"/>
          <w:szCs w:val="24"/>
        </w:rPr>
        <w:t xml:space="preserve"> only</w:t>
      </w:r>
      <w:r w:rsidR="00B81059">
        <w:rPr>
          <w:color w:val="000000"/>
          <w:szCs w:val="24"/>
        </w:rPr>
        <w:t xml:space="preserve"> </w:t>
      </w:r>
      <w:r w:rsidR="00B81059" w:rsidRPr="00357EAC">
        <w:rPr>
          <w:b/>
          <w:i/>
          <w:color w:val="000000"/>
          <w:szCs w:val="24"/>
        </w:rPr>
        <w:t xml:space="preserve">faint </w:t>
      </w:r>
      <w:r w:rsidR="008C3E13">
        <w:rPr>
          <w:b/>
          <w:i/>
          <w:color w:val="000000"/>
          <w:szCs w:val="24"/>
        </w:rPr>
        <w:t xml:space="preserve">patchy </w:t>
      </w:r>
      <w:r w:rsidR="00B81059" w:rsidRPr="00357EAC">
        <w:rPr>
          <w:b/>
          <w:i/>
          <w:color w:val="000000"/>
          <w:szCs w:val="24"/>
        </w:rPr>
        <w:t>enhancement</w:t>
      </w:r>
      <w:r w:rsidR="00B81059">
        <w:rPr>
          <w:color w:val="000000"/>
          <w:szCs w:val="24"/>
        </w:rPr>
        <w:t>.</w:t>
      </w:r>
    </w:p>
    <w:p w:rsidR="00B81059" w:rsidRDefault="00B81059" w:rsidP="0095262A">
      <w:pPr>
        <w:rPr>
          <w:color w:val="000000"/>
          <w:szCs w:val="24"/>
        </w:rPr>
      </w:pPr>
    </w:p>
    <w:p w:rsidR="003F2BFA" w:rsidRDefault="003F2BFA" w:rsidP="0095262A">
      <w:pPr>
        <w:rPr>
          <w:color w:val="000000"/>
          <w:szCs w:val="24"/>
        </w:rPr>
      </w:pPr>
    </w:p>
    <w:p w:rsidR="003F2BFA" w:rsidRPr="00474978" w:rsidRDefault="003F2BFA" w:rsidP="003F2BFA">
      <w:pPr>
        <w:keepNext/>
        <w:rPr>
          <w:color w:val="000000"/>
          <w:sz w:val="20"/>
        </w:rPr>
      </w:pPr>
      <w:r w:rsidRPr="00474978">
        <w:rPr>
          <w:sz w:val="20"/>
        </w:rPr>
        <w:t>Lesion</w:t>
      </w:r>
      <w:r w:rsidRPr="00474978">
        <w:rPr>
          <w:color w:val="000000"/>
          <w:sz w:val="20"/>
        </w:rPr>
        <w:t xml:space="preserve"> in </w:t>
      </w:r>
      <w:r w:rsidRPr="00474978">
        <w:rPr>
          <w:color w:val="0000FF"/>
          <w:sz w:val="20"/>
        </w:rPr>
        <w:t>right middle cerebellar peduncle</w:t>
      </w:r>
      <w:r w:rsidRPr="00474978">
        <w:rPr>
          <w:color w:val="000000"/>
          <w:sz w:val="20"/>
        </w:rPr>
        <w:t>:</w:t>
      </w:r>
    </w:p>
    <w:p w:rsidR="003F2BFA" w:rsidRDefault="003F2BFA" w:rsidP="003F2BFA">
      <w:pPr>
        <w:keepNext/>
        <w:rPr>
          <w:color w:val="000000"/>
          <w:sz w:val="20"/>
        </w:rPr>
      </w:pPr>
      <w:r w:rsidRPr="00474978">
        <w:rPr>
          <w:b/>
          <w:color w:val="000000"/>
          <w:sz w:val="20"/>
        </w:rPr>
        <w:t>Unenhanced CT</w:t>
      </w:r>
      <w:r w:rsidRPr="00474978">
        <w:rPr>
          <w:color w:val="000000"/>
          <w:sz w:val="20"/>
        </w:rPr>
        <w:t xml:space="preserve"> - increased density; </w:t>
      </w:r>
      <w:r w:rsidRPr="00474978">
        <w:rPr>
          <w:b/>
          <w:color w:val="000000"/>
          <w:sz w:val="20"/>
        </w:rPr>
        <w:t>Enhanced CT</w:t>
      </w:r>
      <w:r w:rsidRPr="00474978">
        <w:rPr>
          <w:color w:val="000000"/>
          <w:sz w:val="20"/>
        </w:rPr>
        <w:t xml:space="preserve"> - minimal enhancement.</w:t>
      </w:r>
    </w:p>
    <w:p w:rsidR="003F2BFA" w:rsidRDefault="0093581E" w:rsidP="003F2BFA">
      <w:pPr>
        <w:keepNext/>
        <w:rPr>
          <w:color w:val="000000"/>
          <w:sz w:val="20"/>
        </w:rPr>
      </w:pPr>
      <w:r>
        <w:rPr>
          <w:rFonts w:ascii="Tahoma" w:hAnsi="Tahoma" w:cs="Tahoma"/>
          <w:b/>
          <w:bCs/>
          <w:noProof/>
          <w:color w:val="000000"/>
          <w:sz w:val="20"/>
        </w:rPr>
        <w:drawing>
          <wp:inline distT="0" distB="0" distL="0" distR="0" wp14:anchorId="6F110A37" wp14:editId="7BC1DBFC">
            <wp:extent cx="5343525" cy="2924175"/>
            <wp:effectExtent l="0" t="0" r="9525" b="9525"/>
            <wp:docPr id="65" name="Picture 65" descr="D:\Viktoro\Neuroscience\Vas. Vascular\00. Pictures\Cavernoma (C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Viktoro\Neuroscience\Vas. Vascular\00. Pictures\Cavernoma (CT 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43525" cy="2924175"/>
                    </a:xfrm>
                    <a:prstGeom prst="rect">
                      <a:avLst/>
                    </a:prstGeom>
                    <a:noFill/>
                    <a:ln>
                      <a:noFill/>
                    </a:ln>
                  </pic:spPr>
                </pic:pic>
              </a:graphicData>
            </a:graphic>
          </wp:inline>
        </w:drawing>
      </w:r>
    </w:p>
    <w:p w:rsidR="003F2BFA" w:rsidRDefault="003F2BFA" w:rsidP="003F2BFA">
      <w:pPr>
        <w:keepNext/>
        <w:rPr>
          <w:color w:val="000000"/>
          <w:sz w:val="20"/>
        </w:rPr>
      </w:pPr>
    </w:p>
    <w:p w:rsidR="003F2BFA" w:rsidRPr="00474978" w:rsidRDefault="003F2BFA" w:rsidP="003F2BFA">
      <w:pPr>
        <w:keepNext/>
        <w:rPr>
          <w:color w:val="000000"/>
          <w:sz w:val="20"/>
        </w:rPr>
      </w:pPr>
    </w:p>
    <w:p w:rsidR="003F2BFA" w:rsidRDefault="003F2BFA" w:rsidP="003F2BFA">
      <w:pPr>
        <w:rPr>
          <w:color w:val="000000"/>
          <w:sz w:val="20"/>
        </w:rPr>
      </w:pPr>
      <w:r w:rsidRPr="00474978">
        <w:rPr>
          <w:color w:val="0000FF"/>
          <w:sz w:val="20"/>
        </w:rPr>
        <w:t>Left parietal</w:t>
      </w:r>
      <w:r w:rsidRPr="00474978">
        <w:rPr>
          <w:color w:val="000000"/>
          <w:sz w:val="20"/>
        </w:rPr>
        <w:t xml:space="preserve"> hyperdensity:</w:t>
      </w:r>
    </w:p>
    <w:p w:rsidR="003F2BFA" w:rsidRPr="00474978" w:rsidRDefault="0093581E" w:rsidP="003F2BFA">
      <w:pPr>
        <w:rPr>
          <w:color w:val="000000"/>
          <w:sz w:val="20"/>
        </w:rPr>
      </w:pPr>
      <w:r>
        <w:rPr>
          <w:rFonts w:ascii="Tahoma" w:hAnsi="Tahoma" w:cs="Tahoma"/>
          <w:b/>
          <w:bCs/>
          <w:noProof/>
          <w:color w:val="000000"/>
          <w:sz w:val="20"/>
        </w:rPr>
        <w:drawing>
          <wp:inline distT="0" distB="0" distL="0" distR="0" wp14:anchorId="57214410" wp14:editId="323CFAD9">
            <wp:extent cx="3943350" cy="4476750"/>
            <wp:effectExtent l="0" t="0" r="0" b="0"/>
            <wp:docPr id="66" name="Picture 66" descr="D:\Viktoro\Neuroscience\Vas. Vascular\00. Pictures\Cavernoma (C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Viktoro\Neuroscience\Vas. Vascular\00. Pictures\Cavernoma (CT 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43350" cy="4476750"/>
                    </a:xfrm>
                    <a:prstGeom prst="rect">
                      <a:avLst/>
                    </a:prstGeom>
                    <a:noFill/>
                    <a:ln>
                      <a:noFill/>
                    </a:ln>
                  </pic:spPr>
                </pic:pic>
              </a:graphicData>
            </a:graphic>
          </wp:inline>
        </w:drawing>
      </w:r>
    </w:p>
    <w:p w:rsidR="003F2BFA" w:rsidRDefault="003F2BFA" w:rsidP="0095262A">
      <w:pPr>
        <w:rPr>
          <w:color w:val="000000"/>
          <w:szCs w:val="24"/>
        </w:rPr>
      </w:pPr>
    </w:p>
    <w:p w:rsidR="005535C4" w:rsidRDefault="005535C4" w:rsidP="0095262A">
      <w:pPr>
        <w:rPr>
          <w:b/>
          <w:bCs/>
          <w:color w:val="000000"/>
          <w:szCs w:val="24"/>
        </w:rPr>
      </w:pPr>
    </w:p>
    <w:p w:rsidR="0095262A" w:rsidRPr="006D00BC" w:rsidRDefault="0095262A" w:rsidP="006D00BC">
      <w:pPr>
        <w:pStyle w:val="Nervous1"/>
      </w:pPr>
      <w:bookmarkStart w:id="37" w:name="_Toc54009580"/>
      <w:r w:rsidRPr="006D00BC">
        <w:t>Treatment</w:t>
      </w:r>
      <w:bookmarkEnd w:id="37"/>
      <w:r w:rsidRPr="006D00BC">
        <w:t xml:space="preserve"> </w:t>
      </w:r>
    </w:p>
    <w:p w:rsidR="00AB64F4" w:rsidRDefault="00AB64F4" w:rsidP="00AB64F4">
      <w:pPr>
        <w:autoSpaceDE w:val="0"/>
        <w:rPr>
          <w:color w:val="000000"/>
          <w:szCs w:val="24"/>
        </w:rPr>
      </w:pPr>
      <w:r>
        <w:rPr>
          <w:color w:val="000000"/>
          <w:szCs w:val="24"/>
          <w:u w:val="single"/>
        </w:rPr>
        <w:t>I</w:t>
      </w:r>
      <w:r w:rsidRPr="0062474F">
        <w:rPr>
          <w:color w:val="000000"/>
          <w:szCs w:val="24"/>
          <w:u w:val="single"/>
        </w:rPr>
        <w:t>ndications</w:t>
      </w:r>
      <w:r>
        <w:rPr>
          <w:color w:val="000000"/>
          <w:szCs w:val="24"/>
        </w:rPr>
        <w:t>:</w:t>
      </w:r>
    </w:p>
    <w:p w:rsidR="00AB64F4" w:rsidRDefault="00AB64F4" w:rsidP="00AB64F4">
      <w:pPr>
        <w:numPr>
          <w:ilvl w:val="5"/>
          <w:numId w:val="20"/>
        </w:numPr>
        <w:autoSpaceDE w:val="0"/>
        <w:rPr>
          <w:color w:val="000000"/>
          <w:szCs w:val="24"/>
        </w:rPr>
      </w:pPr>
      <w:r w:rsidRPr="003F6F69">
        <w:rPr>
          <w:b/>
          <w:color w:val="000000"/>
          <w:szCs w:val="24"/>
        </w:rPr>
        <w:t>intractable (!) seizures</w:t>
      </w:r>
      <w:r>
        <w:rPr>
          <w:color w:val="000000"/>
          <w:szCs w:val="24"/>
        </w:rPr>
        <w:t xml:space="preserve">; some experts think that 3 seizures under adequate AED is enough to warrant surgery (due to </w:t>
      </w:r>
      <w:r w:rsidR="00964E5D">
        <w:rPr>
          <w:color w:val="000000"/>
          <w:szCs w:val="24"/>
        </w:rPr>
        <w:t xml:space="preserve">esp. </w:t>
      </w:r>
      <w:r w:rsidR="00964E5D" w:rsidRPr="00964E5D">
        <w:rPr>
          <w:rStyle w:val="Red"/>
        </w:rPr>
        <w:t xml:space="preserve">high </w:t>
      </w:r>
      <w:r w:rsidRPr="00964E5D">
        <w:rPr>
          <w:rStyle w:val="Red"/>
        </w:rPr>
        <w:t>risk of kindling</w:t>
      </w:r>
      <w:r>
        <w:rPr>
          <w:color w:val="000000"/>
          <w:szCs w:val="24"/>
        </w:rPr>
        <w:t xml:space="preserve"> with repeated seizures</w:t>
      </w:r>
      <w:r w:rsidR="00964E5D">
        <w:rPr>
          <w:color w:val="000000"/>
          <w:szCs w:val="24"/>
        </w:rPr>
        <w:t xml:space="preserve"> in cavernomas; thus, </w:t>
      </w:r>
      <w:r w:rsidR="00964E5D" w:rsidRPr="005947F2">
        <w:rPr>
          <w:color w:val="000000"/>
        </w:rPr>
        <w:t>some experts</w:t>
      </w:r>
      <w:r w:rsidR="00964E5D">
        <w:rPr>
          <w:color w:val="000000"/>
          <w:szCs w:val="24"/>
        </w:rPr>
        <w:t xml:space="preserve"> say </w:t>
      </w:r>
      <w:r w:rsidR="00964E5D" w:rsidRPr="00964E5D">
        <w:rPr>
          <w:color w:val="000000"/>
          <w:szCs w:val="24"/>
          <w:u w:val="double" w:color="FF0000"/>
        </w:rPr>
        <w:t>it is enough to fail just one AED to qualify for surgery</w:t>
      </w:r>
      <w:r>
        <w:rPr>
          <w:color w:val="000000"/>
          <w:szCs w:val="24"/>
        </w:rPr>
        <w:t>)</w:t>
      </w:r>
      <w:r w:rsidR="005947F2">
        <w:rPr>
          <w:color w:val="000000"/>
          <w:szCs w:val="24"/>
        </w:rPr>
        <w:t>.</w:t>
      </w:r>
    </w:p>
    <w:p w:rsidR="00AB64F4" w:rsidRDefault="00AB64F4" w:rsidP="00AB64F4">
      <w:pPr>
        <w:numPr>
          <w:ilvl w:val="5"/>
          <w:numId w:val="20"/>
        </w:numPr>
        <w:autoSpaceDE w:val="0"/>
        <w:rPr>
          <w:color w:val="000000"/>
          <w:szCs w:val="24"/>
        </w:rPr>
      </w:pPr>
      <w:r w:rsidRPr="003F6F69">
        <w:rPr>
          <w:b/>
          <w:color w:val="000000"/>
          <w:szCs w:val="24"/>
        </w:rPr>
        <w:t>symptomatic increase in lesion size</w:t>
      </w:r>
      <w:r>
        <w:rPr>
          <w:color w:val="000000"/>
          <w:szCs w:val="24"/>
        </w:rPr>
        <w:t xml:space="preserve"> (thus, newly diagnosed cavernomas should be followed yearly with MRI, esp. if near eloquent areas).</w:t>
      </w:r>
    </w:p>
    <w:p w:rsidR="00AB64F4" w:rsidRDefault="00AB64F4" w:rsidP="00AB64F4">
      <w:pPr>
        <w:numPr>
          <w:ilvl w:val="5"/>
          <w:numId w:val="20"/>
        </w:numPr>
        <w:autoSpaceDE w:val="0"/>
        <w:rPr>
          <w:color w:val="000000"/>
          <w:szCs w:val="24"/>
        </w:rPr>
      </w:pPr>
      <w:r w:rsidRPr="003F6F69">
        <w:rPr>
          <w:b/>
          <w:color w:val="000000"/>
          <w:szCs w:val="24"/>
        </w:rPr>
        <w:t>gross (!) hemorrhage</w:t>
      </w:r>
      <w:r>
        <w:rPr>
          <w:color w:val="000000"/>
          <w:szCs w:val="24"/>
        </w:rPr>
        <w:t xml:space="preserve"> or ≥ 2 rebleeds</w:t>
      </w:r>
      <w:r w:rsidR="005947F2">
        <w:rPr>
          <w:color w:val="000000"/>
          <w:szCs w:val="24"/>
        </w:rPr>
        <w:t>.</w:t>
      </w:r>
    </w:p>
    <w:p w:rsidR="00AB64F4" w:rsidRDefault="00AB64F4" w:rsidP="0095262A">
      <w:pPr>
        <w:rPr>
          <w:color w:val="000000"/>
          <w:szCs w:val="24"/>
        </w:rPr>
      </w:pPr>
    </w:p>
    <w:p w:rsidR="00A824D4" w:rsidRDefault="00A824D4" w:rsidP="00A824D4">
      <w:pPr>
        <w:rPr>
          <w:b/>
          <w:color w:val="0000FF"/>
          <w:szCs w:val="24"/>
        </w:rPr>
      </w:pPr>
    </w:p>
    <w:p w:rsidR="00A824D4" w:rsidRPr="00A824D4" w:rsidRDefault="00A824D4" w:rsidP="00A824D4">
      <w:pPr>
        <w:pStyle w:val="Nervous6"/>
        <w:ind w:right="8788"/>
      </w:pPr>
      <w:bookmarkStart w:id="38" w:name="_Toc54009581"/>
      <w:r w:rsidRPr="00A824D4">
        <w:t>Surgery</w:t>
      </w:r>
      <w:bookmarkEnd w:id="38"/>
    </w:p>
    <w:p w:rsidR="002C7CCF" w:rsidRPr="002C7CCF" w:rsidRDefault="002C7CCF" w:rsidP="002C7CCF">
      <w:pPr>
        <w:numPr>
          <w:ilvl w:val="0"/>
          <w:numId w:val="20"/>
        </w:numPr>
      </w:pPr>
      <w:r w:rsidRPr="002C7CCF">
        <w:rPr>
          <w:color w:val="000000"/>
          <w:szCs w:val="24"/>
        </w:rPr>
        <w:t>ictal ECoG</w:t>
      </w:r>
      <w:r w:rsidRPr="002C7CCF">
        <w:rPr>
          <w:rFonts w:hint="eastAsia"/>
          <w:color w:val="000000"/>
          <w:szCs w:val="24"/>
        </w:rPr>
        <w:t>‐</w:t>
      </w:r>
      <w:r w:rsidRPr="002C7CCF">
        <w:rPr>
          <w:color w:val="000000"/>
          <w:szCs w:val="24"/>
        </w:rPr>
        <w:t>guided resection including surrounding cortex</w:t>
      </w:r>
      <w:r>
        <w:rPr>
          <w:color w:val="000000"/>
          <w:szCs w:val="24"/>
        </w:rPr>
        <w:t>*</w:t>
      </w:r>
      <w:r w:rsidRPr="002C7CCF">
        <w:rPr>
          <w:color w:val="000000"/>
          <w:szCs w:val="24"/>
        </w:rPr>
        <w:t xml:space="preserve"> is considered the gold standard</w:t>
      </w:r>
      <w:r>
        <w:rPr>
          <w:color w:val="000000"/>
          <w:szCs w:val="24"/>
        </w:rPr>
        <w:t xml:space="preserve"> (</w:t>
      </w:r>
      <w:r w:rsidRPr="009F5D9C">
        <w:rPr>
          <w:color w:val="000000"/>
          <w:szCs w:val="24"/>
          <w:highlight w:val="yellow"/>
        </w:rPr>
        <w:t>70-80%</w:t>
      </w:r>
      <w:r>
        <w:rPr>
          <w:color w:val="000000"/>
          <w:szCs w:val="24"/>
        </w:rPr>
        <w:t xml:space="preserve"> seizure freedom)</w:t>
      </w:r>
    </w:p>
    <w:p w:rsidR="0062474F" w:rsidRPr="00A824D4" w:rsidRDefault="002C7CCF" w:rsidP="002C7CCF">
      <w:pPr>
        <w:ind w:left="720"/>
        <w:rPr>
          <w:color w:val="000000"/>
          <w:szCs w:val="24"/>
        </w:rPr>
      </w:pPr>
      <w:r>
        <w:rPr>
          <w:color w:val="000000"/>
          <w:szCs w:val="24"/>
        </w:rPr>
        <w:t>*</w:t>
      </w:r>
      <w:r w:rsidR="00262150" w:rsidRPr="00262150">
        <w:rPr>
          <w:rStyle w:val="Red"/>
        </w:rPr>
        <w:t>additional resection of perilesional hemosiderin deposits and gliosis</w:t>
      </w:r>
      <w:r w:rsidR="00262150" w:rsidRPr="00A824D4">
        <w:rPr>
          <w:color w:val="000000"/>
          <w:szCs w:val="24"/>
        </w:rPr>
        <w:t xml:space="preserve"> provides higher rate of seizure control </w:t>
      </w:r>
      <w:r w:rsidR="00C938D1">
        <w:rPr>
          <w:color w:val="000000"/>
          <w:szCs w:val="24"/>
        </w:rPr>
        <w:t>(</w:t>
      </w:r>
      <w:r w:rsidR="00262150" w:rsidRPr="00A824D4">
        <w:rPr>
          <w:color w:val="000000"/>
          <w:szCs w:val="24"/>
        </w:rPr>
        <w:t>vs. pure lesionectomy</w:t>
      </w:r>
      <w:r w:rsidR="00C938D1">
        <w:rPr>
          <w:color w:val="000000"/>
          <w:szCs w:val="24"/>
        </w:rPr>
        <w:t>) but it is problematic in eloquent areas (patient outcome consists of both – seizure freedom and no postop deficits)</w:t>
      </w:r>
    </w:p>
    <w:p w:rsidR="006A7B9F" w:rsidRPr="006A7B9F" w:rsidRDefault="006A7B9F" w:rsidP="006A7B9F">
      <w:pPr>
        <w:pStyle w:val="ListParagraph"/>
      </w:pPr>
      <w:r w:rsidRPr="006A7B9F">
        <w:t xml:space="preserve">N.B. </w:t>
      </w:r>
      <w:r>
        <w:t xml:space="preserve">cavernoma itself is not epileptogenic </w:t>
      </w:r>
      <w:r w:rsidR="00A824D4">
        <w:t xml:space="preserve">(it contains no nervous tissue) </w:t>
      </w:r>
      <w:r>
        <w:t>but adjacent hemosiderin-lade cortex is!</w:t>
      </w:r>
    </w:p>
    <w:p w:rsidR="00A824D4" w:rsidRDefault="00A824D4" w:rsidP="00A824D4">
      <w:pPr>
        <w:rPr>
          <w:b/>
          <w:color w:val="0000FF"/>
          <w:szCs w:val="24"/>
        </w:rPr>
      </w:pPr>
    </w:p>
    <w:p w:rsidR="00A824D4" w:rsidRDefault="00A824D4" w:rsidP="00A824D4">
      <w:pPr>
        <w:pStyle w:val="Nervous6"/>
        <w:ind w:right="8221"/>
        <w:rPr>
          <w:color w:val="000000"/>
        </w:rPr>
      </w:pPr>
      <w:bookmarkStart w:id="39" w:name="_Toc54009582"/>
      <w:r>
        <w:t>R</w:t>
      </w:r>
      <w:r w:rsidR="0095262A" w:rsidRPr="00A824D4">
        <w:t>adiosurgery</w:t>
      </w:r>
      <w:bookmarkEnd w:id="39"/>
    </w:p>
    <w:p w:rsidR="009E6AD9" w:rsidRDefault="00D15426" w:rsidP="00A824D4">
      <w:pPr>
        <w:numPr>
          <w:ilvl w:val="0"/>
          <w:numId w:val="20"/>
        </w:numPr>
        <w:rPr>
          <w:color w:val="000000"/>
          <w:szCs w:val="24"/>
        </w:rPr>
      </w:pPr>
      <w:r w:rsidRPr="00A824D4">
        <w:rPr>
          <w:color w:val="000000"/>
          <w:szCs w:val="24"/>
        </w:rPr>
        <w:t xml:space="preserve">advocated for </w:t>
      </w:r>
      <w:r w:rsidRPr="00A824D4">
        <w:rPr>
          <w:b/>
          <w:i/>
          <w:color w:val="000000"/>
          <w:szCs w:val="24"/>
        </w:rPr>
        <w:t>deep-seated lesions not easily accessible</w:t>
      </w:r>
      <w:r w:rsidR="00AB64F4" w:rsidRPr="00A824D4">
        <w:rPr>
          <w:color w:val="000000"/>
          <w:szCs w:val="24"/>
        </w:rPr>
        <w:t xml:space="preserve"> by conventional surgery</w:t>
      </w:r>
      <w:r w:rsidR="00AC5828" w:rsidRPr="00A824D4">
        <w:rPr>
          <w:color w:val="000000"/>
          <w:szCs w:val="24"/>
        </w:rPr>
        <w:t>; delayed and variable rates of seizure freedom (</w:t>
      </w:r>
      <w:r w:rsidR="00AC5828" w:rsidRPr="009F5D9C">
        <w:rPr>
          <w:color w:val="000000"/>
          <w:szCs w:val="24"/>
          <w:highlight w:val="yellow"/>
        </w:rPr>
        <w:t>25-64%</w:t>
      </w:r>
      <w:r w:rsidR="00AC5828" w:rsidRPr="00A824D4">
        <w:rPr>
          <w:color w:val="000000"/>
          <w:szCs w:val="24"/>
        </w:rPr>
        <w:t xml:space="preserve"> of patients).</w:t>
      </w:r>
    </w:p>
    <w:p w:rsidR="00A824D4" w:rsidRPr="00A824D4" w:rsidRDefault="00A824D4" w:rsidP="00A824D4">
      <w:pPr>
        <w:rPr>
          <w:color w:val="000000"/>
          <w:szCs w:val="24"/>
        </w:rPr>
      </w:pPr>
    </w:p>
    <w:p w:rsidR="00A824D4" w:rsidRDefault="00A824D4" w:rsidP="00A824D4">
      <w:pPr>
        <w:pStyle w:val="Nervous6"/>
        <w:ind w:right="8079"/>
        <w:rPr>
          <w:color w:val="000000"/>
        </w:rPr>
      </w:pPr>
      <w:bookmarkStart w:id="40" w:name="lase_ablation_cavernoma"/>
      <w:bookmarkStart w:id="41" w:name="_Toc54009583"/>
      <w:r>
        <w:t>L</w:t>
      </w:r>
      <w:r w:rsidR="00AB64F4" w:rsidRPr="00A824D4">
        <w:t>aser ablation</w:t>
      </w:r>
      <w:bookmarkEnd w:id="40"/>
      <w:bookmarkEnd w:id="41"/>
    </w:p>
    <w:p w:rsidR="00AB64F4" w:rsidRDefault="00B31970" w:rsidP="00A824D4">
      <w:pPr>
        <w:numPr>
          <w:ilvl w:val="0"/>
          <w:numId w:val="20"/>
        </w:numPr>
        <w:rPr>
          <w:color w:val="000000"/>
          <w:szCs w:val="24"/>
        </w:rPr>
      </w:pPr>
      <w:r w:rsidRPr="00A824D4">
        <w:rPr>
          <w:color w:val="000000"/>
          <w:szCs w:val="24"/>
        </w:rPr>
        <w:t xml:space="preserve">currently used for seizure control only; </w:t>
      </w:r>
      <w:r w:rsidR="00AC5828" w:rsidRPr="00A824D4">
        <w:rPr>
          <w:color w:val="000000"/>
          <w:szCs w:val="24"/>
        </w:rPr>
        <w:t>up to 80% seizure freedom; immediate therapeutic effects without collateral damage from approach, hemorrhage, or clinical side effects relatable to edema</w:t>
      </w:r>
      <w:r w:rsidR="001960EE">
        <w:rPr>
          <w:color w:val="000000"/>
          <w:szCs w:val="24"/>
        </w:rPr>
        <w:t>.</w:t>
      </w:r>
    </w:p>
    <w:p w:rsidR="001960EE" w:rsidRPr="001960EE" w:rsidRDefault="001960EE" w:rsidP="001960EE">
      <w:pPr>
        <w:numPr>
          <w:ilvl w:val="0"/>
          <w:numId w:val="20"/>
        </w:numPr>
        <w:rPr>
          <w:color w:val="000000"/>
          <w:szCs w:val="24"/>
        </w:rPr>
      </w:pPr>
      <w:r w:rsidRPr="001960EE">
        <w:rPr>
          <w:color w:val="000000"/>
          <w:szCs w:val="24"/>
        </w:rPr>
        <w:t>tissue temperatures achieved during LITT are well below those achieved by direct current electrocautery and</w:t>
      </w:r>
      <w:r>
        <w:rPr>
          <w:color w:val="000000"/>
          <w:szCs w:val="24"/>
        </w:rPr>
        <w:t>, thus,</w:t>
      </w:r>
      <w:r w:rsidRPr="001960EE">
        <w:rPr>
          <w:color w:val="000000"/>
          <w:szCs w:val="24"/>
        </w:rPr>
        <w:t xml:space="preserve"> </w:t>
      </w:r>
      <w:r w:rsidRPr="00EB5A98">
        <w:rPr>
          <w:rStyle w:val="Red"/>
        </w:rPr>
        <w:t>unlikely to provide direct hemostasis</w:t>
      </w:r>
      <w:r>
        <w:rPr>
          <w:color w:val="000000"/>
          <w:szCs w:val="24"/>
        </w:rPr>
        <w:t>.</w:t>
      </w:r>
    </w:p>
    <w:p w:rsidR="00A824D4" w:rsidRDefault="00A824D4" w:rsidP="00055BEA">
      <w:pPr>
        <w:rPr>
          <w:color w:val="000000"/>
          <w:szCs w:val="24"/>
        </w:rPr>
      </w:pPr>
    </w:p>
    <w:p w:rsidR="00EB5A98" w:rsidRDefault="00EB5A98" w:rsidP="00EB5A98">
      <w:pPr>
        <w:pStyle w:val="ListParagraph"/>
        <w:rPr>
          <w:sz w:val="22"/>
        </w:rPr>
      </w:pPr>
      <w:r w:rsidRPr="00EB5A98">
        <w:rPr>
          <w:sz w:val="22"/>
        </w:rPr>
        <w:t>LITT of left parahippocampal gyrus cavernous malformation</w:t>
      </w:r>
      <w:r>
        <w:rPr>
          <w:sz w:val="22"/>
        </w:rPr>
        <w:t>:</w:t>
      </w:r>
    </w:p>
    <w:p w:rsidR="00EB5A98" w:rsidRPr="00EB5A98" w:rsidRDefault="00EB5A98" w:rsidP="00EB5A98">
      <w:pPr>
        <w:pStyle w:val="ListParagraph"/>
        <w:rPr>
          <w:sz w:val="22"/>
        </w:rPr>
      </w:pPr>
      <w:r>
        <w:rPr>
          <w:noProof/>
        </w:rPr>
        <w:drawing>
          <wp:inline distT="0" distB="0" distL="0" distR="0" wp14:anchorId="04324797" wp14:editId="5B1EFB68">
            <wp:extent cx="4953000" cy="18954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953000" cy="1895475"/>
                    </a:xfrm>
                    <a:prstGeom prst="rect">
                      <a:avLst/>
                    </a:prstGeom>
                  </pic:spPr>
                </pic:pic>
              </a:graphicData>
            </a:graphic>
          </wp:inline>
        </w:drawing>
      </w:r>
    </w:p>
    <w:p w:rsidR="00EB5A98" w:rsidRDefault="00EB5A98" w:rsidP="00055BEA">
      <w:pPr>
        <w:rPr>
          <w:color w:val="000000"/>
          <w:szCs w:val="24"/>
        </w:rPr>
      </w:pPr>
    </w:p>
    <w:p w:rsidR="00EB5A98" w:rsidRDefault="00EB5A98" w:rsidP="00055BEA">
      <w:pPr>
        <w:rPr>
          <w:color w:val="000000"/>
          <w:szCs w:val="24"/>
        </w:rPr>
      </w:pPr>
    </w:p>
    <w:p w:rsidR="00055BEA" w:rsidRPr="00055BEA" w:rsidRDefault="00055BEA" w:rsidP="00055BEA">
      <w:pPr>
        <w:rPr>
          <w:rStyle w:val="Trialname"/>
        </w:rPr>
      </w:pPr>
      <w:r w:rsidRPr="00055BEA">
        <w:rPr>
          <w:rStyle w:val="Trialname"/>
        </w:rPr>
        <w:t>Case series</w:t>
      </w:r>
    </w:p>
    <w:p w:rsidR="00AB64F4" w:rsidRPr="00AB64F4" w:rsidRDefault="00AB64F4" w:rsidP="000414B7">
      <w:pPr>
        <w:pStyle w:val="Articlename"/>
      </w:pPr>
      <w:r w:rsidRPr="00AB64F4">
        <w:t>McCracken “Magnetic Resonance Thermometry-Guided Stereotactic Laser Ablation of Cavernous Malformations in Drug-Resistant Epilepsy: Imaging and Clinical Results” Operative Neurosurgery, March 2016 - Volume 12 - Issue 1 - p 39–48</w:t>
      </w:r>
    </w:p>
    <w:p w:rsidR="008F56AC" w:rsidRPr="008F56AC" w:rsidRDefault="001960EE" w:rsidP="00750E57">
      <w:pPr>
        <w:pStyle w:val="ListParagraph"/>
        <w:numPr>
          <w:ilvl w:val="0"/>
          <w:numId w:val="41"/>
        </w:numPr>
        <w:rPr>
          <w:szCs w:val="24"/>
        </w:rPr>
      </w:pPr>
      <w:r>
        <w:rPr>
          <w:szCs w:val="24"/>
        </w:rPr>
        <w:t xml:space="preserve">5 patients with epilepsy; </w:t>
      </w:r>
      <w:r w:rsidR="008F56AC">
        <w:rPr>
          <w:szCs w:val="24"/>
        </w:rPr>
        <w:t>Visualase system</w:t>
      </w:r>
    </w:p>
    <w:p w:rsidR="003D74F5" w:rsidRPr="003D74F5" w:rsidRDefault="003D74F5" w:rsidP="00750E57">
      <w:pPr>
        <w:pStyle w:val="ListParagraph"/>
        <w:numPr>
          <w:ilvl w:val="0"/>
          <w:numId w:val="41"/>
        </w:numPr>
        <w:rPr>
          <w:szCs w:val="24"/>
        </w:rPr>
      </w:pPr>
      <w:r>
        <w:t>no</w:t>
      </w:r>
      <w:r w:rsidR="00AB64F4">
        <w:t xml:space="preserve"> acute hemor</w:t>
      </w:r>
      <w:r>
        <w:t>rhage.</w:t>
      </w:r>
    </w:p>
    <w:p w:rsidR="003D74F5" w:rsidRPr="003D74F5" w:rsidRDefault="00AB64F4" w:rsidP="00750E57">
      <w:pPr>
        <w:pStyle w:val="ListParagraph"/>
        <w:numPr>
          <w:ilvl w:val="0"/>
          <w:numId w:val="41"/>
        </w:numPr>
        <w:rPr>
          <w:szCs w:val="24"/>
        </w:rPr>
      </w:pPr>
      <w:r>
        <w:t>no adverse e</w:t>
      </w:r>
      <w:r w:rsidR="003D74F5">
        <w:t>vents or neurological deficits.</w:t>
      </w:r>
    </w:p>
    <w:p w:rsidR="003D74F5" w:rsidRPr="003D74F5" w:rsidRDefault="003D74F5" w:rsidP="00750E57">
      <w:pPr>
        <w:pStyle w:val="ListParagraph"/>
        <w:numPr>
          <w:ilvl w:val="0"/>
          <w:numId w:val="41"/>
        </w:numPr>
        <w:rPr>
          <w:szCs w:val="24"/>
        </w:rPr>
      </w:pPr>
      <w:r>
        <w:t xml:space="preserve">4 </w:t>
      </w:r>
      <w:r w:rsidR="00AB64F4">
        <w:t>of 5 (80%) patients achieved freedom from disabling seizures (Engel class 1 outcome), with follow-up 12</w:t>
      </w:r>
      <w:r>
        <w:t>-28 months.</w:t>
      </w:r>
    </w:p>
    <w:p w:rsidR="00D8566F" w:rsidRPr="003B1976" w:rsidRDefault="003D74F5" w:rsidP="00750E57">
      <w:pPr>
        <w:pStyle w:val="ListParagraph"/>
        <w:numPr>
          <w:ilvl w:val="0"/>
          <w:numId w:val="41"/>
        </w:numPr>
        <w:rPr>
          <w:szCs w:val="24"/>
        </w:rPr>
      </w:pPr>
      <w:r>
        <w:t>r</w:t>
      </w:r>
      <w:r w:rsidR="00AB64F4">
        <w:t>eimaging (6-21 months) indicated lesion diminution with sur</w:t>
      </w:r>
      <w:r>
        <w:t>rounding liquefactive necrosis.</w:t>
      </w:r>
    </w:p>
    <w:p w:rsidR="00AB64F4" w:rsidRDefault="00AB64F4" w:rsidP="0075545A">
      <w:pPr>
        <w:rPr>
          <w:color w:val="000000"/>
          <w:szCs w:val="24"/>
        </w:rPr>
      </w:pPr>
    </w:p>
    <w:p w:rsidR="00055BEA" w:rsidRPr="00055BEA" w:rsidRDefault="00055BEA" w:rsidP="00055BEA">
      <w:pPr>
        <w:rPr>
          <w:rStyle w:val="Trialname"/>
        </w:rPr>
      </w:pPr>
      <w:r w:rsidRPr="00055BEA">
        <w:rPr>
          <w:rStyle w:val="Trialname"/>
        </w:rPr>
        <w:t>Case series</w:t>
      </w:r>
    </w:p>
    <w:p w:rsidR="001960EE" w:rsidRDefault="001960EE" w:rsidP="00055BEA">
      <w:pPr>
        <w:pStyle w:val="Articlename"/>
      </w:pPr>
      <w:r w:rsidRPr="001960EE">
        <w:t>Willie JT, Malcolm JG, Stern MA, et al. Safety and effectiveness of stereotactic laser ablation for epileptogenic cerebral cavernous malformations. Epilepsia. 2019;60:220– 232. https://doi.org/10.1111/epi.14634</w:t>
      </w:r>
    </w:p>
    <w:p w:rsidR="008F56AC" w:rsidRPr="008F56AC" w:rsidRDefault="00055BEA" w:rsidP="008F56AC">
      <w:pPr>
        <w:pStyle w:val="ListParagraph"/>
        <w:numPr>
          <w:ilvl w:val="0"/>
          <w:numId w:val="41"/>
        </w:numPr>
        <w:rPr>
          <w:szCs w:val="24"/>
        </w:rPr>
      </w:pPr>
      <w:r>
        <w:rPr>
          <w:color w:val="000000"/>
          <w:szCs w:val="24"/>
        </w:rPr>
        <w:t xml:space="preserve">19 </w:t>
      </w:r>
      <w:r w:rsidRPr="00055BEA">
        <w:t>patients</w:t>
      </w:r>
      <w:r w:rsidR="001960EE">
        <w:t xml:space="preserve"> with epilepsy</w:t>
      </w:r>
      <w:r>
        <w:rPr>
          <w:color w:val="000000"/>
          <w:szCs w:val="24"/>
        </w:rPr>
        <w:t>, Emory</w:t>
      </w:r>
      <w:r w:rsidR="008F56AC">
        <w:rPr>
          <w:color w:val="000000"/>
          <w:szCs w:val="24"/>
        </w:rPr>
        <w:t xml:space="preserve">, </w:t>
      </w:r>
      <w:r w:rsidR="008F56AC">
        <w:rPr>
          <w:szCs w:val="24"/>
        </w:rPr>
        <w:t>Visualase system.</w:t>
      </w:r>
    </w:p>
    <w:p w:rsidR="00C97B49" w:rsidRDefault="00C97B49" w:rsidP="00055BEA">
      <w:pPr>
        <w:pStyle w:val="ListParagraph"/>
        <w:numPr>
          <w:ilvl w:val="0"/>
          <w:numId w:val="41"/>
        </w:numPr>
        <w:rPr>
          <w:color w:val="000000"/>
          <w:szCs w:val="24"/>
        </w:rPr>
      </w:pPr>
      <w:r>
        <w:rPr>
          <w:color w:val="000000"/>
          <w:szCs w:val="24"/>
        </w:rPr>
        <w:t>most received IV dex.</w:t>
      </w:r>
    </w:p>
    <w:p w:rsidR="00C97B49" w:rsidRPr="0020531A" w:rsidRDefault="00C97B49" w:rsidP="00C97B49">
      <w:pPr>
        <w:pStyle w:val="ListParagraph"/>
        <w:numPr>
          <w:ilvl w:val="0"/>
          <w:numId w:val="41"/>
        </w:numPr>
      </w:pPr>
      <w:r w:rsidRPr="00C97B49">
        <w:rPr>
          <w:rStyle w:val="Red"/>
          <w:i/>
        </w:rPr>
        <w:t>m</w:t>
      </w:r>
      <w:r w:rsidRPr="00C97B49">
        <w:rPr>
          <w:rStyle w:val="Red"/>
          <w:rFonts w:eastAsia="STIX-Regular"/>
          <w:i/>
        </w:rPr>
        <w:t>agnetic susceptibility of sequestered blood</w:t>
      </w:r>
      <w:r w:rsidRPr="00C97B49">
        <w:rPr>
          <w:rStyle w:val="Red"/>
          <w:i/>
        </w:rPr>
        <w:t xml:space="preserve"> </w:t>
      </w:r>
      <w:r w:rsidRPr="00C97B49">
        <w:rPr>
          <w:rStyle w:val="Red"/>
          <w:rFonts w:eastAsia="STIX-Regular"/>
          <w:i/>
        </w:rPr>
        <w:t>products within CCMs can compromise MR</w:t>
      </w:r>
      <w:r w:rsidRPr="00C97B49">
        <w:rPr>
          <w:rStyle w:val="Red"/>
          <w:i/>
        </w:rPr>
        <w:t xml:space="preserve"> </w:t>
      </w:r>
      <w:r w:rsidRPr="00C97B49">
        <w:rPr>
          <w:rStyle w:val="Red"/>
          <w:rFonts w:eastAsia="STIX-Regular"/>
          <w:i/>
        </w:rPr>
        <w:t>thermography</w:t>
      </w:r>
      <w:r w:rsidRPr="00C97B49">
        <w:t xml:space="preserve"> within the boundaries of these</w:t>
      </w:r>
      <w:r>
        <w:t xml:space="preserve"> </w:t>
      </w:r>
      <w:r w:rsidRPr="00C97B49">
        <w:t>lesions, but perilesional cortex is imaged with</w:t>
      </w:r>
      <w:r>
        <w:t xml:space="preserve"> </w:t>
      </w:r>
      <w:r w:rsidRPr="00C97B49">
        <w:t>relative ease</w:t>
      </w:r>
      <w:r>
        <w:t>.</w:t>
      </w:r>
    </w:p>
    <w:p w:rsidR="0020531A" w:rsidRDefault="0020531A" w:rsidP="00055BEA">
      <w:pPr>
        <w:pStyle w:val="ListParagraph"/>
        <w:numPr>
          <w:ilvl w:val="0"/>
          <w:numId w:val="41"/>
        </w:numPr>
      </w:pPr>
      <w:r w:rsidRPr="009F5D9C">
        <w:rPr>
          <w:highlight w:val="yellow"/>
        </w:rPr>
        <w:t>82%</w:t>
      </w:r>
      <w:r w:rsidRPr="0020531A">
        <w:t xml:space="preserve"> </w:t>
      </w:r>
      <w:r w:rsidR="000405FC">
        <w:t>(</w:t>
      </w:r>
      <w:r w:rsidRPr="0020531A">
        <w:t>&gt;12 months of follow‐up</w:t>
      </w:r>
      <w:r w:rsidR="000405FC">
        <w:t>)</w:t>
      </w:r>
      <w:r w:rsidRPr="0020531A">
        <w:t xml:space="preserve"> a</w:t>
      </w:r>
      <w:r>
        <w:t xml:space="preserve">chieved Engel class I outcomes </w:t>
      </w:r>
      <w:r w:rsidRPr="0020531A">
        <w:t>(59% were Engel class IA</w:t>
      </w:r>
      <w:r>
        <w:t>)</w:t>
      </w:r>
      <w:r w:rsidR="00DB14F9">
        <w:t xml:space="preserve"> – same as with open resection!</w:t>
      </w:r>
      <w:r>
        <w:t xml:space="preserve">; 2 </w:t>
      </w:r>
      <w:r w:rsidRPr="0020531A">
        <w:t xml:space="preserve">patients who were not seizure‐free became so following </w:t>
      </w:r>
      <w:r>
        <w:t>open resection.</w:t>
      </w:r>
    </w:p>
    <w:p w:rsidR="00C97B49" w:rsidRDefault="00C97B49" w:rsidP="00C97B49">
      <w:pPr>
        <w:ind w:left="1440"/>
      </w:pPr>
      <w:r>
        <w:t>LITT</w:t>
      </w:r>
      <w:r w:rsidRPr="00C97B49">
        <w:t xml:space="preserve"> presents no barrier to subsequent intracranial</w:t>
      </w:r>
      <w:r>
        <w:t xml:space="preserve"> </w:t>
      </w:r>
      <w:r w:rsidRPr="00C97B49">
        <w:t>monitoring or open resection</w:t>
      </w:r>
      <w:r>
        <w:t>.</w:t>
      </w:r>
    </w:p>
    <w:p w:rsidR="0020531A" w:rsidRDefault="0020531A" w:rsidP="00055BEA">
      <w:pPr>
        <w:pStyle w:val="ListParagraph"/>
        <w:numPr>
          <w:ilvl w:val="0"/>
          <w:numId w:val="41"/>
        </w:numPr>
      </w:pPr>
      <w:r>
        <w:t>d</w:t>
      </w:r>
      <w:r w:rsidRPr="0020531A">
        <w:t xml:space="preserve">elayed imaging validated CCM involution (median 83% volume reduction) and </w:t>
      </w:r>
      <w:r>
        <w:t>ablation of surrounding cortex.</w:t>
      </w:r>
    </w:p>
    <w:p w:rsidR="0020531A" w:rsidRDefault="0020531A" w:rsidP="00055BEA">
      <w:pPr>
        <w:pStyle w:val="ListParagraph"/>
        <w:numPr>
          <w:ilvl w:val="0"/>
          <w:numId w:val="41"/>
        </w:numPr>
      </w:pPr>
      <w:r>
        <w:t>h</w:t>
      </w:r>
      <w:r w:rsidRPr="0020531A">
        <w:t xml:space="preserve">istopathologic examination of one previously ablated CCM following open </w:t>
      </w:r>
      <w:r>
        <w:t>surgery confirmed obliteration.</w:t>
      </w:r>
    </w:p>
    <w:p w:rsidR="0020531A" w:rsidRDefault="0020531A" w:rsidP="00055BEA">
      <w:pPr>
        <w:pStyle w:val="ListParagraph"/>
        <w:numPr>
          <w:ilvl w:val="0"/>
          <w:numId w:val="41"/>
        </w:numPr>
      </w:pPr>
      <w:r w:rsidRPr="0020531A">
        <w:t>SLA ca</w:t>
      </w:r>
      <w:r>
        <w:t xml:space="preserve">used </w:t>
      </w:r>
      <w:r w:rsidRPr="000405FC">
        <w:rPr>
          <w:color w:val="00B050"/>
        </w:rPr>
        <w:t>no detectable hemorrhages</w:t>
      </w:r>
      <w:r>
        <w:t>.</w:t>
      </w:r>
    </w:p>
    <w:p w:rsidR="0020531A" w:rsidRPr="0020531A" w:rsidRDefault="0020531A" w:rsidP="00055BEA">
      <w:pPr>
        <w:pStyle w:val="ListParagraph"/>
        <w:numPr>
          <w:ilvl w:val="0"/>
          <w:numId w:val="41"/>
        </w:numPr>
      </w:pPr>
      <w:r>
        <w:t xml:space="preserve">2 </w:t>
      </w:r>
      <w:r w:rsidRPr="0020531A">
        <w:t>symptomatic neurologic deficits (visual and motor) were predictable, and neither was permanently disabling</w:t>
      </w:r>
      <w:r>
        <w:t>.</w:t>
      </w:r>
    </w:p>
    <w:p w:rsidR="00055BEA" w:rsidRDefault="00055BEA" w:rsidP="0075545A">
      <w:pPr>
        <w:rPr>
          <w:color w:val="000000"/>
          <w:szCs w:val="24"/>
        </w:rPr>
      </w:pPr>
    </w:p>
    <w:p w:rsidR="00A824D4" w:rsidRDefault="00A824D4" w:rsidP="0075545A">
      <w:pPr>
        <w:rPr>
          <w:color w:val="000000"/>
          <w:szCs w:val="24"/>
        </w:rPr>
      </w:pPr>
    </w:p>
    <w:p w:rsidR="00596CC8" w:rsidRDefault="00D8566F" w:rsidP="00D8566F">
      <w:pPr>
        <w:pStyle w:val="Nervous5"/>
        <w:ind w:right="5872"/>
      </w:pPr>
      <w:bookmarkStart w:id="42" w:name="_Toc54009584"/>
      <w:r>
        <w:t>Brainstem Cavernomas</w:t>
      </w:r>
      <w:bookmarkEnd w:id="42"/>
    </w:p>
    <w:p w:rsidR="00D8566F" w:rsidRDefault="00D8566F" w:rsidP="0075545A">
      <w:pPr>
        <w:rPr>
          <w:color w:val="000000"/>
          <w:szCs w:val="24"/>
        </w:rPr>
      </w:pPr>
      <w:r w:rsidRPr="00D8566F">
        <w:rPr>
          <w:color w:val="000000"/>
          <w:szCs w:val="24"/>
        </w:rPr>
        <w:t>Onc</w:t>
      </w:r>
      <w:r>
        <w:rPr>
          <w:color w:val="000000"/>
          <w:szCs w:val="24"/>
        </w:rPr>
        <w:t xml:space="preserve">e considered inoperable lesions, brainstem cavernomas </w:t>
      </w:r>
      <w:r w:rsidRPr="00D8566F">
        <w:rPr>
          <w:color w:val="000000"/>
          <w:szCs w:val="24"/>
        </w:rPr>
        <w:t>are now surgically curable with acceptable operative morbi</w:t>
      </w:r>
      <w:r>
        <w:rPr>
          <w:color w:val="000000"/>
          <w:szCs w:val="24"/>
        </w:rPr>
        <w:t xml:space="preserve">dity. Recommending surgery is </w:t>
      </w:r>
      <w:r w:rsidRPr="00D8566F">
        <w:rPr>
          <w:color w:val="000000"/>
          <w:szCs w:val="24"/>
        </w:rPr>
        <w:t xml:space="preserve">facilitated by grading system designed specifically for </w:t>
      </w:r>
      <w:r>
        <w:rPr>
          <w:color w:val="000000"/>
          <w:szCs w:val="24"/>
        </w:rPr>
        <w:t>brainstem cavernomas:</w:t>
      </w:r>
    </w:p>
    <w:p w:rsidR="00D8566F" w:rsidRPr="00D8566F" w:rsidRDefault="00D8566F" w:rsidP="000414B7">
      <w:pPr>
        <w:pStyle w:val="Articlename"/>
      </w:pPr>
      <w:r w:rsidRPr="00D8566F">
        <w:t>Garcia, Roxanna M “</w:t>
      </w:r>
      <w:r>
        <w:t xml:space="preserve">Brainstem Cavernous Malformations: Surgical Results in 104 Patients and a Proposed Grading System to Predict Neurological Outcomes” </w:t>
      </w:r>
      <w:r w:rsidRPr="00D8566F">
        <w:t>Neurosurgery: March 2015 - Volume 76 - Issue 3 - p 265–278</w:t>
      </w:r>
    </w:p>
    <w:p w:rsidR="00596CC8" w:rsidRDefault="00596CC8" w:rsidP="00D8566F"/>
    <w:p w:rsidR="00D8566F" w:rsidRDefault="00D8566F" w:rsidP="00D8566F"/>
    <w:p w:rsidR="00D8566F" w:rsidRDefault="00D8566F" w:rsidP="00D8566F"/>
    <w:p w:rsidR="002D641B" w:rsidRPr="009C0029" w:rsidRDefault="002D641B" w:rsidP="009C0029">
      <w:pPr>
        <w:pStyle w:val="Antrat"/>
      </w:pPr>
      <w:bookmarkStart w:id="43" w:name="_Toc54009585"/>
      <w:r w:rsidRPr="009C0029">
        <w:t>Capillary Telangiectasia</w:t>
      </w:r>
      <w:bookmarkEnd w:id="43"/>
    </w:p>
    <w:p w:rsidR="00AB4B2A" w:rsidRPr="00AB4B2A" w:rsidRDefault="00AB4B2A" w:rsidP="003F4F86">
      <w:pPr>
        <w:numPr>
          <w:ilvl w:val="0"/>
          <w:numId w:val="20"/>
        </w:numPr>
      </w:pPr>
      <w:r w:rsidRPr="00BB36F4">
        <w:t>prevalence</w:t>
      </w:r>
      <w:r>
        <w:t xml:space="preserve"> ≈ </w:t>
      </w:r>
      <w:r w:rsidRPr="00BB36F4">
        <w:t>0.4%</w:t>
      </w:r>
    </w:p>
    <w:p w:rsidR="003F4F86" w:rsidRPr="00113AA3" w:rsidRDefault="003F4F86" w:rsidP="003F4F86">
      <w:pPr>
        <w:numPr>
          <w:ilvl w:val="0"/>
          <w:numId w:val="20"/>
        </w:numPr>
      </w:pPr>
      <w:r>
        <w:rPr>
          <w:szCs w:val="24"/>
        </w:rPr>
        <w:t xml:space="preserve">may </w:t>
      </w:r>
      <w:r w:rsidRPr="005223E8">
        <w:rPr>
          <w:szCs w:val="24"/>
        </w:rPr>
        <w:t xml:space="preserve">accompany </w:t>
      </w:r>
      <w:r w:rsidRPr="0088374D">
        <w:rPr>
          <w:b/>
          <w:color w:val="000000"/>
          <w:szCs w:val="24"/>
        </w:rPr>
        <w:t>Sturge</w:t>
      </w:r>
      <w:r w:rsidRPr="0088374D">
        <w:rPr>
          <w:b/>
          <w:szCs w:val="24"/>
        </w:rPr>
        <w:t>-Weber syndrome</w:t>
      </w:r>
      <w:r w:rsidRPr="005223E8">
        <w:rPr>
          <w:szCs w:val="24"/>
        </w:rPr>
        <w:t xml:space="preserve"> or </w:t>
      </w:r>
      <w:r w:rsidRPr="0088374D">
        <w:rPr>
          <w:b/>
          <w:szCs w:val="24"/>
        </w:rPr>
        <w:t>Rendu-Osler disease</w:t>
      </w:r>
      <w:r>
        <w:rPr>
          <w:szCs w:val="24"/>
        </w:rPr>
        <w:t>.</w:t>
      </w:r>
    </w:p>
    <w:p w:rsidR="00113AA3" w:rsidRDefault="00113AA3" w:rsidP="00113AA3"/>
    <w:p w:rsidR="002824AB" w:rsidRDefault="002824AB" w:rsidP="00981F4E">
      <w:pPr>
        <w:pStyle w:val="Nervous1"/>
      </w:pPr>
      <w:bookmarkStart w:id="44" w:name="_Toc54009586"/>
      <w:r>
        <w:t>Pathology</w:t>
      </w:r>
      <w:bookmarkEnd w:id="44"/>
    </w:p>
    <w:p w:rsidR="002D641B" w:rsidRDefault="002D641B" w:rsidP="006C24CE">
      <w:pPr>
        <w:keepNext/>
        <w:rPr>
          <w:color w:val="000000"/>
          <w:szCs w:val="24"/>
        </w:rPr>
      </w:pPr>
      <w:r>
        <w:rPr>
          <w:color w:val="000000"/>
          <w:szCs w:val="24"/>
        </w:rPr>
        <w:t>-</w:t>
      </w:r>
      <w:r w:rsidRPr="005223E8">
        <w:rPr>
          <w:color w:val="000000"/>
          <w:szCs w:val="24"/>
        </w:rPr>
        <w:t xml:space="preserve"> </w:t>
      </w:r>
      <w:r w:rsidR="000C00CA" w:rsidRPr="005223E8">
        <w:t xml:space="preserve">microscopic </w:t>
      </w:r>
      <w:r w:rsidR="006D7F41" w:rsidRPr="006D7F41">
        <w:rPr>
          <w:highlight w:val="yellow"/>
        </w:rPr>
        <w:t>nests</w:t>
      </w:r>
      <w:r w:rsidR="000C00CA" w:rsidRPr="006D7F41">
        <w:rPr>
          <w:highlight w:val="yellow"/>
        </w:rPr>
        <w:t xml:space="preserve"> of </w:t>
      </w:r>
      <w:r w:rsidR="006D7F41" w:rsidRPr="006D7F41">
        <w:rPr>
          <w:highlight w:val="yellow"/>
        </w:rPr>
        <w:t xml:space="preserve">dilated </w:t>
      </w:r>
      <w:r w:rsidRPr="006D7F41">
        <w:rPr>
          <w:color w:val="000000"/>
          <w:szCs w:val="24"/>
          <w:highlight w:val="yellow"/>
        </w:rPr>
        <w:t xml:space="preserve">capillary </w:t>
      </w:r>
      <w:r w:rsidR="006D7F41">
        <w:rPr>
          <w:color w:val="000000"/>
          <w:szCs w:val="24"/>
          <w:highlight w:val="yellow"/>
        </w:rPr>
        <w:t>vessels</w:t>
      </w:r>
      <w:r w:rsidR="006D7F41">
        <w:rPr>
          <w:color w:val="000000"/>
          <w:szCs w:val="24"/>
        </w:rPr>
        <w:t xml:space="preserve"> (</w:t>
      </w:r>
      <w:r w:rsidRPr="006D7F41">
        <w:rPr>
          <w:color w:val="000000"/>
          <w:szCs w:val="24"/>
        </w:rPr>
        <w:t>saccular or fusiform dilations</w:t>
      </w:r>
      <w:r w:rsidR="006D7F41" w:rsidRPr="006D7F41">
        <w:rPr>
          <w:color w:val="000000"/>
          <w:szCs w:val="24"/>
        </w:rPr>
        <w:t>)</w:t>
      </w:r>
      <w:r w:rsidR="006D7F41">
        <w:rPr>
          <w:color w:val="000000"/>
          <w:szCs w:val="24"/>
        </w:rPr>
        <w:t xml:space="preserve"> </w:t>
      </w:r>
      <w:r w:rsidR="006D7F41" w:rsidRPr="00BB36F4">
        <w:t>with normal brain tissue in between</w:t>
      </w:r>
      <w:r w:rsidR="006D7F41">
        <w:t>.</w:t>
      </w:r>
    </w:p>
    <w:p w:rsidR="00241D3A" w:rsidRDefault="00241D3A" w:rsidP="002D641B">
      <w:pPr>
        <w:numPr>
          <w:ilvl w:val="0"/>
          <w:numId w:val="20"/>
        </w:numPr>
        <w:rPr>
          <w:color w:val="000000"/>
          <w:szCs w:val="24"/>
        </w:rPr>
      </w:pPr>
      <w:r w:rsidRPr="005223E8">
        <w:rPr>
          <w:color w:val="000000"/>
          <w:szCs w:val="24"/>
        </w:rPr>
        <w:t>related pathologically to</w:t>
      </w:r>
      <w:r>
        <w:rPr>
          <w:color w:val="000000"/>
          <w:szCs w:val="24"/>
        </w:rPr>
        <w:t xml:space="preserve"> </w:t>
      </w:r>
      <w:r w:rsidRPr="0088374D">
        <w:rPr>
          <w:b/>
          <w:smallCaps/>
          <w:color w:val="000000"/>
          <w:szCs w:val="24"/>
        </w:rPr>
        <w:t>cavernomas</w:t>
      </w:r>
      <w:r>
        <w:rPr>
          <w:color w:val="000000"/>
          <w:szCs w:val="24"/>
        </w:rPr>
        <w:t xml:space="preserve"> (</w:t>
      </w:r>
      <w:r w:rsidRPr="005223E8">
        <w:rPr>
          <w:szCs w:val="24"/>
        </w:rPr>
        <w:t>ex</w:t>
      </w:r>
      <w:r w:rsidRPr="005223E8">
        <w:rPr>
          <w:szCs w:val="24"/>
        </w:rPr>
        <w:softHyphen/>
        <w:t xml:space="preserve">tremes of one </w:t>
      </w:r>
      <w:r>
        <w:rPr>
          <w:szCs w:val="24"/>
        </w:rPr>
        <w:t xml:space="preserve">nosologic entity - </w:t>
      </w:r>
      <w:r w:rsidRPr="0088374D">
        <w:rPr>
          <w:b/>
          <w:smallCaps/>
          <w:color w:val="000000"/>
          <w:szCs w:val="24"/>
        </w:rPr>
        <w:t>capillary malformation</w:t>
      </w:r>
      <w:r>
        <w:rPr>
          <w:szCs w:val="24"/>
        </w:rPr>
        <w:t>).</w:t>
      </w:r>
    </w:p>
    <w:p w:rsidR="002D641B" w:rsidRDefault="002D641B" w:rsidP="002D641B">
      <w:pPr>
        <w:numPr>
          <w:ilvl w:val="0"/>
          <w:numId w:val="20"/>
        </w:numPr>
        <w:rPr>
          <w:color w:val="000000"/>
          <w:szCs w:val="24"/>
        </w:rPr>
      </w:pPr>
      <w:r w:rsidRPr="005223E8">
        <w:rPr>
          <w:color w:val="000000"/>
          <w:szCs w:val="24"/>
        </w:rPr>
        <w:t>vessels lack muscular and elastic components</w:t>
      </w:r>
      <w:r>
        <w:rPr>
          <w:color w:val="000000"/>
          <w:szCs w:val="24"/>
        </w:rPr>
        <w:t>.</w:t>
      </w:r>
    </w:p>
    <w:p w:rsidR="00631BE7" w:rsidRDefault="002D641B" w:rsidP="002D641B">
      <w:pPr>
        <w:numPr>
          <w:ilvl w:val="0"/>
          <w:numId w:val="20"/>
        </w:numPr>
        <w:rPr>
          <w:color w:val="000000"/>
          <w:szCs w:val="24"/>
        </w:rPr>
      </w:pPr>
      <w:r w:rsidRPr="00044BBC">
        <w:rPr>
          <w:color w:val="000000"/>
          <w:szCs w:val="24"/>
          <w:u w:val="double" w:color="FF0000"/>
        </w:rPr>
        <w:t xml:space="preserve">intercalated </w:t>
      </w:r>
      <w:r w:rsidR="00631BE7" w:rsidRPr="00044BBC">
        <w:rPr>
          <w:color w:val="000000"/>
          <w:szCs w:val="24"/>
          <w:u w:val="double" w:color="FF0000"/>
        </w:rPr>
        <w:t>among healthy brain parenchyma</w:t>
      </w:r>
      <w:r w:rsidR="00631BE7">
        <w:rPr>
          <w:color w:val="000000"/>
          <w:szCs w:val="24"/>
        </w:rPr>
        <w:t xml:space="preserve">, </w:t>
      </w:r>
      <w:r w:rsidR="002824AB">
        <w:rPr>
          <w:color w:val="000000"/>
          <w:szCs w:val="24"/>
        </w:rPr>
        <w:t xml:space="preserve">not associated with gliosis (vs. cavernomas – no </w:t>
      </w:r>
      <w:r w:rsidR="002824AB" w:rsidRPr="005223E8">
        <w:rPr>
          <w:color w:val="000000"/>
          <w:szCs w:val="24"/>
        </w:rPr>
        <w:t>intervening neural tissue</w:t>
      </w:r>
      <w:r w:rsidR="002824AB">
        <w:rPr>
          <w:color w:val="000000"/>
          <w:szCs w:val="24"/>
        </w:rPr>
        <w:t xml:space="preserve">, surrounding tissue </w:t>
      </w:r>
      <w:r w:rsidR="00ED4E0C">
        <w:rPr>
          <w:color w:val="000000"/>
          <w:szCs w:val="24"/>
        </w:rPr>
        <w:t xml:space="preserve">is </w:t>
      </w:r>
      <w:r w:rsidR="002824AB">
        <w:rPr>
          <w:color w:val="000000"/>
          <w:szCs w:val="24"/>
        </w:rPr>
        <w:t>gliotic).</w:t>
      </w:r>
    </w:p>
    <w:p w:rsidR="00E34CAD" w:rsidRPr="00E34CAD" w:rsidRDefault="00E34CAD" w:rsidP="00E34CAD">
      <w:pPr>
        <w:rPr>
          <w:color w:val="000000"/>
          <w:sz w:val="6"/>
          <w:szCs w:val="6"/>
        </w:rPr>
      </w:pPr>
    </w:p>
    <w:p w:rsidR="00985013" w:rsidRDefault="00985013" w:rsidP="00E34CAD">
      <w:pPr>
        <w:pBdr>
          <w:top w:val="single" w:sz="4" w:space="1" w:color="auto"/>
          <w:left w:val="single" w:sz="4" w:space="4" w:color="auto"/>
          <w:bottom w:val="single" w:sz="4" w:space="1" w:color="auto"/>
          <w:right w:val="single" w:sz="4" w:space="4" w:color="auto"/>
        </w:pBdr>
        <w:ind w:left="720" w:right="1134"/>
        <w:rPr>
          <w:color w:val="000000"/>
          <w:szCs w:val="24"/>
        </w:rPr>
      </w:pPr>
      <w:r w:rsidRPr="005223E8">
        <w:rPr>
          <w:szCs w:val="24"/>
        </w:rPr>
        <w:t xml:space="preserve">The only feature that differentiates </w:t>
      </w:r>
      <w:r w:rsidRPr="00985013">
        <w:rPr>
          <w:smallCaps/>
          <w:szCs w:val="24"/>
        </w:rPr>
        <w:t>capillary telangiectasias</w:t>
      </w:r>
      <w:r w:rsidRPr="005223E8">
        <w:rPr>
          <w:szCs w:val="24"/>
        </w:rPr>
        <w:t xml:space="preserve"> from </w:t>
      </w:r>
      <w:r w:rsidRPr="00985013">
        <w:rPr>
          <w:smallCaps/>
          <w:szCs w:val="24"/>
        </w:rPr>
        <w:t>cavernous angiomas</w:t>
      </w:r>
      <w:r w:rsidRPr="005223E8">
        <w:rPr>
          <w:szCs w:val="24"/>
        </w:rPr>
        <w:t xml:space="preserve"> is </w:t>
      </w:r>
      <w:r w:rsidRPr="00985013">
        <w:rPr>
          <w:i/>
          <w:color w:val="0000FF"/>
          <w:szCs w:val="24"/>
        </w:rPr>
        <w:t>presence of brain parenchyma between vascular channels</w:t>
      </w:r>
    </w:p>
    <w:p w:rsidR="00E34CAD" w:rsidRPr="00E34CAD" w:rsidRDefault="00E34CAD" w:rsidP="00E34CAD">
      <w:pPr>
        <w:rPr>
          <w:color w:val="000000"/>
          <w:sz w:val="6"/>
          <w:szCs w:val="6"/>
        </w:rPr>
      </w:pPr>
    </w:p>
    <w:p w:rsidR="00631BE7" w:rsidRDefault="002D641B" w:rsidP="002D641B">
      <w:pPr>
        <w:numPr>
          <w:ilvl w:val="0"/>
          <w:numId w:val="20"/>
        </w:numPr>
        <w:rPr>
          <w:color w:val="000000"/>
          <w:szCs w:val="24"/>
        </w:rPr>
      </w:pPr>
      <w:r w:rsidRPr="005223E8">
        <w:rPr>
          <w:color w:val="000000"/>
          <w:szCs w:val="24"/>
        </w:rPr>
        <w:t>no ev</w:t>
      </w:r>
      <w:r w:rsidR="00631BE7">
        <w:rPr>
          <w:color w:val="000000"/>
          <w:szCs w:val="24"/>
        </w:rPr>
        <w:t>idence of associated hemorrhage.</w:t>
      </w:r>
    </w:p>
    <w:p w:rsidR="002D641B" w:rsidRDefault="00631BE7" w:rsidP="002D641B">
      <w:pPr>
        <w:numPr>
          <w:ilvl w:val="0"/>
          <w:numId w:val="20"/>
        </w:numPr>
        <w:rPr>
          <w:color w:val="000000"/>
          <w:szCs w:val="24"/>
        </w:rPr>
      </w:pPr>
      <w:r>
        <w:rPr>
          <w:color w:val="000000"/>
          <w:szCs w:val="24"/>
        </w:rPr>
        <w:t xml:space="preserve">grossly - </w:t>
      </w:r>
      <w:r w:rsidR="002D641B" w:rsidRPr="005223E8">
        <w:rPr>
          <w:color w:val="000000"/>
          <w:szCs w:val="24"/>
        </w:rPr>
        <w:t>tiny lesions having appe</w:t>
      </w:r>
      <w:r>
        <w:rPr>
          <w:color w:val="000000"/>
          <w:szCs w:val="24"/>
        </w:rPr>
        <w:t xml:space="preserve">arance of </w:t>
      </w:r>
      <w:r w:rsidRPr="0032434D">
        <w:rPr>
          <w:b/>
          <w:color w:val="000000"/>
          <w:szCs w:val="24"/>
        </w:rPr>
        <w:t>punctate hemorrhages</w:t>
      </w:r>
      <w:r>
        <w:rPr>
          <w:color w:val="000000"/>
          <w:szCs w:val="24"/>
        </w:rPr>
        <w:t>.</w:t>
      </w:r>
    </w:p>
    <w:p w:rsidR="00AF7A6F" w:rsidRPr="00AF7A6F" w:rsidRDefault="00AF7A6F" w:rsidP="002D641B">
      <w:pPr>
        <w:numPr>
          <w:ilvl w:val="0"/>
          <w:numId w:val="20"/>
        </w:numPr>
        <w:rPr>
          <w:color w:val="000000"/>
          <w:szCs w:val="24"/>
        </w:rPr>
      </w:pPr>
      <w:r w:rsidRPr="005223E8">
        <w:t xml:space="preserve">usually deep within </w:t>
      </w:r>
      <w:r>
        <w:t>brain (</w:t>
      </w:r>
      <w:r w:rsidRPr="005223E8">
        <w:t>particularly in brain stem</w:t>
      </w:r>
      <w:r>
        <w:t>)</w:t>
      </w:r>
      <w:r w:rsidR="00E34CAD">
        <w:t>.</w:t>
      </w:r>
    </w:p>
    <w:p w:rsidR="00631BE7" w:rsidRDefault="00631BE7" w:rsidP="00631BE7">
      <w:pPr>
        <w:rPr>
          <w:color w:val="000000"/>
          <w:szCs w:val="24"/>
        </w:rPr>
      </w:pPr>
    </w:p>
    <w:p w:rsidR="005B41FE" w:rsidRDefault="005B41FE" w:rsidP="00631BE7">
      <w:pPr>
        <w:rPr>
          <w:color w:val="000000"/>
          <w:szCs w:val="24"/>
        </w:rPr>
      </w:pPr>
    </w:p>
    <w:p w:rsidR="00B454EE" w:rsidRPr="00193B61" w:rsidRDefault="00B454EE" w:rsidP="00631BE7">
      <w:pPr>
        <w:rPr>
          <w:color w:val="000000"/>
          <w:sz w:val="20"/>
        </w:rPr>
      </w:pPr>
      <w:r w:rsidRPr="00193B61">
        <w:rPr>
          <w:color w:val="000000"/>
          <w:sz w:val="20"/>
        </w:rPr>
        <w:t>Dilated capillary spaces at gray-white interface:</w:t>
      </w:r>
    </w:p>
    <w:p w:rsidR="000673E4" w:rsidRDefault="0093581E" w:rsidP="00631BE7">
      <w:pPr>
        <w:rPr>
          <w:color w:val="000000"/>
          <w:szCs w:val="24"/>
        </w:rPr>
      </w:pPr>
      <w:r>
        <w:rPr>
          <w:noProof/>
          <w:color w:val="000000"/>
          <w:szCs w:val="24"/>
        </w:rPr>
        <w:drawing>
          <wp:inline distT="0" distB="0" distL="0" distR="0" wp14:anchorId="687012EC" wp14:editId="2E92DB80">
            <wp:extent cx="4638675" cy="3076575"/>
            <wp:effectExtent l="0" t="0" r="9525" b="9525"/>
            <wp:docPr id="67" name="Picture 67" descr="D:\Viktoro\Neuroscience\Vas. Vascular\00. Pictures\Capillary telangiectasia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Viktoro\Neuroscience\Vas. Vascular\00. Pictures\Capillary telangiectasia (micro).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38675" cy="3076575"/>
                    </a:xfrm>
                    <a:prstGeom prst="rect">
                      <a:avLst/>
                    </a:prstGeom>
                    <a:noFill/>
                    <a:ln>
                      <a:noFill/>
                    </a:ln>
                  </pic:spPr>
                </pic:pic>
              </a:graphicData>
            </a:graphic>
          </wp:inline>
        </w:drawing>
      </w:r>
    </w:p>
    <w:p w:rsidR="009E71F3" w:rsidRDefault="009E71F3" w:rsidP="00631BE7">
      <w:pPr>
        <w:rPr>
          <w:color w:val="000000"/>
          <w:szCs w:val="24"/>
        </w:rPr>
      </w:pPr>
    </w:p>
    <w:p w:rsidR="00B454EE" w:rsidRDefault="00B454EE" w:rsidP="00631BE7">
      <w:pPr>
        <w:rPr>
          <w:color w:val="000000"/>
          <w:szCs w:val="24"/>
        </w:rPr>
      </w:pPr>
    </w:p>
    <w:p w:rsidR="00631BE7" w:rsidRPr="005223E8" w:rsidRDefault="002824AB" w:rsidP="00981F4E">
      <w:pPr>
        <w:pStyle w:val="Nervous1"/>
      </w:pPr>
      <w:bookmarkStart w:id="45" w:name="_Toc54009587"/>
      <w:r>
        <w:t>Clinical Features</w:t>
      </w:r>
      <w:bookmarkEnd w:id="45"/>
    </w:p>
    <w:p w:rsidR="00241D3A" w:rsidRDefault="00241D3A" w:rsidP="002D641B">
      <w:pPr>
        <w:rPr>
          <w:color w:val="000000"/>
          <w:szCs w:val="24"/>
        </w:rPr>
      </w:pPr>
      <w:r>
        <w:rPr>
          <w:color w:val="000000"/>
          <w:szCs w:val="24"/>
        </w:rPr>
        <w:t>-</w:t>
      </w:r>
      <w:r w:rsidR="002D641B" w:rsidRPr="005223E8">
        <w:rPr>
          <w:color w:val="000000"/>
          <w:szCs w:val="24"/>
        </w:rPr>
        <w:t xml:space="preserve"> almost always are </w:t>
      </w:r>
      <w:r w:rsidR="002D641B" w:rsidRPr="002C7CDD">
        <w:rPr>
          <w:b/>
          <w:i/>
          <w:color w:val="008000"/>
          <w:szCs w:val="24"/>
        </w:rPr>
        <w:t>clinically silent</w:t>
      </w:r>
      <w:r>
        <w:rPr>
          <w:color w:val="000000"/>
          <w:szCs w:val="24"/>
        </w:rPr>
        <w:t>.</w:t>
      </w:r>
    </w:p>
    <w:p w:rsidR="00241D3A" w:rsidRDefault="00241D3A" w:rsidP="002D641B">
      <w:pPr>
        <w:numPr>
          <w:ilvl w:val="0"/>
          <w:numId w:val="20"/>
        </w:numPr>
        <w:rPr>
          <w:color w:val="000000"/>
          <w:szCs w:val="24"/>
        </w:rPr>
      </w:pPr>
      <w:r>
        <w:rPr>
          <w:color w:val="000000"/>
          <w:szCs w:val="24"/>
        </w:rPr>
        <w:t>c</w:t>
      </w:r>
      <w:r w:rsidRPr="005223E8">
        <w:rPr>
          <w:color w:val="000000"/>
          <w:szCs w:val="24"/>
        </w:rPr>
        <w:t xml:space="preserve">linically significant </w:t>
      </w:r>
      <w:r w:rsidRPr="00241D3A">
        <w:rPr>
          <w:b/>
          <w:color w:val="000000"/>
          <w:szCs w:val="24"/>
        </w:rPr>
        <w:t>hemorrhage</w:t>
      </w:r>
      <w:r w:rsidRPr="005223E8">
        <w:rPr>
          <w:color w:val="000000"/>
          <w:szCs w:val="24"/>
        </w:rPr>
        <w:t xml:space="preserve"> very rare.</w:t>
      </w:r>
    </w:p>
    <w:p w:rsidR="00241D3A" w:rsidRDefault="00241D3A" w:rsidP="002D641B">
      <w:pPr>
        <w:rPr>
          <w:color w:val="000000"/>
          <w:szCs w:val="24"/>
        </w:rPr>
      </w:pPr>
    </w:p>
    <w:p w:rsidR="009E71F3" w:rsidRDefault="009E71F3" w:rsidP="002D641B">
      <w:pPr>
        <w:rPr>
          <w:color w:val="000000"/>
          <w:szCs w:val="24"/>
        </w:rPr>
      </w:pPr>
    </w:p>
    <w:p w:rsidR="00241D3A" w:rsidRDefault="00241D3A" w:rsidP="00981F4E">
      <w:pPr>
        <w:pStyle w:val="Nervous1"/>
      </w:pPr>
      <w:bookmarkStart w:id="46" w:name="_Toc54009588"/>
      <w:r>
        <w:t>Diagnosis</w:t>
      </w:r>
      <w:bookmarkEnd w:id="46"/>
    </w:p>
    <w:p w:rsidR="00241D3A" w:rsidRDefault="00241D3A" w:rsidP="002D641B">
      <w:pPr>
        <w:rPr>
          <w:color w:val="000000"/>
          <w:szCs w:val="24"/>
        </w:rPr>
      </w:pPr>
      <w:r>
        <w:rPr>
          <w:color w:val="000000"/>
          <w:szCs w:val="24"/>
        </w:rPr>
        <w:t>-</w:t>
      </w:r>
      <w:r w:rsidR="002D641B" w:rsidRPr="005223E8">
        <w:rPr>
          <w:color w:val="000000"/>
          <w:szCs w:val="24"/>
        </w:rPr>
        <w:t xml:space="preserve"> </w:t>
      </w:r>
      <w:r w:rsidR="002D641B" w:rsidRPr="00ED4E0C">
        <w:rPr>
          <w:color w:val="000000"/>
          <w:szCs w:val="24"/>
          <w:shd w:val="clear" w:color="auto" w:fill="FFCCFF"/>
        </w:rPr>
        <w:t>not detectable radiographically</w:t>
      </w:r>
      <w:r w:rsidR="00ED4E0C">
        <w:rPr>
          <w:color w:val="000000"/>
          <w:szCs w:val="24"/>
        </w:rPr>
        <w:t xml:space="preserve"> (by MRI, CT, angiography)</w:t>
      </w:r>
      <w:r>
        <w:rPr>
          <w:color w:val="000000"/>
          <w:szCs w:val="24"/>
        </w:rPr>
        <w:t>!</w:t>
      </w:r>
    </w:p>
    <w:p w:rsidR="000C00CA" w:rsidRDefault="002D641B" w:rsidP="002D641B">
      <w:pPr>
        <w:numPr>
          <w:ilvl w:val="0"/>
          <w:numId w:val="20"/>
        </w:numPr>
        <w:rPr>
          <w:color w:val="000000"/>
          <w:szCs w:val="24"/>
        </w:rPr>
      </w:pPr>
      <w:r w:rsidRPr="005223E8">
        <w:rPr>
          <w:color w:val="000000"/>
          <w:szCs w:val="24"/>
        </w:rPr>
        <w:t xml:space="preserve">found incidentally on </w:t>
      </w:r>
      <w:r w:rsidRPr="002C7CDD">
        <w:rPr>
          <w:b/>
          <w:color w:val="0000FF"/>
          <w:szCs w:val="24"/>
        </w:rPr>
        <w:t>autopsy</w:t>
      </w:r>
      <w:r w:rsidRPr="005223E8">
        <w:rPr>
          <w:color w:val="000000"/>
          <w:szCs w:val="24"/>
        </w:rPr>
        <w:t>.</w:t>
      </w:r>
    </w:p>
    <w:p w:rsidR="002D641B" w:rsidRDefault="003F4F86" w:rsidP="002D641B">
      <w:pPr>
        <w:numPr>
          <w:ilvl w:val="0"/>
          <w:numId w:val="20"/>
        </w:numPr>
        <w:rPr>
          <w:color w:val="000000"/>
          <w:szCs w:val="24"/>
        </w:rPr>
      </w:pPr>
      <w:r w:rsidRPr="005223E8">
        <w:t xml:space="preserve">occasionally visible </w:t>
      </w:r>
      <w:r w:rsidR="002C7CDD">
        <w:rPr>
          <w:color w:val="000000"/>
          <w:szCs w:val="24"/>
        </w:rPr>
        <w:t>on T2-</w:t>
      </w:r>
      <w:r w:rsidR="000C00CA" w:rsidRPr="005223E8">
        <w:rPr>
          <w:color w:val="000000"/>
          <w:szCs w:val="24"/>
        </w:rPr>
        <w:t>MRI</w:t>
      </w:r>
      <w:r>
        <w:rPr>
          <w:color w:val="000000"/>
          <w:szCs w:val="24"/>
        </w:rPr>
        <w:t xml:space="preserve"> - </w:t>
      </w:r>
      <w:r w:rsidR="002D641B" w:rsidRPr="005223E8">
        <w:rPr>
          <w:color w:val="000000"/>
          <w:szCs w:val="24"/>
        </w:rPr>
        <w:t xml:space="preserve">as </w:t>
      </w:r>
      <w:r w:rsidR="00874810">
        <w:rPr>
          <w:i/>
          <w:color w:val="FF0000"/>
          <w:szCs w:val="24"/>
        </w:rPr>
        <w:t xml:space="preserve">tiny area of </w:t>
      </w:r>
      <w:r w:rsidR="002D641B" w:rsidRPr="002C7CDD">
        <w:rPr>
          <w:i/>
          <w:color w:val="FF0000"/>
          <w:szCs w:val="24"/>
        </w:rPr>
        <w:t>intensity</w:t>
      </w:r>
      <w:r w:rsidR="00874810">
        <w:rPr>
          <w:i/>
          <w:color w:val="FF0000"/>
          <w:szCs w:val="24"/>
        </w:rPr>
        <w:t xml:space="preserve"> change</w:t>
      </w:r>
      <w:r w:rsidR="000C00CA">
        <w:rPr>
          <w:color w:val="000000"/>
          <w:szCs w:val="24"/>
        </w:rPr>
        <w:t xml:space="preserve"> (</w:t>
      </w:r>
      <w:r w:rsidR="002D641B" w:rsidRPr="005223E8">
        <w:rPr>
          <w:color w:val="000000"/>
          <w:szCs w:val="24"/>
        </w:rPr>
        <w:t>represent</w:t>
      </w:r>
      <w:r w:rsidR="000C00CA">
        <w:rPr>
          <w:color w:val="000000"/>
          <w:szCs w:val="24"/>
        </w:rPr>
        <w:t>s</w:t>
      </w:r>
      <w:r w:rsidR="002D641B" w:rsidRPr="005223E8">
        <w:rPr>
          <w:color w:val="000000"/>
          <w:szCs w:val="24"/>
        </w:rPr>
        <w:t xml:space="preserve"> previous subclinical hemorrhage</w:t>
      </w:r>
      <w:r w:rsidR="000C00CA">
        <w:rPr>
          <w:color w:val="000000"/>
          <w:szCs w:val="24"/>
        </w:rPr>
        <w:t>).</w:t>
      </w:r>
    </w:p>
    <w:p w:rsidR="000C00CA" w:rsidRDefault="000C00CA" w:rsidP="000C00CA">
      <w:pPr>
        <w:rPr>
          <w:color w:val="000000"/>
          <w:szCs w:val="24"/>
        </w:rPr>
      </w:pPr>
    </w:p>
    <w:p w:rsidR="009E71F3" w:rsidRDefault="009E71F3" w:rsidP="000C00CA">
      <w:pPr>
        <w:rPr>
          <w:color w:val="000000"/>
          <w:szCs w:val="24"/>
        </w:rPr>
      </w:pPr>
    </w:p>
    <w:p w:rsidR="000C00CA" w:rsidRPr="005223E8" w:rsidRDefault="000C00CA" w:rsidP="00981F4E">
      <w:pPr>
        <w:pStyle w:val="Nervous1"/>
      </w:pPr>
      <w:bookmarkStart w:id="47" w:name="_Toc54009589"/>
      <w:r>
        <w:t>Treatment</w:t>
      </w:r>
      <w:bookmarkEnd w:id="47"/>
    </w:p>
    <w:p w:rsidR="002D641B" w:rsidRDefault="000C00CA" w:rsidP="0095262A">
      <w:pPr>
        <w:rPr>
          <w:color w:val="000000"/>
          <w:szCs w:val="24"/>
        </w:rPr>
      </w:pPr>
      <w:r>
        <w:rPr>
          <w:color w:val="000000"/>
          <w:szCs w:val="24"/>
        </w:rPr>
        <w:t>No treatment is indicated.</w:t>
      </w:r>
    </w:p>
    <w:p w:rsidR="0075545A" w:rsidRDefault="0075545A" w:rsidP="0095262A">
      <w:pPr>
        <w:rPr>
          <w:color w:val="000000"/>
          <w:szCs w:val="24"/>
        </w:rPr>
      </w:pPr>
    </w:p>
    <w:p w:rsidR="00596CC8" w:rsidRDefault="00596CC8" w:rsidP="0095262A">
      <w:pPr>
        <w:rPr>
          <w:color w:val="000000"/>
          <w:szCs w:val="24"/>
        </w:rPr>
      </w:pPr>
    </w:p>
    <w:p w:rsidR="00596CC8" w:rsidRDefault="00596CC8" w:rsidP="0095262A">
      <w:pPr>
        <w:rPr>
          <w:color w:val="000000"/>
          <w:szCs w:val="24"/>
        </w:rPr>
      </w:pPr>
    </w:p>
    <w:p w:rsidR="00A82F3E" w:rsidRPr="00981F4E" w:rsidRDefault="008178D0" w:rsidP="00981F4E">
      <w:pPr>
        <w:pStyle w:val="Antrat"/>
      </w:pPr>
      <w:bookmarkStart w:id="48" w:name="_Toc54009590"/>
      <w:r w:rsidRPr="00981F4E">
        <w:t xml:space="preserve">Developmental Venous Anomaly </w:t>
      </w:r>
      <w:r w:rsidR="00152F3C" w:rsidRPr="00981F4E">
        <w:t>(</w:t>
      </w:r>
      <w:r w:rsidRPr="00981F4E">
        <w:t xml:space="preserve">DVA), </w:t>
      </w:r>
      <w:r w:rsidR="00152F3C" w:rsidRPr="00981F4E">
        <w:rPr>
          <w:caps w:val="0"/>
        </w:rPr>
        <w:t>s</w:t>
      </w:r>
      <w:r w:rsidRPr="00981F4E">
        <w:rPr>
          <w:caps w:val="0"/>
        </w:rPr>
        <w:t xml:space="preserve">. </w:t>
      </w:r>
      <w:r w:rsidR="0003616B" w:rsidRPr="00981F4E">
        <w:rPr>
          <w:caps w:val="0"/>
        </w:rPr>
        <w:t>Venous Angioma, Venous Malformation</w:t>
      </w:r>
      <w:bookmarkEnd w:id="48"/>
    </w:p>
    <w:p w:rsidR="00FB3A31" w:rsidRDefault="00A82F3E" w:rsidP="00FB3A31">
      <w:pPr>
        <w:rPr>
          <w:color w:val="000000"/>
          <w:szCs w:val="24"/>
        </w:rPr>
      </w:pPr>
      <w:r>
        <w:rPr>
          <w:b/>
          <w:bCs/>
          <w:color w:val="000000"/>
          <w:szCs w:val="24"/>
        </w:rPr>
        <w:t>-</w:t>
      </w:r>
      <w:r w:rsidRPr="005223E8">
        <w:rPr>
          <w:color w:val="000000"/>
          <w:szCs w:val="24"/>
        </w:rPr>
        <w:t xml:space="preserve"> </w:t>
      </w:r>
      <w:r w:rsidRPr="0032434D">
        <w:rPr>
          <w:i/>
          <w:color w:val="0000FF"/>
          <w:szCs w:val="24"/>
        </w:rPr>
        <w:t>most common type</w:t>
      </w:r>
      <w:r w:rsidRPr="0032434D">
        <w:rPr>
          <w:color w:val="0000FF"/>
          <w:szCs w:val="24"/>
        </w:rPr>
        <w:t xml:space="preserve"> of intracranial vascular malformation</w:t>
      </w:r>
      <w:r>
        <w:rPr>
          <w:color w:val="000000"/>
          <w:szCs w:val="24"/>
        </w:rPr>
        <w:t>!</w:t>
      </w:r>
      <w:r w:rsidRPr="005223E8">
        <w:rPr>
          <w:color w:val="000000"/>
          <w:szCs w:val="24"/>
        </w:rPr>
        <w:t xml:space="preserve"> </w:t>
      </w:r>
      <w:r>
        <w:rPr>
          <w:color w:val="000000"/>
          <w:szCs w:val="24"/>
        </w:rPr>
        <w:t>(</w:t>
      </w:r>
      <w:r w:rsidRPr="00A82F3E">
        <w:rPr>
          <w:smallCaps/>
          <w:color w:val="000000"/>
          <w:szCs w:val="24"/>
        </w:rPr>
        <w:t>prevalence</w:t>
      </w:r>
      <w:r w:rsidRPr="005223E8">
        <w:rPr>
          <w:color w:val="000000"/>
          <w:szCs w:val="24"/>
        </w:rPr>
        <w:t xml:space="preserve"> </w:t>
      </w:r>
      <w:r>
        <w:rPr>
          <w:color w:val="000000"/>
          <w:szCs w:val="24"/>
        </w:rPr>
        <w:t>≈ 2.6%).</w:t>
      </w:r>
    </w:p>
    <w:p w:rsidR="00BF05CA" w:rsidRDefault="00BF05CA" w:rsidP="00FB3A31">
      <w:pPr>
        <w:rPr>
          <w:color w:val="000000"/>
          <w:szCs w:val="24"/>
        </w:rPr>
      </w:pPr>
    </w:p>
    <w:p w:rsidR="00BF05CA" w:rsidRDefault="00BF05CA" w:rsidP="00EC3AF8">
      <w:pPr>
        <w:pBdr>
          <w:top w:val="single" w:sz="4" w:space="1" w:color="auto"/>
          <w:left w:val="single" w:sz="4" w:space="4" w:color="auto"/>
          <w:bottom w:val="single" w:sz="4" w:space="1" w:color="auto"/>
          <w:right w:val="single" w:sz="4" w:space="4" w:color="auto"/>
        </w:pBdr>
        <w:ind w:left="720" w:right="-1"/>
        <w:rPr>
          <w:color w:val="000000"/>
          <w:szCs w:val="24"/>
        </w:rPr>
      </w:pPr>
      <w:r>
        <w:rPr>
          <w:color w:val="000000"/>
          <w:szCs w:val="24"/>
        </w:rPr>
        <w:t xml:space="preserve">DVA – dilated communication between deep and superficial </w:t>
      </w:r>
      <w:r w:rsidR="00EC3AF8">
        <w:rPr>
          <w:color w:val="000000"/>
          <w:szCs w:val="24"/>
        </w:rPr>
        <w:t>venous</w:t>
      </w:r>
      <w:r>
        <w:rPr>
          <w:color w:val="000000"/>
          <w:szCs w:val="24"/>
        </w:rPr>
        <w:t xml:space="preserve"> systems; no AV shunting!</w:t>
      </w:r>
    </w:p>
    <w:p w:rsidR="00FB3A31" w:rsidRDefault="00FB3A31" w:rsidP="00FB3A31">
      <w:pPr>
        <w:rPr>
          <w:color w:val="000000"/>
          <w:szCs w:val="24"/>
        </w:rPr>
      </w:pPr>
    </w:p>
    <w:p w:rsidR="0045066E" w:rsidRDefault="0045066E" w:rsidP="0045066E">
      <w:pPr>
        <w:pStyle w:val="Nervous1"/>
      </w:pPr>
      <w:bookmarkStart w:id="49" w:name="_Toc54009591"/>
      <w:r>
        <w:t>Etiopathophysiology</w:t>
      </w:r>
      <w:bookmarkEnd w:id="49"/>
    </w:p>
    <w:p w:rsidR="0045066E" w:rsidRDefault="0045066E" w:rsidP="00FB3A31">
      <w:pPr>
        <w:rPr>
          <w:color w:val="000000"/>
          <w:szCs w:val="24"/>
        </w:rPr>
      </w:pPr>
      <w:r>
        <w:rPr>
          <w:color w:val="000000"/>
          <w:szCs w:val="24"/>
        </w:rPr>
        <w:t xml:space="preserve">- </w:t>
      </w:r>
      <w:r w:rsidRPr="0075061D">
        <w:rPr>
          <w:color w:val="FF0000"/>
          <w:szCs w:val="24"/>
        </w:rPr>
        <w:t>intrauterine ischemic event</w:t>
      </w:r>
      <w:r w:rsidRPr="0045066E">
        <w:rPr>
          <w:color w:val="000000"/>
          <w:szCs w:val="24"/>
        </w:rPr>
        <w:t xml:space="preserve"> during formation of medullary veins </w:t>
      </w:r>
      <w:r>
        <w:rPr>
          <w:color w:val="000000"/>
          <w:szCs w:val="24"/>
        </w:rPr>
        <w:t>→</w:t>
      </w:r>
      <w:r w:rsidRPr="0045066E">
        <w:rPr>
          <w:color w:val="000000"/>
          <w:szCs w:val="24"/>
        </w:rPr>
        <w:t xml:space="preserve"> collateral venous drainage.</w:t>
      </w:r>
    </w:p>
    <w:p w:rsidR="0045066E" w:rsidRDefault="0045066E" w:rsidP="00FB3A31">
      <w:pPr>
        <w:rPr>
          <w:color w:val="000000"/>
          <w:szCs w:val="24"/>
        </w:rPr>
      </w:pPr>
    </w:p>
    <w:p w:rsidR="0075061D" w:rsidRPr="005223E8" w:rsidRDefault="0075061D" w:rsidP="00FB3A31">
      <w:pPr>
        <w:rPr>
          <w:color w:val="000000"/>
          <w:szCs w:val="24"/>
        </w:rPr>
      </w:pPr>
    </w:p>
    <w:p w:rsidR="00A82F3E" w:rsidRPr="00981F4E" w:rsidRDefault="00A82F3E" w:rsidP="00981F4E">
      <w:pPr>
        <w:pStyle w:val="Nervous1"/>
      </w:pPr>
      <w:bookmarkStart w:id="50" w:name="_Toc54009592"/>
      <w:r w:rsidRPr="00981F4E">
        <w:t>Pathology</w:t>
      </w:r>
      <w:bookmarkEnd w:id="50"/>
    </w:p>
    <w:p w:rsidR="000F4C5C" w:rsidRDefault="000F4C5C" w:rsidP="00A82F3E">
      <w:pPr>
        <w:rPr>
          <w:color w:val="000000"/>
          <w:szCs w:val="24"/>
        </w:rPr>
      </w:pPr>
      <w:r>
        <w:rPr>
          <w:color w:val="000000"/>
          <w:szCs w:val="24"/>
        </w:rPr>
        <w:t>-</w:t>
      </w:r>
      <w:r w:rsidR="00A82F3E" w:rsidRPr="005223E8">
        <w:rPr>
          <w:color w:val="000000"/>
          <w:szCs w:val="24"/>
        </w:rPr>
        <w:t xml:space="preserve"> </w:t>
      </w:r>
      <w:r w:rsidRPr="000F4C5C">
        <w:rPr>
          <w:color w:val="000000"/>
          <w:szCs w:val="24"/>
          <w:highlight w:val="yellow"/>
        </w:rPr>
        <w:t>enlarged collection</w:t>
      </w:r>
      <w:r w:rsidR="009B1DF1">
        <w:rPr>
          <w:color w:val="000000"/>
          <w:szCs w:val="24"/>
          <w:highlight w:val="yellow"/>
        </w:rPr>
        <w:t>*</w:t>
      </w:r>
      <w:r w:rsidRPr="000F4C5C">
        <w:rPr>
          <w:color w:val="000000"/>
          <w:szCs w:val="24"/>
          <w:highlight w:val="yellow"/>
        </w:rPr>
        <w:t xml:space="preserve"> of </w:t>
      </w:r>
      <w:r w:rsidR="00353851">
        <w:rPr>
          <w:color w:val="000000"/>
          <w:szCs w:val="24"/>
          <w:highlight w:val="yellow"/>
        </w:rPr>
        <w:t xml:space="preserve">dilated </w:t>
      </w:r>
      <w:r w:rsidRPr="000F4C5C">
        <w:rPr>
          <w:color w:val="000000"/>
          <w:szCs w:val="24"/>
          <w:highlight w:val="yellow"/>
        </w:rPr>
        <w:t>veins</w:t>
      </w:r>
      <w:r>
        <w:rPr>
          <w:color w:val="000000"/>
          <w:szCs w:val="24"/>
        </w:rPr>
        <w:t xml:space="preserve"> (</w:t>
      </w:r>
      <w:r w:rsidR="00A82F3E" w:rsidRPr="005223E8">
        <w:rPr>
          <w:color w:val="000000"/>
          <w:szCs w:val="24"/>
        </w:rPr>
        <w:t>architecture essentially normal, except for size</w:t>
      </w:r>
      <w:r>
        <w:rPr>
          <w:color w:val="000000"/>
          <w:szCs w:val="24"/>
        </w:rPr>
        <w:t>).</w:t>
      </w:r>
    </w:p>
    <w:p w:rsidR="009B1DF1" w:rsidRPr="005223E8" w:rsidRDefault="009B1DF1" w:rsidP="009B1DF1">
      <w:pPr>
        <w:spacing w:after="120"/>
        <w:ind w:left="1440"/>
        <w:jc w:val="right"/>
        <w:rPr>
          <w:szCs w:val="24"/>
        </w:rPr>
      </w:pPr>
      <w:r>
        <w:rPr>
          <w:iCs/>
          <w:szCs w:val="24"/>
        </w:rPr>
        <w:t xml:space="preserve">*vs. </w:t>
      </w:r>
      <w:r>
        <w:rPr>
          <w:b/>
          <w:iCs/>
          <w:smallCaps/>
          <w:szCs w:val="24"/>
        </w:rPr>
        <w:t>v</w:t>
      </w:r>
      <w:r w:rsidRPr="009B1DF1">
        <w:rPr>
          <w:b/>
          <w:iCs/>
          <w:smallCaps/>
          <w:szCs w:val="24"/>
        </w:rPr>
        <w:t>arix</w:t>
      </w:r>
      <w:r w:rsidRPr="005223E8">
        <w:rPr>
          <w:szCs w:val="24"/>
        </w:rPr>
        <w:t xml:space="preserve"> </w:t>
      </w:r>
      <w:r>
        <w:rPr>
          <w:szCs w:val="24"/>
        </w:rPr>
        <w:t>-</w:t>
      </w:r>
      <w:r w:rsidRPr="005223E8">
        <w:rPr>
          <w:szCs w:val="24"/>
        </w:rPr>
        <w:t xml:space="preserve"> single dilated vein.</w:t>
      </w:r>
    </w:p>
    <w:p w:rsidR="000F4C5C" w:rsidRDefault="000F4C5C" w:rsidP="00A82F3E">
      <w:pPr>
        <w:numPr>
          <w:ilvl w:val="0"/>
          <w:numId w:val="20"/>
        </w:numPr>
        <w:rPr>
          <w:color w:val="000000"/>
          <w:szCs w:val="24"/>
        </w:rPr>
      </w:pPr>
      <w:r w:rsidRPr="0032434D">
        <w:rPr>
          <w:b/>
          <w:color w:val="000000"/>
          <w:szCs w:val="24"/>
        </w:rPr>
        <w:t>postcapillary</w:t>
      </w:r>
      <w:r w:rsidRPr="005223E8">
        <w:rPr>
          <w:color w:val="000000"/>
          <w:szCs w:val="24"/>
        </w:rPr>
        <w:t xml:space="preserve"> structure </w:t>
      </w:r>
      <w:r>
        <w:rPr>
          <w:color w:val="000000"/>
          <w:szCs w:val="24"/>
        </w:rPr>
        <w:t>(</w:t>
      </w:r>
      <w:r w:rsidR="00353851">
        <w:rPr>
          <w:color w:val="000000"/>
          <w:szCs w:val="24"/>
        </w:rPr>
        <w:t xml:space="preserve">no </w:t>
      </w:r>
      <w:r w:rsidR="00353851" w:rsidRPr="0032434D">
        <w:rPr>
          <w:smallCaps/>
          <w:color w:val="008000"/>
        </w:rPr>
        <w:t>arterial</w:t>
      </w:r>
      <w:r w:rsidR="00353851" w:rsidRPr="005223E8">
        <w:t xml:space="preserve"> or </w:t>
      </w:r>
      <w:r w:rsidR="00353851" w:rsidRPr="0032434D">
        <w:rPr>
          <w:smallCaps/>
          <w:color w:val="008000"/>
        </w:rPr>
        <w:t>capillary</w:t>
      </w:r>
      <w:r w:rsidR="00353851" w:rsidRPr="005223E8">
        <w:t xml:space="preserve"> abnormalities</w:t>
      </w:r>
      <w:r>
        <w:rPr>
          <w:color w:val="000000"/>
          <w:szCs w:val="24"/>
        </w:rPr>
        <w:t>).</w:t>
      </w:r>
    </w:p>
    <w:p w:rsidR="000F4C5C" w:rsidRDefault="00A82F3E" w:rsidP="00A82F3E">
      <w:pPr>
        <w:numPr>
          <w:ilvl w:val="0"/>
          <w:numId w:val="20"/>
        </w:numPr>
        <w:rPr>
          <w:color w:val="000000"/>
          <w:szCs w:val="24"/>
        </w:rPr>
      </w:pPr>
      <w:r w:rsidRPr="005223E8">
        <w:rPr>
          <w:color w:val="000000"/>
          <w:szCs w:val="24"/>
        </w:rPr>
        <w:t xml:space="preserve">veins </w:t>
      </w:r>
      <w:r w:rsidRPr="000F4C5C">
        <w:t>receive</w:t>
      </w:r>
      <w:r w:rsidRPr="005223E8">
        <w:rPr>
          <w:color w:val="000000"/>
          <w:szCs w:val="24"/>
        </w:rPr>
        <w:t xml:space="preserve"> drainage</w:t>
      </w:r>
      <w:r w:rsidR="00353851">
        <w:rPr>
          <w:color w:val="000000"/>
          <w:szCs w:val="24"/>
        </w:rPr>
        <w:t xml:space="preserve"> from adjacent healthy tissues (</w:t>
      </w:r>
      <w:r w:rsidR="00353851" w:rsidRPr="0032434D">
        <w:rPr>
          <w:color w:val="008000"/>
        </w:rPr>
        <w:t>neural parenchyma</w:t>
      </w:r>
      <w:r w:rsidR="00353851" w:rsidRPr="005223E8">
        <w:t xml:space="preserve"> in and around </w:t>
      </w:r>
      <w:r w:rsidR="00353851">
        <w:t>angioma</w:t>
      </w:r>
      <w:r w:rsidR="00353851" w:rsidRPr="005223E8">
        <w:t xml:space="preserve"> is histologically normal</w:t>
      </w:r>
      <w:r w:rsidR="00353851">
        <w:t>).</w:t>
      </w:r>
    </w:p>
    <w:p w:rsidR="0045066E" w:rsidRDefault="0045066E" w:rsidP="00DF64BD">
      <w:pPr>
        <w:pBdr>
          <w:top w:val="single" w:sz="4" w:space="1" w:color="auto"/>
          <w:left w:val="single" w:sz="4" w:space="4" w:color="auto"/>
          <w:bottom w:val="single" w:sz="4" w:space="1" w:color="auto"/>
          <w:right w:val="single" w:sz="4" w:space="4" w:color="auto"/>
        </w:pBdr>
        <w:ind w:left="1440" w:right="4535"/>
        <w:jc w:val="center"/>
        <w:rPr>
          <w:color w:val="000000"/>
          <w:szCs w:val="24"/>
        </w:rPr>
      </w:pPr>
      <w:r>
        <w:rPr>
          <w:color w:val="000000"/>
          <w:szCs w:val="24"/>
        </w:rPr>
        <w:t>V</w:t>
      </w:r>
      <w:r w:rsidRPr="0045066E">
        <w:rPr>
          <w:color w:val="000000"/>
          <w:szCs w:val="24"/>
        </w:rPr>
        <w:t>eins separated by normal brain tissue</w:t>
      </w:r>
    </w:p>
    <w:p w:rsidR="000F4C5C" w:rsidRDefault="000F4C5C" w:rsidP="00A82F3E">
      <w:pPr>
        <w:numPr>
          <w:ilvl w:val="0"/>
          <w:numId w:val="20"/>
        </w:numPr>
        <w:rPr>
          <w:color w:val="000000"/>
          <w:szCs w:val="24"/>
        </w:rPr>
      </w:pPr>
      <w:r w:rsidRPr="009B1DF1">
        <w:rPr>
          <w:color w:val="0000FF"/>
          <w:szCs w:val="24"/>
        </w:rPr>
        <w:t>radial arrangement</w:t>
      </w:r>
      <w:r>
        <w:rPr>
          <w:color w:val="000000"/>
          <w:szCs w:val="24"/>
        </w:rPr>
        <w:t xml:space="preserve"> - </w:t>
      </w:r>
      <w:r w:rsidR="00A82F3E" w:rsidRPr="005223E8">
        <w:rPr>
          <w:color w:val="000000"/>
          <w:szCs w:val="24"/>
        </w:rPr>
        <w:t xml:space="preserve">all </w:t>
      </w:r>
      <w:r w:rsidRPr="00820DB6">
        <w:rPr>
          <w:smallCaps/>
          <w:color w:val="000000"/>
          <w:szCs w:val="24"/>
        </w:rPr>
        <w:t>veins</w:t>
      </w:r>
      <w:r w:rsidRPr="005223E8">
        <w:rPr>
          <w:color w:val="000000"/>
          <w:szCs w:val="24"/>
        </w:rPr>
        <w:t xml:space="preserve"> </w:t>
      </w:r>
      <w:r w:rsidR="00A82F3E" w:rsidRPr="005223E8">
        <w:rPr>
          <w:color w:val="000000"/>
          <w:szCs w:val="24"/>
        </w:rPr>
        <w:t>conver</w:t>
      </w:r>
      <w:r>
        <w:rPr>
          <w:color w:val="000000"/>
          <w:szCs w:val="24"/>
        </w:rPr>
        <w:t>ge</w:t>
      </w:r>
      <w:r w:rsidR="00A82F3E" w:rsidRPr="005223E8">
        <w:rPr>
          <w:color w:val="000000"/>
          <w:szCs w:val="24"/>
        </w:rPr>
        <w:t xml:space="preserve"> on </w:t>
      </w:r>
      <w:r>
        <w:rPr>
          <w:color w:val="000000"/>
          <w:szCs w:val="24"/>
        </w:rPr>
        <w:t xml:space="preserve">enlarged </w:t>
      </w:r>
      <w:r w:rsidRPr="008B2E57">
        <w:rPr>
          <w:b/>
          <w:i/>
          <w:color w:val="000000"/>
          <w:szCs w:val="24"/>
        </w:rPr>
        <w:t>central venous trunk</w:t>
      </w:r>
      <w:r>
        <w:rPr>
          <w:color w:val="000000"/>
          <w:szCs w:val="24"/>
        </w:rPr>
        <w:t xml:space="preserve"> (t</w:t>
      </w:r>
      <w:r w:rsidR="00A82F3E" w:rsidRPr="005223E8">
        <w:rPr>
          <w:color w:val="000000"/>
          <w:szCs w:val="24"/>
        </w:rPr>
        <w:t>his trunk drains into healthy superficial</w:t>
      </w:r>
      <w:r w:rsidR="009B1DF1">
        <w:rPr>
          <w:color w:val="000000"/>
          <w:szCs w:val="24"/>
        </w:rPr>
        <w:t xml:space="preserve"> [cortical]</w:t>
      </w:r>
      <w:r w:rsidR="00A82F3E" w:rsidRPr="005223E8">
        <w:rPr>
          <w:color w:val="000000"/>
          <w:szCs w:val="24"/>
        </w:rPr>
        <w:t xml:space="preserve"> or deep </w:t>
      </w:r>
      <w:r w:rsidR="009B1DF1">
        <w:rPr>
          <w:color w:val="000000"/>
          <w:szCs w:val="24"/>
        </w:rPr>
        <w:t xml:space="preserve">[subependymal] </w:t>
      </w:r>
      <w:r w:rsidR="00A82F3E" w:rsidRPr="005223E8">
        <w:rPr>
          <w:color w:val="000000"/>
          <w:szCs w:val="24"/>
        </w:rPr>
        <w:t>venous systems</w:t>
      </w:r>
      <w:r>
        <w:rPr>
          <w:color w:val="000000"/>
          <w:szCs w:val="24"/>
        </w:rPr>
        <w:t>).</w:t>
      </w:r>
    </w:p>
    <w:p w:rsidR="00A82F3E" w:rsidRDefault="00A82F3E" w:rsidP="008B2E57">
      <w:pPr>
        <w:shd w:val="clear" w:color="auto" w:fill="CCFFCC"/>
        <w:ind w:left="1440"/>
        <w:rPr>
          <w:color w:val="000000"/>
          <w:szCs w:val="24"/>
        </w:rPr>
      </w:pPr>
      <w:r w:rsidRPr="008B2E57">
        <w:rPr>
          <w:b/>
          <w:i/>
          <w:color w:val="008000"/>
          <w:szCs w:val="24"/>
        </w:rPr>
        <w:t>No interruption of physiologic drainage</w:t>
      </w:r>
      <w:r w:rsidR="000F4C5C">
        <w:rPr>
          <w:color w:val="000000"/>
          <w:szCs w:val="24"/>
        </w:rPr>
        <w:t xml:space="preserve">! – venous angioma is </w:t>
      </w:r>
      <w:r w:rsidRPr="005223E8">
        <w:rPr>
          <w:color w:val="000000"/>
          <w:szCs w:val="24"/>
        </w:rPr>
        <w:t>anomal</w:t>
      </w:r>
      <w:r w:rsidR="000F4C5C">
        <w:rPr>
          <w:color w:val="000000"/>
          <w:szCs w:val="24"/>
        </w:rPr>
        <w:t>y</w:t>
      </w:r>
      <w:r w:rsidR="00A50F20">
        <w:rPr>
          <w:color w:val="000000"/>
          <w:szCs w:val="24"/>
        </w:rPr>
        <w:t xml:space="preserve"> (or even normal variant)</w:t>
      </w:r>
      <w:r w:rsidRPr="005223E8">
        <w:rPr>
          <w:color w:val="000000"/>
          <w:szCs w:val="24"/>
        </w:rPr>
        <w:t xml:space="preserve"> rather than pathologic</w:t>
      </w:r>
      <w:r w:rsidR="000F4C5C">
        <w:rPr>
          <w:color w:val="000000"/>
          <w:szCs w:val="24"/>
        </w:rPr>
        <w:t>al structure.</w:t>
      </w:r>
    </w:p>
    <w:p w:rsidR="00EA563F" w:rsidRPr="00EA563F" w:rsidRDefault="00EA563F" w:rsidP="000F4C5C">
      <w:pPr>
        <w:numPr>
          <w:ilvl w:val="0"/>
          <w:numId w:val="20"/>
        </w:numPr>
        <w:rPr>
          <w:color w:val="000000"/>
          <w:szCs w:val="24"/>
        </w:rPr>
      </w:pPr>
      <w:r>
        <w:rPr>
          <w:color w:val="000000"/>
          <w:szCs w:val="24"/>
        </w:rPr>
        <w:t>no mass effect!</w:t>
      </w:r>
    </w:p>
    <w:p w:rsidR="000F4C5C" w:rsidRDefault="00353851" w:rsidP="000F4C5C">
      <w:pPr>
        <w:numPr>
          <w:ilvl w:val="0"/>
          <w:numId w:val="20"/>
        </w:numPr>
        <w:rPr>
          <w:color w:val="000000"/>
          <w:szCs w:val="24"/>
        </w:rPr>
      </w:pPr>
      <w:r w:rsidRPr="005223E8">
        <w:t>most freq</w:t>
      </w:r>
      <w:r w:rsidRPr="00353851">
        <w:rPr>
          <w:color w:val="000000"/>
          <w:szCs w:val="24"/>
        </w:rPr>
        <w:t>u</w:t>
      </w:r>
      <w:r w:rsidRPr="005223E8">
        <w:t>ent</w:t>
      </w:r>
      <w:r>
        <w:t xml:space="preserve"> </w:t>
      </w:r>
      <w:r w:rsidRPr="005223E8">
        <w:t xml:space="preserve">in </w:t>
      </w:r>
      <w:r w:rsidRPr="00353851">
        <w:rPr>
          <w:i/>
        </w:rPr>
        <w:t>white matter</w:t>
      </w:r>
      <w:r w:rsidRPr="005223E8">
        <w:t xml:space="preserve"> </w:t>
      </w:r>
      <w:r>
        <w:t>(</w:t>
      </w:r>
      <w:r w:rsidRPr="005223E8">
        <w:t xml:space="preserve">cerebral hemispheres </w:t>
      </w:r>
      <w:r>
        <w:t>&gt;</w:t>
      </w:r>
      <w:r w:rsidRPr="005223E8">
        <w:t xml:space="preserve"> cerebellum</w:t>
      </w:r>
      <w:r w:rsidR="009B1DF1">
        <w:t xml:space="preserve">), </w:t>
      </w:r>
      <w:r w:rsidR="009B1DF1" w:rsidRPr="005223E8">
        <w:rPr>
          <w:szCs w:val="24"/>
        </w:rPr>
        <w:t>usually close to brain's surface</w:t>
      </w:r>
      <w:r w:rsidR="009B1DF1">
        <w:rPr>
          <w:szCs w:val="24"/>
        </w:rPr>
        <w:t>.</w:t>
      </w:r>
    </w:p>
    <w:p w:rsidR="0075061D" w:rsidRDefault="0075061D" w:rsidP="000F4C5C">
      <w:pPr>
        <w:numPr>
          <w:ilvl w:val="0"/>
          <w:numId w:val="20"/>
        </w:numPr>
        <w:rPr>
          <w:color w:val="000000"/>
          <w:szCs w:val="24"/>
        </w:rPr>
      </w:pPr>
      <w:r w:rsidRPr="0045066E">
        <w:rPr>
          <w:color w:val="000000"/>
          <w:szCs w:val="24"/>
        </w:rPr>
        <w:t>walls of veins are thickened and hyalinized and usually lack elastic tissue and smooth muscle</w:t>
      </w:r>
    </w:p>
    <w:p w:rsidR="00353851" w:rsidRDefault="00353851" w:rsidP="00C8406A"/>
    <w:p w:rsidR="005B41FE" w:rsidRDefault="005B41FE" w:rsidP="00C8406A"/>
    <w:p w:rsidR="009807B9" w:rsidRPr="00193B61" w:rsidRDefault="009807B9" w:rsidP="000F4C5C">
      <w:pPr>
        <w:rPr>
          <w:color w:val="000000"/>
          <w:sz w:val="20"/>
        </w:rPr>
      </w:pPr>
      <w:r w:rsidRPr="00193B61">
        <w:rPr>
          <w:color w:val="000000"/>
          <w:sz w:val="20"/>
        </w:rPr>
        <w:t>Thickened, dilated veins separated by normal neural parenchyma:</w:t>
      </w:r>
    </w:p>
    <w:p w:rsidR="000673E4" w:rsidRDefault="0093581E" w:rsidP="00B37290">
      <w:pPr>
        <w:rPr>
          <w:color w:val="000000"/>
          <w:szCs w:val="24"/>
        </w:rPr>
      </w:pPr>
      <w:r>
        <w:rPr>
          <w:noProof/>
          <w:color w:val="000000"/>
          <w:szCs w:val="24"/>
        </w:rPr>
        <w:drawing>
          <wp:inline distT="0" distB="0" distL="0" distR="0" wp14:anchorId="52FB8954" wp14:editId="16D02E77">
            <wp:extent cx="4600575" cy="3076575"/>
            <wp:effectExtent l="0" t="0" r="9525" b="9525"/>
            <wp:docPr id="68" name="Picture 68" descr="D:\Viktoro\Neuroscience\Vas. Vascular\00. Pictures\Venous angioma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Viktoro\Neuroscience\Vas. Vascular\00. Pictures\Venous angioma (micro).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00575" cy="3076575"/>
                    </a:xfrm>
                    <a:prstGeom prst="rect">
                      <a:avLst/>
                    </a:prstGeom>
                    <a:noFill/>
                    <a:ln>
                      <a:noFill/>
                    </a:ln>
                  </pic:spPr>
                </pic:pic>
              </a:graphicData>
            </a:graphic>
          </wp:inline>
        </w:drawing>
      </w:r>
    </w:p>
    <w:p w:rsidR="009807B9" w:rsidRDefault="009807B9" w:rsidP="000F4C5C">
      <w:pPr>
        <w:rPr>
          <w:color w:val="000000"/>
          <w:szCs w:val="24"/>
        </w:rPr>
      </w:pPr>
    </w:p>
    <w:p w:rsidR="009807B9" w:rsidRDefault="009807B9" w:rsidP="000F4C5C">
      <w:pPr>
        <w:rPr>
          <w:color w:val="000000"/>
          <w:szCs w:val="24"/>
        </w:rPr>
      </w:pPr>
    </w:p>
    <w:p w:rsidR="000F4C5C" w:rsidRPr="005223E8" w:rsidRDefault="000F4C5C" w:rsidP="00981F4E">
      <w:pPr>
        <w:pStyle w:val="Nervous1"/>
      </w:pPr>
      <w:bookmarkStart w:id="51" w:name="_Toc54009593"/>
      <w:r>
        <w:t>Clinical Features</w:t>
      </w:r>
      <w:bookmarkEnd w:id="51"/>
    </w:p>
    <w:p w:rsidR="00820DB6" w:rsidRDefault="00820DB6" w:rsidP="00A82F3E">
      <w:pPr>
        <w:rPr>
          <w:color w:val="000000"/>
          <w:szCs w:val="24"/>
        </w:rPr>
      </w:pPr>
      <w:r w:rsidRPr="005223E8">
        <w:rPr>
          <w:color w:val="000000"/>
          <w:szCs w:val="24"/>
        </w:rPr>
        <w:t xml:space="preserve">Generally, </w:t>
      </w:r>
      <w:r w:rsidRPr="00820DB6">
        <w:rPr>
          <w:b/>
          <w:i/>
          <w:color w:val="008000"/>
          <w:szCs w:val="24"/>
        </w:rPr>
        <w:t>completely asymptomatic</w:t>
      </w:r>
      <w:r>
        <w:rPr>
          <w:color w:val="000000"/>
          <w:szCs w:val="24"/>
        </w:rPr>
        <w:t>!</w:t>
      </w:r>
    </w:p>
    <w:p w:rsidR="00A82F3E" w:rsidRDefault="00A82F3E" w:rsidP="00A82F3E">
      <w:pPr>
        <w:numPr>
          <w:ilvl w:val="0"/>
          <w:numId w:val="20"/>
        </w:numPr>
        <w:rPr>
          <w:color w:val="000000"/>
          <w:szCs w:val="24"/>
        </w:rPr>
      </w:pPr>
      <w:r w:rsidRPr="005223E8">
        <w:rPr>
          <w:color w:val="000000"/>
          <w:szCs w:val="24"/>
        </w:rPr>
        <w:t>some patients may present with</w:t>
      </w:r>
      <w:r w:rsidR="004D73C1">
        <w:rPr>
          <w:color w:val="000000"/>
          <w:szCs w:val="24"/>
        </w:rPr>
        <w:t xml:space="preserve"> </w:t>
      </w:r>
      <w:r w:rsidR="004D73C1" w:rsidRPr="004D73C1">
        <w:rPr>
          <w:color w:val="0000FF"/>
          <w:szCs w:val="24"/>
        </w:rPr>
        <w:t>headache</w:t>
      </w:r>
      <w:r w:rsidR="004D73C1">
        <w:rPr>
          <w:color w:val="000000"/>
          <w:szCs w:val="24"/>
        </w:rPr>
        <w:t>,</w:t>
      </w:r>
      <w:r w:rsidRPr="005223E8">
        <w:rPr>
          <w:color w:val="000000"/>
          <w:szCs w:val="24"/>
        </w:rPr>
        <w:t xml:space="preserve"> </w:t>
      </w:r>
      <w:r w:rsidRPr="00820DB6">
        <w:rPr>
          <w:color w:val="0000FF"/>
          <w:szCs w:val="24"/>
        </w:rPr>
        <w:t>hemorrhage</w:t>
      </w:r>
      <w:r w:rsidR="00820DB6">
        <w:rPr>
          <w:color w:val="000000"/>
          <w:szCs w:val="24"/>
        </w:rPr>
        <w:t xml:space="preserve">, </w:t>
      </w:r>
      <w:r w:rsidR="00820DB6" w:rsidRPr="00820DB6">
        <w:rPr>
          <w:color w:val="0000FF"/>
          <w:szCs w:val="24"/>
        </w:rPr>
        <w:t>seizure</w:t>
      </w:r>
      <w:r w:rsidR="004D73C1">
        <w:rPr>
          <w:color w:val="000000"/>
          <w:szCs w:val="24"/>
        </w:rPr>
        <w:t xml:space="preserve"> (esp. frontal lobe lesions),</w:t>
      </w:r>
      <w:r w:rsidR="00820DB6">
        <w:rPr>
          <w:color w:val="000000"/>
          <w:szCs w:val="24"/>
        </w:rPr>
        <w:t xml:space="preserve"> </w:t>
      </w:r>
      <w:r w:rsidR="00820DB6" w:rsidRPr="00820DB6">
        <w:rPr>
          <w:color w:val="0000FF"/>
          <w:szCs w:val="24"/>
        </w:rPr>
        <w:t>focal neurologic deficit</w:t>
      </w:r>
      <w:r w:rsidR="00820DB6">
        <w:rPr>
          <w:color w:val="000000"/>
          <w:szCs w:val="24"/>
        </w:rPr>
        <w:t xml:space="preserve"> (esp. p</w:t>
      </w:r>
      <w:r w:rsidRPr="005223E8">
        <w:rPr>
          <w:color w:val="000000"/>
          <w:szCs w:val="24"/>
        </w:rPr>
        <w:t>osterior fossa lesions</w:t>
      </w:r>
      <w:r w:rsidR="00820DB6">
        <w:rPr>
          <w:color w:val="000000"/>
          <w:szCs w:val="24"/>
        </w:rPr>
        <w:t>).</w:t>
      </w:r>
    </w:p>
    <w:p w:rsidR="00EC3AF8" w:rsidRPr="005223E8" w:rsidRDefault="00EC3AF8" w:rsidP="00A82F3E">
      <w:pPr>
        <w:numPr>
          <w:ilvl w:val="0"/>
          <w:numId w:val="20"/>
        </w:numPr>
        <w:rPr>
          <w:color w:val="000000"/>
          <w:szCs w:val="24"/>
        </w:rPr>
      </w:pPr>
      <w:r>
        <w:rPr>
          <w:color w:val="000000"/>
          <w:szCs w:val="24"/>
        </w:rPr>
        <w:t xml:space="preserve">if DVA bleeds (ICH) – can be associated with </w:t>
      </w:r>
      <w:r w:rsidRPr="008E52FE">
        <w:rPr>
          <w:b/>
          <w:color w:val="FF0000"/>
          <w:szCs w:val="24"/>
        </w:rPr>
        <w:t>cavernoma</w:t>
      </w:r>
      <w:r>
        <w:rPr>
          <w:color w:val="000000"/>
          <w:szCs w:val="24"/>
        </w:rPr>
        <w:t>.</w:t>
      </w:r>
    </w:p>
    <w:p w:rsidR="00820DB6" w:rsidRDefault="00820DB6" w:rsidP="00A82F3E">
      <w:pPr>
        <w:rPr>
          <w:color w:val="000000"/>
          <w:szCs w:val="24"/>
        </w:rPr>
      </w:pPr>
    </w:p>
    <w:p w:rsidR="004A2332" w:rsidRDefault="004A2332" w:rsidP="00A82F3E">
      <w:pPr>
        <w:rPr>
          <w:color w:val="000000"/>
          <w:szCs w:val="24"/>
        </w:rPr>
      </w:pPr>
    </w:p>
    <w:p w:rsidR="00820DB6" w:rsidRDefault="00820DB6" w:rsidP="00981F4E">
      <w:pPr>
        <w:pStyle w:val="Nervous1"/>
      </w:pPr>
      <w:bookmarkStart w:id="52" w:name="_Toc54009594"/>
      <w:r>
        <w:t>Diagnosis</w:t>
      </w:r>
      <w:bookmarkEnd w:id="52"/>
    </w:p>
    <w:p w:rsidR="003B117B" w:rsidRPr="00981F4E" w:rsidRDefault="003B117B" w:rsidP="00981F4E">
      <w:pPr>
        <w:pStyle w:val="Nervous6"/>
        <w:ind w:right="8646"/>
      </w:pPr>
      <w:bookmarkStart w:id="53" w:name="_Toc54009595"/>
      <w:r w:rsidRPr="00981F4E">
        <w:t>CT / MRI</w:t>
      </w:r>
      <w:bookmarkEnd w:id="53"/>
    </w:p>
    <w:p w:rsidR="003B117B" w:rsidRDefault="003B117B" w:rsidP="004261E8">
      <w:pPr>
        <w:ind w:left="142" w:hanging="142"/>
        <w:rPr>
          <w:color w:val="000000"/>
          <w:szCs w:val="24"/>
        </w:rPr>
      </w:pPr>
      <w:r>
        <w:rPr>
          <w:color w:val="000000"/>
          <w:szCs w:val="24"/>
        </w:rPr>
        <w:t xml:space="preserve">- </w:t>
      </w:r>
      <w:r w:rsidR="004D73C1">
        <w:rPr>
          <w:color w:val="000000"/>
          <w:szCs w:val="24"/>
        </w:rPr>
        <w:t xml:space="preserve">tubular </w:t>
      </w:r>
      <w:r w:rsidRPr="005223E8">
        <w:rPr>
          <w:color w:val="000000"/>
          <w:szCs w:val="24"/>
        </w:rPr>
        <w:t xml:space="preserve">curvilinear structure </w:t>
      </w:r>
      <w:r>
        <w:rPr>
          <w:color w:val="000000"/>
          <w:szCs w:val="24"/>
        </w:rPr>
        <w:t>(</w:t>
      </w:r>
      <w:r w:rsidRPr="00A34681">
        <w:rPr>
          <w:color w:val="FF0000"/>
          <w:szCs w:val="24"/>
        </w:rPr>
        <w:t>“spokes of wheel”</w:t>
      </w:r>
      <w:r>
        <w:rPr>
          <w:color w:val="000000"/>
          <w:szCs w:val="24"/>
        </w:rPr>
        <w:t xml:space="preserve">; </w:t>
      </w:r>
      <w:r w:rsidRPr="003067B2">
        <w:rPr>
          <w:b/>
          <w:color w:val="0000FF"/>
          <w:szCs w:val="24"/>
        </w:rPr>
        <w:t>MRI</w:t>
      </w:r>
      <w:r w:rsidRPr="005223E8">
        <w:rPr>
          <w:color w:val="000000"/>
          <w:szCs w:val="24"/>
        </w:rPr>
        <w:t xml:space="preserve"> may have sufficient resolution to reveal </w:t>
      </w:r>
      <w:r w:rsidR="008B2E57">
        <w:rPr>
          <w:color w:val="FF0000"/>
          <w:szCs w:val="24"/>
        </w:rPr>
        <w:t>“</w:t>
      </w:r>
      <w:r w:rsidR="008B2E57" w:rsidRPr="00393FA2">
        <w:rPr>
          <w:color w:val="FF0000"/>
          <w:szCs w:val="24"/>
        </w:rPr>
        <w:t>caput medusae</w:t>
      </w:r>
      <w:r w:rsidR="008B2E57">
        <w:rPr>
          <w:color w:val="FF0000"/>
          <w:szCs w:val="24"/>
        </w:rPr>
        <w:t>”</w:t>
      </w:r>
      <w:r>
        <w:rPr>
          <w:color w:val="000000"/>
          <w:szCs w:val="24"/>
        </w:rPr>
        <w:t>).</w:t>
      </w:r>
    </w:p>
    <w:p w:rsidR="003B117B" w:rsidRDefault="003B117B" w:rsidP="003B117B">
      <w:pPr>
        <w:numPr>
          <w:ilvl w:val="0"/>
          <w:numId w:val="20"/>
        </w:numPr>
        <w:rPr>
          <w:color w:val="000000"/>
          <w:szCs w:val="24"/>
        </w:rPr>
      </w:pPr>
      <w:r w:rsidRPr="003067B2">
        <w:rPr>
          <w:b/>
          <w:color w:val="0000FF"/>
          <w:szCs w:val="24"/>
        </w:rPr>
        <w:t>CT</w:t>
      </w:r>
      <w:r w:rsidRPr="005223E8">
        <w:rPr>
          <w:color w:val="000000"/>
          <w:szCs w:val="24"/>
        </w:rPr>
        <w:t xml:space="preserve"> may reveal </w:t>
      </w:r>
      <w:r w:rsidR="004D73C1">
        <w:rPr>
          <w:color w:val="000000"/>
          <w:szCs w:val="24"/>
        </w:rPr>
        <w:t>enhancing area (</w:t>
      </w:r>
      <w:r w:rsidR="004D73C1" w:rsidRPr="005223E8">
        <w:rPr>
          <w:szCs w:val="24"/>
        </w:rPr>
        <w:t xml:space="preserve">linear, </w:t>
      </w:r>
      <w:r w:rsidR="004D73C1">
        <w:rPr>
          <w:color w:val="000000"/>
          <w:szCs w:val="24"/>
        </w:rPr>
        <w:t xml:space="preserve">tubular, </w:t>
      </w:r>
      <w:r w:rsidR="004D73C1" w:rsidRPr="005223E8">
        <w:rPr>
          <w:szCs w:val="24"/>
        </w:rPr>
        <w:t>spotty, or nodular</w:t>
      </w:r>
      <w:r w:rsidR="004D73C1">
        <w:rPr>
          <w:szCs w:val="24"/>
        </w:rPr>
        <w:t>)</w:t>
      </w:r>
      <w:r w:rsidR="009B1498">
        <w:rPr>
          <w:szCs w:val="24"/>
        </w:rPr>
        <w:t>.</w:t>
      </w:r>
    </w:p>
    <w:p w:rsidR="003B117B" w:rsidRDefault="003B117B" w:rsidP="003B117B">
      <w:pPr>
        <w:rPr>
          <w:color w:val="000000"/>
          <w:szCs w:val="24"/>
        </w:rPr>
      </w:pPr>
    </w:p>
    <w:p w:rsidR="005B41FE" w:rsidRDefault="005B41FE" w:rsidP="003B117B">
      <w:pPr>
        <w:rPr>
          <w:color w:val="000000"/>
          <w:szCs w:val="24"/>
        </w:rPr>
      </w:pPr>
    </w:p>
    <w:p w:rsidR="008B2E57" w:rsidRPr="00193B61" w:rsidRDefault="00E543EC" w:rsidP="00783285">
      <w:pPr>
        <w:keepNext/>
        <w:rPr>
          <w:color w:val="000000"/>
          <w:sz w:val="20"/>
        </w:rPr>
      </w:pPr>
      <w:r w:rsidRPr="00193B61">
        <w:rPr>
          <w:b/>
          <w:color w:val="000000"/>
          <w:sz w:val="20"/>
        </w:rPr>
        <w:t>Postcontrast CT</w:t>
      </w:r>
      <w:r w:rsidRPr="00193B61">
        <w:rPr>
          <w:color w:val="000000"/>
          <w:sz w:val="20"/>
        </w:rPr>
        <w:t xml:space="preserve"> - two tubular enhancing structures that extend from ventricular margin to brain surface through normal brain tissue; superficially these became continuous with surface veins, which drained into superior sagittal sinus:</w:t>
      </w:r>
    </w:p>
    <w:p w:rsidR="005E615D" w:rsidRPr="005E18D3" w:rsidRDefault="0093581E" w:rsidP="00783285">
      <w:pPr>
        <w:keepNext/>
        <w:rPr>
          <w:sz w:val="22"/>
          <w:szCs w:val="22"/>
        </w:rPr>
      </w:pPr>
      <w:r>
        <w:rPr>
          <w:noProof/>
          <w:sz w:val="22"/>
          <w:szCs w:val="22"/>
        </w:rPr>
        <w:drawing>
          <wp:inline distT="0" distB="0" distL="0" distR="0" wp14:anchorId="4B9341A1" wp14:editId="6B499261">
            <wp:extent cx="6134100" cy="3590925"/>
            <wp:effectExtent l="0" t="0" r="0" b="9525"/>
            <wp:docPr id="69" name="Picture 69" descr="D:\Viktoro\Neuroscience\Vas. Vascular\00. Pictures\Venous angioma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Viktoro\Neuroscience\Vas. Vascular\00. Pictures\Venous angioma (C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34100" cy="3590925"/>
                    </a:xfrm>
                    <a:prstGeom prst="rect">
                      <a:avLst/>
                    </a:prstGeom>
                    <a:noFill/>
                    <a:ln>
                      <a:noFill/>
                    </a:ln>
                  </pic:spPr>
                </pic:pic>
              </a:graphicData>
            </a:graphic>
          </wp:inline>
        </w:drawing>
      </w:r>
    </w:p>
    <w:p w:rsidR="00E543EC" w:rsidRPr="00193B61" w:rsidRDefault="00E543EC" w:rsidP="00783285">
      <w:pPr>
        <w:rPr>
          <w:color w:val="000000"/>
          <w:sz w:val="20"/>
        </w:rPr>
      </w:pPr>
    </w:p>
    <w:p w:rsidR="008952B4" w:rsidRPr="00193B61" w:rsidRDefault="008952B4" w:rsidP="00783285">
      <w:pPr>
        <w:rPr>
          <w:color w:val="000000"/>
          <w:sz w:val="20"/>
        </w:rPr>
      </w:pPr>
      <w:r w:rsidRPr="00193B61">
        <w:rPr>
          <w:b/>
          <w:color w:val="000000"/>
          <w:sz w:val="20"/>
        </w:rPr>
        <w:t>T1-MRI</w:t>
      </w:r>
      <w:r w:rsidRPr="00193B61">
        <w:rPr>
          <w:color w:val="000000"/>
          <w:sz w:val="20"/>
        </w:rPr>
        <w:t xml:space="preserve"> (</w:t>
      </w:r>
      <w:r w:rsidRPr="00193B61">
        <w:rPr>
          <w:color w:val="0000FF"/>
          <w:sz w:val="20"/>
        </w:rPr>
        <w:t>left frontal</w:t>
      </w:r>
      <w:r w:rsidRPr="00193B61">
        <w:rPr>
          <w:color w:val="000000"/>
          <w:sz w:val="20"/>
        </w:rPr>
        <w:t xml:space="preserve"> venous angioma):</w:t>
      </w:r>
    </w:p>
    <w:p w:rsidR="008952B4" w:rsidRPr="00193B61" w:rsidRDefault="0093581E" w:rsidP="00783285">
      <w:pPr>
        <w:rPr>
          <w:color w:val="000000"/>
          <w:sz w:val="20"/>
        </w:rPr>
      </w:pPr>
      <w:r>
        <w:rPr>
          <w:noProof/>
          <w:sz w:val="20"/>
        </w:rPr>
        <w:drawing>
          <wp:inline distT="0" distB="0" distL="0" distR="0" wp14:anchorId="00818BBA" wp14:editId="04DA150C">
            <wp:extent cx="4391025" cy="2124075"/>
            <wp:effectExtent l="0" t="0" r="9525" b="9525"/>
            <wp:docPr id="70" name="Picture 70" descr="D:\Viktoro\Neuroscience\Vas. Vascular\00. Pictures\Venous angi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Viktoro\Neuroscience\Vas. Vascular\00. Pictures\Venous angioma (MRI).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91025" cy="2124075"/>
                    </a:xfrm>
                    <a:prstGeom prst="rect">
                      <a:avLst/>
                    </a:prstGeom>
                    <a:noFill/>
                    <a:ln>
                      <a:noFill/>
                    </a:ln>
                  </pic:spPr>
                </pic:pic>
              </a:graphicData>
            </a:graphic>
          </wp:inline>
        </w:drawing>
      </w:r>
    </w:p>
    <w:p w:rsidR="00173583" w:rsidRPr="00193B61" w:rsidRDefault="00173583" w:rsidP="00EA6FFA">
      <w:pPr>
        <w:rPr>
          <w:color w:val="000000"/>
          <w:sz w:val="20"/>
        </w:rPr>
      </w:pPr>
    </w:p>
    <w:p w:rsidR="00173583" w:rsidRPr="00193B61" w:rsidRDefault="00173583" w:rsidP="00783285">
      <w:pPr>
        <w:rPr>
          <w:color w:val="000000"/>
          <w:sz w:val="20"/>
        </w:rPr>
      </w:pPr>
      <w:r w:rsidRPr="00193B61">
        <w:rPr>
          <w:color w:val="000000"/>
          <w:sz w:val="20"/>
        </w:rPr>
        <w:t xml:space="preserve">Bilateral </w:t>
      </w:r>
      <w:r w:rsidRPr="00193B61">
        <w:rPr>
          <w:color w:val="0000FF"/>
          <w:sz w:val="20"/>
        </w:rPr>
        <w:t>cerebellar</w:t>
      </w:r>
      <w:r w:rsidRPr="00193B61">
        <w:rPr>
          <w:color w:val="000000"/>
          <w:sz w:val="20"/>
        </w:rPr>
        <w:t xml:space="preserve"> venous angiomas draining into large peritonsillar tributaries (axial and coronal </w:t>
      </w:r>
      <w:r w:rsidRPr="00193B61">
        <w:rPr>
          <w:b/>
          <w:color w:val="000000"/>
          <w:sz w:val="20"/>
        </w:rPr>
        <w:t>gadolinium MRI</w:t>
      </w:r>
      <w:r w:rsidRPr="00193B61">
        <w:rPr>
          <w:color w:val="000000"/>
          <w:sz w:val="20"/>
        </w:rPr>
        <w:t>):</w:t>
      </w:r>
    </w:p>
    <w:p w:rsidR="008952B4" w:rsidRPr="00193B61" w:rsidRDefault="0093581E" w:rsidP="003B117B">
      <w:pPr>
        <w:rPr>
          <w:color w:val="000000"/>
          <w:sz w:val="20"/>
        </w:rPr>
      </w:pPr>
      <w:r>
        <w:rPr>
          <w:noProof/>
          <w:sz w:val="20"/>
        </w:rPr>
        <w:drawing>
          <wp:inline distT="0" distB="0" distL="0" distR="0" wp14:anchorId="3D6622DC" wp14:editId="12542B6C">
            <wp:extent cx="6296025" cy="3076575"/>
            <wp:effectExtent l="0" t="0" r="9525" b="9525"/>
            <wp:docPr id="71" name="Picture 71" descr="D:\Viktoro\Neuroscience\Vas. Vascular\00. Pictures\Venous angi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Viktoro\Neuroscience\Vas. Vascular\00. Pictures\Venous angioma (MRI 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96025" cy="3076575"/>
                    </a:xfrm>
                    <a:prstGeom prst="rect">
                      <a:avLst/>
                    </a:prstGeom>
                    <a:noFill/>
                    <a:ln>
                      <a:noFill/>
                    </a:ln>
                  </pic:spPr>
                </pic:pic>
              </a:graphicData>
            </a:graphic>
          </wp:inline>
        </w:drawing>
      </w:r>
    </w:p>
    <w:p w:rsidR="00783285" w:rsidRDefault="00783285" w:rsidP="003B117B">
      <w:pPr>
        <w:rPr>
          <w:color w:val="000000"/>
          <w:szCs w:val="24"/>
        </w:rPr>
      </w:pPr>
    </w:p>
    <w:p w:rsidR="005E615D" w:rsidRDefault="005E615D" w:rsidP="003B117B">
      <w:pPr>
        <w:rPr>
          <w:color w:val="000000"/>
          <w:szCs w:val="24"/>
        </w:rPr>
      </w:pPr>
    </w:p>
    <w:p w:rsidR="00393FA2" w:rsidRDefault="00393FA2" w:rsidP="00981F4E">
      <w:pPr>
        <w:pStyle w:val="Nervous6"/>
        <w:ind w:right="8362"/>
      </w:pPr>
      <w:bookmarkStart w:id="54" w:name="_Toc54009596"/>
      <w:r>
        <w:t>Angiography</w:t>
      </w:r>
      <w:bookmarkEnd w:id="54"/>
    </w:p>
    <w:p w:rsidR="009E6AD9" w:rsidRDefault="009E6AD9" w:rsidP="00376BD1">
      <w:pPr>
        <w:keepNext/>
        <w:rPr>
          <w:color w:val="000000"/>
          <w:szCs w:val="24"/>
        </w:rPr>
      </w:pPr>
      <w:r>
        <w:rPr>
          <w:color w:val="000000"/>
          <w:szCs w:val="24"/>
        </w:rPr>
        <w:t xml:space="preserve">- </w:t>
      </w:r>
      <w:r>
        <w:rPr>
          <w:color w:val="FF0000"/>
          <w:szCs w:val="24"/>
        </w:rPr>
        <w:t>“</w:t>
      </w:r>
      <w:r w:rsidRPr="00393FA2">
        <w:rPr>
          <w:color w:val="FF0000"/>
          <w:szCs w:val="24"/>
        </w:rPr>
        <w:t>hydra</w:t>
      </w:r>
      <w:r>
        <w:rPr>
          <w:color w:val="FF0000"/>
          <w:szCs w:val="24"/>
        </w:rPr>
        <w:t>”</w:t>
      </w:r>
      <w:r w:rsidRPr="005223E8">
        <w:rPr>
          <w:color w:val="000000"/>
          <w:szCs w:val="24"/>
        </w:rPr>
        <w:t xml:space="preserve"> or </w:t>
      </w:r>
      <w:r>
        <w:rPr>
          <w:color w:val="FF0000"/>
          <w:szCs w:val="24"/>
        </w:rPr>
        <w:t>“</w:t>
      </w:r>
      <w:r w:rsidRPr="00393FA2">
        <w:rPr>
          <w:color w:val="FF0000"/>
          <w:szCs w:val="24"/>
        </w:rPr>
        <w:t>caput medusae</w:t>
      </w:r>
      <w:r>
        <w:rPr>
          <w:color w:val="FF0000"/>
          <w:szCs w:val="24"/>
        </w:rPr>
        <w:t>”</w:t>
      </w:r>
      <w:r>
        <w:rPr>
          <w:color w:val="000000"/>
          <w:szCs w:val="24"/>
        </w:rPr>
        <w:t xml:space="preserve"> appearance (</w:t>
      </w:r>
      <w:r w:rsidRPr="005223E8">
        <w:rPr>
          <w:color w:val="000000"/>
          <w:szCs w:val="24"/>
        </w:rPr>
        <w:t>smaller radial veins converging on central draining venous trunk</w:t>
      </w:r>
      <w:r>
        <w:rPr>
          <w:color w:val="000000"/>
          <w:szCs w:val="24"/>
        </w:rPr>
        <w:t xml:space="preserve">) – confirms diagnosis (but </w:t>
      </w:r>
      <w:r w:rsidRPr="00913014">
        <w:rPr>
          <w:highlight w:val="yellow"/>
        </w:rPr>
        <w:t>MRI appearance is sufficiently characteristic to forgo angiography</w:t>
      </w:r>
      <w:r w:rsidR="00CD084B">
        <w:t>!</w:t>
      </w:r>
      <w:r>
        <w:t>).</w:t>
      </w:r>
    </w:p>
    <w:p w:rsidR="009E6AD9" w:rsidRDefault="00D524F4" w:rsidP="009E6AD9">
      <w:pPr>
        <w:numPr>
          <w:ilvl w:val="0"/>
          <w:numId w:val="20"/>
        </w:numPr>
      </w:pPr>
      <w:r>
        <w:t xml:space="preserve">angiography is used if AV shunting is suspected; DVA is </w:t>
      </w:r>
      <w:r w:rsidR="009E6AD9" w:rsidRPr="005223E8">
        <w:t xml:space="preserve">best seen in </w:t>
      </w:r>
      <w:r w:rsidR="009E6AD9" w:rsidRPr="00913014">
        <w:rPr>
          <w:b/>
          <w:i/>
        </w:rPr>
        <w:t>late venous phase</w:t>
      </w:r>
      <w:r w:rsidR="00EC3AF8">
        <w:t xml:space="preserve">, i.e. </w:t>
      </w:r>
      <w:r w:rsidR="00EC3AF8" w:rsidRPr="00EC3AF8">
        <w:rPr>
          <w:rStyle w:val="Nervous9Char"/>
        </w:rPr>
        <w:t>no AV shunting</w:t>
      </w:r>
      <w:r w:rsidR="00EC3AF8">
        <w:t>.</w:t>
      </w:r>
    </w:p>
    <w:p w:rsidR="009E6AD9" w:rsidRDefault="009E6AD9" w:rsidP="009E6AD9">
      <w:pPr>
        <w:numPr>
          <w:ilvl w:val="0"/>
          <w:numId w:val="20"/>
        </w:numPr>
      </w:pPr>
      <w:r w:rsidRPr="005223E8">
        <w:t xml:space="preserve">trace </w:t>
      </w:r>
      <w:r w:rsidRPr="00EA563F">
        <w:rPr>
          <w:color w:val="000000"/>
          <w:szCs w:val="24"/>
        </w:rPr>
        <w:t>lesion</w:t>
      </w:r>
      <w:r w:rsidRPr="005223E8">
        <w:t xml:space="preserve"> from its nidus to either ventricular or subarachnoid surface</w:t>
      </w:r>
      <w:r>
        <w:t>.</w:t>
      </w:r>
    </w:p>
    <w:p w:rsidR="009E6AD9" w:rsidRDefault="009E6AD9" w:rsidP="009E6AD9"/>
    <w:p w:rsidR="005B41FE" w:rsidRDefault="005B41FE" w:rsidP="009E6AD9"/>
    <w:p w:rsidR="00786658" w:rsidRPr="00786658" w:rsidRDefault="0093581E" w:rsidP="009E6AD9">
      <w:r>
        <w:rPr>
          <w:noProof/>
          <w:color w:val="000000"/>
          <w:szCs w:val="24"/>
        </w:rPr>
        <w:drawing>
          <wp:inline distT="0" distB="0" distL="0" distR="0" wp14:anchorId="42128C20" wp14:editId="5C9682D0">
            <wp:extent cx="3238500" cy="2171700"/>
            <wp:effectExtent l="0" t="0" r="0" b="0"/>
            <wp:docPr id="72" name="Picture 72" descr="D:\Viktoro\Neuroscience\Vas. Vascular\00. Pictures\Venous angioma (angiograph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Viktoro\Neuroscience\Vas. Vascular\00. Pictures\Venous angioma (angiography) 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38500" cy="2171700"/>
                    </a:xfrm>
                    <a:prstGeom prst="rect">
                      <a:avLst/>
                    </a:prstGeom>
                    <a:noFill/>
                    <a:ln>
                      <a:noFill/>
                    </a:ln>
                  </pic:spPr>
                </pic:pic>
              </a:graphicData>
            </a:graphic>
          </wp:inline>
        </w:drawing>
      </w:r>
      <w:r>
        <w:rPr>
          <w:noProof/>
          <w:color w:val="000000"/>
          <w:szCs w:val="24"/>
        </w:rPr>
        <w:drawing>
          <wp:inline distT="0" distB="0" distL="0" distR="0" wp14:anchorId="15254194" wp14:editId="51518057">
            <wp:extent cx="3724275" cy="3810000"/>
            <wp:effectExtent l="0" t="0" r="9525" b="0"/>
            <wp:docPr id="73" name="Picture 73" descr="D:\Viktoro\Neuroscience\Vas. Vascular\00. Pictures\Venous angioma (angiograph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Viktoro\Neuroscience\Vas. Vascular\00. Pictures\Venous angioma (angiography 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24275" cy="3810000"/>
                    </a:xfrm>
                    <a:prstGeom prst="rect">
                      <a:avLst/>
                    </a:prstGeom>
                    <a:noFill/>
                    <a:ln>
                      <a:noFill/>
                    </a:ln>
                  </pic:spPr>
                </pic:pic>
              </a:graphicData>
            </a:graphic>
          </wp:inline>
        </w:drawing>
      </w:r>
    </w:p>
    <w:p w:rsidR="00EA6FFA" w:rsidRDefault="0093581E" w:rsidP="00A82F3E">
      <w:pPr>
        <w:rPr>
          <w:color w:val="000000"/>
          <w:szCs w:val="24"/>
        </w:rPr>
      </w:pPr>
      <w:r>
        <w:rPr>
          <w:noProof/>
          <w:color w:val="000000"/>
          <w:szCs w:val="24"/>
        </w:rPr>
        <w:drawing>
          <wp:inline distT="0" distB="0" distL="0" distR="0" wp14:anchorId="3EB55E93" wp14:editId="4EFA067E">
            <wp:extent cx="4276725" cy="2362200"/>
            <wp:effectExtent l="0" t="0" r="9525" b="0"/>
            <wp:docPr id="74" name="Picture 74" descr="D:\Viktoro\Neuroscience\Vas. Vascular\00. Pictures\Venous angioma (angiograph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Viktoro\Neuroscience\Vas. Vascular\00. Pictures\Venous angioma (angiography) 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76725" cy="2362200"/>
                    </a:xfrm>
                    <a:prstGeom prst="rect">
                      <a:avLst/>
                    </a:prstGeom>
                    <a:noFill/>
                    <a:ln>
                      <a:noFill/>
                    </a:ln>
                  </pic:spPr>
                </pic:pic>
              </a:graphicData>
            </a:graphic>
          </wp:inline>
        </w:drawing>
      </w:r>
      <w:r>
        <w:rPr>
          <w:noProof/>
          <w:color w:val="000000"/>
          <w:szCs w:val="24"/>
        </w:rPr>
        <w:drawing>
          <wp:inline distT="0" distB="0" distL="0" distR="0" wp14:anchorId="68D7E87D" wp14:editId="3DFEDFA6">
            <wp:extent cx="4143375" cy="3314700"/>
            <wp:effectExtent l="0" t="0" r="9525" b="0"/>
            <wp:docPr id="75" name="Picture 75" descr="D:\Viktoro\Neuroscience\Vas. Vascular\00. Pictures\Venous angioma (angiograph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Viktoro\Neuroscience\Vas. Vascular\00. Pictures\Venous angioma (angiography 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43375" cy="3314700"/>
                    </a:xfrm>
                    <a:prstGeom prst="rect">
                      <a:avLst/>
                    </a:prstGeom>
                    <a:noFill/>
                    <a:ln>
                      <a:noFill/>
                    </a:ln>
                  </pic:spPr>
                </pic:pic>
              </a:graphicData>
            </a:graphic>
          </wp:inline>
        </w:drawing>
      </w:r>
    </w:p>
    <w:p w:rsidR="00EA6FFA" w:rsidRDefault="00EA6FFA" w:rsidP="00A82F3E">
      <w:pPr>
        <w:rPr>
          <w:color w:val="000000"/>
          <w:szCs w:val="24"/>
        </w:rPr>
      </w:pPr>
    </w:p>
    <w:p w:rsidR="0068133A" w:rsidRDefault="0068133A" w:rsidP="00A82F3E">
      <w:pPr>
        <w:rPr>
          <w:color w:val="000000"/>
          <w:szCs w:val="24"/>
        </w:rPr>
      </w:pPr>
    </w:p>
    <w:p w:rsidR="00820DB6" w:rsidRPr="00981F4E" w:rsidRDefault="00820DB6" w:rsidP="00981F4E">
      <w:pPr>
        <w:pStyle w:val="Nervous1"/>
      </w:pPr>
      <w:bookmarkStart w:id="55" w:name="_Toc54009597"/>
      <w:r w:rsidRPr="00981F4E">
        <w:t>Treatment</w:t>
      </w:r>
      <w:bookmarkEnd w:id="55"/>
    </w:p>
    <w:p w:rsidR="00A82F3E" w:rsidRPr="005223E8" w:rsidRDefault="00780DFE" w:rsidP="00A82F3E">
      <w:pPr>
        <w:rPr>
          <w:color w:val="000000"/>
          <w:szCs w:val="24"/>
        </w:rPr>
      </w:pPr>
      <w:r>
        <w:rPr>
          <w:color w:val="000000"/>
          <w:szCs w:val="24"/>
        </w:rPr>
        <w:t>A</w:t>
      </w:r>
      <w:r w:rsidRPr="005223E8">
        <w:rPr>
          <w:color w:val="000000"/>
          <w:szCs w:val="24"/>
        </w:rPr>
        <w:t>ngioma may be part of established venous drainage for adjacent healthy neural tissue</w:t>
      </w:r>
      <w:r>
        <w:rPr>
          <w:color w:val="000000"/>
          <w:szCs w:val="24"/>
        </w:rPr>
        <w:t xml:space="preserve"> - </w:t>
      </w:r>
      <w:r w:rsidRPr="00780DFE">
        <w:rPr>
          <w:color w:val="000000"/>
          <w:szCs w:val="24"/>
          <w:shd w:val="clear" w:color="auto" w:fill="FFCCFF"/>
        </w:rPr>
        <w:t>avoid e</w:t>
      </w:r>
      <w:r w:rsidR="00A82F3E" w:rsidRPr="00780DFE">
        <w:rPr>
          <w:color w:val="000000"/>
          <w:szCs w:val="24"/>
          <w:shd w:val="clear" w:color="auto" w:fill="FFCCFF"/>
        </w:rPr>
        <w:t>xcision or ablation</w:t>
      </w:r>
      <w:r w:rsidR="00A82F3E" w:rsidRPr="005223E8">
        <w:rPr>
          <w:color w:val="000000"/>
          <w:szCs w:val="24"/>
        </w:rPr>
        <w:t xml:space="preserve"> </w:t>
      </w:r>
      <w:r>
        <w:rPr>
          <w:color w:val="000000"/>
          <w:szCs w:val="24"/>
        </w:rPr>
        <w:t xml:space="preserve">- </w:t>
      </w:r>
      <w:r w:rsidR="00981F4E">
        <w:rPr>
          <w:color w:val="000000"/>
          <w:szCs w:val="24"/>
        </w:rPr>
        <w:t>can lead to venous infarction.</w:t>
      </w:r>
    </w:p>
    <w:p w:rsidR="00A82F3E" w:rsidRDefault="00913014" w:rsidP="0095262A">
      <w:pPr>
        <w:numPr>
          <w:ilvl w:val="0"/>
          <w:numId w:val="20"/>
        </w:numPr>
        <w:rPr>
          <w:color w:val="000000"/>
          <w:szCs w:val="24"/>
        </w:rPr>
      </w:pPr>
      <w:r>
        <w:rPr>
          <w:color w:val="000000"/>
          <w:szCs w:val="24"/>
        </w:rPr>
        <w:t xml:space="preserve">venous </w:t>
      </w:r>
      <w:r w:rsidR="00746064">
        <w:rPr>
          <w:color w:val="000000"/>
          <w:szCs w:val="24"/>
        </w:rPr>
        <w:t>a</w:t>
      </w:r>
      <w:r w:rsidR="00746064" w:rsidRPr="005223E8">
        <w:rPr>
          <w:color w:val="000000"/>
          <w:szCs w:val="24"/>
        </w:rPr>
        <w:t xml:space="preserve">ngioma </w:t>
      </w:r>
      <w:r w:rsidR="00746064">
        <w:rPr>
          <w:color w:val="000000"/>
          <w:szCs w:val="24"/>
        </w:rPr>
        <w:t xml:space="preserve">is </w:t>
      </w:r>
      <w:r w:rsidR="00A82F3E" w:rsidRPr="00746064">
        <w:rPr>
          <w:i/>
          <w:color w:val="000000"/>
          <w:szCs w:val="24"/>
        </w:rPr>
        <w:t xml:space="preserve">pathophysiologically </w:t>
      </w:r>
      <w:r w:rsidR="00746064" w:rsidRPr="00746064">
        <w:rPr>
          <w:i/>
          <w:color w:val="000000"/>
          <w:szCs w:val="24"/>
        </w:rPr>
        <w:t xml:space="preserve">related to </w:t>
      </w:r>
      <w:r w:rsidR="00746064" w:rsidRPr="00746064">
        <w:rPr>
          <w:i/>
          <w:smallCaps/>
          <w:color w:val="000000"/>
          <w:szCs w:val="24"/>
        </w:rPr>
        <w:t>cavernous angiomas</w:t>
      </w:r>
      <w:r w:rsidR="00746064">
        <w:rPr>
          <w:color w:val="000000"/>
          <w:szCs w:val="24"/>
        </w:rPr>
        <w:t xml:space="preserve"> - </w:t>
      </w:r>
      <w:r w:rsidR="00746064" w:rsidRPr="00746064">
        <w:rPr>
          <w:i/>
          <w:color w:val="FF0000"/>
          <w:szCs w:val="24"/>
        </w:rPr>
        <w:t>i</w:t>
      </w:r>
      <w:r w:rsidR="00A82F3E" w:rsidRPr="00746064">
        <w:rPr>
          <w:i/>
          <w:color w:val="FF0000"/>
          <w:szCs w:val="24"/>
        </w:rPr>
        <w:t>n case of hemorrhage</w:t>
      </w:r>
      <w:r w:rsidR="00A82F3E" w:rsidRPr="005223E8">
        <w:rPr>
          <w:color w:val="000000"/>
          <w:szCs w:val="24"/>
        </w:rPr>
        <w:t xml:space="preserve">, </w:t>
      </w:r>
      <w:r w:rsidR="00A82F3E" w:rsidRPr="00746064">
        <w:rPr>
          <w:i/>
          <w:color w:val="FF0000"/>
          <w:szCs w:val="24"/>
        </w:rPr>
        <w:t xml:space="preserve">investigate for </w:t>
      </w:r>
      <w:r w:rsidR="00746064" w:rsidRPr="00746064">
        <w:rPr>
          <w:i/>
          <w:color w:val="FF0000"/>
          <w:szCs w:val="24"/>
        </w:rPr>
        <w:t>adjacent cavernous angioma</w:t>
      </w:r>
      <w:r w:rsidR="00746064">
        <w:rPr>
          <w:color w:val="000000"/>
          <w:szCs w:val="24"/>
        </w:rPr>
        <w:t xml:space="preserve"> - i</w:t>
      </w:r>
      <w:r w:rsidR="00A82F3E" w:rsidRPr="005223E8">
        <w:rPr>
          <w:color w:val="000000"/>
          <w:szCs w:val="24"/>
        </w:rPr>
        <w:t xml:space="preserve">f </w:t>
      </w:r>
      <w:r w:rsidR="00746064">
        <w:rPr>
          <w:color w:val="000000"/>
          <w:szCs w:val="24"/>
        </w:rPr>
        <w:t>it</w:t>
      </w:r>
      <w:r w:rsidR="00A82F3E" w:rsidRPr="005223E8">
        <w:rPr>
          <w:color w:val="000000"/>
          <w:szCs w:val="24"/>
        </w:rPr>
        <w:t xml:space="preserve"> is found, resect clot and cavernous angioma, but do not resect venous angioma</w:t>
      </w:r>
      <w:r w:rsidR="00746064">
        <w:rPr>
          <w:color w:val="000000"/>
          <w:szCs w:val="24"/>
        </w:rPr>
        <w:t>!</w:t>
      </w:r>
      <w:r>
        <w:rPr>
          <w:color w:val="000000"/>
          <w:szCs w:val="24"/>
        </w:rPr>
        <w:t>!!</w:t>
      </w:r>
    </w:p>
    <w:p w:rsidR="002E5E26" w:rsidRDefault="002E5E26" w:rsidP="002E5E26">
      <w:pPr>
        <w:rPr>
          <w:color w:val="000000"/>
          <w:szCs w:val="24"/>
        </w:rPr>
      </w:pPr>
    </w:p>
    <w:p w:rsidR="00596CC8" w:rsidRDefault="00596CC8" w:rsidP="002E5E26">
      <w:pPr>
        <w:rPr>
          <w:color w:val="000000"/>
          <w:szCs w:val="24"/>
        </w:rPr>
      </w:pPr>
    </w:p>
    <w:p w:rsidR="00596CC8" w:rsidRDefault="00596CC8" w:rsidP="002E5E26">
      <w:pPr>
        <w:rPr>
          <w:color w:val="000000"/>
          <w:szCs w:val="24"/>
        </w:rPr>
      </w:pPr>
    </w:p>
    <w:p w:rsidR="00E134FA" w:rsidRDefault="00E134FA" w:rsidP="002E5E26">
      <w:pPr>
        <w:rPr>
          <w:color w:val="000000"/>
          <w:szCs w:val="24"/>
        </w:rPr>
      </w:pPr>
    </w:p>
    <w:p w:rsidR="00E134FA" w:rsidRDefault="00E134FA" w:rsidP="002E5E26">
      <w:pPr>
        <w:rPr>
          <w:color w:val="000000"/>
          <w:szCs w:val="24"/>
        </w:rPr>
      </w:pPr>
    </w:p>
    <w:p w:rsidR="00E134FA" w:rsidRPr="00E134FA" w:rsidRDefault="00E134FA" w:rsidP="00E134FA">
      <w:pPr>
        <w:pStyle w:val="Antrat"/>
        <w:autoSpaceDE w:val="0"/>
        <w:rPr>
          <w:caps w:val="0"/>
        </w:rPr>
      </w:pPr>
      <w:bookmarkStart w:id="56" w:name="_Toc54009598"/>
      <w:r w:rsidRPr="00E134FA">
        <w:rPr>
          <w:caps w:val="0"/>
        </w:rPr>
        <w:t>Direct (s. Arteriovenous) Fistula</w:t>
      </w:r>
      <w:bookmarkEnd w:id="56"/>
    </w:p>
    <w:p w:rsidR="0028730D" w:rsidRDefault="00E134FA" w:rsidP="00E134FA">
      <w:pPr>
        <w:spacing w:before="60"/>
        <w:rPr>
          <w:szCs w:val="24"/>
        </w:rPr>
      </w:pPr>
      <w:r>
        <w:rPr>
          <w:szCs w:val="24"/>
        </w:rPr>
        <w:t>- acquired lesions</w:t>
      </w:r>
      <w:r w:rsidR="0028730D">
        <w:rPr>
          <w:szCs w:val="24"/>
        </w:rPr>
        <w:t>:</w:t>
      </w:r>
    </w:p>
    <w:p w:rsidR="0028730D" w:rsidRDefault="0028730D" w:rsidP="00750E57">
      <w:pPr>
        <w:numPr>
          <w:ilvl w:val="0"/>
          <w:numId w:val="33"/>
        </w:numPr>
        <w:spacing w:before="60"/>
        <w:rPr>
          <w:szCs w:val="24"/>
        </w:rPr>
      </w:pPr>
      <w:r w:rsidRPr="00A440CB">
        <w:rPr>
          <w:b/>
          <w:color w:val="0000FF"/>
          <w:szCs w:val="24"/>
        </w:rPr>
        <w:t>dural arteriovenous fistula</w:t>
      </w:r>
      <w:r>
        <w:rPr>
          <w:b/>
          <w:color w:val="0000FF"/>
          <w:szCs w:val="24"/>
        </w:rPr>
        <w:t xml:space="preserve"> (DAVF)</w:t>
      </w:r>
    </w:p>
    <w:p w:rsidR="0028730D" w:rsidRPr="00E134FA" w:rsidRDefault="0028730D" w:rsidP="00750E57">
      <w:pPr>
        <w:numPr>
          <w:ilvl w:val="0"/>
          <w:numId w:val="33"/>
        </w:numPr>
        <w:spacing w:before="60"/>
        <w:rPr>
          <w:b/>
          <w:color w:val="0000FF"/>
          <w:szCs w:val="24"/>
        </w:rPr>
      </w:pPr>
      <w:r w:rsidRPr="00E134FA">
        <w:rPr>
          <w:b/>
          <w:color w:val="0000FF"/>
          <w:szCs w:val="24"/>
        </w:rPr>
        <w:t>vein of Galen aneurysmal malformation</w:t>
      </w:r>
    </w:p>
    <w:p w:rsidR="0028730D" w:rsidRPr="00E134FA" w:rsidRDefault="0028730D" w:rsidP="00750E57">
      <w:pPr>
        <w:numPr>
          <w:ilvl w:val="0"/>
          <w:numId w:val="33"/>
        </w:numPr>
        <w:spacing w:before="60"/>
        <w:rPr>
          <w:b/>
          <w:color w:val="0000FF"/>
          <w:szCs w:val="24"/>
        </w:rPr>
      </w:pPr>
      <w:r w:rsidRPr="00E134FA">
        <w:rPr>
          <w:b/>
          <w:color w:val="0000FF"/>
          <w:szCs w:val="24"/>
        </w:rPr>
        <w:t>carotid cavernous fistula</w:t>
      </w:r>
      <w:r w:rsidR="00492586">
        <w:rPr>
          <w:b/>
          <w:color w:val="0000FF"/>
          <w:szCs w:val="24"/>
        </w:rPr>
        <w:t xml:space="preserve">   </w:t>
      </w:r>
      <w:hyperlink r:id="rId104" w:history="1">
        <w:r w:rsidR="00492586" w:rsidRPr="002F753F">
          <w:rPr>
            <w:rStyle w:val="Hyperlink"/>
          </w:rPr>
          <w:t>see</w:t>
        </w:r>
        <w:r w:rsidR="00492586">
          <w:rPr>
            <w:rStyle w:val="Hyperlink"/>
          </w:rPr>
          <w:t xml:space="preserve"> p.</w:t>
        </w:r>
        <w:r w:rsidR="00492586" w:rsidRPr="002F753F">
          <w:rPr>
            <w:rStyle w:val="Hyperlink"/>
          </w:rPr>
          <w:t xml:space="preserve"> TrH</w:t>
        </w:r>
        <w:r w:rsidR="00492586">
          <w:rPr>
            <w:rStyle w:val="Hyperlink"/>
          </w:rPr>
          <w:t>9 &gt;&gt;</w:t>
        </w:r>
      </w:hyperlink>
    </w:p>
    <w:p w:rsidR="0028730D" w:rsidRDefault="0028730D" w:rsidP="0028730D">
      <w:pPr>
        <w:numPr>
          <w:ilvl w:val="0"/>
          <w:numId w:val="20"/>
        </w:numPr>
        <w:spacing w:before="60"/>
        <w:rPr>
          <w:color w:val="000000"/>
          <w:szCs w:val="24"/>
        </w:rPr>
      </w:pPr>
      <w:r w:rsidRPr="0028730D">
        <w:rPr>
          <w:color w:val="000000"/>
          <w:szCs w:val="24"/>
        </w:rPr>
        <w:t>single or multiple dilated arterioles that connect directly to vein without nidus</w:t>
      </w:r>
      <w:r w:rsidR="00633BE6">
        <w:rPr>
          <w:color w:val="000000"/>
          <w:szCs w:val="24"/>
        </w:rPr>
        <w:t>.</w:t>
      </w:r>
    </w:p>
    <w:p w:rsidR="0028730D" w:rsidRPr="0028730D" w:rsidRDefault="0028730D" w:rsidP="0028730D">
      <w:pPr>
        <w:numPr>
          <w:ilvl w:val="0"/>
          <w:numId w:val="20"/>
        </w:numPr>
        <w:spacing w:before="60"/>
        <w:rPr>
          <w:szCs w:val="24"/>
        </w:rPr>
      </w:pPr>
      <w:r w:rsidRPr="0028730D">
        <w:rPr>
          <w:color w:val="000000"/>
          <w:szCs w:val="24"/>
        </w:rPr>
        <w:t>high-flow, high-press</w:t>
      </w:r>
      <w:r>
        <w:rPr>
          <w:color w:val="000000"/>
          <w:szCs w:val="24"/>
        </w:rPr>
        <w:t>ure lesions</w:t>
      </w:r>
      <w:r w:rsidR="00633BE6">
        <w:rPr>
          <w:szCs w:val="24"/>
        </w:rPr>
        <w:t>.</w:t>
      </w:r>
    </w:p>
    <w:p w:rsidR="00E134FA" w:rsidRDefault="0028730D" w:rsidP="0028730D">
      <w:pPr>
        <w:numPr>
          <w:ilvl w:val="0"/>
          <w:numId w:val="20"/>
        </w:numPr>
        <w:spacing w:before="60"/>
        <w:rPr>
          <w:szCs w:val="24"/>
        </w:rPr>
      </w:pPr>
      <w:r w:rsidRPr="0028730D">
        <w:rPr>
          <w:color w:val="000000"/>
          <w:szCs w:val="24"/>
        </w:rPr>
        <w:t>low incidence of hemorrhage</w:t>
      </w:r>
      <w:r w:rsidR="00633BE6">
        <w:rPr>
          <w:szCs w:val="24"/>
        </w:rPr>
        <w:t xml:space="preserve"> (except some dural AVFs).</w:t>
      </w:r>
    </w:p>
    <w:p w:rsidR="00E134FA" w:rsidRDefault="00E134FA" w:rsidP="002E5E26">
      <w:pPr>
        <w:rPr>
          <w:color w:val="000000"/>
          <w:szCs w:val="24"/>
        </w:rPr>
      </w:pPr>
    </w:p>
    <w:p w:rsidR="0028730D" w:rsidRDefault="0028730D" w:rsidP="002E5E26">
      <w:pPr>
        <w:rPr>
          <w:color w:val="000000"/>
          <w:szCs w:val="24"/>
        </w:rPr>
      </w:pPr>
    </w:p>
    <w:p w:rsidR="00404C0E" w:rsidRPr="00C553ED" w:rsidRDefault="00E134FA" w:rsidP="00E134FA">
      <w:pPr>
        <w:pStyle w:val="Antrat"/>
        <w:autoSpaceDE w:val="0"/>
        <w:ind w:left="360"/>
      </w:pPr>
      <w:bookmarkStart w:id="57" w:name="_Toc54009599"/>
      <w:r>
        <w:t xml:space="preserve">1. </w:t>
      </w:r>
      <w:r w:rsidR="00404C0E" w:rsidRPr="005223E8">
        <w:t>D</w:t>
      </w:r>
      <w:r w:rsidR="00404C0E">
        <w:t xml:space="preserve">ural Arteriovenous </w:t>
      </w:r>
      <w:r w:rsidR="0078256E" w:rsidRPr="00C553ED">
        <w:rPr>
          <w:caps w:val="0"/>
        </w:rPr>
        <w:t xml:space="preserve">Fistula </w:t>
      </w:r>
      <w:r w:rsidR="002E5E26" w:rsidRPr="00C553ED">
        <w:rPr>
          <w:caps w:val="0"/>
        </w:rPr>
        <w:t>(DAVF)</w:t>
      </w:r>
      <w:r w:rsidR="00076417" w:rsidRPr="00C553ED">
        <w:rPr>
          <w:caps w:val="0"/>
        </w:rPr>
        <w:t xml:space="preserve"> /</w:t>
      </w:r>
      <w:r w:rsidR="0003616B" w:rsidRPr="00C553ED">
        <w:rPr>
          <w:caps w:val="0"/>
        </w:rPr>
        <w:t xml:space="preserve"> Shunt</w:t>
      </w:r>
      <w:r w:rsidR="00076417" w:rsidRPr="00C553ED">
        <w:rPr>
          <w:caps w:val="0"/>
        </w:rPr>
        <w:t xml:space="preserve"> /</w:t>
      </w:r>
      <w:r w:rsidR="003277AE" w:rsidRPr="00C553ED">
        <w:rPr>
          <w:caps w:val="0"/>
        </w:rPr>
        <w:t xml:space="preserve"> </w:t>
      </w:r>
      <w:r w:rsidR="0078256E" w:rsidRPr="00C553ED">
        <w:rPr>
          <w:caps w:val="0"/>
        </w:rPr>
        <w:t>Malformation</w:t>
      </w:r>
      <w:bookmarkEnd w:id="57"/>
    </w:p>
    <w:p w:rsidR="00404C0E" w:rsidRDefault="00404C0E" w:rsidP="003F6944">
      <w:pPr>
        <w:numPr>
          <w:ilvl w:val="0"/>
          <w:numId w:val="20"/>
        </w:numPr>
        <w:autoSpaceDE w:val="0"/>
      </w:pPr>
      <w:r w:rsidRPr="002436D7">
        <w:rPr>
          <w:b/>
        </w:rPr>
        <w:t>women</w:t>
      </w:r>
      <w:r w:rsidRPr="005223E8">
        <w:t xml:space="preserve"> </w:t>
      </w:r>
      <w:r>
        <w:rPr>
          <w:color w:val="000000"/>
          <w:szCs w:val="24"/>
        </w:rPr>
        <w:t>&gt;</w:t>
      </w:r>
      <w:r>
        <w:t xml:space="preserve"> men.</w:t>
      </w:r>
      <w:r w:rsidR="00CB023B">
        <w:tab/>
      </w:r>
      <w:r w:rsidR="00CB023B">
        <w:tab/>
      </w:r>
      <w:r w:rsidR="00CB023B">
        <w:tab/>
      </w:r>
      <w:r w:rsidR="00CB023B">
        <w:tab/>
      </w:r>
      <w:r w:rsidR="00694499">
        <w:tab/>
      </w:r>
      <w:hyperlink r:id="rId105" w:history="1">
        <w:r w:rsidR="00694499" w:rsidRPr="002F753F">
          <w:rPr>
            <w:rStyle w:val="Hyperlink"/>
          </w:rPr>
          <w:t xml:space="preserve">Carotid-Cavernous Fistula </w:t>
        </w:r>
        <w:r w:rsidR="00BB1904">
          <w:rPr>
            <w:rStyle w:val="Hyperlink"/>
          </w:rPr>
          <w:t>→</w:t>
        </w:r>
        <w:r w:rsidR="00694499" w:rsidRPr="002F753F">
          <w:rPr>
            <w:rStyle w:val="Hyperlink"/>
          </w:rPr>
          <w:t xml:space="preserve"> see</w:t>
        </w:r>
        <w:r w:rsidR="009C37BB">
          <w:rPr>
            <w:rStyle w:val="Hyperlink"/>
          </w:rPr>
          <w:t xml:space="preserve"> p.</w:t>
        </w:r>
        <w:r w:rsidR="00694499" w:rsidRPr="002F753F">
          <w:rPr>
            <w:rStyle w:val="Hyperlink"/>
          </w:rPr>
          <w:t xml:space="preserve"> TrH</w:t>
        </w:r>
        <w:r w:rsidR="00CB023B">
          <w:rPr>
            <w:rStyle w:val="Hyperlink"/>
          </w:rPr>
          <w:t>9 &gt;&gt;</w:t>
        </w:r>
      </w:hyperlink>
    </w:p>
    <w:p w:rsidR="008553D2" w:rsidRPr="00EA2820" w:rsidRDefault="00117691" w:rsidP="008553D2">
      <w:pPr>
        <w:numPr>
          <w:ilvl w:val="0"/>
          <w:numId w:val="20"/>
        </w:numPr>
      </w:pPr>
      <w:r w:rsidRPr="00C909CB">
        <w:rPr>
          <w:color w:val="000000"/>
        </w:rPr>
        <w:t>rare</w:t>
      </w:r>
      <w:r w:rsidR="00EA2820">
        <w:rPr>
          <w:color w:val="000000"/>
        </w:rPr>
        <w:t xml:space="preserve"> (</w:t>
      </w:r>
      <w:r>
        <w:rPr>
          <w:color w:val="000000"/>
        </w:rPr>
        <w:t>10</w:t>
      </w:r>
      <w:r w:rsidR="00EA2820">
        <w:rPr>
          <w:color w:val="000000"/>
        </w:rPr>
        <w:t>-15</w:t>
      </w:r>
      <w:r>
        <w:rPr>
          <w:color w:val="000000"/>
        </w:rPr>
        <w:t xml:space="preserve">% of all intracranial </w:t>
      </w:r>
      <w:r w:rsidRPr="00C909CB">
        <w:rPr>
          <w:color w:val="000000"/>
        </w:rPr>
        <w:t>VMs</w:t>
      </w:r>
      <w:r>
        <w:rPr>
          <w:color w:val="000000"/>
        </w:rPr>
        <w:t>).</w:t>
      </w:r>
    </w:p>
    <w:p w:rsidR="00EA2820" w:rsidRPr="00C26F6E" w:rsidRDefault="00EA2820" w:rsidP="008553D2">
      <w:pPr>
        <w:numPr>
          <w:ilvl w:val="0"/>
          <w:numId w:val="20"/>
        </w:numPr>
      </w:pPr>
      <w:r>
        <w:rPr>
          <w:color w:val="000000"/>
        </w:rPr>
        <w:t>most patients &gt; 60 yrs.</w:t>
      </w:r>
    </w:p>
    <w:p w:rsidR="00C26F6E" w:rsidRDefault="00C26F6E" w:rsidP="00C26F6E"/>
    <w:p w:rsidR="008F6E1D" w:rsidRDefault="008F6E1D" w:rsidP="00981F4E">
      <w:pPr>
        <w:pStyle w:val="Nervous1"/>
      </w:pPr>
      <w:bookmarkStart w:id="58" w:name="_Toc54009600"/>
      <w:r>
        <w:t>Etiopathophysiology</w:t>
      </w:r>
      <w:bookmarkEnd w:id="58"/>
    </w:p>
    <w:p w:rsidR="00382DCE" w:rsidRDefault="00382DCE" w:rsidP="00382DCE">
      <w:r>
        <w:rPr>
          <w:szCs w:val="24"/>
        </w:rPr>
        <w:t xml:space="preserve">- </w:t>
      </w:r>
      <w:r w:rsidRPr="002436D7">
        <w:rPr>
          <w:highlight w:val="yellow"/>
        </w:rPr>
        <w:t xml:space="preserve">direct </w:t>
      </w:r>
      <w:r w:rsidR="00E61F8B">
        <w:rPr>
          <w:highlight w:val="yellow"/>
        </w:rPr>
        <w:t xml:space="preserve">AV </w:t>
      </w:r>
      <w:r w:rsidRPr="002436D7">
        <w:rPr>
          <w:highlight w:val="yellow"/>
        </w:rPr>
        <w:t xml:space="preserve">shunt </w:t>
      </w:r>
      <w:r w:rsidR="00F37F4A" w:rsidRPr="002436D7">
        <w:rPr>
          <w:highlight w:val="yellow"/>
        </w:rPr>
        <w:t xml:space="preserve">located </w:t>
      </w:r>
      <w:r w:rsidR="00F37F4A" w:rsidRPr="002436D7">
        <w:rPr>
          <w:szCs w:val="24"/>
          <w:highlight w:val="yellow"/>
        </w:rPr>
        <w:t>within dura</w:t>
      </w:r>
      <w:r w:rsidR="002436D7">
        <w:rPr>
          <w:szCs w:val="24"/>
        </w:rPr>
        <w:t xml:space="preserve"> (</w:t>
      </w:r>
      <w:r w:rsidR="00F37F4A">
        <w:rPr>
          <w:szCs w:val="24"/>
        </w:rPr>
        <w:t xml:space="preserve">e.g. </w:t>
      </w:r>
      <w:r w:rsidR="00F37F4A" w:rsidRPr="00002077">
        <w:rPr>
          <w:szCs w:val="24"/>
        </w:rPr>
        <w:t>dural sinus wall</w:t>
      </w:r>
      <w:r w:rsidR="00F37F4A">
        <w:rPr>
          <w:szCs w:val="24"/>
        </w:rPr>
        <w:t>)</w:t>
      </w:r>
      <w:r w:rsidR="00F37F4A" w:rsidRPr="005223E8">
        <w:t xml:space="preserve"> </w:t>
      </w:r>
      <w:r w:rsidRPr="005223E8">
        <w:t xml:space="preserve">between </w:t>
      </w:r>
      <w:r w:rsidRPr="0055274B">
        <w:rPr>
          <w:color w:val="FF0000"/>
        </w:rPr>
        <w:t xml:space="preserve">meningeal </w:t>
      </w:r>
      <w:r w:rsidR="007F2DC9">
        <w:rPr>
          <w:color w:val="FF0000"/>
        </w:rPr>
        <w:t xml:space="preserve">arterial </w:t>
      </w:r>
      <w:r w:rsidRPr="0055274B">
        <w:rPr>
          <w:color w:val="FF0000"/>
        </w:rPr>
        <w:t xml:space="preserve">branches </w:t>
      </w:r>
      <w:r w:rsidRPr="005223E8">
        <w:t xml:space="preserve">and </w:t>
      </w:r>
      <w:r w:rsidRPr="002436D7">
        <w:rPr>
          <w:smallCaps/>
          <w:color w:val="0000FF"/>
        </w:rPr>
        <w:t xml:space="preserve">dural </w:t>
      </w:r>
      <w:r w:rsidR="007F2DC9">
        <w:rPr>
          <w:smallCaps/>
          <w:color w:val="0000FF"/>
        </w:rPr>
        <w:t xml:space="preserve">venous </w:t>
      </w:r>
      <w:r w:rsidRPr="002436D7">
        <w:rPr>
          <w:smallCaps/>
          <w:color w:val="0000FF"/>
        </w:rPr>
        <w:t>sinuses</w:t>
      </w:r>
      <w:r>
        <w:t>.</w:t>
      </w:r>
    </w:p>
    <w:p w:rsidR="00382DCE" w:rsidRDefault="00382DCE" w:rsidP="00382DCE"/>
    <w:p w:rsidR="00382DCE" w:rsidRPr="00382DCE" w:rsidRDefault="00EC1696" w:rsidP="003F6944">
      <w:pPr>
        <w:autoSpaceDE w:val="0"/>
        <w:rPr>
          <w:szCs w:val="24"/>
        </w:rPr>
      </w:pPr>
      <w:r>
        <w:rPr>
          <w:u w:val="single"/>
        </w:rPr>
        <w:t>E</w:t>
      </w:r>
      <w:r w:rsidR="00382DCE" w:rsidRPr="00382DCE">
        <w:rPr>
          <w:u w:val="single"/>
        </w:rPr>
        <w:t>tiology</w:t>
      </w:r>
      <w:r w:rsidR="00A96A5E">
        <w:t xml:space="preserve"> – </w:t>
      </w:r>
      <w:r w:rsidR="00A96A5E" w:rsidRPr="00A96A5E">
        <w:rPr>
          <w:smallCaps/>
        </w:rPr>
        <w:t>acquired</w:t>
      </w:r>
      <w:r w:rsidR="00EA2820">
        <w:t>*</w:t>
      </w:r>
      <w:r w:rsidR="00A96A5E">
        <w:t>:</w:t>
      </w:r>
      <w:r w:rsidR="00EA2820">
        <w:tab/>
      </w:r>
      <w:r w:rsidR="00EA2820">
        <w:tab/>
      </w:r>
      <w:r w:rsidR="00EA2820">
        <w:tab/>
      </w:r>
      <w:r w:rsidR="00EA2820">
        <w:tab/>
        <w:t>*therefore, term “</w:t>
      </w:r>
      <w:r w:rsidR="00EA2820" w:rsidRPr="00EA2820">
        <w:rPr>
          <w:smallCaps/>
        </w:rPr>
        <w:t>malformation</w:t>
      </w:r>
      <w:r w:rsidR="00EA2820">
        <w:t>” is not correct</w:t>
      </w:r>
    </w:p>
    <w:p w:rsidR="00C23418" w:rsidRDefault="00C23418" w:rsidP="008F6E1D">
      <w:pPr>
        <w:numPr>
          <w:ilvl w:val="2"/>
          <w:numId w:val="20"/>
        </w:numPr>
        <w:rPr>
          <w:szCs w:val="24"/>
        </w:rPr>
      </w:pPr>
      <w:r w:rsidRPr="00C23418">
        <w:rPr>
          <w:b/>
          <w:i/>
          <w:szCs w:val="24"/>
        </w:rPr>
        <w:t>traumatic</w:t>
      </w:r>
      <w:r w:rsidRPr="005223E8">
        <w:rPr>
          <w:szCs w:val="24"/>
        </w:rPr>
        <w:t xml:space="preserve"> tear in branch of middle meningeal, intraor</w:t>
      </w:r>
      <w:r>
        <w:rPr>
          <w:szCs w:val="24"/>
        </w:rPr>
        <w:t>bital or even occipital, artery (d</w:t>
      </w:r>
      <w:r w:rsidRPr="005223E8">
        <w:rPr>
          <w:szCs w:val="24"/>
        </w:rPr>
        <w:t>rainage into venous sinus develop</w:t>
      </w:r>
      <w:r>
        <w:rPr>
          <w:szCs w:val="24"/>
        </w:rPr>
        <w:t>s</w:t>
      </w:r>
      <w:r w:rsidRPr="005223E8">
        <w:rPr>
          <w:szCs w:val="24"/>
        </w:rPr>
        <w:t xml:space="preserve"> later</w:t>
      </w:r>
      <w:r>
        <w:rPr>
          <w:szCs w:val="24"/>
        </w:rPr>
        <w:t>)</w:t>
      </w:r>
      <w:r w:rsidR="00382DCE">
        <w:rPr>
          <w:szCs w:val="24"/>
        </w:rPr>
        <w:t>.</w:t>
      </w:r>
    </w:p>
    <w:p w:rsidR="00020344" w:rsidRDefault="00020344" w:rsidP="00020344">
      <w:pPr>
        <w:numPr>
          <w:ilvl w:val="2"/>
          <w:numId w:val="20"/>
        </w:numPr>
        <w:rPr>
          <w:szCs w:val="24"/>
        </w:rPr>
      </w:pPr>
      <w:r w:rsidRPr="005223E8">
        <w:rPr>
          <w:szCs w:val="24"/>
        </w:rPr>
        <w:t xml:space="preserve">dural sinus </w:t>
      </w:r>
      <w:r w:rsidRPr="00382DCE">
        <w:rPr>
          <w:b/>
          <w:i/>
          <w:szCs w:val="24"/>
        </w:rPr>
        <w:t>thrombosis</w:t>
      </w:r>
      <w:r>
        <w:rPr>
          <w:szCs w:val="24"/>
        </w:rPr>
        <w:t xml:space="preserve"> →</w:t>
      </w:r>
      <w:r w:rsidRPr="005223E8">
        <w:rPr>
          <w:szCs w:val="24"/>
        </w:rPr>
        <w:t xml:space="preserve"> </w:t>
      </w:r>
      <w:r w:rsidR="00117691" w:rsidRPr="00C909CB">
        <w:rPr>
          <w:color w:val="000000"/>
        </w:rPr>
        <w:t xml:space="preserve">attempted </w:t>
      </w:r>
      <w:r w:rsidR="00117691" w:rsidRPr="00382DCE">
        <w:rPr>
          <w:szCs w:val="24"/>
        </w:rPr>
        <w:t>recanalization</w:t>
      </w:r>
      <w:r w:rsidR="00117691" w:rsidRPr="005223E8">
        <w:rPr>
          <w:szCs w:val="24"/>
        </w:rPr>
        <w:t xml:space="preserve"> </w:t>
      </w:r>
      <w:r w:rsidR="00117691">
        <w:rPr>
          <w:szCs w:val="24"/>
        </w:rPr>
        <w:t xml:space="preserve">→ </w:t>
      </w:r>
      <w:r w:rsidR="00117691" w:rsidRPr="00C909CB">
        <w:rPr>
          <w:color w:val="000000"/>
        </w:rPr>
        <w:t xml:space="preserve">opening of embryonic </w:t>
      </w:r>
      <w:r w:rsidR="00117691">
        <w:rPr>
          <w:color w:val="000000"/>
        </w:rPr>
        <w:t>AV</w:t>
      </w:r>
      <w:r w:rsidR="00117691" w:rsidRPr="00C909CB">
        <w:rPr>
          <w:color w:val="000000"/>
        </w:rPr>
        <w:t xml:space="preserve"> communications</w:t>
      </w:r>
      <w:r w:rsidR="00117691" w:rsidRPr="005223E8">
        <w:rPr>
          <w:szCs w:val="24"/>
        </w:rPr>
        <w:t xml:space="preserve"> </w:t>
      </w:r>
      <w:r w:rsidR="00117691">
        <w:rPr>
          <w:szCs w:val="24"/>
        </w:rPr>
        <w:t xml:space="preserve">→ </w:t>
      </w:r>
      <w:r w:rsidRPr="005223E8">
        <w:rPr>
          <w:szCs w:val="24"/>
        </w:rPr>
        <w:t>fistula creation</w:t>
      </w:r>
      <w:r>
        <w:rPr>
          <w:szCs w:val="24"/>
        </w:rPr>
        <w:t>.</w:t>
      </w:r>
      <w:r w:rsidR="00117691" w:rsidRPr="00117691">
        <w:rPr>
          <w:color w:val="000000"/>
        </w:rPr>
        <w:t xml:space="preserve"> </w:t>
      </w:r>
    </w:p>
    <w:p w:rsidR="008F6E1D" w:rsidRDefault="008F6E1D" w:rsidP="008F6E1D">
      <w:pPr>
        <w:rPr>
          <w:szCs w:val="24"/>
        </w:rPr>
      </w:pPr>
    </w:p>
    <w:p w:rsidR="008F6E1D" w:rsidRDefault="008F6E1D" w:rsidP="008F6E1D">
      <w:pPr>
        <w:numPr>
          <w:ilvl w:val="0"/>
          <w:numId w:val="20"/>
        </w:numPr>
        <w:rPr>
          <w:szCs w:val="24"/>
        </w:rPr>
      </w:pPr>
      <w:r w:rsidRPr="008F6E1D">
        <w:rPr>
          <w:i/>
          <w:szCs w:val="24"/>
        </w:rPr>
        <w:t>arterial supply</w:t>
      </w:r>
      <w:r w:rsidRPr="005223E8">
        <w:rPr>
          <w:szCs w:val="24"/>
        </w:rPr>
        <w:t xml:space="preserve"> </w:t>
      </w:r>
      <w:r>
        <w:rPr>
          <w:szCs w:val="24"/>
        </w:rPr>
        <w:t>-</w:t>
      </w:r>
      <w:r w:rsidRPr="005223E8">
        <w:rPr>
          <w:szCs w:val="24"/>
        </w:rPr>
        <w:t xml:space="preserve"> </w:t>
      </w:r>
      <w:r w:rsidR="00CA1BC1" w:rsidRPr="00C909CB">
        <w:rPr>
          <w:color w:val="000000"/>
        </w:rPr>
        <w:t xml:space="preserve">meningeal </w:t>
      </w:r>
      <w:r w:rsidR="00CA1BC1">
        <w:rPr>
          <w:color w:val="000000"/>
        </w:rPr>
        <w:t>(</w:t>
      </w:r>
      <w:r w:rsidRPr="005223E8">
        <w:rPr>
          <w:szCs w:val="24"/>
        </w:rPr>
        <w:t>dural</w:t>
      </w:r>
      <w:r w:rsidR="00CA1BC1">
        <w:rPr>
          <w:szCs w:val="24"/>
        </w:rPr>
        <w:t>)</w:t>
      </w:r>
      <w:r w:rsidRPr="005223E8">
        <w:rPr>
          <w:szCs w:val="24"/>
        </w:rPr>
        <w:t xml:space="preserve"> branches of </w:t>
      </w:r>
      <w:r w:rsidR="00CA1BC1">
        <w:rPr>
          <w:color w:val="FF0000"/>
          <w:szCs w:val="24"/>
        </w:rPr>
        <w:t>ICA</w:t>
      </w:r>
      <w:r w:rsidRPr="005223E8">
        <w:rPr>
          <w:szCs w:val="24"/>
        </w:rPr>
        <w:t xml:space="preserve"> </w:t>
      </w:r>
      <w:r w:rsidR="00CA1BC1">
        <w:rPr>
          <w:szCs w:val="24"/>
        </w:rPr>
        <w:t xml:space="preserve">/ </w:t>
      </w:r>
      <w:r w:rsidR="00CA1BC1">
        <w:rPr>
          <w:color w:val="FF0000"/>
          <w:szCs w:val="24"/>
        </w:rPr>
        <w:t>E</w:t>
      </w:r>
      <w:r w:rsidR="00CA1BC1" w:rsidRPr="00CA1BC1">
        <w:rPr>
          <w:color w:val="FF0000"/>
          <w:szCs w:val="24"/>
        </w:rPr>
        <w:t>CA</w:t>
      </w:r>
      <w:r w:rsidR="00CA1BC1">
        <w:rPr>
          <w:szCs w:val="24"/>
        </w:rPr>
        <w:t xml:space="preserve"> / </w:t>
      </w:r>
      <w:r w:rsidRPr="008F6E1D">
        <w:rPr>
          <w:color w:val="FF0000"/>
          <w:szCs w:val="24"/>
        </w:rPr>
        <w:t>vertebral artery</w:t>
      </w:r>
      <w:r>
        <w:rPr>
          <w:szCs w:val="24"/>
        </w:rPr>
        <w:t>.</w:t>
      </w:r>
    </w:p>
    <w:p w:rsidR="00622CB8" w:rsidRDefault="008F6E1D" w:rsidP="00622CB8">
      <w:pPr>
        <w:numPr>
          <w:ilvl w:val="0"/>
          <w:numId w:val="20"/>
        </w:numPr>
        <w:rPr>
          <w:szCs w:val="24"/>
        </w:rPr>
      </w:pPr>
      <w:r w:rsidRPr="008F6E1D">
        <w:rPr>
          <w:i/>
          <w:szCs w:val="24"/>
        </w:rPr>
        <w:t>venous drainage</w:t>
      </w:r>
      <w:r w:rsidRPr="005223E8">
        <w:rPr>
          <w:szCs w:val="24"/>
        </w:rPr>
        <w:t xml:space="preserve"> </w:t>
      </w:r>
      <w:r>
        <w:rPr>
          <w:szCs w:val="24"/>
        </w:rPr>
        <w:t>-</w:t>
      </w:r>
      <w:r w:rsidRPr="005223E8">
        <w:rPr>
          <w:szCs w:val="24"/>
        </w:rPr>
        <w:t xml:space="preserve"> </w:t>
      </w:r>
      <w:r w:rsidR="00622CB8" w:rsidRPr="005223E8">
        <w:rPr>
          <w:szCs w:val="24"/>
        </w:rPr>
        <w:t xml:space="preserve">into </w:t>
      </w:r>
      <w:r w:rsidR="00CA1BC1" w:rsidRPr="00C909CB">
        <w:rPr>
          <w:color w:val="000000"/>
        </w:rPr>
        <w:t xml:space="preserve">nearest </w:t>
      </w:r>
      <w:r w:rsidR="00CA1BC1" w:rsidRPr="00CA1BC1">
        <w:rPr>
          <w:color w:val="0000FF"/>
        </w:rPr>
        <w:t>sinus</w:t>
      </w:r>
      <w:r w:rsidR="00CA1BC1" w:rsidRPr="00C909CB">
        <w:rPr>
          <w:color w:val="000000"/>
        </w:rPr>
        <w:t xml:space="preserve"> </w:t>
      </w:r>
      <w:r w:rsidR="00CA1BC1">
        <w:rPr>
          <w:color w:val="000000"/>
        </w:rPr>
        <w:t>(</w:t>
      </w:r>
      <w:r w:rsidR="00CA1BC1" w:rsidRPr="00C909CB">
        <w:rPr>
          <w:color w:val="000000"/>
        </w:rPr>
        <w:t xml:space="preserve">occasionally to </w:t>
      </w:r>
      <w:r w:rsidR="00622CB8" w:rsidRPr="005223E8">
        <w:rPr>
          <w:szCs w:val="24"/>
        </w:rPr>
        <w:t>adjacent cortical veins</w:t>
      </w:r>
      <w:r w:rsidR="00CA1BC1">
        <w:rPr>
          <w:szCs w:val="24"/>
        </w:rPr>
        <w:t>)</w:t>
      </w:r>
      <w:r w:rsidR="00622CB8">
        <w:rPr>
          <w:szCs w:val="24"/>
        </w:rPr>
        <w:t>.</w:t>
      </w:r>
    </w:p>
    <w:p w:rsidR="008F6E1D" w:rsidRDefault="008F6E1D" w:rsidP="008F6E1D">
      <w:pPr>
        <w:numPr>
          <w:ilvl w:val="0"/>
          <w:numId w:val="20"/>
        </w:numPr>
      </w:pPr>
      <w:r w:rsidRPr="005223E8">
        <w:t xml:space="preserve">posterior fossa </w:t>
      </w:r>
      <w:r>
        <w:t>&gt;</w:t>
      </w:r>
      <w:r w:rsidRPr="005223E8">
        <w:t xml:space="preserve"> </w:t>
      </w:r>
      <w:r>
        <w:t>above tentorium.</w:t>
      </w:r>
    </w:p>
    <w:p w:rsidR="008F6E1D" w:rsidRDefault="008F6E1D" w:rsidP="008553D2"/>
    <w:p w:rsidR="008F6E1D" w:rsidRDefault="008F6E1D" w:rsidP="008553D2"/>
    <w:p w:rsidR="008553D2" w:rsidRDefault="008553D2" w:rsidP="00981F4E">
      <w:pPr>
        <w:pStyle w:val="Nervous1"/>
      </w:pPr>
      <w:bookmarkStart w:id="59" w:name="_Toc54009601"/>
      <w:r>
        <w:t>Clinical Features</w:t>
      </w:r>
      <w:bookmarkEnd w:id="59"/>
    </w:p>
    <w:p w:rsidR="00965644" w:rsidRDefault="00965644" w:rsidP="00745D24">
      <w:pPr>
        <w:spacing w:after="120"/>
        <w:ind w:left="1440"/>
        <w:rPr>
          <w:color w:val="000000"/>
        </w:rPr>
      </w:pPr>
      <w:r>
        <w:rPr>
          <w:color w:val="000000"/>
        </w:rPr>
        <w:t>M</w:t>
      </w:r>
      <w:r w:rsidRPr="00C909CB">
        <w:rPr>
          <w:color w:val="000000"/>
        </w:rPr>
        <w:t xml:space="preserve">any </w:t>
      </w:r>
      <w:r>
        <w:rPr>
          <w:color w:val="000000"/>
        </w:rPr>
        <w:t>are</w:t>
      </w:r>
      <w:r w:rsidRPr="00C909CB">
        <w:rPr>
          <w:color w:val="000000"/>
        </w:rPr>
        <w:t xml:space="preserve"> </w:t>
      </w:r>
      <w:r w:rsidRPr="00965644">
        <w:rPr>
          <w:b/>
          <w:color w:val="000000"/>
        </w:rPr>
        <w:t>asymptomatic</w:t>
      </w:r>
      <w:r>
        <w:rPr>
          <w:color w:val="000000"/>
        </w:rPr>
        <w:t>!</w:t>
      </w:r>
    </w:p>
    <w:p w:rsidR="0078256E" w:rsidRPr="00965644" w:rsidRDefault="0078256E" w:rsidP="003F6944">
      <w:pPr>
        <w:autoSpaceDE w:val="0"/>
        <w:spacing w:after="120"/>
      </w:pPr>
      <w:r w:rsidRPr="0078256E">
        <w:rPr>
          <w:u w:val="single"/>
        </w:rPr>
        <w:t xml:space="preserve">Clinical presentation depends on </w:t>
      </w:r>
      <w:r w:rsidRPr="0078256E">
        <w:rPr>
          <w:b/>
          <w:u w:val="single"/>
        </w:rPr>
        <w:t>location</w:t>
      </w:r>
      <w:r w:rsidRPr="0078256E">
        <w:rPr>
          <w:u w:val="single"/>
        </w:rPr>
        <w:t xml:space="preserve"> and </w:t>
      </w:r>
      <w:r w:rsidRPr="0078256E">
        <w:rPr>
          <w:b/>
          <w:u w:val="single"/>
        </w:rPr>
        <w:t>venous drainage pattern</w:t>
      </w:r>
      <w:r>
        <w:t>:</w:t>
      </w:r>
    </w:p>
    <w:p w:rsidR="008F6E1D" w:rsidRDefault="008F6E1D" w:rsidP="000854E1">
      <w:pPr>
        <w:numPr>
          <w:ilvl w:val="0"/>
          <w:numId w:val="24"/>
        </w:numPr>
      </w:pPr>
      <w:r w:rsidRPr="008F6E1D">
        <w:rPr>
          <w:b/>
          <w:color w:val="0000FF"/>
        </w:rPr>
        <w:t>Bruit</w:t>
      </w:r>
      <w:r w:rsidR="00476EC6">
        <w:t xml:space="preserve">, </w:t>
      </w:r>
      <w:r w:rsidR="00476EC6" w:rsidRPr="00476EC6">
        <w:rPr>
          <w:b/>
          <w:color w:val="0000FF"/>
        </w:rPr>
        <w:t>pulsatile tinnitus</w:t>
      </w:r>
      <w:r w:rsidR="00476EC6" w:rsidRPr="00476EC6">
        <w:t xml:space="preserve"> </w:t>
      </w:r>
      <w:r w:rsidR="00476EC6">
        <w:t>(</w:t>
      </w:r>
      <w:r w:rsidR="00476EC6" w:rsidRPr="005223E8">
        <w:t xml:space="preserve">lesions shunting into </w:t>
      </w:r>
      <w:r w:rsidR="00476EC6" w:rsidRPr="00476EC6">
        <w:rPr>
          <w:i/>
        </w:rPr>
        <w:t>transverse</w:t>
      </w:r>
      <w:r w:rsidR="00476EC6" w:rsidRPr="005223E8">
        <w:t xml:space="preserve"> or </w:t>
      </w:r>
      <w:r w:rsidR="00476EC6" w:rsidRPr="00476EC6">
        <w:rPr>
          <w:i/>
        </w:rPr>
        <w:t>sigmoid sinus</w:t>
      </w:r>
      <w:r w:rsidR="00476EC6">
        <w:t>).</w:t>
      </w:r>
    </w:p>
    <w:p w:rsidR="00476EC6" w:rsidRPr="008F6E1D" w:rsidRDefault="00476EC6" w:rsidP="000854E1">
      <w:pPr>
        <w:numPr>
          <w:ilvl w:val="0"/>
          <w:numId w:val="24"/>
        </w:numPr>
      </w:pPr>
      <w:r w:rsidRPr="00476EC6">
        <w:rPr>
          <w:b/>
          <w:color w:val="0000FF"/>
        </w:rPr>
        <w:t>Proptosis</w:t>
      </w:r>
      <w:r w:rsidRPr="005223E8">
        <w:t xml:space="preserve"> </w:t>
      </w:r>
      <w:r>
        <w:t>(l</w:t>
      </w:r>
      <w:r w:rsidRPr="005223E8">
        <w:t>esion</w:t>
      </w:r>
      <w:r>
        <w:t xml:space="preserve">s shunting into </w:t>
      </w:r>
      <w:r w:rsidRPr="00476EC6">
        <w:rPr>
          <w:i/>
        </w:rPr>
        <w:t>cavernous sinus</w:t>
      </w:r>
      <w:r>
        <w:t>).</w:t>
      </w:r>
    </w:p>
    <w:p w:rsidR="008553D2" w:rsidRDefault="008553D2" w:rsidP="000854E1">
      <w:pPr>
        <w:numPr>
          <w:ilvl w:val="0"/>
          <w:numId w:val="24"/>
        </w:numPr>
      </w:pPr>
      <w:r w:rsidRPr="000854E1">
        <w:rPr>
          <w:b/>
          <w:color w:val="0000FF"/>
        </w:rPr>
        <w:t>C</w:t>
      </w:r>
      <w:r w:rsidR="00404C0E" w:rsidRPr="000854E1">
        <w:rPr>
          <w:b/>
          <w:color w:val="0000FF"/>
        </w:rPr>
        <w:t>ranial nerve involvement</w:t>
      </w:r>
      <w:r w:rsidR="00404C0E" w:rsidRPr="005223E8">
        <w:t xml:space="preserve"> (</w:t>
      </w:r>
      <w:r w:rsidR="000854E1">
        <w:t>3</w:t>
      </w:r>
      <w:r w:rsidR="00404C0E" w:rsidRPr="005223E8">
        <w:t xml:space="preserve">, </w:t>
      </w:r>
      <w:r w:rsidR="000854E1">
        <w:t>7</w:t>
      </w:r>
      <w:r w:rsidR="00404C0E" w:rsidRPr="005223E8">
        <w:t xml:space="preserve">, </w:t>
      </w:r>
      <w:r w:rsidR="000854E1">
        <w:t>8</w:t>
      </w:r>
      <w:r>
        <w:t xml:space="preserve">, and </w:t>
      </w:r>
      <w:r w:rsidR="000854E1">
        <w:t>12</w:t>
      </w:r>
      <w:r>
        <w:t xml:space="preserve"> most common)</w:t>
      </w:r>
      <w:r w:rsidR="000854E1">
        <w:t>.</w:t>
      </w:r>
    </w:p>
    <w:p w:rsidR="0055274B" w:rsidRDefault="000854E1" w:rsidP="0055274B">
      <w:pPr>
        <w:numPr>
          <w:ilvl w:val="0"/>
          <w:numId w:val="24"/>
        </w:numPr>
      </w:pPr>
      <w:r w:rsidRPr="000854E1">
        <w:rPr>
          <w:b/>
          <w:color w:val="0000FF"/>
        </w:rPr>
        <w:t>CNS manifestations</w:t>
      </w:r>
      <w:r w:rsidR="0055274B">
        <w:t xml:space="preserve"> (</w:t>
      </w:r>
      <w:r w:rsidR="00AE0903">
        <w:t xml:space="preserve">headache, </w:t>
      </w:r>
      <w:r w:rsidR="0055274B">
        <w:t>s</w:t>
      </w:r>
      <w:r w:rsidR="0055274B" w:rsidRPr="005223E8">
        <w:t>eizures, motor weakness, brai</w:t>
      </w:r>
      <w:r w:rsidR="0055274B">
        <w:t>n stem and cerebellar syndromes</w:t>
      </w:r>
      <w:r w:rsidR="00E836D9">
        <w:t xml:space="preserve">, </w:t>
      </w:r>
      <w:r w:rsidR="00E836D9" w:rsidRPr="00BB36F4">
        <w:rPr>
          <w:color w:val="000000"/>
        </w:rPr>
        <w:t>neuropsychiatric syndromes</w:t>
      </w:r>
      <w:r w:rsidR="0055274B">
        <w:t>); mechanisms:</w:t>
      </w:r>
    </w:p>
    <w:p w:rsidR="0055274B" w:rsidRDefault="00404C0E" w:rsidP="0055274B">
      <w:pPr>
        <w:numPr>
          <w:ilvl w:val="1"/>
          <w:numId w:val="24"/>
        </w:numPr>
      </w:pPr>
      <w:r w:rsidRPr="005223E8">
        <w:t>in</w:t>
      </w:r>
      <w:r w:rsidR="0055274B">
        <w:t xml:space="preserve">tracranial </w:t>
      </w:r>
      <w:r w:rsidR="0055274B" w:rsidRPr="00666C62">
        <w:rPr>
          <w:color w:val="FF0000"/>
        </w:rPr>
        <w:t>venous hypertension</w:t>
      </w:r>
    </w:p>
    <w:p w:rsidR="0055274B" w:rsidRDefault="0055274B" w:rsidP="0055274B">
      <w:pPr>
        <w:numPr>
          <w:ilvl w:val="1"/>
          <w:numId w:val="24"/>
        </w:numPr>
      </w:pPr>
      <w:r>
        <w:t xml:space="preserve">decreased </w:t>
      </w:r>
      <w:r w:rsidRPr="00666C62">
        <w:rPr>
          <w:color w:val="FF0000"/>
        </w:rPr>
        <w:t>CSF absorption</w:t>
      </w:r>
    </w:p>
    <w:p w:rsidR="0055274B" w:rsidRDefault="0055274B" w:rsidP="0055274B">
      <w:pPr>
        <w:numPr>
          <w:ilvl w:val="1"/>
          <w:numId w:val="24"/>
        </w:numPr>
      </w:pPr>
      <w:r>
        <w:t xml:space="preserve">venous sinus </w:t>
      </w:r>
      <w:r w:rsidRPr="00666C62">
        <w:rPr>
          <w:color w:val="FF0000"/>
        </w:rPr>
        <w:t>thrombosis</w:t>
      </w:r>
    </w:p>
    <w:p w:rsidR="0055274B" w:rsidRPr="0055274B" w:rsidRDefault="00F512C6" w:rsidP="0055274B">
      <w:pPr>
        <w:numPr>
          <w:ilvl w:val="1"/>
          <w:numId w:val="24"/>
        </w:numPr>
      </w:pPr>
      <w:r>
        <w:t>i</w:t>
      </w:r>
      <w:r w:rsidR="006162DA">
        <w:t xml:space="preserve">ntracranial </w:t>
      </w:r>
      <w:r w:rsidR="006162DA" w:rsidRPr="006162DA">
        <w:rPr>
          <w:color w:val="FF0000"/>
        </w:rPr>
        <w:t>hemorrhage</w:t>
      </w:r>
      <w:r w:rsidR="006162DA">
        <w:t xml:space="preserve"> (subdural,</w:t>
      </w:r>
      <w:r w:rsidR="006162DA" w:rsidRPr="00AE0903">
        <w:rPr>
          <w:color w:val="FF0000"/>
        </w:rPr>
        <w:t xml:space="preserve"> </w:t>
      </w:r>
      <w:r w:rsidR="00AE0903" w:rsidRPr="006162DA">
        <w:rPr>
          <w:color w:val="000000"/>
        </w:rPr>
        <w:t>SAH</w:t>
      </w:r>
      <w:r w:rsidR="006162DA" w:rsidRPr="006162DA">
        <w:rPr>
          <w:color w:val="000000"/>
        </w:rPr>
        <w:t>,</w:t>
      </w:r>
      <w:r w:rsidR="00AE0903" w:rsidRPr="006162DA">
        <w:rPr>
          <w:color w:val="000000"/>
        </w:rPr>
        <w:t xml:space="preserve"> ICH</w:t>
      </w:r>
      <w:r w:rsidR="006162DA">
        <w:rPr>
          <w:szCs w:val="24"/>
        </w:rPr>
        <w:t xml:space="preserve">) - </w:t>
      </w:r>
      <w:r w:rsidR="0055274B" w:rsidRPr="005223E8">
        <w:t>only lesions which reflux into cortical veins</w:t>
      </w:r>
      <w:r w:rsidR="006162DA">
        <w:t>!</w:t>
      </w:r>
      <w:r w:rsidR="00CA0C50">
        <w:t xml:space="preserve"> In general, </w:t>
      </w:r>
      <w:r w:rsidR="00CA0C50" w:rsidRPr="00CA0C50">
        <w:rPr>
          <w:u w:val="double" w:color="FF0000"/>
        </w:rPr>
        <w:t>AVFs do not bleed</w:t>
      </w:r>
      <w:r w:rsidR="00CA0C50">
        <w:t>!!!</w:t>
      </w:r>
    </w:p>
    <w:p w:rsidR="00C91838" w:rsidRDefault="002F36E5" w:rsidP="0055274B">
      <w:pPr>
        <w:numPr>
          <w:ilvl w:val="1"/>
          <w:numId w:val="24"/>
        </w:numPr>
      </w:pPr>
      <w:r w:rsidRPr="00666C62">
        <w:rPr>
          <w:color w:val="FF0000"/>
          <w:szCs w:val="24"/>
        </w:rPr>
        <w:t>steal</w:t>
      </w:r>
      <w:r w:rsidRPr="005223E8">
        <w:rPr>
          <w:szCs w:val="24"/>
        </w:rPr>
        <w:t xml:space="preserve"> phenomenon</w:t>
      </w:r>
      <w:r w:rsidR="00F33A72">
        <w:t xml:space="preserve"> → neurologic deficits</w:t>
      </w:r>
    </w:p>
    <w:p w:rsidR="00404C0E" w:rsidRDefault="000854E1" w:rsidP="008553D2">
      <w:pPr>
        <w:numPr>
          <w:ilvl w:val="1"/>
          <w:numId w:val="20"/>
        </w:numPr>
      </w:pPr>
      <w:r>
        <w:t>s</w:t>
      </w:r>
      <w:r w:rsidR="00404C0E" w:rsidRPr="005223E8">
        <w:t xml:space="preserve">ome cases </w:t>
      </w:r>
      <w:r w:rsidR="00404C0E" w:rsidRPr="000854E1">
        <w:rPr>
          <w:szCs w:val="24"/>
        </w:rPr>
        <w:t>present</w:t>
      </w:r>
      <w:r w:rsidR="00404C0E" w:rsidRPr="005223E8">
        <w:t xml:space="preserve"> as </w:t>
      </w:r>
      <w:r w:rsidR="00404C0E" w:rsidRPr="000854E1">
        <w:rPr>
          <w:smallCaps/>
        </w:rPr>
        <w:t>pseudotumor</w:t>
      </w:r>
      <w:r w:rsidR="00404C0E" w:rsidRPr="005223E8">
        <w:t xml:space="preserve"> with</w:t>
      </w:r>
      <w:r w:rsidR="00404C0E">
        <w:t xml:space="preserve"> papilledema and headache only.</w:t>
      </w:r>
    </w:p>
    <w:p w:rsidR="00965644" w:rsidRPr="005223E8" w:rsidRDefault="003119BC" w:rsidP="00965644">
      <w:pPr>
        <w:numPr>
          <w:ilvl w:val="0"/>
          <w:numId w:val="20"/>
        </w:numPr>
        <w:spacing w:before="120"/>
        <w:ind w:left="357" w:hanging="357"/>
      </w:pPr>
      <w:r w:rsidRPr="00A14B8A">
        <w:rPr>
          <w:b/>
          <w:i/>
          <w:szCs w:val="24"/>
        </w:rPr>
        <w:t>spontaneous</w:t>
      </w:r>
      <w:r w:rsidRPr="00A14B8A">
        <w:rPr>
          <w:b/>
          <w:i/>
        </w:rPr>
        <w:t xml:space="preserve"> thrombosis</w:t>
      </w:r>
      <w:r w:rsidRPr="005223E8">
        <w:t xml:space="preserve"> with symptom remission </w:t>
      </w:r>
      <w:r>
        <w:t>can occur</w:t>
      </w:r>
      <w:r w:rsidRPr="005223E8">
        <w:t>.</w:t>
      </w:r>
    </w:p>
    <w:p w:rsidR="00404C0E" w:rsidRDefault="00404C0E" w:rsidP="00404C0E"/>
    <w:p w:rsidR="00B01B40" w:rsidRDefault="00B01B40" w:rsidP="00404C0E"/>
    <w:p w:rsidR="00404C0E" w:rsidRDefault="00404C0E" w:rsidP="00981F4E">
      <w:pPr>
        <w:pStyle w:val="Nervous1"/>
      </w:pPr>
      <w:bookmarkStart w:id="60" w:name="_Toc54009602"/>
      <w:r>
        <w:t>Diagnosis</w:t>
      </w:r>
      <w:bookmarkEnd w:id="60"/>
    </w:p>
    <w:p w:rsidR="00B474D0" w:rsidRDefault="00AC451F" w:rsidP="00404C0E">
      <w:r w:rsidRPr="00AC451F">
        <w:rPr>
          <w:rStyle w:val="Nervous9Char"/>
        </w:rPr>
        <w:t>Disease of flow</w:t>
      </w:r>
      <w:r>
        <w:t xml:space="preserve"> – diagnosis </w:t>
      </w:r>
      <w:r w:rsidR="00F33A72">
        <w:t xml:space="preserve">and classification </w:t>
      </w:r>
      <w:r w:rsidR="00404C0E" w:rsidRPr="005223E8">
        <w:t xml:space="preserve">requires </w:t>
      </w:r>
      <w:r w:rsidR="00404C0E" w:rsidRPr="0004145C">
        <w:rPr>
          <w:highlight w:val="yellow"/>
        </w:rPr>
        <w:t>detailed</w:t>
      </w:r>
      <w:r>
        <w:rPr>
          <w:highlight w:val="yellow"/>
        </w:rPr>
        <w:t xml:space="preserve"> catheter</w:t>
      </w:r>
      <w:r w:rsidR="00404C0E" w:rsidRPr="0004145C">
        <w:rPr>
          <w:highlight w:val="yellow"/>
        </w:rPr>
        <w:t xml:space="preserve"> </w:t>
      </w:r>
      <w:r w:rsidR="00404C0E" w:rsidRPr="0004145C">
        <w:rPr>
          <w:b/>
          <w:color w:val="0000FF"/>
          <w:highlight w:val="yellow"/>
        </w:rPr>
        <w:t>angiography</w:t>
      </w:r>
      <w:r w:rsidR="00404C0E" w:rsidRPr="005223E8">
        <w:t xml:space="preserve"> </w:t>
      </w:r>
      <w:r w:rsidR="00B01B40">
        <w:t>(incl.</w:t>
      </w:r>
      <w:r w:rsidR="00404C0E" w:rsidRPr="005223E8">
        <w:t xml:space="preserve"> </w:t>
      </w:r>
      <w:r w:rsidR="001F4052">
        <w:t>ICA and ECA</w:t>
      </w:r>
      <w:r w:rsidR="00B01B40">
        <w:t>!)</w:t>
      </w:r>
      <w:r w:rsidR="00B474D0">
        <w:t>;</w:t>
      </w:r>
    </w:p>
    <w:p w:rsidR="00B474D0" w:rsidRDefault="00B474D0" w:rsidP="004E0ED8">
      <w:pPr>
        <w:spacing w:before="120"/>
        <w:ind w:left="1440"/>
        <w:rPr>
          <w:color w:val="000000"/>
        </w:rPr>
      </w:pPr>
      <w:r w:rsidRPr="00C909CB">
        <w:rPr>
          <w:color w:val="000000"/>
        </w:rPr>
        <w:t>Normally dural arterial branches are not seen angiogr</w:t>
      </w:r>
      <w:r>
        <w:rPr>
          <w:color w:val="000000"/>
        </w:rPr>
        <w:t>a</w:t>
      </w:r>
      <w:r w:rsidRPr="00C909CB">
        <w:rPr>
          <w:color w:val="000000"/>
        </w:rPr>
        <w:t>ph</w:t>
      </w:r>
      <w:r>
        <w:rPr>
          <w:color w:val="000000"/>
        </w:rPr>
        <w:t>ically</w:t>
      </w:r>
      <w:r w:rsidRPr="00C909CB">
        <w:rPr>
          <w:color w:val="000000"/>
        </w:rPr>
        <w:t>; but DAV</w:t>
      </w:r>
      <w:r w:rsidR="00B11EC1">
        <w:rPr>
          <w:color w:val="000000"/>
        </w:rPr>
        <w:t>F</w:t>
      </w:r>
      <w:r w:rsidRPr="00C909CB">
        <w:rPr>
          <w:color w:val="000000"/>
        </w:rPr>
        <w:t>s are well visualized</w:t>
      </w:r>
      <w:r>
        <w:rPr>
          <w:color w:val="000000"/>
        </w:rPr>
        <w:t>!</w:t>
      </w:r>
    </w:p>
    <w:p w:rsidR="00B474D0" w:rsidRPr="00B474D0" w:rsidRDefault="00B474D0" w:rsidP="00B474D0">
      <w:pPr>
        <w:numPr>
          <w:ilvl w:val="0"/>
          <w:numId w:val="20"/>
        </w:numPr>
        <w:spacing w:before="120"/>
        <w:ind w:left="357" w:hanging="357"/>
      </w:pPr>
      <w:r w:rsidRPr="002F36E5">
        <w:t>cannot</w:t>
      </w:r>
      <w:r w:rsidRPr="005223E8">
        <w:rPr>
          <w:szCs w:val="24"/>
        </w:rPr>
        <w:t xml:space="preserve"> be consistently diagnosed </w:t>
      </w:r>
      <w:r>
        <w:rPr>
          <w:szCs w:val="24"/>
        </w:rPr>
        <w:t>with</w:t>
      </w:r>
      <w:r w:rsidRPr="005223E8">
        <w:rPr>
          <w:szCs w:val="24"/>
        </w:rPr>
        <w:t xml:space="preserve"> </w:t>
      </w:r>
      <w:r w:rsidRPr="00AE0903">
        <w:rPr>
          <w:color w:val="0000FF"/>
          <w:szCs w:val="24"/>
        </w:rPr>
        <w:t>CT</w:t>
      </w:r>
      <w:r w:rsidRPr="005223E8">
        <w:rPr>
          <w:szCs w:val="24"/>
        </w:rPr>
        <w:t xml:space="preserve"> or </w:t>
      </w:r>
      <w:r w:rsidRPr="00AE0903">
        <w:rPr>
          <w:color w:val="0000FF"/>
          <w:szCs w:val="24"/>
        </w:rPr>
        <w:t>MRI</w:t>
      </w:r>
      <w:r>
        <w:rPr>
          <w:szCs w:val="24"/>
        </w:rPr>
        <w:t xml:space="preserve"> (may only show </w:t>
      </w:r>
      <w:r w:rsidRPr="00B474D0">
        <w:rPr>
          <w:i/>
          <w:color w:val="FF0000"/>
        </w:rPr>
        <w:t>enlarged dural sinuses or cortical veins</w:t>
      </w:r>
      <w:r>
        <w:rPr>
          <w:color w:val="000000"/>
        </w:rPr>
        <w:t xml:space="preserve">; also complications - </w:t>
      </w:r>
      <w:r w:rsidRPr="00C909CB">
        <w:rPr>
          <w:color w:val="000000"/>
        </w:rPr>
        <w:t>hemorrhage and infarction</w:t>
      </w:r>
      <w:r>
        <w:rPr>
          <w:color w:val="000000"/>
        </w:rPr>
        <w:t>).</w:t>
      </w:r>
    </w:p>
    <w:p w:rsidR="00404C0E" w:rsidRDefault="00B474D0" w:rsidP="00B474D0">
      <w:pPr>
        <w:numPr>
          <w:ilvl w:val="0"/>
          <w:numId w:val="20"/>
        </w:numPr>
        <w:ind w:left="357" w:hanging="357"/>
      </w:pPr>
      <w:r w:rsidRPr="00B474D0">
        <w:rPr>
          <w:b/>
          <w:color w:val="0000FF"/>
        </w:rPr>
        <w:t>MRA</w:t>
      </w:r>
      <w:r w:rsidRPr="00BB36F4">
        <w:t xml:space="preserve"> </w:t>
      </w:r>
      <w:r>
        <w:t>/</w:t>
      </w:r>
      <w:r w:rsidRPr="00BB36F4">
        <w:t xml:space="preserve"> </w:t>
      </w:r>
      <w:r w:rsidRPr="00B474D0">
        <w:rPr>
          <w:b/>
          <w:color w:val="0000FF"/>
        </w:rPr>
        <w:t>CTA</w:t>
      </w:r>
      <w:r w:rsidRPr="00BB36F4">
        <w:t xml:space="preserve"> may show abnormal vessels but </w:t>
      </w:r>
      <w:r w:rsidR="00791F1C">
        <w:t>catheter</w:t>
      </w:r>
      <w:r w:rsidRPr="00BB36F4">
        <w:t xml:space="preserve"> angiography is still required to make</w:t>
      </w:r>
      <w:r>
        <w:t xml:space="preserve"> </w:t>
      </w:r>
      <w:r w:rsidRPr="00BB36F4">
        <w:t>definitive diagnosis</w:t>
      </w:r>
      <w:r>
        <w:t>.</w:t>
      </w:r>
    </w:p>
    <w:p w:rsidR="00723503" w:rsidRDefault="00723503" w:rsidP="00B474D0"/>
    <w:p w:rsidR="00723503" w:rsidRDefault="00723503" w:rsidP="00B474D0"/>
    <w:p w:rsidR="0079510F" w:rsidRPr="00193B61" w:rsidRDefault="0079510F" w:rsidP="00B474D0">
      <w:pPr>
        <w:rPr>
          <w:color w:val="000000"/>
          <w:sz w:val="20"/>
        </w:rPr>
      </w:pPr>
      <w:r w:rsidRPr="00193B61">
        <w:rPr>
          <w:b/>
          <w:color w:val="000000"/>
          <w:sz w:val="20"/>
        </w:rPr>
        <w:t>CT</w:t>
      </w:r>
      <w:r w:rsidRPr="00193B61">
        <w:rPr>
          <w:color w:val="000000"/>
          <w:sz w:val="20"/>
        </w:rPr>
        <w:t xml:space="preserve"> - grossly dilated superior ophthalmic vein:</w:t>
      </w:r>
    </w:p>
    <w:p w:rsidR="00010242" w:rsidRDefault="0093581E" w:rsidP="00B474D0">
      <w:pPr>
        <w:rPr>
          <w:sz w:val="20"/>
        </w:rPr>
      </w:pPr>
      <w:r>
        <w:rPr>
          <w:noProof/>
          <w:sz w:val="20"/>
        </w:rPr>
        <w:drawing>
          <wp:inline distT="0" distB="0" distL="0" distR="0" wp14:anchorId="75D6ADC8" wp14:editId="47D5C0A0">
            <wp:extent cx="3467100" cy="2809875"/>
            <wp:effectExtent l="0" t="0" r="0" b="9525"/>
            <wp:docPr id="76" name="Picture 76" descr="D:\Viktoro\Neuroscience\Vas. Vascular\00. Pictures\DAVF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Viktoro\Neuroscience\Vas. Vascular\00. Pictures\DAVF (CT).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67100" cy="2809875"/>
                    </a:xfrm>
                    <a:prstGeom prst="rect">
                      <a:avLst/>
                    </a:prstGeom>
                    <a:noFill/>
                    <a:ln>
                      <a:noFill/>
                    </a:ln>
                  </pic:spPr>
                </pic:pic>
              </a:graphicData>
            </a:graphic>
          </wp:inline>
        </w:drawing>
      </w:r>
    </w:p>
    <w:p w:rsidR="00F87C0C" w:rsidRDefault="00F87C0C" w:rsidP="00B474D0">
      <w:pPr>
        <w:rPr>
          <w:sz w:val="20"/>
        </w:rPr>
      </w:pPr>
    </w:p>
    <w:p w:rsidR="00F87C0C" w:rsidRDefault="00F87C0C" w:rsidP="00B474D0">
      <w:pPr>
        <w:rPr>
          <w:sz w:val="20"/>
        </w:rPr>
      </w:pPr>
    </w:p>
    <w:p w:rsidR="00F87C0C" w:rsidRDefault="00F87C0C" w:rsidP="00B474D0">
      <w:pPr>
        <w:rPr>
          <w:sz w:val="20"/>
        </w:rPr>
      </w:pPr>
      <w:r w:rsidRPr="00F87C0C">
        <w:rPr>
          <w:b/>
          <w:color w:val="000000"/>
          <w:sz w:val="20"/>
        </w:rPr>
        <w:t>MRI</w:t>
      </w:r>
      <w:r>
        <w:rPr>
          <w:sz w:val="20"/>
        </w:rPr>
        <w:t>:</w:t>
      </w:r>
    </w:p>
    <w:p w:rsidR="00F87C0C" w:rsidRDefault="00F87C0C" w:rsidP="00B474D0">
      <w:pPr>
        <w:rPr>
          <w:sz w:val="20"/>
        </w:rPr>
      </w:pPr>
      <w:r>
        <w:rPr>
          <w:noProof/>
        </w:rPr>
        <w:drawing>
          <wp:inline distT="0" distB="0" distL="0" distR="0" wp14:anchorId="5BCD3200" wp14:editId="1C8A53C7">
            <wp:extent cx="6300470" cy="6913880"/>
            <wp:effectExtent l="0" t="0" r="5080" b="12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300470" cy="6913880"/>
                    </a:xfrm>
                    <a:prstGeom prst="rect">
                      <a:avLst/>
                    </a:prstGeom>
                  </pic:spPr>
                </pic:pic>
              </a:graphicData>
            </a:graphic>
          </wp:inline>
        </w:drawing>
      </w:r>
    </w:p>
    <w:p w:rsidR="00F87C0C" w:rsidRPr="00F87C0C" w:rsidRDefault="00F87C0C" w:rsidP="00B474D0">
      <w:pPr>
        <w:rPr>
          <w:color w:val="A6A6A6" w:themeColor="background1" w:themeShade="A6"/>
          <w:sz w:val="20"/>
        </w:rPr>
      </w:pPr>
      <w:r w:rsidRPr="00F87C0C">
        <w:rPr>
          <w:color w:val="A6A6A6" w:themeColor="background1" w:themeShade="A6"/>
          <w:sz w:val="20"/>
        </w:rPr>
        <w:t>Case courtesy of Dr Ian Bickle, Radiopaedia.org, rID: 31702</w:t>
      </w:r>
    </w:p>
    <w:p w:rsidR="00BD3DF2" w:rsidRPr="00193B61" w:rsidRDefault="00BD3DF2" w:rsidP="00B474D0">
      <w:pPr>
        <w:rPr>
          <w:sz w:val="20"/>
        </w:rPr>
      </w:pPr>
    </w:p>
    <w:p w:rsidR="00C01B44" w:rsidRPr="00193B61" w:rsidRDefault="009777CA" w:rsidP="00C26F6E">
      <w:pPr>
        <w:keepNext/>
        <w:rPr>
          <w:color w:val="000000"/>
          <w:sz w:val="20"/>
        </w:rPr>
      </w:pPr>
      <w:r w:rsidRPr="00193B61">
        <w:rPr>
          <w:b/>
          <w:bCs/>
          <w:color w:val="000000"/>
          <w:sz w:val="20"/>
        </w:rPr>
        <w:t>A</w:t>
      </w:r>
      <w:r w:rsidRPr="00193B61">
        <w:rPr>
          <w:color w:val="000000"/>
          <w:sz w:val="20"/>
        </w:rPr>
        <w:t xml:space="preserve">. </w:t>
      </w:r>
      <w:r w:rsidR="00C01B44" w:rsidRPr="00193B61">
        <w:rPr>
          <w:b/>
          <w:color w:val="000000"/>
          <w:sz w:val="20"/>
        </w:rPr>
        <w:t>External carotid arteriogram</w:t>
      </w:r>
      <w:r w:rsidR="00C01B44" w:rsidRPr="00193B61">
        <w:rPr>
          <w:color w:val="000000"/>
          <w:sz w:val="20"/>
        </w:rPr>
        <w:t xml:space="preserve"> – </w:t>
      </w:r>
      <w:r w:rsidRPr="00193B61">
        <w:rPr>
          <w:color w:val="000000"/>
          <w:sz w:val="20"/>
        </w:rPr>
        <w:t>early opacification of si</w:t>
      </w:r>
      <w:r w:rsidR="00C01B44" w:rsidRPr="00193B61">
        <w:rPr>
          <w:color w:val="000000"/>
          <w:sz w:val="20"/>
        </w:rPr>
        <w:t>gmoid sinus and adjacent veins.</w:t>
      </w:r>
    </w:p>
    <w:p w:rsidR="009E6AD9" w:rsidRPr="00193B61" w:rsidRDefault="009777CA" w:rsidP="00C26F6E">
      <w:pPr>
        <w:keepNext/>
        <w:rPr>
          <w:color w:val="000000"/>
          <w:sz w:val="20"/>
        </w:rPr>
      </w:pPr>
      <w:r w:rsidRPr="00193B61">
        <w:rPr>
          <w:b/>
          <w:bCs/>
          <w:color w:val="000000"/>
          <w:sz w:val="20"/>
        </w:rPr>
        <w:t>B</w:t>
      </w:r>
      <w:r w:rsidR="00C01B44" w:rsidRPr="00193B61">
        <w:rPr>
          <w:b/>
          <w:bCs/>
          <w:color w:val="000000"/>
          <w:sz w:val="20"/>
        </w:rPr>
        <w:t>.</w:t>
      </w:r>
      <w:r w:rsidRPr="00193B61">
        <w:rPr>
          <w:color w:val="000000"/>
          <w:sz w:val="20"/>
        </w:rPr>
        <w:t xml:space="preserve"> </w:t>
      </w:r>
      <w:r w:rsidR="00C01B44" w:rsidRPr="00193B61">
        <w:rPr>
          <w:b/>
          <w:color w:val="000000"/>
          <w:sz w:val="20"/>
        </w:rPr>
        <w:t>C</w:t>
      </w:r>
      <w:r w:rsidRPr="00193B61">
        <w:rPr>
          <w:b/>
          <w:color w:val="000000"/>
          <w:sz w:val="20"/>
        </w:rPr>
        <w:t>ommon carotid arteriogram</w:t>
      </w:r>
      <w:r w:rsidRPr="00193B61">
        <w:rPr>
          <w:color w:val="000000"/>
          <w:sz w:val="20"/>
        </w:rPr>
        <w:t xml:space="preserve"> </w:t>
      </w:r>
      <w:r w:rsidR="00C01B44" w:rsidRPr="00193B61">
        <w:rPr>
          <w:b/>
          <w:i/>
          <w:color w:val="000000"/>
          <w:sz w:val="20"/>
        </w:rPr>
        <w:t>after</w:t>
      </w:r>
      <w:r w:rsidRPr="00193B61">
        <w:rPr>
          <w:b/>
          <w:i/>
          <w:color w:val="000000"/>
          <w:sz w:val="20"/>
        </w:rPr>
        <w:t xml:space="preserve"> </w:t>
      </w:r>
      <w:r w:rsidR="00C01B44" w:rsidRPr="00193B61">
        <w:rPr>
          <w:b/>
          <w:i/>
          <w:color w:val="000000"/>
          <w:sz w:val="20"/>
        </w:rPr>
        <w:t xml:space="preserve">fistula </w:t>
      </w:r>
      <w:r w:rsidRPr="00193B61">
        <w:rPr>
          <w:b/>
          <w:i/>
          <w:color w:val="000000"/>
          <w:sz w:val="20"/>
        </w:rPr>
        <w:t>embolization</w:t>
      </w:r>
      <w:r w:rsidRPr="00193B61">
        <w:rPr>
          <w:color w:val="000000"/>
          <w:sz w:val="20"/>
        </w:rPr>
        <w:t xml:space="preserve"> </w:t>
      </w:r>
      <w:r w:rsidR="006B28D7" w:rsidRPr="00193B61">
        <w:rPr>
          <w:color w:val="000000"/>
          <w:sz w:val="20"/>
        </w:rPr>
        <w:t>– obliterated A</w:t>
      </w:r>
      <w:r w:rsidR="00C01B44" w:rsidRPr="00193B61">
        <w:rPr>
          <w:color w:val="000000"/>
          <w:sz w:val="20"/>
        </w:rPr>
        <w:t>V</w:t>
      </w:r>
      <w:r w:rsidRPr="00193B61">
        <w:rPr>
          <w:color w:val="000000"/>
          <w:sz w:val="20"/>
        </w:rPr>
        <w:t xml:space="preserve"> shunts, </w:t>
      </w:r>
      <w:r w:rsidR="00C01B44" w:rsidRPr="00193B61">
        <w:rPr>
          <w:color w:val="000000"/>
          <w:sz w:val="20"/>
        </w:rPr>
        <w:t xml:space="preserve">preserved </w:t>
      </w:r>
      <w:r w:rsidRPr="00193B61">
        <w:rPr>
          <w:color w:val="000000"/>
          <w:sz w:val="20"/>
        </w:rPr>
        <w:t>proximal segments of feeding arteries</w:t>
      </w:r>
      <w:r w:rsidR="00C01B44" w:rsidRPr="00193B61">
        <w:rPr>
          <w:color w:val="000000"/>
          <w:sz w:val="20"/>
        </w:rPr>
        <w:t>:</w:t>
      </w:r>
    </w:p>
    <w:p w:rsidR="00010242" w:rsidRDefault="0093581E" w:rsidP="00404C0E">
      <w:r>
        <w:rPr>
          <w:noProof/>
        </w:rPr>
        <w:drawing>
          <wp:inline distT="0" distB="0" distL="0" distR="0" wp14:anchorId="6E4B9469" wp14:editId="64897BA0">
            <wp:extent cx="5753100" cy="2667000"/>
            <wp:effectExtent l="0" t="0" r="0" b="0"/>
            <wp:docPr id="77" name="Picture 77" descr="D:\Viktoro\Neuroscience\Vas. Vascular\00. Pictures\Dural A-V fistula (ang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Viktoro\Neuroscience\Vas. Vascular\00. Pictures\Dural A-V fistula (angiography).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3100" cy="2667000"/>
                    </a:xfrm>
                    <a:prstGeom prst="rect">
                      <a:avLst/>
                    </a:prstGeom>
                    <a:noFill/>
                    <a:ln>
                      <a:noFill/>
                    </a:ln>
                  </pic:spPr>
                </pic:pic>
              </a:graphicData>
            </a:graphic>
          </wp:inline>
        </w:drawing>
      </w:r>
    </w:p>
    <w:p w:rsidR="001A3BF6" w:rsidRDefault="001A3BF6" w:rsidP="00404C0E"/>
    <w:p w:rsidR="001A3BF6" w:rsidRDefault="001A3BF6" w:rsidP="00404C0E">
      <w:r>
        <w:rPr>
          <w:noProof/>
        </w:rPr>
        <w:drawing>
          <wp:inline distT="0" distB="0" distL="0" distR="0" wp14:anchorId="671391A2" wp14:editId="66FB10CB">
            <wp:extent cx="6300470" cy="5354320"/>
            <wp:effectExtent l="0" t="0" r="508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300470" cy="5354320"/>
                    </a:xfrm>
                    <a:prstGeom prst="rect">
                      <a:avLst/>
                    </a:prstGeom>
                  </pic:spPr>
                </pic:pic>
              </a:graphicData>
            </a:graphic>
          </wp:inline>
        </w:drawing>
      </w:r>
    </w:p>
    <w:p w:rsidR="001A3BF6" w:rsidRPr="001A3BF6" w:rsidRDefault="001A3BF6" w:rsidP="00404C0E">
      <w:pPr>
        <w:rPr>
          <w:color w:val="A6A6A6" w:themeColor="background1" w:themeShade="A6"/>
          <w:sz w:val="20"/>
        </w:rPr>
      </w:pPr>
      <w:r w:rsidRPr="001A3BF6">
        <w:rPr>
          <w:color w:val="A6A6A6" w:themeColor="background1" w:themeShade="A6"/>
          <w:sz w:val="20"/>
        </w:rPr>
        <w:t>Case courtesy of A.Prof Frank Gaillard, Radiopaedia.org, rID: 9971</w:t>
      </w:r>
    </w:p>
    <w:p w:rsidR="00010242" w:rsidRDefault="00010242" w:rsidP="00404C0E"/>
    <w:p w:rsidR="00723503" w:rsidRDefault="00723503" w:rsidP="00404C0E"/>
    <w:p w:rsidR="00723503" w:rsidRDefault="00723503" w:rsidP="00723503">
      <w:pPr>
        <w:pStyle w:val="Nervous5"/>
        <w:ind w:right="7228"/>
      </w:pPr>
      <w:bookmarkStart w:id="61" w:name="_Toc54009603"/>
      <w:r>
        <w:t>Classifications</w:t>
      </w:r>
      <w:bookmarkEnd w:id="61"/>
    </w:p>
    <w:p w:rsidR="00723503" w:rsidRPr="008F0745" w:rsidRDefault="00723503" w:rsidP="00723503">
      <w:pPr>
        <w:rPr>
          <w:b/>
          <w:color w:val="008000"/>
          <w:u w:val="single"/>
        </w:rPr>
      </w:pPr>
      <w:r w:rsidRPr="008F0745">
        <w:rPr>
          <w:b/>
          <w:smallCaps/>
          <w:color w:val="008000"/>
          <w:u w:val="single"/>
        </w:rPr>
        <w:t>Cognard</w:t>
      </w:r>
      <w:r w:rsidRPr="008F0745">
        <w:rPr>
          <w:b/>
          <w:color w:val="008000"/>
          <w:u w:val="single"/>
        </w:rPr>
        <w:t xml:space="preserve"> classification</w:t>
      </w:r>
    </w:p>
    <w:p w:rsidR="00723503" w:rsidRDefault="00723503" w:rsidP="00723503">
      <w:r w:rsidRPr="008F0745">
        <w:rPr>
          <w:b/>
        </w:rPr>
        <w:t>Type I</w:t>
      </w:r>
      <w:r>
        <w:t>: confined to sinus wall with normal anterograde flow</w:t>
      </w:r>
    </w:p>
    <w:p w:rsidR="00723503" w:rsidRDefault="00723503" w:rsidP="00723503">
      <w:r w:rsidRPr="008F0745">
        <w:rPr>
          <w:b/>
        </w:rPr>
        <w:t>Type IIA</w:t>
      </w:r>
      <w:r>
        <w:t xml:space="preserve">: confined to sinus with reflux (retrograde) into sinus but not cortical veins </w:t>
      </w:r>
    </w:p>
    <w:p w:rsidR="00723503" w:rsidRDefault="00723503" w:rsidP="00723503">
      <w:r w:rsidRPr="008F0745">
        <w:rPr>
          <w:b/>
        </w:rPr>
        <w:t>Type IIB</w:t>
      </w:r>
      <w:r>
        <w:t xml:space="preserve">: drains into sinus with reflux (retrograde) into cortical veins (10-20% hemorrhage) </w:t>
      </w:r>
    </w:p>
    <w:p w:rsidR="00723503" w:rsidRDefault="00723503" w:rsidP="00723503">
      <w:r w:rsidRPr="008F0745">
        <w:rPr>
          <w:b/>
        </w:rPr>
        <w:t>Type II A+B</w:t>
      </w:r>
      <w:r>
        <w:t>: drains into sinus with reflux (retrograde) into both sinus and cortical veins</w:t>
      </w:r>
    </w:p>
    <w:p w:rsidR="00723503" w:rsidRDefault="00723503" w:rsidP="00723503">
      <w:r w:rsidRPr="008F0745">
        <w:rPr>
          <w:b/>
        </w:rPr>
        <w:t>Type III</w:t>
      </w:r>
      <w:r>
        <w:t xml:space="preserve">: drains directly into cortical veins (not into sinus) (40% hemorrhage) </w:t>
      </w:r>
    </w:p>
    <w:p w:rsidR="00723503" w:rsidRDefault="00723503" w:rsidP="00723503">
      <w:r w:rsidRPr="008F0745">
        <w:rPr>
          <w:b/>
        </w:rPr>
        <w:t>Type IV</w:t>
      </w:r>
      <w:r>
        <w:t xml:space="preserve">: drains directly into cortical veins (not into sinus) with venous ectasia (65% hemorrhage) </w:t>
      </w:r>
    </w:p>
    <w:p w:rsidR="00723503" w:rsidRDefault="00723503" w:rsidP="00723503">
      <w:r w:rsidRPr="008F0745">
        <w:rPr>
          <w:b/>
        </w:rPr>
        <w:t>Type V</w:t>
      </w:r>
      <w:r>
        <w:t>: spinal perimedullary venous drainage (associated with progressive myelopathy)</w:t>
      </w:r>
    </w:p>
    <w:p w:rsidR="00723503" w:rsidRDefault="00723503" w:rsidP="00723503"/>
    <w:p w:rsidR="00723503" w:rsidRDefault="00723503" w:rsidP="00723503"/>
    <w:p w:rsidR="00723503" w:rsidRPr="00723503" w:rsidRDefault="00723503" w:rsidP="00404C0E">
      <w:pPr>
        <w:rPr>
          <w:b/>
          <w:smallCaps/>
          <w:color w:val="008000"/>
          <w:u w:val="single"/>
        </w:rPr>
      </w:pPr>
      <w:r w:rsidRPr="00723503">
        <w:rPr>
          <w:b/>
          <w:smallCaps/>
          <w:color w:val="008000"/>
          <w:u w:val="single"/>
        </w:rPr>
        <w:t xml:space="preserve">Borden </w:t>
      </w:r>
      <w:r w:rsidRPr="00723503">
        <w:rPr>
          <w:b/>
          <w:color w:val="008000"/>
          <w:u w:val="single"/>
        </w:rPr>
        <w:t>classification</w:t>
      </w:r>
    </w:p>
    <w:p w:rsidR="00220890" w:rsidRDefault="00220890" w:rsidP="00220890">
      <w:r w:rsidRPr="004E7448">
        <w:rPr>
          <w:b/>
        </w:rPr>
        <w:t>Type I</w:t>
      </w:r>
      <w:r>
        <w:t xml:space="preserve">: drains </w:t>
      </w:r>
      <w:r w:rsidRPr="00832A2D">
        <w:rPr>
          <w:b/>
        </w:rPr>
        <w:t>anterograde</w:t>
      </w:r>
      <w:r>
        <w:t xml:space="preserve"> into sinus.</w:t>
      </w:r>
      <w:r w:rsidR="00E87F07">
        <w:t xml:space="preserve"> Do not bleed!</w:t>
      </w:r>
    </w:p>
    <w:p w:rsidR="004E7448" w:rsidRDefault="004E7448" w:rsidP="004E7448">
      <w:pPr>
        <w:ind w:left="1440"/>
      </w:pPr>
      <w:r w:rsidRPr="004E7448">
        <w:rPr>
          <w:b/>
        </w:rPr>
        <w:t>Type Ia</w:t>
      </w:r>
      <w:r>
        <w:t xml:space="preserve"> – supplied by </w:t>
      </w:r>
      <w:r w:rsidRPr="004E7448">
        <w:rPr>
          <w:i/>
        </w:rPr>
        <w:t>single</w:t>
      </w:r>
      <w:r>
        <w:t xml:space="preserve"> meningeal artery</w:t>
      </w:r>
    </w:p>
    <w:p w:rsidR="004E7448" w:rsidRDefault="004E7448" w:rsidP="004E7448">
      <w:pPr>
        <w:ind w:left="1440"/>
      </w:pPr>
      <w:r w:rsidRPr="004E7448">
        <w:rPr>
          <w:b/>
        </w:rPr>
        <w:t>Type Ib</w:t>
      </w:r>
      <w:r>
        <w:t xml:space="preserve"> – supplied by </w:t>
      </w:r>
      <w:r w:rsidRPr="004E7448">
        <w:rPr>
          <w:i/>
        </w:rPr>
        <w:t>multiple</w:t>
      </w:r>
      <w:r>
        <w:t xml:space="preserve"> meningeal arteries</w:t>
      </w:r>
    </w:p>
    <w:p w:rsidR="00220890" w:rsidRDefault="00220890" w:rsidP="00220890">
      <w:r w:rsidRPr="004E7448">
        <w:rPr>
          <w:b/>
        </w:rPr>
        <w:t>Type II</w:t>
      </w:r>
      <w:r>
        <w:t>: drains into sinus</w:t>
      </w:r>
      <w:r w:rsidR="00832A2D">
        <w:t xml:space="preserve"> with </w:t>
      </w:r>
      <w:r>
        <w:t xml:space="preserve">both </w:t>
      </w:r>
      <w:r w:rsidRPr="00832A2D">
        <w:rPr>
          <w:b/>
        </w:rPr>
        <w:t>anterograde</w:t>
      </w:r>
      <w:r>
        <w:t xml:space="preserve"> and </w:t>
      </w:r>
      <w:r w:rsidRPr="00832A2D">
        <w:rPr>
          <w:b/>
          <w:color w:val="FF0000"/>
        </w:rPr>
        <w:t>retrograde</w:t>
      </w:r>
      <w:r>
        <w:t xml:space="preserve"> drainage </w:t>
      </w:r>
      <w:r w:rsidR="00832A2D">
        <w:t>(</w:t>
      </w:r>
      <w:r>
        <w:t>via subarachnoid veins</w:t>
      </w:r>
      <w:r w:rsidR="00832A2D">
        <w:t>)</w:t>
      </w:r>
      <w:r>
        <w:t>.</w:t>
      </w:r>
    </w:p>
    <w:p w:rsidR="00723503" w:rsidRDefault="00220890" w:rsidP="00220890">
      <w:r w:rsidRPr="004E7448">
        <w:rPr>
          <w:b/>
        </w:rPr>
        <w:t>Type III</w:t>
      </w:r>
      <w:r>
        <w:t xml:space="preserve">: drains </w:t>
      </w:r>
      <w:r w:rsidRPr="00832A2D">
        <w:rPr>
          <w:b/>
          <w:color w:val="FF0000"/>
        </w:rPr>
        <w:t>retrograde</w:t>
      </w:r>
      <w:r w:rsidR="00996DAF">
        <w:t xml:space="preserve"> into subarachnoid veins (no sinus drainage).</w:t>
      </w:r>
    </w:p>
    <w:p w:rsidR="00E87F07" w:rsidRDefault="00E87F07" w:rsidP="00404C0E"/>
    <w:p w:rsidR="00E87F07" w:rsidRDefault="00E87F07" w:rsidP="00404C0E">
      <w:r>
        <w:t>Annual bleeding rates: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1676"/>
        <w:gridCol w:w="3582"/>
        <w:gridCol w:w="3696"/>
      </w:tblGrid>
      <w:tr w:rsidR="00E87F07" w:rsidTr="00E24747">
        <w:tc>
          <w:tcPr>
            <w:tcW w:w="959" w:type="dxa"/>
            <w:shd w:val="clear" w:color="auto" w:fill="A6A6A6"/>
          </w:tcPr>
          <w:p w:rsidR="00E87F07" w:rsidRDefault="00E87F07" w:rsidP="00E24747">
            <w:pPr>
              <w:jc w:val="center"/>
            </w:pPr>
            <w:r>
              <w:t>Borden</w:t>
            </w:r>
          </w:p>
        </w:tc>
        <w:tc>
          <w:tcPr>
            <w:tcW w:w="1701" w:type="dxa"/>
            <w:shd w:val="clear" w:color="auto" w:fill="A6A6A6"/>
          </w:tcPr>
          <w:p w:rsidR="00E87F07" w:rsidRDefault="00E87F07" w:rsidP="00E24747">
            <w:pPr>
              <w:jc w:val="center"/>
            </w:pPr>
            <w:r>
              <w:t>Bleeding rates</w:t>
            </w:r>
          </w:p>
        </w:tc>
        <w:tc>
          <w:tcPr>
            <w:tcW w:w="3685" w:type="dxa"/>
            <w:shd w:val="clear" w:color="auto" w:fill="A6A6A6"/>
          </w:tcPr>
          <w:p w:rsidR="00E87F07" w:rsidRDefault="00E87F07" w:rsidP="00E24747">
            <w:pPr>
              <w:jc w:val="center"/>
            </w:pPr>
            <w:r>
              <w:t>Bleeding rates if has venous ectasia</w:t>
            </w:r>
          </w:p>
        </w:tc>
        <w:tc>
          <w:tcPr>
            <w:tcW w:w="3793" w:type="dxa"/>
            <w:shd w:val="clear" w:color="auto" w:fill="A6A6A6"/>
          </w:tcPr>
          <w:p w:rsidR="00E87F07" w:rsidRDefault="00E87F07" w:rsidP="00E24747">
            <w:pPr>
              <w:jc w:val="center"/>
            </w:pPr>
            <w:r>
              <w:t>Rebleeding rates after hemorrhage</w:t>
            </w:r>
          </w:p>
        </w:tc>
      </w:tr>
      <w:tr w:rsidR="00E87F07" w:rsidTr="00E24747">
        <w:tc>
          <w:tcPr>
            <w:tcW w:w="959" w:type="dxa"/>
          </w:tcPr>
          <w:p w:rsidR="00E87F07" w:rsidRDefault="00E87F07" w:rsidP="00E24747">
            <w:pPr>
              <w:jc w:val="center"/>
            </w:pPr>
            <w:r>
              <w:t>I</w:t>
            </w:r>
          </w:p>
        </w:tc>
        <w:tc>
          <w:tcPr>
            <w:tcW w:w="1701" w:type="dxa"/>
          </w:tcPr>
          <w:p w:rsidR="00E87F07" w:rsidRDefault="00E87F07" w:rsidP="00E24747">
            <w:pPr>
              <w:jc w:val="center"/>
            </w:pPr>
            <w:r>
              <w:t>0%</w:t>
            </w:r>
          </w:p>
        </w:tc>
        <w:tc>
          <w:tcPr>
            <w:tcW w:w="3685" w:type="dxa"/>
          </w:tcPr>
          <w:p w:rsidR="00E87F07" w:rsidRDefault="00E87F07" w:rsidP="00E24747">
            <w:pPr>
              <w:jc w:val="center"/>
            </w:pPr>
          </w:p>
        </w:tc>
        <w:tc>
          <w:tcPr>
            <w:tcW w:w="3793" w:type="dxa"/>
          </w:tcPr>
          <w:p w:rsidR="00E87F07" w:rsidRDefault="00E87F07" w:rsidP="00E24747">
            <w:pPr>
              <w:jc w:val="center"/>
            </w:pPr>
          </w:p>
        </w:tc>
      </w:tr>
      <w:tr w:rsidR="00E87F07" w:rsidTr="00E24747">
        <w:tc>
          <w:tcPr>
            <w:tcW w:w="959" w:type="dxa"/>
          </w:tcPr>
          <w:p w:rsidR="00E87F07" w:rsidRDefault="00E87F07" w:rsidP="00E24747">
            <w:pPr>
              <w:jc w:val="center"/>
            </w:pPr>
            <w:r>
              <w:t>II</w:t>
            </w:r>
          </w:p>
        </w:tc>
        <w:tc>
          <w:tcPr>
            <w:tcW w:w="1701" w:type="dxa"/>
          </w:tcPr>
          <w:p w:rsidR="00E87F07" w:rsidRPr="00D43560" w:rsidRDefault="00E87F07" w:rsidP="00E24747">
            <w:pPr>
              <w:jc w:val="center"/>
              <w:rPr>
                <w:rStyle w:val="Red"/>
              </w:rPr>
            </w:pPr>
            <w:r w:rsidRPr="00D43560">
              <w:rPr>
                <w:rStyle w:val="Red"/>
              </w:rPr>
              <w:t>6%</w:t>
            </w:r>
          </w:p>
        </w:tc>
        <w:tc>
          <w:tcPr>
            <w:tcW w:w="3685" w:type="dxa"/>
          </w:tcPr>
          <w:p w:rsidR="00E87F07" w:rsidRDefault="00E87F07" w:rsidP="00E24747">
            <w:pPr>
              <w:jc w:val="center"/>
            </w:pPr>
          </w:p>
        </w:tc>
        <w:tc>
          <w:tcPr>
            <w:tcW w:w="3793" w:type="dxa"/>
          </w:tcPr>
          <w:p w:rsidR="00E87F07" w:rsidRDefault="00E87F07" w:rsidP="00E24747">
            <w:pPr>
              <w:jc w:val="center"/>
            </w:pPr>
            <w:r>
              <w:t>46%</w:t>
            </w:r>
          </w:p>
        </w:tc>
      </w:tr>
      <w:tr w:rsidR="00E87F07" w:rsidTr="00E24747">
        <w:tc>
          <w:tcPr>
            <w:tcW w:w="959" w:type="dxa"/>
          </w:tcPr>
          <w:p w:rsidR="00E87F07" w:rsidRDefault="00E87F07" w:rsidP="00E24747">
            <w:pPr>
              <w:jc w:val="center"/>
            </w:pPr>
            <w:r>
              <w:t>III</w:t>
            </w:r>
          </w:p>
        </w:tc>
        <w:tc>
          <w:tcPr>
            <w:tcW w:w="1701" w:type="dxa"/>
          </w:tcPr>
          <w:p w:rsidR="00E87F07" w:rsidRPr="00D43560" w:rsidRDefault="00E87F07" w:rsidP="00E24747">
            <w:pPr>
              <w:jc w:val="center"/>
              <w:rPr>
                <w:rStyle w:val="Red"/>
              </w:rPr>
            </w:pPr>
            <w:r w:rsidRPr="00D43560">
              <w:rPr>
                <w:rStyle w:val="Red"/>
              </w:rPr>
              <w:t>10%</w:t>
            </w:r>
          </w:p>
        </w:tc>
        <w:tc>
          <w:tcPr>
            <w:tcW w:w="3685" w:type="dxa"/>
          </w:tcPr>
          <w:p w:rsidR="00E87F07" w:rsidRDefault="00E87F07" w:rsidP="00E24747">
            <w:pPr>
              <w:jc w:val="center"/>
            </w:pPr>
            <w:r>
              <w:t>21%</w:t>
            </w:r>
          </w:p>
        </w:tc>
        <w:tc>
          <w:tcPr>
            <w:tcW w:w="3793" w:type="dxa"/>
          </w:tcPr>
          <w:p w:rsidR="00E87F07" w:rsidRDefault="00E87F07" w:rsidP="00E24747">
            <w:pPr>
              <w:jc w:val="center"/>
            </w:pPr>
            <w:r>
              <w:t>46%</w:t>
            </w:r>
          </w:p>
        </w:tc>
      </w:tr>
    </w:tbl>
    <w:p w:rsidR="00E87F07" w:rsidRDefault="00E87F07" w:rsidP="00404C0E"/>
    <w:p w:rsidR="00832A2D" w:rsidRDefault="00832A2D" w:rsidP="00404C0E">
      <w:r>
        <w:t xml:space="preserve">N.B. DAVF types with </w:t>
      </w:r>
      <w:r w:rsidRPr="00832A2D">
        <w:rPr>
          <w:b/>
          <w:color w:val="FF0000"/>
        </w:rPr>
        <w:t>retrograde</w:t>
      </w:r>
      <w:r>
        <w:t xml:space="preserve"> drainage into cortical veins</w:t>
      </w:r>
      <w:r w:rsidR="00D43560">
        <w:t xml:space="preserve"> (Borden type II-III)</w:t>
      </w:r>
      <w:r>
        <w:t xml:space="preserve"> are called </w:t>
      </w:r>
      <w:r w:rsidRPr="00832A2D">
        <w:rPr>
          <w:highlight w:val="yellow"/>
        </w:rPr>
        <w:t>aggressive DAVF</w:t>
      </w:r>
      <w:r>
        <w:t xml:space="preserve"> – due to high risk (</w:t>
      </w:r>
      <w:r>
        <w:softHyphen/>
        <w:t>≈ 15%/yr) of complications (mostly hemorrhagic);</w:t>
      </w:r>
    </w:p>
    <w:p w:rsidR="00832A2D" w:rsidRDefault="00832A2D" w:rsidP="00012FB1">
      <w:pPr>
        <w:numPr>
          <w:ilvl w:val="0"/>
          <w:numId w:val="30"/>
        </w:numPr>
      </w:pPr>
      <w:r>
        <w:t>≈ 2</w:t>
      </w:r>
      <w:r w:rsidR="007E4229">
        <w:t>-3</w:t>
      </w:r>
      <w:r>
        <w:t xml:space="preserve">% </w:t>
      </w:r>
      <w:r w:rsidRPr="00832A2D">
        <w:rPr>
          <w:highlight w:val="yellow"/>
        </w:rPr>
        <w:t>benign DAVFs</w:t>
      </w:r>
      <w:r>
        <w:t xml:space="preserve"> spontaneously convert into aggressive DAVF types</w:t>
      </w:r>
      <w:r w:rsidR="00D43560">
        <w:t>; therefore, Borden type I need observation.</w:t>
      </w:r>
    </w:p>
    <w:p w:rsidR="00996DAF" w:rsidRDefault="00996DAF" w:rsidP="00311029">
      <w:pPr>
        <w:numPr>
          <w:ilvl w:val="0"/>
          <w:numId w:val="30"/>
        </w:numPr>
      </w:pPr>
      <w:r w:rsidRPr="00792EB1">
        <w:rPr>
          <w:rStyle w:val="Red"/>
          <w:i/>
        </w:rPr>
        <w:t>anterior cr</w:t>
      </w:r>
      <w:r w:rsidR="00792EB1" w:rsidRPr="00792EB1">
        <w:rPr>
          <w:rStyle w:val="Red"/>
          <w:i/>
        </w:rPr>
        <w:t>anial fossa DVAFs</w:t>
      </w:r>
      <w:r w:rsidR="00792EB1">
        <w:t xml:space="preserve"> always have </w:t>
      </w:r>
      <w:r w:rsidR="00792EB1" w:rsidRPr="00792EB1">
        <w:rPr>
          <w:rStyle w:val="Red"/>
          <w:b/>
        </w:rPr>
        <w:t>retrograde</w:t>
      </w:r>
      <w:r w:rsidR="00792EB1">
        <w:t xml:space="preserve"> cortical drainage (</w:t>
      </w:r>
      <w:r w:rsidRPr="00996DAF">
        <w:t>and are</w:t>
      </w:r>
      <w:r w:rsidR="00792EB1">
        <w:t xml:space="preserve"> </w:t>
      </w:r>
      <w:r w:rsidRPr="00996DAF">
        <w:t>always treated</w:t>
      </w:r>
      <w:r w:rsidR="00792EB1">
        <w:t>)</w:t>
      </w:r>
      <w:r w:rsidRPr="00996DAF">
        <w:t xml:space="preserve"> because there is no venous sinus in the proximity of the fistula to route</w:t>
      </w:r>
      <w:r w:rsidR="00792EB1">
        <w:t xml:space="preserve"> </w:t>
      </w:r>
      <w:r w:rsidRPr="00996DAF">
        <w:t>the venous drainage away from cortical veins.</w:t>
      </w:r>
    </w:p>
    <w:p w:rsidR="00832A2D" w:rsidRDefault="00832A2D" w:rsidP="00404C0E"/>
    <w:p w:rsidR="00042F21" w:rsidRDefault="00042F21" w:rsidP="00404C0E"/>
    <w:p w:rsidR="00042F21" w:rsidRPr="00042F21" w:rsidRDefault="00042F21" w:rsidP="00404C0E">
      <w:pPr>
        <w:rPr>
          <w:b/>
          <w:color w:val="008000"/>
          <w:u w:val="single"/>
        </w:rPr>
      </w:pPr>
      <w:r w:rsidRPr="00042F21">
        <w:rPr>
          <w:b/>
          <w:smallCaps/>
          <w:color w:val="008000"/>
          <w:u w:val="single"/>
        </w:rPr>
        <w:t>Djindjan</w:t>
      </w:r>
      <w:r w:rsidRPr="00042F21">
        <w:rPr>
          <w:b/>
          <w:color w:val="008000"/>
          <w:u w:val="single"/>
        </w:rPr>
        <w:t xml:space="preserve"> and </w:t>
      </w:r>
      <w:r w:rsidRPr="00042F21">
        <w:rPr>
          <w:b/>
          <w:smallCaps/>
          <w:color w:val="008000"/>
          <w:u w:val="single"/>
        </w:rPr>
        <w:t>Merland</w:t>
      </w:r>
      <w:r w:rsidRPr="00042F21">
        <w:rPr>
          <w:b/>
          <w:color w:val="008000"/>
          <w:u w:val="single"/>
        </w:rPr>
        <w:t xml:space="preserve"> classification</w:t>
      </w:r>
    </w:p>
    <w:p w:rsidR="00042F21" w:rsidRDefault="005341C7" w:rsidP="005341C7">
      <w:pPr>
        <w:ind w:left="1440"/>
      </w:pPr>
      <w:r w:rsidRPr="005341C7">
        <w:rPr>
          <w:i/>
        </w:rPr>
        <w:t>A more aggressive natural history and more severe clinical presentation are associated with retrograde venous drainage and venous drainage into leptomeningeal veins</w:t>
      </w:r>
      <w:r w:rsidRPr="005341C7">
        <w:t>. (Djindjan and Merland 1978).</w:t>
      </w:r>
    </w:p>
    <w:p w:rsidR="00042F21" w:rsidRDefault="00042F21" w:rsidP="00404C0E"/>
    <w:p w:rsidR="00832A2D" w:rsidRDefault="00832A2D" w:rsidP="00404C0E"/>
    <w:p w:rsidR="00404C0E" w:rsidRDefault="00404C0E" w:rsidP="00981F4E">
      <w:pPr>
        <w:pStyle w:val="Nervous1"/>
      </w:pPr>
      <w:bookmarkStart w:id="62" w:name="_Toc54009604"/>
      <w:r>
        <w:t>Treatment</w:t>
      </w:r>
      <w:bookmarkEnd w:id="62"/>
    </w:p>
    <w:p w:rsidR="00181ACD" w:rsidRDefault="00181ACD" w:rsidP="00181ACD">
      <w:pPr>
        <w:autoSpaceDE w:val="0"/>
        <w:ind w:left="360"/>
      </w:pPr>
      <w:r>
        <w:t>AVFs do not bleed!</w:t>
      </w:r>
    </w:p>
    <w:p w:rsidR="00181ACD" w:rsidRDefault="00181ACD" w:rsidP="00181ACD">
      <w:pPr>
        <w:autoSpaceDE w:val="0"/>
        <w:ind w:left="360"/>
      </w:pPr>
      <w:r>
        <w:t xml:space="preserve">Major indication for treatment – </w:t>
      </w:r>
      <w:r w:rsidRPr="00181ACD">
        <w:rPr>
          <w:b/>
          <w:color w:val="FF0000"/>
        </w:rPr>
        <w:t>retrograde cortical drainage</w:t>
      </w:r>
      <w:r>
        <w:t>!</w:t>
      </w:r>
    </w:p>
    <w:p w:rsidR="00181ACD" w:rsidRPr="00181ACD" w:rsidRDefault="00181ACD" w:rsidP="00181ACD">
      <w:pPr>
        <w:autoSpaceDE w:val="0"/>
        <w:ind w:left="360"/>
      </w:pPr>
    </w:p>
    <w:p w:rsidR="00E17C00" w:rsidRDefault="00E17C00" w:rsidP="003F6944">
      <w:pPr>
        <w:numPr>
          <w:ilvl w:val="0"/>
          <w:numId w:val="27"/>
        </w:numPr>
        <w:autoSpaceDE w:val="0"/>
      </w:pPr>
      <w:r w:rsidRPr="00E17C00">
        <w:rPr>
          <w:smallCaps/>
          <w:color w:val="0000FF"/>
          <w:szCs w:val="24"/>
          <w:u w:val="single"/>
        </w:rPr>
        <w:t>Observation</w:t>
      </w:r>
      <w:r>
        <w:t xml:space="preserve"> (for Borden I, Cognard I-IIA); any symptom change → MRA / CTA – if suspicious → angiography.</w:t>
      </w:r>
    </w:p>
    <w:p w:rsidR="00DE38CA" w:rsidRDefault="00DE38CA" w:rsidP="00DE38CA">
      <w:pPr>
        <w:autoSpaceDE w:val="0"/>
      </w:pPr>
    </w:p>
    <w:p w:rsidR="00996DAF" w:rsidRDefault="00996DAF" w:rsidP="00996DAF">
      <w:pPr>
        <w:pStyle w:val="Nervous6"/>
        <w:ind w:right="8302"/>
      </w:pPr>
      <w:bookmarkStart w:id="63" w:name="_Toc54009605"/>
      <w:r>
        <w:t>Treatment</w:t>
      </w:r>
      <w:bookmarkEnd w:id="63"/>
    </w:p>
    <w:p w:rsidR="00996DAF" w:rsidRDefault="00996DAF" w:rsidP="00996DAF">
      <w:pPr>
        <w:autoSpaceDE w:val="0"/>
        <w:autoSpaceDN w:val="0"/>
        <w:adjustRightInd w:val="0"/>
        <w:rPr>
          <w:rFonts w:ascii="AdvP3549" w:hAnsi="AdvP3549" w:cs="AdvP3549"/>
          <w:sz w:val="20"/>
        </w:rPr>
      </w:pPr>
      <w:r>
        <w:rPr>
          <w:rFonts w:ascii="AdvP3549" w:hAnsi="AdvP3549" w:cs="AdvP3549"/>
          <w:sz w:val="20"/>
        </w:rPr>
        <w:t xml:space="preserve">In the event the brain uses cortical reflux veins for drainage (especially if there is reflux in the vein of </w:t>
      </w:r>
      <w:r w:rsidR="0084198E">
        <w:rPr>
          <w:rFonts w:ascii="AdvP3549" w:hAnsi="AdvP3549" w:cs="AdvP3549"/>
          <w:sz w:val="20"/>
        </w:rPr>
        <w:t>Labbé</w:t>
      </w:r>
      <w:r>
        <w:rPr>
          <w:rFonts w:ascii="AdvP3549" w:hAnsi="AdvP3549" w:cs="AdvP3549"/>
          <w:sz w:val="20"/>
        </w:rPr>
        <w:t>), only arterial feeder disconnection should be done without disturbing the venous aspect of the lesion. If there is</w:t>
      </w:r>
    </w:p>
    <w:p w:rsidR="00996DAF" w:rsidRDefault="00996DAF" w:rsidP="00996DAF">
      <w:pPr>
        <w:autoSpaceDE w:val="0"/>
        <w:autoSpaceDN w:val="0"/>
        <w:adjustRightInd w:val="0"/>
      </w:pPr>
      <w:r>
        <w:rPr>
          <w:rFonts w:ascii="AdvP3549" w:hAnsi="AdvP3549" w:cs="AdvP3549"/>
          <w:sz w:val="20"/>
        </w:rPr>
        <w:t>no evidence of brain dependence on cortical reflux veins, a classic cortical venous reflux (CVR) disconnection can be done. In patients with neurologic deficits that may be due to venous congestion, only arterial feeders are disconnected.</w:t>
      </w:r>
    </w:p>
    <w:p w:rsidR="00996DAF" w:rsidRPr="00E17C00" w:rsidRDefault="00996DAF" w:rsidP="00DE38CA">
      <w:pPr>
        <w:autoSpaceDE w:val="0"/>
      </w:pPr>
    </w:p>
    <w:p w:rsidR="005A4ADB" w:rsidRPr="00DE38CA" w:rsidRDefault="00F9738B" w:rsidP="00DE38CA">
      <w:pPr>
        <w:numPr>
          <w:ilvl w:val="0"/>
          <w:numId w:val="27"/>
        </w:numPr>
        <w:autoSpaceDE w:val="0"/>
        <w:ind w:left="357" w:hanging="357"/>
      </w:pPr>
      <w:r w:rsidRPr="00DE38CA">
        <w:rPr>
          <w:color w:val="0000FF"/>
          <w:u w:val="single"/>
        </w:rPr>
        <w:t>V</w:t>
      </w:r>
      <w:r w:rsidR="005A4ADB" w:rsidRPr="00DE38CA">
        <w:rPr>
          <w:color w:val="0000FF"/>
          <w:u w:val="single"/>
        </w:rPr>
        <w:t>ascular</w:t>
      </w:r>
      <w:r w:rsidR="005A4ADB" w:rsidRPr="00F9738B">
        <w:rPr>
          <w:color w:val="0000FF"/>
          <w:szCs w:val="24"/>
          <w:u w:val="single"/>
        </w:rPr>
        <w:t xml:space="preserve"> </w:t>
      </w:r>
      <w:r w:rsidR="005A4ADB" w:rsidRPr="00F9738B">
        <w:rPr>
          <w:smallCaps/>
          <w:color w:val="0000FF"/>
          <w:szCs w:val="24"/>
          <w:u w:val="single"/>
        </w:rPr>
        <w:t>compression</w:t>
      </w:r>
      <w:r w:rsidR="005A4ADB">
        <w:rPr>
          <w:szCs w:val="24"/>
        </w:rPr>
        <w:t xml:space="preserve"> – </w:t>
      </w:r>
      <w:r w:rsidR="005A4ADB" w:rsidRPr="00002077">
        <w:rPr>
          <w:szCs w:val="24"/>
        </w:rPr>
        <w:t xml:space="preserve">initial treatment </w:t>
      </w:r>
      <w:r w:rsidR="005A4ADB">
        <w:rPr>
          <w:szCs w:val="24"/>
        </w:rPr>
        <w:t xml:space="preserve">for </w:t>
      </w:r>
      <w:r w:rsidR="005A4ADB" w:rsidRPr="00002077">
        <w:rPr>
          <w:szCs w:val="24"/>
        </w:rPr>
        <w:t xml:space="preserve">lesion </w:t>
      </w:r>
      <w:r w:rsidR="005A4ADB">
        <w:rPr>
          <w:szCs w:val="24"/>
        </w:rPr>
        <w:t>in</w:t>
      </w:r>
      <w:r w:rsidR="005A4ADB" w:rsidRPr="00002077">
        <w:rPr>
          <w:szCs w:val="24"/>
        </w:rPr>
        <w:t xml:space="preserve"> </w:t>
      </w:r>
      <w:r w:rsidR="005A4ADB" w:rsidRPr="00945792">
        <w:rPr>
          <w:b/>
          <w:smallCaps/>
          <w:szCs w:val="24"/>
        </w:rPr>
        <w:t>transverse</w:t>
      </w:r>
      <w:r w:rsidR="005A4ADB" w:rsidRPr="00002077">
        <w:rPr>
          <w:szCs w:val="24"/>
        </w:rPr>
        <w:t xml:space="preserve"> or </w:t>
      </w:r>
      <w:r w:rsidR="005A4ADB" w:rsidRPr="00945792">
        <w:rPr>
          <w:b/>
          <w:smallCaps/>
          <w:szCs w:val="24"/>
        </w:rPr>
        <w:t>sigmoid</w:t>
      </w:r>
      <w:r w:rsidR="005A4ADB" w:rsidRPr="00945792">
        <w:rPr>
          <w:b/>
          <w:szCs w:val="24"/>
        </w:rPr>
        <w:t xml:space="preserve"> sinus</w:t>
      </w:r>
      <w:r w:rsidR="005A4ADB">
        <w:rPr>
          <w:szCs w:val="24"/>
        </w:rPr>
        <w:t xml:space="preserve"> - </w:t>
      </w:r>
      <w:r w:rsidR="005A4ADB" w:rsidRPr="00002077">
        <w:rPr>
          <w:szCs w:val="24"/>
        </w:rPr>
        <w:t xml:space="preserve">manual compression of </w:t>
      </w:r>
      <w:r w:rsidR="005A4ADB" w:rsidRPr="005A4ADB">
        <w:rPr>
          <w:color w:val="FF0000"/>
          <w:szCs w:val="24"/>
        </w:rPr>
        <w:t>occipital artery</w:t>
      </w:r>
      <w:r w:rsidR="005A4ADB" w:rsidRPr="00002077">
        <w:rPr>
          <w:szCs w:val="24"/>
        </w:rPr>
        <w:t xml:space="preserve"> </w:t>
      </w:r>
      <w:r w:rsidR="005A4ADB">
        <w:rPr>
          <w:szCs w:val="24"/>
        </w:rPr>
        <w:t>(</w:t>
      </w:r>
      <w:r w:rsidR="005A4ADB" w:rsidRPr="00002077">
        <w:rPr>
          <w:szCs w:val="24"/>
        </w:rPr>
        <w:t>behind mastoid</w:t>
      </w:r>
      <w:r w:rsidR="005A4ADB">
        <w:rPr>
          <w:szCs w:val="24"/>
        </w:rPr>
        <w:t>)</w:t>
      </w:r>
      <w:r w:rsidR="005A4ADB" w:rsidRPr="00002077">
        <w:rPr>
          <w:szCs w:val="24"/>
        </w:rPr>
        <w:t xml:space="preserve"> for up to 30 min</w:t>
      </w:r>
      <w:r w:rsidR="005A4ADB">
        <w:rPr>
          <w:szCs w:val="24"/>
        </w:rPr>
        <w:t xml:space="preserve"> → </w:t>
      </w:r>
      <w:r w:rsidR="005A4ADB" w:rsidRPr="00002077">
        <w:rPr>
          <w:szCs w:val="24"/>
        </w:rPr>
        <w:t>diminished inflow can induce thrombosis</w:t>
      </w:r>
      <w:r w:rsidR="005A4ADB">
        <w:rPr>
          <w:szCs w:val="24"/>
        </w:rPr>
        <w:t xml:space="preserve">; contraindication to procedure - </w:t>
      </w:r>
      <w:r w:rsidR="005A4ADB" w:rsidRPr="00002077">
        <w:rPr>
          <w:szCs w:val="24"/>
        </w:rPr>
        <w:t>cortical venous drainage</w:t>
      </w:r>
      <w:r w:rsidR="005A4ADB">
        <w:rPr>
          <w:szCs w:val="24"/>
        </w:rPr>
        <w:t>.</w:t>
      </w:r>
    </w:p>
    <w:p w:rsidR="00DE38CA" w:rsidRPr="00DE38CA" w:rsidRDefault="00DE38CA" w:rsidP="00DE38CA">
      <w:pPr>
        <w:autoSpaceDE w:val="0"/>
      </w:pPr>
    </w:p>
    <w:p w:rsidR="00F9738B" w:rsidRPr="00F9738B" w:rsidRDefault="003C40F4" w:rsidP="00DE38CA">
      <w:pPr>
        <w:numPr>
          <w:ilvl w:val="0"/>
          <w:numId w:val="27"/>
        </w:numPr>
        <w:autoSpaceDE w:val="0"/>
        <w:ind w:left="357" w:hanging="357"/>
      </w:pPr>
      <w:r>
        <w:rPr>
          <w:color w:val="0000FF"/>
          <w:u w:val="single"/>
        </w:rPr>
        <w:t>Endovascular</w:t>
      </w:r>
      <w:r w:rsidR="008553D2" w:rsidRPr="00F9738B">
        <w:rPr>
          <w:color w:val="0000FF"/>
          <w:u w:val="single"/>
        </w:rPr>
        <w:t xml:space="preserve"> </w:t>
      </w:r>
      <w:r w:rsidR="008553D2" w:rsidRPr="00F9738B">
        <w:rPr>
          <w:smallCaps/>
          <w:color w:val="0000FF"/>
          <w:u w:val="single"/>
        </w:rPr>
        <w:t>embolization</w:t>
      </w:r>
      <w:r w:rsidR="00B73F36">
        <w:t xml:space="preserve"> (</w:t>
      </w:r>
      <w:r w:rsidR="00133F0C">
        <w:t>treatment of choice</w:t>
      </w:r>
      <w:r w:rsidR="00F9738B">
        <w:rPr>
          <w:szCs w:val="24"/>
        </w:rPr>
        <w:t>):</w:t>
      </w:r>
    </w:p>
    <w:p w:rsidR="000866C7" w:rsidRDefault="000866C7" w:rsidP="000866C7">
      <w:pPr>
        <w:numPr>
          <w:ilvl w:val="1"/>
          <w:numId w:val="27"/>
        </w:numPr>
        <w:rPr>
          <w:szCs w:val="24"/>
        </w:rPr>
      </w:pPr>
      <w:r w:rsidRPr="000866C7">
        <w:rPr>
          <w:b/>
          <w:color w:val="008000"/>
          <w:szCs w:val="24"/>
        </w:rPr>
        <w:t xml:space="preserve">PVA </w:t>
      </w:r>
      <w:r w:rsidR="00F9738B" w:rsidRPr="000866C7">
        <w:rPr>
          <w:b/>
          <w:color w:val="008000"/>
          <w:szCs w:val="24"/>
        </w:rPr>
        <w:t>particles</w:t>
      </w:r>
      <w:r w:rsidR="00F9738B" w:rsidRPr="00F9738B">
        <w:rPr>
          <w:szCs w:val="24"/>
        </w:rPr>
        <w:t xml:space="preserve"> </w:t>
      </w:r>
      <w:r>
        <w:rPr>
          <w:szCs w:val="24"/>
        </w:rPr>
        <w:t>-</w:t>
      </w:r>
      <w:r w:rsidR="00F9738B" w:rsidRPr="00F9738B">
        <w:rPr>
          <w:szCs w:val="24"/>
        </w:rPr>
        <w:t xml:space="preserve"> low morbidity rate but </w:t>
      </w:r>
      <w:r>
        <w:rPr>
          <w:szCs w:val="24"/>
        </w:rPr>
        <w:t>high</w:t>
      </w:r>
      <w:r w:rsidRPr="00F9738B">
        <w:rPr>
          <w:szCs w:val="24"/>
        </w:rPr>
        <w:t xml:space="preserve"> </w:t>
      </w:r>
      <w:r w:rsidR="00F9738B" w:rsidRPr="00F9738B">
        <w:rPr>
          <w:szCs w:val="24"/>
        </w:rPr>
        <w:t>r</w:t>
      </w:r>
      <w:r>
        <w:rPr>
          <w:szCs w:val="24"/>
        </w:rPr>
        <w:t>ecanalization chances.</w:t>
      </w:r>
    </w:p>
    <w:p w:rsidR="000866C7" w:rsidRDefault="000866C7" w:rsidP="000866C7">
      <w:pPr>
        <w:numPr>
          <w:ilvl w:val="1"/>
          <w:numId w:val="27"/>
        </w:numPr>
        <w:rPr>
          <w:szCs w:val="24"/>
        </w:rPr>
      </w:pPr>
      <w:r w:rsidRPr="00226306">
        <w:rPr>
          <w:b/>
          <w:color w:val="008000"/>
          <w:szCs w:val="24"/>
        </w:rPr>
        <w:t>l</w:t>
      </w:r>
      <w:r w:rsidR="00F9738B" w:rsidRPr="00226306">
        <w:rPr>
          <w:b/>
          <w:color w:val="008000"/>
          <w:szCs w:val="24"/>
        </w:rPr>
        <w:t>iquid materials</w:t>
      </w:r>
      <w:r w:rsidR="00F9738B" w:rsidRPr="00F9738B">
        <w:rPr>
          <w:szCs w:val="24"/>
        </w:rPr>
        <w:t xml:space="preserve"> </w:t>
      </w:r>
      <w:r>
        <w:rPr>
          <w:szCs w:val="24"/>
        </w:rPr>
        <w:t>-</w:t>
      </w:r>
      <w:r w:rsidR="00F9738B" w:rsidRPr="00F9738B">
        <w:rPr>
          <w:szCs w:val="24"/>
        </w:rPr>
        <w:t xml:space="preserve"> high cure</w:t>
      </w:r>
      <w:r>
        <w:rPr>
          <w:szCs w:val="24"/>
        </w:rPr>
        <w:t xml:space="preserve"> rates but high morbidity rate (</w:t>
      </w:r>
      <w:r w:rsidRPr="00002077">
        <w:rPr>
          <w:szCs w:val="24"/>
        </w:rPr>
        <w:t>great risk of stroke</w:t>
      </w:r>
      <w:r>
        <w:rPr>
          <w:szCs w:val="24"/>
        </w:rPr>
        <w:t>).</w:t>
      </w:r>
    </w:p>
    <w:p w:rsidR="001F5A75" w:rsidRDefault="001F5A75" w:rsidP="00226306">
      <w:pPr>
        <w:numPr>
          <w:ilvl w:val="2"/>
          <w:numId w:val="27"/>
        </w:numPr>
        <w:rPr>
          <w:szCs w:val="24"/>
        </w:rPr>
      </w:pPr>
      <w:r w:rsidRPr="00226306">
        <w:rPr>
          <w:b/>
          <w:szCs w:val="24"/>
        </w:rPr>
        <w:t>Onyx-18</w:t>
      </w:r>
      <w:r w:rsidRPr="001F5A75">
        <w:rPr>
          <w:szCs w:val="24"/>
        </w:rPr>
        <w:t xml:space="preserve"> (ethylenevinylalcohol copolymer)</w:t>
      </w:r>
    </w:p>
    <w:p w:rsidR="001F5A75" w:rsidRDefault="001F5A75" w:rsidP="00226306">
      <w:pPr>
        <w:numPr>
          <w:ilvl w:val="2"/>
          <w:numId w:val="27"/>
        </w:numPr>
        <w:rPr>
          <w:szCs w:val="24"/>
        </w:rPr>
      </w:pPr>
      <w:r w:rsidRPr="00226306">
        <w:rPr>
          <w:b/>
          <w:szCs w:val="24"/>
        </w:rPr>
        <w:t>NBCA</w:t>
      </w:r>
      <w:r>
        <w:rPr>
          <w:szCs w:val="24"/>
        </w:rPr>
        <w:t xml:space="preserve"> (</w:t>
      </w:r>
      <w:r w:rsidRPr="001F5A75">
        <w:rPr>
          <w:szCs w:val="24"/>
        </w:rPr>
        <w:t>N-butyl-cyanoacrylate</w:t>
      </w:r>
      <w:r>
        <w:rPr>
          <w:szCs w:val="24"/>
        </w:rPr>
        <w:t>)</w:t>
      </w:r>
    </w:p>
    <w:p w:rsidR="00F9738B" w:rsidRDefault="000866C7" w:rsidP="000866C7">
      <w:pPr>
        <w:numPr>
          <w:ilvl w:val="1"/>
          <w:numId w:val="27"/>
        </w:numPr>
        <w:rPr>
          <w:szCs w:val="24"/>
        </w:rPr>
      </w:pPr>
      <w:r w:rsidRPr="009B5185">
        <w:rPr>
          <w:b/>
          <w:color w:val="008000"/>
          <w:szCs w:val="24"/>
        </w:rPr>
        <w:t>c</w:t>
      </w:r>
      <w:r w:rsidR="00F9738B" w:rsidRPr="009B5185">
        <w:rPr>
          <w:b/>
          <w:color w:val="008000"/>
          <w:szCs w:val="24"/>
        </w:rPr>
        <w:t>oils</w:t>
      </w:r>
      <w:r w:rsidR="009B5185">
        <w:rPr>
          <w:szCs w:val="24"/>
        </w:rPr>
        <w:t xml:space="preserve"> (e.g. into sinus → heparin for life)</w:t>
      </w:r>
    </w:p>
    <w:p w:rsidR="00E836D9" w:rsidRPr="0014724B" w:rsidRDefault="00E836D9" w:rsidP="001D0F2A">
      <w:pPr>
        <w:numPr>
          <w:ilvl w:val="0"/>
          <w:numId w:val="29"/>
        </w:numPr>
        <w:rPr>
          <w:b/>
          <w:szCs w:val="24"/>
        </w:rPr>
      </w:pPr>
      <w:r w:rsidRPr="001D0F2A">
        <w:rPr>
          <w:b/>
          <w:color w:val="000000"/>
        </w:rPr>
        <w:t>goal</w:t>
      </w:r>
      <w:r w:rsidRPr="00BB36F4">
        <w:rPr>
          <w:color w:val="000000"/>
        </w:rPr>
        <w:t xml:space="preserve"> </w:t>
      </w:r>
      <w:r w:rsidR="009B5185">
        <w:rPr>
          <w:color w:val="000000"/>
        </w:rPr>
        <w:t>–</w:t>
      </w:r>
      <w:r w:rsidRPr="00BB36F4">
        <w:rPr>
          <w:color w:val="000000"/>
        </w:rPr>
        <w:t xml:space="preserve"> </w:t>
      </w:r>
      <w:r w:rsidRPr="00AF6797">
        <w:t>occlusion</w:t>
      </w:r>
      <w:r w:rsidR="009B5185">
        <w:t xml:space="preserve"> </w:t>
      </w:r>
      <w:r w:rsidRPr="00BB36F4">
        <w:rPr>
          <w:color w:val="000000"/>
        </w:rPr>
        <w:t xml:space="preserve">of </w:t>
      </w:r>
      <w:r w:rsidR="00AF6797">
        <w:rPr>
          <w:color w:val="000000"/>
        </w:rPr>
        <w:t>AV</w:t>
      </w:r>
      <w:r w:rsidR="00AF6797" w:rsidRPr="00BB36F4">
        <w:rPr>
          <w:color w:val="000000"/>
        </w:rPr>
        <w:t xml:space="preserve"> shunting </w:t>
      </w:r>
      <w:r w:rsidRPr="00BB36F4">
        <w:rPr>
          <w:color w:val="000000"/>
        </w:rPr>
        <w:t xml:space="preserve">site </w:t>
      </w:r>
      <w:r w:rsidR="009B5185">
        <w:rPr>
          <w:color w:val="000000"/>
        </w:rPr>
        <w:t xml:space="preserve">or vein </w:t>
      </w:r>
      <w:r w:rsidRPr="00BB36F4">
        <w:rPr>
          <w:color w:val="000000"/>
        </w:rPr>
        <w:t xml:space="preserve">with preservation of </w:t>
      </w:r>
      <w:r w:rsidR="00AF6797" w:rsidRPr="00BB36F4">
        <w:rPr>
          <w:color w:val="000000"/>
        </w:rPr>
        <w:t xml:space="preserve">venous sinus </w:t>
      </w:r>
      <w:r w:rsidRPr="00BB36F4">
        <w:rPr>
          <w:color w:val="000000"/>
        </w:rPr>
        <w:t>patency</w:t>
      </w:r>
      <w:r w:rsidR="00AF6797">
        <w:rPr>
          <w:color w:val="000000"/>
        </w:rPr>
        <w:t>.</w:t>
      </w:r>
    </w:p>
    <w:p w:rsidR="0014724B" w:rsidRPr="00AF6797" w:rsidRDefault="0014724B" w:rsidP="0014724B">
      <w:pPr>
        <w:ind w:left="1440"/>
        <w:rPr>
          <w:b/>
          <w:szCs w:val="24"/>
        </w:rPr>
      </w:pPr>
      <w:r w:rsidRPr="00BB36F4">
        <w:rPr>
          <w:color w:val="000000"/>
        </w:rPr>
        <w:t>Care should be taken not to redirect venous</w:t>
      </w:r>
      <w:r>
        <w:rPr>
          <w:color w:val="000000"/>
        </w:rPr>
        <w:t xml:space="preserve"> </w:t>
      </w:r>
      <w:r w:rsidRPr="00BB36F4">
        <w:rPr>
          <w:color w:val="000000"/>
        </w:rPr>
        <w:t>flow toward veins that drain</w:t>
      </w:r>
      <w:r>
        <w:rPr>
          <w:color w:val="000000"/>
        </w:rPr>
        <w:t xml:space="preserve"> </w:t>
      </w:r>
      <w:r w:rsidRPr="00BB36F4">
        <w:rPr>
          <w:color w:val="000000"/>
        </w:rPr>
        <w:t>brain by occlusion of alternative</w:t>
      </w:r>
      <w:r>
        <w:rPr>
          <w:color w:val="000000"/>
        </w:rPr>
        <w:t xml:space="preserve"> </w:t>
      </w:r>
      <w:r w:rsidRPr="00BB36F4">
        <w:rPr>
          <w:color w:val="000000"/>
        </w:rPr>
        <w:t>outflow pathways</w:t>
      </w:r>
      <w:r>
        <w:rPr>
          <w:color w:val="000000"/>
        </w:rPr>
        <w:t>!</w:t>
      </w:r>
    </w:p>
    <w:p w:rsidR="00AF6797" w:rsidRPr="00AF6797" w:rsidRDefault="00AF6797" w:rsidP="001D0F2A">
      <w:pPr>
        <w:numPr>
          <w:ilvl w:val="0"/>
          <w:numId w:val="29"/>
        </w:numPr>
        <w:rPr>
          <w:b/>
          <w:szCs w:val="24"/>
        </w:rPr>
      </w:pPr>
      <w:r w:rsidRPr="001D0F2A">
        <w:rPr>
          <w:b/>
          <w:color w:val="000000"/>
        </w:rPr>
        <w:t>approaches</w:t>
      </w:r>
      <w:r>
        <w:rPr>
          <w:color w:val="000000"/>
        </w:rPr>
        <w:t>:</w:t>
      </w:r>
    </w:p>
    <w:p w:rsidR="0084198E" w:rsidRDefault="00AF6797" w:rsidP="00311029">
      <w:pPr>
        <w:numPr>
          <w:ilvl w:val="0"/>
          <w:numId w:val="28"/>
        </w:numPr>
        <w:autoSpaceDE w:val="0"/>
        <w:rPr>
          <w:color w:val="000000"/>
        </w:rPr>
      </w:pPr>
      <w:r w:rsidRPr="0084198E">
        <w:rPr>
          <w:b/>
          <w:i/>
          <w:szCs w:val="24"/>
        </w:rPr>
        <w:t>transarterial</w:t>
      </w:r>
      <w:r w:rsidR="0084198E" w:rsidRPr="0084198E">
        <w:rPr>
          <w:b/>
          <w:i/>
          <w:szCs w:val="24"/>
        </w:rPr>
        <w:t xml:space="preserve"> - </w:t>
      </w:r>
      <w:r w:rsidR="0084198E" w:rsidRPr="0084198E">
        <w:rPr>
          <w:color w:val="000000"/>
        </w:rPr>
        <w:t>superselective catheterization of arterial feeding vessels that can be occluded, but the fistula itself is rarely obliterated</w:t>
      </w:r>
      <w:r w:rsidR="0084198E">
        <w:rPr>
          <w:color w:val="000000"/>
        </w:rPr>
        <w:t>;</w:t>
      </w:r>
    </w:p>
    <w:p w:rsidR="0084198E" w:rsidRDefault="0084198E" w:rsidP="00750E57">
      <w:pPr>
        <w:pStyle w:val="ListParagraph"/>
        <w:numPr>
          <w:ilvl w:val="0"/>
          <w:numId w:val="43"/>
        </w:numPr>
        <w:autoSpaceDE w:val="0"/>
        <w:rPr>
          <w:color w:val="000000"/>
        </w:rPr>
      </w:pPr>
      <w:r w:rsidRPr="0084198E">
        <w:rPr>
          <w:rStyle w:val="Red"/>
          <w:i/>
        </w:rPr>
        <w:t>not curative</w:t>
      </w:r>
      <w:r w:rsidRPr="0084198E">
        <w:rPr>
          <w:color w:val="000000"/>
        </w:rPr>
        <w:t xml:space="preserve"> because many smaller feeders cannot be embolized. If residual flow is present in the fistula, further feeders are likely to be recruited leading to recurrence. Some arteries are too microscopic to be occluded, and because of small arterioles in the dura and wall of sinus, these lesions </w:t>
      </w:r>
      <w:r>
        <w:rPr>
          <w:color w:val="000000"/>
        </w:rPr>
        <w:t>often are hard to cure.</w:t>
      </w:r>
    </w:p>
    <w:p w:rsidR="0084198E" w:rsidRPr="0084198E" w:rsidRDefault="0084198E" w:rsidP="00750E57">
      <w:pPr>
        <w:pStyle w:val="ListParagraph"/>
        <w:numPr>
          <w:ilvl w:val="0"/>
          <w:numId w:val="43"/>
        </w:numPr>
        <w:autoSpaceDE w:val="0"/>
        <w:rPr>
          <w:color w:val="000000"/>
        </w:rPr>
      </w:pPr>
      <w:r w:rsidRPr="0084198E">
        <w:rPr>
          <w:color w:val="000000"/>
        </w:rPr>
        <w:t>very effective adjunct before surgical treatment of DAVF because it can significantly reduce procedural blood loss</w:t>
      </w:r>
      <w:r>
        <w:rPr>
          <w:color w:val="000000"/>
        </w:rPr>
        <w:t>.</w:t>
      </w:r>
    </w:p>
    <w:p w:rsidR="00AF6797" w:rsidRPr="00DE38CA" w:rsidRDefault="00AF6797" w:rsidP="003F6944">
      <w:pPr>
        <w:numPr>
          <w:ilvl w:val="0"/>
          <w:numId w:val="28"/>
        </w:numPr>
        <w:autoSpaceDE w:val="0"/>
        <w:rPr>
          <w:b/>
          <w:szCs w:val="24"/>
        </w:rPr>
      </w:pPr>
      <w:r w:rsidRPr="00945792">
        <w:rPr>
          <w:b/>
          <w:i/>
          <w:szCs w:val="24"/>
        </w:rPr>
        <w:t>transvenous</w:t>
      </w:r>
      <w:r>
        <w:rPr>
          <w:color w:val="000000"/>
        </w:rPr>
        <w:t xml:space="preserve"> -</w:t>
      </w:r>
      <w:r w:rsidRPr="00BB36F4">
        <w:rPr>
          <w:color w:val="000000"/>
        </w:rPr>
        <w:t xml:space="preserve"> often necessitates </w:t>
      </w:r>
      <w:r w:rsidRPr="0084198E">
        <w:rPr>
          <w:rStyle w:val="Red"/>
        </w:rPr>
        <w:t>sacrifice of venous sinus</w:t>
      </w:r>
      <w:r w:rsidRPr="00BB36F4">
        <w:rPr>
          <w:color w:val="000000"/>
        </w:rPr>
        <w:t xml:space="preserve"> segment at</w:t>
      </w:r>
      <w:r>
        <w:rPr>
          <w:color w:val="000000"/>
        </w:rPr>
        <w:t xml:space="preserve"> </w:t>
      </w:r>
      <w:r w:rsidRPr="00BB36F4">
        <w:rPr>
          <w:color w:val="000000"/>
        </w:rPr>
        <w:t xml:space="preserve">zone of </w:t>
      </w:r>
      <w:r>
        <w:rPr>
          <w:color w:val="000000"/>
        </w:rPr>
        <w:t>AV</w:t>
      </w:r>
      <w:r w:rsidRPr="00BB36F4">
        <w:rPr>
          <w:color w:val="000000"/>
        </w:rPr>
        <w:t xml:space="preserve"> shunting</w:t>
      </w:r>
      <w:r>
        <w:rPr>
          <w:color w:val="000000"/>
        </w:rPr>
        <w:t xml:space="preserve">; </w:t>
      </w:r>
      <w:r w:rsidRPr="001D0F2A">
        <w:rPr>
          <w:color w:val="000000"/>
          <w:u w:val="single"/>
        </w:rPr>
        <w:t>indications</w:t>
      </w:r>
      <w:r>
        <w:rPr>
          <w:color w:val="000000"/>
        </w:rPr>
        <w:t xml:space="preserve"> - </w:t>
      </w:r>
      <w:r w:rsidRPr="00BB36F4">
        <w:rPr>
          <w:color w:val="000000"/>
        </w:rPr>
        <w:t>multiple sites of shunting, multiple sources of arterial</w:t>
      </w:r>
      <w:r>
        <w:rPr>
          <w:color w:val="000000"/>
        </w:rPr>
        <w:t xml:space="preserve"> supply, </w:t>
      </w:r>
      <w:r w:rsidRPr="00BB36F4">
        <w:rPr>
          <w:color w:val="000000"/>
        </w:rPr>
        <w:t>inaccessible arterial sources</w:t>
      </w:r>
      <w:r>
        <w:rPr>
          <w:color w:val="000000"/>
        </w:rPr>
        <w:t xml:space="preserve">; </w:t>
      </w:r>
      <w:r w:rsidRPr="00BB36F4">
        <w:rPr>
          <w:color w:val="000000"/>
        </w:rPr>
        <w:t>particularly useful in</w:t>
      </w:r>
      <w:r>
        <w:rPr>
          <w:color w:val="000000"/>
        </w:rPr>
        <w:t xml:space="preserve"> </w:t>
      </w:r>
      <w:r w:rsidRPr="00BB36F4">
        <w:rPr>
          <w:color w:val="000000"/>
        </w:rPr>
        <w:t>treatment of cavernous sinus dural fistulas</w:t>
      </w:r>
      <w:r>
        <w:rPr>
          <w:color w:val="000000"/>
        </w:rPr>
        <w:t>.</w:t>
      </w:r>
    </w:p>
    <w:p w:rsidR="004613DD" w:rsidRDefault="004613DD" w:rsidP="00750E57">
      <w:pPr>
        <w:pStyle w:val="ListParagraph"/>
        <w:numPr>
          <w:ilvl w:val="0"/>
          <w:numId w:val="43"/>
        </w:numPr>
        <w:autoSpaceDE w:val="0"/>
        <w:rPr>
          <w:color w:val="000000"/>
        </w:rPr>
      </w:pPr>
      <w:r w:rsidRPr="004613DD">
        <w:rPr>
          <w:color w:val="000000"/>
        </w:rPr>
        <w:t>feasible only if venous phase angiography has documented the absence of venous drainage of norm</w:t>
      </w:r>
      <w:r>
        <w:rPr>
          <w:color w:val="000000"/>
        </w:rPr>
        <w:t>al brain by the involved sinus.</w:t>
      </w:r>
    </w:p>
    <w:p w:rsidR="00DE38CA" w:rsidRPr="004613DD" w:rsidRDefault="004613DD" w:rsidP="00750E57">
      <w:pPr>
        <w:pStyle w:val="ListParagraph"/>
        <w:numPr>
          <w:ilvl w:val="0"/>
          <w:numId w:val="43"/>
        </w:numPr>
        <w:autoSpaceDE w:val="0"/>
        <w:rPr>
          <w:color w:val="000000"/>
        </w:rPr>
      </w:pPr>
      <w:r w:rsidRPr="004613DD">
        <w:rPr>
          <w:rStyle w:val="Red"/>
          <w:i/>
        </w:rPr>
        <w:t>impossible in Borden III lesions</w:t>
      </w:r>
      <w:r w:rsidRPr="004613DD">
        <w:rPr>
          <w:color w:val="000000"/>
        </w:rPr>
        <w:t>, which do not drain through a venous sinus but directly in cortical veins.</w:t>
      </w:r>
    </w:p>
    <w:p w:rsidR="004613DD" w:rsidRPr="00E836D9" w:rsidRDefault="004613DD" w:rsidP="00DE38CA">
      <w:pPr>
        <w:autoSpaceDE w:val="0"/>
        <w:rPr>
          <w:b/>
          <w:szCs w:val="24"/>
        </w:rPr>
      </w:pPr>
    </w:p>
    <w:p w:rsidR="009B5185" w:rsidRPr="009B5185" w:rsidRDefault="00F9738B" w:rsidP="00DE38CA">
      <w:pPr>
        <w:numPr>
          <w:ilvl w:val="0"/>
          <w:numId w:val="27"/>
        </w:numPr>
        <w:autoSpaceDE w:val="0"/>
        <w:ind w:left="357" w:hanging="357"/>
      </w:pPr>
      <w:r w:rsidRPr="00DE38CA">
        <w:rPr>
          <w:smallCaps/>
          <w:color w:val="0000FF"/>
          <w:u w:val="single"/>
        </w:rPr>
        <w:t>S</w:t>
      </w:r>
      <w:r w:rsidR="00FC0021" w:rsidRPr="00DE38CA">
        <w:rPr>
          <w:smallCaps/>
          <w:color w:val="0000FF"/>
          <w:u w:val="single"/>
        </w:rPr>
        <w:t>urg</w:t>
      </w:r>
      <w:r w:rsidR="009B5185" w:rsidRPr="00DE38CA">
        <w:rPr>
          <w:smallCaps/>
          <w:color w:val="0000FF"/>
          <w:u w:val="single"/>
        </w:rPr>
        <w:t>ery</w:t>
      </w:r>
      <w:r w:rsidR="009B5185">
        <w:rPr>
          <w:color w:val="0000FF"/>
          <w:u w:val="single"/>
        </w:rPr>
        <w:t>:</w:t>
      </w:r>
    </w:p>
    <w:p w:rsidR="00075C19" w:rsidRPr="00075C19" w:rsidRDefault="00FC0021" w:rsidP="00750E57">
      <w:pPr>
        <w:numPr>
          <w:ilvl w:val="0"/>
          <w:numId w:val="44"/>
        </w:numPr>
        <w:autoSpaceDE w:val="0"/>
      </w:pPr>
      <w:r w:rsidRPr="00075C19">
        <w:rPr>
          <w:b/>
          <w:color w:val="008000"/>
          <w:szCs w:val="24"/>
        </w:rPr>
        <w:t>excision</w:t>
      </w:r>
      <w:r w:rsidR="00075C19">
        <w:t xml:space="preserve"> (</w:t>
      </w:r>
      <w:r w:rsidR="00075C19" w:rsidRPr="00075C19">
        <w:t xml:space="preserve">traditional </w:t>
      </w:r>
      <w:r w:rsidR="00075C19">
        <w:t>surgical treatment of DAVFs)</w:t>
      </w:r>
      <w:r w:rsidR="00075C19" w:rsidRPr="00075C19">
        <w:t xml:space="preserve"> </w:t>
      </w:r>
      <w:r w:rsidR="00075C19">
        <w:t xml:space="preserve">– </w:t>
      </w:r>
      <w:r w:rsidR="00075C19" w:rsidRPr="00075C19">
        <w:t>complete</w:t>
      </w:r>
      <w:r w:rsidR="00075C19">
        <w:t xml:space="preserve"> </w:t>
      </w:r>
      <w:r w:rsidR="00075C19" w:rsidRPr="00075C19">
        <w:t>excision of the fi</w:t>
      </w:r>
      <w:r w:rsidR="00075C19">
        <w:t xml:space="preserve">stula and the surrounding dura - </w:t>
      </w:r>
      <w:r w:rsidR="00075C19" w:rsidRPr="00075C19">
        <w:t>approach involves the disconnection</w:t>
      </w:r>
      <w:r w:rsidR="00075C19">
        <w:t xml:space="preserve"> </w:t>
      </w:r>
      <w:r w:rsidR="00075C19" w:rsidRPr="00075C19">
        <w:t>of all feeding arteries and arterialized leptomeningeal veins and excision of the</w:t>
      </w:r>
      <w:r w:rsidR="00075C19">
        <w:t xml:space="preserve"> </w:t>
      </w:r>
      <w:r w:rsidR="00075C19" w:rsidRPr="00075C19">
        <w:t>draining sinus, when not used by brain,</w:t>
      </w:r>
      <w:r w:rsidR="00075C19">
        <w:t xml:space="preserve"> together with pathologic dura (if </w:t>
      </w:r>
      <w:r w:rsidR="00075C19" w:rsidRPr="00075C19">
        <w:t>brain uses</w:t>
      </w:r>
      <w:r w:rsidR="00075C19">
        <w:t xml:space="preserve"> </w:t>
      </w:r>
      <w:r w:rsidR="00075C19" w:rsidRPr="00075C19">
        <w:t xml:space="preserve">the sinus, the sinus </w:t>
      </w:r>
      <w:r w:rsidR="00075C19">
        <w:t>is skeletonized and left patent).</w:t>
      </w:r>
    </w:p>
    <w:p w:rsidR="00075C19" w:rsidRPr="00075C19" w:rsidRDefault="00075C19" w:rsidP="00750E57">
      <w:pPr>
        <w:numPr>
          <w:ilvl w:val="0"/>
          <w:numId w:val="44"/>
        </w:numPr>
        <w:autoSpaceDE w:val="0"/>
      </w:pPr>
      <w:r w:rsidRPr="00075C19">
        <w:t xml:space="preserve">direct surgical exposure, catheterization, and </w:t>
      </w:r>
      <w:r w:rsidRPr="00075C19">
        <w:rPr>
          <w:b/>
          <w:color w:val="008000"/>
          <w:szCs w:val="24"/>
        </w:rPr>
        <w:t>packing</w:t>
      </w:r>
      <w:r>
        <w:t xml:space="preserve"> </w:t>
      </w:r>
      <w:r w:rsidRPr="00075C19">
        <w:t>of the involved</w:t>
      </w:r>
      <w:r>
        <w:t xml:space="preserve"> </w:t>
      </w:r>
      <w:r w:rsidRPr="00075C19">
        <w:t>sinus with coils or other thrombogenic material (e.g., Gelfoam, silk sutures</w:t>
      </w:r>
      <w:r>
        <w:t>)</w:t>
      </w:r>
    </w:p>
    <w:p w:rsidR="00075C19" w:rsidRDefault="00075C19" w:rsidP="00750E57">
      <w:pPr>
        <w:numPr>
          <w:ilvl w:val="0"/>
          <w:numId w:val="44"/>
        </w:numPr>
        <w:autoSpaceDE w:val="0"/>
      </w:pPr>
      <w:r w:rsidRPr="00075C19">
        <w:t xml:space="preserve">selective </w:t>
      </w:r>
      <w:r w:rsidR="009B5185" w:rsidRPr="00075C19">
        <w:rPr>
          <w:b/>
          <w:color w:val="008000"/>
          <w:szCs w:val="24"/>
        </w:rPr>
        <w:t>disconnection</w:t>
      </w:r>
      <w:r w:rsidR="009B5185">
        <w:t xml:space="preserve"> </w:t>
      </w:r>
      <w:r w:rsidRPr="00075C19">
        <w:t>of the arterialized leptomeningeal veins</w:t>
      </w:r>
      <w:r>
        <w:t xml:space="preserve"> </w:t>
      </w:r>
      <w:r w:rsidR="009B5185">
        <w:t>–</w:t>
      </w:r>
      <w:r>
        <w:t xml:space="preserve"> </w:t>
      </w:r>
      <w:r w:rsidRPr="00075C19">
        <w:t>simpler, less</w:t>
      </w:r>
      <w:r>
        <w:t xml:space="preserve"> </w:t>
      </w:r>
      <w:r w:rsidRPr="00075C19">
        <w:t xml:space="preserve">invasive, and less morbid option </w:t>
      </w:r>
      <w:r>
        <w:t>of</w:t>
      </w:r>
      <w:r w:rsidRPr="00075C19">
        <w:t xml:space="preserve"> selectively eliminating </w:t>
      </w:r>
      <w:r>
        <w:t>cortical venous drainage</w:t>
      </w:r>
      <w:r w:rsidRPr="00075C19">
        <w:t xml:space="preserve"> </w:t>
      </w:r>
      <w:r>
        <w:t>(to</w:t>
      </w:r>
      <w:r w:rsidRPr="00075C19">
        <w:t xml:space="preserve"> convert</w:t>
      </w:r>
      <w:r>
        <w:t xml:space="preserve"> </w:t>
      </w:r>
      <w:r w:rsidRPr="00075C19">
        <w:t>DVAFs into benign lesions and eliminate the risk of bleeding and neurologic deficit</w:t>
      </w:r>
      <w:r>
        <w:t xml:space="preserve">); </w:t>
      </w:r>
      <w:r w:rsidRPr="00075C19">
        <w:t>safe only when the brain does not use the reflux</w:t>
      </w:r>
      <w:r>
        <w:t xml:space="preserve"> </w:t>
      </w:r>
      <w:r w:rsidRPr="00075C19">
        <w:t>veins for its own drainage.</w:t>
      </w:r>
    </w:p>
    <w:p w:rsidR="00C8375E" w:rsidRDefault="00C8375E" w:rsidP="00750E57">
      <w:pPr>
        <w:pStyle w:val="ListParagraph"/>
        <w:numPr>
          <w:ilvl w:val="0"/>
          <w:numId w:val="45"/>
        </w:numPr>
      </w:pPr>
      <w:r>
        <w:t>e</w:t>
      </w:r>
      <w:r w:rsidRPr="004619FF">
        <w:t>ven if it is judged from angiography that CVR veins do not drain normal brain, it is</w:t>
      </w:r>
      <w:r>
        <w:t xml:space="preserve"> </w:t>
      </w:r>
      <w:r w:rsidRPr="004619FF">
        <w:t>safer to apply a clip on major draining veins before disconnecting them. The brain</w:t>
      </w:r>
      <w:r>
        <w:t xml:space="preserve"> </w:t>
      </w:r>
      <w:r w:rsidRPr="004619FF">
        <w:t>should be observed for any swelling resulting from impaired venous drainage for a</w:t>
      </w:r>
      <w:r>
        <w:t xml:space="preserve"> </w:t>
      </w:r>
      <w:r w:rsidRPr="004619FF">
        <w:t>few minutes before coagulating and anatomically dividing the vein</w:t>
      </w:r>
      <w:r>
        <w:t>.</w:t>
      </w:r>
    </w:p>
    <w:p w:rsidR="00C8375E" w:rsidRDefault="00C8375E" w:rsidP="00750E57">
      <w:pPr>
        <w:pStyle w:val="ListParagraph"/>
        <w:numPr>
          <w:ilvl w:val="0"/>
          <w:numId w:val="45"/>
        </w:numPr>
      </w:pPr>
      <w:r>
        <w:t>b</w:t>
      </w:r>
      <w:r w:rsidRPr="00C8375E">
        <w:t>ecause several veins can contribute to the fistula, some of them being smaller and more</w:t>
      </w:r>
      <w:r>
        <w:t xml:space="preserve"> </w:t>
      </w:r>
      <w:r w:rsidRPr="00C8375E">
        <w:t>difficult to identify than the major draining vein, it cannot be stressed enough how</w:t>
      </w:r>
      <w:r>
        <w:t xml:space="preserve"> </w:t>
      </w:r>
      <w:r w:rsidRPr="00C8375E">
        <w:t>important it is to ensure all arterialized veins are identified and disconnected</w:t>
      </w:r>
      <w:r>
        <w:t>.</w:t>
      </w:r>
    </w:p>
    <w:p w:rsidR="005139CE" w:rsidRPr="005139CE" w:rsidRDefault="005139CE" w:rsidP="00311029">
      <w:pPr>
        <w:numPr>
          <w:ilvl w:val="0"/>
          <w:numId w:val="29"/>
        </w:numPr>
      </w:pPr>
      <w:r w:rsidRPr="005139CE">
        <w:rPr>
          <w:b/>
          <w:i/>
        </w:rPr>
        <w:t>preoperative embolization</w:t>
      </w:r>
      <w:r w:rsidRPr="005139CE">
        <w:t xml:space="preserve"> and reduction of arterial feeders</w:t>
      </w:r>
      <w:r>
        <w:t xml:space="preserve"> </w:t>
      </w:r>
      <w:r w:rsidRPr="005139CE">
        <w:t>is a useful adjunct to surgery.</w:t>
      </w:r>
    </w:p>
    <w:p w:rsidR="0003616B" w:rsidRDefault="009B5185" w:rsidP="0003616B">
      <w:pPr>
        <w:numPr>
          <w:ilvl w:val="0"/>
          <w:numId w:val="29"/>
        </w:numPr>
      </w:pPr>
      <w:r w:rsidRPr="0009154B">
        <w:rPr>
          <w:b/>
        </w:rPr>
        <w:t>intraoperative ICG (indocyanine green) angiography</w:t>
      </w:r>
      <w:r>
        <w:t xml:space="preserve"> is gold standard.</w:t>
      </w:r>
    </w:p>
    <w:p w:rsidR="00D354FD" w:rsidRDefault="00D354FD" w:rsidP="00311029">
      <w:pPr>
        <w:numPr>
          <w:ilvl w:val="0"/>
          <w:numId w:val="29"/>
        </w:numPr>
      </w:pPr>
      <w:r>
        <w:t>if</w:t>
      </w:r>
      <w:r w:rsidRPr="00D354FD">
        <w:t xml:space="preserve"> </w:t>
      </w:r>
      <w:r w:rsidRPr="005139CE">
        <w:rPr>
          <w:rStyle w:val="Blue"/>
          <w:i/>
        </w:rPr>
        <w:t>profuse venous bleeding</w:t>
      </w:r>
      <w:r w:rsidRPr="00D354FD">
        <w:t xml:space="preserve"> is encountered from a tear at the junction of a vein and its</w:t>
      </w:r>
      <w:r>
        <w:t xml:space="preserve"> </w:t>
      </w:r>
      <w:r w:rsidRPr="00D354FD">
        <w:t>draining sinus, compression and holding patiently until the bleeding stops generally</w:t>
      </w:r>
      <w:r>
        <w:t xml:space="preserve"> </w:t>
      </w:r>
      <w:r w:rsidRPr="00D354FD">
        <w:t>works well.</w:t>
      </w:r>
    </w:p>
    <w:p w:rsidR="00DE38CA" w:rsidRDefault="00DE38CA" w:rsidP="00DE38CA"/>
    <w:p w:rsidR="001F2B1A" w:rsidRDefault="001F2B1A" w:rsidP="001F2B1A">
      <w:pPr>
        <w:ind w:left="284"/>
      </w:pPr>
      <w:r w:rsidRPr="001F2B1A">
        <w:rPr>
          <w:b/>
          <w:u w:val="single"/>
        </w:rPr>
        <w:t>Suzuki procedure</w:t>
      </w:r>
      <w:r>
        <w:t xml:space="preserve"> – resecting transverse sinus due to multiple dAVFs.</w:t>
      </w:r>
    </w:p>
    <w:p w:rsidR="001F2B1A" w:rsidRDefault="001F2B1A" w:rsidP="00DE38CA"/>
    <w:p w:rsidR="00DE38CA" w:rsidRDefault="00DE38CA" w:rsidP="00DE38CA">
      <w:pPr>
        <w:numPr>
          <w:ilvl w:val="0"/>
          <w:numId w:val="27"/>
        </w:numPr>
        <w:autoSpaceDE w:val="0"/>
        <w:ind w:left="357" w:hanging="357"/>
      </w:pPr>
      <w:r w:rsidRPr="00DE38CA">
        <w:rPr>
          <w:smallCaps/>
          <w:color w:val="0000FF"/>
          <w:u w:val="single"/>
        </w:rPr>
        <w:t>Radiosurgery</w:t>
      </w:r>
      <w:r>
        <w:t xml:space="preserve">; </w:t>
      </w:r>
      <w:r w:rsidR="006D522D" w:rsidRPr="006D522D">
        <w:t>results in obliteration of DAVFs between one and three years after treatment</w:t>
      </w:r>
      <w:r w:rsidR="006D522D">
        <w:t xml:space="preserve">; </w:t>
      </w:r>
      <w:r>
        <w:t>disadvantage – delayed fistula closure (</w:t>
      </w:r>
      <w:r w:rsidR="00CF5814">
        <w:t xml:space="preserve">not suitable for </w:t>
      </w:r>
      <w:r w:rsidR="0086354E" w:rsidRPr="00CF5814">
        <w:t>aggressive DAVF</w:t>
      </w:r>
      <w:r w:rsidR="00075C19">
        <w:t>s with annual bleeding risk up to 15%</w:t>
      </w:r>
      <w:r w:rsidR="0086354E">
        <w:t>)</w:t>
      </w:r>
      <w:r w:rsidR="00CF5814">
        <w:t>.</w:t>
      </w:r>
    </w:p>
    <w:p w:rsidR="00596CC8" w:rsidRDefault="007A5E7E" w:rsidP="007A5E7E">
      <w:pPr>
        <w:numPr>
          <w:ilvl w:val="0"/>
          <w:numId w:val="29"/>
        </w:numPr>
      </w:pPr>
      <w:r>
        <w:t>e</w:t>
      </w:r>
      <w:r w:rsidRPr="007A5E7E">
        <w:t xml:space="preserve">mbolization is performed after </w:t>
      </w:r>
      <w:r>
        <w:t>SRS</w:t>
      </w:r>
      <w:r w:rsidRPr="007A5E7E">
        <w:t xml:space="preserve"> to avoid the pitfall of having embolization temporarily obscure portions of the nidus that would then not be targeted during the</w:t>
      </w:r>
      <w:r>
        <w:t xml:space="preserve"> SRS.</w:t>
      </w:r>
    </w:p>
    <w:p w:rsidR="00DE38CA" w:rsidRDefault="00DE38CA" w:rsidP="0003616B"/>
    <w:p w:rsidR="00DE38CA" w:rsidRDefault="00DE38CA" w:rsidP="0003616B"/>
    <w:p w:rsidR="00F70A93" w:rsidRPr="00E90315" w:rsidRDefault="00E134FA" w:rsidP="00E90315">
      <w:pPr>
        <w:pStyle w:val="Antrat"/>
      </w:pPr>
      <w:bookmarkStart w:id="64" w:name="_Toc54009606"/>
      <w:r>
        <w:t xml:space="preserve">2. </w:t>
      </w:r>
      <w:r w:rsidR="00E554AF" w:rsidRPr="00E90315">
        <w:t>Vein</w:t>
      </w:r>
      <w:bookmarkStart w:id="65" w:name="vein_of_Galen_malformation"/>
      <w:bookmarkEnd w:id="65"/>
      <w:r w:rsidR="00E554AF" w:rsidRPr="00E90315">
        <w:t xml:space="preserve"> of Galen </w:t>
      </w:r>
      <w:r w:rsidR="00E554AF" w:rsidRPr="00E90315">
        <w:rPr>
          <w:caps w:val="0"/>
        </w:rPr>
        <w:t>Malformation</w:t>
      </w:r>
      <w:r w:rsidR="00076417" w:rsidRPr="00E90315">
        <w:rPr>
          <w:caps w:val="0"/>
        </w:rPr>
        <w:t xml:space="preserve"> /</w:t>
      </w:r>
      <w:r w:rsidR="003119BC" w:rsidRPr="00E90315">
        <w:rPr>
          <w:caps w:val="0"/>
        </w:rPr>
        <w:t xml:space="preserve"> </w:t>
      </w:r>
      <w:r w:rsidR="0003616B" w:rsidRPr="00E90315">
        <w:rPr>
          <w:caps w:val="0"/>
        </w:rPr>
        <w:t>Ectasia</w:t>
      </w:r>
      <w:r w:rsidR="00076417" w:rsidRPr="00E90315">
        <w:rPr>
          <w:caps w:val="0"/>
        </w:rPr>
        <w:t xml:space="preserve"> /</w:t>
      </w:r>
      <w:r w:rsidR="0003616B" w:rsidRPr="00E90315">
        <w:rPr>
          <w:caps w:val="0"/>
        </w:rPr>
        <w:t xml:space="preserve"> Aneurysm</w:t>
      </w:r>
      <w:bookmarkEnd w:id="64"/>
    </w:p>
    <w:p w:rsidR="00A14B8A" w:rsidRDefault="00A14B8A" w:rsidP="00136ADA">
      <w:pPr>
        <w:ind w:left="142" w:hanging="142"/>
        <w:rPr>
          <w:szCs w:val="24"/>
        </w:rPr>
      </w:pPr>
      <w:r>
        <w:rPr>
          <w:szCs w:val="24"/>
        </w:rPr>
        <w:t xml:space="preserve">- </w:t>
      </w:r>
      <w:r w:rsidRPr="00AF264A">
        <w:rPr>
          <w:szCs w:val="24"/>
          <w:highlight w:val="yellow"/>
        </w:rPr>
        <w:t xml:space="preserve">specific form </w:t>
      </w:r>
      <w:r w:rsidRPr="003D7EA1">
        <w:rPr>
          <w:szCs w:val="24"/>
          <w:highlight w:val="yellow"/>
        </w:rPr>
        <w:t>of congenital AVM</w:t>
      </w:r>
      <w:r w:rsidRPr="005223E8">
        <w:rPr>
          <w:szCs w:val="24"/>
        </w:rPr>
        <w:t xml:space="preserve"> </w:t>
      </w:r>
      <w:r>
        <w:rPr>
          <w:szCs w:val="24"/>
        </w:rPr>
        <w:t>-</w:t>
      </w:r>
      <w:r w:rsidRPr="005223E8">
        <w:rPr>
          <w:szCs w:val="24"/>
        </w:rPr>
        <w:t xml:space="preserve"> abnormal vessels drain directly into vein of Galen without i</w:t>
      </w:r>
      <w:r>
        <w:rPr>
          <w:szCs w:val="24"/>
        </w:rPr>
        <w:t>nterconnected capillary system.</w:t>
      </w:r>
    </w:p>
    <w:p w:rsidR="00277427" w:rsidRDefault="00277427" w:rsidP="00A14B8A">
      <w:pPr>
        <w:rPr>
          <w:szCs w:val="24"/>
        </w:rPr>
      </w:pPr>
    </w:p>
    <w:p w:rsidR="00A6249C" w:rsidRPr="00E90315" w:rsidRDefault="00A6249C" w:rsidP="00E90315">
      <w:pPr>
        <w:pStyle w:val="Nervous1"/>
      </w:pPr>
      <w:bookmarkStart w:id="66" w:name="_Toc54009607"/>
      <w:r w:rsidRPr="00E90315">
        <w:t>Pathology, Classifications</w:t>
      </w:r>
      <w:bookmarkEnd w:id="66"/>
    </w:p>
    <w:p w:rsidR="00DF6FE0" w:rsidRPr="00DB5608" w:rsidRDefault="00DF6FE0" w:rsidP="003F6944">
      <w:pPr>
        <w:autoSpaceDE w:val="0"/>
        <w:rPr>
          <w:szCs w:val="24"/>
        </w:rPr>
      </w:pPr>
      <w:r w:rsidRPr="00DF6FE0">
        <w:rPr>
          <w:smallCaps/>
          <w:szCs w:val="24"/>
          <w:u w:val="single"/>
        </w:rPr>
        <w:t>Yasargil</w:t>
      </w:r>
      <w:r w:rsidRPr="00DF6FE0">
        <w:rPr>
          <w:szCs w:val="24"/>
          <w:u w:val="single"/>
        </w:rPr>
        <w:t xml:space="preserve"> classification</w:t>
      </w:r>
      <w:r w:rsidR="00303A9D">
        <w:rPr>
          <w:szCs w:val="24"/>
          <w:u w:val="single"/>
        </w:rPr>
        <w:t xml:space="preserve"> according to </w:t>
      </w:r>
      <w:r w:rsidR="00303A9D" w:rsidRPr="00A26287">
        <w:rPr>
          <w:b/>
          <w:i/>
          <w:szCs w:val="24"/>
          <w:u w:val="single"/>
        </w:rPr>
        <w:t>arterial feeders</w:t>
      </w:r>
      <w:r w:rsidR="00DB5608">
        <w:rPr>
          <w:szCs w:val="24"/>
        </w:rPr>
        <w:t xml:space="preserve"> </w:t>
      </w:r>
      <w:r w:rsidR="00DB5608" w:rsidRPr="00E86994">
        <w:rPr>
          <w:i/>
          <w:color w:val="333333"/>
          <w:sz w:val="20"/>
        </w:rPr>
        <w:t>(Yasargil, M. G.: Microneurosurgery. Vol IIIB. Stuttgart, Thieme, 1988)</w:t>
      </w:r>
      <w:r w:rsidR="00DB5608">
        <w:rPr>
          <w:szCs w:val="24"/>
        </w:rPr>
        <w:t>:</w:t>
      </w:r>
    </w:p>
    <w:p w:rsidR="00DF6FE0" w:rsidRPr="003F4A09" w:rsidRDefault="00DF6FE0" w:rsidP="009F5244">
      <w:pPr>
        <w:shd w:val="clear" w:color="auto" w:fill="FFFFFF"/>
        <w:spacing w:before="60"/>
        <w:ind w:left="1418" w:hanging="709"/>
        <w:rPr>
          <w:szCs w:val="24"/>
        </w:rPr>
      </w:pPr>
      <w:r w:rsidRPr="009F5244">
        <w:rPr>
          <w:b/>
          <w:color w:val="0000FF"/>
          <w:szCs w:val="24"/>
        </w:rPr>
        <w:t>type I</w:t>
      </w:r>
      <w:r>
        <w:rPr>
          <w:szCs w:val="24"/>
        </w:rPr>
        <w:t xml:space="preserve"> - </w:t>
      </w:r>
      <w:r w:rsidRPr="00002077">
        <w:rPr>
          <w:szCs w:val="24"/>
        </w:rPr>
        <w:t xml:space="preserve">fistulae located in </w:t>
      </w:r>
      <w:r w:rsidR="00303A9D" w:rsidRPr="00002077">
        <w:rPr>
          <w:szCs w:val="24"/>
        </w:rPr>
        <w:t xml:space="preserve">varix </w:t>
      </w:r>
      <w:r w:rsidRPr="00002077">
        <w:rPr>
          <w:szCs w:val="24"/>
        </w:rPr>
        <w:t>wall aris</w:t>
      </w:r>
      <w:r w:rsidR="00921D86">
        <w:rPr>
          <w:szCs w:val="24"/>
        </w:rPr>
        <w:t>e</w:t>
      </w:r>
      <w:r w:rsidRPr="00002077">
        <w:rPr>
          <w:szCs w:val="24"/>
        </w:rPr>
        <w:t xml:space="preserve"> from feeders from </w:t>
      </w:r>
      <w:r w:rsidRPr="009F5244">
        <w:rPr>
          <w:b/>
          <w:i/>
          <w:szCs w:val="24"/>
        </w:rPr>
        <w:t>ACA</w:t>
      </w:r>
      <w:r w:rsidRPr="00002077">
        <w:rPr>
          <w:szCs w:val="24"/>
        </w:rPr>
        <w:t xml:space="preserve"> </w:t>
      </w:r>
      <w:r w:rsidR="00921D86">
        <w:rPr>
          <w:szCs w:val="24"/>
        </w:rPr>
        <w:t>(</w:t>
      </w:r>
      <w:r w:rsidR="00921D86" w:rsidRPr="009F5244">
        <w:rPr>
          <w:b/>
          <w:i/>
          <w:szCs w:val="24"/>
        </w:rPr>
        <w:t>pericallosal</w:t>
      </w:r>
      <w:r w:rsidR="00921D86">
        <w:rPr>
          <w:szCs w:val="24"/>
        </w:rPr>
        <w:t xml:space="preserve">) </w:t>
      </w:r>
      <w:r w:rsidRPr="00002077">
        <w:rPr>
          <w:szCs w:val="24"/>
        </w:rPr>
        <w:t>and</w:t>
      </w:r>
      <w:r w:rsidR="00572FAF">
        <w:rPr>
          <w:szCs w:val="24"/>
        </w:rPr>
        <w:t xml:space="preserve"> </w:t>
      </w:r>
      <w:r w:rsidR="00921D86">
        <w:rPr>
          <w:szCs w:val="24"/>
        </w:rPr>
        <w:t>/</w:t>
      </w:r>
      <w:r w:rsidR="00572FAF">
        <w:rPr>
          <w:szCs w:val="24"/>
        </w:rPr>
        <w:t xml:space="preserve"> </w:t>
      </w:r>
      <w:r w:rsidR="00921D86">
        <w:rPr>
          <w:szCs w:val="24"/>
        </w:rPr>
        <w:t>or</w:t>
      </w:r>
      <w:r w:rsidRPr="00002077">
        <w:rPr>
          <w:szCs w:val="24"/>
        </w:rPr>
        <w:t xml:space="preserve"> </w:t>
      </w:r>
      <w:r w:rsidR="00921D86">
        <w:rPr>
          <w:szCs w:val="24"/>
        </w:rPr>
        <w:t>PCA (</w:t>
      </w:r>
      <w:r w:rsidRPr="009F5244">
        <w:rPr>
          <w:b/>
          <w:i/>
          <w:szCs w:val="24"/>
        </w:rPr>
        <w:t>posterior choroidal</w:t>
      </w:r>
      <w:r w:rsidR="00921D86">
        <w:rPr>
          <w:szCs w:val="24"/>
        </w:rPr>
        <w:t>)</w:t>
      </w:r>
      <w:r w:rsidRPr="00002077">
        <w:rPr>
          <w:szCs w:val="24"/>
        </w:rPr>
        <w:t xml:space="preserve"> </w:t>
      </w:r>
      <w:r w:rsidR="003F4A09">
        <w:rPr>
          <w:szCs w:val="24"/>
        </w:rPr>
        <w:t xml:space="preserve">arteries (i.e. </w:t>
      </w:r>
      <w:r w:rsidR="00303A9D" w:rsidRPr="003F4A09">
        <w:rPr>
          <w:szCs w:val="24"/>
        </w:rPr>
        <w:t xml:space="preserve">pericallosal and </w:t>
      </w:r>
      <w:r w:rsidR="003F4A09" w:rsidRPr="003F4A09">
        <w:rPr>
          <w:szCs w:val="24"/>
        </w:rPr>
        <w:t>choroidal arteries are sole supply to varix</w:t>
      </w:r>
      <w:r w:rsidR="003F4A09">
        <w:rPr>
          <w:szCs w:val="24"/>
        </w:rPr>
        <w:t>).</w:t>
      </w:r>
    </w:p>
    <w:p w:rsidR="00DF6FE0" w:rsidRPr="002C6D16" w:rsidRDefault="00DF6FE0" w:rsidP="009F5244">
      <w:pPr>
        <w:shd w:val="clear" w:color="auto" w:fill="FFFFFF"/>
        <w:spacing w:before="60"/>
        <w:ind w:left="1418" w:hanging="709"/>
        <w:rPr>
          <w:szCs w:val="24"/>
        </w:rPr>
      </w:pPr>
      <w:r w:rsidRPr="009F5244">
        <w:rPr>
          <w:b/>
          <w:color w:val="0000FF"/>
          <w:szCs w:val="24"/>
        </w:rPr>
        <w:t>type II</w:t>
      </w:r>
      <w:r>
        <w:rPr>
          <w:szCs w:val="24"/>
        </w:rPr>
        <w:t xml:space="preserve"> - </w:t>
      </w:r>
      <w:r w:rsidR="009F5244" w:rsidRPr="00002077">
        <w:rPr>
          <w:szCs w:val="24"/>
        </w:rPr>
        <w:t xml:space="preserve">fistulae located in wall of varix arising from feeders </w:t>
      </w:r>
      <w:r>
        <w:rPr>
          <w:szCs w:val="24"/>
        </w:rPr>
        <w:t xml:space="preserve">from </w:t>
      </w:r>
      <w:r w:rsidRPr="009F5244">
        <w:rPr>
          <w:b/>
          <w:i/>
          <w:szCs w:val="24"/>
        </w:rPr>
        <w:t>trans-mesencephalic</w:t>
      </w:r>
      <w:r w:rsidRPr="00002077">
        <w:rPr>
          <w:szCs w:val="24"/>
        </w:rPr>
        <w:t xml:space="preserve"> and </w:t>
      </w:r>
      <w:r w:rsidRPr="009F5244">
        <w:rPr>
          <w:b/>
          <w:i/>
          <w:szCs w:val="24"/>
        </w:rPr>
        <w:t>trans</w:t>
      </w:r>
      <w:r w:rsidR="002C6D16" w:rsidRPr="009F5244">
        <w:rPr>
          <w:b/>
          <w:i/>
          <w:szCs w:val="24"/>
        </w:rPr>
        <w:t>-diencephalic</w:t>
      </w:r>
      <w:r w:rsidR="002C6D16">
        <w:rPr>
          <w:szCs w:val="24"/>
        </w:rPr>
        <w:t xml:space="preserve"> arteries (i.e. </w:t>
      </w:r>
      <w:r w:rsidR="002C6D16" w:rsidRPr="002C6D16">
        <w:rPr>
          <w:szCs w:val="24"/>
        </w:rPr>
        <w:t>fistulae are purely from arteries traveling through mesencephalon and diencephalon into varix</w:t>
      </w:r>
      <w:r w:rsidR="002C6D16">
        <w:rPr>
          <w:szCs w:val="24"/>
        </w:rPr>
        <w:t>).</w:t>
      </w:r>
    </w:p>
    <w:p w:rsidR="00DF6FE0" w:rsidRDefault="00DF6FE0" w:rsidP="009F5244">
      <w:pPr>
        <w:shd w:val="clear" w:color="auto" w:fill="FFFFFF"/>
        <w:spacing w:before="60"/>
        <w:ind w:left="1418" w:hanging="709"/>
        <w:rPr>
          <w:szCs w:val="24"/>
        </w:rPr>
      </w:pPr>
      <w:r w:rsidRPr="009F5244">
        <w:rPr>
          <w:b/>
          <w:color w:val="0000FF"/>
          <w:szCs w:val="24"/>
        </w:rPr>
        <w:t>type III</w:t>
      </w:r>
      <w:r>
        <w:rPr>
          <w:szCs w:val="24"/>
        </w:rPr>
        <w:t xml:space="preserve"> </w:t>
      </w:r>
      <w:r w:rsidR="002C6D16">
        <w:rPr>
          <w:szCs w:val="24"/>
        </w:rPr>
        <w:t xml:space="preserve">(most common type) </w:t>
      </w:r>
      <w:r>
        <w:rPr>
          <w:szCs w:val="24"/>
        </w:rPr>
        <w:t xml:space="preserve">- </w:t>
      </w:r>
      <w:r w:rsidRPr="009F5244">
        <w:rPr>
          <w:b/>
          <w:i/>
          <w:szCs w:val="24"/>
        </w:rPr>
        <w:t>combination</w:t>
      </w:r>
      <w:r>
        <w:rPr>
          <w:szCs w:val="24"/>
        </w:rPr>
        <w:t xml:space="preserve"> of types I and II.</w:t>
      </w:r>
    </w:p>
    <w:p w:rsidR="00DF6FE0" w:rsidRPr="00455987" w:rsidRDefault="00DF6FE0" w:rsidP="009F5244">
      <w:pPr>
        <w:shd w:val="clear" w:color="auto" w:fill="FFFFFF"/>
        <w:spacing w:before="60"/>
        <w:ind w:left="1418" w:hanging="709"/>
        <w:rPr>
          <w:szCs w:val="24"/>
        </w:rPr>
      </w:pPr>
      <w:r w:rsidRPr="009F5244">
        <w:rPr>
          <w:b/>
          <w:color w:val="0000FF"/>
          <w:szCs w:val="24"/>
        </w:rPr>
        <w:t>type IV</w:t>
      </w:r>
      <w:r>
        <w:rPr>
          <w:szCs w:val="24"/>
        </w:rPr>
        <w:t xml:space="preserve"> - </w:t>
      </w:r>
      <w:r w:rsidR="00811A4D" w:rsidRPr="009F5244">
        <w:rPr>
          <w:b/>
          <w:i/>
          <w:szCs w:val="24"/>
        </w:rPr>
        <w:t xml:space="preserve">separate </w:t>
      </w:r>
      <w:r w:rsidRPr="00002077">
        <w:rPr>
          <w:szCs w:val="24"/>
        </w:rPr>
        <w:t xml:space="preserve">diencephalic </w:t>
      </w:r>
      <w:r w:rsidR="00811A4D">
        <w:rPr>
          <w:szCs w:val="24"/>
        </w:rPr>
        <w:t>/</w:t>
      </w:r>
      <w:r w:rsidRPr="00002077">
        <w:rPr>
          <w:szCs w:val="24"/>
        </w:rPr>
        <w:t xml:space="preserve"> mesencephalic </w:t>
      </w:r>
      <w:r w:rsidRPr="00811A4D">
        <w:rPr>
          <w:b/>
          <w:i/>
          <w:szCs w:val="24"/>
        </w:rPr>
        <w:t>AVMs</w:t>
      </w:r>
      <w:r w:rsidRPr="00002077">
        <w:rPr>
          <w:szCs w:val="24"/>
        </w:rPr>
        <w:t xml:space="preserve"> draining into enlarged, but </w:t>
      </w:r>
      <w:r w:rsidR="00455987">
        <w:rPr>
          <w:szCs w:val="24"/>
        </w:rPr>
        <w:t xml:space="preserve">otherwise normal, vein of Galen (i.e. </w:t>
      </w:r>
      <w:r w:rsidR="00303A9D">
        <w:rPr>
          <w:szCs w:val="24"/>
        </w:rPr>
        <w:t xml:space="preserve">no </w:t>
      </w:r>
      <w:r w:rsidR="00455987" w:rsidRPr="00455987">
        <w:rPr>
          <w:szCs w:val="24"/>
        </w:rPr>
        <w:t>direct fistulae to vein of Galen itself</w:t>
      </w:r>
      <w:r w:rsidR="00811A4D">
        <w:rPr>
          <w:szCs w:val="24"/>
        </w:rPr>
        <w:t xml:space="preserve">) - </w:t>
      </w:r>
      <w:r w:rsidR="00811A4D" w:rsidRPr="00811A4D">
        <w:rPr>
          <w:szCs w:val="24"/>
          <w:u w:color="FF0000"/>
        </w:rPr>
        <w:t>aneurysmal enlargement of vein of Galen is only secondary manifestation of AVM</w:t>
      </w:r>
      <w:r w:rsidR="00811A4D">
        <w:rPr>
          <w:szCs w:val="24"/>
          <w:u w:color="FF0000"/>
        </w:rPr>
        <w:t>!</w:t>
      </w:r>
    </w:p>
    <w:p w:rsidR="00DF6FE0" w:rsidRDefault="00DF6FE0" w:rsidP="00A14B8A">
      <w:pPr>
        <w:rPr>
          <w:szCs w:val="24"/>
        </w:rPr>
      </w:pPr>
    </w:p>
    <w:p w:rsidR="00FD632E" w:rsidRDefault="00FD632E" w:rsidP="00FD632E">
      <w:pPr>
        <w:keepNext/>
        <w:rPr>
          <w:color w:val="000000"/>
          <w:sz w:val="22"/>
          <w:szCs w:val="22"/>
        </w:rPr>
      </w:pPr>
      <w:r>
        <w:rPr>
          <w:color w:val="0000FF"/>
          <w:sz w:val="22"/>
          <w:szCs w:val="22"/>
        </w:rPr>
        <w:t>T</w:t>
      </w:r>
      <w:r w:rsidRPr="004618A8">
        <w:rPr>
          <w:color w:val="0000FF"/>
          <w:sz w:val="22"/>
          <w:szCs w:val="22"/>
        </w:rPr>
        <w:t>ype I</w:t>
      </w:r>
      <w:r>
        <w:rPr>
          <w:sz w:val="22"/>
          <w:szCs w:val="22"/>
        </w:rPr>
        <w:t xml:space="preserve"> malformation</w:t>
      </w:r>
      <w:r w:rsidRPr="000C132C">
        <w:rPr>
          <w:color w:val="000000"/>
          <w:sz w:val="22"/>
          <w:szCs w:val="22"/>
        </w:rPr>
        <w:t>:</w:t>
      </w:r>
    </w:p>
    <w:p w:rsidR="00075CA1" w:rsidRDefault="0093581E" w:rsidP="00156A07">
      <w:pPr>
        <w:jc w:val="center"/>
      </w:pPr>
      <w:r>
        <w:rPr>
          <w:noProof/>
        </w:rPr>
        <w:drawing>
          <wp:inline distT="0" distB="0" distL="0" distR="0" wp14:anchorId="09589028" wp14:editId="259EF8A5">
            <wp:extent cx="6296025" cy="5476875"/>
            <wp:effectExtent l="0" t="0" r="9525" b="9525"/>
            <wp:docPr id="78" name="Picture 78" descr="D:\Viktoro\Neuroscience\Vas. Vascular\00. Pictures\Vein of Galen malformation, type 1 (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Viktoro\Neuroscience\Vas. Vascular\00. Pictures\Vein of Galen malformation, type 1 (schema).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96025" cy="5476875"/>
                    </a:xfrm>
                    <a:prstGeom prst="rect">
                      <a:avLst/>
                    </a:prstGeom>
                    <a:noFill/>
                    <a:ln>
                      <a:noFill/>
                    </a:ln>
                  </pic:spPr>
                </pic:pic>
              </a:graphicData>
            </a:graphic>
          </wp:inline>
        </w:drawing>
      </w:r>
    </w:p>
    <w:p w:rsidR="00FD632E" w:rsidRDefault="00FD632E" w:rsidP="00A14B8A">
      <w:pPr>
        <w:rPr>
          <w:szCs w:val="24"/>
        </w:rPr>
      </w:pPr>
    </w:p>
    <w:p w:rsidR="00075CA1" w:rsidRDefault="00075CA1" w:rsidP="00A14B8A">
      <w:pPr>
        <w:rPr>
          <w:szCs w:val="24"/>
        </w:rPr>
      </w:pPr>
    </w:p>
    <w:p w:rsidR="00FD632E" w:rsidRPr="00835448" w:rsidRDefault="00FD632E" w:rsidP="00FD632E">
      <w:pPr>
        <w:keepNext/>
        <w:rPr>
          <w:sz w:val="22"/>
          <w:szCs w:val="22"/>
        </w:rPr>
      </w:pPr>
      <w:r>
        <w:rPr>
          <w:color w:val="0000FF"/>
          <w:sz w:val="22"/>
          <w:szCs w:val="22"/>
        </w:rPr>
        <w:t>T</w:t>
      </w:r>
      <w:r w:rsidRPr="004618A8">
        <w:rPr>
          <w:color w:val="0000FF"/>
          <w:sz w:val="22"/>
          <w:szCs w:val="22"/>
        </w:rPr>
        <w:t>ype I</w:t>
      </w:r>
      <w:r>
        <w:rPr>
          <w:color w:val="0000FF"/>
          <w:sz w:val="22"/>
          <w:szCs w:val="22"/>
        </w:rPr>
        <w:t>I</w:t>
      </w:r>
      <w:r w:rsidRPr="004618A8">
        <w:rPr>
          <w:color w:val="0000FF"/>
          <w:sz w:val="22"/>
          <w:szCs w:val="22"/>
        </w:rPr>
        <w:t>I</w:t>
      </w:r>
      <w:r>
        <w:rPr>
          <w:sz w:val="22"/>
          <w:szCs w:val="22"/>
        </w:rPr>
        <w:t xml:space="preserve"> malformation - </w:t>
      </w:r>
      <w:r w:rsidRPr="00835448">
        <w:rPr>
          <w:sz w:val="22"/>
          <w:szCs w:val="22"/>
        </w:rPr>
        <w:t>multiple fistulae between choroidals and vein of Galen</w:t>
      </w:r>
      <w:r>
        <w:rPr>
          <w:sz w:val="22"/>
          <w:szCs w:val="22"/>
        </w:rPr>
        <w:t>:</w:t>
      </w:r>
    </w:p>
    <w:p w:rsidR="00572FAF" w:rsidRDefault="0093581E" w:rsidP="00FD632E">
      <w:pPr>
        <w:keepNext/>
        <w:jc w:val="center"/>
        <w:rPr>
          <w:b/>
          <w:bCs/>
          <w:sz w:val="22"/>
          <w:szCs w:val="22"/>
        </w:rPr>
      </w:pPr>
      <w:r>
        <w:rPr>
          <w:noProof/>
        </w:rPr>
        <w:drawing>
          <wp:inline distT="0" distB="0" distL="0" distR="0" wp14:anchorId="5EB58890" wp14:editId="7544E61C">
            <wp:extent cx="6296025" cy="5667375"/>
            <wp:effectExtent l="0" t="0" r="9525" b="9525"/>
            <wp:docPr id="79" name="Picture 79" descr="D:\Viktoro\Neuroscience\Vas. Vascular\00. Pictures\Vein of Galen malformation, type 3 (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Viktoro\Neuroscience\Vas. Vascular\00. Pictures\Vein of Galen malformation, type 3 (schema).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96025" cy="5667375"/>
                    </a:xfrm>
                    <a:prstGeom prst="rect">
                      <a:avLst/>
                    </a:prstGeom>
                    <a:noFill/>
                    <a:ln>
                      <a:noFill/>
                    </a:ln>
                  </pic:spPr>
                </pic:pic>
              </a:graphicData>
            </a:graphic>
          </wp:inline>
        </w:drawing>
      </w:r>
    </w:p>
    <w:p w:rsidR="005B41FE" w:rsidRDefault="005B41FE" w:rsidP="00A70977">
      <w:pPr>
        <w:keepNext/>
        <w:rPr>
          <w:b/>
          <w:bCs/>
          <w:sz w:val="22"/>
          <w:szCs w:val="22"/>
        </w:rPr>
      </w:pPr>
    </w:p>
    <w:p w:rsidR="00FD632E" w:rsidRDefault="00FD632E" w:rsidP="00A14B8A">
      <w:pPr>
        <w:rPr>
          <w:szCs w:val="24"/>
        </w:rPr>
      </w:pPr>
    </w:p>
    <w:p w:rsidR="00DB6659" w:rsidRPr="00DB6659" w:rsidRDefault="00DB6659" w:rsidP="00DB6659">
      <w:pPr>
        <w:autoSpaceDE w:val="0"/>
        <w:autoSpaceDN w:val="0"/>
        <w:adjustRightInd w:val="0"/>
        <w:rPr>
          <w:sz w:val="22"/>
          <w:szCs w:val="22"/>
        </w:rPr>
      </w:pPr>
      <w:r>
        <w:rPr>
          <w:sz w:val="22"/>
          <w:szCs w:val="22"/>
        </w:rPr>
        <w:t>M</w:t>
      </w:r>
      <w:r w:rsidRPr="00DB6659">
        <w:rPr>
          <w:sz w:val="22"/>
          <w:szCs w:val="22"/>
        </w:rPr>
        <w:t>assive dilatation of vein of Galen and of associated draining vessels; mural thrombi formed on their walls:</w:t>
      </w:r>
    </w:p>
    <w:p w:rsidR="00F36B15" w:rsidRPr="00BB36F4" w:rsidRDefault="0093581E" w:rsidP="00B37290">
      <w:pPr>
        <w:autoSpaceDE w:val="0"/>
        <w:autoSpaceDN w:val="0"/>
        <w:adjustRightInd w:val="0"/>
      </w:pPr>
      <w:r>
        <w:rPr>
          <w:noProof/>
        </w:rPr>
        <w:drawing>
          <wp:inline distT="0" distB="0" distL="0" distR="0" wp14:anchorId="6F3CAC4A" wp14:editId="05AA9749">
            <wp:extent cx="3895725" cy="3009900"/>
            <wp:effectExtent l="0" t="0" r="9525" b="0"/>
            <wp:docPr id="80" name="Picture 80" descr="D:\Viktoro\Neuroscience\Vas. Vascular\00. Pictures\Vein of Galen malformation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Viktoro\Neuroscience\Vas. Vascular\00. Pictures\Vein of Galen malformation (macro).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95725" cy="3009900"/>
                    </a:xfrm>
                    <a:prstGeom prst="rect">
                      <a:avLst/>
                    </a:prstGeom>
                    <a:noFill/>
                    <a:ln>
                      <a:noFill/>
                    </a:ln>
                  </pic:spPr>
                </pic:pic>
              </a:graphicData>
            </a:graphic>
          </wp:inline>
        </w:drawing>
      </w:r>
    </w:p>
    <w:p w:rsidR="00DB6659" w:rsidRDefault="00DB6659" w:rsidP="00A14B8A">
      <w:pPr>
        <w:rPr>
          <w:szCs w:val="24"/>
        </w:rPr>
      </w:pPr>
    </w:p>
    <w:p w:rsidR="00DB6659" w:rsidRDefault="00DB6659" w:rsidP="00A14B8A">
      <w:pPr>
        <w:rPr>
          <w:szCs w:val="24"/>
        </w:rPr>
      </w:pPr>
    </w:p>
    <w:p w:rsidR="003119BC" w:rsidRDefault="003119BC" w:rsidP="00E90315">
      <w:pPr>
        <w:pStyle w:val="Nervous1"/>
      </w:pPr>
      <w:bookmarkStart w:id="67" w:name="_Toc54009608"/>
      <w:r>
        <w:t>Clinical Features</w:t>
      </w:r>
      <w:bookmarkEnd w:id="67"/>
    </w:p>
    <w:p w:rsidR="00AA282E" w:rsidRPr="00A14B8A" w:rsidRDefault="00AA282E" w:rsidP="003F6944">
      <w:pPr>
        <w:autoSpaceDE w:val="0"/>
        <w:rPr>
          <w:szCs w:val="24"/>
        </w:rPr>
      </w:pPr>
      <w:r w:rsidRPr="00AA282E">
        <w:rPr>
          <w:u w:val="single"/>
        </w:rPr>
        <w:t xml:space="preserve">Usually manifests during </w:t>
      </w:r>
      <w:r w:rsidR="003E419C">
        <w:rPr>
          <w:u w:val="single"/>
        </w:rPr>
        <w:t xml:space="preserve">early </w:t>
      </w:r>
      <w:r w:rsidRPr="00AA282E">
        <w:rPr>
          <w:u w:val="single"/>
        </w:rPr>
        <w:t>childhood</w:t>
      </w:r>
      <w:r>
        <w:t>:</w:t>
      </w:r>
    </w:p>
    <w:p w:rsidR="005025F2" w:rsidRDefault="00266502" w:rsidP="00E0410C">
      <w:pPr>
        <w:numPr>
          <w:ilvl w:val="0"/>
          <w:numId w:val="26"/>
        </w:numPr>
        <w:spacing w:before="120"/>
        <w:ind w:left="357" w:hanging="357"/>
        <w:rPr>
          <w:szCs w:val="24"/>
        </w:rPr>
      </w:pPr>
      <w:r w:rsidRPr="003D7EA1">
        <w:rPr>
          <w:szCs w:val="24"/>
          <w:shd w:val="clear" w:color="auto" w:fill="FFCCFF"/>
        </w:rPr>
        <w:t>Tremendous A-V shunting</w:t>
      </w:r>
      <w:r w:rsidR="005025F2">
        <w:rPr>
          <w:szCs w:val="24"/>
        </w:rPr>
        <w:t>:</w:t>
      </w:r>
    </w:p>
    <w:p w:rsidR="005025F2" w:rsidRDefault="005025F2" w:rsidP="005025F2">
      <w:pPr>
        <w:numPr>
          <w:ilvl w:val="3"/>
          <w:numId w:val="20"/>
        </w:numPr>
        <w:rPr>
          <w:szCs w:val="24"/>
        </w:rPr>
      </w:pPr>
      <w:r>
        <w:rPr>
          <w:szCs w:val="24"/>
        </w:rPr>
        <w:t>neonatal</w:t>
      </w:r>
      <w:r w:rsidR="00835E84">
        <w:rPr>
          <w:szCs w:val="24"/>
        </w:rPr>
        <w:t xml:space="preserve"> progressive</w:t>
      </w:r>
      <w:r>
        <w:rPr>
          <w:szCs w:val="24"/>
        </w:rPr>
        <w:t xml:space="preserve"> </w:t>
      </w:r>
      <w:r w:rsidRPr="00CF0D13">
        <w:rPr>
          <w:b/>
          <w:color w:val="0000FF"/>
          <w:szCs w:val="24"/>
        </w:rPr>
        <w:t>high-output cardiac failure</w:t>
      </w:r>
      <w:r>
        <w:rPr>
          <w:szCs w:val="24"/>
        </w:rPr>
        <w:t xml:space="preserve"> (</w:t>
      </w:r>
      <w:r w:rsidRPr="005025F2">
        <w:rPr>
          <w:szCs w:val="24"/>
        </w:rPr>
        <w:t>becomes apparent 1</w:t>
      </w:r>
      <w:r>
        <w:rPr>
          <w:szCs w:val="24"/>
        </w:rPr>
        <w:t>-</w:t>
      </w:r>
      <w:r w:rsidRPr="005025F2">
        <w:rPr>
          <w:szCs w:val="24"/>
        </w:rPr>
        <w:t>2 hours after birth</w:t>
      </w:r>
      <w:r>
        <w:rPr>
          <w:szCs w:val="24"/>
        </w:rPr>
        <w:t xml:space="preserve"> - </w:t>
      </w:r>
      <w:r w:rsidRPr="005025F2">
        <w:rPr>
          <w:szCs w:val="24"/>
        </w:rPr>
        <w:t>babies born with very hyperactive precordia</w:t>
      </w:r>
      <w:r>
        <w:rPr>
          <w:szCs w:val="24"/>
        </w:rPr>
        <w:t>).</w:t>
      </w:r>
    </w:p>
    <w:p w:rsidR="00266502" w:rsidRDefault="005025F2" w:rsidP="009270BC">
      <w:pPr>
        <w:numPr>
          <w:ilvl w:val="3"/>
          <w:numId w:val="20"/>
        </w:numPr>
        <w:rPr>
          <w:szCs w:val="24"/>
        </w:rPr>
      </w:pPr>
      <w:r>
        <w:rPr>
          <w:szCs w:val="24"/>
        </w:rPr>
        <w:t>pan–</w:t>
      </w:r>
      <w:r w:rsidRPr="005025F2">
        <w:rPr>
          <w:szCs w:val="24"/>
        </w:rPr>
        <w:t xml:space="preserve">cardiac cycle </w:t>
      </w:r>
      <w:r w:rsidRPr="005025F2">
        <w:rPr>
          <w:b/>
          <w:color w:val="0000FF"/>
          <w:szCs w:val="24"/>
        </w:rPr>
        <w:t>bruit</w:t>
      </w:r>
      <w:r w:rsidRPr="005025F2">
        <w:rPr>
          <w:szCs w:val="24"/>
        </w:rPr>
        <w:t xml:space="preserve"> involving chest, neck, and head</w:t>
      </w:r>
      <w:r>
        <w:rPr>
          <w:szCs w:val="24"/>
        </w:rPr>
        <w:t>.</w:t>
      </w:r>
    </w:p>
    <w:p w:rsidR="00146BA9" w:rsidRPr="00146BA9" w:rsidRDefault="00266502" w:rsidP="00266502">
      <w:pPr>
        <w:numPr>
          <w:ilvl w:val="0"/>
          <w:numId w:val="26"/>
        </w:numPr>
        <w:rPr>
          <w:szCs w:val="24"/>
        </w:rPr>
      </w:pPr>
      <w:r>
        <w:rPr>
          <w:szCs w:val="24"/>
        </w:rPr>
        <w:t xml:space="preserve">Obstructive </w:t>
      </w:r>
      <w:r w:rsidRPr="00CF0D13">
        <w:rPr>
          <w:b/>
          <w:color w:val="0000FF"/>
          <w:szCs w:val="24"/>
        </w:rPr>
        <w:t>hydrocephalus</w:t>
      </w:r>
      <w:r>
        <w:rPr>
          <w:szCs w:val="24"/>
        </w:rPr>
        <w:t xml:space="preserve"> (</w:t>
      </w:r>
      <w:r w:rsidR="00463F83">
        <w:rPr>
          <w:szCs w:val="24"/>
        </w:rPr>
        <w:t xml:space="preserve">80%) - </w:t>
      </w:r>
      <w:r w:rsidRPr="005223E8">
        <w:t>due to</w:t>
      </w:r>
      <w:r w:rsidR="00146BA9">
        <w:t>:</w:t>
      </w:r>
    </w:p>
    <w:p w:rsidR="00146BA9" w:rsidRPr="00146BA9" w:rsidRDefault="00146BA9" w:rsidP="00146BA9">
      <w:pPr>
        <w:numPr>
          <w:ilvl w:val="1"/>
          <w:numId w:val="26"/>
        </w:numPr>
        <w:rPr>
          <w:szCs w:val="24"/>
        </w:rPr>
      </w:pPr>
      <w:r>
        <w:t>venous hypertension</w:t>
      </w:r>
    </w:p>
    <w:p w:rsidR="00266502" w:rsidRPr="003E419C" w:rsidRDefault="00266502" w:rsidP="00146BA9">
      <w:pPr>
        <w:numPr>
          <w:ilvl w:val="1"/>
          <w:numId w:val="26"/>
        </w:numPr>
        <w:rPr>
          <w:szCs w:val="24"/>
        </w:rPr>
      </w:pPr>
      <w:r w:rsidRPr="005223E8">
        <w:t>obstruction of CSF pathways</w:t>
      </w:r>
      <w:r w:rsidR="00AF2605">
        <w:t xml:space="preserve"> (e.g. midbrain compression)</w:t>
      </w:r>
      <w:r w:rsidR="00A67AE4">
        <w:t>.</w:t>
      </w:r>
    </w:p>
    <w:p w:rsidR="003E419C" w:rsidRDefault="003E419C" w:rsidP="003E419C">
      <w:pPr>
        <w:rPr>
          <w:szCs w:val="24"/>
        </w:rPr>
      </w:pPr>
    </w:p>
    <w:p w:rsidR="00E554AF" w:rsidRPr="009270BC" w:rsidRDefault="003E419C" w:rsidP="003F6944">
      <w:pPr>
        <w:autoSpaceDE w:val="0"/>
        <w:rPr>
          <w:szCs w:val="24"/>
        </w:rPr>
      </w:pPr>
      <w:r w:rsidRPr="003E419C">
        <w:rPr>
          <w:szCs w:val="24"/>
          <w:u w:val="single"/>
        </w:rPr>
        <w:t>In older children</w:t>
      </w:r>
      <w:r>
        <w:rPr>
          <w:szCs w:val="24"/>
        </w:rPr>
        <w:t xml:space="preserve">: </w:t>
      </w:r>
      <w:r w:rsidRPr="003E419C">
        <w:rPr>
          <w:b/>
          <w:color w:val="0000FF"/>
          <w:szCs w:val="24"/>
        </w:rPr>
        <w:t>h</w:t>
      </w:r>
      <w:r w:rsidR="00CF0D13" w:rsidRPr="003E419C">
        <w:rPr>
          <w:b/>
          <w:color w:val="0000FF"/>
          <w:szCs w:val="24"/>
        </w:rPr>
        <w:t>eadache</w:t>
      </w:r>
      <w:r w:rsidR="005C4992">
        <w:t xml:space="preserve">, </w:t>
      </w:r>
      <w:r w:rsidR="005C4992" w:rsidRPr="00F86454">
        <w:rPr>
          <w:b/>
          <w:color w:val="0000FF"/>
          <w:szCs w:val="24"/>
        </w:rPr>
        <w:t>seizures</w:t>
      </w:r>
      <w:r>
        <w:t>,</w:t>
      </w:r>
      <w:r w:rsidR="00CF0D13" w:rsidRPr="005223E8">
        <w:t xml:space="preserve"> </w:t>
      </w:r>
      <w:r w:rsidR="00DA426E" w:rsidRPr="00CF0D13">
        <w:rPr>
          <w:b/>
          <w:color w:val="0000FF"/>
          <w:szCs w:val="24"/>
        </w:rPr>
        <w:t>SAH</w:t>
      </w:r>
      <w:r w:rsidR="009270BC">
        <w:rPr>
          <w:szCs w:val="24"/>
        </w:rPr>
        <w:t xml:space="preserve">, </w:t>
      </w:r>
      <w:r w:rsidR="009270BC" w:rsidRPr="009270BC">
        <w:rPr>
          <w:b/>
          <w:color w:val="0000FF"/>
          <w:szCs w:val="24"/>
        </w:rPr>
        <w:t>progressive neurological deficits</w:t>
      </w:r>
      <w:r w:rsidR="009270BC">
        <w:rPr>
          <w:szCs w:val="24"/>
        </w:rPr>
        <w:t xml:space="preserve"> (due to </w:t>
      </w:r>
      <w:r w:rsidR="009270BC" w:rsidRPr="009270BC">
        <w:rPr>
          <w:szCs w:val="24"/>
        </w:rPr>
        <w:t>cerebral ischemia</w:t>
      </w:r>
      <w:r w:rsidR="009270BC">
        <w:rPr>
          <w:szCs w:val="24"/>
        </w:rPr>
        <w:t>).</w:t>
      </w:r>
    </w:p>
    <w:p w:rsidR="00E554AF" w:rsidRDefault="00E554AF" w:rsidP="00E554AF">
      <w:pPr>
        <w:rPr>
          <w:szCs w:val="24"/>
        </w:rPr>
      </w:pPr>
    </w:p>
    <w:p w:rsidR="00A67AE4" w:rsidRPr="00A67AE4" w:rsidRDefault="009270BC" w:rsidP="00E554AF">
      <w:pPr>
        <w:numPr>
          <w:ilvl w:val="0"/>
          <w:numId w:val="20"/>
        </w:numPr>
        <w:rPr>
          <w:b/>
          <w:szCs w:val="24"/>
        </w:rPr>
      </w:pPr>
      <w:r w:rsidRPr="009270BC">
        <w:rPr>
          <w:szCs w:val="24"/>
        </w:rPr>
        <w:t>tends to be progressive</w:t>
      </w:r>
      <w:r>
        <w:rPr>
          <w:szCs w:val="24"/>
        </w:rPr>
        <w:t xml:space="preserve"> even in its most benign forms (</w:t>
      </w:r>
      <w:r w:rsidR="00A67AE4" w:rsidRPr="005223E8">
        <w:rPr>
          <w:szCs w:val="24"/>
        </w:rPr>
        <w:t>frequently fatal</w:t>
      </w:r>
      <w:r w:rsidR="00A67AE4">
        <w:rPr>
          <w:szCs w:val="24"/>
        </w:rPr>
        <w:t>!</w:t>
      </w:r>
      <w:r>
        <w:rPr>
          <w:szCs w:val="24"/>
        </w:rPr>
        <w:t>).</w:t>
      </w:r>
    </w:p>
    <w:p w:rsidR="00A67AE4" w:rsidRDefault="00A67AE4" w:rsidP="00E554AF">
      <w:pPr>
        <w:rPr>
          <w:szCs w:val="24"/>
        </w:rPr>
      </w:pPr>
    </w:p>
    <w:p w:rsidR="003E419C" w:rsidRDefault="003E419C" w:rsidP="00E554AF">
      <w:pPr>
        <w:rPr>
          <w:szCs w:val="24"/>
        </w:rPr>
      </w:pPr>
    </w:p>
    <w:p w:rsidR="00A67AE4" w:rsidRDefault="00A67AE4" w:rsidP="00E90315">
      <w:pPr>
        <w:pStyle w:val="Nervous1"/>
      </w:pPr>
      <w:bookmarkStart w:id="68" w:name="_Toc54009609"/>
      <w:r>
        <w:t>Diagnosis</w:t>
      </w:r>
      <w:bookmarkEnd w:id="68"/>
    </w:p>
    <w:p w:rsidR="00A67AE4" w:rsidRPr="00E119A5" w:rsidRDefault="00A67AE4" w:rsidP="003F6944">
      <w:pPr>
        <w:autoSpaceDE w:val="0"/>
        <w:rPr>
          <w:szCs w:val="24"/>
        </w:rPr>
      </w:pPr>
      <w:r w:rsidRPr="004E0FBC">
        <w:rPr>
          <w:b/>
          <w:color w:val="0000FF"/>
          <w:szCs w:val="24"/>
          <w:u w:val="single"/>
        </w:rPr>
        <w:t>Doppler imaging</w:t>
      </w:r>
      <w:r w:rsidRPr="005223E8">
        <w:rPr>
          <w:szCs w:val="24"/>
        </w:rPr>
        <w:t xml:space="preserve"> in infants </w:t>
      </w:r>
      <w:r>
        <w:rPr>
          <w:szCs w:val="24"/>
        </w:rPr>
        <w:t xml:space="preserve">- </w:t>
      </w:r>
      <w:r w:rsidRPr="005223E8">
        <w:rPr>
          <w:szCs w:val="24"/>
        </w:rPr>
        <w:t>detection of ectatic vein</w:t>
      </w:r>
      <w:r w:rsidR="00053A1C">
        <w:rPr>
          <w:szCs w:val="24"/>
        </w:rPr>
        <w:t xml:space="preserve"> (</w:t>
      </w:r>
      <w:r w:rsidR="00053A1C" w:rsidRPr="004E0FBC">
        <w:rPr>
          <w:color w:val="FF0000"/>
          <w:lang w:val="en-GB"/>
        </w:rPr>
        <w:t>hypervascular midline structure</w:t>
      </w:r>
      <w:r w:rsidR="00E119A5">
        <w:rPr>
          <w:color w:val="FF0000"/>
          <w:lang w:val="en-GB"/>
        </w:rPr>
        <w:t xml:space="preserve"> </w:t>
      </w:r>
      <w:r w:rsidR="00E119A5" w:rsidRPr="00E119A5">
        <w:rPr>
          <w:color w:val="000000"/>
          <w:lang w:val="en-GB"/>
        </w:rPr>
        <w:t>with</w:t>
      </w:r>
      <w:r w:rsidR="00E119A5">
        <w:rPr>
          <w:color w:val="FF0000"/>
          <w:lang w:val="en-GB"/>
        </w:rPr>
        <w:t xml:space="preserve"> </w:t>
      </w:r>
      <w:r w:rsidR="00E119A5" w:rsidRPr="00E119A5">
        <w:rPr>
          <w:szCs w:val="24"/>
        </w:rPr>
        <w:t>demonstrable pulsations</w:t>
      </w:r>
      <w:r w:rsidR="00053A1C" w:rsidRPr="00E119A5">
        <w:rPr>
          <w:szCs w:val="24"/>
          <w:lang w:val="en-GB"/>
        </w:rPr>
        <w:t>)</w:t>
      </w:r>
      <w:r w:rsidR="00147470" w:rsidRPr="00E119A5">
        <w:rPr>
          <w:szCs w:val="24"/>
        </w:rPr>
        <w:t xml:space="preserve"> → </w:t>
      </w:r>
      <w:r w:rsidR="00147470" w:rsidRPr="00E119A5">
        <w:rPr>
          <w:b/>
          <w:color w:val="0000FF"/>
          <w:szCs w:val="24"/>
          <w:u w:val="single"/>
        </w:rPr>
        <w:t>MRI</w:t>
      </w:r>
      <w:r w:rsidR="009270BC">
        <w:rPr>
          <w:szCs w:val="24"/>
        </w:rPr>
        <w:t xml:space="preserve"> / </w:t>
      </w:r>
      <w:r w:rsidR="009270BC" w:rsidRPr="009270BC">
        <w:rPr>
          <w:b/>
          <w:color w:val="0000FF"/>
          <w:szCs w:val="24"/>
          <w:u w:val="single"/>
        </w:rPr>
        <w:t>angiography</w:t>
      </w:r>
      <w:r w:rsidR="009270BC">
        <w:rPr>
          <w:szCs w:val="24"/>
        </w:rPr>
        <w:t>.</w:t>
      </w:r>
    </w:p>
    <w:p w:rsidR="00A67AE4" w:rsidRDefault="00A67AE4" w:rsidP="00E554AF">
      <w:pPr>
        <w:numPr>
          <w:ilvl w:val="0"/>
          <w:numId w:val="20"/>
        </w:numPr>
        <w:rPr>
          <w:szCs w:val="24"/>
        </w:rPr>
      </w:pPr>
      <w:r w:rsidRPr="004E0FBC">
        <w:rPr>
          <w:b/>
          <w:i/>
          <w:szCs w:val="24"/>
        </w:rPr>
        <w:t>contrast enhancement is not necessary</w:t>
      </w:r>
      <w:r>
        <w:rPr>
          <w:szCs w:val="24"/>
        </w:rPr>
        <w:t xml:space="preserve"> if CT </w:t>
      </w:r>
      <w:r w:rsidRPr="005223E8">
        <w:rPr>
          <w:szCs w:val="24"/>
        </w:rPr>
        <w:t>o</w:t>
      </w:r>
      <w:r>
        <w:rPr>
          <w:szCs w:val="24"/>
        </w:rPr>
        <w:t>r MRI is used.</w:t>
      </w:r>
    </w:p>
    <w:p w:rsidR="00A67AE4" w:rsidRDefault="00A67AE4" w:rsidP="00A67AE4">
      <w:pPr>
        <w:ind w:left="1440"/>
        <w:rPr>
          <w:szCs w:val="24"/>
        </w:rPr>
      </w:pPr>
      <w:r>
        <w:rPr>
          <w:szCs w:val="24"/>
        </w:rPr>
        <w:t xml:space="preserve">N.B. </w:t>
      </w:r>
      <w:r w:rsidRPr="005223E8">
        <w:rPr>
          <w:szCs w:val="24"/>
        </w:rPr>
        <w:t xml:space="preserve">minimally </w:t>
      </w:r>
      <w:r w:rsidRPr="000960D8">
        <w:rPr>
          <w:i/>
          <w:color w:val="993300"/>
          <w:szCs w:val="24"/>
        </w:rPr>
        <w:t>toxic effects of contrast agent</w:t>
      </w:r>
      <w:r w:rsidRPr="005223E8">
        <w:rPr>
          <w:szCs w:val="24"/>
        </w:rPr>
        <w:t xml:space="preserve"> may prove significant in newborn baby with cardiac or other organ failure </w:t>
      </w:r>
      <w:r w:rsidR="000960D8">
        <w:rPr>
          <w:szCs w:val="24"/>
        </w:rPr>
        <w:t>(</w:t>
      </w:r>
      <w:r w:rsidRPr="005223E8">
        <w:rPr>
          <w:szCs w:val="24"/>
        </w:rPr>
        <w:t>minimal allowance of contrast agent should be saved for any possible therapeutic intervention</w:t>
      </w:r>
      <w:r w:rsidR="000960D8">
        <w:rPr>
          <w:szCs w:val="24"/>
        </w:rPr>
        <w:t>)</w:t>
      </w:r>
      <w:r>
        <w:rPr>
          <w:szCs w:val="24"/>
        </w:rPr>
        <w:t>!</w:t>
      </w:r>
    </w:p>
    <w:p w:rsidR="001F412A" w:rsidRDefault="005025F2" w:rsidP="00E554AF">
      <w:pPr>
        <w:numPr>
          <w:ilvl w:val="0"/>
          <w:numId w:val="20"/>
        </w:numPr>
        <w:rPr>
          <w:szCs w:val="24"/>
        </w:rPr>
      </w:pPr>
      <w:r w:rsidRPr="005025F2">
        <w:rPr>
          <w:b/>
          <w:color w:val="0000FF"/>
          <w:szCs w:val="24"/>
        </w:rPr>
        <w:t>transvaginal ultrasound</w:t>
      </w:r>
      <w:r w:rsidRPr="005025F2">
        <w:rPr>
          <w:szCs w:val="24"/>
        </w:rPr>
        <w:t xml:space="preserve"> is very helpful in </w:t>
      </w:r>
      <w:r>
        <w:rPr>
          <w:szCs w:val="24"/>
        </w:rPr>
        <w:t xml:space="preserve">prenatal diagnosis (in fetuses with </w:t>
      </w:r>
      <w:r w:rsidRPr="005025F2">
        <w:rPr>
          <w:szCs w:val="24"/>
        </w:rPr>
        <w:t>prenatal cardiomegaly</w:t>
      </w:r>
      <w:r>
        <w:rPr>
          <w:szCs w:val="24"/>
        </w:rPr>
        <w:t>).</w:t>
      </w:r>
    </w:p>
    <w:p w:rsidR="0098279D" w:rsidRDefault="0098279D" w:rsidP="0098279D">
      <w:pPr>
        <w:rPr>
          <w:szCs w:val="24"/>
        </w:rPr>
      </w:pPr>
    </w:p>
    <w:p w:rsidR="005B41FE" w:rsidRDefault="005B41FE" w:rsidP="0098279D">
      <w:pPr>
        <w:rPr>
          <w:szCs w:val="24"/>
        </w:rPr>
      </w:pPr>
    </w:p>
    <w:tbl>
      <w:tblPr>
        <w:tblW w:w="0" w:type="auto"/>
        <w:tblLook w:val="01E0" w:firstRow="1" w:lastRow="1" w:firstColumn="1" w:lastColumn="1" w:noHBand="0" w:noVBand="0"/>
      </w:tblPr>
      <w:tblGrid>
        <w:gridCol w:w="4722"/>
        <w:gridCol w:w="5200"/>
      </w:tblGrid>
      <w:tr w:rsidR="001802BE" w:rsidRPr="00474978" w:rsidTr="00474978">
        <w:tc>
          <w:tcPr>
            <w:tcW w:w="4656" w:type="dxa"/>
          </w:tcPr>
          <w:p w:rsidR="00F40591" w:rsidRPr="00474978" w:rsidRDefault="001802BE" w:rsidP="00474978">
            <w:pPr>
              <w:keepNext/>
              <w:rPr>
                <w:color w:val="000000"/>
                <w:sz w:val="20"/>
              </w:rPr>
            </w:pPr>
            <w:r w:rsidRPr="00474978">
              <w:rPr>
                <w:b/>
                <w:color w:val="000000"/>
                <w:sz w:val="20"/>
              </w:rPr>
              <w:t>ICA arteriogram</w:t>
            </w:r>
            <w:r w:rsidRPr="00474978">
              <w:rPr>
                <w:color w:val="000000"/>
                <w:sz w:val="20"/>
              </w:rPr>
              <w:t xml:space="preserve"> (lateral projection)</w:t>
            </w:r>
            <w:r w:rsidR="00105F2A" w:rsidRPr="00474978">
              <w:rPr>
                <w:color w:val="000000"/>
                <w:sz w:val="20"/>
              </w:rPr>
              <w:t xml:space="preserve"> - </w:t>
            </w:r>
            <w:r w:rsidR="00105F2A" w:rsidRPr="00474978">
              <w:rPr>
                <w:color w:val="0000FF"/>
                <w:sz w:val="20"/>
              </w:rPr>
              <w:t>type I</w:t>
            </w:r>
            <w:r w:rsidR="00105F2A" w:rsidRPr="00474978">
              <w:rPr>
                <w:sz w:val="20"/>
              </w:rPr>
              <w:t xml:space="preserve"> malformation</w:t>
            </w:r>
            <w:r w:rsidRPr="00474978">
              <w:rPr>
                <w:color w:val="000000"/>
                <w:sz w:val="20"/>
              </w:rPr>
              <w:t>: enlarged ACA and posterior choroidal artery entering nidus of vein o</w:t>
            </w:r>
            <w:r w:rsidR="00105F2A" w:rsidRPr="00474978">
              <w:rPr>
                <w:color w:val="000000"/>
                <w:sz w:val="20"/>
              </w:rPr>
              <w:t>f Galen malformation</w:t>
            </w:r>
            <w:r w:rsidRPr="00474978">
              <w:rPr>
                <w:color w:val="000000"/>
                <w:sz w:val="20"/>
              </w:rPr>
              <w:t>:</w:t>
            </w:r>
          </w:p>
          <w:p w:rsidR="00D02707" w:rsidRPr="00474978" w:rsidRDefault="0093581E" w:rsidP="00474978">
            <w:pPr>
              <w:keepNext/>
              <w:rPr>
                <w:sz w:val="20"/>
              </w:rPr>
            </w:pPr>
            <w:r>
              <w:rPr>
                <w:rFonts w:ascii="Tahoma" w:hAnsi="Tahoma" w:cs="Tahoma"/>
                <w:noProof/>
                <w:sz w:val="20"/>
              </w:rPr>
              <w:drawing>
                <wp:inline distT="0" distB="0" distL="0" distR="0" wp14:anchorId="7C7A7D7E" wp14:editId="022D50E6">
                  <wp:extent cx="2619375" cy="2876550"/>
                  <wp:effectExtent l="0" t="0" r="9525" b="0"/>
                  <wp:docPr id="81" name="Picture 81" descr="D:\Viktoro\Neuroscience\Vas. Vascular\00. Pictures\Vein of Galen malformation (ang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Viktoro\Neuroscience\Vas. Vascular\00. Pictures\Vein of Galen malformation (angiography).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19375" cy="2876550"/>
                          </a:xfrm>
                          <a:prstGeom prst="rect">
                            <a:avLst/>
                          </a:prstGeom>
                          <a:noFill/>
                          <a:ln>
                            <a:noFill/>
                          </a:ln>
                        </pic:spPr>
                      </pic:pic>
                    </a:graphicData>
                  </a:graphic>
                </wp:inline>
              </w:drawing>
            </w:r>
          </w:p>
        </w:tc>
        <w:tc>
          <w:tcPr>
            <w:tcW w:w="5482" w:type="dxa"/>
          </w:tcPr>
          <w:p w:rsidR="00D61453" w:rsidRPr="00474978" w:rsidRDefault="00D61453" w:rsidP="00474978">
            <w:pPr>
              <w:keepNext/>
              <w:autoSpaceDE w:val="0"/>
              <w:autoSpaceDN w:val="0"/>
              <w:adjustRightInd w:val="0"/>
              <w:rPr>
                <w:sz w:val="20"/>
              </w:rPr>
            </w:pPr>
            <w:r w:rsidRPr="00474978">
              <w:rPr>
                <w:b/>
                <w:color w:val="000000"/>
                <w:sz w:val="20"/>
              </w:rPr>
              <w:t xml:space="preserve">ICA </w:t>
            </w:r>
            <w:r w:rsidRPr="00474978">
              <w:rPr>
                <w:b/>
                <w:sz w:val="20"/>
              </w:rPr>
              <w:t>angiogram</w:t>
            </w:r>
            <w:r w:rsidRPr="00474978">
              <w:rPr>
                <w:sz w:val="20"/>
              </w:rPr>
              <w:t xml:space="preserve"> (lateral projection) </w:t>
            </w:r>
            <w:r w:rsidRPr="00474978">
              <w:rPr>
                <w:color w:val="000000"/>
                <w:sz w:val="20"/>
              </w:rPr>
              <w:t xml:space="preserve">- </w:t>
            </w:r>
            <w:r w:rsidRPr="00474978">
              <w:rPr>
                <w:color w:val="0000FF"/>
                <w:sz w:val="20"/>
              </w:rPr>
              <w:t>type I</w:t>
            </w:r>
            <w:r w:rsidRPr="00474978">
              <w:rPr>
                <w:sz w:val="20"/>
              </w:rPr>
              <w:t xml:space="preserve"> malformation</w:t>
            </w:r>
            <w:r w:rsidRPr="00474978">
              <w:rPr>
                <w:color w:val="000000"/>
                <w:sz w:val="20"/>
              </w:rPr>
              <w:t>:</w:t>
            </w:r>
            <w:r w:rsidRPr="00474978">
              <w:rPr>
                <w:sz w:val="20"/>
              </w:rPr>
              <w:t xml:space="preserve"> posterior choroidal branches of PCA (</w:t>
            </w:r>
            <w:r w:rsidRPr="00474978">
              <w:rPr>
                <w:i/>
                <w:sz w:val="20"/>
              </w:rPr>
              <w:t>small arrows</w:t>
            </w:r>
            <w:r w:rsidRPr="00474978">
              <w:rPr>
                <w:sz w:val="20"/>
              </w:rPr>
              <w:t>) contribute supply to dilated vein of Galen (</w:t>
            </w:r>
            <w:r w:rsidRPr="00474978">
              <w:rPr>
                <w:i/>
                <w:sz w:val="20"/>
              </w:rPr>
              <w:t>large arrow</w:t>
            </w:r>
            <w:r w:rsidRPr="00474978">
              <w:rPr>
                <w:sz w:val="20"/>
              </w:rPr>
              <w:t>):</w:t>
            </w:r>
          </w:p>
          <w:p w:rsidR="00D02707" w:rsidRPr="00474978" w:rsidRDefault="0093581E" w:rsidP="00474978">
            <w:pPr>
              <w:keepNext/>
              <w:rPr>
                <w:sz w:val="20"/>
              </w:rPr>
            </w:pPr>
            <w:r>
              <w:rPr>
                <w:rFonts w:ascii="Tahoma" w:hAnsi="Tahoma" w:cs="Tahoma"/>
                <w:noProof/>
                <w:sz w:val="20"/>
              </w:rPr>
              <w:drawing>
                <wp:inline distT="0" distB="0" distL="0" distR="0" wp14:anchorId="1F85406D" wp14:editId="56056A45">
                  <wp:extent cx="3705225" cy="3533775"/>
                  <wp:effectExtent l="0" t="0" r="9525" b="9525"/>
                  <wp:docPr id="82" name="Picture 82" descr="D:\Viktoro\Neuroscience\Vas. Vascular\00. Pictures\Vein of Galen malformation (angiogr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Viktoro\Neuroscience\Vas. Vascular\00. Pictures\Vein of Galen malformation (angiogram 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05225" cy="3533775"/>
                          </a:xfrm>
                          <a:prstGeom prst="rect">
                            <a:avLst/>
                          </a:prstGeom>
                          <a:noFill/>
                          <a:ln>
                            <a:noFill/>
                          </a:ln>
                        </pic:spPr>
                      </pic:pic>
                    </a:graphicData>
                  </a:graphic>
                </wp:inline>
              </w:drawing>
            </w:r>
          </w:p>
        </w:tc>
      </w:tr>
      <w:tr w:rsidR="00C1752A" w:rsidRPr="00474978" w:rsidTr="00474978">
        <w:tc>
          <w:tcPr>
            <w:tcW w:w="4656" w:type="dxa"/>
          </w:tcPr>
          <w:p w:rsidR="00C1752A" w:rsidRPr="00474978" w:rsidRDefault="00C1752A" w:rsidP="0052786D">
            <w:pPr>
              <w:rPr>
                <w:b/>
                <w:bCs/>
                <w:sz w:val="20"/>
              </w:rPr>
            </w:pPr>
            <w:r w:rsidRPr="00474978">
              <w:rPr>
                <w:b/>
                <w:color w:val="000000"/>
                <w:sz w:val="20"/>
              </w:rPr>
              <w:t>ICA arteriogram</w:t>
            </w:r>
            <w:r w:rsidRPr="00474978">
              <w:rPr>
                <w:color w:val="000000"/>
                <w:sz w:val="20"/>
              </w:rPr>
              <w:t xml:space="preserve"> (lateral projection) - </w:t>
            </w:r>
            <w:r w:rsidRPr="00474978">
              <w:rPr>
                <w:color w:val="0000FF"/>
                <w:sz w:val="20"/>
              </w:rPr>
              <w:t>type I</w:t>
            </w:r>
            <w:r w:rsidRPr="00474978">
              <w:rPr>
                <w:sz w:val="20"/>
              </w:rPr>
              <w:t xml:space="preserve"> malformation</w:t>
            </w:r>
            <w:r w:rsidRPr="00474978">
              <w:rPr>
                <w:color w:val="000000"/>
                <w:sz w:val="20"/>
              </w:rPr>
              <w:t xml:space="preserve">: </w:t>
            </w:r>
            <w:r w:rsidRPr="00474978">
              <w:rPr>
                <w:bCs/>
                <w:sz w:val="20"/>
              </w:rPr>
              <w:t>single fistulous connection:</w:t>
            </w:r>
          </w:p>
          <w:p w:rsidR="00947B54" w:rsidRPr="00474978" w:rsidRDefault="0093581E" w:rsidP="00474978">
            <w:pPr>
              <w:autoSpaceDE w:val="0"/>
              <w:autoSpaceDN w:val="0"/>
              <w:adjustRightInd w:val="0"/>
              <w:rPr>
                <w:b/>
                <w:bCs/>
                <w:sz w:val="20"/>
              </w:rPr>
            </w:pPr>
            <w:r>
              <w:rPr>
                <w:rFonts w:ascii="Tahoma" w:hAnsi="Tahoma" w:cs="Tahoma"/>
                <w:noProof/>
                <w:sz w:val="20"/>
              </w:rPr>
              <w:drawing>
                <wp:inline distT="0" distB="0" distL="0" distR="0" wp14:anchorId="28CAAD4A" wp14:editId="0266A9A8">
                  <wp:extent cx="3762375" cy="3086100"/>
                  <wp:effectExtent l="0" t="0" r="9525" b="0"/>
                  <wp:docPr id="83" name="Picture 83" descr="D:\Viktoro\Neuroscience\Vas. Vascular\00. Pictures\Vein of Galen malformation (angiogra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Viktoro\Neuroscience\Vas. Vascular\00. Pictures\Vein of Galen malformation (angiogram 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62375" cy="3086100"/>
                          </a:xfrm>
                          <a:prstGeom prst="rect">
                            <a:avLst/>
                          </a:prstGeom>
                          <a:noFill/>
                          <a:ln>
                            <a:noFill/>
                          </a:ln>
                        </pic:spPr>
                      </pic:pic>
                    </a:graphicData>
                  </a:graphic>
                </wp:inline>
              </w:drawing>
            </w:r>
          </w:p>
        </w:tc>
        <w:tc>
          <w:tcPr>
            <w:tcW w:w="5482" w:type="dxa"/>
          </w:tcPr>
          <w:p w:rsidR="00C1752A" w:rsidRPr="00474978" w:rsidRDefault="00C1752A" w:rsidP="00474978">
            <w:pPr>
              <w:autoSpaceDE w:val="0"/>
              <w:autoSpaceDN w:val="0"/>
              <w:adjustRightInd w:val="0"/>
              <w:rPr>
                <w:sz w:val="20"/>
              </w:rPr>
            </w:pPr>
            <w:r w:rsidRPr="00474978">
              <w:rPr>
                <w:b/>
                <w:sz w:val="20"/>
              </w:rPr>
              <w:t>VA</w:t>
            </w:r>
            <w:r w:rsidRPr="00474978">
              <w:rPr>
                <w:sz w:val="20"/>
              </w:rPr>
              <w:t xml:space="preserve"> </w:t>
            </w:r>
            <w:r w:rsidRPr="00474978">
              <w:rPr>
                <w:b/>
                <w:sz w:val="20"/>
              </w:rPr>
              <w:t>angiogram</w:t>
            </w:r>
            <w:r w:rsidRPr="00474978">
              <w:rPr>
                <w:sz w:val="20"/>
              </w:rPr>
              <w:t xml:space="preserve"> (lateral projection) - </w:t>
            </w:r>
            <w:r w:rsidRPr="00474978">
              <w:rPr>
                <w:color w:val="0000FF"/>
                <w:sz w:val="20"/>
              </w:rPr>
              <w:t>type II</w:t>
            </w:r>
            <w:r w:rsidRPr="00474978">
              <w:rPr>
                <w:sz w:val="20"/>
              </w:rPr>
              <w:t xml:space="preserve"> malformation; note multiple arterial feeders:</w:t>
            </w:r>
          </w:p>
          <w:p w:rsidR="00947B54" w:rsidRPr="00474978" w:rsidRDefault="0093581E" w:rsidP="00474978">
            <w:pPr>
              <w:autoSpaceDE w:val="0"/>
              <w:autoSpaceDN w:val="0"/>
              <w:adjustRightInd w:val="0"/>
              <w:rPr>
                <w:b/>
                <w:bCs/>
                <w:sz w:val="20"/>
              </w:rPr>
            </w:pPr>
            <w:r>
              <w:rPr>
                <w:rFonts w:ascii="Tahoma" w:hAnsi="Tahoma" w:cs="Tahoma"/>
                <w:noProof/>
                <w:sz w:val="20"/>
              </w:rPr>
              <w:drawing>
                <wp:inline distT="0" distB="0" distL="0" distR="0" wp14:anchorId="3787473B" wp14:editId="5BC47AED">
                  <wp:extent cx="4162425" cy="3076575"/>
                  <wp:effectExtent l="0" t="0" r="9525" b="9525"/>
                  <wp:docPr id="84" name="Picture 84" descr="D:\Viktoro\Neuroscience\Vas. Vascular\00. Pictures\Vein of Galen malformation (angiogra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Viktoro\Neuroscience\Vas. Vascular\00. Pictures\Vein of Galen malformation (angiogram 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62425" cy="3076575"/>
                          </a:xfrm>
                          <a:prstGeom prst="rect">
                            <a:avLst/>
                          </a:prstGeom>
                          <a:noFill/>
                          <a:ln>
                            <a:noFill/>
                          </a:ln>
                        </pic:spPr>
                      </pic:pic>
                    </a:graphicData>
                  </a:graphic>
                </wp:inline>
              </w:drawing>
            </w:r>
          </w:p>
        </w:tc>
      </w:tr>
    </w:tbl>
    <w:p w:rsidR="00FD632E" w:rsidRPr="00EE6637" w:rsidRDefault="00FD632E" w:rsidP="0098279D">
      <w:pPr>
        <w:rPr>
          <w:b/>
          <w:color w:val="000000"/>
          <w:sz w:val="20"/>
        </w:rPr>
      </w:pPr>
    </w:p>
    <w:tbl>
      <w:tblPr>
        <w:tblW w:w="0" w:type="auto"/>
        <w:tblLayout w:type="fixed"/>
        <w:tblLook w:val="01E0" w:firstRow="1" w:lastRow="1" w:firstColumn="1" w:lastColumn="1" w:noHBand="0" w:noVBand="0"/>
      </w:tblPr>
      <w:tblGrid>
        <w:gridCol w:w="4644"/>
        <w:gridCol w:w="5103"/>
      </w:tblGrid>
      <w:tr w:rsidR="00835448" w:rsidRPr="00474978" w:rsidTr="00474978">
        <w:tc>
          <w:tcPr>
            <w:tcW w:w="4644" w:type="dxa"/>
          </w:tcPr>
          <w:p w:rsidR="00835448" w:rsidRPr="00474978" w:rsidRDefault="006F3C33" w:rsidP="00474978">
            <w:pPr>
              <w:autoSpaceDE w:val="0"/>
              <w:autoSpaceDN w:val="0"/>
              <w:adjustRightInd w:val="0"/>
              <w:rPr>
                <w:bCs/>
                <w:sz w:val="20"/>
              </w:rPr>
            </w:pPr>
            <w:r w:rsidRPr="00474978">
              <w:rPr>
                <w:b/>
                <w:color w:val="000000"/>
                <w:sz w:val="20"/>
              </w:rPr>
              <w:t>ICA arteriogram</w:t>
            </w:r>
            <w:r w:rsidRPr="00474978">
              <w:rPr>
                <w:color w:val="000000"/>
                <w:sz w:val="20"/>
              </w:rPr>
              <w:t xml:space="preserve"> (lateral projection) </w:t>
            </w:r>
            <w:r w:rsidR="00594E52" w:rsidRPr="00474978">
              <w:rPr>
                <w:sz w:val="20"/>
              </w:rPr>
              <w:t xml:space="preserve">– </w:t>
            </w:r>
            <w:r w:rsidRPr="00474978">
              <w:rPr>
                <w:color w:val="0000FF"/>
                <w:sz w:val="20"/>
              </w:rPr>
              <w:t>t</w:t>
            </w:r>
            <w:r w:rsidR="00835448" w:rsidRPr="00474978">
              <w:rPr>
                <w:color w:val="0000FF"/>
                <w:sz w:val="20"/>
              </w:rPr>
              <w:t>ype III</w:t>
            </w:r>
            <w:r w:rsidR="00835448" w:rsidRPr="00474978">
              <w:rPr>
                <w:sz w:val="20"/>
              </w:rPr>
              <w:t xml:space="preserve"> malformation: </w:t>
            </w:r>
            <w:r w:rsidRPr="00474978">
              <w:rPr>
                <w:sz w:val="20"/>
              </w:rPr>
              <w:t>n</w:t>
            </w:r>
            <w:r w:rsidR="00835448" w:rsidRPr="00474978">
              <w:rPr>
                <w:bCs/>
                <w:sz w:val="20"/>
              </w:rPr>
              <w:t>otice duplicated straight sinus:</w:t>
            </w:r>
          </w:p>
          <w:p w:rsidR="00BA3B67" w:rsidRPr="00474978" w:rsidRDefault="0093581E" w:rsidP="00474978">
            <w:pPr>
              <w:autoSpaceDE w:val="0"/>
              <w:autoSpaceDN w:val="0"/>
              <w:adjustRightInd w:val="0"/>
              <w:rPr>
                <w:b/>
                <w:bCs/>
                <w:sz w:val="20"/>
              </w:rPr>
            </w:pPr>
            <w:r>
              <w:rPr>
                <w:rFonts w:ascii="Tahoma" w:hAnsi="Tahoma" w:cs="Tahoma"/>
                <w:noProof/>
                <w:sz w:val="20"/>
              </w:rPr>
              <w:drawing>
                <wp:inline distT="0" distB="0" distL="0" distR="0" wp14:anchorId="1BACB46F" wp14:editId="4B92D419">
                  <wp:extent cx="2809875" cy="2152650"/>
                  <wp:effectExtent l="0" t="0" r="9525" b="0"/>
                  <wp:docPr id="85" name="Picture 85" descr="D:\Viktoro\Neuroscience\Vas. Vascular\00. Pictures\Vein of Galen malformation (angiogram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Viktoro\Neuroscience\Vas. Vascular\00. Pictures\Vein of Galen malformation (angiogram 4).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09875" cy="2152650"/>
                          </a:xfrm>
                          <a:prstGeom prst="rect">
                            <a:avLst/>
                          </a:prstGeom>
                          <a:noFill/>
                          <a:ln>
                            <a:noFill/>
                          </a:ln>
                        </pic:spPr>
                      </pic:pic>
                    </a:graphicData>
                  </a:graphic>
                </wp:inline>
              </w:drawing>
            </w:r>
          </w:p>
        </w:tc>
        <w:tc>
          <w:tcPr>
            <w:tcW w:w="5103" w:type="dxa"/>
          </w:tcPr>
          <w:p w:rsidR="00835448" w:rsidRPr="00474978" w:rsidRDefault="006F3C33" w:rsidP="00474978">
            <w:pPr>
              <w:autoSpaceDE w:val="0"/>
              <w:autoSpaceDN w:val="0"/>
              <w:adjustRightInd w:val="0"/>
              <w:rPr>
                <w:bCs/>
                <w:sz w:val="20"/>
              </w:rPr>
            </w:pPr>
            <w:r w:rsidRPr="00474978">
              <w:rPr>
                <w:bCs/>
                <w:sz w:val="20"/>
              </w:rPr>
              <w:t>S</w:t>
            </w:r>
            <w:r w:rsidR="00835448" w:rsidRPr="00474978">
              <w:rPr>
                <w:bCs/>
                <w:sz w:val="20"/>
              </w:rPr>
              <w:t>ame patient</w:t>
            </w:r>
            <w:r w:rsidRPr="00474978">
              <w:rPr>
                <w:bCs/>
                <w:sz w:val="20"/>
              </w:rPr>
              <w:t xml:space="preserve"> </w:t>
            </w:r>
            <w:r w:rsidR="00594E52" w:rsidRPr="00474978">
              <w:rPr>
                <w:sz w:val="20"/>
              </w:rPr>
              <w:t xml:space="preserve">– </w:t>
            </w:r>
            <w:r w:rsidRPr="00474978">
              <w:rPr>
                <w:b/>
                <w:color w:val="000000"/>
                <w:sz w:val="20"/>
              </w:rPr>
              <w:t>VA arteriogram</w:t>
            </w:r>
            <w:r w:rsidRPr="00474978">
              <w:rPr>
                <w:color w:val="000000"/>
                <w:sz w:val="20"/>
              </w:rPr>
              <w:t xml:space="preserve"> (lateral projection)</w:t>
            </w:r>
            <w:r w:rsidRPr="00474978">
              <w:rPr>
                <w:sz w:val="20"/>
              </w:rPr>
              <w:t xml:space="preserve">: </w:t>
            </w:r>
            <w:r w:rsidR="00835448" w:rsidRPr="00474978">
              <w:rPr>
                <w:bCs/>
                <w:sz w:val="20"/>
              </w:rPr>
              <w:t>thalamoperforators supplying aneurysm:</w:t>
            </w:r>
          </w:p>
          <w:p w:rsidR="00BA3B67" w:rsidRPr="00474978" w:rsidRDefault="0093581E" w:rsidP="00474978">
            <w:pPr>
              <w:autoSpaceDE w:val="0"/>
              <w:autoSpaceDN w:val="0"/>
              <w:adjustRightInd w:val="0"/>
              <w:rPr>
                <w:b/>
                <w:bCs/>
                <w:sz w:val="20"/>
              </w:rPr>
            </w:pPr>
            <w:r>
              <w:rPr>
                <w:rFonts w:ascii="Tahoma" w:hAnsi="Tahoma" w:cs="Tahoma"/>
                <w:noProof/>
                <w:sz w:val="20"/>
              </w:rPr>
              <w:drawing>
                <wp:inline distT="0" distB="0" distL="0" distR="0" wp14:anchorId="5ADFB1C0" wp14:editId="52B2F774">
                  <wp:extent cx="3048000" cy="2695575"/>
                  <wp:effectExtent l="0" t="0" r="0" b="9525"/>
                  <wp:docPr id="86" name="Picture 86" descr="D:\Viktoro\Neuroscience\Vas. Vascular\00. Pictures\Vein of Galen malformation (angiogram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Viktoro\Neuroscience\Vas. Vascular\00. Pictures\Vein of Galen malformation (angiogram 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48000" cy="2695575"/>
                          </a:xfrm>
                          <a:prstGeom prst="rect">
                            <a:avLst/>
                          </a:prstGeom>
                          <a:noFill/>
                          <a:ln>
                            <a:noFill/>
                          </a:ln>
                        </pic:spPr>
                      </pic:pic>
                    </a:graphicData>
                  </a:graphic>
                </wp:inline>
              </w:drawing>
            </w:r>
          </w:p>
        </w:tc>
      </w:tr>
    </w:tbl>
    <w:p w:rsidR="00343BEF" w:rsidRPr="005D6951" w:rsidRDefault="00343BEF">
      <w:pPr>
        <w:rPr>
          <w:sz w:val="22"/>
          <w:szCs w:val="22"/>
        </w:rPr>
      </w:pPr>
    </w:p>
    <w:tbl>
      <w:tblPr>
        <w:tblW w:w="0" w:type="auto"/>
        <w:tblLayout w:type="fixed"/>
        <w:tblLook w:val="01E0" w:firstRow="1" w:lastRow="1" w:firstColumn="1" w:lastColumn="1" w:noHBand="0" w:noVBand="0"/>
      </w:tblPr>
      <w:tblGrid>
        <w:gridCol w:w="5070"/>
        <w:gridCol w:w="4677"/>
      </w:tblGrid>
      <w:tr w:rsidR="0032305F" w:rsidRPr="00474978" w:rsidTr="00474978">
        <w:tc>
          <w:tcPr>
            <w:tcW w:w="5070" w:type="dxa"/>
          </w:tcPr>
          <w:p w:rsidR="0032305F" w:rsidRPr="00474978" w:rsidRDefault="0032305F" w:rsidP="00474978">
            <w:pPr>
              <w:keepNext/>
              <w:tabs>
                <w:tab w:val="left" w:pos="7380"/>
              </w:tabs>
              <w:autoSpaceDE w:val="0"/>
              <w:autoSpaceDN w:val="0"/>
              <w:adjustRightInd w:val="0"/>
              <w:rPr>
                <w:sz w:val="20"/>
              </w:rPr>
            </w:pPr>
            <w:r w:rsidRPr="00474978">
              <w:rPr>
                <w:b/>
                <w:sz w:val="20"/>
              </w:rPr>
              <w:t>T1-MRI</w:t>
            </w:r>
            <w:r w:rsidRPr="00474978">
              <w:rPr>
                <w:color w:val="0000FF"/>
                <w:sz w:val="20"/>
              </w:rPr>
              <w:t xml:space="preserve"> </w:t>
            </w:r>
            <w:r w:rsidRPr="00474978">
              <w:rPr>
                <w:sz w:val="20"/>
              </w:rPr>
              <w:t xml:space="preserve">– </w:t>
            </w:r>
            <w:r w:rsidRPr="00474978">
              <w:rPr>
                <w:color w:val="0000FF"/>
                <w:sz w:val="20"/>
              </w:rPr>
              <w:t>type IV</w:t>
            </w:r>
            <w:r w:rsidRPr="00474978">
              <w:rPr>
                <w:sz w:val="20"/>
              </w:rPr>
              <w:t xml:space="preserve"> malformation: large complex midline angioma drains into aneurysmal vein of Galen, note dilated straigh</w:t>
            </w:r>
            <w:r w:rsidR="003818FD" w:rsidRPr="00474978">
              <w:rPr>
                <w:sz w:val="20"/>
              </w:rPr>
              <w:t>t sinus and aneurysmal torcular:</w:t>
            </w:r>
          </w:p>
          <w:p w:rsidR="00007392" w:rsidRPr="00474978" w:rsidRDefault="0093581E" w:rsidP="00474978">
            <w:pPr>
              <w:keepNext/>
              <w:tabs>
                <w:tab w:val="left" w:pos="7380"/>
              </w:tabs>
              <w:autoSpaceDE w:val="0"/>
              <w:autoSpaceDN w:val="0"/>
              <w:adjustRightInd w:val="0"/>
              <w:rPr>
                <w:b/>
                <w:bCs/>
                <w:sz w:val="20"/>
              </w:rPr>
            </w:pPr>
            <w:r>
              <w:rPr>
                <w:rFonts w:ascii="Tahoma" w:hAnsi="Tahoma" w:cs="Tahoma"/>
                <w:noProof/>
                <w:sz w:val="20"/>
              </w:rPr>
              <w:drawing>
                <wp:inline distT="0" distB="0" distL="0" distR="0" wp14:anchorId="36CBFBC7" wp14:editId="4A86C494">
                  <wp:extent cx="2847975" cy="3914775"/>
                  <wp:effectExtent l="0" t="0" r="9525" b="9525"/>
                  <wp:docPr id="87" name="Picture 87" descr="D:\Viktoro\Neuroscience\Vas. Vascular\00. Pictures\Vein of Galen malformation (M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Viktoro\Neuroscience\Vas. Vascular\00. Pictures\Vein of Galen malformation (MRI 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47975" cy="3914775"/>
                          </a:xfrm>
                          <a:prstGeom prst="rect">
                            <a:avLst/>
                          </a:prstGeom>
                          <a:noFill/>
                          <a:ln>
                            <a:noFill/>
                          </a:ln>
                        </pic:spPr>
                      </pic:pic>
                    </a:graphicData>
                  </a:graphic>
                </wp:inline>
              </w:drawing>
            </w:r>
          </w:p>
        </w:tc>
        <w:tc>
          <w:tcPr>
            <w:tcW w:w="4677" w:type="dxa"/>
          </w:tcPr>
          <w:p w:rsidR="0032305F" w:rsidRPr="00474978" w:rsidRDefault="0032305F" w:rsidP="00474978">
            <w:pPr>
              <w:autoSpaceDE w:val="0"/>
              <w:autoSpaceDN w:val="0"/>
              <w:adjustRightInd w:val="0"/>
              <w:rPr>
                <w:sz w:val="20"/>
              </w:rPr>
            </w:pPr>
            <w:r w:rsidRPr="00474978">
              <w:rPr>
                <w:b/>
                <w:sz w:val="20"/>
              </w:rPr>
              <w:t>T1-MRI</w:t>
            </w:r>
            <w:r w:rsidRPr="00474978">
              <w:rPr>
                <w:sz w:val="20"/>
              </w:rPr>
              <w:t>; notice stenosis of straight sinus:</w:t>
            </w:r>
          </w:p>
          <w:p w:rsidR="00007392" w:rsidRPr="00474978" w:rsidRDefault="0093581E" w:rsidP="00474978">
            <w:pPr>
              <w:autoSpaceDE w:val="0"/>
              <w:autoSpaceDN w:val="0"/>
              <w:adjustRightInd w:val="0"/>
              <w:rPr>
                <w:bCs/>
                <w:sz w:val="20"/>
              </w:rPr>
            </w:pPr>
            <w:r>
              <w:rPr>
                <w:rFonts w:ascii="Tahoma" w:hAnsi="Tahoma" w:cs="Tahoma"/>
                <w:noProof/>
                <w:sz w:val="20"/>
              </w:rPr>
              <w:drawing>
                <wp:inline distT="0" distB="0" distL="0" distR="0" wp14:anchorId="2F303FF4" wp14:editId="6912337A">
                  <wp:extent cx="2714625" cy="3228975"/>
                  <wp:effectExtent l="0" t="0" r="9525" b="9525"/>
                  <wp:docPr id="88" name="Picture 88" descr="D:\Viktoro\Neuroscience\Vas. Vascular\00. Pictures\Vein of Galen malformation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Viktoro\Neuroscience\Vas. Vascular\00. Pictures\Vein of Galen malformation (MRI 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14625" cy="3228975"/>
                          </a:xfrm>
                          <a:prstGeom prst="rect">
                            <a:avLst/>
                          </a:prstGeom>
                          <a:noFill/>
                          <a:ln>
                            <a:noFill/>
                          </a:ln>
                        </pic:spPr>
                      </pic:pic>
                    </a:graphicData>
                  </a:graphic>
                </wp:inline>
              </w:drawing>
            </w:r>
          </w:p>
        </w:tc>
      </w:tr>
    </w:tbl>
    <w:p w:rsidR="00343BEF" w:rsidRPr="00EE6637" w:rsidRDefault="00343BEF">
      <w:pPr>
        <w:rPr>
          <w:sz w:val="20"/>
        </w:rPr>
      </w:pPr>
    </w:p>
    <w:tbl>
      <w:tblPr>
        <w:tblW w:w="0" w:type="auto"/>
        <w:tblLayout w:type="fixed"/>
        <w:tblLook w:val="01E0" w:firstRow="1" w:lastRow="1" w:firstColumn="1" w:lastColumn="1" w:noHBand="0" w:noVBand="0"/>
      </w:tblPr>
      <w:tblGrid>
        <w:gridCol w:w="5070"/>
        <w:gridCol w:w="4677"/>
      </w:tblGrid>
      <w:tr w:rsidR="00343BEF" w:rsidRPr="00474978" w:rsidTr="00474978">
        <w:tc>
          <w:tcPr>
            <w:tcW w:w="5070" w:type="dxa"/>
          </w:tcPr>
          <w:p w:rsidR="00343BEF" w:rsidRPr="00474978" w:rsidRDefault="00343BEF" w:rsidP="00474978">
            <w:pPr>
              <w:keepNext/>
              <w:rPr>
                <w:color w:val="000000"/>
                <w:sz w:val="20"/>
              </w:rPr>
            </w:pPr>
            <w:r w:rsidRPr="00474978">
              <w:rPr>
                <w:b/>
                <w:color w:val="000000"/>
                <w:sz w:val="20"/>
              </w:rPr>
              <w:t>CT</w:t>
            </w:r>
            <w:r w:rsidRPr="00474978">
              <w:rPr>
                <w:color w:val="000000"/>
                <w:sz w:val="20"/>
              </w:rPr>
              <w:t xml:space="preserve"> - aneurysmal dilatation of Galen vein owing to large, deep malformation; note enlargement of draining sinuses and mild hydrocephalus:</w:t>
            </w:r>
          </w:p>
          <w:p w:rsidR="00DC5CF7" w:rsidRPr="00474978" w:rsidRDefault="0093581E" w:rsidP="00474978">
            <w:pPr>
              <w:keepNext/>
              <w:rPr>
                <w:color w:val="006666"/>
                <w:sz w:val="20"/>
              </w:rPr>
            </w:pPr>
            <w:r>
              <w:rPr>
                <w:rFonts w:ascii="Tahoma" w:hAnsi="Tahoma" w:cs="Tahoma"/>
                <w:b/>
                <w:bCs/>
                <w:noProof/>
                <w:sz w:val="20"/>
              </w:rPr>
              <w:drawing>
                <wp:inline distT="0" distB="0" distL="0" distR="0" wp14:anchorId="7A4DC63A" wp14:editId="14BAA964">
                  <wp:extent cx="1876425" cy="2790825"/>
                  <wp:effectExtent l="0" t="0" r="9525" b="9525"/>
                  <wp:docPr id="89" name="Picture 89" descr="D:\Viktoro\Neuroscience\Vas. Vascular\00. Pictures\Vein of Galen malformation (C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descr="D:\Viktoro\Neuroscience\Vas. Vascular\00. Pictures\Vein of Galen malformation (CT).jpg"/>
                          <pic:cNvPicPr>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76425" cy="2790825"/>
                          </a:xfrm>
                          <a:prstGeom prst="rect">
                            <a:avLst/>
                          </a:prstGeom>
                          <a:noFill/>
                          <a:ln>
                            <a:noFill/>
                          </a:ln>
                        </pic:spPr>
                      </pic:pic>
                    </a:graphicData>
                  </a:graphic>
                </wp:inline>
              </w:drawing>
            </w:r>
          </w:p>
        </w:tc>
        <w:tc>
          <w:tcPr>
            <w:tcW w:w="4677" w:type="dxa"/>
          </w:tcPr>
          <w:p w:rsidR="00343BEF" w:rsidRPr="00474978" w:rsidRDefault="00343BEF" w:rsidP="00474978">
            <w:pPr>
              <w:spacing w:before="120"/>
              <w:rPr>
                <w:sz w:val="20"/>
              </w:rPr>
            </w:pPr>
            <w:r w:rsidRPr="00474978">
              <w:rPr>
                <w:b/>
                <w:sz w:val="20"/>
              </w:rPr>
              <w:t>CT</w:t>
            </w:r>
            <w:r w:rsidRPr="00474978">
              <w:rPr>
                <w:sz w:val="20"/>
              </w:rPr>
              <w:t xml:space="preserve"> - thrombosed vein of Galen aneurysm:</w:t>
            </w:r>
          </w:p>
          <w:p w:rsidR="00DC5CF7" w:rsidRPr="00474978" w:rsidRDefault="0093581E" w:rsidP="00B37290">
            <w:pPr>
              <w:rPr>
                <w:b/>
                <w:color w:val="000000"/>
                <w:sz w:val="20"/>
              </w:rPr>
            </w:pPr>
            <w:r>
              <w:rPr>
                <w:rFonts w:ascii="Tahoma" w:hAnsi="Tahoma" w:cs="Tahoma"/>
                <w:b/>
                <w:bCs/>
                <w:noProof/>
                <w:sz w:val="20"/>
              </w:rPr>
              <w:drawing>
                <wp:inline distT="0" distB="0" distL="0" distR="0" wp14:anchorId="580120CB" wp14:editId="3E53DFD1">
                  <wp:extent cx="2828925" cy="3848100"/>
                  <wp:effectExtent l="0" t="0" r="9525" b="0"/>
                  <wp:docPr id="90" name="Picture 90" descr="D:\Viktoro\Neuroscience\Vas. Vascular\00. Pictures\Vein of Galen malformation (C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Viktoro\Neuroscience\Vas. Vascular\00. Pictures\Vein of Galen malformation (CT 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28925" cy="3848100"/>
                          </a:xfrm>
                          <a:prstGeom prst="rect">
                            <a:avLst/>
                          </a:prstGeom>
                          <a:noFill/>
                          <a:ln>
                            <a:noFill/>
                          </a:ln>
                        </pic:spPr>
                      </pic:pic>
                    </a:graphicData>
                  </a:graphic>
                </wp:inline>
              </w:drawing>
            </w:r>
          </w:p>
        </w:tc>
      </w:tr>
    </w:tbl>
    <w:p w:rsidR="00343BEF" w:rsidRPr="00EE6637" w:rsidRDefault="00343BEF" w:rsidP="00343BEF">
      <w:pPr>
        <w:rPr>
          <w:b/>
          <w:bCs/>
          <w:sz w:val="20"/>
        </w:rPr>
      </w:pPr>
    </w:p>
    <w:p w:rsidR="0032305F" w:rsidRPr="00EE6637" w:rsidRDefault="0032305F" w:rsidP="00343BEF">
      <w:pPr>
        <w:rPr>
          <w:sz w:val="20"/>
        </w:rPr>
      </w:pPr>
      <w:r w:rsidRPr="00EE6637">
        <w:rPr>
          <w:b/>
          <w:bCs/>
          <w:sz w:val="20"/>
        </w:rPr>
        <w:t>MRA -</w:t>
      </w:r>
      <w:r w:rsidRPr="00EE6637">
        <w:rPr>
          <w:sz w:val="20"/>
        </w:rPr>
        <w:t xml:space="preserve"> vein of Galen aneurysm and associated abnormal draining veins:</w:t>
      </w:r>
    </w:p>
    <w:p w:rsidR="00835448" w:rsidRPr="00EE6637" w:rsidRDefault="0093581E" w:rsidP="00D65305">
      <w:pPr>
        <w:tabs>
          <w:tab w:val="left" w:pos="7380"/>
        </w:tabs>
        <w:autoSpaceDE w:val="0"/>
        <w:autoSpaceDN w:val="0"/>
        <w:adjustRightInd w:val="0"/>
        <w:rPr>
          <w:b/>
          <w:bCs/>
          <w:sz w:val="20"/>
        </w:rPr>
      </w:pPr>
      <w:r>
        <w:rPr>
          <w:b/>
          <w:bCs/>
          <w:noProof/>
          <w:sz w:val="20"/>
        </w:rPr>
        <w:drawing>
          <wp:inline distT="0" distB="0" distL="0" distR="0" wp14:anchorId="32BE2720" wp14:editId="43EFB411">
            <wp:extent cx="4314825" cy="2428875"/>
            <wp:effectExtent l="0" t="0" r="9525" b="9525"/>
            <wp:docPr id="91" name="Picture 91" descr="D:\Viktoro\Neuroscience\Vas. Vascular\00. Pictures\Vein of Galen malformation (M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Viktoro\Neuroscience\Vas. Vascular\00. Pictures\Vein of Galen malformation (MRA).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14825" cy="2428875"/>
                    </a:xfrm>
                    <a:prstGeom prst="rect">
                      <a:avLst/>
                    </a:prstGeom>
                    <a:noFill/>
                    <a:ln>
                      <a:noFill/>
                    </a:ln>
                  </pic:spPr>
                </pic:pic>
              </a:graphicData>
            </a:graphic>
          </wp:inline>
        </w:drawing>
      </w:r>
    </w:p>
    <w:p w:rsidR="00E15445" w:rsidRPr="00EE6637" w:rsidRDefault="00E15445" w:rsidP="00D65305">
      <w:pPr>
        <w:tabs>
          <w:tab w:val="left" w:pos="7380"/>
        </w:tabs>
        <w:autoSpaceDE w:val="0"/>
        <w:autoSpaceDN w:val="0"/>
        <w:adjustRightInd w:val="0"/>
        <w:rPr>
          <w:b/>
          <w:bCs/>
          <w:sz w:val="20"/>
        </w:rPr>
      </w:pPr>
    </w:p>
    <w:p w:rsidR="008F6234" w:rsidRPr="00EE6637" w:rsidRDefault="008F6234" w:rsidP="008F6234">
      <w:pPr>
        <w:autoSpaceDE w:val="0"/>
        <w:autoSpaceDN w:val="0"/>
        <w:adjustRightInd w:val="0"/>
        <w:rPr>
          <w:sz w:val="20"/>
        </w:rPr>
      </w:pPr>
      <w:r w:rsidRPr="00EE6637">
        <w:rPr>
          <w:sz w:val="20"/>
        </w:rPr>
        <w:t>Hydrocephalus associated with vein of Galen malformation:</w:t>
      </w:r>
    </w:p>
    <w:p w:rsidR="00E15445" w:rsidRPr="00EE6637" w:rsidRDefault="0093581E" w:rsidP="00B37290">
      <w:pPr>
        <w:rPr>
          <w:color w:val="000000"/>
          <w:sz w:val="20"/>
        </w:rPr>
      </w:pPr>
      <w:r>
        <w:rPr>
          <w:b/>
          <w:bCs/>
          <w:noProof/>
          <w:color w:val="000000"/>
          <w:sz w:val="20"/>
        </w:rPr>
        <w:drawing>
          <wp:inline distT="0" distB="0" distL="0" distR="0" wp14:anchorId="5DDBC7EA" wp14:editId="539150BF">
            <wp:extent cx="5943600" cy="3314700"/>
            <wp:effectExtent l="0" t="0" r="0" b="0"/>
            <wp:docPr id="92" name="Picture 92" descr="D:\Viktoro\Neuroscience\Vas. Vascular\00. Pictures\Vein of Galen malformation (M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Viktoro\Neuroscience\Vas. Vascular\00. Pictures\Vein of Galen malformation (MRI 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p>
    <w:p w:rsidR="008F6234" w:rsidRPr="00EE6637" w:rsidRDefault="008F6234" w:rsidP="00F62CEC">
      <w:pPr>
        <w:rPr>
          <w:sz w:val="20"/>
        </w:rPr>
      </w:pPr>
    </w:p>
    <w:p w:rsidR="0098279D" w:rsidRPr="00EE6637" w:rsidRDefault="0098279D" w:rsidP="00F62CEC">
      <w:pPr>
        <w:keepNext/>
        <w:rPr>
          <w:color w:val="000000"/>
          <w:sz w:val="20"/>
        </w:rPr>
      </w:pPr>
      <w:r w:rsidRPr="00EE6637">
        <w:rPr>
          <w:b/>
          <w:color w:val="000000"/>
          <w:sz w:val="20"/>
        </w:rPr>
        <w:t>Doppler</w:t>
      </w:r>
      <w:r w:rsidRPr="00EE6637">
        <w:rPr>
          <w:color w:val="000000"/>
          <w:sz w:val="20"/>
        </w:rPr>
        <w:t xml:space="preserve"> (sagittal section): rounded midline vascular structure (A), with swirling flow (red and blue), proximal stenosis (</w:t>
      </w:r>
      <w:r w:rsidRPr="00EE6637">
        <w:rPr>
          <w:i/>
          <w:color w:val="000000"/>
          <w:sz w:val="20"/>
        </w:rPr>
        <w:t>arrow</w:t>
      </w:r>
      <w:r w:rsidR="00352A9B" w:rsidRPr="00EE6637">
        <w:rPr>
          <w:color w:val="000000"/>
          <w:sz w:val="20"/>
        </w:rPr>
        <w:t>) on draining sinus (S):</w:t>
      </w:r>
    </w:p>
    <w:p w:rsidR="00E914D6" w:rsidRPr="000C132C" w:rsidRDefault="0093581E" w:rsidP="00B37290">
      <w:pPr>
        <w:keepNext/>
      </w:pPr>
      <w:r>
        <w:rPr>
          <w:noProof/>
        </w:rPr>
        <w:drawing>
          <wp:inline distT="0" distB="0" distL="0" distR="0" wp14:anchorId="08D38914" wp14:editId="363E8800">
            <wp:extent cx="3133725" cy="1905000"/>
            <wp:effectExtent l="0" t="0" r="9525" b="0"/>
            <wp:docPr id="93" name="Picture 93" descr="D:\Viktoro\Neuroscience\Vas. Vascular\00. Pictures\Vein of Galen malformation (Dopp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Viktoro\Neuroscience\Vas. Vascular\00. Pictures\Vein of Galen malformation (Doppler).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33725" cy="1905000"/>
                    </a:xfrm>
                    <a:prstGeom prst="rect">
                      <a:avLst/>
                    </a:prstGeom>
                    <a:noFill/>
                    <a:ln>
                      <a:noFill/>
                    </a:ln>
                  </pic:spPr>
                </pic:pic>
              </a:graphicData>
            </a:graphic>
          </wp:inline>
        </w:drawing>
      </w:r>
    </w:p>
    <w:p w:rsidR="0098279D" w:rsidRDefault="0098279D" w:rsidP="00F62CEC"/>
    <w:p w:rsidR="008F6234" w:rsidRDefault="008F6234" w:rsidP="00F62CEC"/>
    <w:p w:rsidR="00E554AF" w:rsidRDefault="00E554AF" w:rsidP="00E90315">
      <w:pPr>
        <w:pStyle w:val="Nervous1"/>
      </w:pPr>
      <w:bookmarkStart w:id="69" w:name="_Toc54009610"/>
      <w:r>
        <w:t>Treatment</w:t>
      </w:r>
      <w:bookmarkEnd w:id="69"/>
    </w:p>
    <w:p w:rsidR="00E554AF" w:rsidRDefault="00E554AF" w:rsidP="00E554AF">
      <w:pPr>
        <w:rPr>
          <w:szCs w:val="24"/>
        </w:rPr>
      </w:pPr>
      <w:r>
        <w:rPr>
          <w:szCs w:val="24"/>
        </w:rPr>
        <w:t>-</w:t>
      </w:r>
      <w:r w:rsidRPr="005223E8">
        <w:rPr>
          <w:szCs w:val="24"/>
        </w:rPr>
        <w:t xml:space="preserve"> aimed at </w:t>
      </w:r>
      <w:r w:rsidR="00DF6FE0" w:rsidRPr="007557D7">
        <w:rPr>
          <w:szCs w:val="24"/>
          <w:highlight w:val="yellow"/>
        </w:rPr>
        <w:t>A</w:t>
      </w:r>
      <w:r w:rsidR="00DA426E" w:rsidRPr="007557D7">
        <w:rPr>
          <w:szCs w:val="24"/>
          <w:highlight w:val="yellow"/>
        </w:rPr>
        <w:t xml:space="preserve">V shunt </w:t>
      </w:r>
      <w:r w:rsidRPr="007557D7">
        <w:rPr>
          <w:szCs w:val="24"/>
          <w:highlight w:val="yellow"/>
        </w:rPr>
        <w:t>reduction</w:t>
      </w:r>
      <w:r w:rsidR="00B37290">
        <w:rPr>
          <w:szCs w:val="24"/>
        </w:rPr>
        <w:t>:</w:t>
      </w:r>
    </w:p>
    <w:p w:rsidR="00F92E05" w:rsidRDefault="00F92E05" w:rsidP="00F92E05">
      <w:pPr>
        <w:rPr>
          <w:szCs w:val="24"/>
        </w:rPr>
      </w:pPr>
    </w:p>
    <w:p w:rsidR="00312833" w:rsidRPr="005223E8" w:rsidRDefault="00312833" w:rsidP="003F6944">
      <w:pPr>
        <w:numPr>
          <w:ilvl w:val="0"/>
          <w:numId w:val="25"/>
        </w:numPr>
        <w:autoSpaceDE w:val="0"/>
        <w:rPr>
          <w:szCs w:val="24"/>
        </w:rPr>
      </w:pPr>
      <w:r w:rsidRPr="00312833">
        <w:rPr>
          <w:b/>
          <w:szCs w:val="24"/>
          <w:highlight w:val="yellow"/>
          <w:u w:val="single"/>
        </w:rPr>
        <w:t xml:space="preserve">Open </w:t>
      </w:r>
      <w:r w:rsidRPr="00312833">
        <w:rPr>
          <w:b/>
          <w:smallCaps/>
          <w:szCs w:val="24"/>
          <w:highlight w:val="yellow"/>
          <w:u w:val="single"/>
        </w:rPr>
        <w:t>surgical</w:t>
      </w:r>
      <w:r w:rsidRPr="00312833">
        <w:rPr>
          <w:b/>
          <w:szCs w:val="24"/>
          <w:highlight w:val="yellow"/>
          <w:u w:val="single"/>
        </w:rPr>
        <w:t xml:space="preserve"> occlusion</w:t>
      </w:r>
      <w:r w:rsidRPr="005223E8">
        <w:rPr>
          <w:szCs w:val="24"/>
        </w:rPr>
        <w:t xml:space="preserve"> of fistula</w:t>
      </w:r>
      <w:r>
        <w:rPr>
          <w:szCs w:val="24"/>
        </w:rPr>
        <w:t xml:space="preserve"> (via </w:t>
      </w:r>
      <w:r w:rsidRPr="009D2932">
        <w:rPr>
          <w:color w:val="0000FF"/>
          <w:szCs w:val="24"/>
        </w:rPr>
        <w:t>supratentorial para</w:t>
      </w:r>
      <w:r>
        <w:rPr>
          <w:color w:val="0000FF"/>
          <w:szCs w:val="24"/>
        </w:rPr>
        <w:t>-</w:t>
      </w:r>
      <w:r w:rsidRPr="009D2932">
        <w:rPr>
          <w:color w:val="0000FF"/>
          <w:szCs w:val="24"/>
        </w:rPr>
        <w:t>occipital</w:t>
      </w:r>
      <w:r w:rsidRPr="009D2932">
        <w:rPr>
          <w:szCs w:val="24"/>
        </w:rPr>
        <w:t xml:space="preserve"> approach</w:t>
      </w:r>
      <w:r>
        <w:rPr>
          <w:szCs w:val="24"/>
        </w:rPr>
        <w:t>).</w:t>
      </w:r>
    </w:p>
    <w:p w:rsidR="00312833" w:rsidRDefault="00312833" w:rsidP="00312833">
      <w:pPr>
        <w:shd w:val="clear" w:color="auto" w:fill="FFFFFF"/>
        <w:rPr>
          <w:szCs w:val="24"/>
        </w:rPr>
      </w:pPr>
    </w:p>
    <w:p w:rsidR="00F92E05" w:rsidRDefault="00AC61AE" w:rsidP="003F6944">
      <w:pPr>
        <w:keepNext/>
        <w:numPr>
          <w:ilvl w:val="0"/>
          <w:numId w:val="25"/>
        </w:numPr>
        <w:autoSpaceDE w:val="0"/>
        <w:rPr>
          <w:szCs w:val="24"/>
        </w:rPr>
      </w:pPr>
      <w:r w:rsidRPr="00312833">
        <w:rPr>
          <w:b/>
          <w:szCs w:val="24"/>
          <w:highlight w:val="yellow"/>
          <w:u w:val="single"/>
        </w:rPr>
        <w:t>P</w:t>
      </w:r>
      <w:r w:rsidR="00430147" w:rsidRPr="00312833">
        <w:rPr>
          <w:b/>
          <w:szCs w:val="24"/>
          <w:highlight w:val="yellow"/>
          <w:u w:val="single"/>
        </w:rPr>
        <w:t xml:space="preserve">ercutaneous </w:t>
      </w:r>
      <w:r w:rsidR="00DA426E" w:rsidRPr="00312833">
        <w:rPr>
          <w:b/>
          <w:smallCaps/>
          <w:szCs w:val="24"/>
          <w:highlight w:val="yellow"/>
          <w:u w:val="single"/>
        </w:rPr>
        <w:t>embolization</w:t>
      </w:r>
      <w:r w:rsidR="00DA426E" w:rsidRPr="005223E8">
        <w:rPr>
          <w:szCs w:val="24"/>
        </w:rPr>
        <w:t xml:space="preserve"> </w:t>
      </w:r>
      <w:r w:rsidR="009C3586">
        <w:rPr>
          <w:szCs w:val="24"/>
        </w:rPr>
        <w:t xml:space="preserve">(treatment of choice!) </w:t>
      </w:r>
      <w:r w:rsidR="00430147">
        <w:rPr>
          <w:szCs w:val="24"/>
        </w:rPr>
        <w:t xml:space="preserve">- </w:t>
      </w:r>
      <w:r w:rsidR="00430147" w:rsidRPr="005223E8">
        <w:rPr>
          <w:szCs w:val="24"/>
        </w:rPr>
        <w:t>using wire coils (Gianturco coils) via tethering plunger system that allows precise positioning of coils</w:t>
      </w:r>
      <w:r w:rsidR="00430147">
        <w:rPr>
          <w:szCs w:val="24"/>
        </w:rPr>
        <w:t>.</w:t>
      </w:r>
    </w:p>
    <w:p w:rsidR="009270BC" w:rsidRDefault="009270BC" w:rsidP="00ED3409">
      <w:pPr>
        <w:keepNext/>
        <w:numPr>
          <w:ilvl w:val="1"/>
          <w:numId w:val="25"/>
        </w:numPr>
        <w:rPr>
          <w:szCs w:val="24"/>
        </w:rPr>
      </w:pPr>
      <w:r w:rsidRPr="00AC61AE">
        <w:rPr>
          <w:b/>
          <w:szCs w:val="24"/>
        </w:rPr>
        <w:t>transvenous</w:t>
      </w:r>
      <w:r w:rsidRPr="009270BC">
        <w:rPr>
          <w:szCs w:val="24"/>
        </w:rPr>
        <w:t xml:space="preserve"> approach </w:t>
      </w:r>
      <w:r>
        <w:rPr>
          <w:szCs w:val="24"/>
        </w:rPr>
        <w:t>(</w:t>
      </w:r>
      <w:r w:rsidRPr="00990890">
        <w:rPr>
          <w:color w:val="0000FF"/>
          <w:szCs w:val="24"/>
        </w:rPr>
        <w:t>transtorcular</w:t>
      </w:r>
      <w:r>
        <w:rPr>
          <w:szCs w:val="24"/>
        </w:rPr>
        <w:t xml:space="preserve"> </w:t>
      </w:r>
      <w:r w:rsidRPr="009270BC">
        <w:rPr>
          <w:szCs w:val="24"/>
        </w:rPr>
        <w:t xml:space="preserve">or </w:t>
      </w:r>
      <w:r w:rsidRPr="00990890">
        <w:rPr>
          <w:color w:val="0000FF"/>
          <w:szCs w:val="24"/>
        </w:rPr>
        <w:t>transfemoral</w:t>
      </w:r>
      <w:r>
        <w:rPr>
          <w:szCs w:val="24"/>
        </w:rPr>
        <w:t>).</w:t>
      </w:r>
    </w:p>
    <w:p w:rsidR="00AC61AE" w:rsidRDefault="00AC61AE" w:rsidP="00ED3409">
      <w:pPr>
        <w:keepNext/>
        <w:numPr>
          <w:ilvl w:val="1"/>
          <w:numId w:val="25"/>
        </w:numPr>
        <w:rPr>
          <w:szCs w:val="24"/>
        </w:rPr>
      </w:pPr>
      <w:r w:rsidRPr="00AC61AE">
        <w:rPr>
          <w:b/>
          <w:szCs w:val="24"/>
        </w:rPr>
        <w:t>transarterial</w:t>
      </w:r>
      <w:r w:rsidRPr="00AC61AE">
        <w:rPr>
          <w:szCs w:val="24"/>
        </w:rPr>
        <w:t xml:space="preserve"> approach</w:t>
      </w:r>
    </w:p>
    <w:p w:rsidR="00990890" w:rsidRDefault="00990890" w:rsidP="00990890">
      <w:pPr>
        <w:numPr>
          <w:ilvl w:val="2"/>
          <w:numId w:val="25"/>
        </w:numPr>
        <w:rPr>
          <w:szCs w:val="24"/>
        </w:rPr>
      </w:pPr>
      <w:r>
        <w:rPr>
          <w:szCs w:val="24"/>
        </w:rPr>
        <w:t>a</w:t>
      </w:r>
      <w:r w:rsidRPr="00990890">
        <w:rPr>
          <w:szCs w:val="24"/>
        </w:rPr>
        <w:t xml:space="preserve">ll depositions of wires must be extremely careful </w:t>
      </w:r>
      <w:r>
        <w:rPr>
          <w:szCs w:val="24"/>
        </w:rPr>
        <w:t>-</w:t>
      </w:r>
      <w:r w:rsidRPr="00990890">
        <w:rPr>
          <w:szCs w:val="24"/>
        </w:rPr>
        <w:t xml:space="preserve"> ventral part of </w:t>
      </w:r>
      <w:r>
        <w:rPr>
          <w:szCs w:val="24"/>
        </w:rPr>
        <w:t>malformation is paper-thin!</w:t>
      </w:r>
    </w:p>
    <w:p w:rsidR="00AC61AE" w:rsidRDefault="00990890" w:rsidP="00990890">
      <w:pPr>
        <w:numPr>
          <w:ilvl w:val="2"/>
          <w:numId w:val="25"/>
        </w:numPr>
        <w:rPr>
          <w:szCs w:val="24"/>
        </w:rPr>
      </w:pPr>
      <w:r>
        <w:rPr>
          <w:szCs w:val="24"/>
        </w:rPr>
        <w:t>v</w:t>
      </w:r>
      <w:r w:rsidR="00AC61AE" w:rsidRPr="00AC61AE">
        <w:rPr>
          <w:szCs w:val="24"/>
        </w:rPr>
        <w:t xml:space="preserve">arious interventional </w:t>
      </w:r>
      <w:r w:rsidR="00AC61AE">
        <w:rPr>
          <w:szCs w:val="24"/>
        </w:rPr>
        <w:t>treatment modalities (</w:t>
      </w:r>
      <w:r w:rsidR="00AC61AE" w:rsidRPr="00AC61AE">
        <w:rPr>
          <w:szCs w:val="24"/>
        </w:rPr>
        <w:t>PCAL, pericallosal artery</w:t>
      </w:r>
      <w:r w:rsidR="00AC61AE">
        <w:rPr>
          <w:szCs w:val="24"/>
        </w:rPr>
        <w:t xml:space="preserve">; </w:t>
      </w:r>
      <w:r w:rsidR="00AC61AE" w:rsidRPr="00AC61AE">
        <w:rPr>
          <w:szCs w:val="24"/>
        </w:rPr>
        <w:t>A, aneurysm</w:t>
      </w:r>
      <w:r w:rsidR="00AC61AE">
        <w:rPr>
          <w:szCs w:val="24"/>
        </w:rPr>
        <w:t>):</w:t>
      </w:r>
    </w:p>
    <w:p w:rsidR="00E914D6" w:rsidRDefault="0093581E" w:rsidP="00C12C99">
      <w:pPr>
        <w:spacing w:before="120"/>
        <w:ind w:left="922"/>
        <w:rPr>
          <w:szCs w:val="24"/>
        </w:rPr>
      </w:pPr>
      <w:r>
        <w:rPr>
          <w:noProof/>
        </w:rPr>
        <w:drawing>
          <wp:inline distT="0" distB="0" distL="0" distR="0" wp14:anchorId="17F449A2" wp14:editId="11B99955">
            <wp:extent cx="5895975" cy="4600575"/>
            <wp:effectExtent l="0" t="0" r="9525" b="9525"/>
            <wp:docPr id="94" name="Picture 94" descr="D:\Viktoro\Neuroscience\Vas. Vascular\00. Pictures\Vein of Galen malformation (treatment modal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Viktoro\Neuroscience\Vas. Vascular\00. Pictures\Vein of Galen malformation (treatment modalitie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95975" cy="4600575"/>
                    </a:xfrm>
                    <a:prstGeom prst="rect">
                      <a:avLst/>
                    </a:prstGeom>
                    <a:noFill/>
                    <a:ln>
                      <a:noFill/>
                    </a:ln>
                  </pic:spPr>
                </pic:pic>
              </a:graphicData>
            </a:graphic>
          </wp:inline>
        </w:drawing>
      </w:r>
    </w:p>
    <w:p w:rsidR="00AC61AE" w:rsidRPr="00034EAA" w:rsidRDefault="00AC61AE" w:rsidP="00034EAA">
      <w:pPr>
        <w:shd w:val="clear" w:color="auto" w:fill="FFFFFF"/>
        <w:spacing w:before="120"/>
        <w:ind w:left="2160"/>
        <w:rPr>
          <w:sz w:val="22"/>
          <w:szCs w:val="22"/>
        </w:rPr>
      </w:pPr>
      <w:r w:rsidRPr="00034EAA">
        <w:rPr>
          <w:sz w:val="22"/>
          <w:szCs w:val="22"/>
        </w:rPr>
        <w:t>1. Gianturco coil</w:t>
      </w:r>
      <w:r w:rsidR="00034EAA">
        <w:rPr>
          <w:sz w:val="22"/>
          <w:szCs w:val="22"/>
        </w:rPr>
        <w:tab/>
      </w:r>
      <w:r w:rsidRPr="00034EAA">
        <w:rPr>
          <w:sz w:val="22"/>
          <w:szCs w:val="22"/>
        </w:rPr>
        <w:t>2. Short angiography catheter</w:t>
      </w:r>
    </w:p>
    <w:p w:rsidR="00AC61AE" w:rsidRPr="00034EAA" w:rsidRDefault="00AC61AE" w:rsidP="00034EAA">
      <w:pPr>
        <w:shd w:val="clear" w:color="auto" w:fill="FFFFFF"/>
        <w:spacing w:before="120"/>
        <w:ind w:left="2160"/>
        <w:rPr>
          <w:sz w:val="22"/>
          <w:szCs w:val="22"/>
        </w:rPr>
      </w:pPr>
      <w:r w:rsidRPr="00034EAA">
        <w:rPr>
          <w:sz w:val="22"/>
          <w:szCs w:val="22"/>
        </w:rPr>
        <w:t>3. Detachable balloon.</w:t>
      </w:r>
      <w:r w:rsidR="00034EAA">
        <w:rPr>
          <w:sz w:val="22"/>
          <w:szCs w:val="22"/>
        </w:rPr>
        <w:tab/>
      </w:r>
      <w:r w:rsidRPr="00034EAA">
        <w:rPr>
          <w:sz w:val="22"/>
          <w:szCs w:val="22"/>
        </w:rPr>
        <w:t>4. Microcoil</w:t>
      </w:r>
    </w:p>
    <w:p w:rsidR="00ED3409" w:rsidRPr="00034EAA" w:rsidRDefault="00AC61AE" w:rsidP="00034EAA">
      <w:pPr>
        <w:shd w:val="clear" w:color="auto" w:fill="FFFFFF"/>
        <w:spacing w:before="120"/>
        <w:ind w:left="2160"/>
        <w:rPr>
          <w:sz w:val="22"/>
          <w:szCs w:val="22"/>
        </w:rPr>
      </w:pPr>
      <w:r w:rsidRPr="00034EAA">
        <w:rPr>
          <w:sz w:val="22"/>
          <w:szCs w:val="22"/>
        </w:rPr>
        <w:t>5. Wire baske</w:t>
      </w:r>
      <w:r w:rsidR="00034EAA">
        <w:rPr>
          <w:sz w:val="22"/>
          <w:szCs w:val="22"/>
        </w:rPr>
        <w:t>t within vein of Galen aneurysm.</w:t>
      </w:r>
    </w:p>
    <w:p w:rsidR="000D40C4" w:rsidRDefault="000D40C4" w:rsidP="000D40C4"/>
    <w:p w:rsidR="00034EAA" w:rsidRDefault="00034EAA" w:rsidP="00034EAA">
      <w:pPr>
        <w:numPr>
          <w:ilvl w:val="0"/>
          <w:numId w:val="20"/>
        </w:numPr>
        <w:rPr>
          <w:szCs w:val="24"/>
        </w:rPr>
      </w:pPr>
      <w:r w:rsidRPr="00DA426E">
        <w:rPr>
          <w:color w:val="FF0000"/>
          <w:szCs w:val="24"/>
        </w:rPr>
        <w:t>high risk of hemorrhage</w:t>
      </w:r>
      <w:r>
        <w:rPr>
          <w:szCs w:val="24"/>
        </w:rPr>
        <w:t xml:space="preserve">! - treat in </w:t>
      </w:r>
      <w:r w:rsidRPr="00DA426E">
        <w:rPr>
          <w:b/>
          <w:i/>
          <w:color w:val="0000FF"/>
          <w:szCs w:val="24"/>
        </w:rPr>
        <w:t>graded</w:t>
      </w:r>
      <w:r w:rsidRPr="005223E8">
        <w:rPr>
          <w:szCs w:val="24"/>
        </w:rPr>
        <w:t xml:space="preserve">, </w:t>
      </w:r>
      <w:r w:rsidRPr="00DA426E">
        <w:rPr>
          <w:b/>
          <w:i/>
          <w:color w:val="0000FF"/>
          <w:szCs w:val="24"/>
        </w:rPr>
        <w:t>multisession</w:t>
      </w:r>
      <w:r>
        <w:rPr>
          <w:szCs w:val="24"/>
        </w:rPr>
        <w:t xml:space="preserve"> </w:t>
      </w:r>
      <w:r w:rsidRPr="00E554AF">
        <w:rPr>
          <w:b/>
          <w:i/>
          <w:color w:val="0000FF"/>
          <w:szCs w:val="24"/>
        </w:rPr>
        <w:t>fashion</w:t>
      </w:r>
      <w:r>
        <w:rPr>
          <w:szCs w:val="24"/>
        </w:rPr>
        <w:t xml:space="preserve"> (2-4</w:t>
      </w:r>
      <w:r w:rsidRPr="008B4DF7">
        <w:rPr>
          <w:szCs w:val="24"/>
        </w:rPr>
        <w:t xml:space="preserve"> treatments during first several days of life</w:t>
      </w:r>
      <w:r>
        <w:rPr>
          <w:szCs w:val="24"/>
        </w:rPr>
        <w:t>).</w:t>
      </w:r>
    </w:p>
    <w:p w:rsidR="00034EAA" w:rsidRDefault="00034EAA" w:rsidP="00034EAA">
      <w:pPr>
        <w:numPr>
          <w:ilvl w:val="0"/>
          <w:numId w:val="20"/>
        </w:numPr>
        <w:rPr>
          <w:szCs w:val="24"/>
        </w:rPr>
      </w:pPr>
      <w:r w:rsidRPr="005223E8">
        <w:rPr>
          <w:szCs w:val="24"/>
        </w:rPr>
        <w:t>preoperative correction of cardiac failure is critical</w:t>
      </w:r>
      <w:r>
        <w:rPr>
          <w:szCs w:val="24"/>
        </w:rPr>
        <w:t>.</w:t>
      </w:r>
    </w:p>
    <w:p w:rsidR="00034EAA" w:rsidRDefault="00034EAA" w:rsidP="00034EAA">
      <w:pPr>
        <w:autoSpaceDE w:val="0"/>
        <w:autoSpaceDN w:val="0"/>
        <w:adjustRightInd w:val="0"/>
        <w:ind w:left="1440"/>
        <w:rPr>
          <w:szCs w:val="24"/>
        </w:rPr>
      </w:pPr>
      <w:r w:rsidRPr="00357C58">
        <w:rPr>
          <w:b/>
          <w:i/>
          <w:color w:val="FF0000"/>
        </w:rPr>
        <w:t>Cardiac failure</w:t>
      </w:r>
      <w:r w:rsidRPr="00290FC2">
        <w:rPr>
          <w:i/>
          <w:color w:val="FF0000"/>
        </w:rPr>
        <w:t xml:space="preserve"> </w:t>
      </w:r>
      <w:r w:rsidRPr="00357C58">
        <w:rPr>
          <w:b/>
          <w:i/>
          <w:color w:val="FF0000"/>
        </w:rPr>
        <w:t>unresponsive</w:t>
      </w:r>
      <w:r w:rsidRPr="00290FC2">
        <w:rPr>
          <w:i/>
          <w:color w:val="FF0000"/>
        </w:rPr>
        <w:t xml:space="preserve"> to medical management</w:t>
      </w:r>
      <w:r w:rsidRPr="00BB36F4">
        <w:t xml:space="preserve"> is</w:t>
      </w:r>
      <w:r>
        <w:t xml:space="preserve"> </w:t>
      </w:r>
      <w:r w:rsidRPr="00BB36F4">
        <w:t>indication for urgent embolization</w:t>
      </w:r>
      <w:r>
        <w:t xml:space="preserve"> in </w:t>
      </w:r>
      <w:r w:rsidRPr="00BB36F4">
        <w:t>neonatal period.</w:t>
      </w:r>
    </w:p>
    <w:p w:rsidR="00034EAA" w:rsidRPr="00BD70CF" w:rsidRDefault="00034EAA" w:rsidP="00034EAA">
      <w:pPr>
        <w:numPr>
          <w:ilvl w:val="0"/>
          <w:numId w:val="20"/>
        </w:numPr>
      </w:pPr>
      <w:r>
        <w:rPr>
          <w:szCs w:val="24"/>
        </w:rPr>
        <w:t>complete anatomical oc</w:t>
      </w:r>
      <w:r w:rsidRPr="005223E8">
        <w:rPr>
          <w:szCs w:val="24"/>
        </w:rPr>
        <w:t xml:space="preserve">clusion may not always be achieved, but cardiac failure can be </w:t>
      </w:r>
      <w:r>
        <w:rPr>
          <w:szCs w:val="24"/>
        </w:rPr>
        <w:t xml:space="preserve">rapidly </w:t>
      </w:r>
      <w:r w:rsidRPr="005223E8">
        <w:rPr>
          <w:szCs w:val="24"/>
        </w:rPr>
        <w:t>reversed by reducing shunt</w:t>
      </w:r>
      <w:r>
        <w:rPr>
          <w:szCs w:val="24"/>
        </w:rPr>
        <w:t xml:space="preserve"> flow (f</w:t>
      </w:r>
      <w:r w:rsidRPr="00BB36F4">
        <w:t xml:space="preserve">urther staged treatment can be performed after child </w:t>
      </w:r>
      <w:r>
        <w:t>maturation).</w:t>
      </w:r>
    </w:p>
    <w:p w:rsidR="00034EAA" w:rsidRDefault="00034EAA" w:rsidP="00034EAA">
      <w:pPr>
        <w:numPr>
          <w:ilvl w:val="0"/>
          <w:numId w:val="20"/>
        </w:numPr>
        <w:rPr>
          <w:szCs w:val="24"/>
        </w:rPr>
      </w:pPr>
      <w:r w:rsidRPr="004618A8">
        <w:rPr>
          <w:color w:val="FF0000"/>
          <w:szCs w:val="24"/>
        </w:rPr>
        <w:t>hydrocephalus</w:t>
      </w:r>
      <w:r w:rsidRPr="00CE17C6">
        <w:rPr>
          <w:szCs w:val="24"/>
        </w:rPr>
        <w:t xml:space="preserve"> </w:t>
      </w:r>
      <w:r>
        <w:rPr>
          <w:szCs w:val="24"/>
        </w:rPr>
        <w:t>needs</w:t>
      </w:r>
      <w:r w:rsidRPr="00CE17C6">
        <w:rPr>
          <w:szCs w:val="24"/>
        </w:rPr>
        <w:t xml:space="preserve"> </w:t>
      </w:r>
      <w:r w:rsidRPr="00A938DF">
        <w:rPr>
          <w:b/>
          <w:i/>
          <w:szCs w:val="24"/>
        </w:rPr>
        <w:t>ventriculoperitoneal shunt</w:t>
      </w:r>
      <w:r>
        <w:rPr>
          <w:szCs w:val="24"/>
        </w:rPr>
        <w:t xml:space="preserve"> early in therapy (be </w:t>
      </w:r>
      <w:r w:rsidRPr="00CE17C6">
        <w:rPr>
          <w:szCs w:val="24"/>
        </w:rPr>
        <w:t xml:space="preserve">careful </w:t>
      </w:r>
      <w:r>
        <w:rPr>
          <w:szCs w:val="24"/>
        </w:rPr>
        <w:t>-</w:t>
      </w:r>
      <w:r w:rsidRPr="00CE17C6">
        <w:rPr>
          <w:szCs w:val="24"/>
        </w:rPr>
        <w:t xml:space="preserve"> subependymal veins are dilated as result of abnormal flow patterns around vein of Galen complex</w:t>
      </w:r>
      <w:r>
        <w:rPr>
          <w:szCs w:val="24"/>
        </w:rPr>
        <w:t>).</w:t>
      </w:r>
    </w:p>
    <w:p w:rsidR="00034EAA" w:rsidRDefault="00034EAA" w:rsidP="000D40C4"/>
    <w:p w:rsidR="00596CC8" w:rsidRDefault="00596CC8" w:rsidP="000D40C4"/>
    <w:p w:rsidR="00596CC8" w:rsidRDefault="00596CC8" w:rsidP="000D40C4"/>
    <w:p w:rsidR="000156E2" w:rsidRPr="000351DD" w:rsidRDefault="000156E2" w:rsidP="000351DD">
      <w:pPr>
        <w:pStyle w:val="Antrat"/>
      </w:pPr>
      <w:bookmarkStart w:id="70" w:name="_Toc54009611"/>
      <w:r w:rsidRPr="000351DD">
        <w:t>Sinus Pericranii</w:t>
      </w:r>
      <w:bookmarkEnd w:id="70"/>
    </w:p>
    <w:p w:rsidR="00E97B84" w:rsidRDefault="00E97B84" w:rsidP="001C7B1C">
      <w:pPr>
        <w:pStyle w:val="NormalWeb"/>
        <w:ind w:left="142" w:hanging="142"/>
      </w:pPr>
      <w:r>
        <w:t>-</w:t>
      </w:r>
      <w:r w:rsidR="000156E2" w:rsidRPr="00446C80">
        <w:t xml:space="preserve"> thin-walled vascular spaces interconnected by numerous anastomoses that </w:t>
      </w:r>
      <w:r w:rsidR="000156E2" w:rsidRPr="00E97B84">
        <w:rPr>
          <w:highlight w:val="yellow"/>
        </w:rPr>
        <w:t xml:space="preserve">protrude from skull and communicate with </w:t>
      </w:r>
      <w:r w:rsidRPr="00E97B84">
        <w:rPr>
          <w:highlight w:val="yellow"/>
        </w:rPr>
        <w:t xml:space="preserve">superior </w:t>
      </w:r>
      <w:r>
        <w:rPr>
          <w:highlight w:val="yellow"/>
        </w:rPr>
        <w:t>sagittal</w:t>
      </w:r>
      <w:r w:rsidRPr="00E97B84">
        <w:rPr>
          <w:highlight w:val="yellow"/>
        </w:rPr>
        <w:t xml:space="preserve"> sinus</w:t>
      </w:r>
      <w:r>
        <w:t>.</w:t>
      </w:r>
    </w:p>
    <w:p w:rsidR="00F9104F" w:rsidRDefault="00F9104F" w:rsidP="00F9104F">
      <w:pPr>
        <w:numPr>
          <w:ilvl w:val="0"/>
          <w:numId w:val="20"/>
        </w:numPr>
      </w:pPr>
      <w:r w:rsidRPr="00E97B84">
        <w:rPr>
          <w:smallCaps/>
        </w:rPr>
        <w:t>external protuberance</w:t>
      </w:r>
      <w:r w:rsidRPr="00446C80">
        <w:t xml:space="preserve"> </w:t>
      </w:r>
      <w:r>
        <w:t>-</w:t>
      </w:r>
      <w:r w:rsidRPr="00446C80">
        <w:t xml:space="preserve"> at any portion of</w:t>
      </w:r>
      <w:r>
        <w:t xml:space="preserve"> </w:t>
      </w:r>
      <w:r w:rsidRPr="00423F58">
        <w:rPr>
          <w:b/>
          <w:smallCaps/>
        </w:rPr>
        <w:t>skull midline</w:t>
      </w:r>
      <w:r w:rsidRPr="00446C80">
        <w:t xml:space="preserve"> </w:t>
      </w:r>
      <w:r>
        <w:t>(</w:t>
      </w:r>
      <w:r w:rsidRPr="00446C80">
        <w:t>most often in</w:t>
      </w:r>
      <w:r>
        <w:t xml:space="preserve"> </w:t>
      </w:r>
      <w:r w:rsidRPr="00E97B84">
        <w:rPr>
          <w:i/>
          <w:color w:val="0000FF"/>
        </w:rPr>
        <w:t>midportion of forehead</w:t>
      </w:r>
      <w:r>
        <w:t>);</w:t>
      </w:r>
      <w:r w:rsidRPr="00446C80">
        <w:t xml:space="preserve"> </w:t>
      </w:r>
    </w:p>
    <w:p w:rsidR="00E97B84" w:rsidRDefault="000156E2" w:rsidP="00F9104F">
      <w:pPr>
        <w:numPr>
          <w:ilvl w:val="1"/>
          <w:numId w:val="20"/>
        </w:numPr>
      </w:pPr>
      <w:r w:rsidRPr="00E97B84">
        <w:rPr>
          <w:szCs w:val="24"/>
        </w:rPr>
        <w:t>appears</w:t>
      </w:r>
      <w:r w:rsidR="00E97B84">
        <w:t xml:space="preserve"> </w:t>
      </w:r>
      <w:r w:rsidR="00E97B84" w:rsidRPr="00423F58">
        <w:rPr>
          <w:b/>
          <w:i/>
        </w:rPr>
        <w:t>early in life</w:t>
      </w:r>
      <w:r w:rsidR="00E97B84">
        <w:t>.</w:t>
      </w:r>
    </w:p>
    <w:p w:rsidR="00E97B84" w:rsidRDefault="000156E2" w:rsidP="00F9104F">
      <w:pPr>
        <w:numPr>
          <w:ilvl w:val="1"/>
          <w:numId w:val="20"/>
        </w:numPr>
      </w:pPr>
      <w:r w:rsidRPr="00423F58">
        <w:rPr>
          <w:b/>
          <w:i/>
        </w:rPr>
        <w:t>soft and compressible</w:t>
      </w:r>
      <w:r w:rsidRPr="00446C80">
        <w:t>; increases in size when</w:t>
      </w:r>
      <w:r>
        <w:t xml:space="preserve"> </w:t>
      </w:r>
      <w:r w:rsidRPr="00446C80">
        <w:t>venous pressure in</w:t>
      </w:r>
      <w:r>
        <w:t xml:space="preserve"> </w:t>
      </w:r>
      <w:r w:rsidRPr="00446C80">
        <w:t xml:space="preserve">head is raised </w:t>
      </w:r>
      <w:r w:rsidR="00E97B84">
        <w:t>(</w:t>
      </w:r>
      <w:r w:rsidRPr="00446C80">
        <w:t>by coughing, straining, lowering</w:t>
      </w:r>
      <w:r>
        <w:t xml:space="preserve"> </w:t>
      </w:r>
      <w:r w:rsidRPr="00446C80">
        <w:t>head</w:t>
      </w:r>
      <w:r w:rsidR="00E97B84">
        <w:t>).</w:t>
      </w:r>
    </w:p>
    <w:p w:rsidR="00E97B84" w:rsidRDefault="000156E2" w:rsidP="00F9104F">
      <w:pPr>
        <w:numPr>
          <w:ilvl w:val="1"/>
          <w:numId w:val="20"/>
        </w:numPr>
      </w:pPr>
      <w:r w:rsidRPr="00423F58">
        <w:rPr>
          <w:b/>
          <w:i/>
        </w:rPr>
        <w:t>may enlarge</w:t>
      </w:r>
      <w:r w:rsidRPr="00446C80">
        <w:t xml:space="preserve"> slowly over</w:t>
      </w:r>
      <w:r>
        <w:t xml:space="preserve"> </w:t>
      </w:r>
      <w:r w:rsidR="00E97B84">
        <w:t>years.</w:t>
      </w:r>
    </w:p>
    <w:p w:rsidR="00E97B84" w:rsidRDefault="00E97B84" w:rsidP="00E97B84">
      <w:pPr>
        <w:numPr>
          <w:ilvl w:val="0"/>
          <w:numId w:val="20"/>
        </w:numPr>
      </w:pPr>
      <w:r w:rsidRPr="00E97B84">
        <w:rPr>
          <w:b/>
          <w:i/>
          <w:color w:val="008000"/>
        </w:rPr>
        <w:t>no symptoms</w:t>
      </w:r>
      <w:r>
        <w:t xml:space="preserve"> (e</w:t>
      </w:r>
      <w:r w:rsidR="000156E2" w:rsidRPr="00446C80">
        <w:t>xcept for</w:t>
      </w:r>
      <w:r w:rsidR="000156E2">
        <w:t xml:space="preserve"> </w:t>
      </w:r>
      <w:r w:rsidR="000156E2" w:rsidRPr="00446C80">
        <w:t>external swelling</w:t>
      </w:r>
      <w:r>
        <w:t xml:space="preserve">, occasional </w:t>
      </w:r>
      <w:r w:rsidR="000156E2" w:rsidRPr="00446C80">
        <w:t xml:space="preserve">pulsating tinnitus, </w:t>
      </w:r>
      <w:r>
        <w:t>ICP↑).</w:t>
      </w:r>
    </w:p>
    <w:p w:rsidR="000156E2" w:rsidRPr="00446C80" w:rsidRDefault="00E97B84" w:rsidP="00E97B84">
      <w:pPr>
        <w:numPr>
          <w:ilvl w:val="0"/>
          <w:numId w:val="20"/>
        </w:numPr>
      </w:pPr>
      <w:r w:rsidRPr="00E97B84">
        <w:rPr>
          <w:b/>
          <w:color w:val="0000FF"/>
        </w:rPr>
        <w:t>r</w:t>
      </w:r>
      <w:r w:rsidR="000156E2" w:rsidRPr="00E97B84">
        <w:rPr>
          <w:b/>
          <w:color w:val="0000FF"/>
        </w:rPr>
        <w:t>adiograph</w:t>
      </w:r>
      <w:r>
        <w:t xml:space="preserve"> -</w:t>
      </w:r>
      <w:r w:rsidR="000156E2" w:rsidRPr="00446C80">
        <w:t xml:space="preserve"> </w:t>
      </w:r>
      <w:r w:rsidRPr="00E97B84">
        <w:rPr>
          <w:color w:val="FF0000"/>
        </w:rPr>
        <w:t xml:space="preserve">bone </w:t>
      </w:r>
      <w:r w:rsidR="000156E2" w:rsidRPr="00E97B84">
        <w:rPr>
          <w:color w:val="FF0000"/>
        </w:rPr>
        <w:t>defect</w:t>
      </w:r>
      <w:r w:rsidR="000156E2" w:rsidRPr="00446C80">
        <w:t>, through which</w:t>
      </w:r>
      <w:r w:rsidR="000156E2">
        <w:t xml:space="preserve"> </w:t>
      </w:r>
      <w:r w:rsidR="000156E2" w:rsidRPr="00446C80">
        <w:t>lesion communicates with</w:t>
      </w:r>
      <w:r w:rsidR="000156E2">
        <w:t xml:space="preserve"> </w:t>
      </w:r>
      <w:r w:rsidR="000156E2" w:rsidRPr="00446C80">
        <w:t>longitudinal sinus.</w:t>
      </w:r>
    </w:p>
    <w:p w:rsidR="000156E2" w:rsidRDefault="000156E2" w:rsidP="00E17400">
      <w:pPr>
        <w:shd w:val="clear" w:color="auto" w:fill="FFFFFF"/>
        <w:rPr>
          <w:szCs w:val="24"/>
        </w:rPr>
      </w:pPr>
    </w:p>
    <w:p w:rsidR="005B41FE" w:rsidRDefault="005B41FE" w:rsidP="00E17400">
      <w:pPr>
        <w:shd w:val="clear" w:color="auto" w:fill="FFFFFF"/>
        <w:rPr>
          <w:szCs w:val="24"/>
        </w:rPr>
      </w:pPr>
    </w:p>
    <w:tbl>
      <w:tblPr>
        <w:tblW w:w="0" w:type="auto"/>
        <w:tblLook w:val="01E0" w:firstRow="1" w:lastRow="1" w:firstColumn="1" w:lastColumn="1" w:noHBand="0" w:noVBand="0"/>
      </w:tblPr>
      <w:tblGrid>
        <w:gridCol w:w="4996"/>
        <w:gridCol w:w="4926"/>
      </w:tblGrid>
      <w:tr w:rsidR="007276B3" w:rsidRPr="00474978" w:rsidTr="00474978">
        <w:tc>
          <w:tcPr>
            <w:tcW w:w="5069" w:type="dxa"/>
          </w:tcPr>
          <w:p w:rsidR="007276B3" w:rsidRPr="00474978" w:rsidRDefault="007276B3" w:rsidP="00474978">
            <w:pPr>
              <w:keepNext/>
              <w:shd w:val="clear" w:color="auto" w:fill="FFFFFF"/>
              <w:rPr>
                <w:sz w:val="20"/>
              </w:rPr>
            </w:pPr>
            <w:r w:rsidRPr="00474978">
              <w:rPr>
                <w:sz w:val="20"/>
              </w:rPr>
              <w:t xml:space="preserve">Reformatted oblique coronal </w:t>
            </w:r>
            <w:r w:rsidRPr="00474978">
              <w:rPr>
                <w:b/>
                <w:sz w:val="20"/>
              </w:rPr>
              <w:t>CT</w:t>
            </w:r>
            <w:r w:rsidRPr="00474978">
              <w:rPr>
                <w:sz w:val="20"/>
              </w:rPr>
              <w:t xml:space="preserve"> through filling varicosity (</w:t>
            </w:r>
            <w:r w:rsidRPr="00474978">
              <w:rPr>
                <w:i/>
                <w:sz w:val="20"/>
              </w:rPr>
              <w:t>asterisk</w:t>
            </w:r>
            <w:r w:rsidRPr="00474978">
              <w:rPr>
                <w:sz w:val="20"/>
              </w:rPr>
              <w:t>) - defects within both inner and outer tables (</w:t>
            </w:r>
            <w:r w:rsidRPr="00474978">
              <w:rPr>
                <w:i/>
                <w:sz w:val="20"/>
              </w:rPr>
              <w:t>arrows</w:t>
            </w:r>
            <w:r w:rsidRPr="00474978">
              <w:rPr>
                <w:sz w:val="20"/>
              </w:rPr>
              <w:t>) of calvaria and filling of diploe with venous blood; connecting intracranial vein is denoted by white arrowhead:</w:t>
            </w:r>
          </w:p>
          <w:p w:rsidR="00E545C9" w:rsidRPr="00474978" w:rsidRDefault="0093581E" w:rsidP="00474978">
            <w:pPr>
              <w:keepNext/>
              <w:rPr>
                <w:sz w:val="20"/>
              </w:rPr>
            </w:pPr>
            <w:r>
              <w:rPr>
                <w:rFonts w:ascii="Tahoma" w:hAnsi="Tahoma" w:cs="Tahoma"/>
                <w:noProof/>
                <w:sz w:val="20"/>
              </w:rPr>
              <w:drawing>
                <wp:inline distT="0" distB="0" distL="0" distR="0" wp14:anchorId="183BFE50" wp14:editId="509811E3">
                  <wp:extent cx="5172075" cy="3895725"/>
                  <wp:effectExtent l="0" t="0" r="9525" b="9525"/>
                  <wp:docPr id="95" name="Picture 95" descr="D:\Viktoro\Neuroscience\Vas. Vascular\00. Pictures\Sinus pericranii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Viktoro\Neuroscience\Vas. Vascular\00. Pictures\Sinus pericranii (CT).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72075" cy="3895725"/>
                          </a:xfrm>
                          <a:prstGeom prst="rect">
                            <a:avLst/>
                          </a:prstGeom>
                          <a:noFill/>
                          <a:ln>
                            <a:noFill/>
                          </a:ln>
                        </pic:spPr>
                      </pic:pic>
                    </a:graphicData>
                  </a:graphic>
                </wp:inline>
              </w:drawing>
            </w:r>
          </w:p>
        </w:tc>
        <w:tc>
          <w:tcPr>
            <w:tcW w:w="5020" w:type="dxa"/>
          </w:tcPr>
          <w:p w:rsidR="007276B3" w:rsidRPr="00474978" w:rsidRDefault="007276B3" w:rsidP="00474978">
            <w:pPr>
              <w:keepNext/>
              <w:shd w:val="clear" w:color="auto" w:fill="FFFFFF"/>
              <w:rPr>
                <w:sz w:val="20"/>
              </w:rPr>
            </w:pPr>
            <w:r w:rsidRPr="00474978">
              <w:rPr>
                <w:sz w:val="20"/>
              </w:rPr>
              <w:t xml:space="preserve">Selective right </w:t>
            </w:r>
            <w:r w:rsidRPr="00474978">
              <w:rPr>
                <w:b/>
                <w:sz w:val="20"/>
              </w:rPr>
              <w:t>ICA angiogram</w:t>
            </w:r>
            <w:r w:rsidRPr="00474978">
              <w:rPr>
                <w:sz w:val="20"/>
              </w:rPr>
              <w:t>, AP view (venous phase) - venous connections (</w:t>
            </w:r>
            <w:r w:rsidRPr="00474978">
              <w:rPr>
                <w:i/>
                <w:sz w:val="20"/>
              </w:rPr>
              <w:t>arrow</w:t>
            </w:r>
            <w:r w:rsidRPr="00474978">
              <w:rPr>
                <w:sz w:val="20"/>
              </w:rPr>
              <w:t>) to pericranial varicosity (</w:t>
            </w:r>
            <w:r w:rsidRPr="00474978">
              <w:rPr>
                <w:i/>
                <w:sz w:val="20"/>
              </w:rPr>
              <w:t>asterisk</w:t>
            </w:r>
            <w:r w:rsidRPr="00474978">
              <w:rPr>
                <w:sz w:val="20"/>
              </w:rPr>
              <w:t>); flow is both into and out of this pericranial varicosity:</w:t>
            </w:r>
          </w:p>
          <w:p w:rsidR="00E545C9" w:rsidRPr="00474978" w:rsidRDefault="0093581E" w:rsidP="00474978">
            <w:pPr>
              <w:keepNext/>
              <w:shd w:val="clear" w:color="auto" w:fill="FFFFFF"/>
              <w:rPr>
                <w:sz w:val="20"/>
              </w:rPr>
            </w:pPr>
            <w:r>
              <w:rPr>
                <w:rFonts w:ascii="Tahoma" w:hAnsi="Tahoma" w:cs="Tahoma"/>
                <w:noProof/>
                <w:sz w:val="20"/>
              </w:rPr>
              <w:drawing>
                <wp:inline distT="0" distB="0" distL="0" distR="0" wp14:anchorId="74F30E99" wp14:editId="2B83FB52">
                  <wp:extent cx="5095875" cy="4791075"/>
                  <wp:effectExtent l="0" t="0" r="9525" b="9525"/>
                  <wp:docPr id="96" name="Picture 96" descr="D:\Viktoro\Neuroscience\Vas. Vascular\00. Pictures\Sinus pericranii (angi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Viktoro\Neuroscience\Vas. Vascular\00. Pictures\Sinus pericranii (angiogram).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95875" cy="4791075"/>
                          </a:xfrm>
                          <a:prstGeom prst="rect">
                            <a:avLst/>
                          </a:prstGeom>
                          <a:noFill/>
                          <a:ln>
                            <a:noFill/>
                          </a:ln>
                        </pic:spPr>
                      </pic:pic>
                    </a:graphicData>
                  </a:graphic>
                </wp:inline>
              </w:drawing>
            </w:r>
          </w:p>
        </w:tc>
      </w:tr>
    </w:tbl>
    <w:p w:rsidR="007276B3" w:rsidRDefault="007276B3" w:rsidP="008C1106">
      <w:pPr>
        <w:shd w:val="clear" w:color="auto" w:fill="FFFFFF"/>
        <w:rPr>
          <w:sz w:val="20"/>
        </w:rPr>
      </w:pPr>
    </w:p>
    <w:p w:rsidR="008C1106" w:rsidRPr="00EE6637" w:rsidRDefault="008C1106" w:rsidP="008C1106">
      <w:pPr>
        <w:shd w:val="clear" w:color="auto" w:fill="FFFFFF"/>
        <w:rPr>
          <w:sz w:val="20"/>
        </w:rPr>
      </w:pPr>
      <w:r w:rsidRPr="00EE6637">
        <w:rPr>
          <w:b/>
          <w:sz w:val="20"/>
        </w:rPr>
        <w:t>Volume-rendered CTA</w:t>
      </w:r>
      <w:r w:rsidRPr="00EE6637">
        <w:rPr>
          <w:sz w:val="20"/>
        </w:rPr>
        <w:t xml:space="preserve"> of </w:t>
      </w:r>
      <w:r w:rsidR="00C72663" w:rsidRPr="00EE6637">
        <w:rPr>
          <w:sz w:val="20"/>
        </w:rPr>
        <w:t>calvaria viewed from behind - m</w:t>
      </w:r>
      <w:r w:rsidRPr="00EE6637">
        <w:rPr>
          <w:sz w:val="20"/>
        </w:rPr>
        <w:t>ultiple calvarial depressions (</w:t>
      </w:r>
      <w:r w:rsidRPr="00EE6637">
        <w:rPr>
          <w:i/>
          <w:sz w:val="20"/>
        </w:rPr>
        <w:t>arrowheads</w:t>
      </w:r>
      <w:r w:rsidR="00C72663" w:rsidRPr="00EE6637">
        <w:rPr>
          <w:sz w:val="20"/>
        </w:rPr>
        <w:t xml:space="preserve">) </w:t>
      </w:r>
      <w:r w:rsidRPr="00EE6637">
        <w:rPr>
          <w:sz w:val="20"/>
        </w:rPr>
        <w:t>unde</w:t>
      </w:r>
      <w:r w:rsidR="00C72663" w:rsidRPr="00EE6637">
        <w:rPr>
          <w:sz w:val="20"/>
        </w:rPr>
        <w:t xml:space="preserve">rlie slow-filling varicosities; </w:t>
      </w:r>
      <w:r w:rsidRPr="00EE6637">
        <w:rPr>
          <w:sz w:val="20"/>
        </w:rPr>
        <w:t>varicosities with more direct connections to dural sinuses already show enhancement (</w:t>
      </w:r>
      <w:r w:rsidRPr="00EE6637">
        <w:rPr>
          <w:i/>
          <w:sz w:val="20"/>
        </w:rPr>
        <w:t>arrows</w:t>
      </w:r>
      <w:r w:rsidR="00C72663" w:rsidRPr="00EE6637">
        <w:rPr>
          <w:sz w:val="20"/>
        </w:rPr>
        <w:t>):</w:t>
      </w:r>
    </w:p>
    <w:p w:rsidR="00E545C9" w:rsidRPr="00EE6637" w:rsidRDefault="0093581E" w:rsidP="008C1106">
      <w:pPr>
        <w:shd w:val="clear" w:color="auto" w:fill="FFFFFF"/>
        <w:rPr>
          <w:sz w:val="20"/>
        </w:rPr>
      </w:pPr>
      <w:r>
        <w:rPr>
          <w:noProof/>
          <w:sz w:val="20"/>
        </w:rPr>
        <w:drawing>
          <wp:inline distT="0" distB="0" distL="0" distR="0" wp14:anchorId="014D3676" wp14:editId="0A2EECCA">
            <wp:extent cx="5067300" cy="4429125"/>
            <wp:effectExtent l="0" t="0" r="0" b="9525"/>
            <wp:docPr id="97" name="Picture 97" descr="D:\Viktoro\Neuroscience\Vas. Vascular\00. Pictures\Sinus pericranii (C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Viktoro\Neuroscience\Vas. Vascular\00. Pictures\Sinus pericranii (CTA).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67300" cy="4429125"/>
                    </a:xfrm>
                    <a:prstGeom prst="rect">
                      <a:avLst/>
                    </a:prstGeom>
                    <a:noFill/>
                    <a:ln>
                      <a:noFill/>
                    </a:ln>
                  </pic:spPr>
                </pic:pic>
              </a:graphicData>
            </a:graphic>
          </wp:inline>
        </w:drawing>
      </w:r>
    </w:p>
    <w:p w:rsidR="00F05F01" w:rsidRPr="0087667A" w:rsidRDefault="00F05F01" w:rsidP="00F05F01">
      <w:pPr>
        <w:pStyle w:val="NormalWeb"/>
      </w:pPr>
    </w:p>
    <w:p w:rsidR="00F05F01" w:rsidRDefault="00F05F01" w:rsidP="00F05F01">
      <w:pPr>
        <w:rPr>
          <w:szCs w:val="24"/>
        </w:rPr>
      </w:pPr>
    </w:p>
    <w:p w:rsidR="00F05F01" w:rsidRDefault="00F05F01" w:rsidP="00F05F01"/>
    <w:p w:rsidR="00F05F01" w:rsidRDefault="00F05F01" w:rsidP="00F05F01"/>
    <w:p w:rsidR="00F05F01" w:rsidRDefault="00F05F01" w:rsidP="00F05F01"/>
    <w:p w:rsidR="00F05F01" w:rsidRDefault="00F05F01" w:rsidP="00F05F01"/>
    <w:p w:rsidR="00F01AA8" w:rsidRDefault="00F01AA8" w:rsidP="00F01AA8">
      <w:pPr>
        <w:rPr>
          <w:smallCaps/>
          <w:szCs w:val="24"/>
        </w:rPr>
      </w:pPr>
      <w:r w:rsidRPr="00C77275">
        <w:rPr>
          <w:smallCaps/>
          <w:szCs w:val="24"/>
          <w:u w:val="single"/>
        </w:rPr>
        <w:t>Bibliography</w:t>
      </w:r>
      <w:r w:rsidRPr="00136669">
        <w:rPr>
          <w:szCs w:val="24"/>
        </w:rPr>
        <w:t xml:space="preserve"> for ch. “</w:t>
      </w:r>
      <w:r>
        <w:rPr>
          <w:szCs w:val="24"/>
        </w:rPr>
        <w:t>Neurovascular Disorders</w:t>
      </w:r>
      <w:r w:rsidRPr="00136669">
        <w:rPr>
          <w:szCs w:val="24"/>
        </w:rPr>
        <w:t>”</w:t>
      </w:r>
      <w:r>
        <w:rPr>
          <w:szCs w:val="24"/>
        </w:rPr>
        <w:t xml:space="preserve"> → follow this </w:t>
      </w:r>
      <w:hyperlink r:id="rId130" w:tgtFrame="_blank" w:history="1">
        <w:r w:rsidRPr="00E32E0A">
          <w:rPr>
            <w:rStyle w:val="Hyperlink"/>
            <w:smallCaps/>
            <w:szCs w:val="24"/>
          </w:rPr>
          <w:t>link</w:t>
        </w:r>
        <w:r w:rsidRPr="004F3E41">
          <w:rPr>
            <w:rStyle w:val="Hyperlink"/>
            <w:szCs w:val="24"/>
          </w:rPr>
          <w:t xml:space="preserve"> &gt;&gt;</w:t>
        </w:r>
      </w:hyperlink>
    </w:p>
    <w:p w:rsidR="00F01AA8" w:rsidRDefault="00F01AA8" w:rsidP="00F01AA8">
      <w:pPr>
        <w:rPr>
          <w:sz w:val="20"/>
        </w:rPr>
      </w:pPr>
    </w:p>
    <w:p w:rsidR="00F01AA8" w:rsidRDefault="00F01AA8" w:rsidP="00F01AA8">
      <w:pPr>
        <w:pBdr>
          <w:bottom w:val="single" w:sz="4" w:space="1" w:color="auto"/>
        </w:pBdr>
        <w:ind w:right="57"/>
        <w:rPr>
          <w:sz w:val="20"/>
        </w:rPr>
      </w:pPr>
    </w:p>
    <w:p w:rsidR="00F01AA8" w:rsidRPr="00B806B3" w:rsidRDefault="00F01AA8" w:rsidP="00F01AA8">
      <w:pPr>
        <w:pBdr>
          <w:bottom w:val="single" w:sz="4" w:space="1" w:color="auto"/>
        </w:pBdr>
        <w:ind w:right="57"/>
        <w:rPr>
          <w:sz w:val="20"/>
        </w:rPr>
      </w:pPr>
    </w:p>
    <w:p w:rsidR="00F01AA8" w:rsidRDefault="002717BF" w:rsidP="00F01AA8">
      <w:pPr>
        <w:jc w:val="right"/>
        <w:rPr>
          <w:rFonts w:ascii="Arial Black" w:hAnsi="Arial Black" w:cs="Arial"/>
          <w:color w:val="D68F00"/>
          <w:spacing w:val="10"/>
          <w:sz w:val="20"/>
        </w:rPr>
      </w:pPr>
      <w:hyperlink r:id="rId131" w:tgtFrame="_blank" w:history="1">
        <w:r w:rsidR="00F01AA8" w:rsidRPr="008810E6">
          <w:rPr>
            <w:rStyle w:val="Hyperlink"/>
            <w:rFonts w:ascii="Arial Black" w:hAnsi="Arial Black" w:cs="Arial"/>
            <w:color w:val="D68F00"/>
            <w:spacing w:val="10"/>
            <w:sz w:val="20"/>
          </w:rPr>
          <w:t>Viktor’s Notes</w:t>
        </w:r>
        <w:r w:rsidR="00F01AA8" w:rsidRPr="005D7603">
          <w:rPr>
            <w:rStyle w:val="Hyperlink"/>
            <w:rFonts w:ascii="Lucida Sans Unicode" w:hAnsi="Lucida Sans Unicode" w:cs="Lucida Sans Unicode"/>
            <w:color w:val="CC8800"/>
            <w:spacing w:val="10"/>
            <w:sz w:val="20"/>
          </w:rPr>
          <w:t>℠</w:t>
        </w:r>
        <w:r w:rsidR="00F01AA8" w:rsidRPr="003213FF">
          <w:rPr>
            <w:rStyle w:val="Hyperlink"/>
            <w:rFonts w:ascii="Arial Black" w:hAnsi="Arial Black" w:cs="Arial"/>
            <w:color w:val="557CF9"/>
            <w:spacing w:val="10"/>
            <w:sz w:val="28"/>
            <w:szCs w:val="28"/>
          </w:rPr>
          <w:t xml:space="preserve"> </w:t>
        </w:r>
        <w:r w:rsidR="00F01AA8" w:rsidRPr="008810E6">
          <w:rPr>
            <w:rStyle w:val="Hyperlink"/>
            <w:rFonts w:ascii="Arial Black" w:hAnsi="Arial Black" w:cs="Arial"/>
            <w:color w:val="557CF9"/>
            <w:spacing w:val="10"/>
            <w:sz w:val="20"/>
          </w:rPr>
          <w:t>for the Neurosurgery Resident</w:t>
        </w:r>
      </w:hyperlink>
    </w:p>
    <w:p w:rsidR="00F01AA8" w:rsidRPr="00F34741" w:rsidRDefault="002717BF" w:rsidP="00F01AA8">
      <w:pPr>
        <w:jc w:val="right"/>
        <w:rPr>
          <w:rFonts w:ascii="Arial" w:hAnsi="Arial" w:cs="Arial"/>
          <w:color w:val="000000"/>
          <w:spacing w:val="14"/>
          <w:sz w:val="20"/>
        </w:rPr>
      </w:pPr>
      <w:hyperlink r:id="rId132" w:tgtFrame="_blank" w:history="1">
        <w:r w:rsidR="00F01AA8" w:rsidRPr="007428BB">
          <w:rPr>
            <w:rStyle w:val="Hyperlink"/>
            <w:rFonts w:ascii="Arial" w:hAnsi="Arial" w:cs="Arial"/>
            <w:color w:val="000000"/>
            <w:spacing w:val="14"/>
            <w:sz w:val="20"/>
          </w:rPr>
          <w:t>Please visit website at www.NeurosurgeryResident.net</w:t>
        </w:r>
      </w:hyperlink>
    </w:p>
    <w:bookmarkEnd w:id="0"/>
    <w:p w:rsidR="00C44183" w:rsidRPr="00634060" w:rsidRDefault="00C44183" w:rsidP="003E29CF"/>
    <w:sectPr w:rsidR="00C44183" w:rsidRPr="00634060" w:rsidSect="00023E25">
      <w:headerReference w:type="default" r:id="rId133"/>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18CC" w:rsidRDefault="007318CC">
      <w:r>
        <w:separator/>
      </w:r>
    </w:p>
    <w:p w:rsidR="007318CC" w:rsidRDefault="007318CC"/>
    <w:p w:rsidR="007318CC" w:rsidRDefault="007318CC" w:rsidP="006F0201"/>
    <w:p w:rsidR="007318CC" w:rsidRDefault="007318CC" w:rsidP="00E54364"/>
    <w:p w:rsidR="007318CC" w:rsidRDefault="007318CC" w:rsidP="00DE4B04"/>
    <w:p w:rsidR="007318CC" w:rsidRDefault="007318CC" w:rsidP="00A245AF"/>
    <w:p w:rsidR="007318CC" w:rsidRDefault="007318CC"/>
  </w:endnote>
  <w:endnote w:type="continuationSeparator" w:id="0">
    <w:p w:rsidR="007318CC" w:rsidRDefault="007318CC">
      <w:r>
        <w:continuationSeparator/>
      </w:r>
    </w:p>
    <w:p w:rsidR="007318CC" w:rsidRDefault="007318CC"/>
    <w:p w:rsidR="007318CC" w:rsidRDefault="007318CC" w:rsidP="006F0201"/>
    <w:p w:rsidR="007318CC" w:rsidRDefault="007318CC" w:rsidP="00E54364"/>
    <w:p w:rsidR="007318CC" w:rsidRDefault="007318CC" w:rsidP="00DE4B04"/>
    <w:p w:rsidR="007318CC" w:rsidRDefault="007318CC" w:rsidP="00A245AF"/>
    <w:p w:rsidR="007318CC" w:rsidRDefault="007318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TIX-Regular">
    <w:altName w:val="MS Gothic"/>
    <w:panose1 w:val="00000000000000000000"/>
    <w:charset w:val="80"/>
    <w:family w:val="roman"/>
    <w:notTrueType/>
    <w:pitch w:val="default"/>
    <w:sig w:usb0="00000001" w:usb1="08070000" w:usb2="00000010" w:usb3="00000000" w:csb0="00020000" w:csb1="00000000"/>
  </w:font>
  <w:font w:name="AdvP3549">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18CC" w:rsidRDefault="007318CC">
      <w:r>
        <w:separator/>
      </w:r>
    </w:p>
    <w:p w:rsidR="007318CC" w:rsidRDefault="007318CC"/>
    <w:p w:rsidR="007318CC" w:rsidRDefault="007318CC" w:rsidP="006F0201"/>
    <w:p w:rsidR="007318CC" w:rsidRDefault="007318CC" w:rsidP="00E54364"/>
    <w:p w:rsidR="007318CC" w:rsidRDefault="007318CC" w:rsidP="00DE4B04"/>
    <w:p w:rsidR="007318CC" w:rsidRDefault="007318CC" w:rsidP="00A245AF"/>
    <w:p w:rsidR="007318CC" w:rsidRDefault="007318CC"/>
  </w:footnote>
  <w:footnote w:type="continuationSeparator" w:id="0">
    <w:p w:rsidR="007318CC" w:rsidRDefault="007318CC">
      <w:r>
        <w:continuationSeparator/>
      </w:r>
    </w:p>
    <w:p w:rsidR="007318CC" w:rsidRDefault="007318CC"/>
    <w:p w:rsidR="007318CC" w:rsidRDefault="007318CC" w:rsidP="006F0201"/>
    <w:p w:rsidR="007318CC" w:rsidRDefault="007318CC" w:rsidP="00E54364"/>
    <w:p w:rsidR="007318CC" w:rsidRDefault="007318CC" w:rsidP="00DE4B04"/>
    <w:p w:rsidR="007318CC" w:rsidRDefault="007318CC" w:rsidP="00A245AF"/>
    <w:p w:rsidR="007318CC" w:rsidRDefault="007318C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5A98" w:rsidRPr="00727D3D" w:rsidRDefault="00EB5A98" w:rsidP="001D7FD9">
    <w:pPr>
      <w:pStyle w:val="Header"/>
      <w:pBdr>
        <w:bottom w:val="single" w:sz="4" w:space="1" w:color="999999"/>
      </w:pBdr>
      <w:tabs>
        <w:tab w:val="left" w:pos="2694"/>
      </w:tabs>
      <w:ind w:firstLine="2694"/>
      <w:rPr>
        <w:bCs/>
      </w:rPr>
    </w:pPr>
    <w:r w:rsidRPr="005C404D">
      <w:rPr>
        <w:b/>
        <w:smallCaps/>
        <w:noProof/>
      </w:rPr>
      <w:drawing>
        <wp:anchor distT="0" distB="0" distL="114300" distR="114300" simplePos="0" relativeHeight="251657728" behindDoc="1" locked="0" layoutInCell="1" allowOverlap="1">
          <wp:simplePos x="0" y="0"/>
          <wp:positionH relativeFrom="column">
            <wp:posOffset>-214630</wp:posOffset>
          </wp:positionH>
          <wp:positionV relativeFrom="paragraph">
            <wp:posOffset>-30480</wp:posOffset>
          </wp:positionV>
          <wp:extent cx="952500" cy="252730"/>
          <wp:effectExtent l="0" t="0" r="0" b="0"/>
          <wp:wrapNone/>
          <wp:docPr id="2" name="Picture 2"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52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404D">
      <w:rPr>
        <w:b/>
        <w:smallCaps/>
      </w:rPr>
      <w:t>Intracranial Vascular Malformations</w:t>
    </w:r>
    <w:r>
      <w:tab/>
    </w:r>
    <w:r w:rsidRPr="00772FE8">
      <w:t>Vas30 (</w:t>
    </w:r>
    <w:r w:rsidRPr="00772FE8">
      <w:fldChar w:fldCharType="begin"/>
    </w:r>
    <w:r w:rsidRPr="00772FE8">
      <w:instrText xml:space="preserve"> PAGE </w:instrText>
    </w:r>
    <w:r w:rsidRPr="00772FE8">
      <w:fldChar w:fldCharType="separate"/>
    </w:r>
    <w:r w:rsidR="002717BF">
      <w:rPr>
        <w:noProof/>
      </w:rPr>
      <w:t>34</w:t>
    </w:r>
    <w:r w:rsidRPr="00772FE8">
      <w:fldChar w:fldCharType="end"/>
    </w:r>
    <w:r w:rsidRPr="00772FE8">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A0F62"/>
    <w:multiLevelType w:val="hybridMultilevel"/>
    <w:tmpl w:val="DDACCFA6"/>
    <w:lvl w:ilvl="0" w:tplc="04090011">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 w15:restartNumberingAfterBreak="0">
    <w:nsid w:val="01D32448"/>
    <w:multiLevelType w:val="hybridMultilevel"/>
    <w:tmpl w:val="4B22C1CC"/>
    <w:lvl w:ilvl="0" w:tplc="7F9ADF44">
      <w:start w:val="1"/>
      <w:numFmt w:val="bullet"/>
      <w:lvlText w:val=""/>
      <w:lvlJc w:val="left"/>
      <w:pPr>
        <w:tabs>
          <w:tab w:val="num" w:pos="360"/>
        </w:tabs>
        <w:ind w:left="360" w:hanging="360"/>
      </w:pPr>
      <w:rPr>
        <w:rFonts w:ascii="Symbol" w:hAnsi="Symbol"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835A44"/>
    <w:multiLevelType w:val="hybridMultilevel"/>
    <w:tmpl w:val="A40A9F0A"/>
    <w:lvl w:ilvl="0" w:tplc="C756B6F2">
      <w:start w:val="1"/>
      <w:numFmt w:val="lowerLetter"/>
      <w:lvlText w:val="%1)"/>
      <w:lvlJc w:val="left"/>
      <w:pPr>
        <w:ind w:left="1637" w:hanging="360"/>
      </w:pPr>
      <w:rPr>
        <w:b w:val="0"/>
        <w:color w:val="000000"/>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3" w15:restartNumberingAfterBreak="0">
    <w:nsid w:val="05CF74BB"/>
    <w:multiLevelType w:val="hybridMultilevel"/>
    <w:tmpl w:val="FB6CE436"/>
    <w:lvl w:ilvl="0" w:tplc="132A7444">
      <w:start w:val="1"/>
      <w:numFmt w:val="lowerLetter"/>
      <w:lvlText w:val="%1)"/>
      <w:lvlJc w:val="left"/>
      <w:pPr>
        <w:tabs>
          <w:tab w:val="num" w:pos="1353"/>
        </w:tabs>
        <w:ind w:left="1333" w:hanging="34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83E522A"/>
    <w:multiLevelType w:val="hybridMultilevel"/>
    <w:tmpl w:val="EAEA90C0"/>
    <w:lvl w:ilvl="0" w:tplc="132A7444">
      <w:start w:val="1"/>
      <w:numFmt w:val="lowerLetter"/>
      <w:lvlText w:val="%1)"/>
      <w:lvlJc w:val="left"/>
      <w:pPr>
        <w:tabs>
          <w:tab w:val="num" w:pos="1353"/>
        </w:tabs>
        <w:ind w:left="1333" w:hanging="340"/>
      </w:pPr>
      <w:rPr>
        <w:rFonts w:hint="default"/>
        <w:b w:val="0"/>
      </w:rPr>
    </w:lvl>
    <w:lvl w:ilvl="1" w:tplc="718CA3C6">
      <w:start w:val="1"/>
      <w:numFmt w:val="lowerLetter"/>
      <w:lvlText w:val="%2)"/>
      <w:lvlJc w:val="left"/>
      <w:pPr>
        <w:tabs>
          <w:tab w:val="num" w:pos="2433"/>
        </w:tabs>
        <w:ind w:left="2433" w:hanging="360"/>
      </w:pPr>
      <w:rPr>
        <w:rFonts w:hint="default"/>
        <w:b w:val="0"/>
      </w:rPr>
    </w:lvl>
    <w:lvl w:ilvl="2" w:tplc="0409001B" w:tentative="1">
      <w:start w:val="1"/>
      <w:numFmt w:val="lowerRoman"/>
      <w:lvlText w:val="%3."/>
      <w:lvlJc w:val="right"/>
      <w:pPr>
        <w:tabs>
          <w:tab w:val="num" w:pos="3153"/>
        </w:tabs>
        <w:ind w:left="3153" w:hanging="180"/>
      </w:pPr>
    </w:lvl>
    <w:lvl w:ilvl="3" w:tplc="0409000F" w:tentative="1">
      <w:start w:val="1"/>
      <w:numFmt w:val="decimal"/>
      <w:lvlText w:val="%4."/>
      <w:lvlJc w:val="left"/>
      <w:pPr>
        <w:tabs>
          <w:tab w:val="num" w:pos="3873"/>
        </w:tabs>
        <w:ind w:left="3873" w:hanging="360"/>
      </w:pPr>
    </w:lvl>
    <w:lvl w:ilvl="4" w:tplc="04090019" w:tentative="1">
      <w:start w:val="1"/>
      <w:numFmt w:val="lowerLetter"/>
      <w:lvlText w:val="%5."/>
      <w:lvlJc w:val="left"/>
      <w:pPr>
        <w:tabs>
          <w:tab w:val="num" w:pos="4593"/>
        </w:tabs>
        <w:ind w:left="4593" w:hanging="360"/>
      </w:pPr>
    </w:lvl>
    <w:lvl w:ilvl="5" w:tplc="0409001B" w:tentative="1">
      <w:start w:val="1"/>
      <w:numFmt w:val="lowerRoman"/>
      <w:lvlText w:val="%6."/>
      <w:lvlJc w:val="right"/>
      <w:pPr>
        <w:tabs>
          <w:tab w:val="num" w:pos="5313"/>
        </w:tabs>
        <w:ind w:left="5313" w:hanging="180"/>
      </w:pPr>
    </w:lvl>
    <w:lvl w:ilvl="6" w:tplc="0409000F" w:tentative="1">
      <w:start w:val="1"/>
      <w:numFmt w:val="decimal"/>
      <w:lvlText w:val="%7."/>
      <w:lvlJc w:val="left"/>
      <w:pPr>
        <w:tabs>
          <w:tab w:val="num" w:pos="6033"/>
        </w:tabs>
        <w:ind w:left="6033" w:hanging="360"/>
      </w:pPr>
    </w:lvl>
    <w:lvl w:ilvl="7" w:tplc="04090019" w:tentative="1">
      <w:start w:val="1"/>
      <w:numFmt w:val="lowerLetter"/>
      <w:lvlText w:val="%8."/>
      <w:lvlJc w:val="left"/>
      <w:pPr>
        <w:tabs>
          <w:tab w:val="num" w:pos="6753"/>
        </w:tabs>
        <w:ind w:left="6753" w:hanging="360"/>
      </w:pPr>
    </w:lvl>
    <w:lvl w:ilvl="8" w:tplc="0409001B" w:tentative="1">
      <w:start w:val="1"/>
      <w:numFmt w:val="lowerRoman"/>
      <w:lvlText w:val="%9."/>
      <w:lvlJc w:val="right"/>
      <w:pPr>
        <w:tabs>
          <w:tab w:val="num" w:pos="7473"/>
        </w:tabs>
        <w:ind w:left="7473" w:hanging="180"/>
      </w:pPr>
    </w:lvl>
  </w:abstractNum>
  <w:abstractNum w:abstractNumId="5" w15:restartNumberingAfterBreak="0">
    <w:nsid w:val="0E022290"/>
    <w:multiLevelType w:val="hybridMultilevel"/>
    <w:tmpl w:val="2990F48C"/>
    <w:lvl w:ilvl="0" w:tplc="9818580A">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6" w15:restartNumberingAfterBreak="0">
    <w:nsid w:val="10400884"/>
    <w:multiLevelType w:val="hybridMultilevel"/>
    <w:tmpl w:val="A7C25B22"/>
    <w:lvl w:ilvl="0" w:tplc="08B2F746">
      <w:start w:val="1"/>
      <w:numFmt w:val="upperLetter"/>
      <w:lvlText w:val="%1."/>
      <w:lvlJc w:val="left"/>
      <w:pPr>
        <w:tabs>
          <w:tab w:val="num" w:pos="1211"/>
        </w:tabs>
        <w:ind w:left="1211" w:hanging="360"/>
      </w:pPr>
      <w:rPr>
        <w:rFonts w:hint="default"/>
        <w:b w:val="0"/>
        <w:i w:val="0"/>
        <w:caps w:val="0"/>
        <w:smallCaps w:val="0"/>
        <w:color w:val="000000"/>
        <w14:shadow w14:blurRad="0" w14:dist="0" w14:dir="0" w14:sx="0" w14:sy="0" w14:kx="0" w14:ky="0" w14:algn="none">
          <w14:srgbClr w14:val="000000"/>
        </w14:shadow>
      </w:rPr>
    </w:lvl>
    <w:lvl w:ilvl="1" w:tplc="D304FA2E">
      <w:start w:val="1"/>
      <w:numFmt w:val="bullet"/>
      <w:lvlText w:val="–"/>
      <w:lvlJc w:val="left"/>
      <w:pPr>
        <w:tabs>
          <w:tab w:val="num" w:pos="2203"/>
        </w:tabs>
        <w:ind w:left="2203" w:hanging="360"/>
      </w:pPr>
      <w:rPr>
        <w:rFonts w:ascii="Times New Roman" w:hAnsi="Times New Roman" w:cs="Times New Roman" w:hint="default"/>
        <w:b w:val="0"/>
        <w:i w:val="0"/>
        <w:caps w:val="0"/>
      </w:rPr>
    </w:lvl>
    <w:lvl w:ilvl="2" w:tplc="12C45CF8">
      <w:start w:val="1"/>
      <w:numFmt w:val="lowerLetter"/>
      <w:lvlText w:val="%3)"/>
      <w:lvlJc w:val="left"/>
      <w:pPr>
        <w:tabs>
          <w:tab w:val="num" w:pos="1773"/>
        </w:tabs>
        <w:ind w:left="1753" w:hanging="340"/>
      </w:pPr>
      <w:rPr>
        <w:rFonts w:hint="default"/>
        <w:b w:val="0"/>
        <w:i w:val="0"/>
        <w:caps w:val="0"/>
        <w:smallCaps w:val="0"/>
        <w:color w:val="000000"/>
        <w14:shadow w14:blurRad="0" w14:dist="0" w14:dir="0" w14:sx="0" w14:sy="0" w14:kx="0" w14:ky="0" w14:algn="none">
          <w14:srgbClr w14:val="000000"/>
        </w14:shadow>
      </w:r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7" w15:restartNumberingAfterBreak="0">
    <w:nsid w:val="11DB2C2D"/>
    <w:multiLevelType w:val="hybridMultilevel"/>
    <w:tmpl w:val="88C8F240"/>
    <w:lvl w:ilvl="0" w:tplc="0409000F">
      <w:start w:val="1"/>
      <w:numFmt w:val="decimal"/>
      <w:lvlText w:val="%1."/>
      <w:lvlJc w:val="left"/>
      <w:pPr>
        <w:tabs>
          <w:tab w:val="num" w:pos="360"/>
        </w:tabs>
        <w:ind w:left="360" w:hanging="360"/>
      </w:pPr>
    </w:lvl>
    <w:lvl w:ilvl="1" w:tplc="75FCE3DA">
      <w:start w:val="1"/>
      <w:numFmt w:val="lowerLetter"/>
      <w:lvlText w:val="%2)"/>
      <w:lvlJc w:val="left"/>
      <w:pPr>
        <w:tabs>
          <w:tab w:val="num" w:pos="1637"/>
        </w:tabs>
        <w:ind w:left="1637" w:hanging="36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15:restartNumberingAfterBreak="0">
    <w:nsid w:val="14C32BE1"/>
    <w:multiLevelType w:val="hybridMultilevel"/>
    <w:tmpl w:val="11BCDE86"/>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5F178EB"/>
    <w:multiLevelType w:val="hybridMultilevel"/>
    <w:tmpl w:val="37369A76"/>
    <w:lvl w:ilvl="0" w:tplc="0F7C8286">
      <w:start w:val="1"/>
      <w:numFmt w:val="lowerLetter"/>
      <w:lvlText w:val="%1)"/>
      <w:lvlJc w:val="left"/>
      <w:pPr>
        <w:tabs>
          <w:tab w:val="num" w:pos="1778"/>
        </w:tabs>
        <w:ind w:left="1758" w:hanging="340"/>
      </w:pPr>
      <w:rPr>
        <w:rFonts w:hint="default"/>
        <w:b w:val="0"/>
        <w:i w:val="0"/>
        <w:caps w:val="0"/>
      </w:rPr>
    </w:lvl>
    <w:lvl w:ilvl="1" w:tplc="D304FA2E">
      <w:start w:val="1"/>
      <w:numFmt w:val="bullet"/>
      <w:lvlText w:val="–"/>
      <w:lvlJc w:val="left"/>
      <w:pPr>
        <w:tabs>
          <w:tab w:val="num" w:pos="1440"/>
        </w:tabs>
        <w:ind w:left="1440" w:hanging="360"/>
      </w:pPr>
      <w:rPr>
        <w:rFonts w:ascii="Times New Roman" w:hAnsi="Times New Roman" w:cs="Times New Roman" w:hint="default"/>
        <w:b w:val="0"/>
        <w:i w:val="0"/>
        <w:caps w:val="0"/>
      </w:rPr>
    </w:lvl>
    <w:lvl w:ilvl="2" w:tplc="4ACE0D6C">
      <w:start w:val="1"/>
      <w:numFmt w:val="decimal"/>
      <w:lvlText w:val="%3)"/>
      <w:lvlJc w:val="left"/>
      <w:pPr>
        <w:tabs>
          <w:tab w:val="num" w:pos="502"/>
        </w:tabs>
        <w:ind w:left="502" w:hanging="360"/>
      </w:pPr>
      <w:rPr>
        <w:rFonts w:hint="default"/>
        <w:sz w:val="22"/>
        <w:szCs w:val="22"/>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178927F0"/>
    <w:multiLevelType w:val="hybridMultilevel"/>
    <w:tmpl w:val="A40A9F0A"/>
    <w:lvl w:ilvl="0" w:tplc="C756B6F2">
      <w:start w:val="1"/>
      <w:numFmt w:val="lowerLetter"/>
      <w:lvlText w:val="%1)"/>
      <w:lvlJc w:val="left"/>
      <w:pPr>
        <w:ind w:left="1637" w:hanging="360"/>
      </w:pPr>
      <w:rPr>
        <w:b w:val="0"/>
        <w:color w:val="000000"/>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11" w15:restartNumberingAfterBreak="0">
    <w:nsid w:val="194B7ACE"/>
    <w:multiLevelType w:val="hybridMultilevel"/>
    <w:tmpl w:val="1F22B40E"/>
    <w:lvl w:ilvl="0" w:tplc="04090017">
      <w:start w:val="1"/>
      <w:numFmt w:val="lowerLetter"/>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2" w15:restartNumberingAfterBreak="0">
    <w:nsid w:val="19E634C2"/>
    <w:multiLevelType w:val="hybridMultilevel"/>
    <w:tmpl w:val="544E9A4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1A416E6B"/>
    <w:multiLevelType w:val="hybridMultilevel"/>
    <w:tmpl w:val="84A8BBAA"/>
    <w:lvl w:ilvl="0" w:tplc="04090001">
      <w:start w:val="1"/>
      <w:numFmt w:val="bullet"/>
      <w:lvlText w:val=""/>
      <w:lvlJc w:val="left"/>
      <w:pPr>
        <w:tabs>
          <w:tab w:val="num" w:pos="360"/>
        </w:tabs>
        <w:ind w:left="360" w:hanging="360"/>
      </w:pPr>
      <w:rPr>
        <w:rFonts w:ascii="Symbol" w:hAnsi="Symbol" w:hint="default"/>
      </w:rPr>
    </w:lvl>
    <w:lvl w:ilvl="1" w:tplc="D304FA2E">
      <w:start w:val="1"/>
      <w:numFmt w:val="bullet"/>
      <w:lvlText w:val="–"/>
      <w:lvlJc w:val="left"/>
      <w:pPr>
        <w:tabs>
          <w:tab w:val="num" w:pos="1080"/>
        </w:tabs>
        <w:ind w:left="1080" w:hanging="360"/>
      </w:pPr>
      <w:rPr>
        <w:rFonts w:ascii="Times New Roman" w:hAnsi="Times New Roman" w:cs="Times New Roman" w:hint="default"/>
      </w:rPr>
    </w:lvl>
    <w:lvl w:ilvl="2" w:tplc="0F7C8286">
      <w:start w:val="1"/>
      <w:numFmt w:val="lowerLetter"/>
      <w:lvlText w:val="%3)"/>
      <w:lvlJc w:val="left"/>
      <w:pPr>
        <w:tabs>
          <w:tab w:val="num" w:pos="928"/>
        </w:tabs>
        <w:ind w:left="908" w:hanging="340"/>
      </w:pPr>
      <w:rPr>
        <w:rFonts w:hint="default"/>
        <w:b w:val="0"/>
        <w:i w:val="0"/>
        <w:caps w:val="0"/>
      </w:rPr>
    </w:lvl>
    <w:lvl w:ilvl="3" w:tplc="BC6CF76C">
      <w:start w:val="1"/>
      <w:numFmt w:val="decimal"/>
      <w:lvlText w:val="%4)"/>
      <w:lvlJc w:val="left"/>
      <w:pPr>
        <w:tabs>
          <w:tab w:val="num" w:pos="1070"/>
        </w:tabs>
        <w:ind w:left="1070" w:hanging="360"/>
      </w:pPr>
      <w:rPr>
        <w:rFonts w:hint="default"/>
        <w:i w:val="0"/>
      </w:rPr>
    </w:lvl>
    <w:lvl w:ilvl="4" w:tplc="D304FA2E">
      <w:start w:val="1"/>
      <w:numFmt w:val="bullet"/>
      <w:lvlText w:val="–"/>
      <w:lvlJc w:val="left"/>
      <w:pPr>
        <w:tabs>
          <w:tab w:val="num" w:pos="1080"/>
        </w:tabs>
        <w:ind w:left="1080" w:hanging="360"/>
      </w:pPr>
      <w:rPr>
        <w:rFonts w:ascii="Times New Roman" w:hAnsi="Times New Roman" w:cs="Times New Roman" w:hint="default"/>
      </w:rPr>
    </w:lvl>
    <w:lvl w:ilvl="5" w:tplc="106EA49A">
      <w:start w:val="1"/>
      <w:numFmt w:val="decimal"/>
      <w:lvlText w:val="%6)"/>
      <w:lvlJc w:val="left"/>
      <w:pPr>
        <w:tabs>
          <w:tab w:val="num" w:pos="970"/>
        </w:tabs>
        <w:ind w:left="1027" w:hanging="397"/>
      </w:pPr>
      <w:rPr>
        <w:rFonts w:hint="default"/>
        <w:b w:val="0"/>
        <w:i w:val="0"/>
        <w:smallCaps w:val="0"/>
        <w:color w:val="000000"/>
        <w:sz w:val="24"/>
        <w:szCs w:val="24"/>
        <w:vertAlign w:val="baseline"/>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1E931465"/>
    <w:multiLevelType w:val="hybridMultilevel"/>
    <w:tmpl w:val="55C24CF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1E9D320E"/>
    <w:multiLevelType w:val="hybridMultilevel"/>
    <w:tmpl w:val="DA5EE534"/>
    <w:lvl w:ilvl="0" w:tplc="04090017">
      <w:start w:val="1"/>
      <w:numFmt w:val="lowerLetter"/>
      <w:lvlText w:val="%1)"/>
      <w:lvlJc w:val="left"/>
      <w:pPr>
        <w:ind w:left="1353" w:hanging="360"/>
      </w:p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6" w15:restartNumberingAfterBreak="0">
    <w:nsid w:val="28CF36A8"/>
    <w:multiLevelType w:val="hybridMultilevel"/>
    <w:tmpl w:val="2D00DFA8"/>
    <w:lvl w:ilvl="0" w:tplc="B712B65A">
      <w:start w:val="1"/>
      <w:numFmt w:val="decimal"/>
      <w:lvlText w:val="%1)"/>
      <w:lvlJc w:val="left"/>
      <w:pPr>
        <w:tabs>
          <w:tab w:val="num" w:pos="1222"/>
        </w:tabs>
        <w:ind w:left="1222" w:hanging="360"/>
      </w:pPr>
      <w:rPr>
        <w:rFonts w:hint="default"/>
      </w:rPr>
    </w:lvl>
    <w:lvl w:ilvl="1" w:tplc="04090019">
      <w:start w:val="1"/>
      <w:numFmt w:val="lowerLetter"/>
      <w:lvlText w:val="%2."/>
      <w:lvlJc w:val="left"/>
      <w:pPr>
        <w:tabs>
          <w:tab w:val="num" w:pos="1582"/>
        </w:tabs>
        <w:ind w:left="1582" w:hanging="360"/>
      </w:pPr>
    </w:lvl>
    <w:lvl w:ilvl="2" w:tplc="0409001B" w:tentative="1">
      <w:start w:val="1"/>
      <w:numFmt w:val="lowerRoman"/>
      <w:lvlText w:val="%3."/>
      <w:lvlJc w:val="right"/>
      <w:pPr>
        <w:tabs>
          <w:tab w:val="num" w:pos="2302"/>
        </w:tabs>
        <w:ind w:left="2302" w:hanging="180"/>
      </w:pPr>
    </w:lvl>
    <w:lvl w:ilvl="3" w:tplc="0409000F" w:tentative="1">
      <w:start w:val="1"/>
      <w:numFmt w:val="decimal"/>
      <w:lvlText w:val="%4."/>
      <w:lvlJc w:val="left"/>
      <w:pPr>
        <w:tabs>
          <w:tab w:val="num" w:pos="3022"/>
        </w:tabs>
        <w:ind w:left="3022" w:hanging="360"/>
      </w:pPr>
    </w:lvl>
    <w:lvl w:ilvl="4" w:tplc="04090019" w:tentative="1">
      <w:start w:val="1"/>
      <w:numFmt w:val="lowerLetter"/>
      <w:lvlText w:val="%5."/>
      <w:lvlJc w:val="left"/>
      <w:pPr>
        <w:tabs>
          <w:tab w:val="num" w:pos="3742"/>
        </w:tabs>
        <w:ind w:left="3742" w:hanging="360"/>
      </w:pPr>
    </w:lvl>
    <w:lvl w:ilvl="5" w:tplc="0409001B" w:tentative="1">
      <w:start w:val="1"/>
      <w:numFmt w:val="lowerRoman"/>
      <w:lvlText w:val="%6."/>
      <w:lvlJc w:val="right"/>
      <w:pPr>
        <w:tabs>
          <w:tab w:val="num" w:pos="4462"/>
        </w:tabs>
        <w:ind w:left="4462" w:hanging="180"/>
      </w:pPr>
    </w:lvl>
    <w:lvl w:ilvl="6" w:tplc="0409000F" w:tentative="1">
      <w:start w:val="1"/>
      <w:numFmt w:val="decimal"/>
      <w:lvlText w:val="%7."/>
      <w:lvlJc w:val="left"/>
      <w:pPr>
        <w:tabs>
          <w:tab w:val="num" w:pos="5182"/>
        </w:tabs>
        <w:ind w:left="5182" w:hanging="360"/>
      </w:pPr>
    </w:lvl>
    <w:lvl w:ilvl="7" w:tplc="04090019" w:tentative="1">
      <w:start w:val="1"/>
      <w:numFmt w:val="lowerLetter"/>
      <w:lvlText w:val="%8."/>
      <w:lvlJc w:val="left"/>
      <w:pPr>
        <w:tabs>
          <w:tab w:val="num" w:pos="5902"/>
        </w:tabs>
        <w:ind w:left="5902" w:hanging="360"/>
      </w:pPr>
    </w:lvl>
    <w:lvl w:ilvl="8" w:tplc="0409001B" w:tentative="1">
      <w:start w:val="1"/>
      <w:numFmt w:val="lowerRoman"/>
      <w:lvlText w:val="%9."/>
      <w:lvlJc w:val="right"/>
      <w:pPr>
        <w:tabs>
          <w:tab w:val="num" w:pos="6622"/>
        </w:tabs>
        <w:ind w:left="6622" w:hanging="180"/>
      </w:pPr>
    </w:lvl>
  </w:abstractNum>
  <w:abstractNum w:abstractNumId="17" w15:restartNumberingAfterBreak="0">
    <w:nsid w:val="2ADD094D"/>
    <w:multiLevelType w:val="hybridMultilevel"/>
    <w:tmpl w:val="18EECF36"/>
    <w:lvl w:ilvl="0" w:tplc="0409000F">
      <w:start w:val="1"/>
      <w:numFmt w:val="decimal"/>
      <w:lvlText w:val="%1."/>
      <w:lvlJc w:val="left"/>
      <w:pPr>
        <w:tabs>
          <w:tab w:val="num" w:pos="360"/>
        </w:tabs>
        <w:ind w:left="360" w:hanging="360"/>
      </w:pPr>
    </w:lvl>
    <w:lvl w:ilvl="1" w:tplc="12C45CF8">
      <w:start w:val="1"/>
      <w:numFmt w:val="lowerLetter"/>
      <w:lvlText w:val="%2)"/>
      <w:lvlJc w:val="left"/>
      <w:pPr>
        <w:tabs>
          <w:tab w:val="num" w:pos="1080"/>
        </w:tabs>
        <w:ind w:left="1060" w:hanging="34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15:restartNumberingAfterBreak="0">
    <w:nsid w:val="2CAD1432"/>
    <w:multiLevelType w:val="hybridMultilevel"/>
    <w:tmpl w:val="5450E014"/>
    <w:lvl w:ilvl="0" w:tplc="B712B65A">
      <w:start w:val="1"/>
      <w:numFmt w:val="decimal"/>
      <w:lvlText w:val="%1)"/>
      <w:lvlJc w:val="left"/>
      <w:pPr>
        <w:tabs>
          <w:tab w:val="num" w:pos="1080"/>
        </w:tabs>
        <w:ind w:left="1080" w:hanging="360"/>
      </w:pPr>
      <w:rPr>
        <w:rFonts w:hint="default"/>
      </w:rPr>
    </w:lvl>
    <w:lvl w:ilvl="1" w:tplc="0F7C8286">
      <w:start w:val="1"/>
      <w:numFmt w:val="lowerLetter"/>
      <w:lvlText w:val="%2)"/>
      <w:lvlJc w:val="left"/>
      <w:pPr>
        <w:tabs>
          <w:tab w:val="num" w:pos="1440"/>
        </w:tabs>
        <w:ind w:left="1420" w:hanging="340"/>
      </w:pPr>
      <w:rPr>
        <w:rFonts w:hint="default"/>
        <w:b w:val="0"/>
        <w:i w:val="0"/>
        <w:caps w:val="0"/>
      </w:rPr>
    </w:lvl>
    <w:lvl w:ilvl="2" w:tplc="0E7C2C00">
      <w:start w:val="1"/>
      <w:numFmt w:val="upperLetter"/>
      <w:lvlText w:val="%3)"/>
      <w:lvlJc w:val="left"/>
      <w:pPr>
        <w:ind w:left="2340" w:hanging="360"/>
      </w:pPr>
      <w:rPr>
        <w:rFonts w:hint="default"/>
        <w:b w:val="0"/>
        <w:u w:val="none"/>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33FB6E7A"/>
    <w:multiLevelType w:val="hybridMultilevel"/>
    <w:tmpl w:val="40C2AD74"/>
    <w:lvl w:ilvl="0" w:tplc="D304FA2E">
      <w:start w:val="1"/>
      <w:numFmt w:val="bullet"/>
      <w:lvlText w:val="–"/>
      <w:lvlJc w:val="left"/>
      <w:pPr>
        <w:ind w:left="1713" w:hanging="360"/>
      </w:pPr>
      <w:rPr>
        <w:rFonts w:ascii="Times New Roman" w:hAnsi="Times New Roman" w:cs="Times New Roman"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20" w15:restartNumberingAfterBreak="0">
    <w:nsid w:val="35912E17"/>
    <w:multiLevelType w:val="hybridMultilevel"/>
    <w:tmpl w:val="BE22D620"/>
    <w:lvl w:ilvl="0" w:tplc="D304FA2E">
      <w:start w:val="1"/>
      <w:numFmt w:val="bullet"/>
      <w:lvlText w:val="–"/>
      <w:lvlJc w:val="left"/>
      <w:pPr>
        <w:ind w:left="2340" w:hanging="360"/>
      </w:pPr>
      <w:rPr>
        <w:rFonts w:ascii="Times New Roman" w:hAnsi="Times New Roman" w:cs="Times New Roman"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21" w15:restartNumberingAfterBreak="0">
    <w:nsid w:val="366C0DE2"/>
    <w:multiLevelType w:val="hybridMultilevel"/>
    <w:tmpl w:val="DDACCFA6"/>
    <w:lvl w:ilvl="0" w:tplc="04090011">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2" w15:restartNumberingAfterBreak="0">
    <w:nsid w:val="36A34DF9"/>
    <w:multiLevelType w:val="hybridMultilevel"/>
    <w:tmpl w:val="8904D45E"/>
    <w:lvl w:ilvl="0" w:tplc="D304FA2E">
      <w:start w:val="1"/>
      <w:numFmt w:val="bullet"/>
      <w:lvlText w:val="–"/>
      <w:lvlJc w:val="left"/>
      <w:pPr>
        <w:tabs>
          <w:tab w:val="num" w:pos="928"/>
        </w:tabs>
        <w:ind w:left="928" w:hanging="360"/>
      </w:pPr>
      <w:rPr>
        <w:rFonts w:ascii="Times New Roman" w:hAnsi="Times New Roman" w:cs="Times New Roman" w:hint="default"/>
      </w:rPr>
    </w:lvl>
    <w:lvl w:ilvl="1" w:tplc="E3327A7C">
      <w:start w:val="1"/>
      <w:numFmt w:val="lowerLetter"/>
      <w:lvlText w:val="%2)"/>
      <w:lvlJc w:val="left"/>
      <w:pPr>
        <w:tabs>
          <w:tab w:val="num" w:pos="1440"/>
        </w:tabs>
        <w:ind w:left="1420" w:hanging="340"/>
      </w:pPr>
      <w:rPr>
        <w:rFonts w:hint="default"/>
        <w:b w:val="0"/>
        <w:i w:val="0"/>
        <w:caps w:val="0"/>
        <w:vertAlign w:val="baseline"/>
      </w:rPr>
    </w:lvl>
    <w:lvl w:ilvl="2" w:tplc="D304FA2E">
      <w:start w:val="1"/>
      <w:numFmt w:val="bullet"/>
      <w:lvlText w:val="–"/>
      <w:lvlJc w:val="left"/>
      <w:pPr>
        <w:tabs>
          <w:tab w:val="num" w:pos="2160"/>
        </w:tabs>
        <w:ind w:left="2160" w:hanging="360"/>
      </w:pPr>
      <w:rPr>
        <w:rFonts w:ascii="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A8B3176"/>
    <w:multiLevelType w:val="hybridMultilevel"/>
    <w:tmpl w:val="8BEC3E02"/>
    <w:lvl w:ilvl="0" w:tplc="3CCA98E6">
      <w:start w:val="1"/>
      <w:numFmt w:val="bullet"/>
      <w:lvlText w:val=""/>
      <w:lvlJc w:val="left"/>
      <w:pPr>
        <w:tabs>
          <w:tab w:val="num" w:pos="644"/>
        </w:tabs>
        <w:ind w:left="644" w:hanging="360"/>
      </w:pPr>
      <w:rPr>
        <w:rFonts w:ascii="Symbol" w:hAnsi="Symbol" w:hint="default"/>
        <w:sz w:val="24"/>
        <w:szCs w:val="24"/>
        <w:vertAlign w:val="baseline"/>
      </w:rPr>
    </w:lvl>
    <w:lvl w:ilvl="1" w:tplc="D304FA2E">
      <w:start w:val="1"/>
      <w:numFmt w:val="bullet"/>
      <w:lvlText w:val="–"/>
      <w:lvlJc w:val="left"/>
      <w:pPr>
        <w:tabs>
          <w:tab w:val="num" w:pos="1364"/>
        </w:tabs>
        <w:ind w:left="1364" w:hanging="360"/>
      </w:pPr>
      <w:rPr>
        <w:rFonts w:ascii="Times New Roman" w:hAnsi="Times New Roman" w:cs="Times New Roman" w:hint="default"/>
      </w:rPr>
    </w:lvl>
    <w:lvl w:ilvl="2" w:tplc="0F7C8286">
      <w:start w:val="1"/>
      <w:numFmt w:val="lowerLetter"/>
      <w:lvlText w:val="%3)"/>
      <w:lvlJc w:val="left"/>
      <w:pPr>
        <w:tabs>
          <w:tab w:val="num" w:pos="1212"/>
        </w:tabs>
        <w:ind w:left="1192" w:hanging="340"/>
      </w:pPr>
      <w:rPr>
        <w:rFonts w:hint="default"/>
        <w:b w:val="0"/>
        <w:i w:val="0"/>
        <w:caps w:val="0"/>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24" w15:restartNumberingAfterBreak="0">
    <w:nsid w:val="3AEB0E50"/>
    <w:multiLevelType w:val="hybridMultilevel"/>
    <w:tmpl w:val="41F82B02"/>
    <w:lvl w:ilvl="0" w:tplc="0F7C8286">
      <w:start w:val="1"/>
      <w:numFmt w:val="lowerLetter"/>
      <w:lvlText w:val="%1)"/>
      <w:lvlJc w:val="left"/>
      <w:pPr>
        <w:tabs>
          <w:tab w:val="num" w:pos="1778"/>
        </w:tabs>
        <w:ind w:left="1758" w:hanging="340"/>
      </w:pPr>
      <w:rPr>
        <w:rFonts w:hint="default"/>
        <w:b w:val="0"/>
        <w:i w:val="0"/>
        <w:caps w:val="0"/>
      </w:rPr>
    </w:lvl>
    <w:lvl w:ilvl="1" w:tplc="B712B65A">
      <w:start w:val="1"/>
      <w:numFmt w:val="decimal"/>
      <w:lvlText w:val="%2)"/>
      <w:lvlJc w:val="left"/>
      <w:pPr>
        <w:tabs>
          <w:tab w:val="num" w:pos="1440"/>
        </w:tabs>
        <w:ind w:left="1440" w:hanging="360"/>
      </w:pPr>
      <w:rPr>
        <w:rFonts w:hint="default"/>
        <w:b w:val="0"/>
        <w:i w:val="0"/>
        <w:caps w:val="0"/>
      </w:rPr>
    </w:lvl>
    <w:lvl w:ilvl="2" w:tplc="04090001">
      <w:start w:val="1"/>
      <w:numFmt w:val="bullet"/>
      <w:lvlText w:val=""/>
      <w:lvlJc w:val="left"/>
      <w:pPr>
        <w:tabs>
          <w:tab w:val="num" w:pos="360"/>
        </w:tabs>
        <w:ind w:left="360" w:hanging="360"/>
      </w:pPr>
      <w:rPr>
        <w:rFonts w:ascii="Symbol" w:hAnsi="Symbol" w:hint="default"/>
        <w:b w:val="0"/>
        <w:i w:val="0"/>
        <w:caps w:val="0"/>
      </w:rPr>
    </w:lvl>
    <w:lvl w:ilvl="3" w:tplc="B712B65A">
      <w:start w:val="1"/>
      <w:numFmt w:val="decimal"/>
      <w:lvlText w:val="%4)"/>
      <w:lvlJc w:val="left"/>
      <w:pPr>
        <w:tabs>
          <w:tab w:val="num" w:pos="1637"/>
        </w:tabs>
        <w:ind w:left="1637" w:hanging="360"/>
      </w:pPr>
      <w:rPr>
        <w:rFonts w:hint="default"/>
        <w:b w:val="0"/>
        <w:i w:val="0"/>
        <w:caps w:val="0"/>
      </w:rPr>
    </w:lvl>
    <w:lvl w:ilvl="4" w:tplc="BC6CF76C">
      <w:start w:val="1"/>
      <w:numFmt w:val="decimal"/>
      <w:lvlText w:val="%5)"/>
      <w:lvlJc w:val="left"/>
      <w:pPr>
        <w:tabs>
          <w:tab w:val="num" w:pos="1778"/>
        </w:tabs>
        <w:ind w:left="1778" w:hanging="360"/>
      </w:pPr>
      <w:rPr>
        <w:rFonts w:hint="default"/>
        <w:b w:val="0"/>
        <w:i w:val="0"/>
        <w:caps w:val="0"/>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3D8A2A75"/>
    <w:multiLevelType w:val="hybridMultilevel"/>
    <w:tmpl w:val="C1CC5FA8"/>
    <w:lvl w:ilvl="0" w:tplc="08B2F746">
      <w:start w:val="1"/>
      <w:numFmt w:val="upperLetter"/>
      <w:lvlText w:val="%1."/>
      <w:lvlJc w:val="left"/>
      <w:pPr>
        <w:tabs>
          <w:tab w:val="num" w:pos="360"/>
        </w:tabs>
        <w:ind w:left="360" w:hanging="360"/>
      </w:pPr>
      <w:rPr>
        <w:rFonts w:hint="default"/>
        <w:b w:val="0"/>
        <w:i w:val="0"/>
        <w:caps w:val="0"/>
        <w:smallCaps w:val="0"/>
        <w:color w:val="000000"/>
        <w14:shadow w14:blurRad="0" w14:dist="0" w14:dir="0" w14:sx="0" w14:sy="0" w14:kx="0" w14:ky="0" w14:algn="none">
          <w14:srgbClr w14:val="000000"/>
        </w14:shadow>
      </w:rPr>
    </w:lvl>
    <w:lvl w:ilvl="1" w:tplc="12C45CF8">
      <w:start w:val="1"/>
      <w:numFmt w:val="lowerLetter"/>
      <w:lvlText w:val="%2)"/>
      <w:lvlJc w:val="left"/>
      <w:pPr>
        <w:tabs>
          <w:tab w:val="num" w:pos="2345"/>
        </w:tabs>
        <w:ind w:left="2325" w:hanging="340"/>
      </w:pPr>
      <w:rPr>
        <w:rFonts w:hint="default"/>
        <w:b w:val="0"/>
        <w:i w:val="0"/>
        <w:caps w:val="0"/>
        <w:smallCaps w:val="0"/>
        <w:color w:val="000000"/>
        <w14:shadow w14:blurRad="0" w14:dist="0" w14:dir="0" w14:sx="0" w14:sy="0" w14:kx="0" w14:ky="0" w14:algn="none">
          <w14:srgbClr w14:val="000000"/>
        </w14:shadow>
      </w:rPr>
    </w:lvl>
    <w:lvl w:ilvl="2" w:tplc="04090001">
      <w:start w:val="1"/>
      <w:numFmt w:val="bullet"/>
      <w:lvlText w:val=""/>
      <w:lvlJc w:val="left"/>
      <w:pPr>
        <w:tabs>
          <w:tab w:val="num" w:pos="922"/>
        </w:tabs>
        <w:ind w:left="922" w:hanging="360"/>
      </w:pPr>
      <w:rPr>
        <w:rFonts w:ascii="Symbol" w:hAnsi="Symbol" w:hint="default"/>
        <w:b w:val="0"/>
        <w:i w:val="0"/>
        <w:caps w:val="0"/>
        <w:smallCaps w:val="0"/>
        <w:color w:val="000000"/>
        <w14:shadow w14:blurRad="0" w14:dist="0" w14:dir="0" w14:sx="0" w14:sy="0" w14:kx="0" w14:ky="0" w14:algn="none">
          <w14:srgbClr w14:val="000000"/>
        </w14:shadow>
      </w:rPr>
    </w:lvl>
    <w:lvl w:ilvl="3" w:tplc="0409000F" w:tentative="1">
      <w:start w:val="1"/>
      <w:numFmt w:val="decimal"/>
      <w:lvlText w:val="%4."/>
      <w:lvlJc w:val="left"/>
      <w:pPr>
        <w:tabs>
          <w:tab w:val="num" w:pos="1462"/>
        </w:tabs>
        <w:ind w:left="1462" w:hanging="360"/>
      </w:pPr>
    </w:lvl>
    <w:lvl w:ilvl="4" w:tplc="04090019" w:tentative="1">
      <w:start w:val="1"/>
      <w:numFmt w:val="lowerLetter"/>
      <w:lvlText w:val="%5."/>
      <w:lvlJc w:val="left"/>
      <w:pPr>
        <w:tabs>
          <w:tab w:val="num" w:pos="2182"/>
        </w:tabs>
        <w:ind w:left="2182" w:hanging="360"/>
      </w:pPr>
    </w:lvl>
    <w:lvl w:ilvl="5" w:tplc="0409001B" w:tentative="1">
      <w:start w:val="1"/>
      <w:numFmt w:val="lowerRoman"/>
      <w:lvlText w:val="%6."/>
      <w:lvlJc w:val="right"/>
      <w:pPr>
        <w:tabs>
          <w:tab w:val="num" w:pos="2902"/>
        </w:tabs>
        <w:ind w:left="2902" w:hanging="180"/>
      </w:pPr>
    </w:lvl>
    <w:lvl w:ilvl="6" w:tplc="0409000F" w:tentative="1">
      <w:start w:val="1"/>
      <w:numFmt w:val="decimal"/>
      <w:lvlText w:val="%7."/>
      <w:lvlJc w:val="left"/>
      <w:pPr>
        <w:tabs>
          <w:tab w:val="num" w:pos="3622"/>
        </w:tabs>
        <w:ind w:left="3622" w:hanging="360"/>
      </w:pPr>
    </w:lvl>
    <w:lvl w:ilvl="7" w:tplc="04090019" w:tentative="1">
      <w:start w:val="1"/>
      <w:numFmt w:val="lowerLetter"/>
      <w:lvlText w:val="%8."/>
      <w:lvlJc w:val="left"/>
      <w:pPr>
        <w:tabs>
          <w:tab w:val="num" w:pos="4342"/>
        </w:tabs>
        <w:ind w:left="4342" w:hanging="360"/>
      </w:pPr>
    </w:lvl>
    <w:lvl w:ilvl="8" w:tplc="0409001B" w:tentative="1">
      <w:start w:val="1"/>
      <w:numFmt w:val="lowerRoman"/>
      <w:lvlText w:val="%9."/>
      <w:lvlJc w:val="right"/>
      <w:pPr>
        <w:tabs>
          <w:tab w:val="num" w:pos="5062"/>
        </w:tabs>
        <w:ind w:left="5062" w:hanging="180"/>
      </w:pPr>
    </w:lvl>
  </w:abstractNum>
  <w:abstractNum w:abstractNumId="26" w15:restartNumberingAfterBreak="0">
    <w:nsid w:val="41186775"/>
    <w:multiLevelType w:val="hybridMultilevel"/>
    <w:tmpl w:val="6EE478DC"/>
    <w:lvl w:ilvl="0" w:tplc="0F7C8286">
      <w:start w:val="1"/>
      <w:numFmt w:val="lowerLetter"/>
      <w:lvlText w:val="%1)"/>
      <w:lvlJc w:val="left"/>
      <w:pPr>
        <w:tabs>
          <w:tab w:val="num" w:pos="1778"/>
        </w:tabs>
        <w:ind w:left="1758" w:hanging="340"/>
      </w:pPr>
      <w:rPr>
        <w:rFonts w:hint="default"/>
        <w:b w:val="0"/>
        <w:i w:val="0"/>
        <w:caps w:val="0"/>
      </w:rPr>
    </w:lvl>
    <w:lvl w:ilvl="1" w:tplc="B712B65A">
      <w:start w:val="1"/>
      <w:numFmt w:val="decimal"/>
      <w:lvlText w:val="%2)"/>
      <w:lvlJc w:val="left"/>
      <w:pPr>
        <w:tabs>
          <w:tab w:val="num" w:pos="1440"/>
        </w:tabs>
        <w:ind w:left="1440" w:hanging="360"/>
      </w:pPr>
      <w:rPr>
        <w:rFonts w:hint="default"/>
        <w:b w:val="0"/>
        <w:i w:val="0"/>
        <w:caps w:val="0"/>
      </w:rPr>
    </w:lvl>
    <w:lvl w:ilvl="2" w:tplc="D304FA2E">
      <w:start w:val="1"/>
      <w:numFmt w:val="bullet"/>
      <w:lvlText w:val="–"/>
      <w:lvlJc w:val="left"/>
      <w:pPr>
        <w:tabs>
          <w:tab w:val="num" w:pos="1494"/>
        </w:tabs>
        <w:ind w:left="1494" w:hanging="360"/>
      </w:pPr>
      <w:rPr>
        <w:rFonts w:ascii="Times New Roman" w:hAnsi="Times New Roman" w:cs="Times New Roman" w:hint="default"/>
        <w:b w:val="0"/>
        <w:i w:val="0"/>
        <w:caps w:val="0"/>
      </w:rPr>
    </w:lvl>
    <w:lvl w:ilvl="3" w:tplc="B712B65A">
      <w:start w:val="1"/>
      <w:numFmt w:val="decimal"/>
      <w:lvlText w:val="%4)"/>
      <w:lvlJc w:val="left"/>
      <w:pPr>
        <w:tabs>
          <w:tab w:val="num" w:pos="1211"/>
        </w:tabs>
        <w:ind w:left="1211" w:hanging="360"/>
      </w:pPr>
      <w:rPr>
        <w:rFonts w:hint="default"/>
        <w:b w:val="0"/>
        <w:i w:val="0"/>
        <w:caps w:val="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427D7979"/>
    <w:multiLevelType w:val="hybridMultilevel"/>
    <w:tmpl w:val="EB5E124A"/>
    <w:lvl w:ilvl="0" w:tplc="B712B65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44BC31D3"/>
    <w:multiLevelType w:val="hybridMultilevel"/>
    <w:tmpl w:val="120CD658"/>
    <w:lvl w:ilvl="0" w:tplc="B712B65A">
      <w:start w:val="1"/>
      <w:numFmt w:val="decimal"/>
      <w:lvlText w:val="%1)"/>
      <w:lvlJc w:val="left"/>
      <w:pPr>
        <w:tabs>
          <w:tab w:val="num" w:pos="1080"/>
        </w:tabs>
        <w:ind w:left="1080" w:hanging="360"/>
      </w:pPr>
      <w:rPr>
        <w:rFonts w:hint="default"/>
      </w:rPr>
    </w:lvl>
    <w:lvl w:ilvl="1" w:tplc="0F7C8286">
      <w:start w:val="1"/>
      <w:numFmt w:val="lowerLetter"/>
      <w:lvlText w:val="%2)"/>
      <w:lvlJc w:val="left"/>
      <w:pPr>
        <w:tabs>
          <w:tab w:val="num" w:pos="2061"/>
        </w:tabs>
        <w:ind w:left="2041" w:hanging="340"/>
      </w:pPr>
      <w:rPr>
        <w:rFonts w:hint="default"/>
        <w:b w:val="0"/>
        <w:i w:val="0"/>
        <w:caps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44D201A5"/>
    <w:multiLevelType w:val="hybridMultilevel"/>
    <w:tmpl w:val="B0C06320"/>
    <w:lvl w:ilvl="0" w:tplc="D304FA2E">
      <w:start w:val="1"/>
      <w:numFmt w:val="bullet"/>
      <w:lvlText w:val="–"/>
      <w:lvlJc w:val="left"/>
      <w:pPr>
        <w:tabs>
          <w:tab w:val="num" w:pos="1070"/>
        </w:tabs>
        <w:ind w:left="1070" w:hanging="360"/>
      </w:pPr>
      <w:rPr>
        <w:rFonts w:ascii="Times New Roman" w:hAnsi="Times New Roman" w:cs="Times New Roman" w:hint="default"/>
      </w:rPr>
    </w:lvl>
    <w:lvl w:ilvl="1" w:tplc="04090003" w:tentative="1">
      <w:start w:val="1"/>
      <w:numFmt w:val="bullet"/>
      <w:lvlText w:val="o"/>
      <w:lvlJc w:val="left"/>
      <w:pPr>
        <w:tabs>
          <w:tab w:val="num" w:pos="1790"/>
        </w:tabs>
        <w:ind w:left="1790" w:hanging="360"/>
      </w:pPr>
      <w:rPr>
        <w:rFonts w:ascii="Courier New" w:hAnsi="Courier New" w:cs="Courier New" w:hint="default"/>
      </w:rPr>
    </w:lvl>
    <w:lvl w:ilvl="2" w:tplc="04090005">
      <w:start w:val="1"/>
      <w:numFmt w:val="bullet"/>
      <w:lvlText w:val=""/>
      <w:lvlJc w:val="left"/>
      <w:pPr>
        <w:tabs>
          <w:tab w:val="num" w:pos="2510"/>
        </w:tabs>
        <w:ind w:left="2510" w:hanging="360"/>
      </w:pPr>
      <w:rPr>
        <w:rFonts w:ascii="Wingdings" w:hAnsi="Wingdings" w:hint="default"/>
      </w:rPr>
    </w:lvl>
    <w:lvl w:ilvl="3" w:tplc="04090001" w:tentative="1">
      <w:start w:val="1"/>
      <w:numFmt w:val="bullet"/>
      <w:lvlText w:val=""/>
      <w:lvlJc w:val="left"/>
      <w:pPr>
        <w:tabs>
          <w:tab w:val="num" w:pos="3230"/>
        </w:tabs>
        <w:ind w:left="3230" w:hanging="360"/>
      </w:pPr>
      <w:rPr>
        <w:rFonts w:ascii="Symbol" w:hAnsi="Symbol" w:hint="default"/>
      </w:rPr>
    </w:lvl>
    <w:lvl w:ilvl="4" w:tplc="04090003" w:tentative="1">
      <w:start w:val="1"/>
      <w:numFmt w:val="bullet"/>
      <w:lvlText w:val="o"/>
      <w:lvlJc w:val="left"/>
      <w:pPr>
        <w:tabs>
          <w:tab w:val="num" w:pos="3950"/>
        </w:tabs>
        <w:ind w:left="3950" w:hanging="360"/>
      </w:pPr>
      <w:rPr>
        <w:rFonts w:ascii="Courier New" w:hAnsi="Courier New" w:cs="Courier New" w:hint="default"/>
      </w:rPr>
    </w:lvl>
    <w:lvl w:ilvl="5" w:tplc="04090005" w:tentative="1">
      <w:start w:val="1"/>
      <w:numFmt w:val="bullet"/>
      <w:lvlText w:val=""/>
      <w:lvlJc w:val="left"/>
      <w:pPr>
        <w:tabs>
          <w:tab w:val="num" w:pos="4670"/>
        </w:tabs>
        <w:ind w:left="4670" w:hanging="360"/>
      </w:pPr>
      <w:rPr>
        <w:rFonts w:ascii="Wingdings" w:hAnsi="Wingdings" w:hint="default"/>
      </w:rPr>
    </w:lvl>
    <w:lvl w:ilvl="6" w:tplc="04090001" w:tentative="1">
      <w:start w:val="1"/>
      <w:numFmt w:val="bullet"/>
      <w:lvlText w:val=""/>
      <w:lvlJc w:val="left"/>
      <w:pPr>
        <w:tabs>
          <w:tab w:val="num" w:pos="5390"/>
        </w:tabs>
        <w:ind w:left="5390" w:hanging="360"/>
      </w:pPr>
      <w:rPr>
        <w:rFonts w:ascii="Symbol" w:hAnsi="Symbol" w:hint="default"/>
      </w:rPr>
    </w:lvl>
    <w:lvl w:ilvl="7" w:tplc="04090003" w:tentative="1">
      <w:start w:val="1"/>
      <w:numFmt w:val="bullet"/>
      <w:lvlText w:val="o"/>
      <w:lvlJc w:val="left"/>
      <w:pPr>
        <w:tabs>
          <w:tab w:val="num" w:pos="6110"/>
        </w:tabs>
        <w:ind w:left="6110" w:hanging="360"/>
      </w:pPr>
      <w:rPr>
        <w:rFonts w:ascii="Courier New" w:hAnsi="Courier New" w:cs="Courier New" w:hint="default"/>
      </w:rPr>
    </w:lvl>
    <w:lvl w:ilvl="8" w:tplc="04090005" w:tentative="1">
      <w:start w:val="1"/>
      <w:numFmt w:val="bullet"/>
      <w:lvlText w:val=""/>
      <w:lvlJc w:val="left"/>
      <w:pPr>
        <w:tabs>
          <w:tab w:val="num" w:pos="6830"/>
        </w:tabs>
        <w:ind w:left="6830" w:hanging="360"/>
      </w:pPr>
      <w:rPr>
        <w:rFonts w:ascii="Wingdings" w:hAnsi="Wingdings" w:hint="default"/>
      </w:rPr>
    </w:lvl>
  </w:abstractNum>
  <w:abstractNum w:abstractNumId="30" w15:restartNumberingAfterBreak="0">
    <w:nsid w:val="46266FDE"/>
    <w:multiLevelType w:val="hybridMultilevel"/>
    <w:tmpl w:val="DDACCFA6"/>
    <w:lvl w:ilvl="0" w:tplc="04090011">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1" w15:restartNumberingAfterBreak="0">
    <w:nsid w:val="4A4E6565"/>
    <w:multiLevelType w:val="hybridMultilevel"/>
    <w:tmpl w:val="55C24CF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2" w15:restartNumberingAfterBreak="0">
    <w:nsid w:val="4B5F4032"/>
    <w:multiLevelType w:val="hybridMultilevel"/>
    <w:tmpl w:val="02888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5A4A9F"/>
    <w:multiLevelType w:val="hybridMultilevel"/>
    <w:tmpl w:val="EE141868"/>
    <w:lvl w:ilvl="0" w:tplc="9818580A">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4" w15:restartNumberingAfterBreak="0">
    <w:nsid w:val="4E183B23"/>
    <w:multiLevelType w:val="hybridMultilevel"/>
    <w:tmpl w:val="91226918"/>
    <w:lvl w:ilvl="0" w:tplc="2D6AC790">
      <w:start w:val="1"/>
      <w:numFmt w:val="upperLetter"/>
      <w:lvlText w:val="%1)"/>
      <w:lvlJc w:val="left"/>
      <w:pPr>
        <w:ind w:left="360" w:hanging="360"/>
      </w:pPr>
      <w:rPr>
        <w:rFonts w:hint="default"/>
        <w:b/>
        <w:color w:val="0000FF"/>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509A79CD"/>
    <w:multiLevelType w:val="hybridMultilevel"/>
    <w:tmpl w:val="FD4E1F88"/>
    <w:lvl w:ilvl="0" w:tplc="B712B65A">
      <w:start w:val="1"/>
      <w:numFmt w:val="decimal"/>
      <w:lvlText w:val="%1)"/>
      <w:lvlJc w:val="left"/>
      <w:pPr>
        <w:tabs>
          <w:tab w:val="num" w:pos="1636"/>
        </w:tabs>
        <w:ind w:left="1636" w:hanging="360"/>
      </w:pPr>
      <w:rPr>
        <w:rFonts w:hint="default"/>
      </w:rPr>
    </w:lvl>
    <w:lvl w:ilvl="1" w:tplc="04090019" w:tentative="1">
      <w:start w:val="1"/>
      <w:numFmt w:val="lowerLetter"/>
      <w:lvlText w:val="%2."/>
      <w:lvlJc w:val="left"/>
      <w:pPr>
        <w:tabs>
          <w:tab w:val="num" w:pos="1996"/>
        </w:tabs>
        <w:ind w:left="1996" w:hanging="360"/>
      </w:pPr>
    </w:lvl>
    <w:lvl w:ilvl="2" w:tplc="0409001B" w:tentative="1">
      <w:start w:val="1"/>
      <w:numFmt w:val="lowerRoman"/>
      <w:lvlText w:val="%3."/>
      <w:lvlJc w:val="right"/>
      <w:pPr>
        <w:tabs>
          <w:tab w:val="num" w:pos="2716"/>
        </w:tabs>
        <w:ind w:left="2716" w:hanging="180"/>
      </w:pPr>
    </w:lvl>
    <w:lvl w:ilvl="3" w:tplc="0409000F" w:tentative="1">
      <w:start w:val="1"/>
      <w:numFmt w:val="decimal"/>
      <w:lvlText w:val="%4."/>
      <w:lvlJc w:val="left"/>
      <w:pPr>
        <w:tabs>
          <w:tab w:val="num" w:pos="3436"/>
        </w:tabs>
        <w:ind w:left="3436" w:hanging="360"/>
      </w:pPr>
    </w:lvl>
    <w:lvl w:ilvl="4" w:tplc="04090019" w:tentative="1">
      <w:start w:val="1"/>
      <w:numFmt w:val="lowerLetter"/>
      <w:lvlText w:val="%5."/>
      <w:lvlJc w:val="left"/>
      <w:pPr>
        <w:tabs>
          <w:tab w:val="num" w:pos="4156"/>
        </w:tabs>
        <w:ind w:left="4156" w:hanging="360"/>
      </w:pPr>
    </w:lvl>
    <w:lvl w:ilvl="5" w:tplc="0409001B" w:tentative="1">
      <w:start w:val="1"/>
      <w:numFmt w:val="lowerRoman"/>
      <w:lvlText w:val="%6."/>
      <w:lvlJc w:val="right"/>
      <w:pPr>
        <w:tabs>
          <w:tab w:val="num" w:pos="4876"/>
        </w:tabs>
        <w:ind w:left="4876" w:hanging="180"/>
      </w:pPr>
    </w:lvl>
    <w:lvl w:ilvl="6" w:tplc="0409000F" w:tentative="1">
      <w:start w:val="1"/>
      <w:numFmt w:val="decimal"/>
      <w:lvlText w:val="%7."/>
      <w:lvlJc w:val="left"/>
      <w:pPr>
        <w:tabs>
          <w:tab w:val="num" w:pos="5596"/>
        </w:tabs>
        <w:ind w:left="5596" w:hanging="360"/>
      </w:pPr>
    </w:lvl>
    <w:lvl w:ilvl="7" w:tplc="04090019" w:tentative="1">
      <w:start w:val="1"/>
      <w:numFmt w:val="lowerLetter"/>
      <w:lvlText w:val="%8."/>
      <w:lvlJc w:val="left"/>
      <w:pPr>
        <w:tabs>
          <w:tab w:val="num" w:pos="6316"/>
        </w:tabs>
        <w:ind w:left="6316" w:hanging="360"/>
      </w:pPr>
    </w:lvl>
    <w:lvl w:ilvl="8" w:tplc="0409001B" w:tentative="1">
      <w:start w:val="1"/>
      <w:numFmt w:val="lowerRoman"/>
      <w:lvlText w:val="%9."/>
      <w:lvlJc w:val="right"/>
      <w:pPr>
        <w:tabs>
          <w:tab w:val="num" w:pos="7036"/>
        </w:tabs>
        <w:ind w:left="7036" w:hanging="180"/>
      </w:pPr>
    </w:lvl>
  </w:abstractNum>
  <w:abstractNum w:abstractNumId="36" w15:restartNumberingAfterBreak="0">
    <w:nsid w:val="543E26B6"/>
    <w:multiLevelType w:val="hybridMultilevel"/>
    <w:tmpl w:val="99AAB87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7" w15:restartNumberingAfterBreak="0">
    <w:nsid w:val="54D652D7"/>
    <w:multiLevelType w:val="hybridMultilevel"/>
    <w:tmpl w:val="8F3C9464"/>
    <w:lvl w:ilvl="0" w:tplc="B712B65A">
      <w:start w:val="1"/>
      <w:numFmt w:val="decimal"/>
      <w:lvlText w:val="%1)"/>
      <w:lvlJc w:val="left"/>
      <w:pPr>
        <w:tabs>
          <w:tab w:val="num" w:pos="1222"/>
        </w:tabs>
        <w:ind w:left="1222" w:hanging="360"/>
      </w:pPr>
      <w:rPr>
        <w:rFonts w:hint="default"/>
      </w:rPr>
    </w:lvl>
    <w:lvl w:ilvl="1" w:tplc="04090019" w:tentative="1">
      <w:start w:val="1"/>
      <w:numFmt w:val="lowerLetter"/>
      <w:lvlText w:val="%2."/>
      <w:lvlJc w:val="left"/>
      <w:pPr>
        <w:tabs>
          <w:tab w:val="num" w:pos="1582"/>
        </w:tabs>
        <w:ind w:left="1582" w:hanging="360"/>
      </w:pPr>
    </w:lvl>
    <w:lvl w:ilvl="2" w:tplc="0409001B" w:tentative="1">
      <w:start w:val="1"/>
      <w:numFmt w:val="lowerRoman"/>
      <w:lvlText w:val="%3."/>
      <w:lvlJc w:val="right"/>
      <w:pPr>
        <w:tabs>
          <w:tab w:val="num" w:pos="2302"/>
        </w:tabs>
        <w:ind w:left="2302" w:hanging="180"/>
      </w:pPr>
    </w:lvl>
    <w:lvl w:ilvl="3" w:tplc="0409000F" w:tentative="1">
      <w:start w:val="1"/>
      <w:numFmt w:val="decimal"/>
      <w:lvlText w:val="%4."/>
      <w:lvlJc w:val="left"/>
      <w:pPr>
        <w:tabs>
          <w:tab w:val="num" w:pos="3022"/>
        </w:tabs>
        <w:ind w:left="3022" w:hanging="360"/>
      </w:pPr>
    </w:lvl>
    <w:lvl w:ilvl="4" w:tplc="04090019" w:tentative="1">
      <w:start w:val="1"/>
      <w:numFmt w:val="lowerLetter"/>
      <w:lvlText w:val="%5."/>
      <w:lvlJc w:val="left"/>
      <w:pPr>
        <w:tabs>
          <w:tab w:val="num" w:pos="3742"/>
        </w:tabs>
        <w:ind w:left="3742" w:hanging="360"/>
      </w:pPr>
    </w:lvl>
    <w:lvl w:ilvl="5" w:tplc="0409001B" w:tentative="1">
      <w:start w:val="1"/>
      <w:numFmt w:val="lowerRoman"/>
      <w:lvlText w:val="%6."/>
      <w:lvlJc w:val="right"/>
      <w:pPr>
        <w:tabs>
          <w:tab w:val="num" w:pos="4462"/>
        </w:tabs>
        <w:ind w:left="4462" w:hanging="180"/>
      </w:pPr>
    </w:lvl>
    <w:lvl w:ilvl="6" w:tplc="0409000F" w:tentative="1">
      <w:start w:val="1"/>
      <w:numFmt w:val="decimal"/>
      <w:lvlText w:val="%7."/>
      <w:lvlJc w:val="left"/>
      <w:pPr>
        <w:tabs>
          <w:tab w:val="num" w:pos="5182"/>
        </w:tabs>
        <w:ind w:left="5182" w:hanging="360"/>
      </w:pPr>
    </w:lvl>
    <w:lvl w:ilvl="7" w:tplc="04090019" w:tentative="1">
      <w:start w:val="1"/>
      <w:numFmt w:val="lowerLetter"/>
      <w:lvlText w:val="%8."/>
      <w:lvlJc w:val="left"/>
      <w:pPr>
        <w:tabs>
          <w:tab w:val="num" w:pos="5902"/>
        </w:tabs>
        <w:ind w:left="5902" w:hanging="360"/>
      </w:pPr>
    </w:lvl>
    <w:lvl w:ilvl="8" w:tplc="0409001B" w:tentative="1">
      <w:start w:val="1"/>
      <w:numFmt w:val="lowerRoman"/>
      <w:lvlText w:val="%9."/>
      <w:lvlJc w:val="right"/>
      <w:pPr>
        <w:tabs>
          <w:tab w:val="num" w:pos="6622"/>
        </w:tabs>
        <w:ind w:left="6622" w:hanging="180"/>
      </w:pPr>
    </w:lvl>
  </w:abstractNum>
  <w:abstractNum w:abstractNumId="38" w15:restartNumberingAfterBreak="0">
    <w:nsid w:val="579543A2"/>
    <w:multiLevelType w:val="hybridMultilevel"/>
    <w:tmpl w:val="E2743006"/>
    <w:lvl w:ilvl="0" w:tplc="D304FA2E">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5B813A47"/>
    <w:multiLevelType w:val="multilevel"/>
    <w:tmpl w:val="CDACF5E4"/>
    <w:lvl w:ilvl="0">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5DF260DC"/>
    <w:multiLevelType w:val="hybridMultilevel"/>
    <w:tmpl w:val="62AE17DE"/>
    <w:lvl w:ilvl="0" w:tplc="0F7C8286">
      <w:start w:val="1"/>
      <w:numFmt w:val="lowerLetter"/>
      <w:lvlText w:val="%1)"/>
      <w:lvlJc w:val="left"/>
      <w:pPr>
        <w:tabs>
          <w:tab w:val="num" w:pos="1353"/>
        </w:tabs>
        <w:ind w:left="1333" w:hanging="340"/>
      </w:pPr>
      <w:rPr>
        <w:rFonts w:hint="default"/>
        <w:b w:val="0"/>
        <w:i w:val="0"/>
        <w:caps w:val="0"/>
      </w:rPr>
    </w:lvl>
    <w:lvl w:ilvl="1" w:tplc="04090019" w:tentative="1">
      <w:start w:val="1"/>
      <w:numFmt w:val="lowerLetter"/>
      <w:lvlText w:val="%2."/>
      <w:lvlJc w:val="left"/>
      <w:pPr>
        <w:tabs>
          <w:tab w:val="num" w:pos="1015"/>
        </w:tabs>
        <w:ind w:left="1015" w:hanging="360"/>
      </w:pPr>
    </w:lvl>
    <w:lvl w:ilvl="2" w:tplc="0409001B" w:tentative="1">
      <w:start w:val="1"/>
      <w:numFmt w:val="lowerRoman"/>
      <w:lvlText w:val="%3."/>
      <w:lvlJc w:val="right"/>
      <w:pPr>
        <w:tabs>
          <w:tab w:val="num" w:pos="1735"/>
        </w:tabs>
        <w:ind w:left="1735" w:hanging="180"/>
      </w:pPr>
    </w:lvl>
    <w:lvl w:ilvl="3" w:tplc="0409000F" w:tentative="1">
      <w:start w:val="1"/>
      <w:numFmt w:val="decimal"/>
      <w:lvlText w:val="%4."/>
      <w:lvlJc w:val="left"/>
      <w:pPr>
        <w:tabs>
          <w:tab w:val="num" w:pos="2455"/>
        </w:tabs>
        <w:ind w:left="2455" w:hanging="360"/>
      </w:pPr>
    </w:lvl>
    <w:lvl w:ilvl="4" w:tplc="04090019" w:tentative="1">
      <w:start w:val="1"/>
      <w:numFmt w:val="lowerLetter"/>
      <w:lvlText w:val="%5."/>
      <w:lvlJc w:val="left"/>
      <w:pPr>
        <w:tabs>
          <w:tab w:val="num" w:pos="3175"/>
        </w:tabs>
        <w:ind w:left="3175" w:hanging="360"/>
      </w:pPr>
    </w:lvl>
    <w:lvl w:ilvl="5" w:tplc="0409001B" w:tentative="1">
      <w:start w:val="1"/>
      <w:numFmt w:val="lowerRoman"/>
      <w:lvlText w:val="%6."/>
      <w:lvlJc w:val="right"/>
      <w:pPr>
        <w:tabs>
          <w:tab w:val="num" w:pos="3895"/>
        </w:tabs>
        <w:ind w:left="3895" w:hanging="180"/>
      </w:pPr>
    </w:lvl>
    <w:lvl w:ilvl="6" w:tplc="0409000F" w:tentative="1">
      <w:start w:val="1"/>
      <w:numFmt w:val="decimal"/>
      <w:lvlText w:val="%7."/>
      <w:lvlJc w:val="left"/>
      <w:pPr>
        <w:tabs>
          <w:tab w:val="num" w:pos="4615"/>
        </w:tabs>
        <w:ind w:left="4615" w:hanging="360"/>
      </w:pPr>
    </w:lvl>
    <w:lvl w:ilvl="7" w:tplc="04090019" w:tentative="1">
      <w:start w:val="1"/>
      <w:numFmt w:val="lowerLetter"/>
      <w:lvlText w:val="%8."/>
      <w:lvlJc w:val="left"/>
      <w:pPr>
        <w:tabs>
          <w:tab w:val="num" w:pos="5335"/>
        </w:tabs>
        <w:ind w:left="5335" w:hanging="360"/>
      </w:pPr>
    </w:lvl>
    <w:lvl w:ilvl="8" w:tplc="0409001B" w:tentative="1">
      <w:start w:val="1"/>
      <w:numFmt w:val="lowerRoman"/>
      <w:lvlText w:val="%9."/>
      <w:lvlJc w:val="right"/>
      <w:pPr>
        <w:tabs>
          <w:tab w:val="num" w:pos="6055"/>
        </w:tabs>
        <w:ind w:left="6055" w:hanging="180"/>
      </w:pPr>
    </w:lvl>
  </w:abstractNum>
  <w:abstractNum w:abstractNumId="41" w15:restartNumberingAfterBreak="0">
    <w:nsid w:val="60B677CE"/>
    <w:multiLevelType w:val="hybridMultilevel"/>
    <w:tmpl w:val="68E8F09C"/>
    <w:lvl w:ilvl="0" w:tplc="04090001">
      <w:start w:val="1"/>
      <w:numFmt w:val="bullet"/>
      <w:lvlText w:val=""/>
      <w:lvlJc w:val="left"/>
      <w:pPr>
        <w:tabs>
          <w:tab w:val="num" w:pos="502"/>
        </w:tabs>
        <w:ind w:left="502" w:hanging="360"/>
      </w:pPr>
      <w:rPr>
        <w:rFonts w:ascii="Symbol" w:hAnsi="Symbol" w:hint="default"/>
      </w:rPr>
    </w:lvl>
    <w:lvl w:ilvl="1" w:tplc="D304FA2E">
      <w:start w:val="1"/>
      <w:numFmt w:val="bullet"/>
      <w:lvlText w:val="–"/>
      <w:lvlJc w:val="left"/>
      <w:pPr>
        <w:tabs>
          <w:tab w:val="num" w:pos="1440"/>
        </w:tabs>
        <w:ind w:left="1440" w:hanging="360"/>
      </w:pPr>
      <w:rPr>
        <w:rFonts w:ascii="Times New Roman" w:hAnsi="Times New Roman" w:cs="Times New Roman" w:hint="default"/>
      </w:rPr>
    </w:lvl>
    <w:lvl w:ilvl="2" w:tplc="B44EBC02">
      <w:start w:val="1"/>
      <w:numFmt w:val="lowerLetter"/>
      <w:lvlText w:val="%3)"/>
      <w:lvlJc w:val="left"/>
      <w:pPr>
        <w:tabs>
          <w:tab w:val="num" w:pos="2487"/>
        </w:tabs>
        <w:ind w:left="2487" w:hanging="360"/>
      </w:pPr>
      <w:rPr>
        <w:rFonts w:hint="default"/>
        <w:i w:val="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2995540"/>
    <w:multiLevelType w:val="hybridMultilevel"/>
    <w:tmpl w:val="43242082"/>
    <w:lvl w:ilvl="0" w:tplc="71A67FE6">
      <w:start w:val="1"/>
      <w:numFmt w:val="decimal"/>
      <w:lvlText w:val="%1."/>
      <w:lvlJc w:val="left"/>
      <w:pPr>
        <w:ind w:left="1637" w:hanging="360"/>
      </w:pPr>
      <w:rPr>
        <w:rFonts w:hint="default"/>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43" w15:restartNumberingAfterBreak="0">
    <w:nsid w:val="63465154"/>
    <w:multiLevelType w:val="hybridMultilevel"/>
    <w:tmpl w:val="D56AF572"/>
    <w:lvl w:ilvl="0" w:tplc="0F7C8286">
      <w:start w:val="1"/>
      <w:numFmt w:val="lowerLetter"/>
      <w:lvlText w:val="%1)"/>
      <w:lvlJc w:val="left"/>
      <w:pPr>
        <w:tabs>
          <w:tab w:val="num" w:pos="1211"/>
        </w:tabs>
        <w:ind w:left="1191" w:hanging="340"/>
      </w:pPr>
      <w:rPr>
        <w:rFonts w:hint="default"/>
        <w:b w:val="0"/>
        <w:i w:val="0"/>
        <w:caps w:val="0"/>
      </w:rPr>
    </w:lvl>
    <w:lvl w:ilvl="1" w:tplc="0409000F">
      <w:start w:val="1"/>
      <w:numFmt w:val="decimal"/>
      <w:lvlText w:val="%2."/>
      <w:lvlJc w:val="left"/>
      <w:pPr>
        <w:tabs>
          <w:tab w:val="num" w:pos="928"/>
        </w:tabs>
        <w:ind w:left="928" w:hanging="360"/>
      </w:pPr>
      <w:rPr>
        <w:rFonts w:hint="default"/>
        <w:b w:val="0"/>
        <w:i w:val="0"/>
        <w:caps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641A09D3"/>
    <w:multiLevelType w:val="hybridMultilevel"/>
    <w:tmpl w:val="5BCAE75C"/>
    <w:lvl w:ilvl="0" w:tplc="08B2F746">
      <w:start w:val="1"/>
      <w:numFmt w:val="upperLetter"/>
      <w:lvlText w:val="%1."/>
      <w:lvlJc w:val="left"/>
      <w:pPr>
        <w:tabs>
          <w:tab w:val="num" w:pos="360"/>
        </w:tabs>
        <w:ind w:left="360" w:hanging="360"/>
      </w:pPr>
      <w:rPr>
        <w:rFonts w:hint="default"/>
        <w:smallCaps w:val="0"/>
        <w:color w:val="000000"/>
        <w14:shadow w14:blurRad="0" w14:dist="0" w14:dir="0" w14:sx="0" w14:sy="0" w14:kx="0" w14:ky="0" w14:algn="none">
          <w14:srgbClr w14:val="000000"/>
        </w14:shadow>
      </w:rPr>
    </w:lvl>
    <w:lvl w:ilvl="1" w:tplc="12C45CF8">
      <w:start w:val="1"/>
      <w:numFmt w:val="lowerLetter"/>
      <w:lvlText w:val="%2)"/>
      <w:lvlJc w:val="left"/>
      <w:pPr>
        <w:tabs>
          <w:tab w:val="num" w:pos="1353"/>
        </w:tabs>
        <w:ind w:left="1333" w:hanging="340"/>
      </w:pPr>
      <w:rPr>
        <w:rFonts w:hint="default"/>
        <w:smallCaps w:val="0"/>
        <w:color w:val="000000"/>
        <w14:shadow w14:blurRad="0" w14:dist="0" w14:dir="0" w14:sx="0" w14:sy="0" w14:kx="0" w14:ky="0" w14:algn="none">
          <w14:srgbClr w14:val="000000"/>
        </w14:shadow>
      </w:rPr>
    </w:lvl>
    <w:lvl w:ilvl="2" w:tplc="99AAA66A">
      <w:start w:val="1"/>
      <w:numFmt w:val="decimal"/>
      <w:lvlText w:val="%3)"/>
      <w:lvlJc w:val="left"/>
      <w:pPr>
        <w:tabs>
          <w:tab w:val="num" w:pos="2629"/>
        </w:tabs>
        <w:ind w:left="2629" w:hanging="360"/>
      </w:pPr>
      <w:rPr>
        <w:rFonts w:hint="default"/>
        <w:i w:val="0"/>
        <w:smallCaps w:val="0"/>
        <w:color w:val="000000"/>
        <w14:shadow w14:blurRad="0" w14:dist="0" w14:dir="0" w14:sx="0" w14:sy="0" w14:kx="0" w14:ky="0" w14:algn="none">
          <w14:srgbClr w14:val="000000"/>
        </w14:shadow>
      </w:rPr>
    </w:lvl>
    <w:lvl w:ilvl="3" w:tplc="0409000F" w:tentative="1">
      <w:start w:val="1"/>
      <w:numFmt w:val="decimal"/>
      <w:lvlText w:val="%4."/>
      <w:lvlJc w:val="left"/>
      <w:pPr>
        <w:tabs>
          <w:tab w:val="num" w:pos="1462"/>
        </w:tabs>
        <w:ind w:left="1462" w:hanging="360"/>
      </w:pPr>
    </w:lvl>
    <w:lvl w:ilvl="4" w:tplc="04090019" w:tentative="1">
      <w:start w:val="1"/>
      <w:numFmt w:val="lowerLetter"/>
      <w:lvlText w:val="%5."/>
      <w:lvlJc w:val="left"/>
      <w:pPr>
        <w:tabs>
          <w:tab w:val="num" w:pos="2182"/>
        </w:tabs>
        <w:ind w:left="2182" w:hanging="360"/>
      </w:pPr>
    </w:lvl>
    <w:lvl w:ilvl="5" w:tplc="0409001B" w:tentative="1">
      <w:start w:val="1"/>
      <w:numFmt w:val="lowerRoman"/>
      <w:lvlText w:val="%6."/>
      <w:lvlJc w:val="right"/>
      <w:pPr>
        <w:tabs>
          <w:tab w:val="num" w:pos="2902"/>
        </w:tabs>
        <w:ind w:left="2902" w:hanging="180"/>
      </w:pPr>
    </w:lvl>
    <w:lvl w:ilvl="6" w:tplc="0409000F" w:tentative="1">
      <w:start w:val="1"/>
      <w:numFmt w:val="decimal"/>
      <w:lvlText w:val="%7."/>
      <w:lvlJc w:val="left"/>
      <w:pPr>
        <w:tabs>
          <w:tab w:val="num" w:pos="3622"/>
        </w:tabs>
        <w:ind w:left="3622" w:hanging="360"/>
      </w:pPr>
    </w:lvl>
    <w:lvl w:ilvl="7" w:tplc="04090019" w:tentative="1">
      <w:start w:val="1"/>
      <w:numFmt w:val="lowerLetter"/>
      <w:lvlText w:val="%8."/>
      <w:lvlJc w:val="left"/>
      <w:pPr>
        <w:tabs>
          <w:tab w:val="num" w:pos="4342"/>
        </w:tabs>
        <w:ind w:left="4342" w:hanging="360"/>
      </w:pPr>
    </w:lvl>
    <w:lvl w:ilvl="8" w:tplc="0409001B" w:tentative="1">
      <w:start w:val="1"/>
      <w:numFmt w:val="lowerRoman"/>
      <w:lvlText w:val="%9."/>
      <w:lvlJc w:val="right"/>
      <w:pPr>
        <w:tabs>
          <w:tab w:val="num" w:pos="5062"/>
        </w:tabs>
        <w:ind w:left="5062" w:hanging="180"/>
      </w:pPr>
    </w:lvl>
  </w:abstractNum>
  <w:abstractNum w:abstractNumId="45" w15:restartNumberingAfterBreak="0">
    <w:nsid w:val="6AB60A3D"/>
    <w:multiLevelType w:val="hybridMultilevel"/>
    <w:tmpl w:val="EA124F94"/>
    <w:lvl w:ilvl="0" w:tplc="D304FA2E">
      <w:start w:val="1"/>
      <w:numFmt w:val="bullet"/>
      <w:lvlText w:val="–"/>
      <w:lvlJc w:val="left"/>
      <w:pPr>
        <w:tabs>
          <w:tab w:val="num" w:pos="1942"/>
        </w:tabs>
        <w:ind w:left="1942" w:hanging="360"/>
      </w:pPr>
      <w:rPr>
        <w:rFonts w:ascii="Times New Roman" w:hAnsi="Times New Roman" w:cs="Times New Roman" w:hint="default"/>
      </w:rPr>
    </w:lvl>
    <w:lvl w:ilvl="1" w:tplc="04090003" w:tentative="1">
      <w:start w:val="1"/>
      <w:numFmt w:val="bullet"/>
      <w:lvlText w:val="o"/>
      <w:lvlJc w:val="left"/>
      <w:pPr>
        <w:tabs>
          <w:tab w:val="num" w:pos="2662"/>
        </w:tabs>
        <w:ind w:left="2662" w:hanging="360"/>
      </w:pPr>
      <w:rPr>
        <w:rFonts w:ascii="Courier New" w:hAnsi="Courier New" w:cs="Courier New" w:hint="default"/>
      </w:rPr>
    </w:lvl>
    <w:lvl w:ilvl="2" w:tplc="04090005" w:tentative="1">
      <w:start w:val="1"/>
      <w:numFmt w:val="bullet"/>
      <w:lvlText w:val=""/>
      <w:lvlJc w:val="left"/>
      <w:pPr>
        <w:tabs>
          <w:tab w:val="num" w:pos="3382"/>
        </w:tabs>
        <w:ind w:left="3382" w:hanging="360"/>
      </w:pPr>
      <w:rPr>
        <w:rFonts w:ascii="Wingdings" w:hAnsi="Wingdings" w:hint="default"/>
      </w:rPr>
    </w:lvl>
    <w:lvl w:ilvl="3" w:tplc="04090001" w:tentative="1">
      <w:start w:val="1"/>
      <w:numFmt w:val="bullet"/>
      <w:lvlText w:val=""/>
      <w:lvlJc w:val="left"/>
      <w:pPr>
        <w:tabs>
          <w:tab w:val="num" w:pos="4102"/>
        </w:tabs>
        <w:ind w:left="4102" w:hanging="360"/>
      </w:pPr>
      <w:rPr>
        <w:rFonts w:ascii="Symbol" w:hAnsi="Symbol" w:hint="default"/>
      </w:rPr>
    </w:lvl>
    <w:lvl w:ilvl="4" w:tplc="04090003" w:tentative="1">
      <w:start w:val="1"/>
      <w:numFmt w:val="bullet"/>
      <w:lvlText w:val="o"/>
      <w:lvlJc w:val="left"/>
      <w:pPr>
        <w:tabs>
          <w:tab w:val="num" w:pos="4822"/>
        </w:tabs>
        <w:ind w:left="4822" w:hanging="360"/>
      </w:pPr>
      <w:rPr>
        <w:rFonts w:ascii="Courier New" w:hAnsi="Courier New" w:cs="Courier New" w:hint="default"/>
      </w:rPr>
    </w:lvl>
    <w:lvl w:ilvl="5" w:tplc="04090005" w:tentative="1">
      <w:start w:val="1"/>
      <w:numFmt w:val="bullet"/>
      <w:lvlText w:val=""/>
      <w:lvlJc w:val="left"/>
      <w:pPr>
        <w:tabs>
          <w:tab w:val="num" w:pos="5542"/>
        </w:tabs>
        <w:ind w:left="5542" w:hanging="360"/>
      </w:pPr>
      <w:rPr>
        <w:rFonts w:ascii="Wingdings" w:hAnsi="Wingdings" w:hint="default"/>
      </w:rPr>
    </w:lvl>
    <w:lvl w:ilvl="6" w:tplc="04090001" w:tentative="1">
      <w:start w:val="1"/>
      <w:numFmt w:val="bullet"/>
      <w:lvlText w:val=""/>
      <w:lvlJc w:val="left"/>
      <w:pPr>
        <w:tabs>
          <w:tab w:val="num" w:pos="6262"/>
        </w:tabs>
        <w:ind w:left="6262" w:hanging="360"/>
      </w:pPr>
      <w:rPr>
        <w:rFonts w:ascii="Symbol" w:hAnsi="Symbol" w:hint="default"/>
      </w:rPr>
    </w:lvl>
    <w:lvl w:ilvl="7" w:tplc="04090003" w:tentative="1">
      <w:start w:val="1"/>
      <w:numFmt w:val="bullet"/>
      <w:lvlText w:val="o"/>
      <w:lvlJc w:val="left"/>
      <w:pPr>
        <w:tabs>
          <w:tab w:val="num" w:pos="6982"/>
        </w:tabs>
        <w:ind w:left="6982" w:hanging="360"/>
      </w:pPr>
      <w:rPr>
        <w:rFonts w:ascii="Courier New" w:hAnsi="Courier New" w:cs="Courier New" w:hint="default"/>
      </w:rPr>
    </w:lvl>
    <w:lvl w:ilvl="8" w:tplc="04090005" w:tentative="1">
      <w:start w:val="1"/>
      <w:numFmt w:val="bullet"/>
      <w:lvlText w:val=""/>
      <w:lvlJc w:val="left"/>
      <w:pPr>
        <w:tabs>
          <w:tab w:val="num" w:pos="7702"/>
        </w:tabs>
        <w:ind w:left="7702" w:hanging="360"/>
      </w:pPr>
      <w:rPr>
        <w:rFonts w:ascii="Wingdings" w:hAnsi="Wingdings" w:hint="default"/>
      </w:rPr>
    </w:lvl>
  </w:abstractNum>
  <w:abstractNum w:abstractNumId="46" w15:restartNumberingAfterBreak="0">
    <w:nsid w:val="73BB1A0E"/>
    <w:multiLevelType w:val="hybridMultilevel"/>
    <w:tmpl w:val="7E540040"/>
    <w:lvl w:ilvl="0" w:tplc="D304FA2E">
      <w:start w:val="1"/>
      <w:numFmt w:val="bullet"/>
      <w:lvlText w:val="–"/>
      <w:lvlJc w:val="left"/>
      <w:pPr>
        <w:ind w:left="644" w:hanging="360"/>
      </w:pPr>
      <w:rPr>
        <w:rFonts w:ascii="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7" w15:restartNumberingAfterBreak="0">
    <w:nsid w:val="750F18FC"/>
    <w:multiLevelType w:val="hybridMultilevel"/>
    <w:tmpl w:val="9A449864"/>
    <w:lvl w:ilvl="0" w:tplc="08B2F746">
      <w:start w:val="1"/>
      <w:numFmt w:val="upperLetter"/>
      <w:lvlText w:val="%1."/>
      <w:lvlJc w:val="left"/>
      <w:pPr>
        <w:tabs>
          <w:tab w:val="num" w:pos="1778"/>
        </w:tabs>
        <w:ind w:left="1778" w:hanging="360"/>
      </w:pPr>
      <w:rPr>
        <w:rFonts w:hint="default"/>
        <w:b w:val="0"/>
        <w:i w:val="0"/>
        <w:caps w:val="0"/>
        <w:smallCaps w:val="0"/>
        <w:color w:val="000000"/>
        <w14:shadow w14:blurRad="0" w14:dist="0" w14:dir="0" w14:sx="0" w14:sy="0" w14:kx="0" w14:ky="0" w14:algn="none">
          <w14:srgbClr w14:val="000000"/>
        </w14:shadow>
      </w:rPr>
    </w:lvl>
    <w:lvl w:ilvl="1" w:tplc="04090019" w:tentative="1">
      <w:start w:val="1"/>
      <w:numFmt w:val="lowerLetter"/>
      <w:lvlText w:val="%2."/>
      <w:lvlJc w:val="left"/>
      <w:pPr>
        <w:tabs>
          <w:tab w:val="num" w:pos="382"/>
        </w:tabs>
        <w:ind w:left="382" w:hanging="360"/>
      </w:pPr>
    </w:lvl>
    <w:lvl w:ilvl="2" w:tplc="0409001B" w:tentative="1">
      <w:start w:val="1"/>
      <w:numFmt w:val="lowerRoman"/>
      <w:lvlText w:val="%3."/>
      <w:lvlJc w:val="right"/>
      <w:pPr>
        <w:tabs>
          <w:tab w:val="num" w:pos="1102"/>
        </w:tabs>
        <w:ind w:left="1102" w:hanging="180"/>
      </w:pPr>
    </w:lvl>
    <w:lvl w:ilvl="3" w:tplc="0409000F" w:tentative="1">
      <w:start w:val="1"/>
      <w:numFmt w:val="decimal"/>
      <w:lvlText w:val="%4."/>
      <w:lvlJc w:val="left"/>
      <w:pPr>
        <w:tabs>
          <w:tab w:val="num" w:pos="1822"/>
        </w:tabs>
        <w:ind w:left="1822" w:hanging="360"/>
      </w:pPr>
    </w:lvl>
    <w:lvl w:ilvl="4" w:tplc="04090019" w:tentative="1">
      <w:start w:val="1"/>
      <w:numFmt w:val="lowerLetter"/>
      <w:lvlText w:val="%5."/>
      <w:lvlJc w:val="left"/>
      <w:pPr>
        <w:tabs>
          <w:tab w:val="num" w:pos="2542"/>
        </w:tabs>
        <w:ind w:left="2542" w:hanging="360"/>
      </w:pPr>
    </w:lvl>
    <w:lvl w:ilvl="5" w:tplc="0409001B" w:tentative="1">
      <w:start w:val="1"/>
      <w:numFmt w:val="lowerRoman"/>
      <w:lvlText w:val="%6."/>
      <w:lvlJc w:val="right"/>
      <w:pPr>
        <w:tabs>
          <w:tab w:val="num" w:pos="3262"/>
        </w:tabs>
        <w:ind w:left="3262" w:hanging="180"/>
      </w:pPr>
    </w:lvl>
    <w:lvl w:ilvl="6" w:tplc="0409000F" w:tentative="1">
      <w:start w:val="1"/>
      <w:numFmt w:val="decimal"/>
      <w:lvlText w:val="%7."/>
      <w:lvlJc w:val="left"/>
      <w:pPr>
        <w:tabs>
          <w:tab w:val="num" w:pos="3982"/>
        </w:tabs>
        <w:ind w:left="3982" w:hanging="360"/>
      </w:pPr>
    </w:lvl>
    <w:lvl w:ilvl="7" w:tplc="04090019" w:tentative="1">
      <w:start w:val="1"/>
      <w:numFmt w:val="lowerLetter"/>
      <w:lvlText w:val="%8."/>
      <w:lvlJc w:val="left"/>
      <w:pPr>
        <w:tabs>
          <w:tab w:val="num" w:pos="4702"/>
        </w:tabs>
        <w:ind w:left="4702" w:hanging="360"/>
      </w:pPr>
    </w:lvl>
    <w:lvl w:ilvl="8" w:tplc="0409001B" w:tentative="1">
      <w:start w:val="1"/>
      <w:numFmt w:val="lowerRoman"/>
      <w:lvlText w:val="%9."/>
      <w:lvlJc w:val="right"/>
      <w:pPr>
        <w:tabs>
          <w:tab w:val="num" w:pos="5422"/>
        </w:tabs>
        <w:ind w:left="5422" w:hanging="180"/>
      </w:pPr>
    </w:lvl>
  </w:abstractNum>
  <w:abstractNum w:abstractNumId="48" w15:restartNumberingAfterBreak="0">
    <w:nsid w:val="757F5F48"/>
    <w:multiLevelType w:val="hybridMultilevel"/>
    <w:tmpl w:val="9018812E"/>
    <w:lvl w:ilvl="0" w:tplc="ED66FD46">
      <w:start w:val="1"/>
      <w:numFmt w:val="decimal"/>
      <w:lvlText w:val="%1)"/>
      <w:lvlJc w:val="left"/>
      <w:pPr>
        <w:tabs>
          <w:tab w:val="num" w:pos="360"/>
        </w:tabs>
        <w:ind w:left="360" w:hanging="360"/>
      </w:pPr>
      <w:rPr>
        <w:rFonts w:hint="default"/>
        <w:b w:val="0"/>
        <w:i w:val="0"/>
        <w:caps w:val="0"/>
      </w:rPr>
    </w:lvl>
    <w:lvl w:ilvl="1" w:tplc="04090011">
      <w:start w:val="1"/>
      <w:numFmt w:val="decimal"/>
      <w:lvlText w:val="%2)"/>
      <w:lvlJc w:val="left"/>
      <w:pPr>
        <w:ind w:left="164" w:hanging="360"/>
      </w:pPr>
    </w:lvl>
    <w:lvl w:ilvl="2" w:tplc="0409001B">
      <w:start w:val="1"/>
      <w:numFmt w:val="lowerRoman"/>
      <w:lvlText w:val="%3."/>
      <w:lvlJc w:val="right"/>
      <w:pPr>
        <w:ind w:left="884" w:hanging="180"/>
      </w:pPr>
    </w:lvl>
    <w:lvl w:ilvl="3" w:tplc="0409000F" w:tentative="1">
      <w:start w:val="1"/>
      <w:numFmt w:val="decimal"/>
      <w:lvlText w:val="%4."/>
      <w:lvlJc w:val="left"/>
      <w:pPr>
        <w:ind w:left="1604" w:hanging="360"/>
      </w:pPr>
    </w:lvl>
    <w:lvl w:ilvl="4" w:tplc="04090019" w:tentative="1">
      <w:start w:val="1"/>
      <w:numFmt w:val="lowerLetter"/>
      <w:lvlText w:val="%5."/>
      <w:lvlJc w:val="left"/>
      <w:pPr>
        <w:ind w:left="2324" w:hanging="360"/>
      </w:pPr>
    </w:lvl>
    <w:lvl w:ilvl="5" w:tplc="0409001B" w:tentative="1">
      <w:start w:val="1"/>
      <w:numFmt w:val="lowerRoman"/>
      <w:lvlText w:val="%6."/>
      <w:lvlJc w:val="right"/>
      <w:pPr>
        <w:ind w:left="3044" w:hanging="180"/>
      </w:pPr>
    </w:lvl>
    <w:lvl w:ilvl="6" w:tplc="0409000F" w:tentative="1">
      <w:start w:val="1"/>
      <w:numFmt w:val="decimal"/>
      <w:lvlText w:val="%7."/>
      <w:lvlJc w:val="left"/>
      <w:pPr>
        <w:ind w:left="3764" w:hanging="360"/>
      </w:pPr>
    </w:lvl>
    <w:lvl w:ilvl="7" w:tplc="04090019" w:tentative="1">
      <w:start w:val="1"/>
      <w:numFmt w:val="lowerLetter"/>
      <w:lvlText w:val="%8."/>
      <w:lvlJc w:val="left"/>
      <w:pPr>
        <w:ind w:left="4484" w:hanging="360"/>
      </w:pPr>
    </w:lvl>
    <w:lvl w:ilvl="8" w:tplc="0409001B" w:tentative="1">
      <w:start w:val="1"/>
      <w:numFmt w:val="lowerRoman"/>
      <w:lvlText w:val="%9."/>
      <w:lvlJc w:val="right"/>
      <w:pPr>
        <w:ind w:left="5204" w:hanging="180"/>
      </w:pPr>
    </w:lvl>
  </w:abstractNum>
  <w:abstractNum w:abstractNumId="49" w15:restartNumberingAfterBreak="0">
    <w:nsid w:val="76377B07"/>
    <w:multiLevelType w:val="hybridMultilevel"/>
    <w:tmpl w:val="26FAA8D0"/>
    <w:lvl w:ilvl="0" w:tplc="8F6ED542">
      <w:start w:val="1"/>
      <w:numFmt w:val="lowerLetter"/>
      <w:lvlText w:val="%1)"/>
      <w:lvlJc w:val="left"/>
      <w:pPr>
        <w:tabs>
          <w:tab w:val="num" w:pos="1980"/>
        </w:tabs>
        <w:ind w:left="198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7DA50407"/>
    <w:multiLevelType w:val="hybridMultilevel"/>
    <w:tmpl w:val="5AF4D3EA"/>
    <w:lvl w:ilvl="0" w:tplc="B712B65A">
      <w:start w:val="1"/>
      <w:numFmt w:val="decimal"/>
      <w:lvlText w:val="%1)"/>
      <w:lvlJc w:val="left"/>
      <w:pPr>
        <w:tabs>
          <w:tab w:val="num" w:pos="1222"/>
        </w:tabs>
        <w:ind w:left="1222" w:hanging="360"/>
      </w:pPr>
      <w:rPr>
        <w:rFonts w:hint="default"/>
      </w:rPr>
    </w:lvl>
    <w:lvl w:ilvl="1" w:tplc="04090019" w:tentative="1">
      <w:start w:val="1"/>
      <w:numFmt w:val="lowerLetter"/>
      <w:lvlText w:val="%2."/>
      <w:lvlJc w:val="left"/>
      <w:pPr>
        <w:tabs>
          <w:tab w:val="num" w:pos="1582"/>
        </w:tabs>
        <w:ind w:left="1582" w:hanging="360"/>
      </w:pPr>
    </w:lvl>
    <w:lvl w:ilvl="2" w:tplc="0409001B" w:tentative="1">
      <w:start w:val="1"/>
      <w:numFmt w:val="lowerRoman"/>
      <w:lvlText w:val="%3."/>
      <w:lvlJc w:val="right"/>
      <w:pPr>
        <w:tabs>
          <w:tab w:val="num" w:pos="2302"/>
        </w:tabs>
        <w:ind w:left="2302" w:hanging="180"/>
      </w:pPr>
    </w:lvl>
    <w:lvl w:ilvl="3" w:tplc="0409000F" w:tentative="1">
      <w:start w:val="1"/>
      <w:numFmt w:val="decimal"/>
      <w:lvlText w:val="%4."/>
      <w:lvlJc w:val="left"/>
      <w:pPr>
        <w:tabs>
          <w:tab w:val="num" w:pos="3022"/>
        </w:tabs>
        <w:ind w:left="3022" w:hanging="360"/>
      </w:pPr>
    </w:lvl>
    <w:lvl w:ilvl="4" w:tplc="04090019" w:tentative="1">
      <w:start w:val="1"/>
      <w:numFmt w:val="lowerLetter"/>
      <w:lvlText w:val="%5."/>
      <w:lvlJc w:val="left"/>
      <w:pPr>
        <w:tabs>
          <w:tab w:val="num" w:pos="3742"/>
        </w:tabs>
        <w:ind w:left="3742" w:hanging="360"/>
      </w:pPr>
    </w:lvl>
    <w:lvl w:ilvl="5" w:tplc="0409001B" w:tentative="1">
      <w:start w:val="1"/>
      <w:numFmt w:val="lowerRoman"/>
      <w:lvlText w:val="%6."/>
      <w:lvlJc w:val="right"/>
      <w:pPr>
        <w:tabs>
          <w:tab w:val="num" w:pos="4462"/>
        </w:tabs>
        <w:ind w:left="4462" w:hanging="180"/>
      </w:pPr>
    </w:lvl>
    <w:lvl w:ilvl="6" w:tplc="0409000F" w:tentative="1">
      <w:start w:val="1"/>
      <w:numFmt w:val="decimal"/>
      <w:lvlText w:val="%7."/>
      <w:lvlJc w:val="left"/>
      <w:pPr>
        <w:tabs>
          <w:tab w:val="num" w:pos="5182"/>
        </w:tabs>
        <w:ind w:left="5182" w:hanging="360"/>
      </w:pPr>
    </w:lvl>
    <w:lvl w:ilvl="7" w:tplc="04090019" w:tentative="1">
      <w:start w:val="1"/>
      <w:numFmt w:val="lowerLetter"/>
      <w:lvlText w:val="%8."/>
      <w:lvlJc w:val="left"/>
      <w:pPr>
        <w:tabs>
          <w:tab w:val="num" w:pos="5902"/>
        </w:tabs>
        <w:ind w:left="5902" w:hanging="360"/>
      </w:pPr>
    </w:lvl>
    <w:lvl w:ilvl="8" w:tplc="0409001B" w:tentative="1">
      <w:start w:val="1"/>
      <w:numFmt w:val="lowerRoman"/>
      <w:lvlText w:val="%9."/>
      <w:lvlJc w:val="right"/>
      <w:pPr>
        <w:tabs>
          <w:tab w:val="num" w:pos="6622"/>
        </w:tabs>
        <w:ind w:left="6622" w:hanging="180"/>
      </w:pPr>
    </w:lvl>
  </w:abstractNum>
  <w:num w:numId="1">
    <w:abstractNumId w:val="41"/>
  </w:num>
  <w:num w:numId="2">
    <w:abstractNumId w:val="24"/>
  </w:num>
  <w:num w:numId="3">
    <w:abstractNumId w:val="9"/>
  </w:num>
  <w:num w:numId="4">
    <w:abstractNumId w:val="16"/>
  </w:num>
  <w:num w:numId="5">
    <w:abstractNumId w:val="47"/>
  </w:num>
  <w:num w:numId="6">
    <w:abstractNumId w:val="8"/>
  </w:num>
  <w:num w:numId="7">
    <w:abstractNumId w:val="37"/>
  </w:num>
  <w:num w:numId="8">
    <w:abstractNumId w:val="45"/>
  </w:num>
  <w:num w:numId="9">
    <w:abstractNumId w:val="28"/>
  </w:num>
  <w:num w:numId="10">
    <w:abstractNumId w:val="43"/>
  </w:num>
  <w:num w:numId="11">
    <w:abstractNumId w:val="36"/>
  </w:num>
  <w:num w:numId="12">
    <w:abstractNumId w:val="40"/>
  </w:num>
  <w:num w:numId="13">
    <w:abstractNumId w:val="35"/>
  </w:num>
  <w:num w:numId="14">
    <w:abstractNumId w:val="27"/>
  </w:num>
  <w:num w:numId="15">
    <w:abstractNumId w:val="18"/>
  </w:num>
  <w:num w:numId="16">
    <w:abstractNumId w:val="26"/>
  </w:num>
  <w:num w:numId="17">
    <w:abstractNumId w:val="29"/>
  </w:num>
  <w:num w:numId="18">
    <w:abstractNumId w:val="6"/>
  </w:num>
  <w:num w:numId="19">
    <w:abstractNumId w:val="12"/>
  </w:num>
  <w:num w:numId="20">
    <w:abstractNumId w:val="13"/>
  </w:num>
  <w:num w:numId="21">
    <w:abstractNumId w:val="22"/>
  </w:num>
  <w:num w:numId="22">
    <w:abstractNumId w:val="50"/>
  </w:num>
  <w:num w:numId="23">
    <w:abstractNumId w:val="31"/>
  </w:num>
  <w:num w:numId="24">
    <w:abstractNumId w:val="7"/>
  </w:num>
  <w:num w:numId="25">
    <w:abstractNumId w:val="25"/>
  </w:num>
  <w:num w:numId="26">
    <w:abstractNumId w:val="17"/>
  </w:num>
  <w:num w:numId="27">
    <w:abstractNumId w:val="44"/>
  </w:num>
  <w:num w:numId="28">
    <w:abstractNumId w:val="4"/>
  </w:num>
  <w:num w:numId="29">
    <w:abstractNumId w:val="23"/>
  </w:num>
  <w:num w:numId="30">
    <w:abstractNumId w:val="1"/>
  </w:num>
  <w:num w:numId="31">
    <w:abstractNumId w:val="49"/>
  </w:num>
  <w:num w:numId="32">
    <w:abstractNumId w:val="10"/>
  </w:num>
  <w:num w:numId="33">
    <w:abstractNumId w:val="2"/>
  </w:num>
  <w:num w:numId="34">
    <w:abstractNumId w:val="15"/>
  </w:num>
  <w:num w:numId="35">
    <w:abstractNumId w:val="33"/>
  </w:num>
  <w:num w:numId="36">
    <w:abstractNumId w:val="11"/>
  </w:num>
  <w:num w:numId="37">
    <w:abstractNumId w:val="5"/>
  </w:num>
  <w:num w:numId="38">
    <w:abstractNumId w:val="42"/>
  </w:num>
  <w:num w:numId="39">
    <w:abstractNumId w:val="38"/>
  </w:num>
  <w:num w:numId="40">
    <w:abstractNumId w:val="34"/>
  </w:num>
  <w:num w:numId="41">
    <w:abstractNumId w:val="46"/>
  </w:num>
  <w:num w:numId="42">
    <w:abstractNumId w:val="48"/>
  </w:num>
  <w:num w:numId="43">
    <w:abstractNumId w:val="19"/>
  </w:num>
  <w:num w:numId="44">
    <w:abstractNumId w:val="3"/>
  </w:num>
  <w:num w:numId="45">
    <w:abstractNumId w:val="20"/>
  </w:num>
  <w:num w:numId="46">
    <w:abstractNumId w:val="30"/>
  </w:num>
  <w:num w:numId="47">
    <w:abstractNumId w:val="0"/>
  </w:num>
  <w:num w:numId="48">
    <w:abstractNumId w:val="21"/>
  </w:num>
  <w:num w:numId="49">
    <w:abstractNumId w:val="39"/>
  </w:num>
  <w:num w:numId="50">
    <w:abstractNumId w:val="14"/>
  </w:num>
  <w:num w:numId="51">
    <w:abstractNumId w:val="3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ctiveWritingStyle w:appName="MSWord" w:lang="en-US" w:vendorID="64" w:dllVersion="131078" w:nlCheck="1" w:checkStyle="0"/>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0382"/>
    <w:rsid w:val="0000303F"/>
    <w:rsid w:val="0000563A"/>
    <w:rsid w:val="00006198"/>
    <w:rsid w:val="00007392"/>
    <w:rsid w:val="00010105"/>
    <w:rsid w:val="00010242"/>
    <w:rsid w:val="00011782"/>
    <w:rsid w:val="00012FB1"/>
    <w:rsid w:val="0001469B"/>
    <w:rsid w:val="000156E2"/>
    <w:rsid w:val="00015A42"/>
    <w:rsid w:val="00016918"/>
    <w:rsid w:val="00017DF1"/>
    <w:rsid w:val="00020344"/>
    <w:rsid w:val="00023E25"/>
    <w:rsid w:val="00026747"/>
    <w:rsid w:val="00030DCB"/>
    <w:rsid w:val="00034EAA"/>
    <w:rsid w:val="000351DD"/>
    <w:rsid w:val="0003616B"/>
    <w:rsid w:val="00037286"/>
    <w:rsid w:val="000405FC"/>
    <w:rsid w:val="00040794"/>
    <w:rsid w:val="0004145C"/>
    <w:rsid w:val="000414B7"/>
    <w:rsid w:val="0004160F"/>
    <w:rsid w:val="000426A5"/>
    <w:rsid w:val="00042F21"/>
    <w:rsid w:val="00044BBC"/>
    <w:rsid w:val="00046B08"/>
    <w:rsid w:val="000476AC"/>
    <w:rsid w:val="00052222"/>
    <w:rsid w:val="00053A1C"/>
    <w:rsid w:val="00055BEA"/>
    <w:rsid w:val="000610FD"/>
    <w:rsid w:val="00063BCE"/>
    <w:rsid w:val="000644DB"/>
    <w:rsid w:val="00064910"/>
    <w:rsid w:val="00065AC4"/>
    <w:rsid w:val="00066CE7"/>
    <w:rsid w:val="000673E4"/>
    <w:rsid w:val="00067FD9"/>
    <w:rsid w:val="00071944"/>
    <w:rsid w:val="0007249D"/>
    <w:rsid w:val="0007273F"/>
    <w:rsid w:val="00075752"/>
    <w:rsid w:val="00075B08"/>
    <w:rsid w:val="00075C19"/>
    <w:rsid w:val="00075CA1"/>
    <w:rsid w:val="00076417"/>
    <w:rsid w:val="00083506"/>
    <w:rsid w:val="000854E1"/>
    <w:rsid w:val="00085801"/>
    <w:rsid w:val="000866C7"/>
    <w:rsid w:val="00086AD1"/>
    <w:rsid w:val="000876C6"/>
    <w:rsid w:val="0009154B"/>
    <w:rsid w:val="0009289B"/>
    <w:rsid w:val="00093212"/>
    <w:rsid w:val="000938CE"/>
    <w:rsid w:val="000960D8"/>
    <w:rsid w:val="000965D5"/>
    <w:rsid w:val="000A05F6"/>
    <w:rsid w:val="000A241E"/>
    <w:rsid w:val="000A2883"/>
    <w:rsid w:val="000A3A57"/>
    <w:rsid w:val="000A4B8E"/>
    <w:rsid w:val="000B3E4A"/>
    <w:rsid w:val="000C00CA"/>
    <w:rsid w:val="000C132C"/>
    <w:rsid w:val="000C4703"/>
    <w:rsid w:val="000D40C4"/>
    <w:rsid w:val="000D4C7D"/>
    <w:rsid w:val="000D79EC"/>
    <w:rsid w:val="000D7FD7"/>
    <w:rsid w:val="000E0960"/>
    <w:rsid w:val="000E09E3"/>
    <w:rsid w:val="000E38DF"/>
    <w:rsid w:val="000E6F38"/>
    <w:rsid w:val="000E70B8"/>
    <w:rsid w:val="000E7AD1"/>
    <w:rsid w:val="000F0C55"/>
    <w:rsid w:val="000F2446"/>
    <w:rsid w:val="000F4A2C"/>
    <w:rsid w:val="000F4C5C"/>
    <w:rsid w:val="000F5318"/>
    <w:rsid w:val="000F5A1A"/>
    <w:rsid w:val="000F6149"/>
    <w:rsid w:val="000F6B24"/>
    <w:rsid w:val="000F7053"/>
    <w:rsid w:val="0010035E"/>
    <w:rsid w:val="0010321A"/>
    <w:rsid w:val="00105F2A"/>
    <w:rsid w:val="00111FB0"/>
    <w:rsid w:val="001133D7"/>
    <w:rsid w:val="00113AA3"/>
    <w:rsid w:val="001152F7"/>
    <w:rsid w:val="00117691"/>
    <w:rsid w:val="00120BA4"/>
    <w:rsid w:val="00122AD8"/>
    <w:rsid w:val="00123390"/>
    <w:rsid w:val="001264D8"/>
    <w:rsid w:val="001274D2"/>
    <w:rsid w:val="00131F5B"/>
    <w:rsid w:val="00132DEA"/>
    <w:rsid w:val="00133F0C"/>
    <w:rsid w:val="001356F3"/>
    <w:rsid w:val="00135830"/>
    <w:rsid w:val="00136ADA"/>
    <w:rsid w:val="001370F0"/>
    <w:rsid w:val="00141989"/>
    <w:rsid w:val="00142275"/>
    <w:rsid w:val="00143CDE"/>
    <w:rsid w:val="00146BA9"/>
    <w:rsid w:val="0014724B"/>
    <w:rsid w:val="00147470"/>
    <w:rsid w:val="00147B21"/>
    <w:rsid w:val="00147E00"/>
    <w:rsid w:val="001501A1"/>
    <w:rsid w:val="00152462"/>
    <w:rsid w:val="00152F3C"/>
    <w:rsid w:val="00153316"/>
    <w:rsid w:val="00154137"/>
    <w:rsid w:val="00156A07"/>
    <w:rsid w:val="0015753D"/>
    <w:rsid w:val="001575D1"/>
    <w:rsid w:val="00160873"/>
    <w:rsid w:val="00160AF1"/>
    <w:rsid w:val="00161CB5"/>
    <w:rsid w:val="00164AC9"/>
    <w:rsid w:val="00167534"/>
    <w:rsid w:val="00167964"/>
    <w:rsid w:val="00171755"/>
    <w:rsid w:val="00171805"/>
    <w:rsid w:val="00173583"/>
    <w:rsid w:val="00174074"/>
    <w:rsid w:val="0017416D"/>
    <w:rsid w:val="001802BE"/>
    <w:rsid w:val="00181772"/>
    <w:rsid w:val="00181ACD"/>
    <w:rsid w:val="00183F26"/>
    <w:rsid w:val="00184116"/>
    <w:rsid w:val="00184863"/>
    <w:rsid w:val="00184D77"/>
    <w:rsid w:val="0019125E"/>
    <w:rsid w:val="001912CB"/>
    <w:rsid w:val="00191934"/>
    <w:rsid w:val="00191DB1"/>
    <w:rsid w:val="001927D4"/>
    <w:rsid w:val="00193B61"/>
    <w:rsid w:val="00194B95"/>
    <w:rsid w:val="00195EAB"/>
    <w:rsid w:val="001960EE"/>
    <w:rsid w:val="001A0432"/>
    <w:rsid w:val="001A3BF6"/>
    <w:rsid w:val="001A6598"/>
    <w:rsid w:val="001A78F9"/>
    <w:rsid w:val="001B1D29"/>
    <w:rsid w:val="001B28DB"/>
    <w:rsid w:val="001B4B11"/>
    <w:rsid w:val="001B7642"/>
    <w:rsid w:val="001C062C"/>
    <w:rsid w:val="001C53AE"/>
    <w:rsid w:val="001C5963"/>
    <w:rsid w:val="001C7B1C"/>
    <w:rsid w:val="001D0F2A"/>
    <w:rsid w:val="001D7640"/>
    <w:rsid w:val="001D7FD9"/>
    <w:rsid w:val="001E7335"/>
    <w:rsid w:val="001F0D3B"/>
    <w:rsid w:val="001F2B1A"/>
    <w:rsid w:val="001F4052"/>
    <w:rsid w:val="001F412A"/>
    <w:rsid w:val="001F440C"/>
    <w:rsid w:val="001F4418"/>
    <w:rsid w:val="001F5A75"/>
    <w:rsid w:val="00201773"/>
    <w:rsid w:val="00202F49"/>
    <w:rsid w:val="0020531A"/>
    <w:rsid w:val="002078F2"/>
    <w:rsid w:val="002108D2"/>
    <w:rsid w:val="002120B5"/>
    <w:rsid w:val="00213E80"/>
    <w:rsid w:val="00220890"/>
    <w:rsid w:val="0022244C"/>
    <w:rsid w:val="00226306"/>
    <w:rsid w:val="00227E6B"/>
    <w:rsid w:val="00231777"/>
    <w:rsid w:val="00237AAC"/>
    <w:rsid w:val="00240736"/>
    <w:rsid w:val="00241D3A"/>
    <w:rsid w:val="0024210C"/>
    <w:rsid w:val="002436D7"/>
    <w:rsid w:val="002448E9"/>
    <w:rsid w:val="0024785D"/>
    <w:rsid w:val="00251830"/>
    <w:rsid w:val="00253453"/>
    <w:rsid w:val="002547EE"/>
    <w:rsid w:val="00255EA9"/>
    <w:rsid w:val="002571AE"/>
    <w:rsid w:val="00262150"/>
    <w:rsid w:val="002626B3"/>
    <w:rsid w:val="0026398D"/>
    <w:rsid w:val="00263D27"/>
    <w:rsid w:val="00264876"/>
    <w:rsid w:val="00265098"/>
    <w:rsid w:val="002660DB"/>
    <w:rsid w:val="00266502"/>
    <w:rsid w:val="00266D4A"/>
    <w:rsid w:val="002717BF"/>
    <w:rsid w:val="0027211A"/>
    <w:rsid w:val="002725FF"/>
    <w:rsid w:val="00272A43"/>
    <w:rsid w:val="0027371C"/>
    <w:rsid w:val="00273D9F"/>
    <w:rsid w:val="00277427"/>
    <w:rsid w:val="002824AB"/>
    <w:rsid w:val="00283523"/>
    <w:rsid w:val="0028730D"/>
    <w:rsid w:val="00290FC2"/>
    <w:rsid w:val="0029435A"/>
    <w:rsid w:val="00294718"/>
    <w:rsid w:val="002A2CB8"/>
    <w:rsid w:val="002A360B"/>
    <w:rsid w:val="002A65CD"/>
    <w:rsid w:val="002B089C"/>
    <w:rsid w:val="002B0BD4"/>
    <w:rsid w:val="002B488E"/>
    <w:rsid w:val="002B5E7B"/>
    <w:rsid w:val="002B6093"/>
    <w:rsid w:val="002B6DB1"/>
    <w:rsid w:val="002B7B81"/>
    <w:rsid w:val="002C0A4D"/>
    <w:rsid w:val="002C3FB6"/>
    <w:rsid w:val="002C5DD7"/>
    <w:rsid w:val="002C6D16"/>
    <w:rsid w:val="002C7C16"/>
    <w:rsid w:val="002C7CCF"/>
    <w:rsid w:val="002C7CDD"/>
    <w:rsid w:val="002D0E7C"/>
    <w:rsid w:val="002D2D42"/>
    <w:rsid w:val="002D4337"/>
    <w:rsid w:val="002D641B"/>
    <w:rsid w:val="002D779A"/>
    <w:rsid w:val="002E3A9D"/>
    <w:rsid w:val="002E5C10"/>
    <w:rsid w:val="002E5E26"/>
    <w:rsid w:val="002E7D2C"/>
    <w:rsid w:val="002F36E5"/>
    <w:rsid w:val="002F753F"/>
    <w:rsid w:val="00303A9D"/>
    <w:rsid w:val="00304F0A"/>
    <w:rsid w:val="00306679"/>
    <w:rsid w:val="003067B2"/>
    <w:rsid w:val="00306971"/>
    <w:rsid w:val="00310050"/>
    <w:rsid w:val="00310857"/>
    <w:rsid w:val="00311029"/>
    <w:rsid w:val="003119BC"/>
    <w:rsid w:val="00312833"/>
    <w:rsid w:val="00316AB0"/>
    <w:rsid w:val="0032305F"/>
    <w:rsid w:val="00324169"/>
    <w:rsid w:val="0032434D"/>
    <w:rsid w:val="0032440B"/>
    <w:rsid w:val="00326CCF"/>
    <w:rsid w:val="003277AE"/>
    <w:rsid w:val="00327D80"/>
    <w:rsid w:val="0033478C"/>
    <w:rsid w:val="003403E6"/>
    <w:rsid w:val="00342139"/>
    <w:rsid w:val="00343BEF"/>
    <w:rsid w:val="00345048"/>
    <w:rsid w:val="00346056"/>
    <w:rsid w:val="00352A9B"/>
    <w:rsid w:val="0035339B"/>
    <w:rsid w:val="00353851"/>
    <w:rsid w:val="00355443"/>
    <w:rsid w:val="00356D86"/>
    <w:rsid w:val="003576B8"/>
    <w:rsid w:val="00357C58"/>
    <w:rsid w:val="00357EAC"/>
    <w:rsid w:val="0036248A"/>
    <w:rsid w:val="00363096"/>
    <w:rsid w:val="00364D76"/>
    <w:rsid w:val="0036581D"/>
    <w:rsid w:val="00366F39"/>
    <w:rsid w:val="00367ACF"/>
    <w:rsid w:val="00371E90"/>
    <w:rsid w:val="00373FFC"/>
    <w:rsid w:val="00376BD1"/>
    <w:rsid w:val="003818FD"/>
    <w:rsid w:val="00382DCE"/>
    <w:rsid w:val="00387198"/>
    <w:rsid w:val="0039306A"/>
    <w:rsid w:val="00393FA2"/>
    <w:rsid w:val="00396C59"/>
    <w:rsid w:val="003A0FBA"/>
    <w:rsid w:val="003A2ED0"/>
    <w:rsid w:val="003A68D0"/>
    <w:rsid w:val="003B0CCD"/>
    <w:rsid w:val="003B0CD4"/>
    <w:rsid w:val="003B117B"/>
    <w:rsid w:val="003B1976"/>
    <w:rsid w:val="003B3F87"/>
    <w:rsid w:val="003B4D71"/>
    <w:rsid w:val="003B5796"/>
    <w:rsid w:val="003B7BD5"/>
    <w:rsid w:val="003C17D8"/>
    <w:rsid w:val="003C40F4"/>
    <w:rsid w:val="003C696D"/>
    <w:rsid w:val="003C7A67"/>
    <w:rsid w:val="003D0B75"/>
    <w:rsid w:val="003D46DA"/>
    <w:rsid w:val="003D74F5"/>
    <w:rsid w:val="003D7EA1"/>
    <w:rsid w:val="003D7F76"/>
    <w:rsid w:val="003E0283"/>
    <w:rsid w:val="003E29CF"/>
    <w:rsid w:val="003E419C"/>
    <w:rsid w:val="003E4445"/>
    <w:rsid w:val="003E5AEB"/>
    <w:rsid w:val="003E5B91"/>
    <w:rsid w:val="003E6948"/>
    <w:rsid w:val="003E73E7"/>
    <w:rsid w:val="003F11E0"/>
    <w:rsid w:val="003F2BFA"/>
    <w:rsid w:val="003F2DC7"/>
    <w:rsid w:val="003F37F8"/>
    <w:rsid w:val="003F4396"/>
    <w:rsid w:val="003F4A09"/>
    <w:rsid w:val="003F4F86"/>
    <w:rsid w:val="003F68EA"/>
    <w:rsid w:val="003F6944"/>
    <w:rsid w:val="003F6945"/>
    <w:rsid w:val="003F6F69"/>
    <w:rsid w:val="00401F46"/>
    <w:rsid w:val="00404C0E"/>
    <w:rsid w:val="004112E8"/>
    <w:rsid w:val="00412ABC"/>
    <w:rsid w:val="004164AB"/>
    <w:rsid w:val="00420DE8"/>
    <w:rsid w:val="0042256B"/>
    <w:rsid w:val="00422AB5"/>
    <w:rsid w:val="00423F58"/>
    <w:rsid w:val="004261E8"/>
    <w:rsid w:val="00430147"/>
    <w:rsid w:val="00431392"/>
    <w:rsid w:val="004322B9"/>
    <w:rsid w:val="00433EB8"/>
    <w:rsid w:val="0043531C"/>
    <w:rsid w:val="00435445"/>
    <w:rsid w:val="00437AC0"/>
    <w:rsid w:val="004417C8"/>
    <w:rsid w:val="00443CB7"/>
    <w:rsid w:val="004467E8"/>
    <w:rsid w:val="0045066E"/>
    <w:rsid w:val="00451686"/>
    <w:rsid w:val="00451AD1"/>
    <w:rsid w:val="00451CA1"/>
    <w:rsid w:val="00451E40"/>
    <w:rsid w:val="00452131"/>
    <w:rsid w:val="00452981"/>
    <w:rsid w:val="004550EF"/>
    <w:rsid w:val="0045551E"/>
    <w:rsid w:val="00455987"/>
    <w:rsid w:val="004562CB"/>
    <w:rsid w:val="004567A3"/>
    <w:rsid w:val="004575B3"/>
    <w:rsid w:val="004613DD"/>
    <w:rsid w:val="004618A8"/>
    <w:rsid w:val="004619FF"/>
    <w:rsid w:val="00462EF2"/>
    <w:rsid w:val="00463F83"/>
    <w:rsid w:val="0046439F"/>
    <w:rsid w:val="004656B0"/>
    <w:rsid w:val="0046712C"/>
    <w:rsid w:val="00470522"/>
    <w:rsid w:val="00471B6A"/>
    <w:rsid w:val="00474978"/>
    <w:rsid w:val="00474A8E"/>
    <w:rsid w:val="00476016"/>
    <w:rsid w:val="00476811"/>
    <w:rsid w:val="00476EC6"/>
    <w:rsid w:val="004825B8"/>
    <w:rsid w:val="004869FF"/>
    <w:rsid w:val="00487CF6"/>
    <w:rsid w:val="00487E49"/>
    <w:rsid w:val="00492586"/>
    <w:rsid w:val="00493AE9"/>
    <w:rsid w:val="0049644D"/>
    <w:rsid w:val="0049724B"/>
    <w:rsid w:val="00497F96"/>
    <w:rsid w:val="004A0AD3"/>
    <w:rsid w:val="004A206B"/>
    <w:rsid w:val="004A2332"/>
    <w:rsid w:val="004A2A05"/>
    <w:rsid w:val="004A375D"/>
    <w:rsid w:val="004A4C6F"/>
    <w:rsid w:val="004A4E24"/>
    <w:rsid w:val="004B327A"/>
    <w:rsid w:val="004B3354"/>
    <w:rsid w:val="004B5BA2"/>
    <w:rsid w:val="004B7209"/>
    <w:rsid w:val="004C2602"/>
    <w:rsid w:val="004C2D00"/>
    <w:rsid w:val="004D02A6"/>
    <w:rsid w:val="004D056D"/>
    <w:rsid w:val="004D441B"/>
    <w:rsid w:val="004D5222"/>
    <w:rsid w:val="004D5340"/>
    <w:rsid w:val="004D73C1"/>
    <w:rsid w:val="004E093F"/>
    <w:rsid w:val="004E0ED8"/>
    <w:rsid w:val="004E0FBC"/>
    <w:rsid w:val="004E3C34"/>
    <w:rsid w:val="004E3D7E"/>
    <w:rsid w:val="004E58D9"/>
    <w:rsid w:val="004E625E"/>
    <w:rsid w:val="004E6D93"/>
    <w:rsid w:val="004E7448"/>
    <w:rsid w:val="004F154B"/>
    <w:rsid w:val="004F1B32"/>
    <w:rsid w:val="004F24E8"/>
    <w:rsid w:val="004F29D3"/>
    <w:rsid w:val="004F2B72"/>
    <w:rsid w:val="004F3DD5"/>
    <w:rsid w:val="004F5FF1"/>
    <w:rsid w:val="004F6660"/>
    <w:rsid w:val="004F76DC"/>
    <w:rsid w:val="004F7FA5"/>
    <w:rsid w:val="00502065"/>
    <w:rsid w:val="005025F2"/>
    <w:rsid w:val="00506D9C"/>
    <w:rsid w:val="0051036A"/>
    <w:rsid w:val="00510C60"/>
    <w:rsid w:val="005139CE"/>
    <w:rsid w:val="00514A59"/>
    <w:rsid w:val="00520393"/>
    <w:rsid w:val="00520CBA"/>
    <w:rsid w:val="00520E19"/>
    <w:rsid w:val="00523A86"/>
    <w:rsid w:val="0052786D"/>
    <w:rsid w:val="00533ABF"/>
    <w:rsid w:val="005341C7"/>
    <w:rsid w:val="00534282"/>
    <w:rsid w:val="005361FF"/>
    <w:rsid w:val="005362EC"/>
    <w:rsid w:val="00546B91"/>
    <w:rsid w:val="005510AD"/>
    <w:rsid w:val="00551CC4"/>
    <w:rsid w:val="005520A7"/>
    <w:rsid w:val="0055274B"/>
    <w:rsid w:val="00552D1F"/>
    <w:rsid w:val="005535C4"/>
    <w:rsid w:val="0055442E"/>
    <w:rsid w:val="0055698C"/>
    <w:rsid w:val="005639B4"/>
    <w:rsid w:val="00572FAF"/>
    <w:rsid w:val="00572FFB"/>
    <w:rsid w:val="00581EA7"/>
    <w:rsid w:val="00587426"/>
    <w:rsid w:val="00587847"/>
    <w:rsid w:val="00590E97"/>
    <w:rsid w:val="00593CE6"/>
    <w:rsid w:val="005947F2"/>
    <w:rsid w:val="00594E52"/>
    <w:rsid w:val="0059573C"/>
    <w:rsid w:val="00595775"/>
    <w:rsid w:val="00596CC8"/>
    <w:rsid w:val="00597C24"/>
    <w:rsid w:val="00597F90"/>
    <w:rsid w:val="005A4652"/>
    <w:rsid w:val="005A4ADB"/>
    <w:rsid w:val="005A4FB4"/>
    <w:rsid w:val="005B41FE"/>
    <w:rsid w:val="005B5258"/>
    <w:rsid w:val="005B5CDB"/>
    <w:rsid w:val="005B5D91"/>
    <w:rsid w:val="005B6016"/>
    <w:rsid w:val="005B7EAA"/>
    <w:rsid w:val="005C3D2A"/>
    <w:rsid w:val="005C404D"/>
    <w:rsid w:val="005C4992"/>
    <w:rsid w:val="005C50D2"/>
    <w:rsid w:val="005C638A"/>
    <w:rsid w:val="005C7929"/>
    <w:rsid w:val="005D5714"/>
    <w:rsid w:val="005D6951"/>
    <w:rsid w:val="005D7338"/>
    <w:rsid w:val="005E15FB"/>
    <w:rsid w:val="005E18D3"/>
    <w:rsid w:val="005E2DF5"/>
    <w:rsid w:val="005E4894"/>
    <w:rsid w:val="005E49CD"/>
    <w:rsid w:val="005E50CB"/>
    <w:rsid w:val="005E615D"/>
    <w:rsid w:val="005E6B9D"/>
    <w:rsid w:val="005F0672"/>
    <w:rsid w:val="005F13D4"/>
    <w:rsid w:val="005F2CEE"/>
    <w:rsid w:val="005F551D"/>
    <w:rsid w:val="005F6062"/>
    <w:rsid w:val="00600634"/>
    <w:rsid w:val="006016DD"/>
    <w:rsid w:val="0060230D"/>
    <w:rsid w:val="006047E8"/>
    <w:rsid w:val="00604DE6"/>
    <w:rsid w:val="006056AE"/>
    <w:rsid w:val="006058F1"/>
    <w:rsid w:val="0060620B"/>
    <w:rsid w:val="00607852"/>
    <w:rsid w:val="00610E3E"/>
    <w:rsid w:val="00610F70"/>
    <w:rsid w:val="00612115"/>
    <w:rsid w:val="00613516"/>
    <w:rsid w:val="00614CAA"/>
    <w:rsid w:val="006162DA"/>
    <w:rsid w:val="00622CB8"/>
    <w:rsid w:val="00623442"/>
    <w:rsid w:val="006236D2"/>
    <w:rsid w:val="006238A4"/>
    <w:rsid w:val="00624094"/>
    <w:rsid w:val="0062474F"/>
    <w:rsid w:val="006270B1"/>
    <w:rsid w:val="00631BE7"/>
    <w:rsid w:val="00633BE6"/>
    <w:rsid w:val="00634060"/>
    <w:rsid w:val="00635F79"/>
    <w:rsid w:val="00636D31"/>
    <w:rsid w:val="00641814"/>
    <w:rsid w:val="00641C74"/>
    <w:rsid w:val="00642098"/>
    <w:rsid w:val="006426EB"/>
    <w:rsid w:val="00642F7B"/>
    <w:rsid w:val="0064425A"/>
    <w:rsid w:val="0064427D"/>
    <w:rsid w:val="0064679B"/>
    <w:rsid w:val="0065220E"/>
    <w:rsid w:val="00653B45"/>
    <w:rsid w:val="006546A5"/>
    <w:rsid w:val="00656C23"/>
    <w:rsid w:val="00662CDD"/>
    <w:rsid w:val="00666C62"/>
    <w:rsid w:val="00667908"/>
    <w:rsid w:val="00670534"/>
    <w:rsid w:val="00677364"/>
    <w:rsid w:val="00677C56"/>
    <w:rsid w:val="00677C6C"/>
    <w:rsid w:val="0068133A"/>
    <w:rsid w:val="0068440A"/>
    <w:rsid w:val="006857D9"/>
    <w:rsid w:val="006927EC"/>
    <w:rsid w:val="00692A31"/>
    <w:rsid w:val="00692DA2"/>
    <w:rsid w:val="00694499"/>
    <w:rsid w:val="0069651C"/>
    <w:rsid w:val="006A72B0"/>
    <w:rsid w:val="006A7B9F"/>
    <w:rsid w:val="006B1A51"/>
    <w:rsid w:val="006B28D7"/>
    <w:rsid w:val="006B7AC9"/>
    <w:rsid w:val="006C24CE"/>
    <w:rsid w:val="006C4CCC"/>
    <w:rsid w:val="006C79EA"/>
    <w:rsid w:val="006D00BC"/>
    <w:rsid w:val="006D28FE"/>
    <w:rsid w:val="006D3980"/>
    <w:rsid w:val="006D522D"/>
    <w:rsid w:val="006D5DAD"/>
    <w:rsid w:val="006D6305"/>
    <w:rsid w:val="006D6F31"/>
    <w:rsid w:val="006D7898"/>
    <w:rsid w:val="006D7C81"/>
    <w:rsid w:val="006D7F41"/>
    <w:rsid w:val="006E12DD"/>
    <w:rsid w:val="006E1A31"/>
    <w:rsid w:val="006E2DFC"/>
    <w:rsid w:val="006E382E"/>
    <w:rsid w:val="006F0201"/>
    <w:rsid w:val="006F19E2"/>
    <w:rsid w:val="006F3C33"/>
    <w:rsid w:val="006F4A25"/>
    <w:rsid w:val="006F75EE"/>
    <w:rsid w:val="00701FE3"/>
    <w:rsid w:val="007030E0"/>
    <w:rsid w:val="00704176"/>
    <w:rsid w:val="0070488E"/>
    <w:rsid w:val="00704B96"/>
    <w:rsid w:val="00704C2C"/>
    <w:rsid w:val="00706580"/>
    <w:rsid w:val="00711C9B"/>
    <w:rsid w:val="007126ED"/>
    <w:rsid w:val="00720623"/>
    <w:rsid w:val="00720CFD"/>
    <w:rsid w:val="00721ACE"/>
    <w:rsid w:val="00721F4E"/>
    <w:rsid w:val="00723503"/>
    <w:rsid w:val="00723F02"/>
    <w:rsid w:val="007276B3"/>
    <w:rsid w:val="00727D3D"/>
    <w:rsid w:val="00730FFF"/>
    <w:rsid w:val="007318CC"/>
    <w:rsid w:val="0073417D"/>
    <w:rsid w:val="007376DC"/>
    <w:rsid w:val="00743529"/>
    <w:rsid w:val="007436F6"/>
    <w:rsid w:val="00745D24"/>
    <w:rsid w:val="00746064"/>
    <w:rsid w:val="0075061D"/>
    <w:rsid w:val="00750E57"/>
    <w:rsid w:val="00751186"/>
    <w:rsid w:val="0075401E"/>
    <w:rsid w:val="0075545A"/>
    <w:rsid w:val="007557D7"/>
    <w:rsid w:val="00756274"/>
    <w:rsid w:val="00756AF8"/>
    <w:rsid w:val="00757EC6"/>
    <w:rsid w:val="007609BA"/>
    <w:rsid w:val="00760DB5"/>
    <w:rsid w:val="00767BF9"/>
    <w:rsid w:val="007723C8"/>
    <w:rsid w:val="007725BC"/>
    <w:rsid w:val="00772FE8"/>
    <w:rsid w:val="00777140"/>
    <w:rsid w:val="00777617"/>
    <w:rsid w:val="00780DFE"/>
    <w:rsid w:val="007817DC"/>
    <w:rsid w:val="0078256E"/>
    <w:rsid w:val="00783285"/>
    <w:rsid w:val="00783800"/>
    <w:rsid w:val="0078461B"/>
    <w:rsid w:val="00784EA1"/>
    <w:rsid w:val="00786658"/>
    <w:rsid w:val="00790AEF"/>
    <w:rsid w:val="00791892"/>
    <w:rsid w:val="00791F1C"/>
    <w:rsid w:val="00792EB1"/>
    <w:rsid w:val="0079510F"/>
    <w:rsid w:val="007A1538"/>
    <w:rsid w:val="007A5814"/>
    <w:rsid w:val="007A5E7E"/>
    <w:rsid w:val="007B2BB6"/>
    <w:rsid w:val="007B2EAD"/>
    <w:rsid w:val="007B4F8D"/>
    <w:rsid w:val="007B52F0"/>
    <w:rsid w:val="007B530B"/>
    <w:rsid w:val="007C1070"/>
    <w:rsid w:val="007C2427"/>
    <w:rsid w:val="007C5408"/>
    <w:rsid w:val="007D2A4B"/>
    <w:rsid w:val="007D3509"/>
    <w:rsid w:val="007D529E"/>
    <w:rsid w:val="007D5955"/>
    <w:rsid w:val="007E2C7D"/>
    <w:rsid w:val="007E3903"/>
    <w:rsid w:val="007E3E8C"/>
    <w:rsid w:val="007E4229"/>
    <w:rsid w:val="007E5066"/>
    <w:rsid w:val="007E6B08"/>
    <w:rsid w:val="007E7EAF"/>
    <w:rsid w:val="007F0CCA"/>
    <w:rsid w:val="007F18E2"/>
    <w:rsid w:val="007F2DC9"/>
    <w:rsid w:val="007F4A9B"/>
    <w:rsid w:val="007F4EA5"/>
    <w:rsid w:val="008041AC"/>
    <w:rsid w:val="008042EE"/>
    <w:rsid w:val="00804B00"/>
    <w:rsid w:val="0080564B"/>
    <w:rsid w:val="00806586"/>
    <w:rsid w:val="008067F8"/>
    <w:rsid w:val="00811A4D"/>
    <w:rsid w:val="00814F57"/>
    <w:rsid w:val="00815B70"/>
    <w:rsid w:val="008178D0"/>
    <w:rsid w:val="00820DB6"/>
    <w:rsid w:val="0082204B"/>
    <w:rsid w:val="00823AE2"/>
    <w:rsid w:val="008242F5"/>
    <w:rsid w:val="0082541A"/>
    <w:rsid w:val="00832A2D"/>
    <w:rsid w:val="0083381C"/>
    <w:rsid w:val="00835448"/>
    <w:rsid w:val="00835BB1"/>
    <w:rsid w:val="00835E84"/>
    <w:rsid w:val="00837877"/>
    <w:rsid w:val="00840282"/>
    <w:rsid w:val="00840A27"/>
    <w:rsid w:val="0084198E"/>
    <w:rsid w:val="00841F61"/>
    <w:rsid w:val="00851009"/>
    <w:rsid w:val="008517E4"/>
    <w:rsid w:val="0085338D"/>
    <w:rsid w:val="008553D2"/>
    <w:rsid w:val="0085540B"/>
    <w:rsid w:val="00860EA5"/>
    <w:rsid w:val="0086174E"/>
    <w:rsid w:val="0086354E"/>
    <w:rsid w:val="00863E99"/>
    <w:rsid w:val="00864EA4"/>
    <w:rsid w:val="008660A1"/>
    <w:rsid w:val="00867359"/>
    <w:rsid w:val="00874391"/>
    <w:rsid w:val="0087471F"/>
    <w:rsid w:val="00874810"/>
    <w:rsid w:val="00875521"/>
    <w:rsid w:val="00875C1C"/>
    <w:rsid w:val="0087602E"/>
    <w:rsid w:val="0087700D"/>
    <w:rsid w:val="0088374D"/>
    <w:rsid w:val="008837DF"/>
    <w:rsid w:val="00884B77"/>
    <w:rsid w:val="00884E9E"/>
    <w:rsid w:val="00885FC9"/>
    <w:rsid w:val="00886047"/>
    <w:rsid w:val="0088693B"/>
    <w:rsid w:val="00886B1D"/>
    <w:rsid w:val="008874AC"/>
    <w:rsid w:val="0088775C"/>
    <w:rsid w:val="0088793A"/>
    <w:rsid w:val="00890E69"/>
    <w:rsid w:val="00892853"/>
    <w:rsid w:val="008952B4"/>
    <w:rsid w:val="00895C22"/>
    <w:rsid w:val="00896973"/>
    <w:rsid w:val="00897251"/>
    <w:rsid w:val="008A1399"/>
    <w:rsid w:val="008A1F21"/>
    <w:rsid w:val="008A20B1"/>
    <w:rsid w:val="008A58C6"/>
    <w:rsid w:val="008B2E57"/>
    <w:rsid w:val="008B4DF7"/>
    <w:rsid w:val="008C1106"/>
    <w:rsid w:val="008C3E13"/>
    <w:rsid w:val="008C6738"/>
    <w:rsid w:val="008C6BB2"/>
    <w:rsid w:val="008D20AA"/>
    <w:rsid w:val="008D2E15"/>
    <w:rsid w:val="008D3132"/>
    <w:rsid w:val="008D39FC"/>
    <w:rsid w:val="008D499B"/>
    <w:rsid w:val="008D49D4"/>
    <w:rsid w:val="008E160C"/>
    <w:rsid w:val="008E216D"/>
    <w:rsid w:val="008E2BFF"/>
    <w:rsid w:val="008E2FFA"/>
    <w:rsid w:val="008E3ECC"/>
    <w:rsid w:val="008E4797"/>
    <w:rsid w:val="008E52FE"/>
    <w:rsid w:val="008E5B26"/>
    <w:rsid w:val="008E5BC3"/>
    <w:rsid w:val="008F0745"/>
    <w:rsid w:val="008F08D3"/>
    <w:rsid w:val="008F0EC8"/>
    <w:rsid w:val="008F1950"/>
    <w:rsid w:val="008F235B"/>
    <w:rsid w:val="008F2D83"/>
    <w:rsid w:val="008F4F35"/>
    <w:rsid w:val="008F5494"/>
    <w:rsid w:val="008F56AC"/>
    <w:rsid w:val="008F6234"/>
    <w:rsid w:val="008F6E1D"/>
    <w:rsid w:val="00900F09"/>
    <w:rsid w:val="00901B58"/>
    <w:rsid w:val="009034C5"/>
    <w:rsid w:val="009111A7"/>
    <w:rsid w:val="00912CCC"/>
    <w:rsid w:val="00913014"/>
    <w:rsid w:val="009132A2"/>
    <w:rsid w:val="00915CDA"/>
    <w:rsid w:val="00915F71"/>
    <w:rsid w:val="00921D86"/>
    <w:rsid w:val="00923799"/>
    <w:rsid w:val="009270BC"/>
    <w:rsid w:val="009270F2"/>
    <w:rsid w:val="00927D78"/>
    <w:rsid w:val="00931D8D"/>
    <w:rsid w:val="00933990"/>
    <w:rsid w:val="00934510"/>
    <w:rsid w:val="0093486A"/>
    <w:rsid w:val="0093581E"/>
    <w:rsid w:val="00945792"/>
    <w:rsid w:val="0094695C"/>
    <w:rsid w:val="00947B54"/>
    <w:rsid w:val="009507AB"/>
    <w:rsid w:val="0095262A"/>
    <w:rsid w:val="00952F54"/>
    <w:rsid w:val="00957108"/>
    <w:rsid w:val="009572B5"/>
    <w:rsid w:val="00963198"/>
    <w:rsid w:val="00964E5D"/>
    <w:rsid w:val="0096525A"/>
    <w:rsid w:val="00965644"/>
    <w:rsid w:val="00971DFB"/>
    <w:rsid w:val="00972FAF"/>
    <w:rsid w:val="00974427"/>
    <w:rsid w:val="00974FB6"/>
    <w:rsid w:val="00976464"/>
    <w:rsid w:val="00976AD8"/>
    <w:rsid w:val="009777CA"/>
    <w:rsid w:val="009807B9"/>
    <w:rsid w:val="00981F4E"/>
    <w:rsid w:val="009822EA"/>
    <w:rsid w:val="0098279D"/>
    <w:rsid w:val="00982E78"/>
    <w:rsid w:val="00985013"/>
    <w:rsid w:val="00990890"/>
    <w:rsid w:val="009958CF"/>
    <w:rsid w:val="00996DAF"/>
    <w:rsid w:val="009A0922"/>
    <w:rsid w:val="009A206A"/>
    <w:rsid w:val="009A3800"/>
    <w:rsid w:val="009A471F"/>
    <w:rsid w:val="009A6F26"/>
    <w:rsid w:val="009B1044"/>
    <w:rsid w:val="009B1498"/>
    <w:rsid w:val="009B1DF1"/>
    <w:rsid w:val="009B5185"/>
    <w:rsid w:val="009B5CC4"/>
    <w:rsid w:val="009C0029"/>
    <w:rsid w:val="009C14BD"/>
    <w:rsid w:val="009C1CE9"/>
    <w:rsid w:val="009C2877"/>
    <w:rsid w:val="009C28AD"/>
    <w:rsid w:val="009C3586"/>
    <w:rsid w:val="009C37BB"/>
    <w:rsid w:val="009C5006"/>
    <w:rsid w:val="009C706D"/>
    <w:rsid w:val="009D1F0F"/>
    <w:rsid w:val="009D2932"/>
    <w:rsid w:val="009D75A2"/>
    <w:rsid w:val="009E67FE"/>
    <w:rsid w:val="009E6AD9"/>
    <w:rsid w:val="009E71F3"/>
    <w:rsid w:val="009E792B"/>
    <w:rsid w:val="009E7EC4"/>
    <w:rsid w:val="009F1152"/>
    <w:rsid w:val="009F28EB"/>
    <w:rsid w:val="009F2DB8"/>
    <w:rsid w:val="009F339D"/>
    <w:rsid w:val="009F38B0"/>
    <w:rsid w:val="009F5244"/>
    <w:rsid w:val="009F5D9C"/>
    <w:rsid w:val="00A00CFB"/>
    <w:rsid w:val="00A00FC2"/>
    <w:rsid w:val="00A0256B"/>
    <w:rsid w:val="00A025B7"/>
    <w:rsid w:val="00A035C3"/>
    <w:rsid w:val="00A04460"/>
    <w:rsid w:val="00A04EC6"/>
    <w:rsid w:val="00A05E5B"/>
    <w:rsid w:val="00A1142B"/>
    <w:rsid w:val="00A119F1"/>
    <w:rsid w:val="00A123CF"/>
    <w:rsid w:val="00A1460C"/>
    <w:rsid w:val="00A14B8A"/>
    <w:rsid w:val="00A16C48"/>
    <w:rsid w:val="00A17AA9"/>
    <w:rsid w:val="00A17E5C"/>
    <w:rsid w:val="00A22B5A"/>
    <w:rsid w:val="00A245AF"/>
    <w:rsid w:val="00A25856"/>
    <w:rsid w:val="00A26287"/>
    <w:rsid w:val="00A268CF"/>
    <w:rsid w:val="00A27CD4"/>
    <w:rsid w:val="00A343D4"/>
    <w:rsid w:val="00A34681"/>
    <w:rsid w:val="00A35267"/>
    <w:rsid w:val="00A3668C"/>
    <w:rsid w:val="00A40589"/>
    <w:rsid w:val="00A41CD0"/>
    <w:rsid w:val="00A440CB"/>
    <w:rsid w:val="00A446FB"/>
    <w:rsid w:val="00A44B95"/>
    <w:rsid w:val="00A4592B"/>
    <w:rsid w:val="00A46469"/>
    <w:rsid w:val="00A50F20"/>
    <w:rsid w:val="00A537F8"/>
    <w:rsid w:val="00A55D84"/>
    <w:rsid w:val="00A56A0D"/>
    <w:rsid w:val="00A6249C"/>
    <w:rsid w:val="00A63D92"/>
    <w:rsid w:val="00A65085"/>
    <w:rsid w:val="00A65FDF"/>
    <w:rsid w:val="00A6607E"/>
    <w:rsid w:val="00A66435"/>
    <w:rsid w:val="00A67AE4"/>
    <w:rsid w:val="00A70977"/>
    <w:rsid w:val="00A72666"/>
    <w:rsid w:val="00A80914"/>
    <w:rsid w:val="00A80A50"/>
    <w:rsid w:val="00A8118E"/>
    <w:rsid w:val="00A824D4"/>
    <w:rsid w:val="00A82F00"/>
    <w:rsid w:val="00A82F3E"/>
    <w:rsid w:val="00A844F4"/>
    <w:rsid w:val="00A8451C"/>
    <w:rsid w:val="00A8517B"/>
    <w:rsid w:val="00A8699A"/>
    <w:rsid w:val="00A87E8C"/>
    <w:rsid w:val="00A908F0"/>
    <w:rsid w:val="00A91D92"/>
    <w:rsid w:val="00A938DF"/>
    <w:rsid w:val="00A95A26"/>
    <w:rsid w:val="00A96A5E"/>
    <w:rsid w:val="00AA1CDC"/>
    <w:rsid w:val="00AA282E"/>
    <w:rsid w:val="00AA2AA7"/>
    <w:rsid w:val="00AA5A71"/>
    <w:rsid w:val="00AA67B4"/>
    <w:rsid w:val="00AB4B2A"/>
    <w:rsid w:val="00AB5F69"/>
    <w:rsid w:val="00AB64F4"/>
    <w:rsid w:val="00AB6538"/>
    <w:rsid w:val="00AB78BC"/>
    <w:rsid w:val="00AC1C6D"/>
    <w:rsid w:val="00AC3CCC"/>
    <w:rsid w:val="00AC451F"/>
    <w:rsid w:val="00AC4610"/>
    <w:rsid w:val="00AC4AFD"/>
    <w:rsid w:val="00AC5828"/>
    <w:rsid w:val="00AC61AE"/>
    <w:rsid w:val="00AC6CD1"/>
    <w:rsid w:val="00AC7CD3"/>
    <w:rsid w:val="00AD0663"/>
    <w:rsid w:val="00AD1229"/>
    <w:rsid w:val="00AD1B08"/>
    <w:rsid w:val="00AD307E"/>
    <w:rsid w:val="00AD5C7E"/>
    <w:rsid w:val="00AD6A04"/>
    <w:rsid w:val="00AD79FF"/>
    <w:rsid w:val="00AE0903"/>
    <w:rsid w:val="00AE0A8D"/>
    <w:rsid w:val="00AE162D"/>
    <w:rsid w:val="00AE6801"/>
    <w:rsid w:val="00AF2605"/>
    <w:rsid w:val="00AF264A"/>
    <w:rsid w:val="00AF3046"/>
    <w:rsid w:val="00AF640B"/>
    <w:rsid w:val="00AF6797"/>
    <w:rsid w:val="00AF7A6F"/>
    <w:rsid w:val="00AF7F97"/>
    <w:rsid w:val="00B00FB3"/>
    <w:rsid w:val="00B01B40"/>
    <w:rsid w:val="00B04F44"/>
    <w:rsid w:val="00B053CE"/>
    <w:rsid w:val="00B07065"/>
    <w:rsid w:val="00B11EC1"/>
    <w:rsid w:val="00B15121"/>
    <w:rsid w:val="00B165D3"/>
    <w:rsid w:val="00B16B60"/>
    <w:rsid w:val="00B21891"/>
    <w:rsid w:val="00B2199B"/>
    <w:rsid w:val="00B228DC"/>
    <w:rsid w:val="00B23044"/>
    <w:rsid w:val="00B24614"/>
    <w:rsid w:val="00B25000"/>
    <w:rsid w:val="00B2727C"/>
    <w:rsid w:val="00B31970"/>
    <w:rsid w:val="00B31C3A"/>
    <w:rsid w:val="00B34476"/>
    <w:rsid w:val="00B349AD"/>
    <w:rsid w:val="00B37290"/>
    <w:rsid w:val="00B42C5A"/>
    <w:rsid w:val="00B454EE"/>
    <w:rsid w:val="00B474D0"/>
    <w:rsid w:val="00B476C4"/>
    <w:rsid w:val="00B47BF7"/>
    <w:rsid w:val="00B50C2F"/>
    <w:rsid w:val="00B5218D"/>
    <w:rsid w:val="00B54A14"/>
    <w:rsid w:val="00B55EA7"/>
    <w:rsid w:val="00B61283"/>
    <w:rsid w:val="00B61FB6"/>
    <w:rsid w:val="00B62947"/>
    <w:rsid w:val="00B634C1"/>
    <w:rsid w:val="00B639C4"/>
    <w:rsid w:val="00B63D0A"/>
    <w:rsid w:val="00B73F36"/>
    <w:rsid w:val="00B7633E"/>
    <w:rsid w:val="00B81059"/>
    <w:rsid w:val="00B820F0"/>
    <w:rsid w:val="00B825C1"/>
    <w:rsid w:val="00B82D86"/>
    <w:rsid w:val="00B84A3D"/>
    <w:rsid w:val="00B8542F"/>
    <w:rsid w:val="00B879CA"/>
    <w:rsid w:val="00B94BFD"/>
    <w:rsid w:val="00B95BFB"/>
    <w:rsid w:val="00B965D0"/>
    <w:rsid w:val="00BA1113"/>
    <w:rsid w:val="00BA2222"/>
    <w:rsid w:val="00BA3B67"/>
    <w:rsid w:val="00BA6BEE"/>
    <w:rsid w:val="00BA715E"/>
    <w:rsid w:val="00BA7E4A"/>
    <w:rsid w:val="00BB1904"/>
    <w:rsid w:val="00BC29E6"/>
    <w:rsid w:val="00BC2A21"/>
    <w:rsid w:val="00BC2CF3"/>
    <w:rsid w:val="00BC3530"/>
    <w:rsid w:val="00BC4297"/>
    <w:rsid w:val="00BC5B9C"/>
    <w:rsid w:val="00BC6989"/>
    <w:rsid w:val="00BD0C44"/>
    <w:rsid w:val="00BD33A2"/>
    <w:rsid w:val="00BD3DF2"/>
    <w:rsid w:val="00BD5ED3"/>
    <w:rsid w:val="00BD70CF"/>
    <w:rsid w:val="00BE0C55"/>
    <w:rsid w:val="00BE1CA6"/>
    <w:rsid w:val="00BE3055"/>
    <w:rsid w:val="00BE4590"/>
    <w:rsid w:val="00BE5B1E"/>
    <w:rsid w:val="00BE5C69"/>
    <w:rsid w:val="00BE7760"/>
    <w:rsid w:val="00BE7B33"/>
    <w:rsid w:val="00BF0526"/>
    <w:rsid w:val="00BF05CA"/>
    <w:rsid w:val="00BF0D97"/>
    <w:rsid w:val="00BF28A4"/>
    <w:rsid w:val="00BF59DA"/>
    <w:rsid w:val="00BF6EBA"/>
    <w:rsid w:val="00C005CB"/>
    <w:rsid w:val="00C01B44"/>
    <w:rsid w:val="00C021AE"/>
    <w:rsid w:val="00C02B3F"/>
    <w:rsid w:val="00C030F3"/>
    <w:rsid w:val="00C038C5"/>
    <w:rsid w:val="00C06B03"/>
    <w:rsid w:val="00C0790E"/>
    <w:rsid w:val="00C103D5"/>
    <w:rsid w:val="00C12C99"/>
    <w:rsid w:val="00C15A31"/>
    <w:rsid w:val="00C1660F"/>
    <w:rsid w:val="00C16FC4"/>
    <w:rsid w:val="00C1752A"/>
    <w:rsid w:val="00C2335E"/>
    <w:rsid w:val="00C23418"/>
    <w:rsid w:val="00C24697"/>
    <w:rsid w:val="00C26F6E"/>
    <w:rsid w:val="00C30BFA"/>
    <w:rsid w:val="00C364FB"/>
    <w:rsid w:val="00C407AF"/>
    <w:rsid w:val="00C415ED"/>
    <w:rsid w:val="00C41CF2"/>
    <w:rsid w:val="00C4277D"/>
    <w:rsid w:val="00C44183"/>
    <w:rsid w:val="00C465F6"/>
    <w:rsid w:val="00C47DE7"/>
    <w:rsid w:val="00C53AA0"/>
    <w:rsid w:val="00C553ED"/>
    <w:rsid w:val="00C568E7"/>
    <w:rsid w:val="00C56EF4"/>
    <w:rsid w:val="00C57483"/>
    <w:rsid w:val="00C62051"/>
    <w:rsid w:val="00C62236"/>
    <w:rsid w:val="00C64790"/>
    <w:rsid w:val="00C72019"/>
    <w:rsid w:val="00C72663"/>
    <w:rsid w:val="00C733FD"/>
    <w:rsid w:val="00C772A1"/>
    <w:rsid w:val="00C82B0B"/>
    <w:rsid w:val="00C8375E"/>
    <w:rsid w:val="00C83E9E"/>
    <w:rsid w:val="00C8406A"/>
    <w:rsid w:val="00C85A80"/>
    <w:rsid w:val="00C873B6"/>
    <w:rsid w:val="00C91838"/>
    <w:rsid w:val="00C91ECB"/>
    <w:rsid w:val="00C938D1"/>
    <w:rsid w:val="00C9462F"/>
    <w:rsid w:val="00C95BC2"/>
    <w:rsid w:val="00C97B49"/>
    <w:rsid w:val="00CA0C50"/>
    <w:rsid w:val="00CA1BC1"/>
    <w:rsid w:val="00CA259D"/>
    <w:rsid w:val="00CA3E7C"/>
    <w:rsid w:val="00CA44DB"/>
    <w:rsid w:val="00CA563D"/>
    <w:rsid w:val="00CA6B84"/>
    <w:rsid w:val="00CB023B"/>
    <w:rsid w:val="00CB2AB2"/>
    <w:rsid w:val="00CB3EFB"/>
    <w:rsid w:val="00CB4760"/>
    <w:rsid w:val="00CC12DC"/>
    <w:rsid w:val="00CC3649"/>
    <w:rsid w:val="00CC7C50"/>
    <w:rsid w:val="00CD03C7"/>
    <w:rsid w:val="00CD047C"/>
    <w:rsid w:val="00CD084B"/>
    <w:rsid w:val="00CD568D"/>
    <w:rsid w:val="00CE17C6"/>
    <w:rsid w:val="00CE2147"/>
    <w:rsid w:val="00CE665D"/>
    <w:rsid w:val="00CF0D13"/>
    <w:rsid w:val="00CF2E12"/>
    <w:rsid w:val="00CF5814"/>
    <w:rsid w:val="00CF5886"/>
    <w:rsid w:val="00CF732E"/>
    <w:rsid w:val="00CF7D4B"/>
    <w:rsid w:val="00D02707"/>
    <w:rsid w:val="00D03792"/>
    <w:rsid w:val="00D10969"/>
    <w:rsid w:val="00D13C56"/>
    <w:rsid w:val="00D15426"/>
    <w:rsid w:val="00D164E0"/>
    <w:rsid w:val="00D170DD"/>
    <w:rsid w:val="00D24185"/>
    <w:rsid w:val="00D249A0"/>
    <w:rsid w:val="00D25748"/>
    <w:rsid w:val="00D30D59"/>
    <w:rsid w:val="00D33D0D"/>
    <w:rsid w:val="00D34107"/>
    <w:rsid w:val="00D34482"/>
    <w:rsid w:val="00D3450B"/>
    <w:rsid w:val="00D354FD"/>
    <w:rsid w:val="00D36614"/>
    <w:rsid w:val="00D36EFB"/>
    <w:rsid w:val="00D43560"/>
    <w:rsid w:val="00D444DD"/>
    <w:rsid w:val="00D45479"/>
    <w:rsid w:val="00D459A2"/>
    <w:rsid w:val="00D524F4"/>
    <w:rsid w:val="00D52E1A"/>
    <w:rsid w:val="00D54262"/>
    <w:rsid w:val="00D61453"/>
    <w:rsid w:val="00D61E02"/>
    <w:rsid w:val="00D628E1"/>
    <w:rsid w:val="00D65305"/>
    <w:rsid w:val="00D665A0"/>
    <w:rsid w:val="00D70181"/>
    <w:rsid w:val="00D7079A"/>
    <w:rsid w:val="00D726C7"/>
    <w:rsid w:val="00D72D06"/>
    <w:rsid w:val="00D73BEA"/>
    <w:rsid w:val="00D74AAC"/>
    <w:rsid w:val="00D76850"/>
    <w:rsid w:val="00D76A7A"/>
    <w:rsid w:val="00D825B9"/>
    <w:rsid w:val="00D84418"/>
    <w:rsid w:val="00D8566F"/>
    <w:rsid w:val="00D87499"/>
    <w:rsid w:val="00D90A2A"/>
    <w:rsid w:val="00D93907"/>
    <w:rsid w:val="00D959DA"/>
    <w:rsid w:val="00D973CA"/>
    <w:rsid w:val="00DA3F85"/>
    <w:rsid w:val="00DA426E"/>
    <w:rsid w:val="00DA5741"/>
    <w:rsid w:val="00DA5ED1"/>
    <w:rsid w:val="00DA6273"/>
    <w:rsid w:val="00DA62DA"/>
    <w:rsid w:val="00DA64F0"/>
    <w:rsid w:val="00DA6EEA"/>
    <w:rsid w:val="00DA7384"/>
    <w:rsid w:val="00DB14F9"/>
    <w:rsid w:val="00DB5608"/>
    <w:rsid w:val="00DB57D3"/>
    <w:rsid w:val="00DB5AAC"/>
    <w:rsid w:val="00DB6659"/>
    <w:rsid w:val="00DC5CF7"/>
    <w:rsid w:val="00DC6970"/>
    <w:rsid w:val="00DC7061"/>
    <w:rsid w:val="00DD0B29"/>
    <w:rsid w:val="00DD0B31"/>
    <w:rsid w:val="00DD1F02"/>
    <w:rsid w:val="00DD45E8"/>
    <w:rsid w:val="00DD57B5"/>
    <w:rsid w:val="00DD7A31"/>
    <w:rsid w:val="00DE38CA"/>
    <w:rsid w:val="00DE38DB"/>
    <w:rsid w:val="00DE4B04"/>
    <w:rsid w:val="00DE52E3"/>
    <w:rsid w:val="00DE5F92"/>
    <w:rsid w:val="00DE64EE"/>
    <w:rsid w:val="00DF1B7A"/>
    <w:rsid w:val="00DF4214"/>
    <w:rsid w:val="00DF64BD"/>
    <w:rsid w:val="00DF6FE0"/>
    <w:rsid w:val="00E00D34"/>
    <w:rsid w:val="00E02064"/>
    <w:rsid w:val="00E040EB"/>
    <w:rsid w:val="00E0410C"/>
    <w:rsid w:val="00E0518F"/>
    <w:rsid w:val="00E119A5"/>
    <w:rsid w:val="00E134FA"/>
    <w:rsid w:val="00E13782"/>
    <w:rsid w:val="00E1467D"/>
    <w:rsid w:val="00E14ED2"/>
    <w:rsid w:val="00E15445"/>
    <w:rsid w:val="00E17400"/>
    <w:rsid w:val="00E17C00"/>
    <w:rsid w:val="00E2242D"/>
    <w:rsid w:val="00E22D31"/>
    <w:rsid w:val="00E24747"/>
    <w:rsid w:val="00E34CAD"/>
    <w:rsid w:val="00E37795"/>
    <w:rsid w:val="00E407A1"/>
    <w:rsid w:val="00E474B0"/>
    <w:rsid w:val="00E474D6"/>
    <w:rsid w:val="00E51785"/>
    <w:rsid w:val="00E52628"/>
    <w:rsid w:val="00E53FFB"/>
    <w:rsid w:val="00E5401A"/>
    <w:rsid w:val="00E54364"/>
    <w:rsid w:val="00E543EC"/>
    <w:rsid w:val="00E545C9"/>
    <w:rsid w:val="00E554AF"/>
    <w:rsid w:val="00E600DD"/>
    <w:rsid w:val="00E61F8B"/>
    <w:rsid w:val="00E629C7"/>
    <w:rsid w:val="00E62B0B"/>
    <w:rsid w:val="00E66017"/>
    <w:rsid w:val="00E67452"/>
    <w:rsid w:val="00E67DB2"/>
    <w:rsid w:val="00E70ED6"/>
    <w:rsid w:val="00E73B01"/>
    <w:rsid w:val="00E75E01"/>
    <w:rsid w:val="00E82A77"/>
    <w:rsid w:val="00E836D9"/>
    <w:rsid w:val="00E84790"/>
    <w:rsid w:val="00E84AFE"/>
    <w:rsid w:val="00E857BC"/>
    <w:rsid w:val="00E86994"/>
    <w:rsid w:val="00E87F07"/>
    <w:rsid w:val="00E90315"/>
    <w:rsid w:val="00E914D6"/>
    <w:rsid w:val="00E934AB"/>
    <w:rsid w:val="00E936F8"/>
    <w:rsid w:val="00E944A0"/>
    <w:rsid w:val="00E97B84"/>
    <w:rsid w:val="00EA2820"/>
    <w:rsid w:val="00EA4548"/>
    <w:rsid w:val="00EA4B4F"/>
    <w:rsid w:val="00EA506C"/>
    <w:rsid w:val="00EA563F"/>
    <w:rsid w:val="00EA6FFA"/>
    <w:rsid w:val="00EB1AC6"/>
    <w:rsid w:val="00EB2C99"/>
    <w:rsid w:val="00EB2E44"/>
    <w:rsid w:val="00EB5A98"/>
    <w:rsid w:val="00EB6613"/>
    <w:rsid w:val="00EB7B46"/>
    <w:rsid w:val="00EC0917"/>
    <w:rsid w:val="00EC0D6A"/>
    <w:rsid w:val="00EC1696"/>
    <w:rsid w:val="00EC2510"/>
    <w:rsid w:val="00EC3AF8"/>
    <w:rsid w:val="00EC461A"/>
    <w:rsid w:val="00ED0445"/>
    <w:rsid w:val="00ED15D4"/>
    <w:rsid w:val="00ED3409"/>
    <w:rsid w:val="00ED4E0C"/>
    <w:rsid w:val="00ED7613"/>
    <w:rsid w:val="00EE2EAE"/>
    <w:rsid w:val="00EE538C"/>
    <w:rsid w:val="00EE6637"/>
    <w:rsid w:val="00EE76C1"/>
    <w:rsid w:val="00EF0D1D"/>
    <w:rsid w:val="00EF312D"/>
    <w:rsid w:val="00EF36A3"/>
    <w:rsid w:val="00EF46D8"/>
    <w:rsid w:val="00EF7254"/>
    <w:rsid w:val="00F01608"/>
    <w:rsid w:val="00F01AA8"/>
    <w:rsid w:val="00F030F7"/>
    <w:rsid w:val="00F0518B"/>
    <w:rsid w:val="00F05F01"/>
    <w:rsid w:val="00F12072"/>
    <w:rsid w:val="00F131FE"/>
    <w:rsid w:val="00F139F3"/>
    <w:rsid w:val="00F13BC4"/>
    <w:rsid w:val="00F1421B"/>
    <w:rsid w:val="00F14575"/>
    <w:rsid w:val="00F15080"/>
    <w:rsid w:val="00F20642"/>
    <w:rsid w:val="00F22F0A"/>
    <w:rsid w:val="00F33120"/>
    <w:rsid w:val="00F337F0"/>
    <w:rsid w:val="00F33A72"/>
    <w:rsid w:val="00F35807"/>
    <w:rsid w:val="00F35879"/>
    <w:rsid w:val="00F35BA1"/>
    <w:rsid w:val="00F36B15"/>
    <w:rsid w:val="00F37F4A"/>
    <w:rsid w:val="00F40591"/>
    <w:rsid w:val="00F41E14"/>
    <w:rsid w:val="00F425D9"/>
    <w:rsid w:val="00F44549"/>
    <w:rsid w:val="00F465A0"/>
    <w:rsid w:val="00F470A5"/>
    <w:rsid w:val="00F512C6"/>
    <w:rsid w:val="00F51C55"/>
    <w:rsid w:val="00F544D0"/>
    <w:rsid w:val="00F5535B"/>
    <w:rsid w:val="00F56BDA"/>
    <w:rsid w:val="00F56BF1"/>
    <w:rsid w:val="00F56D0C"/>
    <w:rsid w:val="00F62668"/>
    <w:rsid w:val="00F62723"/>
    <w:rsid w:val="00F62CEC"/>
    <w:rsid w:val="00F63ABB"/>
    <w:rsid w:val="00F63F18"/>
    <w:rsid w:val="00F64531"/>
    <w:rsid w:val="00F655AD"/>
    <w:rsid w:val="00F65946"/>
    <w:rsid w:val="00F65C5C"/>
    <w:rsid w:val="00F70A93"/>
    <w:rsid w:val="00F71B6A"/>
    <w:rsid w:val="00F731E1"/>
    <w:rsid w:val="00F764D8"/>
    <w:rsid w:val="00F778E2"/>
    <w:rsid w:val="00F77BBE"/>
    <w:rsid w:val="00F77F46"/>
    <w:rsid w:val="00F813B8"/>
    <w:rsid w:val="00F84A86"/>
    <w:rsid w:val="00F86454"/>
    <w:rsid w:val="00F87C0C"/>
    <w:rsid w:val="00F9104F"/>
    <w:rsid w:val="00F92E05"/>
    <w:rsid w:val="00F936FD"/>
    <w:rsid w:val="00F96091"/>
    <w:rsid w:val="00F96A74"/>
    <w:rsid w:val="00F9738B"/>
    <w:rsid w:val="00FA2286"/>
    <w:rsid w:val="00FB02D9"/>
    <w:rsid w:val="00FB3A31"/>
    <w:rsid w:val="00FC0021"/>
    <w:rsid w:val="00FC134D"/>
    <w:rsid w:val="00FC2C69"/>
    <w:rsid w:val="00FC5945"/>
    <w:rsid w:val="00FD15DE"/>
    <w:rsid w:val="00FD26A0"/>
    <w:rsid w:val="00FD2791"/>
    <w:rsid w:val="00FD2F63"/>
    <w:rsid w:val="00FD3682"/>
    <w:rsid w:val="00FD632E"/>
    <w:rsid w:val="00FD6EFD"/>
    <w:rsid w:val="00FE13FF"/>
    <w:rsid w:val="00FE2B1C"/>
    <w:rsid w:val="00FE5AE4"/>
    <w:rsid w:val="00FE6BF6"/>
    <w:rsid w:val="00FF008D"/>
    <w:rsid w:val="00FF0AFD"/>
    <w:rsid w:val="00FF3162"/>
    <w:rsid w:val="00FF3801"/>
    <w:rsid w:val="00FF5AA4"/>
    <w:rsid w:val="00FF5B11"/>
    <w:rsid w:val="00FF6F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hapeDefaults>
    <o:shapedefaults v:ext="edit" spidmax="4097"/>
    <o:shapelayout v:ext="edit">
      <o:idmap v:ext="edit" data="1"/>
    </o:shapelayout>
  </w:shapeDefaults>
  <w:decimalSymbol w:val="."/>
  <w:listSeparator w:val=","/>
  <w15:chartTrackingRefBased/>
  <w15:docId w15:val="{B30E2FE2-D4CE-4FB2-A609-A5144CF5E9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47F2"/>
    <w:rPr>
      <w:sz w:val="24"/>
    </w:rPr>
  </w:style>
  <w:style w:type="paragraph" w:styleId="Heading1">
    <w:name w:val="heading 1"/>
    <w:basedOn w:val="Normal"/>
    <w:next w:val="Normal"/>
    <w:link w:val="Heading1Char"/>
    <w:qFormat/>
    <w:rsid w:val="00D8566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D8566F"/>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8566F"/>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D8566F"/>
    <w:pPr>
      <w:keepNext/>
      <w:spacing w:before="240" w:after="60"/>
      <w:outlineLvl w:val="3"/>
    </w:pPr>
    <w:rPr>
      <w:b/>
      <w:bCs/>
      <w:sz w:val="28"/>
      <w:szCs w:val="28"/>
    </w:rPr>
  </w:style>
  <w:style w:type="paragraph" w:styleId="Heading5">
    <w:name w:val="heading 5"/>
    <w:basedOn w:val="Normal"/>
    <w:next w:val="Normal"/>
    <w:link w:val="Heading5Char"/>
    <w:qFormat/>
    <w:rsid w:val="00D8566F"/>
    <w:pPr>
      <w:spacing w:before="240" w:after="60"/>
      <w:outlineLvl w:val="4"/>
    </w:pPr>
    <w:rPr>
      <w:b/>
      <w:bCs/>
      <w:i/>
      <w:iCs/>
      <w:sz w:val="26"/>
      <w:szCs w:val="26"/>
    </w:rPr>
  </w:style>
  <w:style w:type="paragraph" w:styleId="Heading6">
    <w:name w:val="heading 6"/>
    <w:basedOn w:val="Normal"/>
    <w:next w:val="Normal"/>
    <w:qFormat/>
    <w:rsid w:val="003F6944"/>
    <w:pPr>
      <w:spacing w:before="240" w:after="60"/>
      <w:outlineLvl w:val="5"/>
    </w:pPr>
    <w:rPr>
      <w:b/>
      <w:bCs/>
      <w:sz w:val="22"/>
      <w:szCs w:val="22"/>
    </w:rPr>
  </w:style>
  <w:style w:type="paragraph" w:styleId="Heading7">
    <w:name w:val="heading 7"/>
    <w:basedOn w:val="Normal"/>
    <w:next w:val="Normal"/>
    <w:qFormat/>
    <w:rsid w:val="003F6944"/>
    <w:pPr>
      <w:spacing w:before="240" w:after="60"/>
      <w:outlineLvl w:val="6"/>
    </w:pPr>
    <w:rPr>
      <w:szCs w:val="24"/>
    </w:rPr>
  </w:style>
  <w:style w:type="paragraph" w:styleId="Heading8">
    <w:name w:val="heading 8"/>
    <w:basedOn w:val="Normal"/>
    <w:next w:val="Normal"/>
    <w:qFormat/>
    <w:rsid w:val="00D8566F"/>
    <w:pPr>
      <w:spacing w:before="240" w:after="60"/>
      <w:outlineLvl w:val="7"/>
    </w:pPr>
    <w:rPr>
      <w:i/>
      <w:iCs/>
      <w:szCs w:val="24"/>
    </w:rPr>
  </w:style>
  <w:style w:type="paragraph" w:styleId="Heading9">
    <w:name w:val="heading 9"/>
    <w:basedOn w:val="Normal"/>
    <w:next w:val="Normal"/>
    <w:qFormat/>
    <w:rsid w:val="00D8566F"/>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D8566F"/>
    <w:pPr>
      <w:tabs>
        <w:tab w:val="center" w:pos="4320"/>
        <w:tab w:val="right" w:pos="9923"/>
      </w:tabs>
    </w:pPr>
    <w:rPr>
      <w:color w:val="999999"/>
      <w:szCs w:val="24"/>
    </w:rPr>
  </w:style>
  <w:style w:type="paragraph" w:customStyle="1" w:styleId="Nervous1">
    <w:name w:val="Nervous 1"/>
    <w:basedOn w:val="Normal"/>
    <w:rsid w:val="00D8566F"/>
    <w:pPr>
      <w:shd w:val="pct25" w:color="000000" w:fill="FFFFFF"/>
      <w:spacing w:before="120" w:after="120"/>
      <w:jc w:val="center"/>
    </w:pPr>
    <w:rPr>
      <w:b/>
      <w:caps/>
      <w:sz w:val="32"/>
    </w:rPr>
  </w:style>
  <w:style w:type="paragraph" w:styleId="TOC1">
    <w:name w:val="toc 1"/>
    <w:basedOn w:val="Normal"/>
    <w:next w:val="Normal"/>
    <w:autoRedefine/>
    <w:uiPriority w:val="39"/>
    <w:rsid w:val="00D8566F"/>
    <w:rPr>
      <w:b/>
      <w:smallCaps/>
      <w:lang w:val="lt-LT"/>
    </w:rPr>
  </w:style>
  <w:style w:type="paragraph" w:styleId="TOC2">
    <w:name w:val="toc 2"/>
    <w:basedOn w:val="Normal"/>
    <w:next w:val="Normal"/>
    <w:autoRedefine/>
    <w:uiPriority w:val="39"/>
    <w:rsid w:val="00D8566F"/>
    <w:pPr>
      <w:ind w:left="200"/>
    </w:pPr>
    <w:rPr>
      <w:smallCaps/>
    </w:rPr>
  </w:style>
  <w:style w:type="paragraph" w:styleId="Footer">
    <w:name w:val="footer"/>
    <w:basedOn w:val="Normal"/>
    <w:rsid w:val="00D8566F"/>
    <w:pPr>
      <w:tabs>
        <w:tab w:val="center" w:pos="4320"/>
        <w:tab w:val="right" w:pos="8640"/>
      </w:tabs>
    </w:pPr>
  </w:style>
  <w:style w:type="paragraph" w:customStyle="1" w:styleId="Antrat">
    <w:name w:val="Antraštė"/>
    <w:basedOn w:val="Normal"/>
    <w:rsid w:val="00D8566F"/>
    <w:pPr>
      <w:spacing w:before="240" w:after="240"/>
      <w:jc w:val="center"/>
    </w:pPr>
    <w:rPr>
      <w:b/>
      <w:caps/>
      <w:sz w:val="40"/>
      <w:u w:val="single" w:color="FF0000"/>
    </w:rPr>
  </w:style>
  <w:style w:type="paragraph" w:customStyle="1" w:styleId="Nervous2">
    <w:name w:val="Nervous 2"/>
    <w:basedOn w:val="Normal"/>
    <w:autoRedefine/>
    <w:rsid w:val="00D8566F"/>
    <w:rPr>
      <w:b/>
      <w:caps/>
      <w:color w:val="0000FF"/>
      <w:sz w:val="28"/>
    </w:rPr>
  </w:style>
  <w:style w:type="character" w:styleId="Hyperlink">
    <w:name w:val="Hyperlink"/>
    <w:uiPriority w:val="99"/>
    <w:rsid w:val="00D8566F"/>
    <w:rPr>
      <w:color w:val="999999"/>
      <w:u w:val="none"/>
    </w:rPr>
  </w:style>
  <w:style w:type="paragraph" w:customStyle="1" w:styleId="Nervous3">
    <w:name w:val="Nervous 3"/>
    <w:basedOn w:val="Normal"/>
    <w:rsid w:val="00D8566F"/>
    <w:rPr>
      <w:b/>
      <w:caps/>
      <w:sz w:val="28"/>
      <w:u w:val="double"/>
    </w:rPr>
  </w:style>
  <w:style w:type="paragraph" w:customStyle="1" w:styleId="Nervous5">
    <w:name w:val="Nervous 5"/>
    <w:basedOn w:val="Normal"/>
    <w:rsid w:val="00D8566F"/>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D8566F"/>
    <w:pPr>
      <w:spacing w:before="240"/>
      <w:jc w:val="center"/>
    </w:pPr>
    <w:rPr>
      <w:b/>
      <w:bCs/>
      <w:i/>
      <w:iCs/>
      <w:sz w:val="44"/>
    </w:rPr>
  </w:style>
  <w:style w:type="paragraph" w:customStyle="1" w:styleId="Drugname">
    <w:name w:val="Drug name"/>
    <w:basedOn w:val="NormalWeb"/>
    <w:autoRedefine/>
    <w:rsid w:val="00D8566F"/>
    <w:rPr>
      <w:b/>
      <w:bCs/>
      <w:caps/>
      <w:shadow/>
      <w:color w:val="FF0000"/>
      <w:lang w:val="en-GB"/>
    </w:rPr>
  </w:style>
  <w:style w:type="paragraph" w:styleId="NormalWeb">
    <w:name w:val="Normal (Web)"/>
    <w:basedOn w:val="Normal"/>
    <w:link w:val="NormalWebChar"/>
    <w:rsid w:val="00D8566F"/>
    <w:rPr>
      <w:szCs w:val="24"/>
    </w:rPr>
  </w:style>
  <w:style w:type="paragraph" w:customStyle="1" w:styleId="Nervous7">
    <w:name w:val="Nervous 7"/>
    <w:basedOn w:val="Normal"/>
    <w:rsid w:val="00D8566F"/>
    <w:pPr>
      <w:shd w:val="clear" w:color="auto" w:fill="FFFF00"/>
    </w:pPr>
    <w:rPr>
      <w:b/>
      <w:bCs/>
      <w:smallCaps/>
    </w:rPr>
  </w:style>
  <w:style w:type="paragraph" w:customStyle="1" w:styleId="Drugname2">
    <w:name w:val="Drug name 2"/>
    <w:basedOn w:val="Drugname"/>
    <w:link w:val="Drugname2Char"/>
    <w:autoRedefine/>
    <w:qFormat/>
    <w:rsid w:val="00D8566F"/>
    <w:rPr>
      <w:b w:val="0"/>
      <w:caps w:val="0"/>
      <w:smallCaps/>
    </w:rPr>
  </w:style>
  <w:style w:type="character" w:customStyle="1" w:styleId="Drugname2Char">
    <w:name w:val="Drug name 2 Char"/>
    <w:link w:val="Drugname2"/>
    <w:rsid w:val="00D8566F"/>
    <w:rPr>
      <w:bCs/>
      <w:smallCaps/>
      <w:shadow/>
      <w:color w:val="FF0000"/>
      <w:sz w:val="24"/>
      <w:szCs w:val="24"/>
      <w:lang w:val="en-GB"/>
    </w:rPr>
  </w:style>
  <w:style w:type="character" w:styleId="FollowedHyperlink">
    <w:name w:val="FollowedHyperlink"/>
    <w:rsid w:val="00D8566F"/>
    <w:rPr>
      <w:color w:val="999999"/>
      <w:u w:val="none"/>
    </w:rPr>
  </w:style>
  <w:style w:type="paragraph" w:customStyle="1" w:styleId="Nervous6">
    <w:name w:val="Nervous 6"/>
    <w:basedOn w:val="Normal"/>
    <w:rsid w:val="00D8566F"/>
    <w:pPr>
      <w:shd w:val="clear" w:color="auto" w:fill="000000"/>
      <w:spacing w:before="120" w:after="60"/>
      <w:ind w:right="7796"/>
      <w:jc w:val="center"/>
    </w:pPr>
    <w:rPr>
      <w:b/>
      <w:bCs/>
      <w:smallCaps/>
      <w:color w:val="CCFFCC"/>
    </w:rPr>
  </w:style>
  <w:style w:type="table" w:styleId="TableGrid">
    <w:name w:val="Table Grid"/>
    <w:basedOn w:val="TableNormal"/>
    <w:rsid w:val="00D856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rsid w:val="00D8566F"/>
    <w:pPr>
      <w:tabs>
        <w:tab w:val="right" w:leader="dot" w:pos="9912"/>
      </w:tabs>
      <w:spacing w:line="240" w:lineRule="atLeast"/>
      <w:ind w:left="1134"/>
    </w:pPr>
  </w:style>
  <w:style w:type="paragraph" w:styleId="TOC3">
    <w:name w:val="toc 3"/>
    <w:basedOn w:val="Normal"/>
    <w:next w:val="Normal"/>
    <w:autoRedefine/>
    <w:uiPriority w:val="39"/>
    <w:rsid w:val="00D8566F"/>
    <w:pPr>
      <w:ind w:left="480"/>
    </w:pPr>
  </w:style>
  <w:style w:type="paragraph" w:customStyle="1" w:styleId="Nervous9">
    <w:name w:val="Nervous 9"/>
    <w:link w:val="Nervous9Char"/>
    <w:rsid w:val="00D8566F"/>
    <w:rPr>
      <w:sz w:val="24"/>
      <w:szCs w:val="24"/>
      <w:u w:val="double" w:color="FF0000"/>
    </w:rPr>
  </w:style>
  <w:style w:type="character" w:customStyle="1" w:styleId="Nervous9Char">
    <w:name w:val="Nervous 9 Char"/>
    <w:basedOn w:val="DefaultParagraphFont"/>
    <w:link w:val="Nervous9"/>
    <w:rsid w:val="00AC4AFD"/>
    <w:rPr>
      <w:sz w:val="24"/>
      <w:szCs w:val="24"/>
      <w:u w:val="double" w:color="FF0000"/>
    </w:rPr>
  </w:style>
  <w:style w:type="paragraph" w:customStyle="1" w:styleId="Nervous8">
    <w:name w:val="Nervous 8"/>
    <w:basedOn w:val="Normal"/>
    <w:rsid w:val="00D8566F"/>
    <w:rPr>
      <w:i/>
      <w:smallCaps/>
      <w:color w:val="999999"/>
      <w:szCs w:val="24"/>
    </w:rPr>
  </w:style>
  <w:style w:type="paragraph" w:styleId="BalloonText">
    <w:name w:val="Balloon Text"/>
    <w:basedOn w:val="Normal"/>
    <w:link w:val="BalloonTextChar"/>
    <w:rsid w:val="00D8566F"/>
    <w:rPr>
      <w:rFonts w:ascii="Tahoma" w:hAnsi="Tahoma" w:cs="Tahoma"/>
      <w:sz w:val="16"/>
      <w:szCs w:val="16"/>
    </w:rPr>
  </w:style>
  <w:style w:type="paragraph" w:styleId="Caption">
    <w:name w:val="caption"/>
    <w:basedOn w:val="Normal"/>
    <w:next w:val="Normal"/>
    <w:qFormat/>
    <w:rsid w:val="003F6944"/>
    <w:rPr>
      <w:b/>
      <w:bCs/>
      <w:sz w:val="20"/>
    </w:rPr>
  </w:style>
  <w:style w:type="paragraph" w:styleId="CommentText">
    <w:name w:val="annotation text"/>
    <w:basedOn w:val="Normal"/>
    <w:semiHidden/>
    <w:rsid w:val="003F6944"/>
    <w:rPr>
      <w:sz w:val="20"/>
    </w:rPr>
  </w:style>
  <w:style w:type="paragraph" w:styleId="CommentSubject">
    <w:name w:val="annotation subject"/>
    <w:basedOn w:val="CommentText"/>
    <w:next w:val="CommentText"/>
    <w:semiHidden/>
    <w:rsid w:val="003F6944"/>
    <w:rPr>
      <w:b/>
      <w:bCs/>
    </w:rPr>
  </w:style>
  <w:style w:type="paragraph" w:styleId="DocumentMap">
    <w:name w:val="Document Map"/>
    <w:basedOn w:val="Normal"/>
    <w:semiHidden/>
    <w:rsid w:val="003F6944"/>
    <w:pPr>
      <w:shd w:val="clear" w:color="auto" w:fill="000080"/>
    </w:pPr>
    <w:rPr>
      <w:rFonts w:ascii="Tahoma" w:hAnsi="Tahoma" w:cs="Tahoma"/>
      <w:sz w:val="20"/>
    </w:rPr>
  </w:style>
  <w:style w:type="paragraph" w:styleId="EndnoteText">
    <w:name w:val="endnote text"/>
    <w:basedOn w:val="Normal"/>
    <w:semiHidden/>
    <w:rsid w:val="003F6944"/>
    <w:rPr>
      <w:sz w:val="20"/>
    </w:rPr>
  </w:style>
  <w:style w:type="paragraph" w:styleId="FootnoteText">
    <w:name w:val="footnote text"/>
    <w:basedOn w:val="Normal"/>
    <w:semiHidden/>
    <w:rsid w:val="003F6944"/>
    <w:rPr>
      <w:sz w:val="20"/>
    </w:rPr>
  </w:style>
  <w:style w:type="paragraph" w:styleId="Index1">
    <w:name w:val="index 1"/>
    <w:basedOn w:val="Normal"/>
    <w:next w:val="Normal"/>
    <w:autoRedefine/>
    <w:semiHidden/>
    <w:rsid w:val="003F6944"/>
    <w:pPr>
      <w:ind w:left="240" w:hanging="240"/>
    </w:pPr>
  </w:style>
  <w:style w:type="paragraph" w:styleId="Index2">
    <w:name w:val="index 2"/>
    <w:basedOn w:val="Normal"/>
    <w:next w:val="Normal"/>
    <w:autoRedefine/>
    <w:semiHidden/>
    <w:rsid w:val="003F6944"/>
    <w:pPr>
      <w:ind w:left="480" w:hanging="240"/>
    </w:pPr>
  </w:style>
  <w:style w:type="paragraph" w:styleId="Index3">
    <w:name w:val="index 3"/>
    <w:basedOn w:val="Normal"/>
    <w:next w:val="Normal"/>
    <w:autoRedefine/>
    <w:semiHidden/>
    <w:rsid w:val="003F6944"/>
    <w:pPr>
      <w:ind w:left="720" w:hanging="240"/>
    </w:pPr>
  </w:style>
  <w:style w:type="paragraph" w:styleId="Index4">
    <w:name w:val="index 4"/>
    <w:basedOn w:val="Normal"/>
    <w:next w:val="Normal"/>
    <w:autoRedefine/>
    <w:semiHidden/>
    <w:rsid w:val="003F6944"/>
    <w:pPr>
      <w:ind w:left="960" w:hanging="240"/>
    </w:pPr>
  </w:style>
  <w:style w:type="paragraph" w:styleId="Index5">
    <w:name w:val="index 5"/>
    <w:basedOn w:val="Normal"/>
    <w:next w:val="Normal"/>
    <w:autoRedefine/>
    <w:semiHidden/>
    <w:rsid w:val="003F6944"/>
    <w:pPr>
      <w:ind w:left="1200" w:hanging="240"/>
    </w:pPr>
  </w:style>
  <w:style w:type="paragraph" w:styleId="Index6">
    <w:name w:val="index 6"/>
    <w:basedOn w:val="Normal"/>
    <w:next w:val="Normal"/>
    <w:autoRedefine/>
    <w:semiHidden/>
    <w:rsid w:val="003F6944"/>
    <w:pPr>
      <w:ind w:left="1440" w:hanging="240"/>
    </w:pPr>
  </w:style>
  <w:style w:type="paragraph" w:styleId="Index7">
    <w:name w:val="index 7"/>
    <w:basedOn w:val="Normal"/>
    <w:next w:val="Normal"/>
    <w:autoRedefine/>
    <w:semiHidden/>
    <w:rsid w:val="003F6944"/>
    <w:pPr>
      <w:ind w:left="1680" w:hanging="240"/>
    </w:pPr>
  </w:style>
  <w:style w:type="paragraph" w:styleId="Index8">
    <w:name w:val="index 8"/>
    <w:basedOn w:val="Normal"/>
    <w:next w:val="Normal"/>
    <w:autoRedefine/>
    <w:semiHidden/>
    <w:rsid w:val="003F6944"/>
    <w:pPr>
      <w:ind w:left="1920" w:hanging="240"/>
    </w:pPr>
  </w:style>
  <w:style w:type="paragraph" w:styleId="Index9">
    <w:name w:val="index 9"/>
    <w:basedOn w:val="Normal"/>
    <w:next w:val="Normal"/>
    <w:autoRedefine/>
    <w:semiHidden/>
    <w:rsid w:val="003F6944"/>
    <w:pPr>
      <w:ind w:left="2160" w:hanging="240"/>
    </w:pPr>
  </w:style>
  <w:style w:type="paragraph" w:styleId="IndexHeading">
    <w:name w:val="index heading"/>
    <w:basedOn w:val="Normal"/>
    <w:next w:val="Index1"/>
    <w:semiHidden/>
    <w:rsid w:val="003F6944"/>
    <w:rPr>
      <w:rFonts w:ascii="Arial" w:hAnsi="Arial" w:cs="Arial"/>
      <w:b/>
      <w:bCs/>
    </w:rPr>
  </w:style>
  <w:style w:type="paragraph" w:styleId="MacroText">
    <w:name w:val="macro"/>
    <w:semiHidden/>
    <w:rsid w:val="003F6944"/>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ableofAuthorities">
    <w:name w:val="table of authorities"/>
    <w:basedOn w:val="Normal"/>
    <w:next w:val="Normal"/>
    <w:semiHidden/>
    <w:rsid w:val="003F6944"/>
    <w:pPr>
      <w:ind w:left="240" w:hanging="240"/>
    </w:pPr>
  </w:style>
  <w:style w:type="paragraph" w:styleId="TableofFigures">
    <w:name w:val="table of figures"/>
    <w:basedOn w:val="Normal"/>
    <w:next w:val="Normal"/>
    <w:semiHidden/>
    <w:rsid w:val="003F6944"/>
  </w:style>
  <w:style w:type="paragraph" w:styleId="TOAHeading">
    <w:name w:val="toa heading"/>
    <w:basedOn w:val="Normal"/>
    <w:next w:val="Normal"/>
    <w:semiHidden/>
    <w:rsid w:val="003F6944"/>
    <w:pPr>
      <w:spacing w:before="120"/>
    </w:pPr>
    <w:rPr>
      <w:rFonts w:ascii="Arial" w:hAnsi="Arial" w:cs="Arial"/>
      <w:b/>
      <w:bCs/>
      <w:szCs w:val="24"/>
    </w:rPr>
  </w:style>
  <w:style w:type="paragraph" w:styleId="TOC5">
    <w:name w:val="toc 5"/>
    <w:basedOn w:val="Normal"/>
    <w:next w:val="Normal"/>
    <w:autoRedefine/>
    <w:semiHidden/>
    <w:rsid w:val="003F6944"/>
    <w:pPr>
      <w:ind w:left="960"/>
    </w:pPr>
  </w:style>
  <w:style w:type="paragraph" w:styleId="TOC6">
    <w:name w:val="toc 6"/>
    <w:basedOn w:val="Normal"/>
    <w:next w:val="Normal"/>
    <w:autoRedefine/>
    <w:semiHidden/>
    <w:rsid w:val="003F6944"/>
    <w:pPr>
      <w:ind w:left="1200"/>
    </w:pPr>
  </w:style>
  <w:style w:type="paragraph" w:styleId="TOC7">
    <w:name w:val="toc 7"/>
    <w:basedOn w:val="Normal"/>
    <w:next w:val="Normal"/>
    <w:autoRedefine/>
    <w:semiHidden/>
    <w:rsid w:val="003F6944"/>
    <w:pPr>
      <w:ind w:left="1440"/>
    </w:pPr>
  </w:style>
  <w:style w:type="paragraph" w:styleId="TOC8">
    <w:name w:val="toc 8"/>
    <w:basedOn w:val="Normal"/>
    <w:next w:val="Normal"/>
    <w:autoRedefine/>
    <w:semiHidden/>
    <w:rsid w:val="003F6944"/>
    <w:pPr>
      <w:ind w:left="1680"/>
    </w:pPr>
  </w:style>
  <w:style w:type="paragraph" w:styleId="TOC9">
    <w:name w:val="toc 9"/>
    <w:basedOn w:val="Normal"/>
    <w:next w:val="Normal"/>
    <w:autoRedefine/>
    <w:semiHidden/>
    <w:rsid w:val="003F6944"/>
    <w:pPr>
      <w:ind w:left="1920"/>
    </w:pPr>
  </w:style>
  <w:style w:type="paragraph" w:customStyle="1" w:styleId="Nervous4">
    <w:name w:val="Nervous 4"/>
    <w:basedOn w:val="Normal"/>
    <w:rsid w:val="00D8566F"/>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character" w:customStyle="1" w:styleId="NormalWebChar">
    <w:name w:val="Normal (Web) Char"/>
    <w:basedOn w:val="DefaultParagraphFont"/>
    <w:link w:val="NormalWeb"/>
    <w:rsid w:val="00F05F01"/>
    <w:rPr>
      <w:sz w:val="24"/>
      <w:szCs w:val="24"/>
    </w:rPr>
  </w:style>
  <w:style w:type="paragraph" w:customStyle="1" w:styleId="Articlename">
    <w:name w:val="Article name"/>
    <w:basedOn w:val="Normal"/>
    <w:autoRedefine/>
    <w:qFormat/>
    <w:rsid w:val="000414B7"/>
    <w:pPr>
      <w:ind w:left="2880"/>
    </w:pPr>
    <w:rPr>
      <w:bCs/>
      <w:i/>
      <w:sz w:val="18"/>
      <w:szCs w:val="18"/>
    </w:rPr>
  </w:style>
  <w:style w:type="character" w:customStyle="1" w:styleId="Trialname">
    <w:name w:val="Trial name"/>
    <w:qFormat/>
    <w:rsid w:val="00D8566F"/>
    <w:rPr>
      <w:b/>
      <w:shadow/>
      <w:color w:val="0099CC"/>
    </w:rPr>
  </w:style>
  <w:style w:type="character" w:customStyle="1" w:styleId="Heading1Char">
    <w:name w:val="Heading 1 Char"/>
    <w:link w:val="Heading1"/>
    <w:rsid w:val="00D8566F"/>
    <w:rPr>
      <w:rFonts w:ascii="Arial" w:hAnsi="Arial" w:cs="Arial"/>
      <w:b/>
      <w:bCs/>
      <w:kern w:val="32"/>
      <w:sz w:val="32"/>
      <w:szCs w:val="32"/>
    </w:rPr>
  </w:style>
  <w:style w:type="character" w:customStyle="1" w:styleId="Heading2Char">
    <w:name w:val="Heading 2 Char"/>
    <w:link w:val="Heading2"/>
    <w:rsid w:val="00D8566F"/>
    <w:rPr>
      <w:rFonts w:ascii="Arial" w:hAnsi="Arial" w:cs="Arial"/>
      <w:b/>
      <w:bCs/>
      <w:i/>
      <w:iCs/>
      <w:sz w:val="28"/>
      <w:szCs w:val="28"/>
    </w:rPr>
  </w:style>
  <w:style w:type="character" w:customStyle="1" w:styleId="Heading3Char">
    <w:name w:val="Heading 3 Char"/>
    <w:link w:val="Heading3"/>
    <w:rsid w:val="00D8566F"/>
    <w:rPr>
      <w:rFonts w:ascii="Arial" w:hAnsi="Arial" w:cs="Arial"/>
      <w:b/>
      <w:bCs/>
      <w:sz w:val="26"/>
      <w:szCs w:val="26"/>
    </w:rPr>
  </w:style>
  <w:style w:type="character" w:customStyle="1" w:styleId="Heading4Char">
    <w:name w:val="Heading 4 Char"/>
    <w:link w:val="Heading4"/>
    <w:rsid w:val="00D8566F"/>
    <w:rPr>
      <w:b/>
      <w:bCs/>
      <w:sz w:val="28"/>
      <w:szCs w:val="28"/>
    </w:rPr>
  </w:style>
  <w:style w:type="character" w:customStyle="1" w:styleId="Heading5Char">
    <w:name w:val="Heading 5 Char"/>
    <w:link w:val="Heading5"/>
    <w:rsid w:val="00D8566F"/>
    <w:rPr>
      <w:b/>
      <w:bCs/>
      <w:i/>
      <w:iCs/>
      <w:sz w:val="26"/>
      <w:szCs w:val="26"/>
    </w:rPr>
  </w:style>
  <w:style w:type="character" w:styleId="PageNumber">
    <w:name w:val="page number"/>
    <w:basedOn w:val="DefaultParagraphFont"/>
    <w:rsid w:val="00D8566F"/>
  </w:style>
  <w:style w:type="character" w:customStyle="1" w:styleId="BalloonTextChar">
    <w:name w:val="Balloon Text Char"/>
    <w:link w:val="BalloonText"/>
    <w:rsid w:val="00D8566F"/>
    <w:rPr>
      <w:rFonts w:ascii="Tahoma" w:hAnsi="Tahoma" w:cs="Tahoma"/>
      <w:sz w:val="16"/>
      <w:szCs w:val="16"/>
    </w:rPr>
  </w:style>
  <w:style w:type="paragraph" w:styleId="ListParagraph">
    <w:name w:val="List Paragraph"/>
    <w:basedOn w:val="Normal"/>
    <w:uiPriority w:val="34"/>
    <w:qFormat/>
    <w:rsid w:val="00D8566F"/>
    <w:pPr>
      <w:ind w:left="720"/>
    </w:pPr>
  </w:style>
  <w:style w:type="paragraph" w:customStyle="1" w:styleId="Default">
    <w:name w:val="Default"/>
    <w:rsid w:val="00D8566F"/>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D8566F"/>
    <w:pPr>
      <w:spacing w:line="276" w:lineRule="atLeast"/>
    </w:pPr>
    <w:rPr>
      <w:color w:val="auto"/>
    </w:rPr>
  </w:style>
  <w:style w:type="paragraph" w:customStyle="1" w:styleId="CM17">
    <w:name w:val="CM17"/>
    <w:basedOn w:val="Default"/>
    <w:next w:val="Default"/>
    <w:uiPriority w:val="99"/>
    <w:rsid w:val="00D8566F"/>
    <w:rPr>
      <w:color w:val="auto"/>
    </w:rPr>
  </w:style>
  <w:style w:type="paragraph" w:customStyle="1" w:styleId="CM19">
    <w:name w:val="CM19"/>
    <w:basedOn w:val="Default"/>
    <w:next w:val="Default"/>
    <w:uiPriority w:val="99"/>
    <w:rsid w:val="00D8566F"/>
    <w:rPr>
      <w:color w:val="auto"/>
    </w:rPr>
  </w:style>
  <w:style w:type="paragraph" w:customStyle="1" w:styleId="CM22">
    <w:name w:val="CM22"/>
    <w:basedOn w:val="Default"/>
    <w:next w:val="Default"/>
    <w:uiPriority w:val="99"/>
    <w:rsid w:val="00D8566F"/>
    <w:pPr>
      <w:spacing w:line="276" w:lineRule="atLeast"/>
    </w:pPr>
    <w:rPr>
      <w:color w:val="auto"/>
    </w:rPr>
  </w:style>
  <w:style w:type="paragraph" w:customStyle="1" w:styleId="CM24">
    <w:name w:val="CM24"/>
    <w:basedOn w:val="Default"/>
    <w:next w:val="Default"/>
    <w:uiPriority w:val="99"/>
    <w:rsid w:val="00D8566F"/>
    <w:pPr>
      <w:spacing w:line="276" w:lineRule="atLeast"/>
    </w:pPr>
    <w:rPr>
      <w:color w:val="auto"/>
    </w:rPr>
  </w:style>
  <w:style w:type="character" w:customStyle="1" w:styleId="text">
    <w:name w:val="text"/>
    <w:basedOn w:val="DefaultParagraphFont"/>
    <w:rsid w:val="00D8566F"/>
  </w:style>
  <w:style w:type="character" w:customStyle="1" w:styleId="Eponym">
    <w:name w:val="Eponym"/>
    <w:qFormat/>
    <w:rsid w:val="00D8566F"/>
    <w:rPr>
      <w:b/>
      <w:shadow/>
      <w:color w:val="00B050"/>
    </w:rPr>
  </w:style>
  <w:style w:type="character" w:customStyle="1" w:styleId="Blue">
    <w:name w:val="Blue"/>
    <w:uiPriority w:val="1"/>
    <w:rsid w:val="00D8566F"/>
    <w:rPr>
      <w:color w:val="0000FF"/>
    </w:rPr>
  </w:style>
  <w:style w:type="character" w:customStyle="1" w:styleId="Red">
    <w:name w:val="Red"/>
    <w:uiPriority w:val="1"/>
    <w:rsid w:val="00D8566F"/>
    <w:rPr>
      <w:color w:val="FF0000"/>
    </w:rPr>
  </w:style>
  <w:style w:type="paragraph" w:customStyle="1" w:styleId="Sourceofpicture">
    <w:name w:val="Source of picture"/>
    <w:qFormat/>
    <w:rsid w:val="00D8566F"/>
    <w:rPr>
      <w:color w:val="999999"/>
      <w:sz w:val="18"/>
      <w:szCs w:val="18"/>
    </w:rPr>
  </w:style>
  <w:style w:type="character" w:customStyle="1" w:styleId="Doubleredunderline">
    <w:name w:val="Double red underline"/>
    <w:basedOn w:val="DefaultParagraphFont"/>
    <w:uiPriority w:val="1"/>
    <w:rsid w:val="00964E5D"/>
    <w:rPr>
      <w:color w:val="auto"/>
      <w:szCs w:val="24"/>
      <w:u w:val="double" w:color="FF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398271">
      <w:bodyDiv w:val="1"/>
      <w:marLeft w:val="0"/>
      <w:marRight w:val="0"/>
      <w:marTop w:val="0"/>
      <w:marBottom w:val="0"/>
      <w:divBdr>
        <w:top w:val="none" w:sz="0" w:space="0" w:color="auto"/>
        <w:left w:val="none" w:sz="0" w:space="0" w:color="auto"/>
        <w:bottom w:val="none" w:sz="0" w:space="0" w:color="auto"/>
        <w:right w:val="none" w:sz="0" w:space="0" w:color="auto"/>
      </w:divBdr>
      <w:divsChild>
        <w:div w:id="501773434">
          <w:marLeft w:val="0"/>
          <w:marRight w:val="0"/>
          <w:marTop w:val="0"/>
          <w:marBottom w:val="150"/>
          <w:divBdr>
            <w:top w:val="none" w:sz="0" w:space="0" w:color="auto"/>
            <w:left w:val="none" w:sz="0" w:space="0" w:color="auto"/>
            <w:bottom w:val="none" w:sz="0" w:space="0" w:color="auto"/>
            <w:right w:val="none" w:sz="0" w:space="0" w:color="auto"/>
          </w:divBdr>
          <w:divsChild>
            <w:div w:id="76784801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56059181">
      <w:bodyDiv w:val="1"/>
      <w:marLeft w:val="0"/>
      <w:marRight w:val="0"/>
      <w:marTop w:val="0"/>
      <w:marBottom w:val="0"/>
      <w:divBdr>
        <w:top w:val="none" w:sz="0" w:space="0" w:color="auto"/>
        <w:left w:val="none" w:sz="0" w:space="0" w:color="auto"/>
        <w:bottom w:val="none" w:sz="0" w:space="0" w:color="auto"/>
        <w:right w:val="none" w:sz="0" w:space="0" w:color="auto"/>
      </w:divBdr>
      <w:divsChild>
        <w:div w:id="2079590064">
          <w:marLeft w:val="0"/>
          <w:marRight w:val="0"/>
          <w:marTop w:val="0"/>
          <w:marBottom w:val="0"/>
          <w:divBdr>
            <w:top w:val="none" w:sz="0" w:space="0" w:color="auto"/>
            <w:left w:val="none" w:sz="0" w:space="0" w:color="auto"/>
            <w:bottom w:val="none" w:sz="0" w:space="0" w:color="auto"/>
            <w:right w:val="none" w:sz="0" w:space="0" w:color="auto"/>
          </w:divBdr>
        </w:div>
      </w:divsChild>
    </w:div>
    <w:div w:id="296182699">
      <w:bodyDiv w:val="1"/>
      <w:marLeft w:val="0"/>
      <w:marRight w:val="0"/>
      <w:marTop w:val="0"/>
      <w:marBottom w:val="0"/>
      <w:divBdr>
        <w:top w:val="none" w:sz="0" w:space="0" w:color="auto"/>
        <w:left w:val="none" w:sz="0" w:space="0" w:color="auto"/>
        <w:bottom w:val="none" w:sz="0" w:space="0" w:color="auto"/>
        <w:right w:val="none" w:sz="0" w:space="0" w:color="auto"/>
      </w:divBdr>
    </w:div>
    <w:div w:id="531184651">
      <w:bodyDiv w:val="1"/>
      <w:marLeft w:val="0"/>
      <w:marRight w:val="0"/>
      <w:marTop w:val="0"/>
      <w:marBottom w:val="0"/>
      <w:divBdr>
        <w:top w:val="none" w:sz="0" w:space="0" w:color="auto"/>
        <w:left w:val="none" w:sz="0" w:space="0" w:color="auto"/>
        <w:bottom w:val="none" w:sz="0" w:space="0" w:color="auto"/>
        <w:right w:val="none" w:sz="0" w:space="0" w:color="auto"/>
      </w:divBdr>
    </w:div>
    <w:div w:id="677540042">
      <w:bodyDiv w:val="1"/>
      <w:marLeft w:val="0"/>
      <w:marRight w:val="0"/>
      <w:marTop w:val="0"/>
      <w:marBottom w:val="0"/>
      <w:divBdr>
        <w:top w:val="none" w:sz="0" w:space="0" w:color="auto"/>
        <w:left w:val="none" w:sz="0" w:space="0" w:color="auto"/>
        <w:bottom w:val="none" w:sz="0" w:space="0" w:color="auto"/>
        <w:right w:val="none" w:sz="0" w:space="0" w:color="auto"/>
      </w:divBdr>
      <w:divsChild>
        <w:div w:id="1074013751">
          <w:marLeft w:val="0"/>
          <w:marRight w:val="0"/>
          <w:marTop w:val="0"/>
          <w:marBottom w:val="0"/>
          <w:divBdr>
            <w:top w:val="none" w:sz="0" w:space="0" w:color="auto"/>
            <w:left w:val="none" w:sz="0" w:space="0" w:color="auto"/>
            <w:bottom w:val="none" w:sz="0" w:space="0" w:color="auto"/>
            <w:right w:val="none" w:sz="0" w:space="0" w:color="auto"/>
          </w:divBdr>
          <w:divsChild>
            <w:div w:id="1673069780">
              <w:marLeft w:val="0"/>
              <w:marRight w:val="0"/>
              <w:marTop w:val="150"/>
              <w:marBottom w:val="0"/>
              <w:divBdr>
                <w:top w:val="none" w:sz="0" w:space="0" w:color="auto"/>
                <w:left w:val="none" w:sz="0" w:space="0" w:color="auto"/>
                <w:bottom w:val="none" w:sz="0" w:space="0" w:color="auto"/>
                <w:right w:val="none" w:sz="0" w:space="0" w:color="auto"/>
              </w:divBdr>
              <w:divsChild>
                <w:div w:id="257062366">
                  <w:marLeft w:val="0"/>
                  <w:marRight w:val="0"/>
                  <w:marTop w:val="0"/>
                  <w:marBottom w:val="0"/>
                  <w:divBdr>
                    <w:top w:val="none" w:sz="0" w:space="0" w:color="auto"/>
                    <w:left w:val="none" w:sz="0" w:space="0" w:color="auto"/>
                    <w:bottom w:val="none" w:sz="0" w:space="0" w:color="auto"/>
                    <w:right w:val="none" w:sz="0" w:space="0" w:color="auto"/>
                  </w:divBdr>
                  <w:divsChild>
                    <w:div w:id="32774833">
                      <w:marLeft w:val="0"/>
                      <w:marRight w:val="0"/>
                      <w:marTop w:val="0"/>
                      <w:marBottom w:val="0"/>
                      <w:divBdr>
                        <w:top w:val="none" w:sz="0" w:space="0" w:color="auto"/>
                        <w:left w:val="none" w:sz="0" w:space="0" w:color="auto"/>
                        <w:bottom w:val="none" w:sz="0" w:space="0" w:color="auto"/>
                        <w:right w:val="none" w:sz="0" w:space="0" w:color="auto"/>
                      </w:divBdr>
                      <w:divsChild>
                        <w:div w:id="1581137707">
                          <w:marLeft w:val="180"/>
                          <w:marRight w:val="0"/>
                          <w:marTop w:val="225"/>
                          <w:marBottom w:val="0"/>
                          <w:divBdr>
                            <w:top w:val="none" w:sz="0" w:space="0" w:color="auto"/>
                            <w:left w:val="none" w:sz="0" w:space="0" w:color="auto"/>
                            <w:bottom w:val="none" w:sz="0" w:space="0" w:color="auto"/>
                            <w:right w:val="none" w:sz="0" w:space="0" w:color="auto"/>
                          </w:divBdr>
                          <w:divsChild>
                            <w:div w:id="715815699">
                              <w:marLeft w:val="0"/>
                              <w:marRight w:val="225"/>
                              <w:marTop w:val="0"/>
                              <w:marBottom w:val="0"/>
                              <w:divBdr>
                                <w:top w:val="none" w:sz="0" w:space="0" w:color="auto"/>
                                <w:left w:val="none" w:sz="0" w:space="0" w:color="auto"/>
                                <w:bottom w:val="single" w:sz="12" w:space="26" w:color="333333"/>
                                <w:right w:val="single" w:sz="12" w:space="18" w:color="333333"/>
                              </w:divBdr>
                              <w:divsChild>
                                <w:div w:id="947158120">
                                  <w:marLeft w:val="0"/>
                                  <w:marRight w:val="0"/>
                                  <w:marTop w:val="0"/>
                                  <w:marBottom w:val="0"/>
                                  <w:divBdr>
                                    <w:top w:val="none" w:sz="0" w:space="0" w:color="auto"/>
                                    <w:left w:val="none" w:sz="0" w:space="0" w:color="auto"/>
                                    <w:bottom w:val="none" w:sz="0" w:space="0" w:color="auto"/>
                                    <w:right w:val="none" w:sz="0" w:space="0" w:color="auto"/>
                                  </w:divBdr>
                                  <w:divsChild>
                                    <w:div w:id="705374572">
                                      <w:marLeft w:val="0"/>
                                      <w:marRight w:val="0"/>
                                      <w:marTop w:val="0"/>
                                      <w:marBottom w:val="0"/>
                                      <w:divBdr>
                                        <w:top w:val="none" w:sz="0" w:space="0" w:color="auto"/>
                                        <w:left w:val="none" w:sz="0" w:space="0" w:color="auto"/>
                                        <w:bottom w:val="none" w:sz="0" w:space="0" w:color="auto"/>
                                        <w:right w:val="none" w:sz="0" w:space="0" w:color="auto"/>
                                      </w:divBdr>
                                      <w:divsChild>
                                        <w:div w:id="394427532">
                                          <w:marLeft w:val="0"/>
                                          <w:marRight w:val="0"/>
                                          <w:marTop w:val="0"/>
                                          <w:marBottom w:val="0"/>
                                          <w:divBdr>
                                            <w:top w:val="none" w:sz="0" w:space="0" w:color="auto"/>
                                            <w:left w:val="none" w:sz="0" w:space="0" w:color="auto"/>
                                            <w:bottom w:val="none" w:sz="0" w:space="0" w:color="auto"/>
                                            <w:right w:val="none" w:sz="0" w:space="0" w:color="auto"/>
                                          </w:divBdr>
                                          <w:divsChild>
                                            <w:div w:id="40141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3258189">
      <w:bodyDiv w:val="1"/>
      <w:marLeft w:val="0"/>
      <w:marRight w:val="0"/>
      <w:marTop w:val="0"/>
      <w:marBottom w:val="0"/>
      <w:divBdr>
        <w:top w:val="none" w:sz="0" w:space="0" w:color="auto"/>
        <w:left w:val="none" w:sz="0" w:space="0" w:color="auto"/>
        <w:bottom w:val="none" w:sz="0" w:space="0" w:color="auto"/>
        <w:right w:val="none" w:sz="0" w:space="0" w:color="auto"/>
      </w:divBdr>
      <w:divsChild>
        <w:div w:id="633562540">
          <w:marLeft w:val="0"/>
          <w:marRight w:val="0"/>
          <w:marTop w:val="0"/>
          <w:marBottom w:val="0"/>
          <w:divBdr>
            <w:top w:val="none" w:sz="0" w:space="0" w:color="auto"/>
            <w:left w:val="none" w:sz="0" w:space="0" w:color="auto"/>
            <w:bottom w:val="none" w:sz="0" w:space="0" w:color="auto"/>
            <w:right w:val="none" w:sz="0" w:space="0" w:color="auto"/>
          </w:divBdr>
          <w:divsChild>
            <w:div w:id="630020750">
              <w:marLeft w:val="0"/>
              <w:marRight w:val="0"/>
              <w:marTop w:val="150"/>
              <w:marBottom w:val="0"/>
              <w:divBdr>
                <w:top w:val="none" w:sz="0" w:space="0" w:color="auto"/>
                <w:left w:val="none" w:sz="0" w:space="0" w:color="auto"/>
                <w:bottom w:val="none" w:sz="0" w:space="0" w:color="auto"/>
                <w:right w:val="none" w:sz="0" w:space="0" w:color="auto"/>
              </w:divBdr>
              <w:divsChild>
                <w:div w:id="1552114429">
                  <w:marLeft w:val="0"/>
                  <w:marRight w:val="0"/>
                  <w:marTop w:val="0"/>
                  <w:marBottom w:val="0"/>
                  <w:divBdr>
                    <w:top w:val="none" w:sz="0" w:space="0" w:color="auto"/>
                    <w:left w:val="none" w:sz="0" w:space="0" w:color="auto"/>
                    <w:bottom w:val="none" w:sz="0" w:space="0" w:color="auto"/>
                    <w:right w:val="none" w:sz="0" w:space="0" w:color="auto"/>
                  </w:divBdr>
                  <w:divsChild>
                    <w:div w:id="678428734">
                      <w:marLeft w:val="0"/>
                      <w:marRight w:val="0"/>
                      <w:marTop w:val="0"/>
                      <w:marBottom w:val="0"/>
                      <w:divBdr>
                        <w:top w:val="none" w:sz="0" w:space="0" w:color="auto"/>
                        <w:left w:val="none" w:sz="0" w:space="0" w:color="auto"/>
                        <w:bottom w:val="none" w:sz="0" w:space="0" w:color="auto"/>
                        <w:right w:val="none" w:sz="0" w:space="0" w:color="auto"/>
                      </w:divBdr>
                      <w:divsChild>
                        <w:div w:id="1373000080">
                          <w:marLeft w:val="180"/>
                          <w:marRight w:val="0"/>
                          <w:marTop w:val="225"/>
                          <w:marBottom w:val="0"/>
                          <w:divBdr>
                            <w:top w:val="none" w:sz="0" w:space="0" w:color="auto"/>
                            <w:left w:val="none" w:sz="0" w:space="0" w:color="auto"/>
                            <w:bottom w:val="none" w:sz="0" w:space="0" w:color="auto"/>
                            <w:right w:val="none" w:sz="0" w:space="0" w:color="auto"/>
                          </w:divBdr>
                          <w:divsChild>
                            <w:div w:id="588388678">
                              <w:marLeft w:val="0"/>
                              <w:marRight w:val="225"/>
                              <w:marTop w:val="0"/>
                              <w:marBottom w:val="0"/>
                              <w:divBdr>
                                <w:top w:val="none" w:sz="0" w:space="0" w:color="auto"/>
                                <w:left w:val="none" w:sz="0" w:space="0" w:color="auto"/>
                                <w:bottom w:val="single" w:sz="12" w:space="26" w:color="333333"/>
                                <w:right w:val="single" w:sz="12" w:space="18" w:color="333333"/>
                              </w:divBdr>
                              <w:divsChild>
                                <w:div w:id="1136142555">
                                  <w:marLeft w:val="0"/>
                                  <w:marRight w:val="0"/>
                                  <w:marTop w:val="0"/>
                                  <w:marBottom w:val="0"/>
                                  <w:divBdr>
                                    <w:top w:val="none" w:sz="0" w:space="0" w:color="auto"/>
                                    <w:left w:val="none" w:sz="0" w:space="0" w:color="auto"/>
                                    <w:bottom w:val="none" w:sz="0" w:space="0" w:color="auto"/>
                                    <w:right w:val="none" w:sz="0" w:space="0" w:color="auto"/>
                                  </w:divBdr>
                                  <w:divsChild>
                                    <w:div w:id="2024670664">
                                      <w:marLeft w:val="0"/>
                                      <w:marRight w:val="0"/>
                                      <w:marTop w:val="0"/>
                                      <w:marBottom w:val="0"/>
                                      <w:divBdr>
                                        <w:top w:val="none" w:sz="0" w:space="0" w:color="auto"/>
                                        <w:left w:val="none" w:sz="0" w:space="0" w:color="auto"/>
                                        <w:bottom w:val="none" w:sz="0" w:space="0" w:color="auto"/>
                                        <w:right w:val="none" w:sz="0" w:space="0" w:color="auto"/>
                                      </w:divBdr>
                                      <w:divsChild>
                                        <w:div w:id="1595435676">
                                          <w:marLeft w:val="0"/>
                                          <w:marRight w:val="0"/>
                                          <w:marTop w:val="0"/>
                                          <w:marBottom w:val="0"/>
                                          <w:divBdr>
                                            <w:top w:val="none" w:sz="0" w:space="0" w:color="auto"/>
                                            <w:left w:val="none" w:sz="0" w:space="0" w:color="auto"/>
                                            <w:bottom w:val="none" w:sz="0" w:space="0" w:color="auto"/>
                                            <w:right w:val="none" w:sz="0" w:space="0" w:color="auto"/>
                                          </w:divBdr>
                                          <w:divsChild>
                                            <w:div w:id="1721662829">
                                              <w:marLeft w:val="0"/>
                                              <w:marRight w:val="0"/>
                                              <w:marTop w:val="0"/>
                                              <w:marBottom w:val="0"/>
                                              <w:divBdr>
                                                <w:top w:val="none" w:sz="0" w:space="0" w:color="auto"/>
                                                <w:left w:val="none" w:sz="0" w:space="0" w:color="auto"/>
                                                <w:bottom w:val="none" w:sz="0" w:space="0" w:color="auto"/>
                                                <w:right w:val="none" w:sz="0" w:space="0" w:color="auto"/>
                                              </w:divBdr>
                                              <w:divsChild>
                                                <w:div w:id="1933050499">
                                                  <w:marLeft w:val="0"/>
                                                  <w:marRight w:val="0"/>
                                                  <w:marTop w:val="0"/>
                                                  <w:marBottom w:val="225"/>
                                                  <w:divBdr>
                                                    <w:top w:val="dashed" w:sz="6" w:space="4" w:color="B2B2B2"/>
                                                    <w:left w:val="dashed" w:sz="6" w:space="8" w:color="B2B2B2"/>
                                                    <w:bottom w:val="dashed" w:sz="6" w:space="8" w:color="B2B2B2"/>
                                                    <w:right w:val="dashed" w:sz="6" w:space="0" w:color="B2B2B2"/>
                                                  </w:divBdr>
                                                  <w:divsChild>
                                                    <w:div w:id="157335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49685665">
      <w:bodyDiv w:val="1"/>
      <w:marLeft w:val="0"/>
      <w:marRight w:val="0"/>
      <w:marTop w:val="0"/>
      <w:marBottom w:val="0"/>
      <w:divBdr>
        <w:top w:val="none" w:sz="0" w:space="0" w:color="auto"/>
        <w:left w:val="none" w:sz="0" w:space="0" w:color="auto"/>
        <w:bottom w:val="none" w:sz="0" w:space="0" w:color="auto"/>
        <w:right w:val="none" w:sz="0" w:space="0" w:color="auto"/>
      </w:divBdr>
      <w:divsChild>
        <w:div w:id="683017999">
          <w:marLeft w:val="0"/>
          <w:marRight w:val="0"/>
          <w:marTop w:val="0"/>
          <w:marBottom w:val="0"/>
          <w:divBdr>
            <w:top w:val="none" w:sz="0" w:space="0" w:color="auto"/>
            <w:left w:val="none" w:sz="0" w:space="0" w:color="auto"/>
            <w:bottom w:val="none" w:sz="0" w:space="0" w:color="auto"/>
            <w:right w:val="none" w:sz="0" w:space="0" w:color="auto"/>
          </w:divBdr>
        </w:div>
        <w:div w:id="1050685092">
          <w:marLeft w:val="0"/>
          <w:marRight w:val="0"/>
          <w:marTop w:val="0"/>
          <w:marBottom w:val="0"/>
          <w:divBdr>
            <w:top w:val="none" w:sz="0" w:space="0" w:color="auto"/>
            <w:left w:val="none" w:sz="0" w:space="0" w:color="auto"/>
            <w:bottom w:val="none" w:sz="0" w:space="0" w:color="auto"/>
            <w:right w:val="none" w:sz="0" w:space="0" w:color="auto"/>
          </w:divBdr>
        </w:div>
        <w:div w:id="1155148491">
          <w:marLeft w:val="0"/>
          <w:marRight w:val="0"/>
          <w:marTop w:val="0"/>
          <w:marBottom w:val="0"/>
          <w:divBdr>
            <w:top w:val="none" w:sz="0" w:space="0" w:color="auto"/>
            <w:left w:val="none" w:sz="0" w:space="0" w:color="auto"/>
            <w:bottom w:val="none" w:sz="0" w:space="0" w:color="auto"/>
            <w:right w:val="none" w:sz="0" w:space="0" w:color="auto"/>
          </w:divBdr>
        </w:div>
        <w:div w:id="1741554926">
          <w:marLeft w:val="0"/>
          <w:marRight w:val="0"/>
          <w:marTop w:val="0"/>
          <w:marBottom w:val="0"/>
          <w:divBdr>
            <w:top w:val="none" w:sz="0" w:space="0" w:color="auto"/>
            <w:left w:val="none" w:sz="0" w:space="0" w:color="auto"/>
            <w:bottom w:val="none" w:sz="0" w:space="0" w:color="auto"/>
            <w:right w:val="none" w:sz="0" w:space="0" w:color="auto"/>
          </w:divBdr>
        </w:div>
      </w:divsChild>
    </w:div>
    <w:div w:id="910239196">
      <w:bodyDiv w:val="1"/>
      <w:marLeft w:val="0"/>
      <w:marRight w:val="0"/>
      <w:marTop w:val="0"/>
      <w:marBottom w:val="0"/>
      <w:divBdr>
        <w:top w:val="none" w:sz="0" w:space="0" w:color="auto"/>
        <w:left w:val="none" w:sz="0" w:space="0" w:color="auto"/>
        <w:bottom w:val="none" w:sz="0" w:space="0" w:color="auto"/>
        <w:right w:val="none" w:sz="0" w:space="0" w:color="auto"/>
      </w:divBdr>
    </w:div>
    <w:div w:id="1145707558">
      <w:bodyDiv w:val="1"/>
      <w:marLeft w:val="0"/>
      <w:marRight w:val="0"/>
      <w:marTop w:val="0"/>
      <w:marBottom w:val="0"/>
      <w:divBdr>
        <w:top w:val="none" w:sz="0" w:space="0" w:color="auto"/>
        <w:left w:val="none" w:sz="0" w:space="0" w:color="auto"/>
        <w:bottom w:val="none" w:sz="0" w:space="0" w:color="auto"/>
        <w:right w:val="none" w:sz="0" w:space="0" w:color="auto"/>
      </w:divBdr>
    </w:div>
    <w:div w:id="1603877468">
      <w:bodyDiv w:val="1"/>
      <w:marLeft w:val="0"/>
      <w:marRight w:val="0"/>
      <w:marTop w:val="0"/>
      <w:marBottom w:val="0"/>
      <w:divBdr>
        <w:top w:val="none" w:sz="0" w:space="0" w:color="auto"/>
        <w:left w:val="none" w:sz="0" w:space="0" w:color="auto"/>
        <w:bottom w:val="none" w:sz="0" w:space="0" w:color="auto"/>
        <w:right w:val="none" w:sz="0" w:space="0" w:color="auto"/>
      </w:divBdr>
      <w:divsChild>
        <w:div w:id="2049529414">
          <w:marLeft w:val="0"/>
          <w:marRight w:val="0"/>
          <w:marTop w:val="0"/>
          <w:marBottom w:val="150"/>
          <w:divBdr>
            <w:top w:val="none" w:sz="0" w:space="0" w:color="auto"/>
            <w:left w:val="none" w:sz="0" w:space="0" w:color="auto"/>
            <w:bottom w:val="none" w:sz="0" w:space="0" w:color="auto"/>
            <w:right w:val="none" w:sz="0" w:space="0" w:color="auto"/>
          </w:divBdr>
          <w:divsChild>
            <w:div w:id="213170447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05648997">
      <w:bodyDiv w:val="1"/>
      <w:marLeft w:val="0"/>
      <w:marRight w:val="0"/>
      <w:marTop w:val="0"/>
      <w:marBottom w:val="0"/>
      <w:divBdr>
        <w:top w:val="none" w:sz="0" w:space="0" w:color="auto"/>
        <w:left w:val="none" w:sz="0" w:space="0" w:color="auto"/>
        <w:bottom w:val="none" w:sz="0" w:space="0" w:color="auto"/>
        <w:right w:val="none" w:sz="0" w:space="0" w:color="auto"/>
      </w:divBdr>
    </w:div>
    <w:div w:id="1899435966">
      <w:bodyDiv w:val="1"/>
      <w:marLeft w:val="0"/>
      <w:marRight w:val="0"/>
      <w:marTop w:val="0"/>
      <w:marBottom w:val="0"/>
      <w:divBdr>
        <w:top w:val="none" w:sz="0" w:space="0" w:color="auto"/>
        <w:left w:val="none" w:sz="0" w:space="0" w:color="auto"/>
        <w:bottom w:val="none" w:sz="0" w:space="0" w:color="auto"/>
        <w:right w:val="none" w:sz="0" w:space="0" w:color="auto"/>
      </w:divBdr>
      <w:divsChild>
        <w:div w:id="514079481">
          <w:marLeft w:val="0"/>
          <w:marRight w:val="0"/>
          <w:marTop w:val="0"/>
          <w:marBottom w:val="0"/>
          <w:divBdr>
            <w:top w:val="none" w:sz="0" w:space="0" w:color="auto"/>
            <w:left w:val="none" w:sz="0" w:space="0" w:color="auto"/>
            <w:bottom w:val="none" w:sz="0" w:space="0" w:color="auto"/>
            <w:right w:val="none" w:sz="0" w:space="0" w:color="auto"/>
          </w:divBdr>
          <w:divsChild>
            <w:div w:id="863976666">
              <w:marLeft w:val="0"/>
              <w:marRight w:val="0"/>
              <w:marTop w:val="0"/>
              <w:marBottom w:val="0"/>
              <w:divBdr>
                <w:top w:val="none" w:sz="0" w:space="0" w:color="auto"/>
                <w:left w:val="none" w:sz="0" w:space="0" w:color="auto"/>
                <w:bottom w:val="none" w:sz="0" w:space="0" w:color="auto"/>
                <w:right w:val="none" w:sz="0" w:space="0" w:color="auto"/>
              </w:divBdr>
              <w:divsChild>
                <w:div w:id="710612087">
                  <w:marLeft w:val="0"/>
                  <w:marRight w:val="0"/>
                  <w:marTop w:val="0"/>
                  <w:marBottom w:val="0"/>
                  <w:divBdr>
                    <w:top w:val="none" w:sz="0" w:space="0" w:color="auto"/>
                    <w:left w:val="none" w:sz="0" w:space="0" w:color="auto"/>
                    <w:bottom w:val="none" w:sz="0" w:space="0" w:color="auto"/>
                    <w:right w:val="none" w:sz="0" w:space="0" w:color="auto"/>
                  </w:divBdr>
                  <w:divsChild>
                    <w:div w:id="875583145">
                      <w:marLeft w:val="0"/>
                      <w:marRight w:val="0"/>
                      <w:marTop w:val="0"/>
                      <w:marBottom w:val="0"/>
                      <w:divBdr>
                        <w:top w:val="none" w:sz="0" w:space="0" w:color="auto"/>
                        <w:left w:val="none" w:sz="0" w:space="0" w:color="auto"/>
                        <w:bottom w:val="none" w:sz="0" w:space="0" w:color="auto"/>
                        <w:right w:val="none" w:sz="0" w:space="0" w:color="auto"/>
                      </w:divBdr>
                      <w:divsChild>
                        <w:div w:id="668487076">
                          <w:marLeft w:val="600"/>
                          <w:marRight w:val="0"/>
                          <w:marTop w:val="150"/>
                          <w:marBottom w:val="375"/>
                          <w:divBdr>
                            <w:top w:val="none" w:sz="0" w:space="0" w:color="auto"/>
                            <w:left w:val="none" w:sz="0" w:space="0" w:color="auto"/>
                            <w:bottom w:val="none" w:sz="0" w:space="0" w:color="auto"/>
                            <w:right w:val="none" w:sz="0" w:space="0" w:color="auto"/>
                          </w:divBdr>
                          <w:divsChild>
                            <w:div w:id="1945796011">
                              <w:marLeft w:val="0"/>
                              <w:marRight w:val="0"/>
                              <w:marTop w:val="0"/>
                              <w:marBottom w:val="0"/>
                              <w:divBdr>
                                <w:top w:val="none" w:sz="0" w:space="0" w:color="auto"/>
                                <w:left w:val="none" w:sz="0" w:space="0" w:color="auto"/>
                                <w:bottom w:val="none" w:sz="0" w:space="0" w:color="auto"/>
                                <w:right w:val="none" w:sz="0" w:space="0" w:color="auto"/>
                              </w:divBdr>
                              <w:divsChild>
                                <w:div w:id="1464470655">
                                  <w:marLeft w:val="0"/>
                                  <w:marRight w:val="450"/>
                                  <w:marTop w:val="0"/>
                                  <w:marBottom w:val="0"/>
                                  <w:divBdr>
                                    <w:top w:val="none" w:sz="0" w:space="0" w:color="auto"/>
                                    <w:left w:val="none" w:sz="0" w:space="0" w:color="auto"/>
                                    <w:bottom w:val="none" w:sz="0" w:space="0" w:color="auto"/>
                                    <w:right w:val="none" w:sz="0" w:space="0" w:color="auto"/>
                                  </w:divBdr>
                                  <w:divsChild>
                                    <w:div w:id="1892887260">
                                      <w:marLeft w:val="0"/>
                                      <w:marRight w:val="0"/>
                                      <w:marTop w:val="0"/>
                                      <w:marBottom w:val="0"/>
                                      <w:divBdr>
                                        <w:top w:val="none" w:sz="0" w:space="0" w:color="auto"/>
                                        <w:left w:val="none" w:sz="0" w:space="0" w:color="auto"/>
                                        <w:bottom w:val="none" w:sz="0" w:space="0" w:color="auto"/>
                                        <w:right w:val="none" w:sz="0" w:space="0" w:color="auto"/>
                                      </w:divBdr>
                                      <w:divsChild>
                                        <w:div w:id="1188324775">
                                          <w:marLeft w:val="0"/>
                                          <w:marRight w:val="0"/>
                                          <w:marTop w:val="0"/>
                                          <w:marBottom w:val="0"/>
                                          <w:divBdr>
                                            <w:top w:val="none" w:sz="0" w:space="0" w:color="auto"/>
                                            <w:left w:val="none" w:sz="0" w:space="0" w:color="auto"/>
                                            <w:bottom w:val="none" w:sz="0" w:space="0" w:color="auto"/>
                                            <w:right w:val="none" w:sz="0" w:space="0" w:color="auto"/>
                                          </w:divBdr>
                                          <w:divsChild>
                                            <w:div w:id="1127970799">
                                              <w:marLeft w:val="0"/>
                                              <w:marRight w:val="0"/>
                                              <w:marTop w:val="0"/>
                                              <w:marBottom w:val="0"/>
                                              <w:divBdr>
                                                <w:top w:val="none" w:sz="0" w:space="0" w:color="auto"/>
                                                <w:left w:val="none" w:sz="0" w:space="0" w:color="auto"/>
                                                <w:bottom w:val="none" w:sz="0" w:space="0" w:color="auto"/>
                                                <w:right w:val="none" w:sz="0" w:space="0" w:color="auto"/>
                                              </w:divBdr>
                                              <w:divsChild>
                                                <w:div w:id="1536232003">
                                                  <w:marLeft w:val="0"/>
                                                  <w:marRight w:val="0"/>
                                                  <w:marTop w:val="0"/>
                                                  <w:marBottom w:val="0"/>
                                                  <w:divBdr>
                                                    <w:top w:val="none" w:sz="0" w:space="0" w:color="auto"/>
                                                    <w:left w:val="none" w:sz="0" w:space="0" w:color="auto"/>
                                                    <w:bottom w:val="none" w:sz="0" w:space="0" w:color="auto"/>
                                                    <w:right w:val="none" w:sz="0" w:space="0" w:color="auto"/>
                                                  </w:divBdr>
                                                  <w:divsChild>
                                                    <w:div w:id="682126286">
                                                      <w:marLeft w:val="0"/>
                                                      <w:marRight w:val="0"/>
                                                      <w:marTop w:val="0"/>
                                                      <w:marBottom w:val="0"/>
                                                      <w:divBdr>
                                                        <w:top w:val="none" w:sz="0" w:space="0" w:color="auto"/>
                                                        <w:left w:val="none" w:sz="0" w:space="0" w:color="auto"/>
                                                        <w:bottom w:val="none" w:sz="0" w:space="0" w:color="auto"/>
                                                        <w:right w:val="none" w:sz="0" w:space="0" w:color="auto"/>
                                                      </w:divBdr>
                                                      <w:divsChild>
                                                        <w:div w:id="1181621871">
                                                          <w:marLeft w:val="0"/>
                                                          <w:marRight w:val="0"/>
                                                          <w:marTop w:val="0"/>
                                                          <w:marBottom w:val="0"/>
                                                          <w:divBdr>
                                                            <w:top w:val="none" w:sz="0" w:space="0" w:color="auto"/>
                                                            <w:left w:val="none" w:sz="0" w:space="0" w:color="auto"/>
                                                            <w:bottom w:val="none" w:sz="0" w:space="0" w:color="auto"/>
                                                            <w:right w:val="none" w:sz="0" w:space="0" w:color="auto"/>
                                                          </w:divBdr>
                                                          <w:divsChild>
                                                            <w:div w:id="2147040719">
                                                              <w:marLeft w:val="0"/>
                                                              <w:marRight w:val="0"/>
                                                              <w:marTop w:val="0"/>
                                                              <w:marBottom w:val="0"/>
                                                              <w:divBdr>
                                                                <w:top w:val="none" w:sz="0" w:space="0" w:color="auto"/>
                                                                <w:left w:val="none" w:sz="0" w:space="0" w:color="auto"/>
                                                                <w:bottom w:val="none" w:sz="0" w:space="0" w:color="auto"/>
                                                                <w:right w:val="none" w:sz="0" w:space="0" w:color="auto"/>
                                                              </w:divBdr>
                                                              <w:divsChild>
                                                                <w:div w:id="1614098008">
                                                                  <w:marLeft w:val="-150"/>
                                                                  <w:marRight w:val="0"/>
                                                                  <w:marTop w:val="0"/>
                                                                  <w:marBottom w:val="225"/>
                                                                  <w:divBdr>
                                                                    <w:top w:val="dashed" w:sz="6" w:space="4" w:color="666666"/>
                                                                    <w:left w:val="none" w:sz="0" w:space="0" w:color="auto"/>
                                                                    <w:bottom w:val="dashed" w:sz="6" w:space="8" w:color="666666"/>
                                                                    <w:right w:val="none" w:sz="0" w:space="0" w:color="auto"/>
                                                                  </w:divBdr>
                                                                  <w:divsChild>
                                                                    <w:div w:id="480662561">
                                                                      <w:marLeft w:val="0"/>
                                                                      <w:marRight w:val="0"/>
                                                                      <w:marTop w:val="0"/>
                                                                      <w:marBottom w:val="0"/>
                                                                      <w:divBdr>
                                                                        <w:top w:val="none" w:sz="0" w:space="0" w:color="auto"/>
                                                                        <w:left w:val="none" w:sz="0" w:space="0" w:color="auto"/>
                                                                        <w:bottom w:val="none" w:sz="0" w:space="0" w:color="auto"/>
                                                                        <w:right w:val="none" w:sz="0" w:space="0" w:color="auto"/>
                                                                      </w:divBdr>
                                                                    </w:div>
                                                                    <w:div w:id="95709899">
                                                                      <w:marLeft w:val="0"/>
                                                                      <w:marRight w:val="0"/>
                                                                      <w:marTop w:val="0"/>
                                                                      <w:marBottom w:val="0"/>
                                                                      <w:divBdr>
                                                                        <w:top w:val="none" w:sz="0" w:space="0" w:color="auto"/>
                                                                        <w:left w:val="none" w:sz="0" w:space="0" w:color="auto"/>
                                                                        <w:bottom w:val="none" w:sz="0" w:space="0" w:color="auto"/>
                                                                        <w:right w:val="none" w:sz="0" w:space="0" w:color="auto"/>
                                                                      </w:divBdr>
                                                                    </w:div>
                                                                    <w:div w:id="604773854">
                                                                      <w:marLeft w:val="0"/>
                                                                      <w:marRight w:val="0"/>
                                                                      <w:marTop w:val="0"/>
                                                                      <w:marBottom w:val="0"/>
                                                                      <w:divBdr>
                                                                        <w:top w:val="none" w:sz="0" w:space="0" w:color="auto"/>
                                                                        <w:left w:val="none" w:sz="0" w:space="0" w:color="auto"/>
                                                                        <w:bottom w:val="none" w:sz="0" w:space="0" w:color="auto"/>
                                                                        <w:right w:val="none" w:sz="0" w:space="0" w:color="auto"/>
                                                                      </w:divBdr>
                                                                    </w:div>
                                                                    <w:div w:id="160826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117" Type="http://schemas.openxmlformats.org/officeDocument/2006/relationships/image" Target="media/image102.jpg"/><Relationship Id="rId21" Type="http://schemas.openxmlformats.org/officeDocument/2006/relationships/image" Target="media/image15.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png"/><Relationship Id="rId68" Type="http://schemas.openxmlformats.org/officeDocument/2006/relationships/hyperlink" Target="https://www.ncbi.nlm.nih.gov/pubmed/?term=Starke%20RM%5BAuthor%5D&amp;cauthor=true&amp;cauthor_uid=23829820" TargetMode="External"/><Relationship Id="rId84" Type="http://schemas.openxmlformats.org/officeDocument/2006/relationships/image" Target="media/image71.jpg"/><Relationship Id="rId89" Type="http://schemas.openxmlformats.org/officeDocument/2006/relationships/image" Target="media/image76.jpg"/><Relationship Id="rId112" Type="http://schemas.openxmlformats.org/officeDocument/2006/relationships/image" Target="media/image97.jpg"/><Relationship Id="rId133" Type="http://schemas.openxmlformats.org/officeDocument/2006/relationships/header" Target="header1.xml"/><Relationship Id="rId16" Type="http://schemas.openxmlformats.org/officeDocument/2006/relationships/image" Target="media/image10.jpg"/><Relationship Id="rId107" Type="http://schemas.openxmlformats.org/officeDocument/2006/relationships/image" Target="media/image92.png"/><Relationship Id="rId11" Type="http://schemas.openxmlformats.org/officeDocument/2006/relationships/image" Target="media/image5.jpg"/><Relationship Id="rId32" Type="http://schemas.openxmlformats.org/officeDocument/2006/relationships/image" Target="media/image25.jpg"/><Relationship Id="rId37" Type="http://schemas.openxmlformats.org/officeDocument/2006/relationships/image" Target="media/image30.jpg"/><Relationship Id="rId53" Type="http://schemas.openxmlformats.org/officeDocument/2006/relationships/image" Target="media/image46.jpg"/><Relationship Id="rId58" Type="http://schemas.openxmlformats.org/officeDocument/2006/relationships/image" Target="media/image51.png"/><Relationship Id="rId74" Type="http://schemas.openxmlformats.org/officeDocument/2006/relationships/image" Target="media/image62.jpg"/><Relationship Id="rId79" Type="http://schemas.openxmlformats.org/officeDocument/2006/relationships/image" Target="media/image67.png"/><Relationship Id="rId102" Type="http://schemas.openxmlformats.org/officeDocument/2006/relationships/image" Target="media/image89.jpg"/><Relationship Id="rId123" Type="http://schemas.openxmlformats.org/officeDocument/2006/relationships/image" Target="media/image108.jpg"/><Relationship Id="rId128" Type="http://schemas.openxmlformats.org/officeDocument/2006/relationships/image" Target="media/image113.jpg"/><Relationship Id="rId5" Type="http://schemas.openxmlformats.org/officeDocument/2006/relationships/footnotes" Target="footnotes.xml"/><Relationship Id="rId90" Type="http://schemas.openxmlformats.org/officeDocument/2006/relationships/image" Target="media/image77.emf"/><Relationship Id="rId95" Type="http://schemas.openxmlformats.org/officeDocument/2006/relationships/image" Target="media/image82.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hyperlink" Target="http://www.amazon.com/gp/product/0443101639" TargetMode="External"/><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emf"/><Relationship Id="rId64" Type="http://schemas.openxmlformats.org/officeDocument/2006/relationships/image" Target="media/image57.png"/><Relationship Id="rId69" Type="http://schemas.openxmlformats.org/officeDocument/2006/relationships/hyperlink" Target="https://www.ncbi.nlm.nih.gov/pubmed/?term=Yen%20CP%5BAuthor%5D&amp;cauthor=true&amp;cauthor_uid=23829820" TargetMode="External"/><Relationship Id="rId77" Type="http://schemas.openxmlformats.org/officeDocument/2006/relationships/image" Target="media/image65.jpeg"/><Relationship Id="rId100" Type="http://schemas.openxmlformats.org/officeDocument/2006/relationships/image" Target="media/image87.jpg"/><Relationship Id="rId105" Type="http://schemas.openxmlformats.org/officeDocument/2006/relationships/hyperlink" Target="http://www.neurosurgeryresident.net/TrH.%20Head%20trauma\TrH9.%20Carotid-Cavernous%20Fistula.pdf" TargetMode="External"/><Relationship Id="rId113" Type="http://schemas.openxmlformats.org/officeDocument/2006/relationships/image" Target="media/image98.jpg"/><Relationship Id="rId118" Type="http://schemas.openxmlformats.org/officeDocument/2006/relationships/image" Target="media/image103.jpg"/><Relationship Id="rId126" Type="http://schemas.openxmlformats.org/officeDocument/2006/relationships/image" Target="media/image111.jpg"/><Relationship Id="rId134" Type="http://schemas.openxmlformats.org/officeDocument/2006/relationships/fontTable" Target="fontTable.xml"/><Relationship Id="rId8" Type="http://schemas.openxmlformats.org/officeDocument/2006/relationships/image" Target="media/image2.jpg"/><Relationship Id="rId51" Type="http://schemas.openxmlformats.org/officeDocument/2006/relationships/image" Target="media/image44.jpg"/><Relationship Id="rId72" Type="http://schemas.openxmlformats.org/officeDocument/2006/relationships/image" Target="media/image60.png"/><Relationship Id="rId80" Type="http://schemas.openxmlformats.org/officeDocument/2006/relationships/hyperlink" Target="mailto:v.palys@neurosurgeryresident.net" TargetMode="External"/><Relationship Id="rId85" Type="http://schemas.openxmlformats.org/officeDocument/2006/relationships/image" Target="media/image72.jpg"/><Relationship Id="rId93" Type="http://schemas.openxmlformats.org/officeDocument/2006/relationships/image" Target="media/image80.jpg"/><Relationship Id="rId98" Type="http://schemas.openxmlformats.org/officeDocument/2006/relationships/image" Target="media/image85.jpg"/><Relationship Id="rId121" Type="http://schemas.openxmlformats.org/officeDocument/2006/relationships/image" Target="media/image106.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png"/><Relationship Id="rId67" Type="http://schemas.openxmlformats.org/officeDocument/2006/relationships/hyperlink" Target="https://www.ncbi.nlm.nih.gov/pubmed/23829820" TargetMode="External"/><Relationship Id="rId103" Type="http://schemas.openxmlformats.org/officeDocument/2006/relationships/image" Target="media/image90.jpg"/><Relationship Id="rId108" Type="http://schemas.openxmlformats.org/officeDocument/2006/relationships/image" Target="media/image93.jpg"/><Relationship Id="rId116" Type="http://schemas.openxmlformats.org/officeDocument/2006/relationships/image" Target="media/image101.jpg"/><Relationship Id="rId124" Type="http://schemas.openxmlformats.org/officeDocument/2006/relationships/image" Target="media/image109.jpg"/><Relationship Id="rId129" Type="http://schemas.openxmlformats.org/officeDocument/2006/relationships/image" Target="media/image114.jpg"/><Relationship Id="rId20" Type="http://schemas.openxmlformats.org/officeDocument/2006/relationships/image" Target="media/image14.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png"/><Relationship Id="rId70" Type="http://schemas.openxmlformats.org/officeDocument/2006/relationships/hyperlink" Target="https://www.ncbi.nlm.nih.gov/pubmed/?term=Ding%20D%5BAuthor%5D&amp;cauthor=true&amp;cauthor_uid=23829820" TargetMode="External"/><Relationship Id="rId75" Type="http://schemas.openxmlformats.org/officeDocument/2006/relationships/image" Target="media/image63.jpg"/><Relationship Id="rId83" Type="http://schemas.openxmlformats.org/officeDocument/2006/relationships/image" Target="media/image70.jpg"/><Relationship Id="rId88" Type="http://schemas.openxmlformats.org/officeDocument/2006/relationships/image" Target="media/image75.jpg"/><Relationship Id="rId91" Type="http://schemas.openxmlformats.org/officeDocument/2006/relationships/image" Target="media/image78.emf"/><Relationship Id="rId96" Type="http://schemas.openxmlformats.org/officeDocument/2006/relationships/image" Target="media/image83.jpg"/><Relationship Id="rId111" Type="http://schemas.openxmlformats.org/officeDocument/2006/relationships/image" Target="media/image96.jpg"/><Relationship Id="rId132" Type="http://schemas.openxmlformats.org/officeDocument/2006/relationships/hyperlink" Target="http://www.neurosurgeryresident.net"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png"/><Relationship Id="rId106" Type="http://schemas.openxmlformats.org/officeDocument/2006/relationships/image" Target="media/image91.jpg"/><Relationship Id="rId114" Type="http://schemas.openxmlformats.org/officeDocument/2006/relationships/image" Target="media/image99.jpg"/><Relationship Id="rId119" Type="http://schemas.openxmlformats.org/officeDocument/2006/relationships/image" Target="media/image104.jpg"/><Relationship Id="rId127" Type="http://schemas.openxmlformats.org/officeDocument/2006/relationships/image" Target="media/image112.jpg"/><Relationship Id="rId10" Type="http://schemas.openxmlformats.org/officeDocument/2006/relationships/image" Target="media/image4.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emf"/><Relationship Id="rId60" Type="http://schemas.openxmlformats.org/officeDocument/2006/relationships/image" Target="media/image53.jpg"/><Relationship Id="rId65" Type="http://schemas.openxmlformats.org/officeDocument/2006/relationships/image" Target="media/image58.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8.jpg"/><Relationship Id="rId86" Type="http://schemas.openxmlformats.org/officeDocument/2006/relationships/image" Target="media/image73.jpg"/><Relationship Id="rId94" Type="http://schemas.openxmlformats.org/officeDocument/2006/relationships/image" Target="media/image81.pn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7.jpg"/><Relationship Id="rId130" Type="http://schemas.openxmlformats.org/officeDocument/2006/relationships/hyperlink" Target="http://www.neurosurgeryresident.net/Vas.%20Vascular\Vas.%20Bibliography.pdf" TargetMode="External"/><Relationship Id="rId13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image" Target="media/image32.jpg"/><Relationship Id="rId109" Type="http://schemas.openxmlformats.org/officeDocument/2006/relationships/image" Target="media/image94.pn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png"/><Relationship Id="rId76" Type="http://schemas.openxmlformats.org/officeDocument/2006/relationships/image" Target="media/image64.jpg"/><Relationship Id="rId97" Type="http://schemas.openxmlformats.org/officeDocument/2006/relationships/image" Target="media/image84.jpg"/><Relationship Id="rId104" Type="http://schemas.openxmlformats.org/officeDocument/2006/relationships/hyperlink" Target="http://www.neurosurgeryresident.net/TrH.%20Head%20trauma\TrH9.%20Carotid-Cavernous%20Fistula.pdf" TargetMode="External"/><Relationship Id="rId120" Type="http://schemas.openxmlformats.org/officeDocument/2006/relationships/image" Target="media/image105.jpg"/><Relationship Id="rId125" Type="http://schemas.openxmlformats.org/officeDocument/2006/relationships/image" Target="media/image110.jpg"/><Relationship Id="rId7" Type="http://schemas.openxmlformats.org/officeDocument/2006/relationships/image" Target="media/image1.jpg"/><Relationship Id="rId71" Type="http://schemas.openxmlformats.org/officeDocument/2006/relationships/hyperlink" Target="https://www.ncbi.nlm.nih.gov/pubmed/?term=Sheehan%20JP%5BAuthor%5D&amp;cauthor=true&amp;cauthor_uid=23829820" TargetMode="External"/><Relationship Id="rId92" Type="http://schemas.openxmlformats.org/officeDocument/2006/relationships/image" Target="media/image79.jpg"/><Relationship Id="rId2" Type="http://schemas.openxmlformats.org/officeDocument/2006/relationships/styles" Target="styles.xml"/><Relationship Id="rId29" Type="http://schemas.openxmlformats.org/officeDocument/2006/relationships/image" Target="media/image22.jpg"/><Relationship Id="rId24" Type="http://schemas.openxmlformats.org/officeDocument/2006/relationships/image" Target="media/image18.emf"/><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png"/><Relationship Id="rId87" Type="http://schemas.openxmlformats.org/officeDocument/2006/relationships/image" Target="media/image74.jpg"/><Relationship Id="rId110" Type="http://schemas.openxmlformats.org/officeDocument/2006/relationships/image" Target="media/image95.jpg"/><Relationship Id="rId115" Type="http://schemas.openxmlformats.org/officeDocument/2006/relationships/image" Target="media/image100.jpg"/><Relationship Id="rId131" Type="http://schemas.openxmlformats.org/officeDocument/2006/relationships/hyperlink" Target="http://www.neurosurgeryresident.net/" TargetMode="External"/><Relationship Id="rId61" Type="http://schemas.openxmlformats.org/officeDocument/2006/relationships/image" Target="media/image54.png"/><Relationship Id="rId82" Type="http://schemas.openxmlformats.org/officeDocument/2006/relationships/image" Target="media/image69.jpg"/><Relationship Id="rId19" Type="http://schemas.openxmlformats.org/officeDocument/2006/relationships/image" Target="media/image13.jpg"/></Relationships>
</file>

<file path=word/_rels/header1.xml.rels><?xml version="1.0" encoding="UTF-8" standalone="yes"?>
<Relationships xmlns="http://schemas.openxmlformats.org/package/2006/relationships"><Relationship Id="rId1" Type="http://schemas.openxmlformats.org/officeDocument/2006/relationships/image" Target="media/image11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462</TotalTime>
  <Pages>34</Pages>
  <Words>11343</Words>
  <Characters>64660</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Viktor's Notes – Intracranial Vascular Malformations</vt:lpstr>
    </vt:vector>
  </TitlesOfParts>
  <Company>www.NeurosurgeryResident.net</Company>
  <LinksUpToDate>false</LinksUpToDate>
  <CharactersWithSpaces>75852</CharactersWithSpaces>
  <SharedDoc>false</SharedDoc>
  <HyperlinkBase/>
  <HLinks>
    <vt:vector size="960" baseType="variant">
      <vt:variant>
        <vt:i4>5242973</vt:i4>
      </vt:variant>
      <vt:variant>
        <vt:i4>648</vt:i4>
      </vt:variant>
      <vt:variant>
        <vt:i4>0</vt:i4>
      </vt:variant>
      <vt:variant>
        <vt:i4>5</vt:i4>
      </vt:variant>
      <vt:variant>
        <vt:lpwstr>http://www.neurosurgeryresident.net/</vt:lpwstr>
      </vt:variant>
      <vt:variant>
        <vt:lpwstr/>
      </vt:variant>
      <vt:variant>
        <vt:i4>5242973</vt:i4>
      </vt:variant>
      <vt:variant>
        <vt:i4>645</vt:i4>
      </vt:variant>
      <vt:variant>
        <vt:i4>0</vt:i4>
      </vt:variant>
      <vt:variant>
        <vt:i4>5</vt:i4>
      </vt:variant>
      <vt:variant>
        <vt:lpwstr>http://www.neurosurgeryresident.net/</vt:lpwstr>
      </vt:variant>
      <vt:variant>
        <vt:lpwstr/>
      </vt:variant>
      <vt:variant>
        <vt:i4>589904</vt:i4>
      </vt:variant>
      <vt:variant>
        <vt:i4>642</vt:i4>
      </vt:variant>
      <vt:variant>
        <vt:i4>0</vt:i4>
      </vt:variant>
      <vt:variant>
        <vt:i4>5</vt:i4>
      </vt:variant>
      <vt:variant>
        <vt:lpwstr>Vas. Bibliography.doc</vt:lpwstr>
      </vt:variant>
      <vt:variant>
        <vt:lpwstr/>
      </vt:variant>
      <vt:variant>
        <vt:i4>6946879</vt:i4>
      </vt:variant>
      <vt:variant>
        <vt:i4>573</vt:i4>
      </vt:variant>
      <vt:variant>
        <vt:i4>0</vt:i4>
      </vt:variant>
      <vt:variant>
        <vt:i4>5</vt:i4>
      </vt:variant>
      <vt:variant>
        <vt:lpwstr>../TrH. Head trauma/TrH9. Carotid-Cavernous Fistula.doc</vt:lpwstr>
      </vt:variant>
      <vt:variant>
        <vt:lpwstr/>
      </vt:variant>
      <vt:variant>
        <vt:i4>3604538</vt:i4>
      </vt:variant>
      <vt:variant>
        <vt:i4>570</vt:i4>
      </vt:variant>
      <vt:variant>
        <vt:i4>0</vt:i4>
      </vt:variant>
      <vt:variant>
        <vt:i4>5</vt:i4>
      </vt:variant>
      <vt:variant>
        <vt:lpwstr>D:\Viktoro\Neuroscience\TrH. Head trauma\TrH9. Carotid-Cavernous Fistula.doc</vt:lpwstr>
      </vt:variant>
      <vt:variant>
        <vt:lpwstr/>
      </vt:variant>
      <vt:variant>
        <vt:i4>3080261</vt:i4>
      </vt:variant>
      <vt:variant>
        <vt:i4>507</vt:i4>
      </vt:variant>
      <vt:variant>
        <vt:i4>0</vt:i4>
      </vt:variant>
      <vt:variant>
        <vt:i4>5</vt:i4>
      </vt:variant>
      <vt:variant>
        <vt:lpwstr>mailto:v.palys@neurosurgeryresident.net</vt:lpwstr>
      </vt:variant>
      <vt:variant>
        <vt:lpwstr/>
      </vt:variant>
      <vt:variant>
        <vt:i4>8126492</vt:i4>
      </vt:variant>
      <vt:variant>
        <vt:i4>495</vt:i4>
      </vt:variant>
      <vt:variant>
        <vt:i4>0</vt:i4>
      </vt:variant>
      <vt:variant>
        <vt:i4>5</vt:i4>
      </vt:variant>
      <vt:variant>
        <vt:lpwstr>http://www.neurosurgeryresident.net/Rx. Treatment Modalities/Rx11. Radiotherapy.doc</vt:lpwstr>
      </vt:variant>
      <vt:variant>
        <vt:lpwstr>stereotactic_radiosurgery</vt:lpwstr>
      </vt:variant>
      <vt:variant>
        <vt:i4>6029324</vt:i4>
      </vt:variant>
      <vt:variant>
        <vt:i4>456</vt:i4>
      </vt:variant>
      <vt:variant>
        <vt:i4>0</vt:i4>
      </vt:variant>
      <vt:variant>
        <vt:i4>5</vt:i4>
      </vt:variant>
      <vt:variant>
        <vt:lpwstr>http://library.med.utah.edu/WebPath/webpath.html</vt:lpwstr>
      </vt:variant>
      <vt:variant>
        <vt:lpwstr/>
      </vt:variant>
      <vt:variant>
        <vt:i4>7536692</vt:i4>
      </vt:variant>
      <vt:variant>
        <vt:i4>408</vt:i4>
      </vt:variant>
      <vt:variant>
        <vt:i4>0</vt:i4>
      </vt:variant>
      <vt:variant>
        <vt:i4>5</vt:i4>
      </vt:variant>
      <vt:variant>
        <vt:lpwstr>http://www.amazon.com/gp/product/0443101639</vt:lpwstr>
      </vt:variant>
      <vt:variant>
        <vt:lpwstr/>
      </vt:variant>
      <vt:variant>
        <vt:i4>6029324</vt:i4>
      </vt:variant>
      <vt:variant>
        <vt:i4>384</vt:i4>
      </vt:variant>
      <vt:variant>
        <vt:i4>0</vt:i4>
      </vt:variant>
      <vt:variant>
        <vt:i4>5</vt:i4>
      </vt:variant>
      <vt:variant>
        <vt:lpwstr>http://library.med.utah.edu/WebPath/webpath.html</vt:lpwstr>
      </vt:variant>
      <vt:variant>
        <vt:lpwstr/>
      </vt:variant>
      <vt:variant>
        <vt:i4>7798863</vt:i4>
      </vt:variant>
      <vt:variant>
        <vt:i4>375</vt:i4>
      </vt:variant>
      <vt:variant>
        <vt:i4>0</vt:i4>
      </vt:variant>
      <vt:variant>
        <vt:i4>5</vt:i4>
      </vt:variant>
      <vt:variant>
        <vt:lpwstr/>
      </vt:variant>
      <vt:variant>
        <vt:lpwstr>risk_factors_for_hemorrhage</vt:lpwstr>
      </vt:variant>
      <vt:variant>
        <vt:i4>6029324</vt:i4>
      </vt:variant>
      <vt:variant>
        <vt:i4>369</vt:i4>
      </vt:variant>
      <vt:variant>
        <vt:i4>0</vt:i4>
      </vt:variant>
      <vt:variant>
        <vt:i4>5</vt:i4>
      </vt:variant>
      <vt:variant>
        <vt:lpwstr>http://library.med.utah.edu/WebPath/webpath.html</vt:lpwstr>
      </vt:variant>
      <vt:variant>
        <vt:lpwstr/>
      </vt:variant>
      <vt:variant>
        <vt:i4>6029324</vt:i4>
      </vt:variant>
      <vt:variant>
        <vt:i4>363</vt:i4>
      </vt:variant>
      <vt:variant>
        <vt:i4>0</vt:i4>
      </vt:variant>
      <vt:variant>
        <vt:i4>5</vt:i4>
      </vt:variant>
      <vt:variant>
        <vt:lpwstr>http://library.med.utah.edu/WebPath/webpath.html</vt:lpwstr>
      </vt:variant>
      <vt:variant>
        <vt:lpwstr/>
      </vt:variant>
      <vt:variant>
        <vt:i4>6029324</vt:i4>
      </vt:variant>
      <vt:variant>
        <vt:i4>351</vt:i4>
      </vt:variant>
      <vt:variant>
        <vt:i4>0</vt:i4>
      </vt:variant>
      <vt:variant>
        <vt:i4>5</vt:i4>
      </vt:variant>
      <vt:variant>
        <vt:lpwstr>http://library.med.utah.edu/WebPath/webpath.html</vt:lpwstr>
      </vt:variant>
      <vt:variant>
        <vt:lpwstr/>
      </vt:variant>
      <vt:variant>
        <vt:i4>7536731</vt:i4>
      </vt:variant>
      <vt:variant>
        <vt:i4>336</vt:i4>
      </vt:variant>
      <vt:variant>
        <vt:i4>0</vt:i4>
      </vt:variant>
      <vt:variant>
        <vt:i4>5</vt:i4>
      </vt:variant>
      <vt:variant>
        <vt:lpwstr/>
      </vt:variant>
      <vt:variant>
        <vt:lpwstr>vein_of_Galen_malformation</vt:lpwstr>
      </vt:variant>
      <vt:variant>
        <vt:i4>1769526</vt:i4>
      </vt:variant>
      <vt:variant>
        <vt:i4>329</vt:i4>
      </vt:variant>
      <vt:variant>
        <vt:i4>0</vt:i4>
      </vt:variant>
      <vt:variant>
        <vt:i4>5</vt:i4>
      </vt:variant>
      <vt:variant>
        <vt:lpwstr/>
      </vt:variant>
      <vt:variant>
        <vt:lpwstr>_Toc321249053</vt:lpwstr>
      </vt:variant>
      <vt:variant>
        <vt:i4>1769526</vt:i4>
      </vt:variant>
      <vt:variant>
        <vt:i4>323</vt:i4>
      </vt:variant>
      <vt:variant>
        <vt:i4>0</vt:i4>
      </vt:variant>
      <vt:variant>
        <vt:i4>5</vt:i4>
      </vt:variant>
      <vt:variant>
        <vt:lpwstr/>
      </vt:variant>
      <vt:variant>
        <vt:lpwstr>_Toc321249052</vt:lpwstr>
      </vt:variant>
      <vt:variant>
        <vt:i4>1769526</vt:i4>
      </vt:variant>
      <vt:variant>
        <vt:i4>317</vt:i4>
      </vt:variant>
      <vt:variant>
        <vt:i4>0</vt:i4>
      </vt:variant>
      <vt:variant>
        <vt:i4>5</vt:i4>
      </vt:variant>
      <vt:variant>
        <vt:lpwstr/>
      </vt:variant>
      <vt:variant>
        <vt:lpwstr>_Toc321249051</vt:lpwstr>
      </vt:variant>
      <vt:variant>
        <vt:i4>1769526</vt:i4>
      </vt:variant>
      <vt:variant>
        <vt:i4>311</vt:i4>
      </vt:variant>
      <vt:variant>
        <vt:i4>0</vt:i4>
      </vt:variant>
      <vt:variant>
        <vt:i4>5</vt:i4>
      </vt:variant>
      <vt:variant>
        <vt:lpwstr/>
      </vt:variant>
      <vt:variant>
        <vt:lpwstr>_Toc321249050</vt:lpwstr>
      </vt:variant>
      <vt:variant>
        <vt:i4>1703990</vt:i4>
      </vt:variant>
      <vt:variant>
        <vt:i4>305</vt:i4>
      </vt:variant>
      <vt:variant>
        <vt:i4>0</vt:i4>
      </vt:variant>
      <vt:variant>
        <vt:i4>5</vt:i4>
      </vt:variant>
      <vt:variant>
        <vt:lpwstr/>
      </vt:variant>
      <vt:variant>
        <vt:lpwstr>_Toc321249049</vt:lpwstr>
      </vt:variant>
      <vt:variant>
        <vt:i4>1703990</vt:i4>
      </vt:variant>
      <vt:variant>
        <vt:i4>299</vt:i4>
      </vt:variant>
      <vt:variant>
        <vt:i4>0</vt:i4>
      </vt:variant>
      <vt:variant>
        <vt:i4>5</vt:i4>
      </vt:variant>
      <vt:variant>
        <vt:lpwstr/>
      </vt:variant>
      <vt:variant>
        <vt:lpwstr>_Toc321249048</vt:lpwstr>
      </vt:variant>
      <vt:variant>
        <vt:i4>1703990</vt:i4>
      </vt:variant>
      <vt:variant>
        <vt:i4>293</vt:i4>
      </vt:variant>
      <vt:variant>
        <vt:i4>0</vt:i4>
      </vt:variant>
      <vt:variant>
        <vt:i4>5</vt:i4>
      </vt:variant>
      <vt:variant>
        <vt:lpwstr/>
      </vt:variant>
      <vt:variant>
        <vt:lpwstr>_Toc321249047</vt:lpwstr>
      </vt:variant>
      <vt:variant>
        <vt:i4>1703990</vt:i4>
      </vt:variant>
      <vt:variant>
        <vt:i4>287</vt:i4>
      </vt:variant>
      <vt:variant>
        <vt:i4>0</vt:i4>
      </vt:variant>
      <vt:variant>
        <vt:i4>5</vt:i4>
      </vt:variant>
      <vt:variant>
        <vt:lpwstr/>
      </vt:variant>
      <vt:variant>
        <vt:lpwstr>_Toc321249046</vt:lpwstr>
      </vt:variant>
      <vt:variant>
        <vt:i4>1703990</vt:i4>
      </vt:variant>
      <vt:variant>
        <vt:i4>281</vt:i4>
      </vt:variant>
      <vt:variant>
        <vt:i4>0</vt:i4>
      </vt:variant>
      <vt:variant>
        <vt:i4>5</vt:i4>
      </vt:variant>
      <vt:variant>
        <vt:lpwstr/>
      </vt:variant>
      <vt:variant>
        <vt:lpwstr>_Toc321249045</vt:lpwstr>
      </vt:variant>
      <vt:variant>
        <vt:i4>1703990</vt:i4>
      </vt:variant>
      <vt:variant>
        <vt:i4>275</vt:i4>
      </vt:variant>
      <vt:variant>
        <vt:i4>0</vt:i4>
      </vt:variant>
      <vt:variant>
        <vt:i4>5</vt:i4>
      </vt:variant>
      <vt:variant>
        <vt:lpwstr/>
      </vt:variant>
      <vt:variant>
        <vt:lpwstr>_Toc321249044</vt:lpwstr>
      </vt:variant>
      <vt:variant>
        <vt:i4>1703990</vt:i4>
      </vt:variant>
      <vt:variant>
        <vt:i4>269</vt:i4>
      </vt:variant>
      <vt:variant>
        <vt:i4>0</vt:i4>
      </vt:variant>
      <vt:variant>
        <vt:i4>5</vt:i4>
      </vt:variant>
      <vt:variant>
        <vt:lpwstr/>
      </vt:variant>
      <vt:variant>
        <vt:lpwstr>_Toc321249043</vt:lpwstr>
      </vt:variant>
      <vt:variant>
        <vt:i4>1703990</vt:i4>
      </vt:variant>
      <vt:variant>
        <vt:i4>263</vt:i4>
      </vt:variant>
      <vt:variant>
        <vt:i4>0</vt:i4>
      </vt:variant>
      <vt:variant>
        <vt:i4>5</vt:i4>
      </vt:variant>
      <vt:variant>
        <vt:lpwstr/>
      </vt:variant>
      <vt:variant>
        <vt:lpwstr>_Toc321249042</vt:lpwstr>
      </vt:variant>
      <vt:variant>
        <vt:i4>1703990</vt:i4>
      </vt:variant>
      <vt:variant>
        <vt:i4>257</vt:i4>
      </vt:variant>
      <vt:variant>
        <vt:i4>0</vt:i4>
      </vt:variant>
      <vt:variant>
        <vt:i4>5</vt:i4>
      </vt:variant>
      <vt:variant>
        <vt:lpwstr/>
      </vt:variant>
      <vt:variant>
        <vt:lpwstr>_Toc321249041</vt:lpwstr>
      </vt:variant>
      <vt:variant>
        <vt:i4>1703990</vt:i4>
      </vt:variant>
      <vt:variant>
        <vt:i4>251</vt:i4>
      </vt:variant>
      <vt:variant>
        <vt:i4>0</vt:i4>
      </vt:variant>
      <vt:variant>
        <vt:i4>5</vt:i4>
      </vt:variant>
      <vt:variant>
        <vt:lpwstr/>
      </vt:variant>
      <vt:variant>
        <vt:lpwstr>_Toc321249040</vt:lpwstr>
      </vt:variant>
      <vt:variant>
        <vt:i4>1900598</vt:i4>
      </vt:variant>
      <vt:variant>
        <vt:i4>245</vt:i4>
      </vt:variant>
      <vt:variant>
        <vt:i4>0</vt:i4>
      </vt:variant>
      <vt:variant>
        <vt:i4>5</vt:i4>
      </vt:variant>
      <vt:variant>
        <vt:lpwstr/>
      </vt:variant>
      <vt:variant>
        <vt:lpwstr>_Toc321249039</vt:lpwstr>
      </vt:variant>
      <vt:variant>
        <vt:i4>1900598</vt:i4>
      </vt:variant>
      <vt:variant>
        <vt:i4>239</vt:i4>
      </vt:variant>
      <vt:variant>
        <vt:i4>0</vt:i4>
      </vt:variant>
      <vt:variant>
        <vt:i4>5</vt:i4>
      </vt:variant>
      <vt:variant>
        <vt:lpwstr/>
      </vt:variant>
      <vt:variant>
        <vt:lpwstr>_Toc321249038</vt:lpwstr>
      </vt:variant>
      <vt:variant>
        <vt:i4>1900598</vt:i4>
      </vt:variant>
      <vt:variant>
        <vt:i4>233</vt:i4>
      </vt:variant>
      <vt:variant>
        <vt:i4>0</vt:i4>
      </vt:variant>
      <vt:variant>
        <vt:i4>5</vt:i4>
      </vt:variant>
      <vt:variant>
        <vt:lpwstr/>
      </vt:variant>
      <vt:variant>
        <vt:lpwstr>_Toc321249037</vt:lpwstr>
      </vt:variant>
      <vt:variant>
        <vt:i4>1900598</vt:i4>
      </vt:variant>
      <vt:variant>
        <vt:i4>227</vt:i4>
      </vt:variant>
      <vt:variant>
        <vt:i4>0</vt:i4>
      </vt:variant>
      <vt:variant>
        <vt:i4>5</vt:i4>
      </vt:variant>
      <vt:variant>
        <vt:lpwstr/>
      </vt:variant>
      <vt:variant>
        <vt:lpwstr>_Toc321249036</vt:lpwstr>
      </vt:variant>
      <vt:variant>
        <vt:i4>1900598</vt:i4>
      </vt:variant>
      <vt:variant>
        <vt:i4>221</vt:i4>
      </vt:variant>
      <vt:variant>
        <vt:i4>0</vt:i4>
      </vt:variant>
      <vt:variant>
        <vt:i4>5</vt:i4>
      </vt:variant>
      <vt:variant>
        <vt:lpwstr/>
      </vt:variant>
      <vt:variant>
        <vt:lpwstr>_Toc321249035</vt:lpwstr>
      </vt:variant>
      <vt:variant>
        <vt:i4>1900598</vt:i4>
      </vt:variant>
      <vt:variant>
        <vt:i4>215</vt:i4>
      </vt:variant>
      <vt:variant>
        <vt:i4>0</vt:i4>
      </vt:variant>
      <vt:variant>
        <vt:i4>5</vt:i4>
      </vt:variant>
      <vt:variant>
        <vt:lpwstr/>
      </vt:variant>
      <vt:variant>
        <vt:lpwstr>_Toc321249034</vt:lpwstr>
      </vt:variant>
      <vt:variant>
        <vt:i4>1900598</vt:i4>
      </vt:variant>
      <vt:variant>
        <vt:i4>209</vt:i4>
      </vt:variant>
      <vt:variant>
        <vt:i4>0</vt:i4>
      </vt:variant>
      <vt:variant>
        <vt:i4>5</vt:i4>
      </vt:variant>
      <vt:variant>
        <vt:lpwstr/>
      </vt:variant>
      <vt:variant>
        <vt:lpwstr>_Toc321249033</vt:lpwstr>
      </vt:variant>
      <vt:variant>
        <vt:i4>1900598</vt:i4>
      </vt:variant>
      <vt:variant>
        <vt:i4>203</vt:i4>
      </vt:variant>
      <vt:variant>
        <vt:i4>0</vt:i4>
      </vt:variant>
      <vt:variant>
        <vt:i4>5</vt:i4>
      </vt:variant>
      <vt:variant>
        <vt:lpwstr/>
      </vt:variant>
      <vt:variant>
        <vt:lpwstr>_Toc321249032</vt:lpwstr>
      </vt:variant>
      <vt:variant>
        <vt:i4>1900598</vt:i4>
      </vt:variant>
      <vt:variant>
        <vt:i4>197</vt:i4>
      </vt:variant>
      <vt:variant>
        <vt:i4>0</vt:i4>
      </vt:variant>
      <vt:variant>
        <vt:i4>5</vt:i4>
      </vt:variant>
      <vt:variant>
        <vt:lpwstr/>
      </vt:variant>
      <vt:variant>
        <vt:lpwstr>_Toc321249031</vt:lpwstr>
      </vt:variant>
      <vt:variant>
        <vt:i4>1900598</vt:i4>
      </vt:variant>
      <vt:variant>
        <vt:i4>191</vt:i4>
      </vt:variant>
      <vt:variant>
        <vt:i4>0</vt:i4>
      </vt:variant>
      <vt:variant>
        <vt:i4>5</vt:i4>
      </vt:variant>
      <vt:variant>
        <vt:lpwstr/>
      </vt:variant>
      <vt:variant>
        <vt:lpwstr>_Toc321249030</vt:lpwstr>
      </vt:variant>
      <vt:variant>
        <vt:i4>1835062</vt:i4>
      </vt:variant>
      <vt:variant>
        <vt:i4>185</vt:i4>
      </vt:variant>
      <vt:variant>
        <vt:i4>0</vt:i4>
      </vt:variant>
      <vt:variant>
        <vt:i4>5</vt:i4>
      </vt:variant>
      <vt:variant>
        <vt:lpwstr/>
      </vt:variant>
      <vt:variant>
        <vt:lpwstr>_Toc321249029</vt:lpwstr>
      </vt:variant>
      <vt:variant>
        <vt:i4>1835062</vt:i4>
      </vt:variant>
      <vt:variant>
        <vt:i4>179</vt:i4>
      </vt:variant>
      <vt:variant>
        <vt:i4>0</vt:i4>
      </vt:variant>
      <vt:variant>
        <vt:i4>5</vt:i4>
      </vt:variant>
      <vt:variant>
        <vt:lpwstr/>
      </vt:variant>
      <vt:variant>
        <vt:lpwstr>_Toc321249028</vt:lpwstr>
      </vt:variant>
      <vt:variant>
        <vt:i4>1835062</vt:i4>
      </vt:variant>
      <vt:variant>
        <vt:i4>173</vt:i4>
      </vt:variant>
      <vt:variant>
        <vt:i4>0</vt:i4>
      </vt:variant>
      <vt:variant>
        <vt:i4>5</vt:i4>
      </vt:variant>
      <vt:variant>
        <vt:lpwstr/>
      </vt:variant>
      <vt:variant>
        <vt:lpwstr>_Toc321249027</vt:lpwstr>
      </vt:variant>
      <vt:variant>
        <vt:i4>1835062</vt:i4>
      </vt:variant>
      <vt:variant>
        <vt:i4>167</vt:i4>
      </vt:variant>
      <vt:variant>
        <vt:i4>0</vt:i4>
      </vt:variant>
      <vt:variant>
        <vt:i4>5</vt:i4>
      </vt:variant>
      <vt:variant>
        <vt:lpwstr/>
      </vt:variant>
      <vt:variant>
        <vt:lpwstr>_Toc321249026</vt:lpwstr>
      </vt:variant>
      <vt:variant>
        <vt:i4>1835062</vt:i4>
      </vt:variant>
      <vt:variant>
        <vt:i4>161</vt:i4>
      </vt:variant>
      <vt:variant>
        <vt:i4>0</vt:i4>
      </vt:variant>
      <vt:variant>
        <vt:i4>5</vt:i4>
      </vt:variant>
      <vt:variant>
        <vt:lpwstr/>
      </vt:variant>
      <vt:variant>
        <vt:lpwstr>_Toc321249025</vt:lpwstr>
      </vt:variant>
      <vt:variant>
        <vt:i4>1835062</vt:i4>
      </vt:variant>
      <vt:variant>
        <vt:i4>155</vt:i4>
      </vt:variant>
      <vt:variant>
        <vt:i4>0</vt:i4>
      </vt:variant>
      <vt:variant>
        <vt:i4>5</vt:i4>
      </vt:variant>
      <vt:variant>
        <vt:lpwstr/>
      </vt:variant>
      <vt:variant>
        <vt:lpwstr>_Toc321249024</vt:lpwstr>
      </vt:variant>
      <vt:variant>
        <vt:i4>1835062</vt:i4>
      </vt:variant>
      <vt:variant>
        <vt:i4>149</vt:i4>
      </vt:variant>
      <vt:variant>
        <vt:i4>0</vt:i4>
      </vt:variant>
      <vt:variant>
        <vt:i4>5</vt:i4>
      </vt:variant>
      <vt:variant>
        <vt:lpwstr/>
      </vt:variant>
      <vt:variant>
        <vt:lpwstr>_Toc321249023</vt:lpwstr>
      </vt:variant>
      <vt:variant>
        <vt:i4>1835062</vt:i4>
      </vt:variant>
      <vt:variant>
        <vt:i4>143</vt:i4>
      </vt:variant>
      <vt:variant>
        <vt:i4>0</vt:i4>
      </vt:variant>
      <vt:variant>
        <vt:i4>5</vt:i4>
      </vt:variant>
      <vt:variant>
        <vt:lpwstr/>
      </vt:variant>
      <vt:variant>
        <vt:lpwstr>_Toc321249022</vt:lpwstr>
      </vt:variant>
      <vt:variant>
        <vt:i4>1835062</vt:i4>
      </vt:variant>
      <vt:variant>
        <vt:i4>137</vt:i4>
      </vt:variant>
      <vt:variant>
        <vt:i4>0</vt:i4>
      </vt:variant>
      <vt:variant>
        <vt:i4>5</vt:i4>
      </vt:variant>
      <vt:variant>
        <vt:lpwstr/>
      </vt:variant>
      <vt:variant>
        <vt:lpwstr>_Toc321249021</vt:lpwstr>
      </vt:variant>
      <vt:variant>
        <vt:i4>1835062</vt:i4>
      </vt:variant>
      <vt:variant>
        <vt:i4>131</vt:i4>
      </vt:variant>
      <vt:variant>
        <vt:i4>0</vt:i4>
      </vt:variant>
      <vt:variant>
        <vt:i4>5</vt:i4>
      </vt:variant>
      <vt:variant>
        <vt:lpwstr/>
      </vt:variant>
      <vt:variant>
        <vt:lpwstr>_Toc321249020</vt:lpwstr>
      </vt:variant>
      <vt:variant>
        <vt:i4>2031670</vt:i4>
      </vt:variant>
      <vt:variant>
        <vt:i4>125</vt:i4>
      </vt:variant>
      <vt:variant>
        <vt:i4>0</vt:i4>
      </vt:variant>
      <vt:variant>
        <vt:i4>5</vt:i4>
      </vt:variant>
      <vt:variant>
        <vt:lpwstr/>
      </vt:variant>
      <vt:variant>
        <vt:lpwstr>_Toc321249019</vt:lpwstr>
      </vt:variant>
      <vt:variant>
        <vt:i4>2031670</vt:i4>
      </vt:variant>
      <vt:variant>
        <vt:i4>119</vt:i4>
      </vt:variant>
      <vt:variant>
        <vt:i4>0</vt:i4>
      </vt:variant>
      <vt:variant>
        <vt:i4>5</vt:i4>
      </vt:variant>
      <vt:variant>
        <vt:lpwstr/>
      </vt:variant>
      <vt:variant>
        <vt:lpwstr>_Toc321249018</vt:lpwstr>
      </vt:variant>
      <vt:variant>
        <vt:i4>2031670</vt:i4>
      </vt:variant>
      <vt:variant>
        <vt:i4>113</vt:i4>
      </vt:variant>
      <vt:variant>
        <vt:i4>0</vt:i4>
      </vt:variant>
      <vt:variant>
        <vt:i4>5</vt:i4>
      </vt:variant>
      <vt:variant>
        <vt:lpwstr/>
      </vt:variant>
      <vt:variant>
        <vt:lpwstr>_Toc321249017</vt:lpwstr>
      </vt:variant>
      <vt:variant>
        <vt:i4>2031670</vt:i4>
      </vt:variant>
      <vt:variant>
        <vt:i4>107</vt:i4>
      </vt:variant>
      <vt:variant>
        <vt:i4>0</vt:i4>
      </vt:variant>
      <vt:variant>
        <vt:i4>5</vt:i4>
      </vt:variant>
      <vt:variant>
        <vt:lpwstr/>
      </vt:variant>
      <vt:variant>
        <vt:lpwstr>_Toc321249016</vt:lpwstr>
      </vt:variant>
      <vt:variant>
        <vt:i4>2031670</vt:i4>
      </vt:variant>
      <vt:variant>
        <vt:i4>101</vt:i4>
      </vt:variant>
      <vt:variant>
        <vt:i4>0</vt:i4>
      </vt:variant>
      <vt:variant>
        <vt:i4>5</vt:i4>
      </vt:variant>
      <vt:variant>
        <vt:lpwstr/>
      </vt:variant>
      <vt:variant>
        <vt:lpwstr>_Toc321249015</vt:lpwstr>
      </vt:variant>
      <vt:variant>
        <vt:i4>2031670</vt:i4>
      </vt:variant>
      <vt:variant>
        <vt:i4>95</vt:i4>
      </vt:variant>
      <vt:variant>
        <vt:i4>0</vt:i4>
      </vt:variant>
      <vt:variant>
        <vt:i4>5</vt:i4>
      </vt:variant>
      <vt:variant>
        <vt:lpwstr/>
      </vt:variant>
      <vt:variant>
        <vt:lpwstr>_Toc321249014</vt:lpwstr>
      </vt:variant>
      <vt:variant>
        <vt:i4>2031670</vt:i4>
      </vt:variant>
      <vt:variant>
        <vt:i4>89</vt:i4>
      </vt:variant>
      <vt:variant>
        <vt:i4>0</vt:i4>
      </vt:variant>
      <vt:variant>
        <vt:i4>5</vt:i4>
      </vt:variant>
      <vt:variant>
        <vt:lpwstr/>
      </vt:variant>
      <vt:variant>
        <vt:lpwstr>_Toc321249013</vt:lpwstr>
      </vt:variant>
      <vt:variant>
        <vt:i4>2031670</vt:i4>
      </vt:variant>
      <vt:variant>
        <vt:i4>83</vt:i4>
      </vt:variant>
      <vt:variant>
        <vt:i4>0</vt:i4>
      </vt:variant>
      <vt:variant>
        <vt:i4>5</vt:i4>
      </vt:variant>
      <vt:variant>
        <vt:lpwstr/>
      </vt:variant>
      <vt:variant>
        <vt:lpwstr>_Toc321249012</vt:lpwstr>
      </vt:variant>
      <vt:variant>
        <vt:i4>2031670</vt:i4>
      </vt:variant>
      <vt:variant>
        <vt:i4>77</vt:i4>
      </vt:variant>
      <vt:variant>
        <vt:i4>0</vt:i4>
      </vt:variant>
      <vt:variant>
        <vt:i4>5</vt:i4>
      </vt:variant>
      <vt:variant>
        <vt:lpwstr/>
      </vt:variant>
      <vt:variant>
        <vt:lpwstr>_Toc321249011</vt:lpwstr>
      </vt:variant>
      <vt:variant>
        <vt:i4>2031670</vt:i4>
      </vt:variant>
      <vt:variant>
        <vt:i4>71</vt:i4>
      </vt:variant>
      <vt:variant>
        <vt:i4>0</vt:i4>
      </vt:variant>
      <vt:variant>
        <vt:i4>5</vt:i4>
      </vt:variant>
      <vt:variant>
        <vt:lpwstr/>
      </vt:variant>
      <vt:variant>
        <vt:lpwstr>_Toc321249010</vt:lpwstr>
      </vt:variant>
      <vt:variant>
        <vt:i4>1966134</vt:i4>
      </vt:variant>
      <vt:variant>
        <vt:i4>65</vt:i4>
      </vt:variant>
      <vt:variant>
        <vt:i4>0</vt:i4>
      </vt:variant>
      <vt:variant>
        <vt:i4>5</vt:i4>
      </vt:variant>
      <vt:variant>
        <vt:lpwstr/>
      </vt:variant>
      <vt:variant>
        <vt:lpwstr>_Toc321249009</vt:lpwstr>
      </vt:variant>
      <vt:variant>
        <vt:i4>1966134</vt:i4>
      </vt:variant>
      <vt:variant>
        <vt:i4>59</vt:i4>
      </vt:variant>
      <vt:variant>
        <vt:i4>0</vt:i4>
      </vt:variant>
      <vt:variant>
        <vt:i4>5</vt:i4>
      </vt:variant>
      <vt:variant>
        <vt:lpwstr/>
      </vt:variant>
      <vt:variant>
        <vt:lpwstr>_Toc321249008</vt:lpwstr>
      </vt:variant>
      <vt:variant>
        <vt:i4>1966134</vt:i4>
      </vt:variant>
      <vt:variant>
        <vt:i4>53</vt:i4>
      </vt:variant>
      <vt:variant>
        <vt:i4>0</vt:i4>
      </vt:variant>
      <vt:variant>
        <vt:i4>5</vt:i4>
      </vt:variant>
      <vt:variant>
        <vt:lpwstr/>
      </vt:variant>
      <vt:variant>
        <vt:lpwstr>_Toc321249007</vt:lpwstr>
      </vt:variant>
      <vt:variant>
        <vt:i4>1966134</vt:i4>
      </vt:variant>
      <vt:variant>
        <vt:i4>47</vt:i4>
      </vt:variant>
      <vt:variant>
        <vt:i4>0</vt:i4>
      </vt:variant>
      <vt:variant>
        <vt:i4>5</vt:i4>
      </vt:variant>
      <vt:variant>
        <vt:lpwstr/>
      </vt:variant>
      <vt:variant>
        <vt:lpwstr>_Toc321249006</vt:lpwstr>
      </vt:variant>
      <vt:variant>
        <vt:i4>1966134</vt:i4>
      </vt:variant>
      <vt:variant>
        <vt:i4>41</vt:i4>
      </vt:variant>
      <vt:variant>
        <vt:i4>0</vt:i4>
      </vt:variant>
      <vt:variant>
        <vt:i4>5</vt:i4>
      </vt:variant>
      <vt:variant>
        <vt:lpwstr/>
      </vt:variant>
      <vt:variant>
        <vt:lpwstr>_Toc321249005</vt:lpwstr>
      </vt:variant>
      <vt:variant>
        <vt:i4>1966134</vt:i4>
      </vt:variant>
      <vt:variant>
        <vt:i4>35</vt:i4>
      </vt:variant>
      <vt:variant>
        <vt:i4>0</vt:i4>
      </vt:variant>
      <vt:variant>
        <vt:i4>5</vt:i4>
      </vt:variant>
      <vt:variant>
        <vt:lpwstr/>
      </vt:variant>
      <vt:variant>
        <vt:lpwstr>_Toc321249004</vt:lpwstr>
      </vt:variant>
      <vt:variant>
        <vt:i4>1966134</vt:i4>
      </vt:variant>
      <vt:variant>
        <vt:i4>29</vt:i4>
      </vt:variant>
      <vt:variant>
        <vt:i4>0</vt:i4>
      </vt:variant>
      <vt:variant>
        <vt:i4>5</vt:i4>
      </vt:variant>
      <vt:variant>
        <vt:lpwstr/>
      </vt:variant>
      <vt:variant>
        <vt:lpwstr>_Toc321249003</vt:lpwstr>
      </vt:variant>
      <vt:variant>
        <vt:i4>1966134</vt:i4>
      </vt:variant>
      <vt:variant>
        <vt:i4>23</vt:i4>
      </vt:variant>
      <vt:variant>
        <vt:i4>0</vt:i4>
      </vt:variant>
      <vt:variant>
        <vt:i4>5</vt:i4>
      </vt:variant>
      <vt:variant>
        <vt:lpwstr/>
      </vt:variant>
      <vt:variant>
        <vt:lpwstr>_Toc321249002</vt:lpwstr>
      </vt:variant>
      <vt:variant>
        <vt:i4>1966134</vt:i4>
      </vt:variant>
      <vt:variant>
        <vt:i4>17</vt:i4>
      </vt:variant>
      <vt:variant>
        <vt:i4>0</vt:i4>
      </vt:variant>
      <vt:variant>
        <vt:i4>5</vt:i4>
      </vt:variant>
      <vt:variant>
        <vt:lpwstr/>
      </vt:variant>
      <vt:variant>
        <vt:lpwstr>_Toc321249001</vt:lpwstr>
      </vt:variant>
      <vt:variant>
        <vt:i4>1966134</vt:i4>
      </vt:variant>
      <vt:variant>
        <vt:i4>11</vt:i4>
      </vt:variant>
      <vt:variant>
        <vt:i4>0</vt:i4>
      </vt:variant>
      <vt:variant>
        <vt:i4>5</vt:i4>
      </vt:variant>
      <vt:variant>
        <vt:lpwstr/>
      </vt:variant>
      <vt:variant>
        <vt:lpwstr>_Toc321249000</vt:lpwstr>
      </vt:variant>
      <vt:variant>
        <vt:i4>1441855</vt:i4>
      </vt:variant>
      <vt:variant>
        <vt:i4>5</vt:i4>
      </vt:variant>
      <vt:variant>
        <vt:i4>0</vt:i4>
      </vt:variant>
      <vt:variant>
        <vt:i4>5</vt:i4>
      </vt:variant>
      <vt:variant>
        <vt:lpwstr/>
      </vt:variant>
      <vt:variant>
        <vt:lpwstr>_Toc321248999</vt:lpwstr>
      </vt:variant>
      <vt:variant>
        <vt:i4>5505087</vt:i4>
      </vt:variant>
      <vt:variant>
        <vt:i4>11775</vt:i4>
      </vt:variant>
      <vt:variant>
        <vt:i4>1025</vt:i4>
      </vt:variant>
      <vt:variant>
        <vt:i4>1</vt:i4>
      </vt:variant>
      <vt:variant>
        <vt:lpwstr>D:\Viktoro\Neuroscience\Vas. Vascular\00. Pictures\AVM (anatomic classification1).jpg</vt:lpwstr>
      </vt:variant>
      <vt:variant>
        <vt:lpwstr/>
      </vt:variant>
      <vt:variant>
        <vt:i4>5701695</vt:i4>
      </vt:variant>
      <vt:variant>
        <vt:i4>11880</vt:i4>
      </vt:variant>
      <vt:variant>
        <vt:i4>1026</vt:i4>
      </vt:variant>
      <vt:variant>
        <vt:i4>1</vt:i4>
      </vt:variant>
      <vt:variant>
        <vt:lpwstr>D:\Viktoro\Neuroscience\Vas. Vascular\00. Pictures\AVM (anatomic classification2).jpg</vt:lpwstr>
      </vt:variant>
      <vt:variant>
        <vt:lpwstr/>
      </vt:variant>
      <vt:variant>
        <vt:i4>4587625</vt:i4>
      </vt:variant>
      <vt:variant>
        <vt:i4>13698</vt:i4>
      </vt:variant>
      <vt:variant>
        <vt:i4>1028</vt:i4>
      </vt:variant>
      <vt:variant>
        <vt:i4>1</vt:i4>
      </vt:variant>
      <vt:variant>
        <vt:lpwstr>D:\Viktoro\Neuroscience\Vas. Vascular\00. Pictures\HAGEN-POISEUILLE equation.jpg</vt:lpwstr>
      </vt:variant>
      <vt:variant>
        <vt:lpwstr/>
      </vt:variant>
      <vt:variant>
        <vt:i4>7798812</vt:i4>
      </vt:variant>
      <vt:variant>
        <vt:i4>15018</vt:i4>
      </vt:variant>
      <vt:variant>
        <vt:i4>1029</vt:i4>
      </vt:variant>
      <vt:variant>
        <vt:i4>1</vt:i4>
      </vt:variant>
      <vt:variant>
        <vt:lpwstr>D:\Viktoro\Neuroscience\Vas. Vascular\00. Pictures\AVM (macro).jpg</vt:lpwstr>
      </vt:variant>
      <vt:variant>
        <vt:lpwstr/>
      </vt:variant>
      <vt:variant>
        <vt:i4>4063233</vt:i4>
      </vt:variant>
      <vt:variant>
        <vt:i4>15340</vt:i4>
      </vt:variant>
      <vt:variant>
        <vt:i4>1030</vt:i4>
      </vt:variant>
      <vt:variant>
        <vt:i4>1</vt:i4>
      </vt:variant>
      <vt:variant>
        <vt:lpwstr>D:\Viktoro\Neuroscience\Vas. Vascular\00. Pictures\AVM (macro3).jpg</vt:lpwstr>
      </vt:variant>
      <vt:variant>
        <vt:lpwstr/>
      </vt:variant>
      <vt:variant>
        <vt:i4>4128769</vt:i4>
      </vt:variant>
      <vt:variant>
        <vt:i4>15495</vt:i4>
      </vt:variant>
      <vt:variant>
        <vt:i4>1031</vt:i4>
      </vt:variant>
      <vt:variant>
        <vt:i4>1</vt:i4>
      </vt:variant>
      <vt:variant>
        <vt:lpwstr>D:\Viktoro\Neuroscience\Vas. Vascular\00. Pictures\AVM (macro2).jpg</vt:lpwstr>
      </vt:variant>
      <vt:variant>
        <vt:lpwstr/>
      </vt:variant>
      <vt:variant>
        <vt:i4>3145801</vt:i4>
      </vt:variant>
      <vt:variant>
        <vt:i4>15667</vt:i4>
      </vt:variant>
      <vt:variant>
        <vt:i4>1032</vt:i4>
      </vt:variant>
      <vt:variant>
        <vt:i4>1</vt:i4>
      </vt:variant>
      <vt:variant>
        <vt:lpwstr>D:\Viktoro\Neuroscience\Vas. Vascular\00. Pictures\Hemorrhage from AVM (macro).jpg</vt:lpwstr>
      </vt:variant>
      <vt:variant>
        <vt:lpwstr/>
      </vt:variant>
      <vt:variant>
        <vt:i4>8323100</vt:i4>
      </vt:variant>
      <vt:variant>
        <vt:i4>16023</vt:i4>
      </vt:variant>
      <vt:variant>
        <vt:i4>1033</vt:i4>
      </vt:variant>
      <vt:variant>
        <vt:i4>1</vt:i4>
      </vt:variant>
      <vt:variant>
        <vt:lpwstr>D:\Viktoro\Neuroscience\Vas. Vascular\00. Pictures\AVM (micro).jpg</vt:lpwstr>
      </vt:variant>
      <vt:variant>
        <vt:lpwstr/>
      </vt:variant>
      <vt:variant>
        <vt:i4>3604481</vt:i4>
      </vt:variant>
      <vt:variant>
        <vt:i4>16372</vt:i4>
      </vt:variant>
      <vt:variant>
        <vt:i4>1034</vt:i4>
      </vt:variant>
      <vt:variant>
        <vt:i4>1</vt:i4>
      </vt:variant>
      <vt:variant>
        <vt:lpwstr>D:\Viktoro\Neuroscience\Vas. Vascular\00. Pictures\AVM (micro2).jpg</vt:lpwstr>
      </vt:variant>
      <vt:variant>
        <vt:lpwstr/>
      </vt:variant>
      <vt:variant>
        <vt:i4>6946819</vt:i4>
      </vt:variant>
      <vt:variant>
        <vt:i4>21860</vt:i4>
      </vt:variant>
      <vt:variant>
        <vt:i4>1035</vt:i4>
      </vt:variant>
      <vt:variant>
        <vt:i4>1</vt:i4>
      </vt:variant>
      <vt:variant>
        <vt:lpwstr>D:\Viktoro\Neuroscience\Vas. Vascular\00. Pictures\AVM (CT).jpg</vt:lpwstr>
      </vt:variant>
      <vt:variant>
        <vt:lpwstr/>
      </vt:variant>
      <vt:variant>
        <vt:i4>4653164</vt:i4>
      </vt:variant>
      <vt:variant>
        <vt:i4>22017</vt:i4>
      </vt:variant>
      <vt:variant>
        <vt:i4>1036</vt:i4>
      </vt:variant>
      <vt:variant>
        <vt:i4>1</vt:i4>
      </vt:variant>
      <vt:variant>
        <vt:lpwstr>D:\Viktoro\Neuroscience\Vas. Vascular\00. Pictures\Ruptured AVM (CT).jpg</vt:lpwstr>
      </vt:variant>
      <vt:variant>
        <vt:lpwstr/>
      </vt:variant>
      <vt:variant>
        <vt:i4>6094948</vt:i4>
      </vt:variant>
      <vt:variant>
        <vt:i4>23170</vt:i4>
      </vt:variant>
      <vt:variant>
        <vt:i4>1037</vt:i4>
      </vt:variant>
      <vt:variant>
        <vt:i4>1</vt:i4>
      </vt:variant>
      <vt:variant>
        <vt:lpwstr>D:\Viktoro\Neuroscience\Vas. Vascular\00. Pictures\AVM (MRI1).jpg</vt:lpwstr>
      </vt:variant>
      <vt:variant>
        <vt:lpwstr/>
      </vt:variant>
      <vt:variant>
        <vt:i4>6160484</vt:i4>
      </vt:variant>
      <vt:variant>
        <vt:i4>23309</vt:i4>
      </vt:variant>
      <vt:variant>
        <vt:i4>1038</vt:i4>
      </vt:variant>
      <vt:variant>
        <vt:i4>1</vt:i4>
      </vt:variant>
      <vt:variant>
        <vt:lpwstr>D:\Viktoro\Neuroscience\Vas. Vascular\00. Pictures\AVM (MRI2).jpg</vt:lpwstr>
      </vt:variant>
      <vt:variant>
        <vt:lpwstr/>
      </vt:variant>
      <vt:variant>
        <vt:i4>6226020</vt:i4>
      </vt:variant>
      <vt:variant>
        <vt:i4>23474</vt:i4>
      </vt:variant>
      <vt:variant>
        <vt:i4>1039</vt:i4>
      </vt:variant>
      <vt:variant>
        <vt:i4>1</vt:i4>
      </vt:variant>
      <vt:variant>
        <vt:lpwstr>D:\Viktoro\Neuroscience\Vas. Vascular\00. Pictures\AVM (MRI3).jpg</vt:lpwstr>
      </vt:variant>
      <vt:variant>
        <vt:lpwstr/>
      </vt:variant>
      <vt:variant>
        <vt:i4>5767268</vt:i4>
      </vt:variant>
      <vt:variant>
        <vt:i4>23612</vt:i4>
      </vt:variant>
      <vt:variant>
        <vt:i4>1040</vt:i4>
      </vt:variant>
      <vt:variant>
        <vt:i4>1</vt:i4>
      </vt:variant>
      <vt:variant>
        <vt:lpwstr>D:\Viktoro\Neuroscience\Vas. Vascular\00. Pictures\AVM (MRI4).jpg</vt:lpwstr>
      </vt:variant>
      <vt:variant>
        <vt:lpwstr/>
      </vt:variant>
      <vt:variant>
        <vt:i4>5832804</vt:i4>
      </vt:variant>
      <vt:variant>
        <vt:i4>23795</vt:i4>
      </vt:variant>
      <vt:variant>
        <vt:i4>1041</vt:i4>
      </vt:variant>
      <vt:variant>
        <vt:i4>1</vt:i4>
      </vt:variant>
      <vt:variant>
        <vt:lpwstr>D:\Viktoro\Neuroscience\Vas. Vascular\00. Pictures\AVM (MRI5).jpg</vt:lpwstr>
      </vt:variant>
      <vt:variant>
        <vt:lpwstr/>
      </vt:variant>
      <vt:variant>
        <vt:i4>2359315</vt:i4>
      </vt:variant>
      <vt:variant>
        <vt:i4>24174</vt:i4>
      </vt:variant>
      <vt:variant>
        <vt:i4>1043</vt:i4>
      </vt:variant>
      <vt:variant>
        <vt:i4>1</vt:i4>
      </vt:variant>
      <vt:variant>
        <vt:lpwstr>D:\Viktoro\Neuroscience\Vas. Vascular\00. Pictures\AVM (MRA2b).jpg</vt:lpwstr>
      </vt:variant>
      <vt:variant>
        <vt:lpwstr/>
      </vt:variant>
      <vt:variant>
        <vt:i4>1441905</vt:i4>
      </vt:variant>
      <vt:variant>
        <vt:i4>24410</vt:i4>
      </vt:variant>
      <vt:variant>
        <vt:i4>1044</vt:i4>
      </vt:variant>
      <vt:variant>
        <vt:i4>1</vt:i4>
      </vt:variant>
      <vt:variant>
        <vt:lpwstr>D:\Viktoro\Neuroscience\Vas. Vascular\00. Pictures\AVM (MRA).jpg</vt:lpwstr>
      </vt:variant>
      <vt:variant>
        <vt:lpwstr/>
      </vt:variant>
      <vt:variant>
        <vt:i4>4980790</vt:i4>
      </vt:variant>
      <vt:variant>
        <vt:i4>25165</vt:i4>
      </vt:variant>
      <vt:variant>
        <vt:i4>1045</vt:i4>
      </vt:variant>
      <vt:variant>
        <vt:i4>1</vt:i4>
      </vt:variant>
      <vt:variant>
        <vt:lpwstr>D:\Viktoro\Neuroscience\Vas. Vascular\00. Pictures\AVM (MRI, MRA).JPG</vt:lpwstr>
      </vt:variant>
      <vt:variant>
        <vt:lpwstr/>
      </vt:variant>
      <vt:variant>
        <vt:i4>5898340</vt:i4>
      </vt:variant>
      <vt:variant>
        <vt:i4>25308</vt:i4>
      </vt:variant>
      <vt:variant>
        <vt:i4>1046</vt:i4>
      </vt:variant>
      <vt:variant>
        <vt:i4>1</vt:i4>
      </vt:variant>
      <vt:variant>
        <vt:lpwstr>D:\Viktoro\Neuroscience\Vas. Vascular\00. Pictures\AVM (MRI6).jpg</vt:lpwstr>
      </vt:variant>
      <vt:variant>
        <vt:lpwstr/>
      </vt:variant>
      <vt:variant>
        <vt:i4>2359312</vt:i4>
      </vt:variant>
      <vt:variant>
        <vt:i4>25393</vt:i4>
      </vt:variant>
      <vt:variant>
        <vt:i4>1047</vt:i4>
      </vt:variant>
      <vt:variant>
        <vt:i4>1</vt:i4>
      </vt:variant>
      <vt:variant>
        <vt:lpwstr>D:\Viktoro\Neuroscience\Vas. Vascular\00. Pictures\AVM (MRA2a).jpg</vt:lpwstr>
      </vt:variant>
      <vt:variant>
        <vt:lpwstr/>
      </vt:variant>
      <vt:variant>
        <vt:i4>5767294</vt:i4>
      </vt:variant>
      <vt:variant>
        <vt:i4>25788</vt:i4>
      </vt:variant>
      <vt:variant>
        <vt:i4>1048</vt:i4>
      </vt:variant>
      <vt:variant>
        <vt:i4>1</vt:i4>
      </vt:variant>
      <vt:variant>
        <vt:lpwstr>D:\Viktoro\Neuroscience\Vas. Vascular\00. Pictures\AVM (MR DSA 1).jpg</vt:lpwstr>
      </vt:variant>
      <vt:variant>
        <vt:lpwstr/>
      </vt:variant>
      <vt:variant>
        <vt:i4>5963902</vt:i4>
      </vt:variant>
      <vt:variant>
        <vt:i4>25928</vt:i4>
      </vt:variant>
      <vt:variant>
        <vt:i4>1049</vt:i4>
      </vt:variant>
      <vt:variant>
        <vt:i4>1</vt:i4>
      </vt:variant>
      <vt:variant>
        <vt:lpwstr>D:\Viktoro\Neuroscience\Vas. Vascular\00. Pictures\AVM (MR DSA 2).jpg</vt:lpwstr>
      </vt:variant>
      <vt:variant>
        <vt:lpwstr/>
      </vt:variant>
      <vt:variant>
        <vt:i4>5898366</vt:i4>
      </vt:variant>
      <vt:variant>
        <vt:i4>26137</vt:i4>
      </vt:variant>
      <vt:variant>
        <vt:i4>1050</vt:i4>
      </vt:variant>
      <vt:variant>
        <vt:i4>1</vt:i4>
      </vt:variant>
      <vt:variant>
        <vt:lpwstr>D:\Viktoro\Neuroscience\Vas. Vascular\00. Pictures\AVM (MR DSA 3).jpg</vt:lpwstr>
      </vt:variant>
      <vt:variant>
        <vt:lpwstr/>
      </vt:variant>
      <vt:variant>
        <vt:i4>2949214</vt:i4>
      </vt:variant>
      <vt:variant>
        <vt:i4>27727</vt:i4>
      </vt:variant>
      <vt:variant>
        <vt:i4>1051</vt:i4>
      </vt:variant>
      <vt:variant>
        <vt:i4>1</vt:i4>
      </vt:variant>
      <vt:variant>
        <vt:lpwstr>D:\Viktoro\Neuroscience\Vas. Vascular\00. Pictures\AVM (angiography 1).jpg</vt:lpwstr>
      </vt:variant>
      <vt:variant>
        <vt:lpwstr/>
      </vt:variant>
      <vt:variant>
        <vt:i4>2949213</vt:i4>
      </vt:variant>
      <vt:variant>
        <vt:i4>27848</vt:i4>
      </vt:variant>
      <vt:variant>
        <vt:i4>1052</vt:i4>
      </vt:variant>
      <vt:variant>
        <vt:i4>1</vt:i4>
      </vt:variant>
      <vt:variant>
        <vt:lpwstr>D:\Viktoro\Neuroscience\Vas. Vascular\00. Pictures\AVM (angiography 2).jpg</vt:lpwstr>
      </vt:variant>
      <vt:variant>
        <vt:lpwstr/>
      </vt:variant>
      <vt:variant>
        <vt:i4>2949212</vt:i4>
      </vt:variant>
      <vt:variant>
        <vt:i4>28050</vt:i4>
      </vt:variant>
      <vt:variant>
        <vt:i4>1053</vt:i4>
      </vt:variant>
      <vt:variant>
        <vt:i4>1</vt:i4>
      </vt:variant>
      <vt:variant>
        <vt:lpwstr>D:\Viktoro\Neuroscience\Vas. Vascular\00. Pictures\AVM (angiography 3).jpg</vt:lpwstr>
      </vt:variant>
      <vt:variant>
        <vt:lpwstr/>
      </vt:variant>
      <vt:variant>
        <vt:i4>2949211</vt:i4>
      </vt:variant>
      <vt:variant>
        <vt:i4>28245</vt:i4>
      </vt:variant>
      <vt:variant>
        <vt:i4>1054</vt:i4>
      </vt:variant>
      <vt:variant>
        <vt:i4>1</vt:i4>
      </vt:variant>
      <vt:variant>
        <vt:lpwstr>D:\Viktoro\Neuroscience\Vas. Vascular\00. Pictures\AVM (angiography 4).jpg</vt:lpwstr>
      </vt:variant>
      <vt:variant>
        <vt:lpwstr/>
      </vt:variant>
      <vt:variant>
        <vt:i4>2949210</vt:i4>
      </vt:variant>
      <vt:variant>
        <vt:i4>28444</vt:i4>
      </vt:variant>
      <vt:variant>
        <vt:i4>1055</vt:i4>
      </vt:variant>
      <vt:variant>
        <vt:i4>1</vt:i4>
      </vt:variant>
      <vt:variant>
        <vt:lpwstr>D:\Viktoro\Neuroscience\Vas. Vascular\00. Pictures\AVM (angiography 5).jpg</vt:lpwstr>
      </vt:variant>
      <vt:variant>
        <vt:lpwstr/>
      </vt:variant>
      <vt:variant>
        <vt:i4>2949209</vt:i4>
      </vt:variant>
      <vt:variant>
        <vt:i4>28537</vt:i4>
      </vt:variant>
      <vt:variant>
        <vt:i4>1056</vt:i4>
      </vt:variant>
      <vt:variant>
        <vt:i4>1</vt:i4>
      </vt:variant>
      <vt:variant>
        <vt:lpwstr>D:\Viktoro\Neuroscience\Vas. Vascular\00. Pictures\AVM (angiography 6).jpg</vt:lpwstr>
      </vt:variant>
      <vt:variant>
        <vt:lpwstr/>
      </vt:variant>
      <vt:variant>
        <vt:i4>2949208</vt:i4>
      </vt:variant>
      <vt:variant>
        <vt:i4>28797</vt:i4>
      </vt:variant>
      <vt:variant>
        <vt:i4>1057</vt:i4>
      </vt:variant>
      <vt:variant>
        <vt:i4>1</vt:i4>
      </vt:variant>
      <vt:variant>
        <vt:lpwstr>D:\Viktoro\Neuroscience\Vas. Vascular\00. Pictures\AVM (angiography 7).jpg</vt:lpwstr>
      </vt:variant>
      <vt:variant>
        <vt:lpwstr/>
      </vt:variant>
      <vt:variant>
        <vt:i4>4063311</vt:i4>
      </vt:variant>
      <vt:variant>
        <vt:i4>28892</vt:i4>
      </vt:variant>
      <vt:variant>
        <vt:i4>1058</vt:i4>
      </vt:variant>
      <vt:variant>
        <vt:i4>1</vt:i4>
      </vt:variant>
      <vt:variant>
        <vt:lpwstr>D:\Viktoro\Neuroscience\Vas. Vascular\00. Pictures\AVM (angiography) 3.jpg</vt:lpwstr>
      </vt:variant>
      <vt:variant>
        <vt:lpwstr/>
      </vt:variant>
      <vt:variant>
        <vt:i4>6619147</vt:i4>
      </vt:variant>
      <vt:variant>
        <vt:i4>29029</vt:i4>
      </vt:variant>
      <vt:variant>
        <vt:i4>1059</vt:i4>
      </vt:variant>
      <vt:variant>
        <vt:i4>1</vt:i4>
      </vt:variant>
      <vt:variant>
        <vt:lpwstr>D:\Viktoro\Neuroscience\Vas. Vascular\00. Pictures\AVM (angiogram).jpg</vt:lpwstr>
      </vt:variant>
      <vt:variant>
        <vt:lpwstr/>
      </vt:variant>
      <vt:variant>
        <vt:i4>4128847</vt:i4>
      </vt:variant>
      <vt:variant>
        <vt:i4>29564</vt:i4>
      </vt:variant>
      <vt:variant>
        <vt:i4>1060</vt:i4>
      </vt:variant>
      <vt:variant>
        <vt:i4>1</vt:i4>
      </vt:variant>
      <vt:variant>
        <vt:lpwstr>D:\Viktoro\Neuroscience\Vas. Vascular\00. Pictures\AVM (angiography) 2.jpg</vt:lpwstr>
      </vt:variant>
      <vt:variant>
        <vt:lpwstr/>
      </vt:variant>
      <vt:variant>
        <vt:i4>2949207</vt:i4>
      </vt:variant>
      <vt:variant>
        <vt:i4>29728</vt:i4>
      </vt:variant>
      <vt:variant>
        <vt:i4>1061</vt:i4>
      </vt:variant>
      <vt:variant>
        <vt:i4>1</vt:i4>
      </vt:variant>
      <vt:variant>
        <vt:lpwstr>D:\Viktoro\Neuroscience\Vas. Vascular\00. Pictures\AVM (angiography 8).jpg</vt:lpwstr>
      </vt:variant>
      <vt:variant>
        <vt:lpwstr/>
      </vt:variant>
      <vt:variant>
        <vt:i4>2949206</vt:i4>
      </vt:variant>
      <vt:variant>
        <vt:i4>29877</vt:i4>
      </vt:variant>
      <vt:variant>
        <vt:i4>1062</vt:i4>
      </vt:variant>
      <vt:variant>
        <vt:i4>1</vt:i4>
      </vt:variant>
      <vt:variant>
        <vt:lpwstr>D:\Viktoro\Neuroscience\Vas. Vascular\00. Pictures\AVM (angiography 9).jpg</vt:lpwstr>
      </vt:variant>
      <vt:variant>
        <vt:lpwstr/>
      </vt:variant>
      <vt:variant>
        <vt:i4>6750275</vt:i4>
      </vt:variant>
      <vt:variant>
        <vt:i4>29971</vt:i4>
      </vt:variant>
      <vt:variant>
        <vt:i4>1063</vt:i4>
      </vt:variant>
      <vt:variant>
        <vt:i4>1</vt:i4>
      </vt:variant>
      <vt:variant>
        <vt:lpwstr>D:\Viktoro\Neuroscience\Vas. Vascular\00. Pictures\AVM (angiography 10).jpg</vt:lpwstr>
      </vt:variant>
      <vt:variant>
        <vt:lpwstr/>
      </vt:variant>
      <vt:variant>
        <vt:i4>6684739</vt:i4>
      </vt:variant>
      <vt:variant>
        <vt:i4>30094</vt:i4>
      </vt:variant>
      <vt:variant>
        <vt:i4>1064</vt:i4>
      </vt:variant>
      <vt:variant>
        <vt:i4>1</vt:i4>
      </vt:variant>
      <vt:variant>
        <vt:lpwstr>D:\Viktoro\Neuroscience\Vas. Vascular\00. Pictures\AVM (angiography 11).jpg</vt:lpwstr>
      </vt:variant>
      <vt:variant>
        <vt:lpwstr/>
      </vt:variant>
      <vt:variant>
        <vt:i4>6619203</vt:i4>
      </vt:variant>
      <vt:variant>
        <vt:i4>30188</vt:i4>
      </vt:variant>
      <vt:variant>
        <vt:i4>1065</vt:i4>
      </vt:variant>
      <vt:variant>
        <vt:i4>1</vt:i4>
      </vt:variant>
      <vt:variant>
        <vt:lpwstr>D:\Viktoro\Neuroscience\Vas. Vascular\00. Pictures\AVM (angiography 12).jpg</vt:lpwstr>
      </vt:variant>
      <vt:variant>
        <vt:lpwstr/>
      </vt:variant>
      <vt:variant>
        <vt:i4>6553667</vt:i4>
      </vt:variant>
      <vt:variant>
        <vt:i4>30387</vt:i4>
      </vt:variant>
      <vt:variant>
        <vt:i4>1066</vt:i4>
      </vt:variant>
      <vt:variant>
        <vt:i4>1</vt:i4>
      </vt:variant>
      <vt:variant>
        <vt:lpwstr>D:\Viktoro\Neuroscience\Vas. Vascular\00. Pictures\AVM (angiography 13).jpg</vt:lpwstr>
      </vt:variant>
      <vt:variant>
        <vt:lpwstr/>
      </vt:variant>
      <vt:variant>
        <vt:i4>6488131</vt:i4>
      </vt:variant>
      <vt:variant>
        <vt:i4>30658</vt:i4>
      </vt:variant>
      <vt:variant>
        <vt:i4>1067</vt:i4>
      </vt:variant>
      <vt:variant>
        <vt:i4>1</vt:i4>
      </vt:variant>
      <vt:variant>
        <vt:lpwstr>D:\Viktoro\Neuroscience\Vas. Vascular\00. Pictures\AVM (angiography 14).jpg</vt:lpwstr>
      </vt:variant>
      <vt:variant>
        <vt:lpwstr/>
      </vt:variant>
      <vt:variant>
        <vt:i4>6422595</vt:i4>
      </vt:variant>
      <vt:variant>
        <vt:i4>30752</vt:i4>
      </vt:variant>
      <vt:variant>
        <vt:i4>1068</vt:i4>
      </vt:variant>
      <vt:variant>
        <vt:i4>1</vt:i4>
      </vt:variant>
      <vt:variant>
        <vt:lpwstr>D:\Viktoro\Neuroscience\Vas. Vascular\00. Pictures\AVM (angiography 15).jpg</vt:lpwstr>
      </vt:variant>
      <vt:variant>
        <vt:lpwstr/>
      </vt:variant>
      <vt:variant>
        <vt:i4>2818132</vt:i4>
      </vt:variant>
      <vt:variant>
        <vt:i4>31127</vt:i4>
      </vt:variant>
      <vt:variant>
        <vt:i4>1070</vt:i4>
      </vt:variant>
      <vt:variant>
        <vt:i4>1</vt:i4>
      </vt:variant>
      <vt:variant>
        <vt:lpwstr>D:\Viktoro\Neuroscience\Vas. Vascular\00. Pictures\AVM (fMRI 1).jpg</vt:lpwstr>
      </vt:variant>
      <vt:variant>
        <vt:lpwstr/>
      </vt:variant>
      <vt:variant>
        <vt:i4>2621524</vt:i4>
      </vt:variant>
      <vt:variant>
        <vt:i4>31293</vt:i4>
      </vt:variant>
      <vt:variant>
        <vt:i4>1071</vt:i4>
      </vt:variant>
      <vt:variant>
        <vt:i4>1</vt:i4>
      </vt:variant>
      <vt:variant>
        <vt:lpwstr>D:\Viktoro\Neuroscience\Vas. Vascular\00. Pictures\AVM (fMRI 2).jpg</vt:lpwstr>
      </vt:variant>
      <vt:variant>
        <vt:lpwstr/>
      </vt:variant>
      <vt:variant>
        <vt:i4>6946884</vt:i4>
      </vt:variant>
      <vt:variant>
        <vt:i4>39737</vt:i4>
      </vt:variant>
      <vt:variant>
        <vt:i4>1072</vt:i4>
      </vt:variant>
      <vt:variant>
        <vt:i4>1</vt:i4>
      </vt:variant>
      <vt:variant>
        <vt:lpwstr>D:\Viktoro\Neuroscience\Vas. Vascular\00. Pictures\AVM embolization (angiogram).jpg</vt:lpwstr>
      </vt:variant>
      <vt:variant>
        <vt:lpwstr/>
      </vt:variant>
      <vt:variant>
        <vt:i4>1704045</vt:i4>
      </vt:variant>
      <vt:variant>
        <vt:i4>51771</vt:i4>
      </vt:variant>
      <vt:variant>
        <vt:i4>1073</vt:i4>
      </vt:variant>
      <vt:variant>
        <vt:i4>1</vt:i4>
      </vt:variant>
      <vt:variant>
        <vt:lpwstr>D:\Viktoro\Neuroscience\Vas. Vascular\00. Pictures\Cavernoma (micro).jpg</vt:lpwstr>
      </vt:variant>
      <vt:variant>
        <vt:lpwstr/>
      </vt:variant>
      <vt:variant>
        <vt:i4>3276895</vt:i4>
      </vt:variant>
      <vt:variant>
        <vt:i4>51905</vt:i4>
      </vt:variant>
      <vt:variant>
        <vt:i4>1074</vt:i4>
      </vt:variant>
      <vt:variant>
        <vt:i4>1</vt:i4>
      </vt:variant>
      <vt:variant>
        <vt:lpwstr>D:\Viktoro\Neuroscience\Vas. Vascular\00. Pictures\Cavernoma (macro 2).jpg</vt:lpwstr>
      </vt:variant>
      <vt:variant>
        <vt:lpwstr/>
      </vt:variant>
      <vt:variant>
        <vt:i4>1179757</vt:i4>
      </vt:variant>
      <vt:variant>
        <vt:i4>51995</vt:i4>
      </vt:variant>
      <vt:variant>
        <vt:i4>1075</vt:i4>
      </vt:variant>
      <vt:variant>
        <vt:i4>1</vt:i4>
      </vt:variant>
      <vt:variant>
        <vt:lpwstr>D:\Viktoro\Neuroscience\Vas. Vascular\00. Pictures\Cavernoma (macro).jpg</vt:lpwstr>
      </vt:variant>
      <vt:variant>
        <vt:lpwstr/>
      </vt:variant>
      <vt:variant>
        <vt:i4>5439545</vt:i4>
      </vt:variant>
      <vt:variant>
        <vt:i4>54056</vt:i4>
      </vt:variant>
      <vt:variant>
        <vt:i4>1078</vt:i4>
      </vt:variant>
      <vt:variant>
        <vt:i4>1</vt:i4>
      </vt:variant>
      <vt:variant>
        <vt:lpwstr>D:\Viktoro\Neuroscience\Vas. Vascular\00. Pictures\Cavernoma (MRI 1).jpg</vt:lpwstr>
      </vt:variant>
      <vt:variant>
        <vt:lpwstr/>
      </vt:variant>
      <vt:variant>
        <vt:i4>5439546</vt:i4>
      </vt:variant>
      <vt:variant>
        <vt:i4>54147</vt:i4>
      </vt:variant>
      <vt:variant>
        <vt:i4>1079</vt:i4>
      </vt:variant>
      <vt:variant>
        <vt:i4>1</vt:i4>
      </vt:variant>
      <vt:variant>
        <vt:lpwstr>D:\Viktoro\Neuroscience\Vas. Vascular\00. Pictures\Cavernoma (MRI 2).jpg</vt:lpwstr>
      </vt:variant>
      <vt:variant>
        <vt:lpwstr/>
      </vt:variant>
      <vt:variant>
        <vt:i4>2097232</vt:i4>
      </vt:variant>
      <vt:variant>
        <vt:i4>54276</vt:i4>
      </vt:variant>
      <vt:variant>
        <vt:i4>1080</vt:i4>
      </vt:variant>
      <vt:variant>
        <vt:i4>1</vt:i4>
      </vt:variant>
      <vt:variant>
        <vt:lpwstr>D:\Viktoro\Neuroscience\Vas. Vascular\00. Pictures\Cavernoma of pons (MRI).jpg</vt:lpwstr>
      </vt:variant>
      <vt:variant>
        <vt:lpwstr/>
      </vt:variant>
      <vt:variant>
        <vt:i4>4194348</vt:i4>
      </vt:variant>
      <vt:variant>
        <vt:i4>54434</vt:i4>
      </vt:variant>
      <vt:variant>
        <vt:i4>1081</vt:i4>
      </vt:variant>
      <vt:variant>
        <vt:i4>1</vt:i4>
      </vt:variant>
      <vt:variant>
        <vt:lpwstr>D:\Viktoro\Neuroscience\Vas. Vascular\00. Pictures\Cavernoma of tectum (MRI).jpg</vt:lpwstr>
      </vt:variant>
      <vt:variant>
        <vt:lpwstr/>
      </vt:variant>
      <vt:variant>
        <vt:i4>5439547</vt:i4>
      </vt:variant>
      <vt:variant>
        <vt:i4>54586</vt:i4>
      </vt:variant>
      <vt:variant>
        <vt:i4>1082</vt:i4>
      </vt:variant>
      <vt:variant>
        <vt:i4>1</vt:i4>
      </vt:variant>
      <vt:variant>
        <vt:lpwstr>D:\Viktoro\Neuroscience\Vas. Vascular\00. Pictures\Cavernoma (MRI 3).jpg</vt:lpwstr>
      </vt:variant>
      <vt:variant>
        <vt:lpwstr/>
      </vt:variant>
      <vt:variant>
        <vt:i4>5439548</vt:i4>
      </vt:variant>
      <vt:variant>
        <vt:i4>54833</vt:i4>
      </vt:variant>
      <vt:variant>
        <vt:i4>1083</vt:i4>
      </vt:variant>
      <vt:variant>
        <vt:i4>1</vt:i4>
      </vt:variant>
      <vt:variant>
        <vt:lpwstr>D:\Viktoro\Neuroscience\Vas. Vascular\00. Pictures\Cavernoma (MRI 4).jpg</vt:lpwstr>
      </vt:variant>
      <vt:variant>
        <vt:lpwstr/>
      </vt:variant>
      <vt:variant>
        <vt:i4>5439549</vt:i4>
      </vt:variant>
      <vt:variant>
        <vt:i4>55180</vt:i4>
      </vt:variant>
      <vt:variant>
        <vt:i4>1084</vt:i4>
      </vt:variant>
      <vt:variant>
        <vt:i4>1</vt:i4>
      </vt:variant>
      <vt:variant>
        <vt:lpwstr>D:\Viktoro\Neuroscience\Vas. Vascular\00. Pictures\Cavernoma (MRI 5).jpg</vt:lpwstr>
      </vt:variant>
      <vt:variant>
        <vt:lpwstr/>
      </vt:variant>
      <vt:variant>
        <vt:i4>5439550</vt:i4>
      </vt:variant>
      <vt:variant>
        <vt:i4>55383</vt:i4>
      </vt:variant>
      <vt:variant>
        <vt:i4>1085</vt:i4>
      </vt:variant>
      <vt:variant>
        <vt:i4>1</vt:i4>
      </vt:variant>
      <vt:variant>
        <vt:lpwstr>D:\Viktoro\Neuroscience\Vas. Vascular\00. Pictures\Cavernoma (MRI 6).jpg</vt:lpwstr>
      </vt:variant>
      <vt:variant>
        <vt:lpwstr/>
      </vt:variant>
      <vt:variant>
        <vt:i4>5439551</vt:i4>
      </vt:variant>
      <vt:variant>
        <vt:i4>55474</vt:i4>
      </vt:variant>
      <vt:variant>
        <vt:i4>1086</vt:i4>
      </vt:variant>
      <vt:variant>
        <vt:i4>1</vt:i4>
      </vt:variant>
      <vt:variant>
        <vt:lpwstr>D:\Viktoro\Neuroscience\Vas. Vascular\00. Pictures\Cavernoma (MRI 7).jpg</vt:lpwstr>
      </vt:variant>
      <vt:variant>
        <vt:lpwstr/>
      </vt:variant>
      <vt:variant>
        <vt:i4>4063314</vt:i4>
      </vt:variant>
      <vt:variant>
        <vt:i4>56906</vt:i4>
      </vt:variant>
      <vt:variant>
        <vt:i4>1089</vt:i4>
      </vt:variant>
      <vt:variant>
        <vt:i4>1</vt:i4>
      </vt:variant>
      <vt:variant>
        <vt:lpwstr>D:\Viktoro\Neuroscience\Vas. Vascular\00. Pictures\Cavernoma (CT 1).jpg</vt:lpwstr>
      </vt:variant>
      <vt:variant>
        <vt:lpwstr/>
      </vt:variant>
      <vt:variant>
        <vt:i4>3997778</vt:i4>
      </vt:variant>
      <vt:variant>
        <vt:i4>57027</vt:i4>
      </vt:variant>
      <vt:variant>
        <vt:i4>1090</vt:i4>
      </vt:variant>
      <vt:variant>
        <vt:i4>1</vt:i4>
      </vt:variant>
      <vt:variant>
        <vt:lpwstr>D:\Viktoro\Neuroscience\Vas. Vascular\00. Pictures\Cavernoma (CT 2).jpg</vt:lpwstr>
      </vt:variant>
      <vt:variant>
        <vt:lpwstr/>
      </vt:variant>
      <vt:variant>
        <vt:i4>6815827</vt:i4>
      </vt:variant>
      <vt:variant>
        <vt:i4>58805</vt:i4>
      </vt:variant>
      <vt:variant>
        <vt:i4>1091</vt:i4>
      </vt:variant>
      <vt:variant>
        <vt:i4>1</vt:i4>
      </vt:variant>
      <vt:variant>
        <vt:lpwstr>D:\Viktoro\Neuroscience\Vas. Vascular\00. Pictures\Capillary telangiectasia (micro).jpg</vt:lpwstr>
      </vt:variant>
      <vt:variant>
        <vt:lpwstr/>
      </vt:variant>
      <vt:variant>
        <vt:i4>6029428</vt:i4>
      </vt:variant>
      <vt:variant>
        <vt:i4>60897</vt:i4>
      </vt:variant>
      <vt:variant>
        <vt:i4>1092</vt:i4>
      </vt:variant>
      <vt:variant>
        <vt:i4>1</vt:i4>
      </vt:variant>
      <vt:variant>
        <vt:lpwstr>D:\Viktoro\Neuroscience\Vas. Vascular\00. Pictures\Venous angioma (micro).jpg</vt:lpwstr>
      </vt:variant>
      <vt:variant>
        <vt:lpwstr/>
      </vt:variant>
      <vt:variant>
        <vt:i4>2359302</vt:i4>
      </vt:variant>
      <vt:variant>
        <vt:i4>61691</vt:i4>
      </vt:variant>
      <vt:variant>
        <vt:i4>1093</vt:i4>
      </vt:variant>
      <vt:variant>
        <vt:i4>1</vt:i4>
      </vt:variant>
      <vt:variant>
        <vt:lpwstr>D:\Viktoro\Neuroscience\Vas. Vascular\00. Pictures\Venous angioma (CT).jpg</vt:lpwstr>
      </vt:variant>
      <vt:variant>
        <vt:lpwstr/>
      </vt:variant>
      <vt:variant>
        <vt:i4>3735581</vt:i4>
      </vt:variant>
      <vt:variant>
        <vt:i4>61825</vt:i4>
      </vt:variant>
      <vt:variant>
        <vt:i4>1094</vt:i4>
      </vt:variant>
      <vt:variant>
        <vt:i4>1</vt:i4>
      </vt:variant>
      <vt:variant>
        <vt:lpwstr>D:\Viktoro\Neuroscience\Vas. Vascular\00. Pictures\Venous angioma (MRI).jpg</vt:lpwstr>
      </vt:variant>
      <vt:variant>
        <vt:lpwstr/>
      </vt:variant>
      <vt:variant>
        <vt:i4>720957</vt:i4>
      </vt:variant>
      <vt:variant>
        <vt:i4>62044</vt:i4>
      </vt:variant>
      <vt:variant>
        <vt:i4>1095</vt:i4>
      </vt:variant>
      <vt:variant>
        <vt:i4>1</vt:i4>
      </vt:variant>
      <vt:variant>
        <vt:lpwstr>D:\Viktoro\Neuroscience\Vas. Vascular\00. Pictures\Venous angioma (MRI 2).jpg</vt:lpwstr>
      </vt:variant>
      <vt:variant>
        <vt:lpwstr/>
      </vt:variant>
      <vt:variant>
        <vt:i4>983093</vt:i4>
      </vt:variant>
      <vt:variant>
        <vt:i4>62554</vt:i4>
      </vt:variant>
      <vt:variant>
        <vt:i4>1096</vt:i4>
      </vt:variant>
      <vt:variant>
        <vt:i4>1</vt:i4>
      </vt:variant>
      <vt:variant>
        <vt:lpwstr>D:\Viktoro\Neuroscience\Vas. Vascular\00. Pictures\Venous angioma (angiography) 3.jpg</vt:lpwstr>
      </vt:variant>
      <vt:variant>
        <vt:lpwstr/>
      </vt:variant>
      <vt:variant>
        <vt:i4>1966118</vt:i4>
      </vt:variant>
      <vt:variant>
        <vt:i4>62660</vt:i4>
      </vt:variant>
      <vt:variant>
        <vt:i4>1097</vt:i4>
      </vt:variant>
      <vt:variant>
        <vt:i4>1</vt:i4>
      </vt:variant>
      <vt:variant>
        <vt:lpwstr>D:\Viktoro\Neuroscience\Vas. Vascular\00. Pictures\Venous angioma (angiography 1).jpg</vt:lpwstr>
      </vt:variant>
      <vt:variant>
        <vt:lpwstr/>
      </vt:variant>
      <vt:variant>
        <vt:i4>983092</vt:i4>
      </vt:variant>
      <vt:variant>
        <vt:i4>62767</vt:i4>
      </vt:variant>
      <vt:variant>
        <vt:i4>1098</vt:i4>
      </vt:variant>
      <vt:variant>
        <vt:i4>1</vt:i4>
      </vt:variant>
      <vt:variant>
        <vt:lpwstr>D:\Viktoro\Neuroscience\Vas. Vascular\00. Pictures\Venous angioma (angiography) 2.jpg</vt:lpwstr>
      </vt:variant>
      <vt:variant>
        <vt:lpwstr/>
      </vt:variant>
      <vt:variant>
        <vt:i4>1900582</vt:i4>
      </vt:variant>
      <vt:variant>
        <vt:i4>62873</vt:i4>
      </vt:variant>
      <vt:variant>
        <vt:i4>1099</vt:i4>
      </vt:variant>
      <vt:variant>
        <vt:i4>1</vt:i4>
      </vt:variant>
      <vt:variant>
        <vt:lpwstr>D:\Viktoro\Neuroscience\Vas. Vascular\00. Pictures\Venous angioma (angiography 2).jpg</vt:lpwstr>
      </vt:variant>
      <vt:variant>
        <vt:lpwstr/>
      </vt:variant>
      <vt:variant>
        <vt:i4>1114224</vt:i4>
      </vt:variant>
      <vt:variant>
        <vt:i4>67175</vt:i4>
      </vt:variant>
      <vt:variant>
        <vt:i4>1100</vt:i4>
      </vt:variant>
      <vt:variant>
        <vt:i4>1</vt:i4>
      </vt:variant>
      <vt:variant>
        <vt:lpwstr>D:\Viktoro\Neuroscience\Vas. Vascular\00. Pictures\DAVF (CT).jpg</vt:lpwstr>
      </vt:variant>
      <vt:variant>
        <vt:lpwstr/>
      </vt:variant>
      <vt:variant>
        <vt:i4>7143505</vt:i4>
      </vt:variant>
      <vt:variant>
        <vt:i4>67506</vt:i4>
      </vt:variant>
      <vt:variant>
        <vt:i4>1101</vt:i4>
      </vt:variant>
      <vt:variant>
        <vt:i4>1</vt:i4>
      </vt:variant>
      <vt:variant>
        <vt:lpwstr>D:\Viktoro\Neuroscience\Vas. Vascular\00. Pictures\Dural A-V fistula (angiography).jpg</vt:lpwstr>
      </vt:variant>
      <vt:variant>
        <vt:lpwstr/>
      </vt:variant>
      <vt:variant>
        <vt:i4>3801114</vt:i4>
      </vt:variant>
      <vt:variant>
        <vt:i4>194274</vt:i4>
      </vt:variant>
      <vt:variant>
        <vt:i4>1102</vt:i4>
      </vt:variant>
      <vt:variant>
        <vt:i4>1</vt:i4>
      </vt:variant>
      <vt:variant>
        <vt:lpwstr>D:\Viktoro\Neuroscience\Vas. Vascular\00. Pictures\Vein of Galen malformation, type 1 (schema).jpg</vt:lpwstr>
      </vt:variant>
      <vt:variant>
        <vt:lpwstr/>
      </vt:variant>
      <vt:variant>
        <vt:i4>3801112</vt:i4>
      </vt:variant>
      <vt:variant>
        <vt:i4>194482</vt:i4>
      </vt:variant>
      <vt:variant>
        <vt:i4>1103</vt:i4>
      </vt:variant>
      <vt:variant>
        <vt:i4>1</vt:i4>
      </vt:variant>
      <vt:variant>
        <vt:lpwstr>D:\Viktoro\Neuroscience\Vas. Vascular\00. Pictures\Vein of Galen malformation, type 3 (schema).jpg</vt:lpwstr>
      </vt:variant>
      <vt:variant>
        <vt:lpwstr/>
      </vt:variant>
      <vt:variant>
        <vt:i4>6226046</vt:i4>
      </vt:variant>
      <vt:variant>
        <vt:i4>194706</vt:i4>
      </vt:variant>
      <vt:variant>
        <vt:i4>1104</vt:i4>
      </vt:variant>
      <vt:variant>
        <vt:i4>1</vt:i4>
      </vt:variant>
      <vt:variant>
        <vt:lpwstr>D:\Viktoro\Neuroscience\Vas. Vascular\00. Pictures\Vein of Galen malformation (macro).jpg</vt:lpwstr>
      </vt:variant>
      <vt:variant>
        <vt:lpwstr/>
      </vt:variant>
      <vt:variant>
        <vt:i4>2883588</vt:i4>
      </vt:variant>
      <vt:variant>
        <vt:i4>196511</vt:i4>
      </vt:variant>
      <vt:variant>
        <vt:i4>1105</vt:i4>
      </vt:variant>
      <vt:variant>
        <vt:i4>1</vt:i4>
      </vt:variant>
      <vt:variant>
        <vt:lpwstr>D:\Viktoro\Neuroscience\Vas. Vascular\00. Pictures\Vein of Galen malformation (angiography).jpg</vt:lpwstr>
      </vt:variant>
      <vt:variant>
        <vt:lpwstr/>
      </vt:variant>
      <vt:variant>
        <vt:i4>7929932</vt:i4>
      </vt:variant>
      <vt:variant>
        <vt:i4>196799</vt:i4>
      </vt:variant>
      <vt:variant>
        <vt:i4>1106</vt:i4>
      </vt:variant>
      <vt:variant>
        <vt:i4>1</vt:i4>
      </vt:variant>
      <vt:variant>
        <vt:lpwstr>D:\Viktoro\Neuroscience\Vas. Vascular\00. Pictures\Vein of Galen malformation (angiogram 1).jpg</vt:lpwstr>
      </vt:variant>
      <vt:variant>
        <vt:lpwstr/>
      </vt:variant>
      <vt:variant>
        <vt:i4>7995468</vt:i4>
      </vt:variant>
      <vt:variant>
        <vt:i4>197010</vt:i4>
      </vt:variant>
      <vt:variant>
        <vt:i4>1107</vt:i4>
      </vt:variant>
      <vt:variant>
        <vt:i4>1</vt:i4>
      </vt:variant>
      <vt:variant>
        <vt:lpwstr>D:\Viktoro\Neuroscience\Vas. Vascular\00. Pictures\Vein of Galen malformation (angiogram 2).jpg</vt:lpwstr>
      </vt:variant>
      <vt:variant>
        <vt:lpwstr/>
      </vt:variant>
      <vt:variant>
        <vt:i4>8061004</vt:i4>
      </vt:variant>
      <vt:variant>
        <vt:i4>197221</vt:i4>
      </vt:variant>
      <vt:variant>
        <vt:i4>1108</vt:i4>
      </vt:variant>
      <vt:variant>
        <vt:i4>1</vt:i4>
      </vt:variant>
      <vt:variant>
        <vt:lpwstr>D:\Viktoro\Neuroscience\Vas. Vascular\00. Pictures\Vein of Galen malformation (angiogram 3).jpg</vt:lpwstr>
      </vt:variant>
      <vt:variant>
        <vt:lpwstr/>
      </vt:variant>
      <vt:variant>
        <vt:i4>8126540</vt:i4>
      </vt:variant>
      <vt:variant>
        <vt:i4>197440</vt:i4>
      </vt:variant>
      <vt:variant>
        <vt:i4>1109</vt:i4>
      </vt:variant>
      <vt:variant>
        <vt:i4>1</vt:i4>
      </vt:variant>
      <vt:variant>
        <vt:lpwstr>D:\Viktoro\Neuroscience\Vas. Vascular\00. Pictures\Vein of Galen malformation (angiogram 4).jpg</vt:lpwstr>
      </vt:variant>
      <vt:variant>
        <vt:lpwstr/>
      </vt:variant>
      <vt:variant>
        <vt:i4>8192076</vt:i4>
      </vt:variant>
      <vt:variant>
        <vt:i4>197652</vt:i4>
      </vt:variant>
      <vt:variant>
        <vt:i4>1110</vt:i4>
      </vt:variant>
      <vt:variant>
        <vt:i4>1</vt:i4>
      </vt:variant>
      <vt:variant>
        <vt:lpwstr>D:\Viktoro\Neuroscience\Vas. Vascular\00. Pictures\Vein of Galen malformation (angiogram 5).jpg</vt:lpwstr>
      </vt:variant>
      <vt:variant>
        <vt:lpwstr/>
      </vt:variant>
      <vt:variant>
        <vt:i4>720959</vt:i4>
      </vt:variant>
      <vt:variant>
        <vt:i4>197921</vt:i4>
      </vt:variant>
      <vt:variant>
        <vt:i4>1111</vt:i4>
      </vt:variant>
      <vt:variant>
        <vt:i4>1</vt:i4>
      </vt:variant>
      <vt:variant>
        <vt:lpwstr>D:\Viktoro\Neuroscience\Vas. Vascular\00. Pictures\Vein of Galen malformation (MRI 1).jpg</vt:lpwstr>
      </vt:variant>
      <vt:variant>
        <vt:lpwstr/>
      </vt:variant>
      <vt:variant>
        <vt:i4>524351</vt:i4>
      </vt:variant>
      <vt:variant>
        <vt:i4>198079</vt:i4>
      </vt:variant>
      <vt:variant>
        <vt:i4>1112</vt:i4>
      </vt:variant>
      <vt:variant>
        <vt:i4>1</vt:i4>
      </vt:variant>
      <vt:variant>
        <vt:lpwstr>D:\Viktoro\Neuroscience\Vas. Vascular\00. Pictures\Vein of Galen malformation (MRI 2).jpg</vt:lpwstr>
      </vt:variant>
      <vt:variant>
        <vt:lpwstr/>
      </vt:variant>
      <vt:variant>
        <vt:i4>2555908</vt:i4>
      </vt:variant>
      <vt:variant>
        <vt:i4>198328</vt:i4>
      </vt:variant>
      <vt:variant>
        <vt:i4>1113</vt:i4>
      </vt:variant>
      <vt:variant>
        <vt:i4>1</vt:i4>
      </vt:variant>
      <vt:variant>
        <vt:lpwstr>D:\Viktoro\Neuroscience\Vas. Vascular\00. Pictures\Vein of Galen malformation (CT).jpg</vt:lpwstr>
      </vt:variant>
      <vt:variant>
        <vt:lpwstr/>
      </vt:variant>
      <vt:variant>
        <vt:i4>458805</vt:i4>
      </vt:variant>
      <vt:variant>
        <vt:i4>198482</vt:i4>
      </vt:variant>
      <vt:variant>
        <vt:i4>1114</vt:i4>
      </vt:variant>
      <vt:variant>
        <vt:i4>1</vt:i4>
      </vt:variant>
      <vt:variant>
        <vt:lpwstr>D:\Viktoro\Neuroscience\Vas. Vascular\00. Pictures\Vein of Galen malformation (CT 1).jpg</vt:lpwstr>
      </vt:variant>
      <vt:variant>
        <vt:lpwstr/>
      </vt:variant>
      <vt:variant>
        <vt:i4>3276831</vt:i4>
      </vt:variant>
      <vt:variant>
        <vt:i4>198664</vt:i4>
      </vt:variant>
      <vt:variant>
        <vt:i4>1115</vt:i4>
      </vt:variant>
      <vt:variant>
        <vt:i4>1</vt:i4>
      </vt:variant>
      <vt:variant>
        <vt:lpwstr>D:\Viktoro\Neuroscience\Vas. Vascular\00. Pictures\Vein of Galen malformation (MRA).jpg</vt:lpwstr>
      </vt:variant>
      <vt:variant>
        <vt:lpwstr/>
      </vt:variant>
      <vt:variant>
        <vt:i4>589887</vt:i4>
      </vt:variant>
      <vt:variant>
        <vt:i4>198838</vt:i4>
      </vt:variant>
      <vt:variant>
        <vt:i4>1116</vt:i4>
      </vt:variant>
      <vt:variant>
        <vt:i4>1</vt:i4>
      </vt:variant>
      <vt:variant>
        <vt:lpwstr>D:\Viktoro\Neuroscience\Vas. Vascular\00. Pictures\Vein of Galen malformation (MRI 3).jpg</vt:lpwstr>
      </vt:variant>
      <vt:variant>
        <vt:lpwstr/>
      </vt:variant>
      <vt:variant>
        <vt:i4>3407895</vt:i4>
      </vt:variant>
      <vt:variant>
        <vt:i4>199106</vt:i4>
      </vt:variant>
      <vt:variant>
        <vt:i4>1117</vt:i4>
      </vt:variant>
      <vt:variant>
        <vt:i4>1</vt:i4>
      </vt:variant>
      <vt:variant>
        <vt:lpwstr>D:\Viktoro\Neuroscience\Vas. Vascular\00. Pictures\Vein of Galen malformation (Doppler).jpg</vt:lpwstr>
      </vt:variant>
      <vt:variant>
        <vt:lpwstr/>
      </vt:variant>
      <vt:variant>
        <vt:i4>4456509</vt:i4>
      </vt:variant>
      <vt:variant>
        <vt:i4>199779</vt:i4>
      </vt:variant>
      <vt:variant>
        <vt:i4>1118</vt:i4>
      </vt:variant>
      <vt:variant>
        <vt:i4>1</vt:i4>
      </vt:variant>
      <vt:variant>
        <vt:lpwstr>D:\Viktoro\Neuroscience\Vas. Vascular\00. Pictures\Vein of Galen malformation (treatment modalities).jpg</vt:lpwstr>
      </vt:variant>
      <vt:variant>
        <vt:lpwstr/>
      </vt:variant>
      <vt:variant>
        <vt:i4>262194</vt:i4>
      </vt:variant>
      <vt:variant>
        <vt:i4>201895</vt:i4>
      </vt:variant>
      <vt:variant>
        <vt:i4>1119</vt:i4>
      </vt:variant>
      <vt:variant>
        <vt:i4>1</vt:i4>
      </vt:variant>
      <vt:variant>
        <vt:lpwstr>D:\Viktoro\Neuroscience\Vas. Vascular\00. Pictures\Sinus pericranii (CT).jpg</vt:lpwstr>
      </vt:variant>
      <vt:variant>
        <vt:lpwstr/>
      </vt:variant>
      <vt:variant>
        <vt:i4>7012442</vt:i4>
      </vt:variant>
      <vt:variant>
        <vt:i4>202177</vt:i4>
      </vt:variant>
      <vt:variant>
        <vt:i4>1120</vt:i4>
      </vt:variant>
      <vt:variant>
        <vt:i4>1</vt:i4>
      </vt:variant>
      <vt:variant>
        <vt:lpwstr>D:\Viktoro\Neuroscience\Vas. Vascular\00. Pictures\Sinus pericranii (angiogram).jpg</vt:lpwstr>
      </vt:variant>
      <vt:variant>
        <vt:lpwstr/>
      </vt:variant>
      <vt:variant>
        <vt:i4>2031663</vt:i4>
      </vt:variant>
      <vt:variant>
        <vt:i4>219403</vt:i4>
      </vt:variant>
      <vt:variant>
        <vt:i4>1121</vt:i4>
      </vt:variant>
      <vt:variant>
        <vt:i4>1</vt:i4>
      </vt:variant>
      <vt:variant>
        <vt:lpwstr>D:\Viktoro\Neuroscience\Vas. Vascular\00. Pictures\Sinus pericranii (CTA).jpg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Intracranial Vascular Malformations</dc:title>
  <dc:subject/>
  <dc:creator>Viktoras Palys, MD</dc:creator>
  <cp:keywords/>
  <dc:description/>
  <cp:lastModifiedBy>Viktoras Palys</cp:lastModifiedBy>
  <cp:revision>84</cp:revision>
  <cp:lastPrinted>2021-01-17T04:35:00Z</cp:lastPrinted>
  <dcterms:created xsi:type="dcterms:W3CDTF">2015-03-31T04:32:00Z</dcterms:created>
  <dcterms:modified xsi:type="dcterms:W3CDTF">2021-01-17T04:35:00Z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